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1.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footer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footer3.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footer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footer5.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CFD" w:rsidRPr="00E96A3B" w:rsidRDefault="005A6CFD" w:rsidP="00E96A3B">
      <w:pPr>
        <w:pStyle w:val="a3"/>
        <w:jc w:val="center"/>
        <w:rPr>
          <w:rFonts w:ascii="Times New Roman" w:hAnsi="Times New Roman"/>
          <w:sz w:val="28"/>
          <w:szCs w:val="28"/>
          <w:lang w:eastAsia="ru-RU"/>
        </w:rPr>
      </w:pPr>
      <w:bookmarkStart w:id="0" w:name="_GoBack"/>
      <w:bookmarkEnd w:id="0"/>
      <w:r w:rsidRPr="00E96A3B">
        <w:rPr>
          <w:rFonts w:ascii="Times New Roman" w:hAnsi="Times New Roman"/>
          <w:sz w:val="28"/>
          <w:szCs w:val="28"/>
          <w:lang w:eastAsia="ru-RU"/>
        </w:rPr>
        <w:t>К А Р А Р</w:t>
      </w:r>
    </w:p>
    <w:p w:rsidR="005A6CFD" w:rsidRPr="00E96A3B" w:rsidRDefault="005A6CFD" w:rsidP="00E96A3B">
      <w:pPr>
        <w:pStyle w:val="a3"/>
        <w:jc w:val="center"/>
        <w:rPr>
          <w:rFonts w:ascii="Times New Roman" w:hAnsi="Times New Roman"/>
          <w:sz w:val="28"/>
          <w:szCs w:val="28"/>
          <w:lang w:eastAsia="ru-RU"/>
        </w:rPr>
      </w:pPr>
    </w:p>
    <w:p w:rsidR="005A6CFD" w:rsidRPr="00E96A3B" w:rsidRDefault="005A6CFD" w:rsidP="00E96A3B">
      <w:pPr>
        <w:pStyle w:val="a3"/>
        <w:jc w:val="center"/>
        <w:rPr>
          <w:rFonts w:ascii="Times New Roman" w:hAnsi="Times New Roman"/>
          <w:sz w:val="28"/>
          <w:szCs w:val="28"/>
          <w:lang w:eastAsia="ru-RU"/>
        </w:rPr>
      </w:pPr>
      <w:r w:rsidRPr="00E96A3B">
        <w:rPr>
          <w:rFonts w:ascii="Times New Roman" w:hAnsi="Times New Roman"/>
          <w:sz w:val="28"/>
          <w:szCs w:val="28"/>
          <w:lang w:eastAsia="ru-RU"/>
        </w:rPr>
        <w:t>П О С Т А Н О В Л Е Н И Е          №</w:t>
      </w:r>
      <w:r w:rsidR="00E23EC9">
        <w:rPr>
          <w:rFonts w:ascii="Times New Roman" w:hAnsi="Times New Roman"/>
          <w:sz w:val="28"/>
          <w:szCs w:val="28"/>
          <w:lang w:eastAsia="ru-RU"/>
        </w:rPr>
        <w:t>1112</w:t>
      </w:r>
    </w:p>
    <w:p w:rsidR="005A6CFD" w:rsidRPr="00E96A3B" w:rsidRDefault="005A6CFD" w:rsidP="00E96A3B">
      <w:pPr>
        <w:pStyle w:val="a3"/>
        <w:jc w:val="center"/>
        <w:rPr>
          <w:rFonts w:ascii="Times New Roman" w:hAnsi="Times New Roman"/>
          <w:sz w:val="28"/>
          <w:szCs w:val="28"/>
          <w:lang w:eastAsia="ru-RU"/>
        </w:rPr>
      </w:pPr>
    </w:p>
    <w:p w:rsidR="005A6CFD" w:rsidRPr="00E96A3B" w:rsidRDefault="00E23EC9" w:rsidP="00E23EC9">
      <w:pPr>
        <w:pStyle w:val="a3"/>
        <w:jc w:val="center"/>
        <w:rPr>
          <w:rFonts w:ascii="Times New Roman" w:hAnsi="Times New Roman"/>
          <w:sz w:val="28"/>
          <w:szCs w:val="28"/>
          <w:lang w:eastAsia="ru-RU"/>
        </w:rPr>
      </w:pPr>
      <w:r>
        <w:rPr>
          <w:rFonts w:ascii="Times New Roman" w:hAnsi="Times New Roman"/>
          <w:sz w:val="28"/>
          <w:szCs w:val="28"/>
          <w:lang w:eastAsia="ru-RU"/>
        </w:rPr>
        <w:t xml:space="preserve">                                                                 </w:t>
      </w:r>
      <w:r w:rsidR="005A6CFD" w:rsidRPr="00E96A3B">
        <w:rPr>
          <w:rFonts w:ascii="Times New Roman" w:hAnsi="Times New Roman"/>
          <w:sz w:val="28"/>
          <w:szCs w:val="28"/>
          <w:lang w:eastAsia="ru-RU"/>
        </w:rPr>
        <w:t xml:space="preserve">от  </w:t>
      </w:r>
      <w:r>
        <w:rPr>
          <w:rFonts w:ascii="Times New Roman" w:hAnsi="Times New Roman"/>
          <w:sz w:val="28"/>
          <w:szCs w:val="28"/>
          <w:lang w:eastAsia="ru-RU"/>
        </w:rPr>
        <w:t>«08</w:t>
      </w:r>
      <w:r w:rsidR="005A6CFD" w:rsidRPr="00E96A3B">
        <w:rPr>
          <w:rFonts w:ascii="Times New Roman" w:hAnsi="Times New Roman"/>
          <w:sz w:val="28"/>
          <w:szCs w:val="28"/>
          <w:lang w:eastAsia="ru-RU"/>
        </w:rPr>
        <w:t>»</w:t>
      </w:r>
      <w:r>
        <w:rPr>
          <w:rFonts w:ascii="Times New Roman" w:hAnsi="Times New Roman"/>
          <w:sz w:val="28"/>
          <w:szCs w:val="28"/>
          <w:lang w:eastAsia="ru-RU"/>
        </w:rPr>
        <w:t xml:space="preserve"> августа</w:t>
      </w:r>
      <w:r w:rsidR="005A6CFD" w:rsidRPr="00E96A3B">
        <w:rPr>
          <w:rFonts w:ascii="Times New Roman" w:hAnsi="Times New Roman"/>
          <w:sz w:val="28"/>
          <w:szCs w:val="28"/>
          <w:lang w:eastAsia="ru-RU"/>
        </w:rPr>
        <w:t xml:space="preserve"> 2019 г.</w:t>
      </w:r>
    </w:p>
    <w:p w:rsidR="005A6CFD" w:rsidRPr="00E96A3B" w:rsidRDefault="005A6CFD" w:rsidP="00E96A3B">
      <w:pPr>
        <w:pStyle w:val="a3"/>
        <w:jc w:val="center"/>
        <w:rPr>
          <w:rFonts w:ascii="Times New Roman" w:hAnsi="Times New Roman"/>
          <w:sz w:val="28"/>
          <w:szCs w:val="28"/>
          <w:lang w:eastAsia="ru-RU"/>
        </w:rPr>
      </w:pPr>
    </w:p>
    <w:p w:rsidR="005A6CFD" w:rsidRPr="00E96A3B" w:rsidRDefault="005A6CFD" w:rsidP="00E96A3B">
      <w:pPr>
        <w:pStyle w:val="a3"/>
        <w:rPr>
          <w:rFonts w:ascii="Times New Roman" w:hAnsi="Times New Roman"/>
          <w:sz w:val="28"/>
          <w:szCs w:val="28"/>
          <w:lang w:eastAsia="ru-RU"/>
        </w:rPr>
      </w:pPr>
    </w:p>
    <w:p w:rsidR="005A6CFD" w:rsidRPr="00E96A3B" w:rsidRDefault="005A6CFD" w:rsidP="00E96A3B">
      <w:pPr>
        <w:pStyle w:val="a3"/>
        <w:rPr>
          <w:rFonts w:ascii="Times New Roman" w:hAnsi="Times New Roman"/>
          <w:sz w:val="28"/>
          <w:szCs w:val="28"/>
          <w:lang w:eastAsia="ru-RU"/>
        </w:rPr>
      </w:pPr>
    </w:p>
    <w:p w:rsidR="005A6CFD" w:rsidRPr="00E96A3B" w:rsidRDefault="005A6CFD" w:rsidP="00E96A3B">
      <w:pPr>
        <w:pStyle w:val="a3"/>
        <w:rPr>
          <w:rFonts w:ascii="Times New Roman" w:hAnsi="Times New Roman"/>
          <w:sz w:val="28"/>
          <w:szCs w:val="28"/>
          <w:lang w:eastAsia="ru-RU"/>
        </w:rPr>
      </w:pPr>
    </w:p>
    <w:p w:rsidR="005A6CFD" w:rsidRPr="00E96A3B" w:rsidRDefault="005A6CFD" w:rsidP="00E96A3B">
      <w:pPr>
        <w:pStyle w:val="a3"/>
        <w:rPr>
          <w:rFonts w:ascii="Times New Roman" w:hAnsi="Times New Roman"/>
          <w:sz w:val="28"/>
          <w:szCs w:val="28"/>
          <w:lang w:eastAsia="ru-RU"/>
        </w:rPr>
      </w:pPr>
    </w:p>
    <w:p w:rsidR="005A6CFD" w:rsidRPr="00E96A3B" w:rsidRDefault="005A6CFD" w:rsidP="00E96A3B">
      <w:pPr>
        <w:pStyle w:val="a3"/>
        <w:rPr>
          <w:rFonts w:ascii="Times New Roman" w:hAnsi="Times New Roman"/>
          <w:sz w:val="28"/>
          <w:szCs w:val="28"/>
          <w:lang w:eastAsia="ru-RU"/>
        </w:rPr>
      </w:pPr>
    </w:p>
    <w:p w:rsidR="005A6CFD" w:rsidRPr="00E96A3B" w:rsidRDefault="005A6CFD" w:rsidP="00E96A3B">
      <w:pPr>
        <w:pStyle w:val="a3"/>
        <w:rPr>
          <w:rFonts w:ascii="Times New Roman" w:hAnsi="Times New Roman"/>
          <w:sz w:val="28"/>
          <w:szCs w:val="28"/>
          <w:lang w:eastAsia="ru-RU"/>
        </w:rPr>
      </w:pPr>
    </w:p>
    <w:p w:rsidR="005A6CFD" w:rsidRPr="00E96A3B" w:rsidRDefault="005A6CFD" w:rsidP="00E96A3B">
      <w:pPr>
        <w:pStyle w:val="a3"/>
        <w:rPr>
          <w:rFonts w:ascii="Times New Roman" w:hAnsi="Times New Roman"/>
          <w:sz w:val="28"/>
          <w:szCs w:val="28"/>
          <w:lang w:eastAsia="ru-RU"/>
        </w:rPr>
      </w:pPr>
    </w:p>
    <w:p w:rsidR="005A6CFD" w:rsidRPr="00E96A3B" w:rsidRDefault="005A6CFD" w:rsidP="00E96A3B">
      <w:pPr>
        <w:pStyle w:val="a3"/>
        <w:rPr>
          <w:rFonts w:ascii="Times New Roman" w:hAnsi="Times New Roman"/>
          <w:sz w:val="28"/>
          <w:szCs w:val="28"/>
          <w:lang w:eastAsia="ru-RU"/>
        </w:rPr>
      </w:pPr>
    </w:p>
    <w:p w:rsidR="005A6CFD" w:rsidRPr="00E96A3B" w:rsidRDefault="005A6CFD" w:rsidP="00E96A3B">
      <w:pPr>
        <w:pStyle w:val="a3"/>
        <w:rPr>
          <w:rFonts w:ascii="Times New Roman" w:hAnsi="Times New Roman"/>
          <w:sz w:val="28"/>
          <w:szCs w:val="28"/>
          <w:lang w:eastAsia="ru-RU"/>
        </w:rPr>
      </w:pPr>
    </w:p>
    <w:p w:rsidR="005A6CFD" w:rsidRPr="00E96A3B" w:rsidRDefault="005A6CFD" w:rsidP="00E96A3B">
      <w:pPr>
        <w:pStyle w:val="a3"/>
        <w:rPr>
          <w:rFonts w:ascii="Times New Roman" w:hAnsi="Times New Roman"/>
          <w:sz w:val="28"/>
          <w:szCs w:val="28"/>
          <w:lang w:eastAsia="ru-RU"/>
        </w:rPr>
      </w:pPr>
    </w:p>
    <w:p w:rsidR="005A6CFD" w:rsidRPr="00E96A3B" w:rsidRDefault="005A6CFD" w:rsidP="00E96A3B">
      <w:pPr>
        <w:pStyle w:val="a3"/>
        <w:rPr>
          <w:rFonts w:ascii="Times New Roman" w:hAnsi="Times New Roman"/>
          <w:sz w:val="28"/>
          <w:szCs w:val="28"/>
          <w:lang w:eastAsia="ru-RU"/>
        </w:rPr>
      </w:pPr>
    </w:p>
    <w:p w:rsidR="005A6CFD" w:rsidRPr="00E96A3B" w:rsidRDefault="005A6CFD" w:rsidP="00E23EC9">
      <w:pPr>
        <w:pStyle w:val="a3"/>
        <w:ind w:right="5102"/>
        <w:jc w:val="both"/>
        <w:rPr>
          <w:rFonts w:ascii="Times New Roman" w:hAnsi="Times New Roman"/>
          <w:sz w:val="28"/>
          <w:szCs w:val="28"/>
          <w:lang w:eastAsia="ru-RU"/>
        </w:rPr>
      </w:pPr>
      <w:r w:rsidRPr="00E96A3B">
        <w:rPr>
          <w:rFonts w:ascii="Times New Roman" w:hAnsi="Times New Roman"/>
          <w:sz w:val="28"/>
          <w:szCs w:val="28"/>
          <w:lang w:eastAsia="ru-RU"/>
        </w:rPr>
        <w:t>Об утверждении Административных регламентов предоставления муниципальных услуг Исполнительным комитетом муниципального образования «Лениногорский муниципальный район» Республики Татарстан в новой редакции</w:t>
      </w:r>
    </w:p>
    <w:p w:rsidR="005A6CFD" w:rsidRPr="00E96A3B" w:rsidRDefault="005A6CFD" w:rsidP="00E96A3B">
      <w:pPr>
        <w:pStyle w:val="a3"/>
        <w:rPr>
          <w:rFonts w:ascii="Times New Roman" w:hAnsi="Times New Roman"/>
          <w:sz w:val="28"/>
          <w:szCs w:val="28"/>
          <w:lang w:eastAsia="ru-RU"/>
        </w:rPr>
      </w:pPr>
    </w:p>
    <w:p w:rsidR="005A6CFD" w:rsidRPr="00E96A3B" w:rsidRDefault="005A6CFD"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 xml:space="preserve">В целях реализации Федерального закона от 27.07.2010 №210-ФЗ «Об организации предоставления государственных и муниципальных услуг», руководствуясь постановлением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в соответствии с постановлением Исполнительного комитета муниципального образования «Лениногорский муниципальный район» от 30.12.2011 №535 «Об утверждении  Порядка разработки и утверждения административных регламентов предоставления муниципальных услуг органами местного самоуправления Лениногорского муниципального района  Республики Татарстан», Исполнительный комитет муниципального образования «Лениногорский муниципальный район» ПОСТАНОВЛЯЕТ: </w:t>
      </w:r>
    </w:p>
    <w:p w:rsidR="005A6CFD" w:rsidRPr="00E96A3B" w:rsidRDefault="005A6CFD"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1. Утвердить прилагаемые:</w:t>
      </w:r>
    </w:p>
    <w:p w:rsidR="005A6CFD" w:rsidRPr="00E96A3B" w:rsidRDefault="005A6CFD"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Административный регламент предоставления государственной услуги по выдаче решений о направлении подопечных в дома-интернаты психоневрологического типа на стационарное обслуживание;</w:t>
      </w:r>
    </w:p>
    <w:p w:rsidR="005A6CFD" w:rsidRPr="00E96A3B" w:rsidRDefault="005A6CFD"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lastRenderedPageBreak/>
        <w:t>Административный регламент предоставления государственной услуги по установлению опеки или попечительства и назначению опекуна или попечителя над совершеннолетним лицом, признанным в судебном порядке недееспособным или ограниченно дееспособным;</w:t>
      </w:r>
    </w:p>
    <w:p w:rsidR="005A6CFD" w:rsidRPr="00E96A3B" w:rsidRDefault="005A6CFD"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Административный регламент предоставления государственной услуги по выдаче разрешения на заключение договора пожизненной ренты в интересах подопечного;</w:t>
      </w:r>
    </w:p>
    <w:p w:rsidR="005A6CFD" w:rsidRPr="00E96A3B" w:rsidRDefault="005A6CFD"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Административный регламент предоставления государственной услуги по выдаче разрешения опекуну на приватизацию жилья в интересах подопечного;</w:t>
      </w:r>
    </w:p>
    <w:p w:rsidR="005A6CFD" w:rsidRPr="00E96A3B" w:rsidRDefault="005A6CFD"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Административный регламент предоставления государственной услуги по выдаче разрешения опекуну на сдачу жилья, принадлежащего подопечному в наем;</w:t>
      </w:r>
    </w:p>
    <w:p w:rsidR="005A6CFD" w:rsidRPr="00E96A3B" w:rsidRDefault="005A6CFD"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Административный регламент предоставления государственной услуги по выдаче разрешения на совершение сделок с имуществом подопечных;</w:t>
      </w:r>
    </w:p>
    <w:p w:rsidR="005A6CFD" w:rsidRPr="00E96A3B" w:rsidRDefault="005A6CFD"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Административный регламент предоставления государственной услуги по выдаче разрешения опекуну (попечителю) на снятие подопечного с регистрационного учета по месту жительства, в связи со сменой места жительства;</w:t>
      </w:r>
    </w:p>
    <w:p w:rsidR="005A6CFD" w:rsidRPr="00E96A3B" w:rsidRDefault="005A6CFD"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Административный регламент предоставления государственной услуги по выдаче разрешения опекуну или попечителю на вступление в наследственные права подопечного;</w:t>
      </w:r>
    </w:p>
    <w:p w:rsidR="005A6CFD" w:rsidRPr="00E96A3B" w:rsidRDefault="005A6CFD"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Административный регламент предоставления государственной услуги по выдаче разрешения опекуну или попечителю на пользование сберегательным счетом подопечного;</w:t>
      </w:r>
    </w:p>
    <w:p w:rsidR="005A6CFD" w:rsidRPr="00E96A3B" w:rsidRDefault="005A6CFD"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Административный регламент предоставления государственной услуги по выдаче заключения о возможности временной передачи совершеннолетнего лица, признанного в судебном порядке недееспособным, в семьи граждан, постоянно проживающих на территории Российской Федерации;</w:t>
      </w:r>
    </w:p>
    <w:p w:rsidR="005A6CFD" w:rsidRPr="00E96A3B" w:rsidRDefault="005A6CFD"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Административный регламент предоставления государственной услуги по выдаче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w:t>
      </w:r>
    </w:p>
    <w:p w:rsidR="005A6CFD" w:rsidRPr="00E96A3B" w:rsidRDefault="005A6CFD"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Административный регламент предоставления государственной услуги по выдаче предварительного разрешения на отказ от преимущественного права покупки от имени несовершеннолетнего (них);</w:t>
      </w:r>
    </w:p>
    <w:p w:rsidR="005A6CFD" w:rsidRPr="00E96A3B" w:rsidRDefault="005A6CFD"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Административный регламент предоставления государственной услуги по выдаче заключения о возможности быть усыновителями  гражданам Российской Федерации, постоянно проживающим на территории Российской Федерации, и постановке на учет в качестве кандидата в усыновители;</w:t>
      </w:r>
    </w:p>
    <w:p w:rsidR="005A6CFD" w:rsidRPr="00E96A3B" w:rsidRDefault="005A6CFD"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Административный регламент предоставления государственной услуги по выдаче предварительного разрешения на совершение сделок по отчуждению движимого имущества несовершеннолетних;</w:t>
      </w:r>
    </w:p>
    <w:p w:rsidR="005A6CFD" w:rsidRPr="00E96A3B" w:rsidRDefault="005A6CFD"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Административный регламент предоставления государственной услуги по выдаче разрешения на изменение имени и (или) фамилии ребенка, не достигшего четырнадцатилетнего возраста;</w:t>
      </w:r>
    </w:p>
    <w:p w:rsidR="005A6CFD" w:rsidRPr="00E96A3B" w:rsidRDefault="005A6CFD"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Административный регламент предоставления государственной услуги по назначению опеки (попечительства) над детьми-сиротами и детьми, оставшимися без попечения родителей, гражданами (на возмездных или безвозмездных условиях), постоянно проживающими на территории Российской Федерации, или выдаче заключения о возможности быть опекуном (попечителем);</w:t>
      </w:r>
    </w:p>
    <w:p w:rsidR="005A6CFD" w:rsidRPr="00E96A3B" w:rsidRDefault="005A6CFD"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Административный регламент предоставления государственной услуги по принятию решения об эмансипации несовершеннолетнего (объявление несовершеннолетнего полностью дееспособным);</w:t>
      </w:r>
    </w:p>
    <w:p w:rsidR="005A6CFD" w:rsidRPr="00E96A3B" w:rsidRDefault="005A6CFD"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Административный регламент предоставления государственной услуги по выдаче предварительного разрешения на осуществление сделок по отчуждению недвижимого имущества, принадлежащего несовершеннолетнему;</w:t>
      </w:r>
    </w:p>
    <w:p w:rsidR="005A6CFD" w:rsidRPr="00E96A3B" w:rsidRDefault="005A6CFD"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Административный регламент предоставления государственной услуги по выдаче предварительного разрешения на приобретение жилья с использованием кредитных денежных средств и передаче его под залог (ипотеку) с участием несовершеннолетних;</w:t>
      </w:r>
    </w:p>
    <w:p w:rsidR="005A6CFD" w:rsidRPr="00E96A3B" w:rsidRDefault="005A6CFD"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Административный регламент предоставления государственной услуги по выдаче разрешения законному представителю на получение денежного вклада несовершеннолетнего;</w:t>
      </w:r>
    </w:p>
    <w:p w:rsidR="005A6CFD" w:rsidRPr="00E96A3B" w:rsidRDefault="005A6CFD"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Административный регламент предоставления государственной услуги по назначению и выплате денежных средств на содержание ребенка (детей) опекуну (попечителю), приемным родителям, а также выплата вознаграждения, причитающегося опекунам или попечителям, приемным родителям, исполняющим свои обязанности возмездно.</w:t>
      </w:r>
    </w:p>
    <w:p w:rsidR="005A6CFD" w:rsidRPr="00E96A3B" w:rsidRDefault="005A6CFD"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 xml:space="preserve">2.Опубликовать настоящее постановление в официальном публикаторе-газете «Лениногорские вести», разместить на официальном Интернет-сайте Лениногорского муниципального района </w:t>
      </w:r>
      <w:r w:rsidRPr="00E96A3B">
        <w:rPr>
          <w:rFonts w:ascii="Times New Roman" w:hAnsi="Times New Roman"/>
          <w:bCs/>
          <w:sz w:val="28"/>
          <w:szCs w:val="28"/>
          <w:lang w:eastAsia="ru-RU"/>
        </w:rPr>
        <w:t xml:space="preserve"> и официальном портале правовой информации Республики Татарстан (</w:t>
      </w:r>
      <w:r w:rsidRPr="00E96A3B">
        <w:rPr>
          <w:rFonts w:ascii="Times New Roman" w:hAnsi="Times New Roman"/>
          <w:bCs/>
          <w:sz w:val="28"/>
          <w:szCs w:val="28"/>
          <w:lang w:val="en-US" w:eastAsia="ru-RU"/>
        </w:rPr>
        <w:t>pravo</w:t>
      </w:r>
      <w:r w:rsidRPr="00E96A3B">
        <w:rPr>
          <w:rFonts w:ascii="Times New Roman" w:hAnsi="Times New Roman"/>
          <w:bCs/>
          <w:sz w:val="28"/>
          <w:szCs w:val="28"/>
          <w:lang w:eastAsia="ru-RU"/>
        </w:rPr>
        <w:t>.</w:t>
      </w:r>
      <w:r w:rsidRPr="00E96A3B">
        <w:rPr>
          <w:rFonts w:ascii="Times New Roman" w:hAnsi="Times New Roman"/>
          <w:bCs/>
          <w:sz w:val="28"/>
          <w:szCs w:val="28"/>
          <w:lang w:val="en-US" w:eastAsia="ru-RU"/>
        </w:rPr>
        <w:t>tatarstan</w:t>
      </w:r>
      <w:r w:rsidRPr="00E96A3B">
        <w:rPr>
          <w:rFonts w:ascii="Times New Roman" w:hAnsi="Times New Roman"/>
          <w:bCs/>
          <w:sz w:val="28"/>
          <w:szCs w:val="28"/>
          <w:lang w:eastAsia="ru-RU"/>
        </w:rPr>
        <w:t>.</w:t>
      </w:r>
      <w:r w:rsidRPr="00E96A3B">
        <w:rPr>
          <w:rFonts w:ascii="Times New Roman" w:hAnsi="Times New Roman"/>
          <w:bCs/>
          <w:sz w:val="28"/>
          <w:szCs w:val="28"/>
          <w:lang w:val="en-US" w:eastAsia="ru-RU"/>
        </w:rPr>
        <w:t>ru</w:t>
      </w:r>
      <w:r w:rsidRPr="00E96A3B">
        <w:rPr>
          <w:rFonts w:ascii="Times New Roman" w:hAnsi="Times New Roman"/>
          <w:bCs/>
          <w:sz w:val="28"/>
          <w:szCs w:val="28"/>
          <w:lang w:eastAsia="ru-RU"/>
        </w:rPr>
        <w:t>),</w:t>
      </w:r>
      <w:r w:rsidRPr="00E96A3B">
        <w:rPr>
          <w:rFonts w:ascii="Times New Roman" w:hAnsi="Times New Roman"/>
          <w:sz w:val="28"/>
          <w:szCs w:val="28"/>
          <w:lang w:eastAsia="ru-RU"/>
        </w:rPr>
        <w:t xml:space="preserve"> на информационных стендах, доступных для обозрения граждан.</w:t>
      </w:r>
    </w:p>
    <w:p w:rsidR="005A6CFD" w:rsidRPr="00E96A3B" w:rsidRDefault="005A6CFD"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3.Контроль за исполнением настоящего постановления оставляю за собой.</w:t>
      </w:r>
    </w:p>
    <w:p w:rsidR="005A6CFD" w:rsidRPr="00E96A3B" w:rsidRDefault="005A6CFD" w:rsidP="00E96A3B">
      <w:pPr>
        <w:pStyle w:val="a3"/>
        <w:ind w:firstLine="851"/>
        <w:jc w:val="both"/>
        <w:rPr>
          <w:rFonts w:ascii="Times New Roman" w:hAnsi="Times New Roman"/>
          <w:sz w:val="28"/>
          <w:szCs w:val="28"/>
          <w:lang w:eastAsia="ru-RU"/>
        </w:rPr>
      </w:pPr>
    </w:p>
    <w:p w:rsidR="005A6CFD" w:rsidRPr="00E96A3B" w:rsidRDefault="005A6CFD" w:rsidP="00E96A3B">
      <w:pPr>
        <w:pStyle w:val="a3"/>
        <w:rPr>
          <w:rFonts w:ascii="Times New Roman" w:hAnsi="Times New Roman"/>
          <w:sz w:val="28"/>
          <w:szCs w:val="28"/>
          <w:lang w:eastAsia="ru-RU"/>
        </w:rPr>
      </w:pPr>
    </w:p>
    <w:p w:rsidR="005A6CFD" w:rsidRPr="00E96A3B" w:rsidRDefault="005A6CFD" w:rsidP="00E96A3B">
      <w:pPr>
        <w:pStyle w:val="a3"/>
        <w:rPr>
          <w:rFonts w:ascii="Times New Roman" w:hAnsi="Times New Roman"/>
          <w:sz w:val="28"/>
          <w:szCs w:val="28"/>
          <w:lang w:eastAsia="ru-RU"/>
        </w:rPr>
      </w:pPr>
    </w:p>
    <w:tbl>
      <w:tblPr>
        <w:tblW w:w="0" w:type="auto"/>
        <w:tblLook w:val="04A0" w:firstRow="1" w:lastRow="0" w:firstColumn="1" w:lastColumn="0" w:noHBand="0" w:noVBand="1"/>
      </w:tblPr>
      <w:tblGrid>
        <w:gridCol w:w="3300"/>
        <w:gridCol w:w="3267"/>
        <w:gridCol w:w="3287"/>
      </w:tblGrid>
      <w:tr w:rsidR="005A6CFD" w:rsidRPr="00E96A3B" w:rsidTr="00E96A3B">
        <w:tc>
          <w:tcPr>
            <w:tcW w:w="3331" w:type="dxa"/>
            <w:shd w:val="clear" w:color="auto" w:fill="auto"/>
          </w:tcPr>
          <w:p w:rsidR="005A6CFD" w:rsidRPr="00E96A3B" w:rsidRDefault="005A6CFD" w:rsidP="00E96A3B">
            <w:pPr>
              <w:pStyle w:val="a3"/>
              <w:rPr>
                <w:rFonts w:ascii="Times New Roman" w:hAnsi="Times New Roman"/>
                <w:sz w:val="28"/>
                <w:szCs w:val="28"/>
              </w:rPr>
            </w:pPr>
            <w:r w:rsidRPr="00E96A3B">
              <w:rPr>
                <w:rFonts w:ascii="Times New Roman" w:hAnsi="Times New Roman"/>
                <w:sz w:val="28"/>
                <w:szCs w:val="28"/>
              </w:rPr>
              <w:t xml:space="preserve">Руководитель </w:t>
            </w:r>
          </w:p>
        </w:tc>
        <w:tc>
          <w:tcPr>
            <w:tcW w:w="3332" w:type="dxa"/>
            <w:shd w:val="clear" w:color="auto" w:fill="auto"/>
          </w:tcPr>
          <w:p w:rsidR="005A6CFD" w:rsidRPr="00E96A3B" w:rsidRDefault="005A6CFD" w:rsidP="00E96A3B">
            <w:pPr>
              <w:pStyle w:val="a3"/>
              <w:rPr>
                <w:rFonts w:ascii="Times New Roman" w:hAnsi="Times New Roman"/>
                <w:sz w:val="28"/>
                <w:szCs w:val="28"/>
              </w:rPr>
            </w:pPr>
          </w:p>
        </w:tc>
        <w:tc>
          <w:tcPr>
            <w:tcW w:w="3332" w:type="dxa"/>
            <w:shd w:val="clear" w:color="auto" w:fill="auto"/>
          </w:tcPr>
          <w:p w:rsidR="005A6CFD" w:rsidRPr="00E96A3B" w:rsidRDefault="005A6CFD" w:rsidP="00E96A3B">
            <w:pPr>
              <w:pStyle w:val="a3"/>
              <w:jc w:val="right"/>
              <w:rPr>
                <w:rFonts w:ascii="Times New Roman" w:hAnsi="Times New Roman"/>
                <w:sz w:val="28"/>
                <w:szCs w:val="28"/>
              </w:rPr>
            </w:pPr>
            <w:r w:rsidRPr="00E96A3B">
              <w:rPr>
                <w:rFonts w:ascii="Times New Roman" w:hAnsi="Times New Roman"/>
                <w:sz w:val="28"/>
                <w:szCs w:val="28"/>
              </w:rPr>
              <w:t>Н.Р.  Залаков</w:t>
            </w:r>
          </w:p>
        </w:tc>
      </w:tr>
    </w:tbl>
    <w:p w:rsidR="00E23EC9" w:rsidRDefault="00E23EC9" w:rsidP="00E96A3B">
      <w:pPr>
        <w:pStyle w:val="a3"/>
        <w:rPr>
          <w:rFonts w:ascii="Times New Roman" w:hAnsi="Times New Roman"/>
          <w:sz w:val="28"/>
          <w:szCs w:val="28"/>
          <w:lang w:eastAsia="ru-RU"/>
        </w:rPr>
      </w:pPr>
    </w:p>
    <w:p w:rsidR="005A6CFD" w:rsidRPr="00E23EC9" w:rsidRDefault="005A6CFD" w:rsidP="00E96A3B">
      <w:pPr>
        <w:pStyle w:val="a3"/>
        <w:rPr>
          <w:rFonts w:ascii="Times New Roman" w:hAnsi="Times New Roman"/>
          <w:sz w:val="24"/>
          <w:szCs w:val="28"/>
          <w:lang w:eastAsia="ru-RU"/>
        </w:rPr>
      </w:pPr>
      <w:r w:rsidRPr="00E23EC9">
        <w:rPr>
          <w:rFonts w:ascii="Times New Roman" w:hAnsi="Times New Roman"/>
          <w:sz w:val="24"/>
          <w:szCs w:val="28"/>
          <w:lang w:eastAsia="ru-RU"/>
        </w:rPr>
        <w:t xml:space="preserve">И.Р.Хайбрахманов </w:t>
      </w:r>
    </w:p>
    <w:p w:rsidR="00E96A3B" w:rsidRPr="00E96A3B" w:rsidRDefault="005A6CFD" w:rsidP="00E96A3B">
      <w:pPr>
        <w:pStyle w:val="a3"/>
        <w:rPr>
          <w:rFonts w:ascii="Times New Roman" w:hAnsi="Times New Roman"/>
          <w:sz w:val="28"/>
          <w:szCs w:val="28"/>
        </w:rPr>
      </w:pPr>
      <w:r w:rsidRPr="00E23EC9">
        <w:rPr>
          <w:rFonts w:ascii="Times New Roman" w:hAnsi="Times New Roman"/>
          <w:sz w:val="24"/>
          <w:szCs w:val="28"/>
          <w:lang w:eastAsia="ru-RU"/>
        </w:rPr>
        <w:t>5-44-72</w:t>
      </w:r>
    </w:p>
    <w:p w:rsidR="00E96A3B" w:rsidRPr="00E96A3B" w:rsidRDefault="00E96A3B" w:rsidP="00E96A3B">
      <w:pPr>
        <w:pStyle w:val="a3"/>
        <w:rPr>
          <w:rFonts w:ascii="Times New Roman" w:hAnsi="Times New Roman"/>
          <w:sz w:val="28"/>
          <w:szCs w:val="28"/>
        </w:rPr>
      </w:pPr>
    </w:p>
    <w:p w:rsidR="00E96A3B" w:rsidRPr="00E96A3B" w:rsidRDefault="00E96A3B" w:rsidP="00E96A3B">
      <w:pPr>
        <w:pStyle w:val="a3"/>
        <w:rPr>
          <w:rFonts w:ascii="Times New Roman" w:hAnsi="Times New Roman"/>
          <w:sz w:val="28"/>
          <w:szCs w:val="28"/>
          <w:lang w:eastAsia="ru-RU"/>
        </w:rPr>
      </w:pPr>
    </w:p>
    <w:p w:rsidR="00E23EC9" w:rsidRDefault="00E23EC9" w:rsidP="00E96A3B">
      <w:pPr>
        <w:pStyle w:val="a3"/>
        <w:rPr>
          <w:rFonts w:ascii="Times New Roman" w:hAnsi="Times New Roman"/>
          <w:sz w:val="28"/>
          <w:szCs w:val="28"/>
          <w:lang w:eastAsia="ru-RU"/>
        </w:rPr>
        <w:sectPr w:rsidR="00E23EC9" w:rsidSect="00E23EC9">
          <w:headerReference w:type="default" r:id="rId8"/>
          <w:pgSz w:w="11906" w:h="16838"/>
          <w:pgMar w:top="1134" w:right="1134" w:bottom="1134" w:left="1134" w:header="709" w:footer="709" w:gutter="0"/>
          <w:pgNumType w:start="1" w:chapStyle="1"/>
          <w:cols w:space="708"/>
          <w:titlePg/>
          <w:docGrid w:linePitch="360"/>
        </w:sect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ind w:left="5529"/>
        <w:jc w:val="center"/>
        <w:rPr>
          <w:rFonts w:ascii="Times New Roman" w:hAnsi="Times New Roman"/>
          <w:sz w:val="28"/>
          <w:szCs w:val="28"/>
          <w:lang w:eastAsia="ru-RU"/>
        </w:rPr>
      </w:pPr>
      <w:r w:rsidRPr="00E96A3B">
        <w:rPr>
          <w:rFonts w:ascii="Times New Roman" w:hAnsi="Times New Roman"/>
          <w:sz w:val="28"/>
          <w:szCs w:val="28"/>
          <w:lang w:eastAsia="ru-RU"/>
        </w:rPr>
        <w:t>Утвержден</w:t>
      </w:r>
    </w:p>
    <w:p w:rsidR="00E96A3B" w:rsidRPr="00E96A3B" w:rsidRDefault="00E96A3B" w:rsidP="00E96A3B">
      <w:pPr>
        <w:pStyle w:val="a3"/>
        <w:ind w:left="5529"/>
        <w:jc w:val="both"/>
        <w:rPr>
          <w:rFonts w:ascii="Times New Roman" w:hAnsi="Times New Roman"/>
          <w:sz w:val="28"/>
          <w:szCs w:val="28"/>
          <w:lang w:eastAsia="ru-RU"/>
        </w:rPr>
      </w:pPr>
    </w:p>
    <w:p w:rsidR="00E96A3B" w:rsidRPr="00E96A3B" w:rsidRDefault="00E96A3B" w:rsidP="00E96A3B">
      <w:pPr>
        <w:pStyle w:val="a3"/>
        <w:ind w:left="5245"/>
        <w:jc w:val="both"/>
        <w:rPr>
          <w:rFonts w:ascii="Times New Roman" w:hAnsi="Times New Roman"/>
          <w:sz w:val="28"/>
          <w:szCs w:val="28"/>
          <w:lang w:eastAsia="ru-RU"/>
        </w:rPr>
      </w:pPr>
      <w:r w:rsidRPr="00E96A3B">
        <w:rPr>
          <w:rFonts w:ascii="Times New Roman" w:hAnsi="Times New Roman"/>
          <w:sz w:val="28"/>
          <w:szCs w:val="28"/>
          <w:lang w:eastAsia="ru-RU"/>
        </w:rPr>
        <w:t>постановлением Исполнительного комитета муниципального образования «Лениногорский муниципальный район»</w:t>
      </w:r>
    </w:p>
    <w:p w:rsidR="00E96A3B" w:rsidRPr="00E96A3B" w:rsidRDefault="00E96A3B" w:rsidP="00E96A3B">
      <w:pPr>
        <w:pStyle w:val="a3"/>
        <w:ind w:left="5245"/>
        <w:jc w:val="both"/>
        <w:rPr>
          <w:rFonts w:ascii="Times New Roman" w:hAnsi="Times New Roman"/>
          <w:sz w:val="28"/>
          <w:szCs w:val="28"/>
          <w:lang w:eastAsia="ru-RU"/>
        </w:rPr>
      </w:pPr>
    </w:p>
    <w:p w:rsidR="00E96A3B" w:rsidRPr="00E96A3B" w:rsidRDefault="00E96A3B" w:rsidP="00E96A3B">
      <w:pPr>
        <w:pStyle w:val="a3"/>
        <w:ind w:left="5245"/>
        <w:jc w:val="both"/>
        <w:rPr>
          <w:rFonts w:ascii="Times New Roman" w:hAnsi="Times New Roman"/>
          <w:sz w:val="28"/>
          <w:szCs w:val="28"/>
          <w:lang w:eastAsia="ru-RU"/>
        </w:rPr>
      </w:pPr>
      <w:r w:rsidRPr="00E96A3B">
        <w:rPr>
          <w:rFonts w:ascii="Times New Roman" w:hAnsi="Times New Roman"/>
          <w:sz w:val="28"/>
          <w:szCs w:val="28"/>
          <w:lang w:eastAsia="ru-RU"/>
        </w:rPr>
        <w:t>от «</w:t>
      </w:r>
      <w:r w:rsidR="00636B4C">
        <w:rPr>
          <w:rFonts w:ascii="Times New Roman" w:hAnsi="Times New Roman"/>
          <w:sz w:val="28"/>
          <w:szCs w:val="28"/>
          <w:lang w:eastAsia="ru-RU"/>
        </w:rPr>
        <w:t>08</w:t>
      </w:r>
      <w:r w:rsidRPr="00E96A3B">
        <w:rPr>
          <w:rFonts w:ascii="Times New Roman" w:hAnsi="Times New Roman"/>
          <w:sz w:val="28"/>
          <w:szCs w:val="28"/>
          <w:lang w:eastAsia="ru-RU"/>
        </w:rPr>
        <w:t>»</w:t>
      </w:r>
      <w:r w:rsidR="00636B4C">
        <w:rPr>
          <w:rFonts w:ascii="Times New Roman" w:hAnsi="Times New Roman"/>
          <w:sz w:val="28"/>
          <w:szCs w:val="28"/>
          <w:lang w:eastAsia="ru-RU"/>
        </w:rPr>
        <w:t xml:space="preserve">августа </w:t>
      </w:r>
      <w:r w:rsidRPr="00E96A3B">
        <w:rPr>
          <w:rFonts w:ascii="Times New Roman" w:hAnsi="Times New Roman"/>
          <w:sz w:val="28"/>
          <w:szCs w:val="28"/>
          <w:lang w:eastAsia="ru-RU"/>
        </w:rPr>
        <w:t>2019г. №</w:t>
      </w:r>
      <w:r w:rsidR="00636B4C">
        <w:rPr>
          <w:rFonts w:ascii="Times New Roman" w:hAnsi="Times New Roman"/>
          <w:sz w:val="28"/>
          <w:szCs w:val="28"/>
          <w:lang w:eastAsia="ru-RU"/>
        </w:rPr>
        <w:t xml:space="preserve">  1112</w:t>
      </w:r>
    </w:p>
    <w:p w:rsidR="00E96A3B" w:rsidRPr="00E96A3B" w:rsidRDefault="00E96A3B" w:rsidP="00E96A3B">
      <w:pPr>
        <w:pStyle w:val="a3"/>
        <w:rPr>
          <w:rFonts w:ascii="Times New Roman" w:hAnsi="Times New Roman"/>
          <w:bCs/>
          <w:sz w:val="28"/>
          <w:szCs w:val="28"/>
          <w:lang w:eastAsia="ru-RU"/>
        </w:rPr>
      </w:pPr>
    </w:p>
    <w:p w:rsidR="00E96A3B" w:rsidRPr="00E96A3B" w:rsidRDefault="00E96A3B" w:rsidP="00E96A3B">
      <w:pPr>
        <w:pStyle w:val="a3"/>
        <w:rPr>
          <w:rFonts w:ascii="Times New Roman" w:hAnsi="Times New Roman"/>
          <w:bCs/>
          <w:sz w:val="28"/>
          <w:szCs w:val="28"/>
          <w:lang w:eastAsia="ru-RU"/>
        </w:rPr>
      </w:pPr>
    </w:p>
    <w:p w:rsidR="00E96A3B" w:rsidRPr="00E96A3B" w:rsidRDefault="00E96A3B" w:rsidP="00E96A3B">
      <w:pPr>
        <w:pStyle w:val="a3"/>
        <w:rPr>
          <w:rFonts w:ascii="Times New Roman" w:hAnsi="Times New Roman"/>
          <w:bCs/>
          <w:sz w:val="28"/>
          <w:szCs w:val="28"/>
          <w:lang w:eastAsia="ru-RU"/>
        </w:rPr>
      </w:pPr>
    </w:p>
    <w:p w:rsidR="00E96A3B" w:rsidRPr="00E96A3B" w:rsidRDefault="00E96A3B" w:rsidP="00E96A3B">
      <w:pPr>
        <w:pStyle w:val="a3"/>
        <w:rPr>
          <w:rFonts w:ascii="Times New Roman" w:hAnsi="Times New Roman"/>
          <w:bCs/>
          <w:sz w:val="28"/>
          <w:szCs w:val="28"/>
          <w:lang w:eastAsia="ru-RU"/>
        </w:rPr>
      </w:pPr>
    </w:p>
    <w:p w:rsidR="00E96A3B" w:rsidRPr="00E96A3B" w:rsidRDefault="00E96A3B" w:rsidP="00E96A3B">
      <w:pPr>
        <w:pStyle w:val="a3"/>
        <w:rPr>
          <w:rFonts w:ascii="Times New Roman" w:hAnsi="Times New Roman"/>
          <w:bCs/>
          <w:sz w:val="28"/>
          <w:szCs w:val="28"/>
          <w:lang w:eastAsia="ru-RU"/>
        </w:rPr>
      </w:pPr>
    </w:p>
    <w:p w:rsidR="00E96A3B" w:rsidRPr="00E96A3B" w:rsidRDefault="00E96A3B" w:rsidP="00E96A3B">
      <w:pPr>
        <w:pStyle w:val="a3"/>
        <w:jc w:val="center"/>
        <w:rPr>
          <w:rFonts w:ascii="Times New Roman" w:hAnsi="Times New Roman"/>
          <w:b/>
          <w:bCs/>
          <w:sz w:val="28"/>
          <w:szCs w:val="28"/>
          <w:lang w:eastAsia="ru-RU"/>
        </w:rPr>
      </w:pPr>
      <w:r w:rsidRPr="00E96A3B">
        <w:rPr>
          <w:rFonts w:ascii="Times New Roman" w:hAnsi="Times New Roman"/>
          <w:b/>
          <w:bCs/>
          <w:sz w:val="28"/>
          <w:szCs w:val="28"/>
          <w:lang w:eastAsia="ru-RU"/>
        </w:rPr>
        <w:t>Административный регламент</w:t>
      </w:r>
    </w:p>
    <w:p w:rsidR="00E96A3B" w:rsidRPr="00E96A3B" w:rsidRDefault="00E96A3B" w:rsidP="00E96A3B">
      <w:pPr>
        <w:pStyle w:val="a3"/>
        <w:jc w:val="center"/>
        <w:rPr>
          <w:rFonts w:ascii="Times New Roman" w:hAnsi="Times New Roman"/>
          <w:b/>
          <w:bCs/>
          <w:sz w:val="28"/>
          <w:szCs w:val="28"/>
          <w:lang w:eastAsia="ru-RU"/>
        </w:rPr>
      </w:pPr>
      <w:r w:rsidRPr="00E96A3B">
        <w:rPr>
          <w:rFonts w:ascii="Times New Roman" w:hAnsi="Times New Roman"/>
          <w:b/>
          <w:bCs/>
          <w:sz w:val="28"/>
          <w:szCs w:val="28"/>
          <w:lang w:eastAsia="ru-RU"/>
        </w:rPr>
        <w:t>предоставления государственной услуги по выдаче решений о направлении подопечных в дома-интернаты психоневрологического типа на стационарное обслуживание</w:t>
      </w: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jc w:val="center"/>
        <w:rPr>
          <w:rFonts w:ascii="Times New Roman" w:hAnsi="Times New Roman"/>
          <w:sz w:val="28"/>
          <w:szCs w:val="28"/>
          <w:lang w:eastAsia="ru-RU"/>
        </w:rPr>
      </w:pPr>
      <w:r w:rsidRPr="00E96A3B">
        <w:rPr>
          <w:rFonts w:ascii="Times New Roman" w:hAnsi="Times New Roman"/>
          <w:b/>
          <w:bCs/>
          <w:sz w:val="28"/>
          <w:szCs w:val="28"/>
          <w:lang w:eastAsia="ru-RU"/>
        </w:rPr>
        <w:t>1. Общие положения</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1.1. Настоящий Регламент устанавливает стандарт и порядок предоставления государственной услуги по выдаче решений о направлении в дома-интернаты психоневрологического типа на стационарное обслуживание подопечных, проживающих на территории Лениногорского муниципального района (далее – услуга).</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1.2.Получатели государственной услуги: граждане Российской Федерации, желающие получить решение о направлении подопечных в дома-интернаты психоневрологического типа на стационарное обслуживание.</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1.3.Государственная услуга предоставляется Исполнительным комитетом Лениногорского муниципального района Республики Татарстан (далее – Исполком) по месту жительства подопечного. Исполнитель государственной услуги - сектор опеки и попечительства Исполнительного комитета Лениногорского муниципального района Республики Татарстан (далее – сектор опеки и попечительства).</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1.3.1. Место нахождения Исполкома: Республика Татарстан, 423250, г.Лениногорска, ул.Кутузова, д. 1.</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1.3.2. Место нахождения сектора опеки и попечительства: Республика Татарстан, г.Лениногорск, ул. Гончарова, д.1, каб.5.</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Режим работы: понедельник – пятница с 8.00 до 17.00, обеденный перерыв с 12.00 до 13.00; выходные дни: суббота, воскресенье.</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График приема сектора опеки и попечительства: понедельник с 13.00.до 17.00, среда – с 11.00 до 11.00, вторник – с 9.00 до 17.00.</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Проход свободный.</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1.3.3.Справки по телефону: 8(85595) 5-04-13.</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 xml:space="preserve">1.3.4.Адрес официального сайта Лениногорского муниципального района в информационно-телекоммуникационной сети «Интернет» (далее – сеть Интернет): http:// </w:t>
      </w:r>
      <w:r w:rsidRPr="00E96A3B">
        <w:rPr>
          <w:rFonts w:ascii="Times New Roman" w:hAnsi="Times New Roman"/>
          <w:sz w:val="28"/>
          <w:szCs w:val="28"/>
          <w:lang w:val="en-US" w:eastAsia="ru-RU"/>
        </w:rPr>
        <w:t>Leninogorsk</w:t>
      </w:r>
      <w:r w:rsidRPr="00E96A3B">
        <w:rPr>
          <w:rFonts w:ascii="Times New Roman" w:hAnsi="Times New Roman"/>
          <w:sz w:val="28"/>
          <w:szCs w:val="28"/>
          <w:lang w:eastAsia="ru-RU"/>
        </w:rPr>
        <w:t>@</w:t>
      </w:r>
      <w:r w:rsidRPr="00E96A3B">
        <w:rPr>
          <w:rFonts w:ascii="Times New Roman" w:hAnsi="Times New Roman"/>
          <w:sz w:val="28"/>
          <w:szCs w:val="28"/>
          <w:lang w:val="en-US" w:eastAsia="ru-RU"/>
        </w:rPr>
        <w:t>tatar</w:t>
      </w:r>
      <w:r w:rsidRPr="00E96A3B">
        <w:rPr>
          <w:rFonts w:ascii="Times New Roman" w:hAnsi="Times New Roman"/>
          <w:sz w:val="28"/>
          <w:szCs w:val="28"/>
          <w:lang w:eastAsia="ru-RU"/>
        </w:rPr>
        <w:t xml:space="preserve">.ru /, адрес электронной почты: </w:t>
      </w:r>
      <w:r w:rsidRPr="00E96A3B">
        <w:rPr>
          <w:rFonts w:ascii="Times New Roman" w:hAnsi="Times New Roman"/>
          <w:sz w:val="28"/>
          <w:szCs w:val="28"/>
          <w:lang w:val="en-US" w:eastAsia="ru-RU"/>
        </w:rPr>
        <w:t>Leninogorsk</w:t>
      </w:r>
      <w:r w:rsidRPr="00E96A3B">
        <w:rPr>
          <w:rFonts w:ascii="Times New Roman" w:hAnsi="Times New Roman"/>
          <w:sz w:val="28"/>
          <w:szCs w:val="28"/>
          <w:lang w:eastAsia="ru-RU"/>
        </w:rPr>
        <w:t>@tatar.ru.</w:t>
      </w:r>
    </w:p>
    <w:p w:rsidR="00E96A3B" w:rsidRPr="00E96A3B" w:rsidRDefault="00E96A3B" w:rsidP="00E96A3B">
      <w:pPr>
        <w:pStyle w:val="a3"/>
        <w:ind w:firstLine="709"/>
        <w:jc w:val="both"/>
        <w:rPr>
          <w:rFonts w:ascii="Times New Roman" w:hAnsi="Times New Roman"/>
          <w:sz w:val="28"/>
          <w:szCs w:val="28"/>
          <w:u w:val="single"/>
          <w:lang w:eastAsia="ru-RU"/>
        </w:rPr>
      </w:pP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1.3.5. Информация о государственной услуге может быть получена:</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 xml:space="preserve">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сектора опеки и попечительства; </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2) посредством сети Интернет:</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 xml:space="preserve">на официальном сайте Лениногорского муниципального района // </w:t>
      </w:r>
      <w:r w:rsidRPr="00E96A3B">
        <w:rPr>
          <w:rFonts w:ascii="Times New Roman" w:hAnsi="Times New Roman"/>
          <w:sz w:val="28"/>
          <w:szCs w:val="28"/>
          <w:lang w:val="en-US" w:eastAsia="ru-RU"/>
        </w:rPr>
        <w:t>Leninogorsk</w:t>
      </w:r>
      <w:r w:rsidRPr="00E96A3B">
        <w:rPr>
          <w:rFonts w:ascii="Times New Roman" w:hAnsi="Times New Roman"/>
          <w:sz w:val="28"/>
          <w:szCs w:val="28"/>
          <w:lang w:eastAsia="ru-RU"/>
        </w:rPr>
        <w:t>@</w:t>
      </w:r>
      <w:r w:rsidRPr="00E96A3B">
        <w:rPr>
          <w:rFonts w:ascii="Times New Roman" w:hAnsi="Times New Roman"/>
          <w:sz w:val="28"/>
          <w:szCs w:val="28"/>
          <w:lang w:val="en-US" w:eastAsia="ru-RU"/>
        </w:rPr>
        <w:t>tatar</w:t>
      </w:r>
      <w:r w:rsidRPr="00E96A3B">
        <w:rPr>
          <w:rFonts w:ascii="Times New Roman" w:hAnsi="Times New Roman"/>
          <w:sz w:val="28"/>
          <w:szCs w:val="28"/>
          <w:lang w:eastAsia="ru-RU"/>
        </w:rPr>
        <w:t>.ru /,;</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 xml:space="preserve">по адресу электронной почты </w:t>
      </w:r>
      <w:r w:rsidRPr="00E96A3B">
        <w:rPr>
          <w:rFonts w:ascii="Times New Roman" w:hAnsi="Times New Roman"/>
          <w:sz w:val="28"/>
          <w:szCs w:val="28"/>
          <w:lang w:val="en-US" w:eastAsia="ru-RU"/>
        </w:rPr>
        <w:t>Leninogorsk</w:t>
      </w:r>
      <w:r w:rsidRPr="00E96A3B">
        <w:rPr>
          <w:rFonts w:ascii="Times New Roman" w:hAnsi="Times New Roman"/>
          <w:sz w:val="28"/>
          <w:szCs w:val="28"/>
          <w:lang w:eastAsia="ru-RU"/>
        </w:rPr>
        <w:t>@tatar.ru.</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на Портале государственных и муниципальных услуг Республики Татарстан (http://</w:t>
      </w:r>
      <w:r w:rsidRPr="00E96A3B">
        <w:rPr>
          <w:rFonts w:ascii="Times New Roman" w:hAnsi="Times New Roman"/>
          <w:sz w:val="28"/>
          <w:szCs w:val="28"/>
          <w:lang w:val="en-US" w:eastAsia="ru-RU"/>
        </w:rPr>
        <w:t>www</w:t>
      </w:r>
      <w:r w:rsidRPr="00E96A3B">
        <w:rPr>
          <w:rFonts w:ascii="Times New Roman" w:hAnsi="Times New Roman"/>
          <w:sz w:val="28"/>
          <w:szCs w:val="28"/>
          <w:lang w:eastAsia="ru-RU"/>
        </w:rPr>
        <w:t>.uslugi.tatar.ru);</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на Едином портале государственных и муниципальных услуг (функций) (</w:t>
      </w:r>
      <w:hyperlink r:id="rId9" w:history="1">
        <w:r w:rsidRPr="00E96A3B">
          <w:rPr>
            <w:rFonts w:ascii="Times New Roman" w:hAnsi="Times New Roman"/>
            <w:color w:val="0000FF"/>
            <w:sz w:val="28"/>
            <w:szCs w:val="28"/>
            <w:u w:val="single"/>
            <w:lang w:val="en-US" w:eastAsia="ru-RU"/>
          </w:rPr>
          <w:t>http</w:t>
        </w:r>
        <w:r w:rsidRPr="00E96A3B">
          <w:rPr>
            <w:rFonts w:ascii="Times New Roman" w:hAnsi="Times New Roman"/>
            <w:color w:val="0000FF"/>
            <w:sz w:val="28"/>
            <w:szCs w:val="28"/>
            <w:u w:val="single"/>
            <w:lang w:eastAsia="ru-RU"/>
          </w:rPr>
          <w:t>://</w:t>
        </w:r>
        <w:r w:rsidRPr="00E96A3B">
          <w:rPr>
            <w:rFonts w:ascii="Times New Roman" w:hAnsi="Times New Roman"/>
            <w:color w:val="0000FF"/>
            <w:sz w:val="28"/>
            <w:szCs w:val="28"/>
            <w:u w:val="single"/>
            <w:lang w:val="en-US" w:eastAsia="ru-RU"/>
          </w:rPr>
          <w:t>www</w:t>
        </w:r>
        <w:r w:rsidRPr="00E96A3B">
          <w:rPr>
            <w:rFonts w:ascii="Times New Roman" w:hAnsi="Times New Roman"/>
            <w:color w:val="0000FF"/>
            <w:sz w:val="28"/>
            <w:szCs w:val="28"/>
            <w:u w:val="single"/>
            <w:lang w:eastAsia="ru-RU"/>
          </w:rPr>
          <w:t>.</w:t>
        </w:r>
        <w:r w:rsidRPr="00E96A3B">
          <w:rPr>
            <w:rFonts w:ascii="Times New Roman" w:hAnsi="Times New Roman"/>
            <w:color w:val="0000FF"/>
            <w:sz w:val="28"/>
            <w:szCs w:val="28"/>
            <w:u w:val="single"/>
            <w:lang w:val="en-US" w:eastAsia="ru-RU"/>
          </w:rPr>
          <w:t>gosuslugi</w:t>
        </w:r>
        <w:r w:rsidRPr="00E96A3B">
          <w:rPr>
            <w:rFonts w:ascii="Times New Roman" w:hAnsi="Times New Roman"/>
            <w:color w:val="0000FF"/>
            <w:sz w:val="28"/>
            <w:szCs w:val="28"/>
            <w:u w:val="single"/>
            <w:lang w:eastAsia="ru-RU"/>
          </w:rPr>
          <w:t>.</w:t>
        </w:r>
        <w:r w:rsidRPr="00E96A3B">
          <w:rPr>
            <w:rFonts w:ascii="Times New Roman" w:hAnsi="Times New Roman"/>
            <w:color w:val="0000FF"/>
            <w:sz w:val="28"/>
            <w:szCs w:val="28"/>
            <w:u w:val="single"/>
            <w:lang w:val="en-US" w:eastAsia="ru-RU"/>
          </w:rPr>
          <w:t>ru</w:t>
        </w:r>
      </w:hyperlink>
      <w:r w:rsidRPr="00E96A3B">
        <w:rPr>
          <w:rFonts w:ascii="Times New Roman" w:hAnsi="Times New Roman"/>
          <w:color w:val="0000FF"/>
          <w:sz w:val="28"/>
          <w:szCs w:val="28"/>
          <w:u w:val="single"/>
          <w:lang w:eastAsia="ru-RU"/>
        </w:rPr>
        <w:t>)</w:t>
      </w:r>
      <w:r w:rsidRPr="00E96A3B">
        <w:rPr>
          <w:rFonts w:ascii="Times New Roman" w:hAnsi="Times New Roman"/>
          <w:sz w:val="28"/>
          <w:szCs w:val="28"/>
          <w:lang w:eastAsia="ru-RU"/>
        </w:rPr>
        <w:t>;</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3) при личном обращении гражданина в сектор опеки и попечительства;</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4) при письменном обращении в сектор опеки и попечительства (в том числе в форме электронного документа);</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5) в МФЦ (при условии предоставления услуги через МФЦ).</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1.4.Предоставление услуги осуществляется в соответствии со следующими нормативными актами:</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Конституцией  Российской  Федерации (далее - Конституция РФ) («Собрание законодательства Российской Федерации», 26.01.2009, №4, ст.445, 237);</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Семейным кодексом Российской Федерации от 29 декабря 1995 года №223-ФЗ (далее – СК РФ) («Собрание законодательства Российской Федерации», 01.01.1996, №1, ст.16);</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Гражданским  кодексом  Российской  Федерации (часть первая) от 30 ноября 1994 года №51-ФЗ (далее – ГК РФ) («Собрание законодательства Российской Федерации», 05.12.1994, №32, ст.3301);</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 xml:space="preserve">Федеральным </w:t>
      </w:r>
      <w:hyperlink r:id="rId10" w:history="1">
        <w:r w:rsidRPr="00E96A3B">
          <w:rPr>
            <w:rFonts w:ascii="Times New Roman" w:hAnsi="Times New Roman"/>
            <w:sz w:val="28"/>
            <w:szCs w:val="28"/>
            <w:lang w:eastAsia="ru-RU"/>
          </w:rPr>
          <w:t>законом</w:t>
        </w:r>
      </w:hyperlink>
      <w:r w:rsidRPr="00E96A3B">
        <w:rPr>
          <w:rFonts w:ascii="Times New Roman" w:hAnsi="Times New Roman"/>
          <w:sz w:val="28"/>
          <w:szCs w:val="28"/>
          <w:lang w:eastAsia="ru-RU"/>
        </w:rPr>
        <w:t xml:space="preserve"> от 27 июля 2010 года №210-ФЗ «Об организации предоставления государственных и муниципальных услуг» (далее - Федеральный закон №210-ФЗ) («Собрание законодательства Российской Федерации», 02.08.2010, №31, ст.4179);</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Законом Российской Федерации от 02 июля 1992 года №3185-I «О психиатрической помощи и гарантиях прав граждан при ее оказании» (далее – Закон РФ №3185-</w:t>
      </w:r>
      <w:r w:rsidRPr="00E96A3B">
        <w:rPr>
          <w:rFonts w:ascii="Times New Roman" w:hAnsi="Times New Roman"/>
          <w:sz w:val="28"/>
          <w:szCs w:val="28"/>
          <w:lang w:val="en-US" w:eastAsia="ru-RU"/>
        </w:rPr>
        <w:t>I</w:t>
      </w:r>
      <w:r w:rsidRPr="00E96A3B">
        <w:rPr>
          <w:rFonts w:ascii="Times New Roman" w:hAnsi="Times New Roman"/>
          <w:sz w:val="28"/>
          <w:szCs w:val="28"/>
          <w:lang w:eastAsia="ru-RU"/>
        </w:rPr>
        <w:t>) («Ведомости Совета народных депутатов и Верховного Совета Российской Федерации»,  20.08.1992, № 33, ст.1913);</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Федеральным законом от 21 ноября 2011 года №323-ФЗ «Об основах охраны здоровья граждан в Российской Федерации» (далее – Федеральный закон №323-ФЗ) («Собрание законодательства Российской Федерации», 28.11.2011, №48, ст.6724);</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Федеральным законом от 21 июля 1997 года №122-ФЗ «О государственной регистрации прав на недвижимое имущество и сделок с ним» (далее – Федеральный закон №122-ФЗ о гос.регистрации) («Собрание законодательства Российской Федерации», 28.07.1997, №30, ст.3594);</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Федеральным законом от 27 июля 2006 года №152-ФЗ «О персональных данных» (далее - Федеральный закон №152-ФЗ) («Собрание законодательства Российской Федерации», 2006, №31 (1ч), ст.3451);</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Федеральным законом от 24 апреля 2008 г. №48-ФЗ «Об опеке и попечительстве» (далее - Федеральный закон №48-ФЗ) («Собрание законодательства Российской Федерации», 28.04.2008, №17, ст.1755);</w:t>
      </w:r>
    </w:p>
    <w:p w:rsidR="00E96A3B" w:rsidRPr="00E96A3B" w:rsidRDefault="007B61F4" w:rsidP="00E96A3B">
      <w:pPr>
        <w:pStyle w:val="a3"/>
        <w:ind w:firstLine="709"/>
        <w:jc w:val="both"/>
        <w:rPr>
          <w:rFonts w:ascii="Times New Roman" w:hAnsi="Times New Roman"/>
          <w:sz w:val="28"/>
          <w:szCs w:val="28"/>
          <w:lang w:eastAsia="ru-RU"/>
        </w:rPr>
      </w:pPr>
      <w:hyperlink r:id="rId11" w:history="1">
        <w:r w:rsidR="00E96A3B" w:rsidRPr="00E96A3B">
          <w:rPr>
            <w:rFonts w:ascii="Times New Roman" w:hAnsi="Times New Roman"/>
            <w:bCs/>
            <w:sz w:val="28"/>
            <w:szCs w:val="28"/>
            <w:shd w:val="clear" w:color="auto" w:fill="FFFFFF"/>
            <w:lang w:eastAsia="ru-RU"/>
          </w:rPr>
          <w:t>Федеральным законом от 28 декабря 2013 г. №442-ФЗ «Об основах социального обслуживания граждан в Российской Федерации</w:t>
        </w:r>
      </w:hyperlink>
      <w:r w:rsidR="00E96A3B" w:rsidRPr="00E96A3B">
        <w:rPr>
          <w:rFonts w:ascii="Times New Roman" w:hAnsi="Times New Roman"/>
          <w:bCs/>
          <w:sz w:val="28"/>
          <w:szCs w:val="28"/>
          <w:shd w:val="clear" w:color="auto" w:fill="FFFFFF"/>
          <w:lang w:eastAsia="ru-RU"/>
        </w:rPr>
        <w:t>»</w:t>
      </w:r>
      <w:r w:rsidR="00E96A3B" w:rsidRPr="00E96A3B">
        <w:rPr>
          <w:rFonts w:ascii="Times New Roman" w:hAnsi="Times New Roman"/>
          <w:sz w:val="28"/>
          <w:szCs w:val="28"/>
          <w:lang w:eastAsia="ru-RU"/>
        </w:rPr>
        <w:t xml:space="preserve"> («Собрание законодательства Российской Федерации», 30.12.2003, №52 (1ч), ст.7007);</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Законом Республики Татарстан от 27 февраля 2004 года №8-ЗРТ «Об организации деятельности органов опеки и попечительства в Республике Татарстан» (далее – Закон РТ №8-ЗРТ) («Республика Татарстан», №43-44, 02.03.2004);</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Законом Республики Татарстан от 20 марта 2008 г.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№60-61, 25.03.2008);</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постановлением Правительства Российской Федерации от 17.11.2010 №927 «Об отдельных вопросах осуществления опеки и попечительства в отношении совершеннолетних недееспособных или не полностью дееспособных граждан» (далее - Постановление Правительства РФ №927) («Собрание законодательства Российской Федерации», 29.11.2010, №48, ст.6401;</w:t>
      </w:r>
    </w:p>
    <w:p w:rsidR="00E96A3B" w:rsidRPr="00E96A3B" w:rsidRDefault="007B61F4" w:rsidP="00E96A3B">
      <w:pPr>
        <w:pStyle w:val="a3"/>
        <w:ind w:firstLine="709"/>
        <w:jc w:val="both"/>
        <w:rPr>
          <w:rFonts w:ascii="Times New Roman" w:hAnsi="Times New Roman"/>
          <w:sz w:val="28"/>
          <w:szCs w:val="28"/>
          <w:lang w:eastAsia="ru-RU"/>
        </w:rPr>
      </w:pPr>
      <w:hyperlink r:id="rId12" w:history="1">
        <w:r w:rsidR="00E96A3B" w:rsidRPr="00E96A3B">
          <w:rPr>
            <w:rFonts w:ascii="Times New Roman" w:hAnsi="Times New Roman"/>
            <w:sz w:val="28"/>
            <w:szCs w:val="28"/>
            <w:lang w:eastAsia="ru-RU"/>
          </w:rPr>
          <w:t>постановлением</w:t>
        </w:r>
      </w:hyperlink>
      <w:r w:rsidR="00E96A3B" w:rsidRPr="00E96A3B">
        <w:rPr>
          <w:rFonts w:ascii="Times New Roman" w:hAnsi="Times New Roman"/>
          <w:sz w:val="28"/>
          <w:szCs w:val="28"/>
          <w:lang w:eastAsia="ru-RU"/>
        </w:rPr>
        <w:t xml:space="preserve">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№46, ст.2144);</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Уставом Лениногорского муниципального района Республики Татарстан, принятого Решением Совета  муниципального образования «Лениногорский муниципальный район» Республики Татарстан от 07 декабря 2016 г.  № 106 (далее – Устав);</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Положением о секторе опеки и попечительства Исполнительного комитета Лениногорского муниципального района, утвержденным Руководителем Исполнительного комитета Лениногорского муниципального района Республики Татарстан от 18.09.2009 № 19-н (далее - Положение об отделе опеки);</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Правилами внутреннего распорядка трудового дня органов местного самоуправления Лениногорского муниципального района.</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1.5. В настоящем Регламенте используются следующие термины и определения:</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опека - форма устройства граждан, признанных судом недееспособными,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bCs/>
          <w:sz w:val="28"/>
          <w:szCs w:val="28"/>
          <w:lang w:eastAsia="ru-RU"/>
        </w:rPr>
        <w:t>подопечный</w:t>
      </w:r>
      <w:r w:rsidRPr="00E96A3B">
        <w:rPr>
          <w:rFonts w:ascii="Times New Roman" w:hAnsi="Times New Roman"/>
          <w:sz w:val="28"/>
          <w:szCs w:val="28"/>
          <w:lang w:eastAsia="ru-RU"/>
        </w:rPr>
        <w:t xml:space="preserve"> - гражданин, в отношении которого установлена опека или попечительство;</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bCs/>
          <w:sz w:val="28"/>
          <w:szCs w:val="28"/>
          <w:lang w:eastAsia="ru-RU"/>
        </w:rPr>
        <w:t>недееспособный гражданин</w:t>
      </w:r>
      <w:r w:rsidRPr="00E96A3B">
        <w:rPr>
          <w:rFonts w:ascii="Times New Roman" w:hAnsi="Times New Roman"/>
          <w:sz w:val="28"/>
          <w:szCs w:val="28"/>
          <w:lang w:eastAsia="ru-RU"/>
        </w:rPr>
        <w:t xml:space="preserve"> - гражданин, признанный судом недееспособным по основаниям, предусмотренным статьей 29 ГК РФ;</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попечительство - форма устройства граждан, признанных судом недееспособными, при которой назначенные органом опеки и попечительства граждане (попечители) являются законными представителями подопечных и совершают от их имени и в их интересах все юридически значимые действия;</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ограниченно дееспособный - гражданин, ограниченный судом в дееспособности по основаниям, предусмотренным ст.30 ГК РФ.</w:t>
      </w:r>
    </w:p>
    <w:p w:rsidR="00E96A3B" w:rsidRPr="00E96A3B" w:rsidRDefault="00E96A3B" w:rsidP="00E96A3B">
      <w:pPr>
        <w:pStyle w:val="a3"/>
        <w:ind w:firstLine="709"/>
        <w:jc w:val="both"/>
        <w:rPr>
          <w:rFonts w:ascii="Times New Roman" w:hAnsi="Times New Roman"/>
          <w:sz w:val="28"/>
          <w:szCs w:val="28"/>
          <w:lang w:eastAsia="ru-RU"/>
        </w:rPr>
        <w:sectPr w:rsidR="00E96A3B" w:rsidRPr="00E96A3B" w:rsidSect="00E96A3B">
          <w:headerReference w:type="default" r:id="rId13"/>
          <w:pgSz w:w="11906" w:h="16838"/>
          <w:pgMar w:top="1134" w:right="1134" w:bottom="851" w:left="1134" w:header="709" w:footer="709" w:gutter="0"/>
          <w:pgNumType w:start="1" w:chapStyle="1"/>
          <w:cols w:space="708"/>
          <w:titlePg/>
          <w:docGrid w:linePitch="360"/>
        </w:sect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jc w:val="center"/>
        <w:rPr>
          <w:rFonts w:ascii="Times New Roman" w:hAnsi="Times New Roman"/>
          <w:b/>
          <w:bCs/>
          <w:sz w:val="28"/>
          <w:szCs w:val="28"/>
          <w:lang w:eastAsia="ru-RU"/>
        </w:rPr>
      </w:pPr>
      <w:r w:rsidRPr="00E96A3B">
        <w:rPr>
          <w:rFonts w:ascii="Times New Roman" w:hAnsi="Times New Roman"/>
          <w:b/>
          <w:bCs/>
          <w:sz w:val="28"/>
          <w:szCs w:val="28"/>
          <w:lang w:eastAsia="ru-RU"/>
        </w:rPr>
        <w:t>2. Стандарт предоставления государственной услуги</w:t>
      </w:r>
    </w:p>
    <w:p w:rsidR="00E96A3B" w:rsidRPr="00E96A3B" w:rsidRDefault="00E96A3B" w:rsidP="00E96A3B">
      <w:pPr>
        <w:pStyle w:val="a3"/>
        <w:rPr>
          <w:rFonts w:ascii="Times New Roman" w:hAnsi="Times New Roman"/>
          <w:b/>
          <w:bCs/>
          <w:sz w:val="28"/>
          <w:szCs w:val="28"/>
          <w:lang w:eastAsia="ru-RU"/>
        </w:rPr>
      </w:pPr>
    </w:p>
    <w:tbl>
      <w:tblPr>
        <w:tblW w:w="14892" w:type="dxa"/>
        <w:jc w:val="center"/>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836"/>
        <w:gridCol w:w="6941"/>
        <w:gridCol w:w="4115"/>
      </w:tblGrid>
      <w:tr w:rsidR="00E96A3B" w:rsidRPr="00E96A3B" w:rsidTr="00E96A3B">
        <w:trPr>
          <w:tblHeader/>
          <w:tblCellSpacing w:w="0" w:type="dxa"/>
          <w:jc w:val="center"/>
        </w:trPr>
        <w:tc>
          <w:tcPr>
            <w:tcW w:w="3836" w:type="dxa"/>
            <w:vAlign w:val="center"/>
          </w:tcPr>
          <w:p w:rsidR="00E96A3B" w:rsidRPr="00E96A3B" w:rsidRDefault="00E96A3B" w:rsidP="00E96A3B">
            <w:pPr>
              <w:pStyle w:val="a3"/>
              <w:jc w:val="center"/>
              <w:rPr>
                <w:rFonts w:ascii="Times New Roman" w:hAnsi="Times New Roman"/>
                <w:b/>
                <w:sz w:val="28"/>
                <w:szCs w:val="28"/>
                <w:lang w:eastAsia="ru-RU"/>
              </w:rPr>
            </w:pPr>
            <w:r w:rsidRPr="00E96A3B">
              <w:rPr>
                <w:rFonts w:ascii="Times New Roman" w:hAnsi="Times New Roman"/>
                <w:b/>
                <w:sz w:val="28"/>
                <w:szCs w:val="28"/>
                <w:lang w:eastAsia="ru-RU"/>
              </w:rPr>
              <w:t>Наименование</w:t>
            </w:r>
          </w:p>
          <w:p w:rsidR="00E96A3B" w:rsidRPr="00E96A3B" w:rsidRDefault="00E96A3B" w:rsidP="00E96A3B">
            <w:pPr>
              <w:pStyle w:val="a3"/>
              <w:jc w:val="center"/>
              <w:rPr>
                <w:rFonts w:ascii="Times New Roman" w:hAnsi="Times New Roman"/>
                <w:b/>
                <w:sz w:val="28"/>
                <w:szCs w:val="28"/>
                <w:lang w:eastAsia="ru-RU"/>
              </w:rPr>
            </w:pPr>
            <w:r w:rsidRPr="00E96A3B">
              <w:rPr>
                <w:rFonts w:ascii="Times New Roman" w:hAnsi="Times New Roman"/>
                <w:b/>
                <w:sz w:val="28"/>
                <w:szCs w:val="28"/>
                <w:lang w:eastAsia="ru-RU"/>
              </w:rPr>
              <w:t>требования стандарта</w:t>
            </w:r>
          </w:p>
        </w:tc>
        <w:tc>
          <w:tcPr>
            <w:tcW w:w="6941" w:type="dxa"/>
            <w:vAlign w:val="center"/>
          </w:tcPr>
          <w:p w:rsidR="00E96A3B" w:rsidRPr="00E96A3B" w:rsidRDefault="00E96A3B" w:rsidP="00E96A3B">
            <w:pPr>
              <w:pStyle w:val="a3"/>
              <w:jc w:val="center"/>
              <w:rPr>
                <w:rFonts w:ascii="Times New Roman" w:hAnsi="Times New Roman"/>
                <w:b/>
                <w:sz w:val="28"/>
                <w:szCs w:val="28"/>
                <w:lang w:eastAsia="ru-RU"/>
              </w:rPr>
            </w:pPr>
            <w:r w:rsidRPr="00E96A3B">
              <w:rPr>
                <w:rFonts w:ascii="Times New Roman" w:hAnsi="Times New Roman"/>
                <w:b/>
                <w:sz w:val="28"/>
                <w:szCs w:val="28"/>
                <w:lang w:eastAsia="ru-RU"/>
              </w:rPr>
              <w:t>Содержание требования стандарта</w:t>
            </w:r>
          </w:p>
        </w:tc>
        <w:tc>
          <w:tcPr>
            <w:tcW w:w="4115" w:type="dxa"/>
            <w:vAlign w:val="center"/>
          </w:tcPr>
          <w:p w:rsidR="00E96A3B" w:rsidRPr="00E96A3B" w:rsidRDefault="00E96A3B" w:rsidP="00E96A3B">
            <w:pPr>
              <w:pStyle w:val="a3"/>
              <w:jc w:val="center"/>
              <w:rPr>
                <w:rFonts w:ascii="Times New Roman" w:hAnsi="Times New Roman"/>
                <w:b/>
                <w:sz w:val="28"/>
                <w:szCs w:val="28"/>
                <w:lang w:eastAsia="ru-RU"/>
              </w:rPr>
            </w:pPr>
            <w:r w:rsidRPr="00E96A3B">
              <w:rPr>
                <w:rFonts w:ascii="Times New Roman" w:hAnsi="Times New Roman"/>
                <w:b/>
                <w:sz w:val="28"/>
                <w:szCs w:val="28"/>
                <w:lang w:eastAsia="ru-RU"/>
              </w:rPr>
              <w:t>Нормативный акт, устанавливающий</w:t>
            </w:r>
          </w:p>
          <w:p w:rsidR="00E96A3B" w:rsidRPr="00E96A3B" w:rsidRDefault="00E96A3B" w:rsidP="00E96A3B">
            <w:pPr>
              <w:pStyle w:val="a3"/>
              <w:jc w:val="center"/>
              <w:rPr>
                <w:rFonts w:ascii="Times New Roman" w:hAnsi="Times New Roman"/>
                <w:b/>
                <w:sz w:val="28"/>
                <w:szCs w:val="28"/>
                <w:lang w:eastAsia="ru-RU"/>
              </w:rPr>
            </w:pPr>
            <w:r w:rsidRPr="00E96A3B">
              <w:rPr>
                <w:rFonts w:ascii="Times New Roman" w:hAnsi="Times New Roman"/>
                <w:b/>
                <w:sz w:val="28"/>
                <w:szCs w:val="28"/>
                <w:lang w:eastAsia="ru-RU"/>
              </w:rPr>
              <w:t>государственную услугу</w:t>
            </w:r>
          </w:p>
          <w:p w:rsidR="00E96A3B" w:rsidRPr="00E96A3B" w:rsidRDefault="00E96A3B" w:rsidP="00E96A3B">
            <w:pPr>
              <w:pStyle w:val="a3"/>
              <w:jc w:val="center"/>
              <w:rPr>
                <w:rFonts w:ascii="Times New Roman" w:hAnsi="Times New Roman"/>
                <w:b/>
                <w:sz w:val="28"/>
                <w:szCs w:val="28"/>
                <w:lang w:eastAsia="ru-RU"/>
              </w:rPr>
            </w:pPr>
            <w:r w:rsidRPr="00E96A3B">
              <w:rPr>
                <w:rFonts w:ascii="Times New Roman" w:hAnsi="Times New Roman"/>
                <w:b/>
                <w:sz w:val="28"/>
                <w:szCs w:val="28"/>
                <w:lang w:eastAsia="ru-RU"/>
              </w:rPr>
              <w:t>или требование</w:t>
            </w:r>
          </w:p>
        </w:tc>
      </w:tr>
      <w:tr w:rsidR="00E96A3B" w:rsidRPr="00E96A3B" w:rsidTr="00E96A3B">
        <w:trPr>
          <w:trHeight w:val="1359"/>
          <w:tblCellSpacing w:w="0" w:type="dxa"/>
          <w:jc w:val="center"/>
        </w:trPr>
        <w:tc>
          <w:tcPr>
            <w:tcW w:w="3836"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2.1. Наименование услуги</w:t>
            </w:r>
          </w:p>
        </w:tc>
        <w:tc>
          <w:tcPr>
            <w:tcW w:w="6941"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Выдача разрешения о направлении подопечных в дома-интернаты психоневрологического типа на стационарное обслуживание</w:t>
            </w:r>
          </w:p>
        </w:tc>
        <w:tc>
          <w:tcPr>
            <w:tcW w:w="4115"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ГК РФ; СК РФ;</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Федеральный закон №122-ФЗ;</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Федеральный закон №48-ФЗ;</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Федеральный закон №3185-1-ФЗ;</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Закон РТ № 8-ЗРТ</w:t>
            </w:r>
          </w:p>
        </w:tc>
      </w:tr>
      <w:tr w:rsidR="00E96A3B" w:rsidRPr="00E96A3B" w:rsidTr="00E96A3B">
        <w:trPr>
          <w:tblCellSpacing w:w="0" w:type="dxa"/>
          <w:jc w:val="center"/>
        </w:trPr>
        <w:tc>
          <w:tcPr>
            <w:tcW w:w="3836"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2.2. Наименование органа, непосредственно предоставляющего услугу</w:t>
            </w:r>
          </w:p>
        </w:tc>
        <w:tc>
          <w:tcPr>
            <w:tcW w:w="6941"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Исполнительный комитет Лениногорского муниципального района Республики Татарстан (по месту жительства подопечного)</w:t>
            </w:r>
          </w:p>
        </w:tc>
        <w:tc>
          <w:tcPr>
            <w:tcW w:w="4115"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Устав ЛМР;</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Положение об отделе;</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Закон РТ № 7-ЗРТ</w:t>
            </w:r>
          </w:p>
        </w:tc>
      </w:tr>
      <w:tr w:rsidR="00E96A3B" w:rsidRPr="00E96A3B" w:rsidTr="00E96A3B">
        <w:trPr>
          <w:tblCellSpacing w:w="0" w:type="dxa"/>
          <w:jc w:val="center"/>
        </w:trPr>
        <w:tc>
          <w:tcPr>
            <w:tcW w:w="3836"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2.3. Описание результата предоставления услуги</w:t>
            </w:r>
          </w:p>
        </w:tc>
        <w:tc>
          <w:tcPr>
            <w:tcW w:w="6941"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 xml:space="preserve">Постановление Исполнительного комитета Лениногорского муниципального района Республики Татарстан о направлении подопечного в дом-интернат психоневрологического типа на социальное стационарное обслуживание (при наличии медицинских показаний и заключения клинико-экспертной комиссии (далее - КЭК) либо об отказе о направлении подопечного в дом-интернат психоневрологического типа на социальное стационарное обслуживание </w:t>
            </w:r>
          </w:p>
        </w:tc>
        <w:tc>
          <w:tcPr>
            <w:tcW w:w="4115"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ГК РФ;</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Федеральный закон №48-ФЗ;</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Федеральный закон №122-ФЗ;</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Закон РТ № 8-ЗРТ</w:t>
            </w:r>
          </w:p>
          <w:p w:rsidR="00E96A3B" w:rsidRPr="00E96A3B" w:rsidRDefault="00E96A3B" w:rsidP="00E96A3B">
            <w:pPr>
              <w:pStyle w:val="a3"/>
              <w:jc w:val="both"/>
              <w:rPr>
                <w:rFonts w:ascii="Times New Roman" w:hAnsi="Times New Roman"/>
                <w:sz w:val="28"/>
                <w:szCs w:val="28"/>
                <w:lang w:eastAsia="ru-RU"/>
              </w:rPr>
            </w:pPr>
          </w:p>
          <w:p w:rsidR="00E96A3B" w:rsidRPr="00E96A3B" w:rsidRDefault="00E96A3B" w:rsidP="00E96A3B">
            <w:pPr>
              <w:pStyle w:val="a3"/>
              <w:jc w:val="both"/>
              <w:rPr>
                <w:rFonts w:ascii="Times New Roman" w:hAnsi="Times New Roman"/>
                <w:sz w:val="28"/>
                <w:szCs w:val="28"/>
                <w:lang w:eastAsia="ru-RU"/>
              </w:rPr>
            </w:pPr>
          </w:p>
        </w:tc>
      </w:tr>
      <w:tr w:rsidR="00E96A3B" w:rsidRPr="00E96A3B" w:rsidTr="00E96A3B">
        <w:trPr>
          <w:tblCellSpacing w:w="0" w:type="dxa"/>
          <w:jc w:val="center"/>
        </w:trPr>
        <w:tc>
          <w:tcPr>
            <w:tcW w:w="3836"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2.4. Срок предоставления услуги</w:t>
            </w:r>
          </w:p>
        </w:tc>
        <w:tc>
          <w:tcPr>
            <w:tcW w:w="6941"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В течение 15 рабочих дней с момента получения всех необходимых документов от заявителя</w:t>
            </w:r>
          </w:p>
        </w:tc>
        <w:tc>
          <w:tcPr>
            <w:tcW w:w="4115"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 xml:space="preserve">постановление </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Правительства РФ №927;</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Федеральный закон №48-ФЗ</w:t>
            </w:r>
          </w:p>
          <w:p w:rsidR="00E96A3B" w:rsidRPr="00E96A3B" w:rsidRDefault="00E96A3B" w:rsidP="00E96A3B">
            <w:pPr>
              <w:pStyle w:val="a3"/>
              <w:jc w:val="both"/>
              <w:rPr>
                <w:rFonts w:ascii="Times New Roman" w:hAnsi="Times New Roman"/>
                <w:sz w:val="28"/>
                <w:szCs w:val="28"/>
                <w:lang w:eastAsia="ru-RU"/>
              </w:rPr>
            </w:pPr>
          </w:p>
        </w:tc>
      </w:tr>
      <w:tr w:rsidR="00E96A3B" w:rsidRPr="00E96A3B" w:rsidTr="00E96A3B">
        <w:trPr>
          <w:tblCellSpacing w:w="0" w:type="dxa"/>
          <w:jc w:val="center"/>
        </w:trPr>
        <w:tc>
          <w:tcPr>
            <w:tcW w:w="3836"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2.5. Исчерпывающий перечень документов, необходимых в соответствии с законодательными или иными нормативными правовыми актами для предоставления услуги</w:t>
            </w:r>
          </w:p>
        </w:tc>
        <w:tc>
          <w:tcPr>
            <w:tcW w:w="6941"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1.заявление опекуна о выдаче решения о направлении подопечного в дом-интернат психоневрологического типа на стационарное социальное обслуживание (приложение №2 к настоящему Регламенту);</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2.заявление администрации учреждения здравоохранения, исполняющей обязанности опекуна в отношении недееспособного лица, пребывающего в данном учреждении и нуждающегося в помещении в специализированное учреждение на стационарное социальное обслуживание;</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3. копия правового акта об установлении опеки или попечительства и назначении опекуна или попечителя, либо удостоверение опекуна;</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4. копия решения судебного органа о признании гражданина недееспособным, вступившего в законную силу;</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5. копия справки (установленного образца) об инвалидности совершеннолетнего подопечного (при наличии) и индивидуальной программы его реабилитации, выданные учреждением медико-социальной экспертизы;</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 xml:space="preserve">6. копия паспорта подопечного; </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 xml:space="preserve">7. </w:t>
            </w:r>
            <w:bookmarkStart w:id="1" w:name="OLE_LINK2"/>
            <w:r w:rsidRPr="00E96A3B">
              <w:rPr>
                <w:rFonts w:ascii="Times New Roman" w:hAnsi="Times New Roman"/>
                <w:sz w:val="28"/>
                <w:szCs w:val="28"/>
                <w:lang w:eastAsia="ru-RU"/>
              </w:rPr>
              <w:t>справка об имуществе подопечного (автомототранспорте, ценных бумагах, сберегательных счетах и т.п.) (при наличии</w:t>
            </w:r>
            <w:bookmarkEnd w:id="1"/>
            <w:r w:rsidRPr="00E96A3B">
              <w:rPr>
                <w:rFonts w:ascii="Times New Roman" w:hAnsi="Times New Roman"/>
                <w:sz w:val="28"/>
                <w:szCs w:val="28"/>
                <w:lang w:eastAsia="ru-RU"/>
              </w:rPr>
              <w:t>);</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8. заключение врачебной комиссии (клинико-экспертной комиссии) с обязательным участием врача-психиатра, содержащее сведения о наличии у лица психического расстройства (диагноз заболевания), лишающего его возможности находиться в неспециализированном учреждении для социального обслуживания. Заключение должно содержать информацию о том, каким лечебно-профилактическим учреждением оно оформлено, иметь номер, дату оформления, подписи, фамилии, имена, отчества членов врачебной комиссии, и заверено печатью лечебно-профилактического учреждения;</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9. правовой акт об установлении опеки или попечительства и назначении опекуна или попечителя;</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10. копия сберегательной книжки (при наличии).</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 xml:space="preserve">Подаются оригиналы и копии документов (оригиналы после сверки возвращаются), возможен прием нотариально заверенных копий документов </w:t>
            </w:r>
          </w:p>
        </w:tc>
        <w:tc>
          <w:tcPr>
            <w:tcW w:w="4115"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ГК РФ, СК РФ;</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Федеральный закон №48-ФЗ;</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Федеральный закон №3185-1-ФЗ;</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Федеральный закон №442-ФЗ;</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Федеральный закон №122-ФЗ;</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Закон РТ №8-ЗРТ;</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Постановление КМ РТ №245</w:t>
            </w:r>
          </w:p>
        </w:tc>
      </w:tr>
      <w:tr w:rsidR="00E96A3B" w:rsidRPr="00E96A3B" w:rsidTr="00E96A3B">
        <w:trPr>
          <w:tblCellSpacing w:w="0" w:type="dxa"/>
          <w:jc w:val="center"/>
        </w:trPr>
        <w:tc>
          <w:tcPr>
            <w:tcW w:w="3836"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2.6. Исчерпывающий перечень документов, необходимых в соответствии с нормативными правовыми актами для предоставления услуги, которые находятся в распоряжении государственных органов, органов местного самоуправления и иных организаций</w:t>
            </w:r>
          </w:p>
        </w:tc>
        <w:tc>
          <w:tcPr>
            <w:tcW w:w="6941"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Информация об имуществе подопечного (недееспособного лица) из Единого государственного реестра прав (Управления Федеральной службы государственной регистрации, кадастра и картографии по Республике Татарстан)</w:t>
            </w:r>
          </w:p>
        </w:tc>
        <w:tc>
          <w:tcPr>
            <w:tcW w:w="4115"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Федеральный закон №210-ФЗ</w:t>
            </w:r>
          </w:p>
        </w:tc>
      </w:tr>
      <w:tr w:rsidR="00E96A3B" w:rsidRPr="00E96A3B" w:rsidTr="00E96A3B">
        <w:trPr>
          <w:tblCellSpacing w:w="0" w:type="dxa"/>
          <w:jc w:val="center"/>
        </w:trPr>
        <w:tc>
          <w:tcPr>
            <w:tcW w:w="3836"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исполнительной власти, предоставляющим услугу</w:t>
            </w:r>
          </w:p>
        </w:tc>
        <w:tc>
          <w:tcPr>
            <w:tcW w:w="6941"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Согласование не требуется</w:t>
            </w:r>
          </w:p>
        </w:tc>
        <w:tc>
          <w:tcPr>
            <w:tcW w:w="4115" w:type="dxa"/>
          </w:tcPr>
          <w:p w:rsidR="00E96A3B" w:rsidRPr="00E96A3B" w:rsidRDefault="00E96A3B" w:rsidP="00E96A3B">
            <w:pPr>
              <w:pStyle w:val="a3"/>
              <w:jc w:val="both"/>
              <w:rPr>
                <w:rFonts w:ascii="Times New Roman" w:hAnsi="Times New Roman"/>
                <w:sz w:val="28"/>
                <w:szCs w:val="28"/>
                <w:lang w:eastAsia="ru-RU"/>
              </w:rPr>
            </w:pPr>
          </w:p>
        </w:tc>
      </w:tr>
      <w:tr w:rsidR="00E96A3B" w:rsidRPr="00E96A3B" w:rsidTr="00E96A3B">
        <w:trPr>
          <w:tblCellSpacing w:w="0" w:type="dxa"/>
          <w:jc w:val="center"/>
        </w:trPr>
        <w:tc>
          <w:tcPr>
            <w:tcW w:w="3836"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2.8. Исчерпывающий перечень оснований для отказа в приеме документов, необходимых для предоставления услуги</w:t>
            </w:r>
          </w:p>
        </w:tc>
        <w:tc>
          <w:tcPr>
            <w:tcW w:w="6941"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Основания для отказа в приеме документов, необходимых для предоставления государственной услуги:</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представленные заявителем документы не соответствуют установленным требованиям;</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заявителем представлен неполный пакет документов, необходимых для получения государственной услуги, предусмотренный настоящим Регламентом;</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в представленных заявителем документах содержатся противоречивые сведения;</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обращение заявителя не по месту фактического проживания</w:t>
            </w:r>
          </w:p>
        </w:tc>
        <w:tc>
          <w:tcPr>
            <w:tcW w:w="4115"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Постановление Правительства РФ №927</w:t>
            </w:r>
          </w:p>
        </w:tc>
      </w:tr>
      <w:tr w:rsidR="00E96A3B" w:rsidRPr="00E96A3B" w:rsidTr="00E96A3B">
        <w:trPr>
          <w:tblCellSpacing w:w="0" w:type="dxa"/>
          <w:jc w:val="center"/>
        </w:trPr>
        <w:tc>
          <w:tcPr>
            <w:tcW w:w="3836"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2.9. Исчерпывающий перечень оснований для приостановления или отказа в предоставлении услуги</w:t>
            </w:r>
          </w:p>
        </w:tc>
        <w:tc>
          <w:tcPr>
            <w:tcW w:w="6941"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Основания для приостановления предоставления государственной услуги не предусмотрены.</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Основанием для отказа в предоставлении услуги является:</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 xml:space="preserve"> несоответствие представленных документов перечню документов, указанных в пункте 2.5. настоящего Регламента;</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отсутствие у заявителя права на получение государственной услуги;</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представление заявителем неправильно оформленных или утративших силу документов, если указанные обстоятельства были установлены в процессе рассмотрения документов</w:t>
            </w:r>
          </w:p>
        </w:tc>
        <w:tc>
          <w:tcPr>
            <w:tcW w:w="4115"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ГК РФ; СК РФ;</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Федеральный закон №48-ФЗ; Федеральный закон №210-ФЗ;</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Федеральный закон №122-ФЗ;</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Закон РТ №8-ЗРТ</w:t>
            </w:r>
          </w:p>
          <w:p w:rsidR="00E96A3B" w:rsidRPr="00E96A3B" w:rsidRDefault="00E96A3B" w:rsidP="00E96A3B">
            <w:pPr>
              <w:pStyle w:val="a3"/>
              <w:jc w:val="both"/>
              <w:rPr>
                <w:rFonts w:ascii="Times New Roman" w:hAnsi="Times New Roman"/>
                <w:sz w:val="28"/>
                <w:szCs w:val="28"/>
                <w:lang w:eastAsia="ru-RU"/>
              </w:rPr>
            </w:pPr>
          </w:p>
          <w:p w:rsidR="00E96A3B" w:rsidRPr="00E96A3B" w:rsidRDefault="00E96A3B" w:rsidP="00E96A3B">
            <w:pPr>
              <w:pStyle w:val="a3"/>
              <w:jc w:val="both"/>
              <w:rPr>
                <w:rFonts w:ascii="Times New Roman" w:hAnsi="Times New Roman"/>
                <w:sz w:val="28"/>
                <w:szCs w:val="28"/>
                <w:lang w:eastAsia="ru-RU"/>
              </w:rPr>
            </w:pPr>
          </w:p>
        </w:tc>
      </w:tr>
      <w:tr w:rsidR="00E96A3B" w:rsidRPr="00E96A3B" w:rsidTr="00E96A3B">
        <w:trPr>
          <w:tblCellSpacing w:w="0" w:type="dxa"/>
          <w:jc w:val="center"/>
        </w:trPr>
        <w:tc>
          <w:tcPr>
            <w:tcW w:w="3836"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2.10. Порядок, размер и основания взимания государственной пошлины или иной платы, взимаемой за предоставление услуги</w:t>
            </w:r>
          </w:p>
        </w:tc>
        <w:tc>
          <w:tcPr>
            <w:tcW w:w="6941"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Услуга предоставляется на безвозмездной основе </w:t>
            </w:r>
          </w:p>
        </w:tc>
        <w:tc>
          <w:tcPr>
            <w:tcW w:w="4115" w:type="dxa"/>
          </w:tcPr>
          <w:p w:rsidR="00E96A3B" w:rsidRPr="00E96A3B" w:rsidRDefault="00E96A3B" w:rsidP="00E96A3B">
            <w:pPr>
              <w:pStyle w:val="a3"/>
              <w:jc w:val="both"/>
              <w:rPr>
                <w:rFonts w:ascii="Times New Roman" w:hAnsi="Times New Roman"/>
                <w:sz w:val="28"/>
                <w:szCs w:val="28"/>
                <w:lang w:eastAsia="ru-RU"/>
              </w:rPr>
            </w:pPr>
          </w:p>
        </w:tc>
      </w:tr>
      <w:tr w:rsidR="00E96A3B" w:rsidRPr="00E96A3B" w:rsidTr="00E96A3B">
        <w:trPr>
          <w:tblCellSpacing w:w="0" w:type="dxa"/>
          <w:jc w:val="center"/>
        </w:trPr>
        <w:tc>
          <w:tcPr>
            <w:tcW w:w="3836"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такой платы</w:t>
            </w:r>
          </w:p>
        </w:tc>
        <w:tc>
          <w:tcPr>
            <w:tcW w:w="6941"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Предоставление необходимых и обязательных услуг не требуется</w:t>
            </w:r>
          </w:p>
        </w:tc>
        <w:tc>
          <w:tcPr>
            <w:tcW w:w="4115" w:type="dxa"/>
          </w:tcPr>
          <w:p w:rsidR="00E96A3B" w:rsidRPr="00E96A3B" w:rsidRDefault="00E96A3B" w:rsidP="00E96A3B">
            <w:pPr>
              <w:pStyle w:val="a3"/>
              <w:jc w:val="both"/>
              <w:rPr>
                <w:rFonts w:ascii="Times New Roman" w:hAnsi="Times New Roman"/>
                <w:sz w:val="28"/>
                <w:szCs w:val="28"/>
                <w:lang w:eastAsia="ru-RU"/>
              </w:rPr>
            </w:pPr>
          </w:p>
        </w:tc>
      </w:tr>
      <w:tr w:rsidR="00E96A3B" w:rsidRPr="00E96A3B" w:rsidTr="00E96A3B">
        <w:trPr>
          <w:tblCellSpacing w:w="0" w:type="dxa"/>
          <w:jc w:val="center"/>
        </w:trPr>
        <w:tc>
          <w:tcPr>
            <w:tcW w:w="3836"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2.12. Максимальный срок ожидания в очереди при подаче запроса о предоставлении услуги и при получении результата предоставления услуги</w:t>
            </w:r>
          </w:p>
        </w:tc>
        <w:tc>
          <w:tcPr>
            <w:tcW w:w="6941"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 xml:space="preserve">Очередность для отдельных категорий получателей услуги не установлена. Максимальный срок ожидания приема (ожидания обслуживания) получателя услуги       </w:t>
            </w:r>
            <w:r w:rsidRPr="00E96A3B">
              <w:rPr>
                <w:rFonts w:ascii="Times New Roman" w:hAnsi="Times New Roman"/>
                <w:sz w:val="28"/>
                <w:szCs w:val="28"/>
                <w:lang w:eastAsia="ru-RU"/>
              </w:rPr>
              <w:br/>
              <w:t>(заявителя) не должен превышать 15 минут</w:t>
            </w:r>
          </w:p>
        </w:tc>
        <w:tc>
          <w:tcPr>
            <w:tcW w:w="4115" w:type="dxa"/>
          </w:tcPr>
          <w:p w:rsidR="00E96A3B" w:rsidRPr="00E96A3B" w:rsidRDefault="00E96A3B" w:rsidP="00E96A3B">
            <w:pPr>
              <w:pStyle w:val="a3"/>
              <w:jc w:val="both"/>
              <w:rPr>
                <w:rFonts w:ascii="Times New Roman" w:hAnsi="Times New Roman"/>
                <w:sz w:val="28"/>
                <w:szCs w:val="28"/>
                <w:lang w:eastAsia="ru-RU"/>
              </w:rPr>
            </w:pPr>
          </w:p>
        </w:tc>
      </w:tr>
      <w:tr w:rsidR="00E96A3B" w:rsidRPr="00E96A3B" w:rsidTr="00E96A3B">
        <w:trPr>
          <w:tblCellSpacing w:w="0" w:type="dxa"/>
          <w:jc w:val="center"/>
        </w:trPr>
        <w:tc>
          <w:tcPr>
            <w:tcW w:w="3836"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2.13. Срок регистрации запроса заявителя о предоставлении услуги</w:t>
            </w:r>
          </w:p>
        </w:tc>
        <w:tc>
          <w:tcPr>
            <w:tcW w:w="6941"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В день поступления заявления</w:t>
            </w:r>
          </w:p>
        </w:tc>
        <w:tc>
          <w:tcPr>
            <w:tcW w:w="4115" w:type="dxa"/>
          </w:tcPr>
          <w:p w:rsidR="00E96A3B" w:rsidRPr="00E96A3B" w:rsidRDefault="00E96A3B" w:rsidP="00E96A3B">
            <w:pPr>
              <w:pStyle w:val="a3"/>
              <w:jc w:val="both"/>
              <w:rPr>
                <w:rFonts w:ascii="Times New Roman" w:hAnsi="Times New Roman"/>
                <w:sz w:val="28"/>
                <w:szCs w:val="28"/>
                <w:lang w:eastAsia="ru-RU"/>
              </w:rPr>
            </w:pPr>
          </w:p>
        </w:tc>
      </w:tr>
      <w:tr w:rsidR="00E96A3B" w:rsidRPr="00E96A3B" w:rsidTr="00E96A3B">
        <w:trPr>
          <w:tblCellSpacing w:w="0" w:type="dxa"/>
          <w:jc w:val="center"/>
        </w:trPr>
        <w:tc>
          <w:tcPr>
            <w:tcW w:w="3836"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2.14. Требования к помещениям, в которых предоставляется услуга</w:t>
            </w:r>
          </w:p>
        </w:tc>
        <w:tc>
          <w:tcPr>
            <w:tcW w:w="6941"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1.Заявление подается по адресу: Республика Татарстан, г.Лениногорск, ул. Гончарова, д.1, каб.№ 5 (сектор опеки и попечительства).</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 xml:space="preserve">2.Прием заявителей осуществляется в помещении, </w:t>
            </w:r>
            <w:r w:rsidRPr="00E96A3B">
              <w:rPr>
                <w:rFonts w:ascii="Times New Roman" w:hAnsi="Times New Roman"/>
                <w:sz w:val="28"/>
                <w:szCs w:val="28"/>
              </w:rPr>
              <w:t>оборудованном противопожарной системой и системой пожаротушения.</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3.Рабочее место специалиста сектора опеки и попечительства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4.Место для заполнения документов оборудуется стульями, столами и обеспечивается образцами заполнения документов.</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 xml:space="preserve">5.Обеспечивается беспрепятственный доступ инвалидов к месту предоставления государственной услуги, в том числе возможность беспрепятственного входа на объекты и выхода из них, а также самостоятельного передвижения по объекту в целях доступа к месту предоставления государственной услуги. </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6.Визуальная и мультимедийная информация о порядке предоставления государственной услуги размещается в удобных для заявителей местах, в том числе с учетом ограниченных возможностей инвалидов.</w:t>
            </w:r>
          </w:p>
        </w:tc>
        <w:tc>
          <w:tcPr>
            <w:tcW w:w="4115" w:type="dxa"/>
          </w:tcPr>
          <w:p w:rsidR="00E96A3B" w:rsidRPr="00E96A3B" w:rsidRDefault="00E96A3B" w:rsidP="00E96A3B">
            <w:pPr>
              <w:pStyle w:val="a3"/>
              <w:jc w:val="both"/>
              <w:rPr>
                <w:rFonts w:ascii="Times New Roman" w:hAnsi="Times New Roman"/>
                <w:sz w:val="28"/>
                <w:szCs w:val="28"/>
                <w:lang w:eastAsia="ru-RU"/>
              </w:rPr>
            </w:pPr>
          </w:p>
        </w:tc>
      </w:tr>
      <w:tr w:rsidR="00E96A3B" w:rsidRPr="00E96A3B" w:rsidTr="00E96A3B">
        <w:trPr>
          <w:tblCellSpacing w:w="0" w:type="dxa"/>
          <w:jc w:val="center"/>
        </w:trPr>
        <w:tc>
          <w:tcPr>
            <w:tcW w:w="3836"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2.15. Показатели доступности и качества услуги</w:t>
            </w:r>
          </w:p>
        </w:tc>
        <w:tc>
          <w:tcPr>
            <w:tcW w:w="6941"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Показателями доступности предоставления услуги являются:</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расположенность помещения в зоне доступности к общественному транспорту;</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наличие помещений, в которых осуществляется прием документов от заявителей;</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наличие исчерпывающей информации о способах, порядке и сроках предоставления услуги на информационных стендах, информационных ресурсах Исполнительного комитета Лениногорского муниципального района в сети Интернет, на Едином портале государственных и муниципальных услуг.</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Качество предоставления услуги характеризуется отсутствием:</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нарушений сроков предоставления услуги;</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жалоб на действия (бездействие) служащих, предоставляющих услугу;</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жалоб на некорректное, невнимательное отношение служащих, оказывающих услугу, к заявителям.</w:t>
            </w:r>
          </w:p>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Услуга в многофункциональном центре не предоставляется.</w:t>
            </w:r>
          </w:p>
        </w:tc>
        <w:tc>
          <w:tcPr>
            <w:tcW w:w="4115" w:type="dxa"/>
          </w:tcPr>
          <w:p w:rsidR="00E96A3B" w:rsidRPr="00E96A3B" w:rsidRDefault="00E96A3B" w:rsidP="00E96A3B">
            <w:pPr>
              <w:pStyle w:val="a3"/>
              <w:jc w:val="both"/>
              <w:rPr>
                <w:rFonts w:ascii="Times New Roman" w:hAnsi="Times New Roman"/>
                <w:sz w:val="28"/>
                <w:szCs w:val="28"/>
                <w:lang w:eastAsia="ru-RU"/>
              </w:rPr>
            </w:pPr>
          </w:p>
        </w:tc>
      </w:tr>
      <w:tr w:rsidR="00E96A3B" w:rsidRPr="00E96A3B" w:rsidTr="00E96A3B">
        <w:trPr>
          <w:tblCellSpacing w:w="0" w:type="dxa"/>
          <w:jc w:val="center"/>
        </w:trPr>
        <w:tc>
          <w:tcPr>
            <w:tcW w:w="3836"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2.16. Особенности предоставления услуги в электронной форме</w:t>
            </w:r>
          </w:p>
        </w:tc>
        <w:tc>
          <w:tcPr>
            <w:tcW w:w="6941" w:type="dxa"/>
          </w:tcPr>
          <w:p w:rsidR="00E96A3B" w:rsidRPr="00E96A3B" w:rsidRDefault="00E96A3B" w:rsidP="00E96A3B">
            <w:pPr>
              <w:pStyle w:val="a3"/>
              <w:jc w:val="both"/>
              <w:rPr>
                <w:rFonts w:ascii="Times New Roman" w:hAnsi="Times New Roman"/>
                <w:sz w:val="28"/>
                <w:szCs w:val="28"/>
                <w:lang w:eastAsia="ru-RU"/>
              </w:rPr>
            </w:pPr>
            <w:r w:rsidRPr="00E96A3B">
              <w:rPr>
                <w:rFonts w:ascii="Times New Roman" w:hAnsi="Times New Roman"/>
                <w:sz w:val="28"/>
                <w:szCs w:val="28"/>
                <w:lang w:eastAsia="ru-RU"/>
              </w:rPr>
              <w:t>Услуга в электронной форме не предоставляется</w:t>
            </w:r>
          </w:p>
        </w:tc>
        <w:tc>
          <w:tcPr>
            <w:tcW w:w="4115" w:type="dxa"/>
          </w:tcPr>
          <w:p w:rsidR="00E96A3B" w:rsidRPr="00E96A3B" w:rsidRDefault="00E96A3B" w:rsidP="00E96A3B">
            <w:pPr>
              <w:pStyle w:val="a3"/>
              <w:jc w:val="both"/>
              <w:rPr>
                <w:rFonts w:ascii="Times New Roman" w:hAnsi="Times New Roman"/>
                <w:sz w:val="28"/>
                <w:szCs w:val="28"/>
                <w:lang w:eastAsia="ru-RU"/>
              </w:rPr>
            </w:pPr>
          </w:p>
        </w:tc>
      </w:tr>
    </w:tbl>
    <w:p w:rsidR="00E96A3B" w:rsidRPr="00E96A3B" w:rsidRDefault="00E96A3B" w:rsidP="00E96A3B">
      <w:pPr>
        <w:pStyle w:val="a3"/>
        <w:rPr>
          <w:rFonts w:ascii="Times New Roman" w:hAnsi="Times New Roman"/>
          <w:b/>
          <w:bCs/>
          <w:sz w:val="28"/>
          <w:szCs w:val="28"/>
          <w:lang w:eastAsia="ru-RU"/>
        </w:rPr>
        <w:sectPr w:rsidR="00E96A3B" w:rsidRPr="00E96A3B" w:rsidSect="00E96A3B">
          <w:pgSz w:w="16838" w:h="11906" w:orient="landscape"/>
          <w:pgMar w:top="1134" w:right="1134" w:bottom="851" w:left="1134" w:header="709" w:footer="709" w:gutter="0"/>
          <w:cols w:space="708"/>
          <w:docGrid w:linePitch="360"/>
        </w:sectPr>
      </w:pPr>
    </w:p>
    <w:p w:rsidR="00E96A3B" w:rsidRPr="00E96A3B" w:rsidRDefault="00E96A3B" w:rsidP="00E96A3B">
      <w:pPr>
        <w:pStyle w:val="a3"/>
        <w:jc w:val="center"/>
        <w:rPr>
          <w:rFonts w:ascii="Times New Roman" w:hAnsi="Times New Roman"/>
          <w:sz w:val="28"/>
          <w:szCs w:val="28"/>
          <w:lang w:eastAsia="ru-RU"/>
        </w:rPr>
      </w:pPr>
      <w:r w:rsidRPr="00E96A3B">
        <w:rPr>
          <w:rFonts w:ascii="Times New Roman" w:hAnsi="Times New Roman"/>
          <w:b/>
          <w:sz w:val="28"/>
          <w:szCs w:val="28"/>
          <w:lang w:eastAsia="ru-RU"/>
        </w:rPr>
        <w:t>3. Состав, последовательность и сроки выполнения административных процедур (действий), требования к порядку их выполнения</w:t>
      </w:r>
    </w:p>
    <w:p w:rsidR="00E96A3B" w:rsidRPr="00E96A3B" w:rsidRDefault="00E96A3B" w:rsidP="00E96A3B">
      <w:pPr>
        <w:pStyle w:val="a3"/>
        <w:rPr>
          <w:rFonts w:ascii="Times New Roman" w:hAnsi="Times New Roman"/>
          <w:b/>
          <w:sz w:val="28"/>
          <w:szCs w:val="28"/>
          <w:lang w:eastAsia="ru-RU"/>
        </w:rPr>
      </w:pPr>
      <w:r w:rsidRPr="00E96A3B">
        <w:rPr>
          <w:rFonts w:ascii="Times New Roman" w:hAnsi="Times New Roman"/>
          <w:b/>
          <w:sz w:val="28"/>
          <w:szCs w:val="28"/>
          <w:lang w:eastAsia="ru-RU"/>
        </w:rPr>
        <w:tab/>
      </w:r>
    </w:p>
    <w:p w:rsidR="00E96A3B" w:rsidRPr="00E96A3B" w:rsidRDefault="00E96A3B" w:rsidP="00E96A3B">
      <w:pPr>
        <w:pStyle w:val="a3"/>
        <w:ind w:firstLine="851"/>
        <w:jc w:val="both"/>
        <w:rPr>
          <w:rFonts w:ascii="Times New Roman" w:hAnsi="Times New Roman"/>
          <w:color w:val="000000"/>
          <w:sz w:val="28"/>
          <w:szCs w:val="28"/>
          <w:lang w:eastAsia="ru-RU"/>
        </w:rPr>
      </w:pPr>
      <w:r w:rsidRPr="00E96A3B">
        <w:rPr>
          <w:rFonts w:ascii="Times New Roman" w:hAnsi="Times New Roman"/>
          <w:color w:val="000000"/>
          <w:sz w:val="28"/>
          <w:szCs w:val="28"/>
          <w:lang w:eastAsia="ru-RU"/>
        </w:rPr>
        <w:t>3.1.Описание последовательности действий при предоставлении государственной услуги.</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color w:val="000000"/>
          <w:sz w:val="28"/>
          <w:szCs w:val="28"/>
          <w:lang w:eastAsia="ru-RU"/>
        </w:rPr>
        <w:t>3.1.1.</w:t>
      </w:r>
      <w:r w:rsidRPr="00E96A3B">
        <w:rPr>
          <w:rFonts w:ascii="Times New Roman" w:hAnsi="Times New Roman"/>
          <w:sz w:val="28"/>
          <w:szCs w:val="28"/>
          <w:lang w:eastAsia="ru-RU"/>
        </w:rPr>
        <w:t xml:space="preserve">Предоставление государственной услуги включает в себя следующие административные процедуры: </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 xml:space="preserve">информирование и консультирование по вопросу выдачи решения о направлении подопечных в дома-интернаты психоневрологического типа на стационарное социальное обслуживание; </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прием заявлений и документов, их регистрация;</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проведение проверки представленных документов на соответствие их требованиям настоящего Регламента для установления оснований для принятия или отказа;</w:t>
      </w:r>
    </w:p>
    <w:p w:rsidR="00E96A3B" w:rsidRPr="00E96A3B" w:rsidRDefault="00E96A3B" w:rsidP="00E96A3B">
      <w:pPr>
        <w:pStyle w:val="a3"/>
        <w:ind w:firstLine="851"/>
        <w:jc w:val="both"/>
        <w:rPr>
          <w:rFonts w:ascii="Times New Roman" w:hAnsi="Times New Roman"/>
          <w:color w:val="000000"/>
          <w:sz w:val="28"/>
          <w:szCs w:val="28"/>
          <w:lang w:eastAsia="ru-RU"/>
        </w:rPr>
      </w:pPr>
      <w:r w:rsidRPr="00E96A3B">
        <w:rPr>
          <w:rFonts w:ascii="Times New Roman" w:hAnsi="Times New Roman"/>
          <w:sz w:val="28"/>
          <w:szCs w:val="28"/>
          <w:lang w:eastAsia="ru-RU"/>
        </w:rPr>
        <w:t>ф</w:t>
      </w:r>
      <w:r w:rsidRPr="00E96A3B">
        <w:rPr>
          <w:rFonts w:ascii="Times New Roman" w:hAnsi="Times New Roman"/>
          <w:color w:val="000000"/>
          <w:sz w:val="28"/>
          <w:szCs w:val="28"/>
          <w:lang w:eastAsia="ru-RU"/>
        </w:rPr>
        <w:t>ормирование и направление межведомственных запросов, необходимых для предоставления государственной услуги, в органы, участвующие в предоставлении государственной услуги, и обработка документов;</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color w:val="000000"/>
          <w:sz w:val="28"/>
          <w:szCs w:val="28"/>
          <w:lang w:eastAsia="ru-RU"/>
        </w:rPr>
        <w:t>принятие решения о возможности заявителя быть опекуном (попечителем);</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принятие решения о предоставлении или отказе в предоставлении государственной услуги;</w:t>
      </w:r>
    </w:p>
    <w:p w:rsidR="00E96A3B" w:rsidRPr="00E96A3B" w:rsidRDefault="00E96A3B" w:rsidP="00E96A3B">
      <w:pPr>
        <w:pStyle w:val="a3"/>
        <w:ind w:firstLine="851"/>
        <w:jc w:val="both"/>
        <w:rPr>
          <w:rFonts w:ascii="Times New Roman" w:hAnsi="Times New Roman"/>
          <w:color w:val="000000"/>
          <w:sz w:val="28"/>
          <w:szCs w:val="28"/>
          <w:lang w:eastAsia="ru-RU"/>
        </w:rPr>
      </w:pPr>
      <w:r w:rsidRPr="00E96A3B">
        <w:rPr>
          <w:rFonts w:ascii="Times New Roman" w:hAnsi="Times New Roman"/>
          <w:color w:val="000000"/>
          <w:sz w:val="28"/>
          <w:szCs w:val="28"/>
          <w:lang w:eastAsia="ru-RU"/>
        </w:rPr>
        <w:t>выдача заявителю результата государственной услуги или направление заявителю письма об отказе в предоставлении государственной услуги при наличии оснований.</w:t>
      </w:r>
    </w:p>
    <w:p w:rsidR="00E96A3B" w:rsidRPr="00E96A3B" w:rsidRDefault="00E96A3B" w:rsidP="00E96A3B">
      <w:pPr>
        <w:pStyle w:val="a3"/>
        <w:ind w:firstLine="851"/>
        <w:jc w:val="both"/>
        <w:rPr>
          <w:rFonts w:ascii="Times New Roman" w:hAnsi="Times New Roman"/>
          <w:color w:val="000000"/>
          <w:sz w:val="28"/>
          <w:szCs w:val="28"/>
          <w:lang w:eastAsia="ru-RU"/>
        </w:rPr>
      </w:pPr>
      <w:r w:rsidRPr="00E96A3B">
        <w:rPr>
          <w:rFonts w:ascii="Times New Roman" w:hAnsi="Times New Roman"/>
          <w:color w:val="000000"/>
          <w:sz w:val="28"/>
          <w:szCs w:val="28"/>
          <w:lang w:eastAsia="ru-RU"/>
        </w:rPr>
        <w:t>3.1.2. Блок-схема последовательности действий по предоставлению государственной услуги представлена в приложении №1 к настоящему Регламенту.</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 xml:space="preserve">3.2. Оказание консультации. </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Специалист сектора опеки и попечительства, ответственный за консультирование и информирование граждан в рамках процедур по информированию и консультированию:</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предоставляет информацию о нормативных правовых актах, регулирующих условия и порядок предоставления государственной услуги;</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знакомит опекуна с порядком предоставления государственной услуги по вопросу выдачи решения о направлении подопечного в дом-интернат психоневрологического типа на стационарное социальное обслуживание;</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предоставляет список необходимых документов для выдачи решения о направлении подопечного в дом-интернат психоневрологического типа на стационарное социальное обслуживание.</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Консультирование проводится устно в день обращения заявителя.</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Результат процедур: консультация по составу документации и другим вопросам получения услуги.</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Специалист, осуществляющий консультирование и информирование граждан, несет персональную ответственность за полноту, грамотность и доступность проведенного консультирования с учетом конфиденциальных сведений.</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3.3. Заявитель лично подает заявление (по форме согласно приложению №2 к настоящему Регламенту) с приложением документов, указанных в пункте 2.5. настоящего Регламента.</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 xml:space="preserve">Специалист сектора опеки и попечительства: </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bCs/>
          <w:sz w:val="28"/>
          <w:szCs w:val="28"/>
          <w:lang w:eastAsia="ru-RU"/>
        </w:rPr>
        <w:t>устанавливает личность заявителя, место жительства подопечного; наличие</w:t>
      </w:r>
      <w:r w:rsidRPr="00E96A3B">
        <w:rPr>
          <w:rFonts w:ascii="Times New Roman" w:hAnsi="Times New Roman"/>
          <w:bCs/>
          <w:color w:val="0033CC"/>
          <w:sz w:val="28"/>
          <w:szCs w:val="28"/>
          <w:lang w:eastAsia="ru-RU"/>
        </w:rPr>
        <w:t xml:space="preserve"> </w:t>
      </w:r>
      <w:r w:rsidRPr="00E96A3B">
        <w:rPr>
          <w:rFonts w:ascii="Times New Roman" w:hAnsi="Times New Roman"/>
          <w:sz w:val="28"/>
          <w:szCs w:val="28"/>
          <w:lang w:eastAsia="ru-RU"/>
        </w:rPr>
        <w:t xml:space="preserve">нормативного правового акта (постановление, распоряжение, решение и т.д.) об установлении опеки и назначении опекуна; </w:t>
      </w:r>
    </w:p>
    <w:p w:rsidR="00E96A3B" w:rsidRPr="00E96A3B" w:rsidRDefault="00E96A3B" w:rsidP="00E96A3B">
      <w:pPr>
        <w:pStyle w:val="a3"/>
        <w:ind w:firstLine="851"/>
        <w:jc w:val="both"/>
        <w:rPr>
          <w:rFonts w:ascii="Times New Roman" w:hAnsi="Times New Roman"/>
          <w:bCs/>
          <w:sz w:val="28"/>
          <w:szCs w:val="28"/>
          <w:lang w:eastAsia="ru-RU"/>
        </w:rPr>
      </w:pPr>
      <w:r w:rsidRPr="00E96A3B">
        <w:rPr>
          <w:rFonts w:ascii="Times New Roman" w:hAnsi="Times New Roman"/>
          <w:bCs/>
          <w:sz w:val="28"/>
          <w:szCs w:val="28"/>
          <w:lang w:eastAsia="ru-RU"/>
        </w:rPr>
        <w:t>осуществляет проверку наличия документов. В случае отсутствия необходимых документов предлагает предоставить недостающие документы. Если заявитель настаивает на принятии документов, документы принимаются.</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При отсутствии оснований для отказа в приеме документов, указанных в пункте 2.8. настоящего Регламента, специалист отдела опеки и попечительства, МФЦ (при условии предоставления услуги через МФЦ) уведомляет заявителя о приеме заявления и документов, присвоенном входящем номере, после чего осуществляются процедуры, предусмотренные подпунктом 3.4. настоящего Регламента.</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Процедуры, устанавливаемые настоящим пунктом, осуществляются в течение 15 минут в течение одного дня с момента поступления заявления.</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Результат процедур: принятые заявление и документы, регистрационная запись в журнале приема граждан</w:t>
      </w:r>
      <w:r w:rsidRPr="00E96A3B">
        <w:rPr>
          <w:rFonts w:ascii="Times New Roman" w:hAnsi="Times New Roman"/>
          <w:color w:val="000000"/>
          <w:sz w:val="28"/>
          <w:szCs w:val="28"/>
          <w:lang w:eastAsia="ru-RU"/>
        </w:rPr>
        <w:t>.</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Специалист, ответственный за прием документов, несет персональную ответственность за правильность выполнения процедур по приему документов с учетом конфиденциальных сведений.</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3.4. Специалист сектора опеки и попечительства осуществляет проверку содержащихся в предоставленных заявителем документах сведений.</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Процедуры, устанавливаемые настоящим пунктом, осуществляются в течение двух рабочих дней со дня поступления заявления.</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Результат процедур: проверка документов и принятие решения о подготовке разрешения или отказа.</w:t>
      </w:r>
    </w:p>
    <w:p w:rsidR="00E96A3B" w:rsidRPr="00E96A3B" w:rsidRDefault="00E96A3B" w:rsidP="00E96A3B">
      <w:pPr>
        <w:pStyle w:val="a3"/>
        <w:ind w:firstLine="851"/>
        <w:jc w:val="both"/>
        <w:rPr>
          <w:rFonts w:ascii="Times New Roman" w:hAnsi="Times New Roman"/>
          <w:bCs/>
          <w:sz w:val="28"/>
          <w:szCs w:val="28"/>
          <w:lang w:eastAsia="ru-RU"/>
        </w:rPr>
      </w:pPr>
      <w:r w:rsidRPr="00E96A3B">
        <w:rPr>
          <w:rFonts w:ascii="Times New Roman" w:hAnsi="Times New Roman"/>
          <w:bCs/>
          <w:sz w:val="28"/>
          <w:szCs w:val="28"/>
          <w:lang w:eastAsia="ru-RU"/>
        </w:rPr>
        <w:t>3.5. Формирование и направление межведомственных запросов в органы, участвующие в предоставлении государственной услуги.</w:t>
      </w:r>
    </w:p>
    <w:p w:rsidR="00E96A3B" w:rsidRPr="00E96A3B" w:rsidRDefault="00E96A3B" w:rsidP="00E96A3B">
      <w:pPr>
        <w:pStyle w:val="a3"/>
        <w:ind w:firstLine="851"/>
        <w:jc w:val="both"/>
        <w:rPr>
          <w:rFonts w:ascii="Times New Roman" w:hAnsi="Times New Roman"/>
          <w:color w:val="222222"/>
          <w:sz w:val="28"/>
          <w:szCs w:val="28"/>
          <w:shd w:val="clear" w:color="auto" w:fill="FFFFFF"/>
          <w:lang w:eastAsia="ru-RU"/>
        </w:rPr>
      </w:pPr>
      <w:r w:rsidRPr="00E96A3B">
        <w:rPr>
          <w:rFonts w:ascii="Times New Roman" w:hAnsi="Times New Roman"/>
          <w:bCs/>
          <w:sz w:val="28"/>
          <w:szCs w:val="28"/>
          <w:lang w:eastAsia="ru-RU"/>
        </w:rPr>
        <w:t>3.5.1. Специалист сектора опеки и попечительства (по предварительному согласованию с заявителем) направляет в электронной форме посредством системы межведомственного электронного взаимодействия запрос о предоставлении документов, предусмотренных пунктом 2.6. настоящего Регламента.</w:t>
      </w:r>
    </w:p>
    <w:p w:rsidR="00E96A3B" w:rsidRPr="00E96A3B" w:rsidRDefault="00E96A3B" w:rsidP="00E96A3B">
      <w:pPr>
        <w:pStyle w:val="a3"/>
        <w:ind w:firstLine="851"/>
        <w:jc w:val="both"/>
        <w:rPr>
          <w:rFonts w:ascii="Times New Roman" w:hAnsi="Times New Roman"/>
          <w:bCs/>
          <w:sz w:val="28"/>
          <w:szCs w:val="28"/>
          <w:lang w:eastAsia="ru-RU"/>
        </w:rPr>
      </w:pPr>
      <w:r w:rsidRPr="00E96A3B">
        <w:rPr>
          <w:rFonts w:ascii="Times New Roman" w:hAnsi="Times New Roman"/>
          <w:bCs/>
          <w:sz w:val="28"/>
          <w:szCs w:val="28"/>
          <w:lang w:eastAsia="ru-RU"/>
        </w:rPr>
        <w:t>Процедуры, устанавливаемые настоящим пунктом, осуществляются в течение 2 рабочих дней со дня поступления заявления.</w:t>
      </w:r>
    </w:p>
    <w:p w:rsidR="00E96A3B" w:rsidRPr="00E96A3B" w:rsidRDefault="00E96A3B" w:rsidP="00E96A3B">
      <w:pPr>
        <w:pStyle w:val="a3"/>
        <w:ind w:firstLine="851"/>
        <w:jc w:val="both"/>
        <w:rPr>
          <w:rFonts w:ascii="Times New Roman" w:hAnsi="Times New Roman"/>
          <w:bCs/>
          <w:sz w:val="28"/>
          <w:szCs w:val="28"/>
          <w:lang w:eastAsia="ru-RU"/>
        </w:rPr>
      </w:pPr>
      <w:r w:rsidRPr="00E96A3B">
        <w:rPr>
          <w:rFonts w:ascii="Times New Roman" w:hAnsi="Times New Roman"/>
          <w:bCs/>
          <w:sz w:val="28"/>
          <w:szCs w:val="28"/>
          <w:lang w:eastAsia="ru-RU"/>
        </w:rPr>
        <w:t>Результат процедур: направленный запрос о предоставлении сведений.</w:t>
      </w:r>
    </w:p>
    <w:p w:rsidR="00E96A3B" w:rsidRPr="00E96A3B" w:rsidRDefault="00E96A3B" w:rsidP="00E96A3B">
      <w:pPr>
        <w:pStyle w:val="a3"/>
        <w:ind w:firstLine="851"/>
        <w:jc w:val="both"/>
        <w:rPr>
          <w:rFonts w:ascii="Times New Roman" w:hAnsi="Times New Roman"/>
          <w:bCs/>
          <w:sz w:val="28"/>
          <w:szCs w:val="28"/>
          <w:lang w:eastAsia="ru-RU"/>
        </w:rPr>
      </w:pPr>
      <w:r w:rsidRPr="00E96A3B">
        <w:rPr>
          <w:rFonts w:ascii="Times New Roman" w:hAnsi="Times New Roman"/>
          <w:bCs/>
          <w:sz w:val="28"/>
          <w:szCs w:val="28"/>
          <w:lang w:eastAsia="ru-RU"/>
        </w:rPr>
        <w:t>3.5.2. По запросам сектора опеки и попечительства органами, участвующими в предоставлении государственной услуги, в автоматизированном режиме осуществляется:</w:t>
      </w:r>
    </w:p>
    <w:p w:rsidR="00E96A3B" w:rsidRPr="00E96A3B" w:rsidRDefault="00E96A3B" w:rsidP="00E96A3B">
      <w:pPr>
        <w:pStyle w:val="a3"/>
        <w:ind w:firstLine="851"/>
        <w:jc w:val="both"/>
        <w:rPr>
          <w:rFonts w:ascii="Times New Roman" w:hAnsi="Times New Roman"/>
          <w:bCs/>
          <w:sz w:val="28"/>
          <w:szCs w:val="28"/>
          <w:lang w:eastAsia="ru-RU"/>
        </w:rPr>
      </w:pPr>
      <w:r w:rsidRPr="00E96A3B">
        <w:rPr>
          <w:rFonts w:ascii="Times New Roman" w:hAnsi="Times New Roman"/>
          <w:bCs/>
          <w:sz w:val="28"/>
          <w:szCs w:val="28"/>
          <w:lang w:eastAsia="ru-RU"/>
        </w:rPr>
        <w:t>обработка запроса и поиск запрашиваемых данных;</w:t>
      </w:r>
    </w:p>
    <w:p w:rsidR="00E96A3B" w:rsidRPr="00E96A3B" w:rsidRDefault="00E96A3B" w:rsidP="00E96A3B">
      <w:pPr>
        <w:pStyle w:val="a3"/>
        <w:ind w:firstLine="851"/>
        <w:jc w:val="both"/>
        <w:rPr>
          <w:rFonts w:ascii="Times New Roman" w:hAnsi="Times New Roman"/>
          <w:bCs/>
          <w:sz w:val="28"/>
          <w:szCs w:val="28"/>
          <w:lang w:eastAsia="ru-RU"/>
        </w:rPr>
      </w:pPr>
      <w:r w:rsidRPr="00E96A3B">
        <w:rPr>
          <w:rFonts w:ascii="Times New Roman" w:hAnsi="Times New Roman"/>
          <w:bCs/>
          <w:sz w:val="28"/>
          <w:szCs w:val="28"/>
          <w:lang w:eastAsia="ru-RU"/>
        </w:rPr>
        <w:t>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E96A3B" w:rsidRPr="00E96A3B" w:rsidRDefault="00E96A3B" w:rsidP="00E96A3B">
      <w:pPr>
        <w:pStyle w:val="a3"/>
        <w:ind w:firstLine="851"/>
        <w:jc w:val="both"/>
        <w:rPr>
          <w:rFonts w:ascii="Times New Roman" w:hAnsi="Times New Roman"/>
          <w:bCs/>
          <w:sz w:val="28"/>
          <w:szCs w:val="28"/>
          <w:lang w:eastAsia="ru-RU"/>
        </w:rPr>
      </w:pPr>
      <w:r w:rsidRPr="00E96A3B">
        <w:rPr>
          <w:rFonts w:ascii="Times New Roman" w:hAnsi="Times New Roman"/>
          <w:bCs/>
          <w:sz w:val="28"/>
          <w:szCs w:val="28"/>
          <w:lang w:eastAsia="ru-RU"/>
        </w:rPr>
        <w:t>Процедуры, устанавливаемые настоящим пунктом, осуществляются в течение 5 рабочих дней с момента поступления запросов органов опеки и попечительства.</w:t>
      </w:r>
    </w:p>
    <w:p w:rsidR="00E96A3B" w:rsidRPr="00E96A3B" w:rsidRDefault="00E96A3B" w:rsidP="00E96A3B">
      <w:pPr>
        <w:pStyle w:val="a3"/>
        <w:ind w:firstLine="851"/>
        <w:jc w:val="both"/>
        <w:rPr>
          <w:rFonts w:ascii="Times New Roman" w:hAnsi="Times New Roman"/>
          <w:bCs/>
          <w:sz w:val="28"/>
          <w:szCs w:val="28"/>
          <w:lang w:eastAsia="ru-RU"/>
        </w:rPr>
      </w:pPr>
      <w:r w:rsidRPr="00E96A3B">
        <w:rPr>
          <w:rFonts w:ascii="Times New Roman" w:hAnsi="Times New Roman"/>
          <w:bCs/>
          <w:sz w:val="28"/>
          <w:szCs w:val="28"/>
          <w:lang w:eastAsia="ru-RU"/>
        </w:rPr>
        <w:t>Результат процедур: ответ на запрос или уведомление об отказе в предоставлении сведений, указанных в пункте 2.6. настоящего Регламента.</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3.6. Подготовка результата государственной услуги.</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Специалист сектора опеки и попечительства на основании представленных документов готовит проект распоряжения о направлении опекаемых в дома-интернаты психоневрологического типа и направляет его на согласование и утверждение Руководителю Исполнительного комитета Лениногорского муниципального района Республики Татарстан или готовит письмо об отказе с соответствующим утверждением.</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Процедуры, устанавливаемые настоящим пунктом, осуществляются в течение пяти дней с момента окончания предыдущей процедуры.</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Результат процедур: Распоряжение о направлении опекаемых в дома-интернаты психоневрологического типа на стационарное обслуживание или письмо об отказе в предоставлении услуги, подготовленное в соответствии с пункте 3.8. настоящего Регламента.</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3.7. Выдача результата услуги заявителю.</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 xml:space="preserve">3.7.1. Специалист сектора опеки и попечительства, получив подписанное распоряжение, регистрирует его и выдает заявителю. </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Процедуры, устанавливаемые настоящим пунктом, осуществляются в течение одного дня с момента окончания процедуры предусмотренной подпунктом 3.5.1. настоящего Регламента.</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3.7.2. Специалист сектора опеки и попечительства, в случае принятия решения об отказе в выдаче распоряжения:</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 xml:space="preserve">готовит проект письма об отказе в предоставлении услуги; </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подготовленный проект письма об отказе направляет на подпись Руководителю Исполнительного комитета Лениногорского муниципального района Республики Татарстан.</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Процедуры, устанавливаемые настоящим пунктом, осуществляются в течение пяти дней с момента выявления оснований для отказа.</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Результат процедур: направленный на подпись проект письма об отказе.</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3.7.3.Руководитель Исполнительного комитета Лениногорского муниципального района Республики Татарстан подписывает письмо об отказе и возвращает специалисту сектора опеки и попечительства.</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Процедуры, устанавливаемые настоящим пунктом, осуществляются в течение одного рабочего дня.</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Результат процедур: подписанное письмо об отказе.</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3.7.4. Специалист сектора опеки и попечительства доводит письмо об отказе до сведения заявителя в течение одного рабочего дня со дня его подписания. Одновременно заявителю разъясняется порядок обжалования решения.</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Процедуры, устанавливаемые настоящим пунктом, осуществляются в течение одного рабочего дня с момента окончания процедуры предусмотренной подпунктом 3.7.2. настоящего Регламента.</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Результат процедуры: извещение заявителя об отказе в предоставлении государственной услуги.</w:t>
      </w:r>
    </w:p>
    <w:p w:rsidR="00E96A3B" w:rsidRPr="00E96A3B" w:rsidRDefault="00E96A3B" w:rsidP="00E96A3B">
      <w:pPr>
        <w:pStyle w:val="a3"/>
        <w:ind w:firstLine="851"/>
        <w:jc w:val="both"/>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r w:rsidRPr="00E96A3B">
        <w:rPr>
          <w:rFonts w:ascii="Times New Roman" w:hAnsi="Times New Roman"/>
          <w:b/>
          <w:bCs/>
          <w:sz w:val="28"/>
          <w:szCs w:val="28"/>
          <w:lang w:eastAsia="ru-RU"/>
        </w:rPr>
        <w:t>4. Порядок и формы контроля за предоставлением государственной услуги</w:t>
      </w: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МФЦ (при условии предоставления услуги через МФЦ), сектора опеки и попечительства.</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Формами контроля за соблюдением исполнения административных процедур являются:</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проводимые в установленном порядке проверки ведения делопроизводства;</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проведение в установленном порядке контрольных проверок соблюдения процедур предоставления государственной услуги.</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Контрольные проверки могут быть плановыми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В целях осуществления контроля за совершением действий при предоставлении государственной услуги и принятии решений руководителю МФЦ (если услуга предоставляется через МФЦ), сектора опеки и попечительства представляются справки о результатах предоставления государственной услуги.</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4.2.Текущий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заведующей сектора опеки и попечительства Исполнительного комитета Лениногорского муниципального района Республики Татарстан.</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4.3. Перечень должностных лиц, осуществляющих текущий контроль, устанавливается положениями о структурных подразделениях МФЦ, сектора опеки и попечительства и должностными регламентами.</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4.4.Ответственный исполнитель несет ответственность за несвоевременное рассмотрение обращений заявителя и необоснованный отказ в предоставлении государственной услуги.</w:t>
      </w:r>
    </w:p>
    <w:p w:rsidR="00E96A3B" w:rsidRPr="00E96A3B" w:rsidRDefault="00E96A3B" w:rsidP="00E96A3B">
      <w:pPr>
        <w:pStyle w:val="a3"/>
        <w:jc w:val="center"/>
        <w:rPr>
          <w:rFonts w:ascii="Times New Roman" w:hAnsi="Times New Roman"/>
          <w:b/>
          <w:bCs/>
          <w:sz w:val="28"/>
          <w:szCs w:val="28"/>
        </w:rPr>
      </w:pPr>
      <w:r w:rsidRPr="00E96A3B">
        <w:rPr>
          <w:rFonts w:ascii="Times New Roman" w:hAnsi="Times New Roman"/>
          <w:sz w:val="28"/>
          <w:szCs w:val="28"/>
          <w:lang w:eastAsia="ru-RU"/>
        </w:rPr>
        <w:br w:type="textWrapping" w:clear="all"/>
      </w:r>
      <w:bookmarkStart w:id="2" w:name="OLE_LINK1"/>
      <w:r w:rsidRPr="00E96A3B">
        <w:rPr>
          <w:rFonts w:ascii="Times New Roman" w:hAnsi="Times New Roman"/>
          <w:b/>
          <w:bCs/>
          <w:sz w:val="28"/>
          <w:szCs w:val="28"/>
        </w:rPr>
        <w:t>5. Досудебный (внесудебный) порядок обжалования решений и действий (бездействия) органов, предоставляющих государственную услугу,</w:t>
      </w:r>
    </w:p>
    <w:p w:rsidR="00E96A3B" w:rsidRPr="00E96A3B" w:rsidRDefault="00E96A3B" w:rsidP="00E96A3B">
      <w:pPr>
        <w:pStyle w:val="a3"/>
        <w:jc w:val="center"/>
        <w:rPr>
          <w:rFonts w:ascii="Times New Roman" w:hAnsi="Times New Roman"/>
          <w:sz w:val="28"/>
          <w:szCs w:val="28"/>
          <w:lang w:eastAsia="ru-RU"/>
        </w:rPr>
      </w:pPr>
      <w:r w:rsidRPr="00E96A3B">
        <w:rPr>
          <w:rFonts w:ascii="Times New Roman" w:hAnsi="Times New Roman"/>
          <w:b/>
          <w:bCs/>
          <w:sz w:val="28"/>
          <w:szCs w:val="28"/>
        </w:rPr>
        <w:t>а также их должностных лиц, МФЦ и работника МФЦ</w:t>
      </w:r>
    </w:p>
    <w:p w:rsidR="00E96A3B" w:rsidRPr="00E96A3B" w:rsidRDefault="00E96A3B" w:rsidP="00E96A3B">
      <w:pPr>
        <w:pStyle w:val="a3"/>
        <w:rPr>
          <w:rFonts w:ascii="Times New Roman" w:hAnsi="Times New Roman"/>
          <w:b/>
          <w:bCs/>
          <w:sz w:val="28"/>
          <w:szCs w:val="28"/>
        </w:rPr>
      </w:pP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5.1. Получатели государственной услуги имеют право на обжалование в государственной услуги, в Исполнительный комитет Лениногорского муниципального досудебном порядке действий (бездействия) работника МФЦ (в случае предоставления услуги через МФЦ), сектор опеки и попечительства, участвующих в предоставлении района Республики Татарстан.</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Заявитель может обратиться с жалобой, в том числе в следующих случаях:</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bCs/>
          <w:sz w:val="28"/>
          <w:szCs w:val="28"/>
          <w:lang w:eastAsia="ru-RU"/>
        </w:rPr>
        <w:t xml:space="preserve">1) нарушение срока регистрации запроса заявителя о предоставлении государственной услуги, </w:t>
      </w:r>
      <w:r w:rsidRPr="00E96A3B">
        <w:rPr>
          <w:rFonts w:ascii="Times New Roman" w:hAnsi="Times New Roman"/>
          <w:sz w:val="28"/>
          <w:szCs w:val="28"/>
          <w:lang w:eastAsia="ru-RU"/>
        </w:rPr>
        <w:t>указанного в статье 15.1 Федерального закона №210-ФЗ;</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bCs/>
          <w:sz w:val="28"/>
          <w:szCs w:val="28"/>
          <w:lang w:eastAsia="ru-RU"/>
        </w:rPr>
        <w:t xml:space="preserve">2) нарушение срока предоставления государственной услуги определена в </w:t>
      </w:r>
      <w:r w:rsidRPr="00E96A3B">
        <w:rPr>
          <w:rFonts w:ascii="Times New Roman" w:hAnsi="Times New Roman"/>
          <w:sz w:val="28"/>
          <w:szCs w:val="28"/>
          <w:lang w:eastAsia="ru-RU"/>
        </w:rPr>
        <w:t>ч.1.3 ст.16 Федерального закона №210-ФЗ;</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государственной услуги;</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для предоставления государственной услуги, у заявителя;</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Татарстан. В указанном случае досудебное (внесудебное) обжалование заявителем решений и действий (бездействия) </w:t>
      </w:r>
      <w:r w:rsidRPr="00E96A3B">
        <w:rPr>
          <w:rFonts w:ascii="Times New Roman" w:hAnsi="Times New Roman"/>
          <w:bCs/>
          <w:sz w:val="28"/>
          <w:szCs w:val="28"/>
          <w:lang w:eastAsia="ru-RU"/>
        </w:rPr>
        <w:t>органа, предоставляющего государственную услугу, должностного лица органа, предоставляющего государственную услугу</w:t>
      </w:r>
      <w:r w:rsidRPr="00E96A3B">
        <w:rPr>
          <w:rFonts w:ascii="Times New Roman" w:hAnsi="Times New Roman"/>
          <w:sz w:val="28"/>
          <w:szCs w:val="28"/>
          <w:lang w:eastAsia="ru-RU"/>
        </w:rPr>
        <w:t>, МФЦ, работника МФЦ (при условии предоставления услуги через МФЦ) предусмотрена в ч.1.3 ст.16 Федерального закона №210-ФЗ;</w:t>
      </w:r>
    </w:p>
    <w:p w:rsidR="00E96A3B" w:rsidRPr="00E96A3B" w:rsidRDefault="00E96A3B" w:rsidP="00E96A3B">
      <w:pPr>
        <w:pStyle w:val="a3"/>
        <w:ind w:firstLine="709"/>
        <w:jc w:val="both"/>
        <w:rPr>
          <w:rFonts w:ascii="Times New Roman" w:hAnsi="Times New Roman"/>
          <w:bCs/>
          <w:sz w:val="28"/>
          <w:szCs w:val="28"/>
          <w:lang w:eastAsia="ru-RU"/>
        </w:rPr>
      </w:pPr>
      <w:r w:rsidRPr="00E96A3B">
        <w:rPr>
          <w:rFonts w:ascii="Times New Roman" w:hAnsi="Times New Roman"/>
          <w:sz w:val="28"/>
          <w:szCs w:val="28"/>
          <w:lang w:eastAsia="ru-RU"/>
        </w:rPr>
        <w:t>6) затребование с заявителя при предоставлении государственной услуги платы, не предусмотренной нормативными</w:t>
      </w:r>
      <w:r w:rsidRPr="00E96A3B">
        <w:rPr>
          <w:rFonts w:ascii="Times New Roman" w:hAnsi="Times New Roman"/>
          <w:bCs/>
          <w:sz w:val="28"/>
          <w:szCs w:val="28"/>
          <w:lang w:eastAsia="ru-RU"/>
        </w:rPr>
        <w:t xml:space="preserve"> правовыми актами Российской Федерации, нормативными правовыми актами Республики Татарстан;</w:t>
      </w:r>
    </w:p>
    <w:p w:rsidR="00E96A3B" w:rsidRPr="00E96A3B" w:rsidRDefault="00E96A3B" w:rsidP="00E96A3B">
      <w:pPr>
        <w:pStyle w:val="a3"/>
        <w:ind w:firstLine="709"/>
        <w:jc w:val="both"/>
        <w:rPr>
          <w:rFonts w:ascii="Times New Roman" w:hAnsi="Times New Roman"/>
          <w:bCs/>
          <w:sz w:val="28"/>
          <w:szCs w:val="28"/>
          <w:lang w:eastAsia="ru-RU"/>
        </w:rPr>
      </w:pPr>
      <w:r w:rsidRPr="00E96A3B">
        <w:rPr>
          <w:rFonts w:ascii="Times New Roman" w:hAnsi="Times New Roman"/>
          <w:bCs/>
          <w:sz w:val="28"/>
          <w:szCs w:val="28"/>
          <w:lang w:eastAsia="ru-RU"/>
        </w:rPr>
        <w:t xml:space="preserve">7) отказ органа, предоставляющего государственною услугу, должностного лица органа, предоставляющего государственную услугу, МФЦ предусмотренных ч.1 ст.16 Федерального закона №210-ФЗ или работника МФЦ </w:t>
      </w:r>
      <w:r w:rsidRPr="00E96A3B">
        <w:rPr>
          <w:rFonts w:ascii="Times New Roman" w:hAnsi="Times New Roman"/>
          <w:sz w:val="28"/>
          <w:szCs w:val="28"/>
          <w:lang w:eastAsia="ru-RU"/>
        </w:rPr>
        <w:t>(при условии предоставления услуги через МФЦ)</w:t>
      </w:r>
      <w:r w:rsidRPr="00E96A3B">
        <w:rPr>
          <w:rFonts w:ascii="Times New Roman" w:hAnsi="Times New Roman"/>
          <w:bCs/>
          <w:sz w:val="28"/>
          <w:szCs w:val="28"/>
          <w:lang w:eastAsia="ru-RU"/>
        </w:rPr>
        <w:t xml:space="preserve">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 </w:t>
      </w:r>
      <w:r w:rsidRPr="00E96A3B">
        <w:rPr>
          <w:rFonts w:ascii="Times New Roman" w:hAnsi="Times New Roman"/>
          <w:sz w:val="28"/>
          <w:szCs w:val="28"/>
          <w:lang w:eastAsia="ru-RU"/>
        </w:rPr>
        <w:t xml:space="preserve">В указанном случае досудебное (внесудебное) обжалование заявителем решений и действий (бездействия) </w:t>
      </w:r>
      <w:r w:rsidRPr="00E96A3B">
        <w:rPr>
          <w:rFonts w:ascii="Times New Roman" w:hAnsi="Times New Roman"/>
          <w:bCs/>
          <w:sz w:val="28"/>
          <w:szCs w:val="28"/>
          <w:lang w:eastAsia="ru-RU"/>
        </w:rPr>
        <w:t>органа, предоставляющего государственную услугу, должностного лица органа, предоставляющего государственную услугу,</w:t>
      </w:r>
      <w:r w:rsidRPr="00E96A3B">
        <w:rPr>
          <w:rFonts w:ascii="Times New Roman" w:hAnsi="Times New Roman"/>
          <w:sz w:val="28"/>
          <w:szCs w:val="28"/>
          <w:lang w:eastAsia="ru-RU"/>
        </w:rPr>
        <w:t xml:space="preserve">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8) нарушение срока или порядка выдачи документов по результатам предоставления муниципальной услуги;</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нормативно-правовыми актами Российской Федерации, законами и иными нормативными актами Республики Татарстан. В указанном случае досудебное (внесудебное) обжалование заявителем решений и действий (бездействия) </w:t>
      </w:r>
      <w:r w:rsidRPr="00E96A3B">
        <w:rPr>
          <w:rFonts w:ascii="Times New Roman" w:hAnsi="Times New Roman"/>
          <w:bCs/>
          <w:sz w:val="28"/>
          <w:szCs w:val="28"/>
          <w:lang w:eastAsia="ru-RU"/>
        </w:rPr>
        <w:t>органа, предоставляющего государственную услугу, должностного лица органа, предоставляющего государственную услугу</w:t>
      </w:r>
      <w:r w:rsidRPr="00E96A3B">
        <w:rPr>
          <w:rFonts w:ascii="Times New Roman" w:hAnsi="Times New Roman"/>
          <w:sz w:val="28"/>
          <w:szCs w:val="28"/>
          <w:lang w:eastAsia="ru-RU"/>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 xml:space="preserve">10) 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ч.1 ст.7 Федерального закона №210-ФЗ. В указанном случае досудебное (внесудебное) обжалование заявителем решений и действий (бездействия) </w:t>
      </w:r>
      <w:r w:rsidRPr="00E96A3B">
        <w:rPr>
          <w:rFonts w:ascii="Times New Roman" w:hAnsi="Times New Roman"/>
          <w:bCs/>
          <w:sz w:val="28"/>
          <w:szCs w:val="28"/>
          <w:lang w:eastAsia="ru-RU"/>
        </w:rPr>
        <w:t>органа, предоставляющего государственную услугу, должностного лица органа, предоставляющего государственную услугу</w:t>
      </w:r>
      <w:r w:rsidRPr="00E96A3B">
        <w:rPr>
          <w:rFonts w:ascii="Times New Roman" w:hAnsi="Times New Roman"/>
          <w:sz w:val="28"/>
          <w:szCs w:val="28"/>
          <w:lang w:eastAsia="ru-RU"/>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 xml:space="preserve">5.2. Жалоба на решения и действия (бездействие) органа, предоставляющего государственную услугу, должностного лица органа, предоставляющего государственную услугу, муниципального служащего, Руководителя Исполнительного комитета Лениногорского муниципального района Республики Татарстан, может быть направлена по почте, с использованием информационно-телекоммуникационной сети «Интернет», официального сайта Лениногорского муниципального района (http:// </w:t>
      </w:r>
      <w:r w:rsidRPr="00E96A3B">
        <w:rPr>
          <w:rFonts w:ascii="Times New Roman" w:hAnsi="Times New Roman"/>
          <w:sz w:val="28"/>
          <w:szCs w:val="28"/>
          <w:lang w:val="en-US" w:eastAsia="ru-RU"/>
        </w:rPr>
        <w:t>Leninogorsk</w:t>
      </w:r>
      <w:r w:rsidRPr="00E96A3B">
        <w:rPr>
          <w:rFonts w:ascii="Times New Roman" w:hAnsi="Times New Roman"/>
          <w:sz w:val="28"/>
          <w:szCs w:val="28"/>
          <w:lang w:eastAsia="ru-RU"/>
        </w:rPr>
        <w:t>@</w:t>
      </w:r>
      <w:r w:rsidRPr="00E96A3B">
        <w:rPr>
          <w:rFonts w:ascii="Times New Roman" w:hAnsi="Times New Roman"/>
          <w:sz w:val="28"/>
          <w:szCs w:val="28"/>
          <w:lang w:val="en-US" w:eastAsia="ru-RU"/>
        </w:rPr>
        <w:t>tatar</w:t>
      </w:r>
      <w:r w:rsidRPr="00E96A3B">
        <w:rPr>
          <w:rFonts w:ascii="Times New Roman" w:hAnsi="Times New Roman"/>
          <w:sz w:val="28"/>
          <w:szCs w:val="28"/>
          <w:lang w:eastAsia="ru-RU"/>
        </w:rPr>
        <w:t>.ru /), предоставляющего государственную услугу,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МФЦ, работника МФЦ (при условии предоставления услуги через МФЦ) может быть направлена по почте, с использованием информационно-телекоммуникационной сети «Интернет», официального сайта МФЦ,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 Жалоба на решения и действия (бездействие) организаций, предусмотренных ч.1.1. ст.16 Федерального закона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5.3. Жалоба, поступившая в орган, предоставляющий государственную услугу, МФЦ, учредителю МФЦ (при условии предоставления услуги через МФЦ),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МФЦ (при условии предоставления услуги через МФЦ),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5.4. Жалоба должна содержать следующую информацию:</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1) наименование органа, предоставляющего государственную услугу, должностного лица органа, предоставляющего государственную услугу или муниципального служащего, МФЦ (при условии предоставления услуги через МФЦ), его руководителя и (или) работника, организаций, предусмотренных ч.1.1 ст.16 Федерального закона №210, их руководителей и (или) работников, решения и действия (бездействие) которых обжалуются;</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3) сведения об обжалуемых решениях и действиях (бездействиях)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4) доводы, на основании которых заявитель не согласен с решением и действием (бездействием)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5.6. Жалоба подписывается подавшим ее получателем государственной услуги.</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5.7. По результатам рассмотрения жалобы принимается одно из следующих решений:</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2) в удовлетворении жалобы отказывается.</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5.8. В случае признания жалобы подлежащей удовлетворению в ответе заявителю, указанном в части 8 статьи 11.2. Федерального закона №210-ФЗ, дается информация о действиях, осуществляемых органом, предоставляющим государственную услугу, МФЦ (при условии предоставления услуги через МФЦ), либо организацией, предусмотренной частью 1.1. статьи 16 Федерального закона №210-ФЗ,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 xml:space="preserve">5.9. В случае признания жалобы не подлежащей удовлетворению в ответе заявителю </w:t>
      </w:r>
      <w:hyperlink r:id="rId14" w:history="1"/>
      <w:r w:rsidRPr="00E96A3B">
        <w:rPr>
          <w:rFonts w:ascii="Times New Roman" w:hAnsi="Times New Roman"/>
          <w:sz w:val="28"/>
          <w:szCs w:val="28"/>
          <w:lang w:eastAsia="ru-RU"/>
        </w:rPr>
        <w:t>даются аргументированные разъяснения о причинах принятого решения, а также информация о порядке обжалования принятого решения.</w:t>
      </w:r>
    </w:p>
    <w:p w:rsidR="00E96A3B" w:rsidRPr="00E96A3B" w:rsidRDefault="00E96A3B" w:rsidP="00E96A3B">
      <w:pPr>
        <w:pStyle w:val="a3"/>
        <w:ind w:firstLine="709"/>
        <w:jc w:val="both"/>
        <w:rPr>
          <w:rFonts w:ascii="Times New Roman" w:hAnsi="Times New Roman"/>
          <w:sz w:val="28"/>
          <w:szCs w:val="28"/>
          <w:lang w:eastAsia="ru-RU"/>
        </w:rPr>
      </w:pPr>
      <w:r w:rsidRPr="00E96A3B">
        <w:rPr>
          <w:rFonts w:ascii="Times New Roman" w:hAnsi="Times New Roman"/>
          <w:sz w:val="28"/>
          <w:szCs w:val="28"/>
          <w:lang w:eastAsia="ru-RU"/>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bookmarkEnd w:id="2"/>
    <w:p w:rsidR="00E96A3B" w:rsidRPr="00E96A3B" w:rsidRDefault="00E96A3B" w:rsidP="00E96A3B">
      <w:pPr>
        <w:pStyle w:val="a3"/>
        <w:ind w:firstLine="709"/>
        <w:jc w:val="both"/>
        <w:rPr>
          <w:rFonts w:ascii="Times New Roman" w:hAnsi="Times New Roman"/>
          <w:sz w:val="28"/>
          <w:szCs w:val="28"/>
          <w:lang w:eastAsia="ru-RU"/>
        </w:rPr>
      </w:pPr>
    </w:p>
    <w:p w:rsidR="00E96A3B" w:rsidRPr="00E96A3B" w:rsidRDefault="00E96A3B" w:rsidP="00E96A3B">
      <w:pPr>
        <w:pStyle w:val="a3"/>
        <w:jc w:val="center"/>
        <w:rPr>
          <w:rFonts w:ascii="Times New Roman" w:hAnsi="Times New Roman"/>
          <w:sz w:val="28"/>
          <w:szCs w:val="28"/>
          <w:lang w:eastAsia="ru-RU"/>
        </w:rPr>
      </w:pPr>
      <w:r w:rsidRPr="00E96A3B">
        <w:rPr>
          <w:rFonts w:ascii="Times New Roman" w:hAnsi="Times New Roman"/>
          <w:sz w:val="28"/>
          <w:szCs w:val="28"/>
          <w:lang w:eastAsia="ru-RU"/>
        </w:rPr>
        <w:t>___________________________________________</w:t>
      </w: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sectPr w:rsidR="00E96A3B" w:rsidRPr="00E96A3B" w:rsidSect="00E23EC9">
          <w:headerReference w:type="default" r:id="rId15"/>
          <w:pgSz w:w="11906" w:h="16838"/>
          <w:pgMar w:top="649" w:right="1134" w:bottom="851" w:left="1134" w:header="709" w:footer="709" w:gutter="0"/>
          <w:cols w:space="708"/>
          <w:docGrid w:linePitch="360"/>
        </w:sectPr>
      </w:pPr>
    </w:p>
    <w:p w:rsidR="00E96A3B" w:rsidRPr="00E96A3B" w:rsidRDefault="00E96A3B" w:rsidP="00E96A3B">
      <w:pPr>
        <w:pStyle w:val="a3"/>
        <w:ind w:left="5812"/>
        <w:jc w:val="center"/>
        <w:rPr>
          <w:rFonts w:ascii="Times New Roman" w:hAnsi="Times New Roman"/>
          <w:sz w:val="24"/>
          <w:szCs w:val="28"/>
          <w:lang w:eastAsia="ru-RU"/>
        </w:rPr>
      </w:pPr>
      <w:r w:rsidRPr="00E96A3B">
        <w:rPr>
          <w:rFonts w:ascii="Times New Roman" w:hAnsi="Times New Roman"/>
          <w:sz w:val="24"/>
          <w:szCs w:val="28"/>
          <w:lang w:eastAsia="ru-RU"/>
        </w:rPr>
        <w:t>Приложение №1</w:t>
      </w:r>
    </w:p>
    <w:p w:rsidR="00E96A3B" w:rsidRPr="00E96A3B" w:rsidRDefault="00E96A3B" w:rsidP="00E96A3B">
      <w:pPr>
        <w:pStyle w:val="a3"/>
        <w:ind w:left="5812"/>
        <w:jc w:val="both"/>
        <w:rPr>
          <w:rFonts w:ascii="Times New Roman" w:hAnsi="Times New Roman"/>
          <w:sz w:val="24"/>
          <w:szCs w:val="28"/>
          <w:lang w:eastAsia="ru-RU"/>
        </w:rPr>
      </w:pPr>
    </w:p>
    <w:p w:rsidR="00E96A3B" w:rsidRPr="00E96A3B" w:rsidRDefault="00E96A3B" w:rsidP="00E96A3B">
      <w:pPr>
        <w:pStyle w:val="a3"/>
        <w:ind w:left="5812"/>
        <w:jc w:val="both"/>
        <w:rPr>
          <w:rFonts w:ascii="Times New Roman" w:hAnsi="Times New Roman"/>
          <w:bCs/>
          <w:sz w:val="24"/>
          <w:szCs w:val="28"/>
          <w:lang w:eastAsia="ru-RU"/>
        </w:rPr>
      </w:pPr>
      <w:r w:rsidRPr="00E96A3B">
        <w:rPr>
          <w:rFonts w:ascii="Times New Roman" w:hAnsi="Times New Roman"/>
          <w:spacing w:val="1"/>
          <w:sz w:val="24"/>
          <w:szCs w:val="28"/>
          <w:lang w:eastAsia="ru-RU"/>
        </w:rPr>
        <w:t xml:space="preserve">к Административному регламенту </w:t>
      </w:r>
      <w:r w:rsidRPr="00E96A3B">
        <w:rPr>
          <w:rFonts w:ascii="Times New Roman" w:hAnsi="Times New Roman"/>
          <w:bCs/>
          <w:sz w:val="24"/>
          <w:szCs w:val="28"/>
          <w:lang w:eastAsia="ru-RU"/>
        </w:rPr>
        <w:t>предоставления государственной услуги по выдаче решений о направлении подопечных в дома-интернаты психоневрологического типа на стационарное обслуживание</w:t>
      </w:r>
    </w:p>
    <w:p w:rsidR="00E96A3B" w:rsidRPr="00E96A3B" w:rsidRDefault="00E96A3B" w:rsidP="00E96A3B">
      <w:pPr>
        <w:pStyle w:val="a3"/>
        <w:rPr>
          <w:rFonts w:ascii="Times New Roman" w:hAnsi="Times New Roman"/>
          <w:bCs/>
          <w:sz w:val="28"/>
          <w:szCs w:val="28"/>
          <w:lang w:eastAsia="ru-RU"/>
        </w:rPr>
      </w:pPr>
    </w:p>
    <w:p w:rsidR="00E96A3B" w:rsidRPr="00E96A3B" w:rsidRDefault="00E96A3B" w:rsidP="00E96A3B">
      <w:pPr>
        <w:pStyle w:val="a3"/>
        <w:jc w:val="center"/>
        <w:rPr>
          <w:rFonts w:ascii="Times New Roman" w:hAnsi="Times New Roman"/>
          <w:sz w:val="28"/>
          <w:szCs w:val="28"/>
          <w:lang w:eastAsia="ru-RU"/>
        </w:rPr>
      </w:pPr>
    </w:p>
    <w:p w:rsidR="00E96A3B" w:rsidRPr="00E96A3B" w:rsidRDefault="00E96A3B" w:rsidP="00E96A3B">
      <w:pPr>
        <w:pStyle w:val="a3"/>
        <w:jc w:val="center"/>
        <w:rPr>
          <w:rFonts w:ascii="Times New Roman" w:hAnsi="Times New Roman"/>
          <w:b/>
          <w:bCs/>
          <w:sz w:val="28"/>
          <w:szCs w:val="28"/>
          <w:lang w:eastAsia="ru-RU"/>
        </w:rPr>
      </w:pPr>
      <w:r w:rsidRPr="00E96A3B">
        <w:rPr>
          <w:rFonts w:ascii="Times New Roman" w:hAnsi="Times New Roman"/>
          <w:b/>
          <w:bCs/>
          <w:sz w:val="28"/>
          <w:szCs w:val="28"/>
          <w:lang w:eastAsia="ru-RU"/>
        </w:rPr>
        <w:t>Блок-схема</w:t>
      </w:r>
    </w:p>
    <w:p w:rsidR="00E96A3B" w:rsidRPr="00E96A3B" w:rsidRDefault="00E96A3B" w:rsidP="00E96A3B">
      <w:pPr>
        <w:pStyle w:val="a3"/>
        <w:jc w:val="center"/>
        <w:rPr>
          <w:rFonts w:ascii="Times New Roman" w:hAnsi="Times New Roman"/>
          <w:b/>
          <w:bCs/>
          <w:sz w:val="28"/>
          <w:szCs w:val="28"/>
          <w:lang w:eastAsia="ru-RU"/>
        </w:rPr>
      </w:pPr>
      <w:r w:rsidRPr="00E96A3B">
        <w:rPr>
          <w:rFonts w:ascii="Times New Roman" w:hAnsi="Times New Roman"/>
          <w:b/>
          <w:bCs/>
          <w:sz w:val="28"/>
          <w:szCs w:val="28"/>
          <w:lang w:eastAsia="ru-RU"/>
        </w:rPr>
        <w:t>предоставления государственной услуги</w:t>
      </w: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p>
    <w:tbl>
      <w:tblPr>
        <w:tblW w:w="7901" w:type="dxa"/>
        <w:tblInd w:w="1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1"/>
      </w:tblGrid>
      <w:tr w:rsidR="00E96A3B" w:rsidRPr="00E96A3B" w:rsidTr="00E96A3B">
        <w:trPr>
          <w:trHeight w:val="1019"/>
        </w:trPr>
        <w:tc>
          <w:tcPr>
            <w:tcW w:w="7901"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Информирование и консультирование граждан по вопросам</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выдачи решения о направлении подопечных в дома-интернаты</w:t>
            </w:r>
          </w:p>
          <w:p w:rsidR="00E96A3B" w:rsidRPr="00E96A3B" w:rsidRDefault="00E96A3B" w:rsidP="00E96A3B">
            <w:pPr>
              <w:pStyle w:val="a3"/>
              <w:rPr>
                <w:rFonts w:ascii="Times New Roman" w:hAnsi="Times New Roman"/>
                <w:b/>
                <w:bCs/>
                <w:sz w:val="28"/>
                <w:szCs w:val="28"/>
                <w:lang w:eastAsia="ru-RU"/>
              </w:rPr>
            </w:pPr>
            <w:r w:rsidRPr="00E96A3B">
              <w:rPr>
                <w:rFonts w:ascii="Times New Roman" w:hAnsi="Times New Roman"/>
                <w:sz w:val="28"/>
                <w:szCs w:val="28"/>
                <w:lang w:eastAsia="ru-RU"/>
              </w:rPr>
              <w:t>психоневрологического типа на стационарное обслуживание</w:t>
            </w:r>
          </w:p>
        </w:tc>
      </w:tr>
    </w:tbl>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w:t>
      </w:r>
    </w:p>
    <w:tbl>
      <w:tblPr>
        <w:tblW w:w="3658" w:type="dxa"/>
        <w:tblInd w:w="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8"/>
        <w:gridCol w:w="300"/>
      </w:tblGrid>
      <w:tr w:rsidR="00E96A3B" w:rsidRPr="00E96A3B" w:rsidTr="00E96A3B">
        <w:trPr>
          <w:trHeight w:val="523"/>
        </w:trPr>
        <w:tc>
          <w:tcPr>
            <w:tcW w:w="3358"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Прием заявления и документов</w:t>
            </w:r>
          </w:p>
        </w:tc>
        <w:tc>
          <w:tcPr>
            <w:tcW w:w="300" w:type="dxa"/>
            <w:tcBorders>
              <w:top w:val="nil"/>
              <w:bottom w:val="nil"/>
              <w:right w:val="nil"/>
            </w:tcBorders>
            <w:shd w:val="clear" w:color="auto" w:fill="auto"/>
          </w:tcPr>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tc>
      </w:tr>
    </w:tbl>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w:t>
      </w:r>
    </w:p>
    <w:tbl>
      <w:tblPr>
        <w:tblW w:w="5103" w:type="dxa"/>
        <w:tblInd w:w="2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tblGrid>
      <w:tr w:rsidR="00E96A3B" w:rsidRPr="00E96A3B" w:rsidTr="00E96A3B">
        <w:trPr>
          <w:trHeight w:val="569"/>
        </w:trPr>
        <w:tc>
          <w:tcPr>
            <w:tcW w:w="5103" w:type="dxa"/>
            <w:shd w:val="clear" w:color="auto" w:fill="auto"/>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Проведение проверки предоставленных</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документов</w:t>
            </w:r>
          </w:p>
        </w:tc>
      </w:tr>
    </w:tbl>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w:t>
      </w:r>
      <w:r w:rsidRPr="00E96A3B">
        <w:rPr>
          <w:rFonts w:ascii="Times New Roman" w:hAnsi="Times New Roman"/>
          <w:sz w:val="28"/>
          <w:szCs w:val="28"/>
          <w:lang w:eastAsia="ru-RU"/>
        </w:rPr>
        <w:tab/>
      </w:r>
      <w:r w:rsidRPr="00E96A3B">
        <w:rPr>
          <w:rFonts w:ascii="Times New Roman" w:hAnsi="Times New Roman"/>
          <w:sz w:val="28"/>
          <w:szCs w:val="28"/>
          <w:lang w:eastAsia="ru-RU"/>
        </w:rPr>
        <w:tab/>
        <w:t>\\</w:t>
      </w:r>
      <w:r w:rsidRPr="00E96A3B">
        <w:rPr>
          <w:rFonts w:ascii="Times New Roman" w:hAnsi="Times New Roman"/>
          <w:sz w:val="28"/>
          <w:szCs w:val="28"/>
          <w:lang w:eastAsia="ru-RU"/>
        </w:rPr>
        <w:tab/>
      </w:r>
    </w:p>
    <w:tbl>
      <w:tblPr>
        <w:tblpPr w:leftFromText="180" w:rightFromText="180" w:vertAnchor="text" w:tblpX="46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1"/>
      </w:tblGrid>
      <w:tr w:rsidR="00E96A3B" w:rsidRPr="00E96A3B" w:rsidTr="00E96A3B">
        <w:trPr>
          <w:trHeight w:val="625"/>
        </w:trPr>
        <w:tc>
          <w:tcPr>
            <w:tcW w:w="4321"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При отсутствии оснований для отказа в предоставлении государственной услуги подготовка решений о направлении подопечных в дома-интернаты психоневрологического типа</w:t>
            </w:r>
          </w:p>
        </w:tc>
      </w:tr>
    </w:tbl>
    <w:tbl>
      <w:tblPr>
        <w:tblpPr w:leftFromText="180" w:rightFromText="180" w:vertAnchor="text" w:horzAnchor="page" w:tblpX="6481" w:tblpY="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tblGrid>
      <w:tr w:rsidR="00E96A3B" w:rsidRPr="00E96A3B" w:rsidTr="00E96A3B">
        <w:trPr>
          <w:trHeight w:val="1975"/>
        </w:trPr>
        <w:tc>
          <w:tcPr>
            <w:tcW w:w="4503"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Подготовка письма об отказе в выдаче решений о направлении подопечных в дома-интернаты психоневрологического типа</w:t>
            </w:r>
          </w:p>
        </w:tc>
      </w:tr>
    </w:tbl>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br w:type="textWrapping" w:clear="all"/>
        <w:t>                                    //                                                                               \</w:t>
      </w:r>
    </w:p>
    <w:tbl>
      <w:tblPr>
        <w:tblW w:w="1063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2"/>
        <w:gridCol w:w="6379"/>
      </w:tblGrid>
      <w:tr w:rsidR="00E96A3B" w:rsidRPr="00E96A3B" w:rsidTr="00E96A3B">
        <w:trPr>
          <w:trHeight w:val="1488"/>
        </w:trPr>
        <w:tc>
          <w:tcPr>
            <w:tcW w:w="4252"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Выдача решения о направлении подопечного в дом-интернат психоневрологического типа</w:t>
            </w:r>
          </w:p>
        </w:tc>
        <w:tc>
          <w:tcPr>
            <w:tcW w:w="6379" w:type="dxa"/>
            <w:tcBorders>
              <w:top w:val="nil"/>
              <w:bottom w:val="nil"/>
            </w:tcBorders>
          </w:tcPr>
          <w:p w:rsidR="00E96A3B" w:rsidRPr="00E96A3B" w:rsidRDefault="00E96A3B" w:rsidP="00E96A3B">
            <w:pPr>
              <w:pStyle w:val="a3"/>
              <w:rPr>
                <w:rFonts w:ascii="Times New Roman" w:hAnsi="Times New Roman"/>
                <w:sz w:val="28"/>
                <w:szCs w:val="28"/>
                <w:lang w:eastAsia="ru-RU"/>
              </w:rPr>
            </w:pPr>
          </w:p>
          <w:tbl>
            <w:tblPr>
              <w:tblpPr w:leftFromText="180" w:rightFromText="180" w:vertAnchor="text" w:horzAnchor="page" w:tblpX="601" w:tblpY="-144"/>
              <w:tblOverlap w:val="neve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390"/>
            </w:tblGrid>
            <w:tr w:rsidR="00E96A3B" w:rsidRPr="00E96A3B" w:rsidTr="00E96A3B">
              <w:trPr>
                <w:trHeight w:val="1709"/>
              </w:trPr>
              <w:tc>
                <w:tcPr>
                  <w:tcW w:w="4390"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Выдача письма об отказе в выдаче решения о направлении подопечного в дом-интернат психоневрологического типа</w:t>
                  </w:r>
                </w:p>
              </w:tc>
            </w:tr>
          </w:tbl>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tc>
      </w:tr>
    </w:tbl>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b/>
          <w:color w:val="000000"/>
          <w:spacing w:val="-6"/>
          <w:sz w:val="28"/>
          <w:szCs w:val="28"/>
          <w:lang w:eastAsia="ru-RU"/>
        </w:rPr>
      </w:pPr>
    </w:p>
    <w:p w:rsidR="00E96A3B" w:rsidRPr="00E96A3B" w:rsidRDefault="00E96A3B" w:rsidP="00E96A3B">
      <w:pPr>
        <w:pStyle w:val="a3"/>
        <w:rPr>
          <w:rFonts w:ascii="Times New Roman" w:hAnsi="Times New Roman"/>
          <w:b/>
          <w:color w:val="000000"/>
          <w:spacing w:val="-6"/>
          <w:sz w:val="28"/>
          <w:szCs w:val="28"/>
          <w:lang w:eastAsia="ru-RU"/>
        </w:rPr>
      </w:pPr>
    </w:p>
    <w:p w:rsidR="00E96A3B" w:rsidRPr="00E96A3B" w:rsidRDefault="00E96A3B" w:rsidP="00E96A3B">
      <w:pPr>
        <w:pStyle w:val="a3"/>
        <w:rPr>
          <w:rFonts w:ascii="Times New Roman" w:hAnsi="Times New Roman"/>
          <w:b/>
          <w:color w:val="000000"/>
          <w:spacing w:val="-6"/>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Default="00E96A3B" w:rsidP="00E96A3B">
      <w:pPr>
        <w:pStyle w:val="a3"/>
        <w:rPr>
          <w:rFonts w:ascii="Times New Roman" w:hAnsi="Times New Roman"/>
          <w:sz w:val="28"/>
          <w:szCs w:val="28"/>
          <w:lang w:eastAsia="ru-RU"/>
        </w:rPr>
        <w:sectPr w:rsidR="00E96A3B" w:rsidSect="00E96A3B">
          <w:headerReference w:type="default" r:id="rId16"/>
          <w:headerReference w:type="first" r:id="rId17"/>
          <w:pgSz w:w="11906" w:h="16838"/>
          <w:pgMar w:top="1134" w:right="1134" w:bottom="851" w:left="1134" w:header="567" w:footer="709" w:gutter="0"/>
          <w:cols w:space="708"/>
          <w:titlePg/>
          <w:docGrid w:linePitch="360"/>
        </w:sectPr>
      </w:pPr>
    </w:p>
    <w:p w:rsidR="00E96A3B" w:rsidRPr="00E96A3B" w:rsidRDefault="00E96A3B" w:rsidP="00E96A3B">
      <w:pPr>
        <w:pStyle w:val="a3"/>
        <w:ind w:left="5812"/>
        <w:jc w:val="center"/>
        <w:rPr>
          <w:rFonts w:ascii="Times New Roman" w:hAnsi="Times New Roman"/>
          <w:sz w:val="24"/>
          <w:szCs w:val="28"/>
          <w:lang w:eastAsia="ru-RU"/>
        </w:rPr>
      </w:pPr>
      <w:r w:rsidRPr="00E96A3B">
        <w:rPr>
          <w:rFonts w:ascii="Times New Roman" w:hAnsi="Times New Roman"/>
          <w:sz w:val="24"/>
          <w:szCs w:val="28"/>
          <w:lang w:eastAsia="ru-RU"/>
        </w:rPr>
        <w:t>Приложение №1</w:t>
      </w:r>
    </w:p>
    <w:p w:rsidR="00E96A3B" w:rsidRPr="00E96A3B" w:rsidRDefault="00E96A3B" w:rsidP="00E96A3B">
      <w:pPr>
        <w:pStyle w:val="a3"/>
        <w:ind w:left="5812"/>
        <w:jc w:val="both"/>
        <w:rPr>
          <w:rFonts w:ascii="Times New Roman" w:hAnsi="Times New Roman"/>
          <w:sz w:val="24"/>
          <w:szCs w:val="28"/>
          <w:lang w:eastAsia="ru-RU"/>
        </w:rPr>
      </w:pPr>
    </w:p>
    <w:p w:rsidR="00E96A3B" w:rsidRPr="00E96A3B" w:rsidRDefault="00E96A3B" w:rsidP="00E96A3B">
      <w:pPr>
        <w:pStyle w:val="a3"/>
        <w:ind w:left="5812"/>
        <w:jc w:val="both"/>
        <w:rPr>
          <w:rFonts w:ascii="Times New Roman" w:hAnsi="Times New Roman"/>
          <w:bCs/>
          <w:sz w:val="24"/>
          <w:szCs w:val="28"/>
          <w:lang w:eastAsia="ru-RU"/>
        </w:rPr>
      </w:pPr>
      <w:r w:rsidRPr="00E96A3B">
        <w:rPr>
          <w:rFonts w:ascii="Times New Roman" w:hAnsi="Times New Roman"/>
          <w:spacing w:val="1"/>
          <w:sz w:val="24"/>
          <w:szCs w:val="28"/>
          <w:lang w:eastAsia="ru-RU"/>
        </w:rPr>
        <w:t xml:space="preserve">к Административному регламенту </w:t>
      </w:r>
      <w:r w:rsidRPr="00E96A3B">
        <w:rPr>
          <w:rFonts w:ascii="Times New Roman" w:hAnsi="Times New Roman"/>
          <w:bCs/>
          <w:sz w:val="24"/>
          <w:szCs w:val="28"/>
          <w:lang w:eastAsia="ru-RU"/>
        </w:rPr>
        <w:t>предоставления государственной услуги по выдаче решений о направлении подопечных в дома-интернаты психоневрологического типа на стационарное обслуживание</w:t>
      </w:r>
    </w:p>
    <w:p w:rsidR="00E96A3B" w:rsidRPr="00E96A3B" w:rsidRDefault="00E96A3B" w:rsidP="00E96A3B">
      <w:pPr>
        <w:pStyle w:val="a3"/>
        <w:rPr>
          <w:rFonts w:ascii="Times New Roman" w:hAnsi="Times New Roman"/>
          <w:spacing w:val="1"/>
          <w:sz w:val="28"/>
          <w:szCs w:val="28"/>
          <w:lang w:eastAsia="ru-RU"/>
        </w:rPr>
      </w:pPr>
    </w:p>
    <w:p w:rsidR="00E96A3B" w:rsidRPr="00E96A3B" w:rsidRDefault="00E96A3B" w:rsidP="00E96A3B">
      <w:pPr>
        <w:pStyle w:val="a3"/>
        <w:ind w:left="4962"/>
        <w:jc w:val="both"/>
        <w:rPr>
          <w:rFonts w:ascii="Times New Roman" w:hAnsi="Times New Roman"/>
          <w:spacing w:val="1"/>
          <w:sz w:val="28"/>
          <w:szCs w:val="28"/>
          <w:lang w:eastAsia="ru-RU"/>
        </w:rPr>
      </w:pPr>
      <w:r w:rsidRPr="00E96A3B">
        <w:rPr>
          <w:rFonts w:ascii="Times New Roman" w:hAnsi="Times New Roman"/>
          <w:spacing w:val="1"/>
          <w:sz w:val="28"/>
          <w:szCs w:val="28"/>
          <w:lang w:eastAsia="ru-RU"/>
        </w:rPr>
        <w:t>Руководителю Исполнительного комитета муниципального образования «Лениногорский муниципальный район»</w:t>
      </w:r>
    </w:p>
    <w:p w:rsidR="00E96A3B" w:rsidRPr="00E96A3B" w:rsidRDefault="00E96A3B" w:rsidP="00E96A3B">
      <w:pPr>
        <w:pStyle w:val="a3"/>
        <w:ind w:left="4962"/>
        <w:jc w:val="both"/>
        <w:rPr>
          <w:rFonts w:ascii="Times New Roman" w:hAnsi="Times New Roman"/>
          <w:spacing w:val="1"/>
          <w:sz w:val="28"/>
          <w:szCs w:val="28"/>
          <w:lang w:eastAsia="ru-RU"/>
        </w:rPr>
      </w:pPr>
      <w:r w:rsidRPr="00E96A3B">
        <w:rPr>
          <w:rFonts w:ascii="Times New Roman" w:hAnsi="Times New Roman"/>
          <w:spacing w:val="1"/>
          <w:sz w:val="28"/>
          <w:szCs w:val="28"/>
          <w:lang w:eastAsia="ru-RU"/>
        </w:rPr>
        <w:t xml:space="preserve">_________________________________ </w:t>
      </w:r>
    </w:p>
    <w:p w:rsidR="00E96A3B" w:rsidRPr="00E96A3B" w:rsidRDefault="00E96A3B" w:rsidP="00E96A3B">
      <w:pPr>
        <w:pStyle w:val="a3"/>
        <w:ind w:left="4962"/>
        <w:jc w:val="both"/>
        <w:rPr>
          <w:rFonts w:ascii="Times New Roman" w:hAnsi="Times New Roman"/>
          <w:spacing w:val="1"/>
          <w:sz w:val="28"/>
          <w:szCs w:val="28"/>
          <w:lang w:eastAsia="ru-RU"/>
        </w:rPr>
      </w:pPr>
      <w:r w:rsidRPr="00E96A3B">
        <w:rPr>
          <w:rFonts w:ascii="Times New Roman" w:hAnsi="Times New Roman"/>
          <w:spacing w:val="1"/>
          <w:sz w:val="28"/>
          <w:szCs w:val="28"/>
          <w:lang w:eastAsia="ru-RU"/>
        </w:rPr>
        <w:t>(фамилия, инициалы)</w:t>
      </w:r>
    </w:p>
    <w:p w:rsidR="00E96A3B" w:rsidRPr="00E96A3B" w:rsidRDefault="00E96A3B" w:rsidP="00E96A3B">
      <w:pPr>
        <w:pStyle w:val="a3"/>
        <w:ind w:left="4962"/>
        <w:jc w:val="both"/>
        <w:rPr>
          <w:rFonts w:ascii="Times New Roman" w:hAnsi="Times New Roman"/>
          <w:spacing w:val="1"/>
          <w:sz w:val="28"/>
          <w:szCs w:val="28"/>
          <w:lang w:eastAsia="ru-RU"/>
        </w:rPr>
      </w:pPr>
      <w:r w:rsidRPr="00E96A3B">
        <w:rPr>
          <w:rFonts w:ascii="Times New Roman" w:hAnsi="Times New Roman"/>
          <w:spacing w:val="1"/>
          <w:sz w:val="28"/>
          <w:szCs w:val="28"/>
          <w:lang w:eastAsia="ru-RU"/>
        </w:rPr>
        <w:t xml:space="preserve">_________________________________ </w:t>
      </w:r>
    </w:p>
    <w:p w:rsidR="00E96A3B" w:rsidRPr="00E96A3B" w:rsidRDefault="00E96A3B" w:rsidP="00E96A3B">
      <w:pPr>
        <w:pStyle w:val="a3"/>
        <w:ind w:left="4962"/>
        <w:jc w:val="both"/>
        <w:rPr>
          <w:rFonts w:ascii="Times New Roman" w:hAnsi="Times New Roman"/>
          <w:spacing w:val="1"/>
          <w:sz w:val="28"/>
          <w:szCs w:val="28"/>
          <w:lang w:eastAsia="ru-RU"/>
        </w:rPr>
      </w:pPr>
      <w:r w:rsidRPr="00E96A3B">
        <w:rPr>
          <w:rFonts w:ascii="Times New Roman" w:hAnsi="Times New Roman"/>
          <w:spacing w:val="1"/>
          <w:sz w:val="28"/>
          <w:szCs w:val="28"/>
          <w:lang w:eastAsia="ru-RU"/>
        </w:rPr>
        <w:t>(ФИО, дата рождения, место жительства заявителя)</w:t>
      </w:r>
    </w:p>
    <w:p w:rsidR="00E96A3B" w:rsidRPr="00E96A3B" w:rsidRDefault="00E96A3B" w:rsidP="00E96A3B">
      <w:pPr>
        <w:pStyle w:val="a3"/>
        <w:ind w:left="4962"/>
        <w:jc w:val="both"/>
        <w:rPr>
          <w:rFonts w:ascii="Times New Roman" w:hAnsi="Times New Roman"/>
          <w:spacing w:val="1"/>
          <w:sz w:val="28"/>
          <w:szCs w:val="28"/>
          <w:lang w:eastAsia="ru-RU"/>
        </w:rPr>
      </w:pPr>
      <w:r w:rsidRPr="00E96A3B">
        <w:rPr>
          <w:rFonts w:ascii="Times New Roman" w:hAnsi="Times New Roman"/>
          <w:spacing w:val="1"/>
          <w:sz w:val="28"/>
          <w:szCs w:val="28"/>
          <w:lang w:eastAsia="ru-RU"/>
        </w:rPr>
        <w:t xml:space="preserve">_________________________________ </w:t>
      </w:r>
    </w:p>
    <w:p w:rsidR="00E96A3B" w:rsidRPr="00E96A3B" w:rsidRDefault="00E96A3B" w:rsidP="00E96A3B">
      <w:pPr>
        <w:pStyle w:val="a3"/>
        <w:ind w:left="4962"/>
        <w:jc w:val="both"/>
        <w:rPr>
          <w:rFonts w:ascii="Times New Roman" w:hAnsi="Times New Roman"/>
          <w:spacing w:val="1"/>
          <w:sz w:val="28"/>
          <w:szCs w:val="28"/>
          <w:lang w:eastAsia="ru-RU"/>
        </w:rPr>
      </w:pPr>
      <w:r w:rsidRPr="00E96A3B">
        <w:rPr>
          <w:rFonts w:ascii="Times New Roman" w:hAnsi="Times New Roman"/>
          <w:spacing w:val="1"/>
          <w:sz w:val="28"/>
          <w:szCs w:val="28"/>
          <w:lang w:eastAsia="ru-RU"/>
        </w:rPr>
        <w:t xml:space="preserve">_________________________________ </w:t>
      </w:r>
    </w:p>
    <w:p w:rsidR="00E96A3B" w:rsidRPr="00E96A3B" w:rsidRDefault="00E96A3B" w:rsidP="00E96A3B">
      <w:pPr>
        <w:pStyle w:val="a3"/>
        <w:ind w:left="4962"/>
        <w:jc w:val="both"/>
        <w:rPr>
          <w:rFonts w:ascii="Times New Roman" w:hAnsi="Times New Roman"/>
          <w:spacing w:val="1"/>
          <w:sz w:val="28"/>
          <w:szCs w:val="28"/>
          <w:lang w:eastAsia="ru-RU"/>
        </w:rPr>
      </w:pPr>
      <w:r w:rsidRPr="00E96A3B">
        <w:rPr>
          <w:rFonts w:ascii="Times New Roman" w:hAnsi="Times New Roman"/>
          <w:spacing w:val="1"/>
          <w:sz w:val="28"/>
          <w:szCs w:val="28"/>
          <w:lang w:eastAsia="ru-RU"/>
        </w:rPr>
        <w:t>(телефон домашний, мобильный)</w:t>
      </w:r>
    </w:p>
    <w:p w:rsidR="00E96A3B" w:rsidRPr="00E96A3B" w:rsidRDefault="00E96A3B" w:rsidP="00E96A3B">
      <w:pPr>
        <w:pStyle w:val="a3"/>
        <w:ind w:left="4962"/>
        <w:jc w:val="both"/>
        <w:rPr>
          <w:rFonts w:ascii="Times New Roman" w:hAnsi="Times New Roman"/>
          <w:spacing w:val="1"/>
          <w:sz w:val="28"/>
          <w:szCs w:val="28"/>
          <w:lang w:eastAsia="ru-RU"/>
        </w:rPr>
      </w:pPr>
      <w:r w:rsidRPr="00E96A3B">
        <w:rPr>
          <w:rFonts w:ascii="Times New Roman" w:hAnsi="Times New Roman"/>
          <w:spacing w:val="1"/>
          <w:sz w:val="28"/>
          <w:szCs w:val="28"/>
          <w:lang w:eastAsia="ru-RU"/>
        </w:rPr>
        <w:t xml:space="preserve">_________________________________ </w:t>
      </w:r>
    </w:p>
    <w:p w:rsidR="00E96A3B" w:rsidRPr="00E96A3B" w:rsidRDefault="00E96A3B" w:rsidP="00E96A3B">
      <w:pPr>
        <w:pStyle w:val="a3"/>
        <w:ind w:left="4962"/>
        <w:jc w:val="both"/>
        <w:rPr>
          <w:rFonts w:ascii="Times New Roman" w:hAnsi="Times New Roman"/>
          <w:spacing w:val="1"/>
          <w:sz w:val="28"/>
          <w:szCs w:val="28"/>
          <w:lang w:eastAsia="ru-RU"/>
        </w:rPr>
      </w:pPr>
      <w:r w:rsidRPr="00E96A3B">
        <w:rPr>
          <w:rFonts w:ascii="Times New Roman" w:hAnsi="Times New Roman"/>
          <w:spacing w:val="1"/>
          <w:sz w:val="28"/>
          <w:szCs w:val="28"/>
          <w:lang w:eastAsia="ru-RU"/>
        </w:rPr>
        <w:t>(паспортные данные)</w:t>
      </w:r>
    </w:p>
    <w:p w:rsidR="00E96A3B" w:rsidRPr="00E96A3B" w:rsidRDefault="00E96A3B" w:rsidP="00E96A3B">
      <w:pPr>
        <w:pStyle w:val="a3"/>
        <w:rPr>
          <w:rFonts w:ascii="Times New Roman" w:hAnsi="Times New Roman"/>
          <w:spacing w:val="1"/>
          <w:sz w:val="28"/>
          <w:szCs w:val="28"/>
          <w:lang w:eastAsia="ru-RU"/>
        </w:rPr>
      </w:pPr>
    </w:p>
    <w:p w:rsidR="00E96A3B" w:rsidRPr="00E96A3B" w:rsidRDefault="00E96A3B" w:rsidP="00E96A3B">
      <w:pPr>
        <w:pStyle w:val="a3"/>
        <w:rPr>
          <w:rFonts w:ascii="Times New Roman" w:hAnsi="Times New Roman"/>
          <w:spacing w:val="1"/>
          <w:sz w:val="28"/>
          <w:szCs w:val="28"/>
          <w:lang w:eastAsia="ru-RU"/>
        </w:rPr>
      </w:pPr>
    </w:p>
    <w:p w:rsidR="00E96A3B" w:rsidRPr="00E96A3B" w:rsidRDefault="00E96A3B" w:rsidP="00E96A3B">
      <w:pPr>
        <w:pStyle w:val="a3"/>
        <w:jc w:val="center"/>
        <w:rPr>
          <w:rFonts w:ascii="Times New Roman" w:hAnsi="Times New Roman"/>
          <w:spacing w:val="1"/>
          <w:sz w:val="28"/>
          <w:szCs w:val="28"/>
          <w:lang w:eastAsia="ru-RU"/>
        </w:rPr>
      </w:pPr>
      <w:r w:rsidRPr="00E96A3B">
        <w:rPr>
          <w:rFonts w:ascii="Times New Roman" w:hAnsi="Times New Roman"/>
          <w:spacing w:val="1"/>
          <w:sz w:val="28"/>
          <w:szCs w:val="28"/>
          <w:lang w:eastAsia="ru-RU"/>
        </w:rPr>
        <w:t>Заявление</w:t>
      </w:r>
    </w:p>
    <w:p w:rsidR="00E96A3B" w:rsidRPr="00E96A3B" w:rsidRDefault="00E96A3B" w:rsidP="00E96A3B">
      <w:pPr>
        <w:pStyle w:val="a3"/>
        <w:rPr>
          <w:rFonts w:ascii="Times New Roman" w:hAnsi="Times New Roman"/>
          <w:spacing w:val="1"/>
          <w:sz w:val="28"/>
          <w:szCs w:val="28"/>
          <w:lang w:eastAsia="ru-RU"/>
        </w:rPr>
      </w:pPr>
    </w:p>
    <w:p w:rsidR="00E96A3B" w:rsidRPr="00E96A3B" w:rsidRDefault="00E96A3B" w:rsidP="00E96A3B">
      <w:pPr>
        <w:pStyle w:val="a3"/>
        <w:rPr>
          <w:rFonts w:ascii="Times New Roman" w:hAnsi="Times New Roman"/>
          <w:spacing w:val="1"/>
          <w:sz w:val="28"/>
          <w:szCs w:val="28"/>
          <w:lang w:eastAsia="ru-RU"/>
        </w:rPr>
      </w:pPr>
      <w:r w:rsidRPr="00E96A3B">
        <w:rPr>
          <w:rFonts w:ascii="Times New Roman" w:hAnsi="Times New Roman"/>
          <w:spacing w:val="1"/>
          <w:sz w:val="28"/>
          <w:szCs w:val="28"/>
          <w:lang w:eastAsia="ru-RU"/>
        </w:rPr>
        <w:t xml:space="preserve">Прошу направить моего подопечного ___________________________________ </w:t>
      </w:r>
    </w:p>
    <w:p w:rsidR="00E96A3B" w:rsidRPr="00E96A3B" w:rsidRDefault="00E96A3B" w:rsidP="00E96A3B">
      <w:pPr>
        <w:pStyle w:val="a3"/>
        <w:rPr>
          <w:rFonts w:ascii="Times New Roman" w:hAnsi="Times New Roman"/>
          <w:spacing w:val="1"/>
          <w:sz w:val="28"/>
          <w:szCs w:val="28"/>
          <w:lang w:eastAsia="ru-RU"/>
        </w:rPr>
      </w:pPr>
      <w:r w:rsidRPr="00E96A3B">
        <w:rPr>
          <w:rFonts w:ascii="Times New Roman" w:hAnsi="Times New Roman"/>
          <w:spacing w:val="1"/>
          <w:sz w:val="28"/>
          <w:szCs w:val="28"/>
          <w:lang w:eastAsia="ru-RU"/>
        </w:rPr>
        <w:t>____________________________________________________________________</w:t>
      </w:r>
    </w:p>
    <w:p w:rsidR="00E96A3B" w:rsidRPr="00E96A3B" w:rsidRDefault="00E96A3B" w:rsidP="00E96A3B">
      <w:pPr>
        <w:pStyle w:val="a3"/>
        <w:rPr>
          <w:rFonts w:ascii="Times New Roman" w:hAnsi="Times New Roman"/>
          <w:spacing w:val="1"/>
          <w:sz w:val="28"/>
          <w:szCs w:val="28"/>
          <w:lang w:eastAsia="ru-RU"/>
        </w:rPr>
      </w:pPr>
      <w:r w:rsidRPr="00E96A3B">
        <w:rPr>
          <w:rFonts w:ascii="Times New Roman" w:hAnsi="Times New Roman"/>
          <w:spacing w:val="1"/>
          <w:sz w:val="28"/>
          <w:szCs w:val="28"/>
          <w:lang w:eastAsia="ru-RU"/>
        </w:rPr>
        <w:t>(ФИО, дата рождения, место жительство и регистрация подопечного лица)</w:t>
      </w:r>
    </w:p>
    <w:p w:rsidR="00E96A3B" w:rsidRPr="00E96A3B" w:rsidRDefault="00E96A3B" w:rsidP="00E96A3B">
      <w:pPr>
        <w:pStyle w:val="a3"/>
        <w:rPr>
          <w:rFonts w:ascii="Times New Roman" w:hAnsi="Times New Roman"/>
          <w:spacing w:val="1"/>
          <w:sz w:val="28"/>
          <w:szCs w:val="28"/>
          <w:lang w:eastAsia="ru-RU"/>
        </w:rPr>
      </w:pPr>
    </w:p>
    <w:p w:rsidR="00E96A3B" w:rsidRPr="00E96A3B" w:rsidRDefault="00E96A3B" w:rsidP="00E96A3B">
      <w:pPr>
        <w:pStyle w:val="a3"/>
        <w:rPr>
          <w:rFonts w:ascii="Times New Roman" w:hAnsi="Times New Roman"/>
          <w:spacing w:val="1"/>
          <w:sz w:val="28"/>
          <w:szCs w:val="28"/>
          <w:lang w:eastAsia="ru-RU"/>
        </w:rPr>
      </w:pPr>
      <w:r w:rsidRPr="00E96A3B">
        <w:rPr>
          <w:rFonts w:ascii="Times New Roman" w:hAnsi="Times New Roman"/>
          <w:spacing w:val="1"/>
          <w:sz w:val="28"/>
          <w:szCs w:val="28"/>
          <w:lang w:eastAsia="ru-RU"/>
        </w:rPr>
        <w:t>по причине __________________________________________________________</w:t>
      </w:r>
    </w:p>
    <w:p w:rsidR="00E96A3B" w:rsidRPr="00E96A3B" w:rsidRDefault="00E96A3B" w:rsidP="00E96A3B">
      <w:pPr>
        <w:pStyle w:val="a3"/>
        <w:rPr>
          <w:rFonts w:ascii="Times New Roman" w:hAnsi="Times New Roman"/>
          <w:spacing w:val="1"/>
          <w:sz w:val="28"/>
          <w:szCs w:val="28"/>
          <w:lang w:eastAsia="ru-RU"/>
        </w:rPr>
      </w:pPr>
    </w:p>
    <w:p w:rsidR="00E96A3B" w:rsidRPr="00E96A3B" w:rsidRDefault="00E96A3B" w:rsidP="00E96A3B">
      <w:pPr>
        <w:pStyle w:val="a3"/>
        <w:rPr>
          <w:rFonts w:ascii="Times New Roman" w:hAnsi="Times New Roman"/>
          <w:spacing w:val="1"/>
          <w:sz w:val="28"/>
          <w:szCs w:val="28"/>
          <w:lang w:eastAsia="ru-RU"/>
        </w:rPr>
      </w:pPr>
      <w:r w:rsidRPr="00E96A3B">
        <w:rPr>
          <w:rFonts w:ascii="Times New Roman" w:hAnsi="Times New Roman"/>
          <w:spacing w:val="1"/>
          <w:sz w:val="28"/>
          <w:szCs w:val="28"/>
          <w:lang w:eastAsia="ru-RU"/>
        </w:rPr>
        <w:t>в_______________________________________________________________________________________________________________________________________</w:t>
      </w:r>
    </w:p>
    <w:p w:rsidR="00E96A3B" w:rsidRPr="00E96A3B" w:rsidRDefault="00E96A3B" w:rsidP="00E96A3B">
      <w:pPr>
        <w:pStyle w:val="a3"/>
        <w:rPr>
          <w:rFonts w:ascii="Times New Roman" w:hAnsi="Times New Roman"/>
          <w:spacing w:val="1"/>
          <w:sz w:val="28"/>
          <w:szCs w:val="28"/>
          <w:lang w:eastAsia="ru-RU"/>
        </w:rPr>
      </w:pPr>
    </w:p>
    <w:p w:rsidR="00E96A3B" w:rsidRPr="00E96A3B" w:rsidRDefault="00E96A3B" w:rsidP="00E96A3B">
      <w:pPr>
        <w:pStyle w:val="a3"/>
        <w:rPr>
          <w:rFonts w:ascii="Times New Roman" w:hAnsi="Times New Roman"/>
          <w:spacing w:val="1"/>
          <w:sz w:val="28"/>
          <w:szCs w:val="28"/>
          <w:lang w:eastAsia="ru-RU"/>
        </w:rPr>
      </w:pPr>
      <w:r w:rsidRPr="00E96A3B">
        <w:rPr>
          <w:rFonts w:ascii="Times New Roman" w:hAnsi="Times New Roman"/>
          <w:spacing w:val="1"/>
          <w:sz w:val="28"/>
          <w:szCs w:val="28"/>
          <w:lang w:eastAsia="ru-RU"/>
        </w:rPr>
        <w:t>Судебное решение от «___»_______________ _____г.</w:t>
      </w:r>
    </w:p>
    <w:p w:rsidR="00E96A3B" w:rsidRPr="00E96A3B" w:rsidRDefault="00E96A3B" w:rsidP="00E96A3B">
      <w:pPr>
        <w:pStyle w:val="a3"/>
        <w:rPr>
          <w:rFonts w:ascii="Times New Roman" w:hAnsi="Times New Roman"/>
          <w:spacing w:val="1"/>
          <w:sz w:val="28"/>
          <w:szCs w:val="28"/>
          <w:lang w:eastAsia="ru-RU"/>
        </w:rPr>
      </w:pPr>
    </w:p>
    <w:p w:rsidR="00E96A3B" w:rsidRPr="00E96A3B" w:rsidRDefault="00E96A3B" w:rsidP="00E96A3B">
      <w:pPr>
        <w:pStyle w:val="a3"/>
        <w:rPr>
          <w:rFonts w:ascii="Times New Roman" w:hAnsi="Times New Roman"/>
          <w:spacing w:val="1"/>
          <w:sz w:val="28"/>
          <w:szCs w:val="28"/>
          <w:lang w:eastAsia="ru-RU"/>
        </w:rPr>
      </w:pPr>
    </w:p>
    <w:p w:rsidR="00E96A3B" w:rsidRPr="00E96A3B" w:rsidRDefault="00E96A3B" w:rsidP="00E96A3B">
      <w:pPr>
        <w:pStyle w:val="a3"/>
        <w:rPr>
          <w:rFonts w:ascii="Times New Roman" w:hAnsi="Times New Roman"/>
          <w:spacing w:val="1"/>
          <w:sz w:val="28"/>
          <w:szCs w:val="28"/>
          <w:lang w:eastAsia="ru-RU"/>
        </w:rPr>
      </w:pPr>
      <w:r w:rsidRPr="00E96A3B">
        <w:rPr>
          <w:rFonts w:ascii="Times New Roman" w:hAnsi="Times New Roman"/>
          <w:spacing w:val="1"/>
          <w:sz w:val="28"/>
          <w:szCs w:val="28"/>
          <w:lang w:eastAsia="ru-RU"/>
        </w:rPr>
        <w:t xml:space="preserve">Дата «____»_____________ ______г.                     Подпись __________________ </w:t>
      </w:r>
    </w:p>
    <w:p w:rsidR="00E96A3B" w:rsidRPr="00E96A3B" w:rsidRDefault="00E96A3B" w:rsidP="00E96A3B">
      <w:pPr>
        <w:pStyle w:val="a3"/>
        <w:rPr>
          <w:rFonts w:ascii="Times New Roman" w:hAnsi="Times New Roman"/>
          <w:color w:val="000000"/>
          <w:spacing w:val="-6"/>
          <w:sz w:val="28"/>
          <w:szCs w:val="28"/>
          <w:lang w:eastAsia="ru-RU"/>
        </w:rPr>
      </w:pPr>
    </w:p>
    <w:p w:rsidR="00E96A3B" w:rsidRPr="00E96A3B" w:rsidRDefault="00E96A3B" w:rsidP="00E96A3B">
      <w:pPr>
        <w:pStyle w:val="a3"/>
        <w:rPr>
          <w:rFonts w:ascii="Times New Roman" w:hAnsi="Times New Roman"/>
          <w:color w:val="000000"/>
          <w:spacing w:val="-6"/>
          <w:sz w:val="28"/>
          <w:szCs w:val="28"/>
          <w:lang w:eastAsia="ru-RU"/>
        </w:rPr>
      </w:pPr>
    </w:p>
    <w:p w:rsidR="00E96A3B" w:rsidRPr="00E96A3B" w:rsidRDefault="00E96A3B" w:rsidP="00E96A3B">
      <w:pPr>
        <w:pStyle w:val="a3"/>
        <w:rPr>
          <w:rFonts w:ascii="Times New Roman" w:hAnsi="Times New Roman"/>
          <w:color w:val="000000"/>
          <w:spacing w:val="-6"/>
          <w:sz w:val="28"/>
          <w:szCs w:val="28"/>
          <w:lang w:eastAsia="ru-RU"/>
        </w:rPr>
      </w:pPr>
    </w:p>
    <w:p w:rsidR="00E96A3B" w:rsidRPr="00E96A3B" w:rsidRDefault="00E96A3B" w:rsidP="00E96A3B">
      <w:pPr>
        <w:pStyle w:val="a3"/>
        <w:rPr>
          <w:rFonts w:ascii="Times New Roman" w:hAnsi="Times New Roman"/>
          <w:color w:val="000000"/>
          <w:spacing w:val="-6"/>
          <w:sz w:val="28"/>
          <w:szCs w:val="28"/>
          <w:lang w:eastAsia="ru-RU"/>
        </w:rPr>
      </w:pPr>
    </w:p>
    <w:p w:rsidR="00E96A3B" w:rsidRDefault="00E96A3B" w:rsidP="00E96A3B">
      <w:pPr>
        <w:pStyle w:val="a3"/>
        <w:rPr>
          <w:rFonts w:ascii="Times New Roman" w:hAnsi="Times New Roman"/>
          <w:color w:val="000000"/>
          <w:spacing w:val="-6"/>
          <w:sz w:val="28"/>
          <w:szCs w:val="28"/>
          <w:lang w:eastAsia="ru-RU"/>
        </w:rPr>
        <w:sectPr w:rsidR="00E96A3B" w:rsidSect="00E96A3B">
          <w:pgSz w:w="11906" w:h="16838"/>
          <w:pgMar w:top="1134" w:right="1134" w:bottom="851" w:left="1134" w:header="567" w:footer="709" w:gutter="0"/>
          <w:cols w:space="708"/>
          <w:titlePg/>
          <w:docGrid w:linePitch="360"/>
        </w:sectPr>
      </w:pPr>
    </w:p>
    <w:p w:rsidR="00E96A3B" w:rsidRPr="00E96A3B" w:rsidRDefault="00E96A3B" w:rsidP="00E96A3B">
      <w:pPr>
        <w:pStyle w:val="a3"/>
        <w:ind w:left="6237"/>
        <w:jc w:val="center"/>
        <w:rPr>
          <w:rFonts w:ascii="Times New Roman" w:hAnsi="Times New Roman"/>
          <w:sz w:val="24"/>
          <w:szCs w:val="28"/>
          <w:lang w:eastAsia="ru-RU"/>
        </w:rPr>
      </w:pPr>
      <w:r w:rsidRPr="00E96A3B">
        <w:rPr>
          <w:rFonts w:ascii="Times New Roman" w:hAnsi="Times New Roman"/>
          <w:sz w:val="24"/>
          <w:szCs w:val="28"/>
          <w:lang w:eastAsia="ru-RU"/>
        </w:rPr>
        <w:t>Приложение (справочное)</w:t>
      </w:r>
    </w:p>
    <w:p w:rsidR="00E96A3B" w:rsidRPr="00E96A3B" w:rsidRDefault="00E96A3B" w:rsidP="00E96A3B">
      <w:pPr>
        <w:pStyle w:val="a3"/>
        <w:ind w:left="5812"/>
        <w:jc w:val="both"/>
        <w:rPr>
          <w:rFonts w:ascii="Times New Roman" w:hAnsi="Times New Roman"/>
          <w:sz w:val="24"/>
          <w:szCs w:val="28"/>
          <w:lang w:eastAsia="ru-RU"/>
        </w:rPr>
      </w:pPr>
    </w:p>
    <w:p w:rsidR="00E96A3B" w:rsidRPr="00E96A3B" w:rsidRDefault="00E96A3B" w:rsidP="00E96A3B">
      <w:pPr>
        <w:pStyle w:val="a3"/>
        <w:ind w:left="5812"/>
        <w:jc w:val="both"/>
        <w:rPr>
          <w:rFonts w:ascii="Times New Roman" w:hAnsi="Times New Roman"/>
          <w:bCs/>
          <w:sz w:val="24"/>
          <w:szCs w:val="28"/>
          <w:lang w:eastAsia="ru-RU"/>
        </w:rPr>
      </w:pPr>
      <w:r w:rsidRPr="00E96A3B">
        <w:rPr>
          <w:rFonts w:ascii="Times New Roman" w:hAnsi="Times New Roman"/>
          <w:spacing w:val="1"/>
          <w:sz w:val="24"/>
          <w:szCs w:val="28"/>
          <w:lang w:eastAsia="ru-RU"/>
        </w:rPr>
        <w:t xml:space="preserve">к Административному регламенту </w:t>
      </w:r>
      <w:r w:rsidRPr="00E96A3B">
        <w:rPr>
          <w:rFonts w:ascii="Times New Roman" w:hAnsi="Times New Roman"/>
          <w:bCs/>
          <w:sz w:val="24"/>
          <w:szCs w:val="28"/>
          <w:lang w:eastAsia="ru-RU"/>
        </w:rPr>
        <w:t>предоставления государственной услуги по выдаче решений о направлении подопечных в дома-интернаты психоневрологического типа на стационарное обслуживание</w:t>
      </w: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jc w:val="center"/>
        <w:rPr>
          <w:rFonts w:ascii="Times New Roman" w:hAnsi="Times New Roman"/>
          <w:sz w:val="28"/>
          <w:szCs w:val="28"/>
          <w:lang w:eastAsia="ru-RU"/>
        </w:rPr>
      </w:pPr>
    </w:p>
    <w:p w:rsidR="00E96A3B" w:rsidRPr="00E96A3B" w:rsidRDefault="00E96A3B" w:rsidP="00E96A3B">
      <w:pPr>
        <w:pStyle w:val="a3"/>
        <w:jc w:val="center"/>
        <w:rPr>
          <w:rFonts w:ascii="Times New Roman" w:hAnsi="Times New Roman"/>
          <w:b/>
          <w:sz w:val="28"/>
          <w:szCs w:val="28"/>
          <w:lang w:eastAsia="ru-RU"/>
        </w:rPr>
      </w:pPr>
      <w:r w:rsidRPr="00E96A3B">
        <w:rPr>
          <w:rFonts w:ascii="Times New Roman" w:hAnsi="Times New Roman"/>
          <w:b/>
          <w:sz w:val="28"/>
          <w:szCs w:val="28"/>
          <w:lang w:eastAsia="ru-RU"/>
        </w:rPr>
        <w:t>Реквизиты</w:t>
      </w:r>
    </w:p>
    <w:p w:rsidR="00E96A3B" w:rsidRPr="00E96A3B" w:rsidRDefault="00E96A3B" w:rsidP="00E96A3B">
      <w:pPr>
        <w:pStyle w:val="a3"/>
        <w:jc w:val="center"/>
        <w:rPr>
          <w:rFonts w:ascii="Times New Roman" w:hAnsi="Times New Roman"/>
          <w:b/>
          <w:sz w:val="28"/>
          <w:szCs w:val="28"/>
          <w:lang w:eastAsia="ru-RU"/>
        </w:rPr>
      </w:pPr>
      <w:r w:rsidRPr="00E96A3B">
        <w:rPr>
          <w:rFonts w:ascii="Times New Roman" w:hAnsi="Times New Roman"/>
          <w:b/>
          <w:sz w:val="28"/>
          <w:szCs w:val="28"/>
          <w:lang w:eastAsia="ru-RU"/>
        </w:rPr>
        <w:t>должностных лиц, ответственных за предоставление</w:t>
      </w:r>
    </w:p>
    <w:p w:rsidR="00E96A3B" w:rsidRPr="00E96A3B" w:rsidRDefault="00E96A3B" w:rsidP="00E96A3B">
      <w:pPr>
        <w:pStyle w:val="a3"/>
        <w:jc w:val="center"/>
        <w:rPr>
          <w:rFonts w:ascii="Times New Roman" w:hAnsi="Times New Roman"/>
          <w:b/>
          <w:sz w:val="28"/>
          <w:szCs w:val="28"/>
          <w:lang w:eastAsia="ru-RU"/>
        </w:rPr>
      </w:pPr>
      <w:r w:rsidRPr="00E96A3B">
        <w:rPr>
          <w:rFonts w:ascii="Times New Roman" w:hAnsi="Times New Roman"/>
          <w:b/>
          <w:sz w:val="28"/>
          <w:szCs w:val="28"/>
          <w:lang w:eastAsia="ru-RU"/>
        </w:rPr>
        <w:t>государственной услуги</w:t>
      </w:r>
    </w:p>
    <w:p w:rsidR="00E96A3B" w:rsidRPr="00E96A3B" w:rsidRDefault="00E96A3B" w:rsidP="00E96A3B">
      <w:pPr>
        <w:pStyle w:val="a3"/>
        <w:rPr>
          <w:rFonts w:ascii="Times New Roman" w:hAnsi="Times New Roman"/>
          <w:b/>
          <w:sz w:val="28"/>
          <w:szCs w:val="28"/>
          <w:lang w:eastAsia="ru-RU"/>
        </w:rPr>
      </w:pPr>
    </w:p>
    <w:p w:rsidR="00E96A3B" w:rsidRPr="00E96A3B" w:rsidRDefault="00E96A3B" w:rsidP="00E96A3B">
      <w:pPr>
        <w:pStyle w:val="a3"/>
        <w:rPr>
          <w:rFonts w:ascii="Times New Roman" w:hAnsi="Times New Roman"/>
          <w:b/>
          <w:sz w:val="28"/>
          <w:szCs w:val="28"/>
          <w:lang w:eastAsia="ru-RU"/>
        </w:rPr>
      </w:pPr>
      <w:r w:rsidRPr="00E96A3B">
        <w:rPr>
          <w:rFonts w:ascii="Times New Roman" w:hAnsi="Times New Roman"/>
          <w:b/>
          <w:sz w:val="28"/>
          <w:szCs w:val="28"/>
          <w:lang w:eastAsia="ru-RU"/>
        </w:rPr>
        <w:t>Сектор опеки и попечительства Исполнительного комитета муниципального образования «Лениногорский муниципальный район»</w:t>
      </w:r>
    </w:p>
    <w:p w:rsidR="00E96A3B" w:rsidRPr="00E96A3B" w:rsidRDefault="00E96A3B" w:rsidP="00E96A3B">
      <w:pPr>
        <w:pStyle w:val="a3"/>
        <w:rPr>
          <w:rFonts w:ascii="Times New Roman" w:hAnsi="Times New Roman"/>
          <w:b/>
          <w:sz w:val="28"/>
          <w:szCs w:val="28"/>
          <w:lang w:eastAsia="ru-RU"/>
        </w:rPr>
      </w:pPr>
    </w:p>
    <w:p w:rsidR="00E96A3B" w:rsidRPr="00E96A3B" w:rsidRDefault="00E96A3B" w:rsidP="00E96A3B">
      <w:pPr>
        <w:pStyle w:val="a3"/>
        <w:rPr>
          <w:rFonts w:ascii="Times New Roman" w:hAnsi="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2112"/>
        <w:gridCol w:w="3699"/>
      </w:tblGrid>
      <w:tr w:rsidR="00E96A3B" w:rsidRPr="00E96A3B" w:rsidTr="00E96A3B">
        <w:trPr>
          <w:trHeight w:val="488"/>
        </w:trPr>
        <w:tc>
          <w:tcPr>
            <w:tcW w:w="3936"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Должность</w:t>
            </w:r>
          </w:p>
        </w:tc>
        <w:tc>
          <w:tcPr>
            <w:tcW w:w="2112"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Телефон</w:t>
            </w:r>
          </w:p>
        </w:tc>
        <w:tc>
          <w:tcPr>
            <w:tcW w:w="3699"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Электронный адрес</w:t>
            </w:r>
          </w:p>
        </w:tc>
      </w:tr>
      <w:tr w:rsidR="00E96A3B" w:rsidRPr="00E96A3B" w:rsidTr="00E96A3B">
        <w:tc>
          <w:tcPr>
            <w:tcW w:w="3936"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Заведующая сектором</w:t>
            </w:r>
          </w:p>
        </w:tc>
        <w:tc>
          <w:tcPr>
            <w:tcW w:w="2112"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8(85595)</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5-04-13</w:t>
            </w:r>
          </w:p>
        </w:tc>
        <w:tc>
          <w:tcPr>
            <w:tcW w:w="3699" w:type="dxa"/>
          </w:tcPr>
          <w:p w:rsidR="00E96A3B" w:rsidRPr="00E96A3B" w:rsidRDefault="00E96A3B" w:rsidP="00E96A3B">
            <w:pPr>
              <w:pStyle w:val="a3"/>
              <w:rPr>
                <w:rFonts w:ascii="Times New Roman" w:hAnsi="Times New Roman"/>
                <w:sz w:val="28"/>
                <w:szCs w:val="28"/>
                <w:lang w:val="en-US" w:eastAsia="ru-RU"/>
              </w:rPr>
            </w:pPr>
            <w:r w:rsidRPr="00E96A3B">
              <w:rPr>
                <w:rFonts w:ascii="Times New Roman" w:hAnsi="Times New Roman"/>
                <w:sz w:val="28"/>
                <w:szCs w:val="28"/>
                <w:lang w:val="en-US" w:eastAsia="ru-RU"/>
              </w:rPr>
              <w:t>olga.nazarchuk.80@mail.ru</w:t>
            </w:r>
          </w:p>
        </w:tc>
      </w:tr>
      <w:tr w:rsidR="00E96A3B" w:rsidRPr="00E96A3B" w:rsidTr="00E96A3B">
        <w:tc>
          <w:tcPr>
            <w:tcW w:w="3936" w:type="dxa"/>
          </w:tcPr>
          <w:p w:rsidR="00E96A3B" w:rsidRPr="00E96A3B" w:rsidRDefault="00E96A3B" w:rsidP="00E96A3B">
            <w:pPr>
              <w:pStyle w:val="a3"/>
              <w:rPr>
                <w:rFonts w:ascii="Times New Roman" w:hAnsi="Times New Roman"/>
                <w:b/>
                <w:sz w:val="28"/>
                <w:szCs w:val="28"/>
                <w:lang w:eastAsia="ru-RU"/>
              </w:rPr>
            </w:pPr>
            <w:r w:rsidRPr="00E96A3B">
              <w:rPr>
                <w:rFonts w:ascii="Times New Roman" w:hAnsi="Times New Roman"/>
                <w:sz w:val="28"/>
                <w:szCs w:val="28"/>
                <w:lang w:eastAsia="ru-RU"/>
              </w:rPr>
              <w:t>специалист сектора</w:t>
            </w:r>
          </w:p>
        </w:tc>
        <w:tc>
          <w:tcPr>
            <w:tcW w:w="2112"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8(85595)</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5-04-13</w:t>
            </w:r>
          </w:p>
        </w:tc>
        <w:tc>
          <w:tcPr>
            <w:tcW w:w="3699" w:type="dxa"/>
          </w:tcPr>
          <w:p w:rsidR="00E96A3B" w:rsidRPr="00E96A3B" w:rsidRDefault="00E96A3B" w:rsidP="00E96A3B">
            <w:pPr>
              <w:pStyle w:val="a3"/>
              <w:rPr>
                <w:rFonts w:ascii="Times New Roman" w:hAnsi="Times New Roman"/>
                <w:b/>
                <w:sz w:val="28"/>
                <w:szCs w:val="28"/>
                <w:lang w:val="en-US" w:eastAsia="ru-RU"/>
              </w:rPr>
            </w:pPr>
          </w:p>
        </w:tc>
      </w:tr>
    </w:tbl>
    <w:p w:rsidR="00E96A3B" w:rsidRPr="00E96A3B" w:rsidRDefault="00E96A3B" w:rsidP="00E96A3B">
      <w:pPr>
        <w:pStyle w:val="a3"/>
        <w:rPr>
          <w:rFonts w:ascii="Times New Roman" w:hAnsi="Times New Roman"/>
          <w:b/>
          <w:sz w:val="28"/>
          <w:szCs w:val="28"/>
          <w:lang w:eastAsia="ru-RU"/>
        </w:rPr>
      </w:pPr>
    </w:p>
    <w:p w:rsidR="00E96A3B" w:rsidRPr="00E96A3B" w:rsidRDefault="00E96A3B" w:rsidP="00E96A3B">
      <w:pPr>
        <w:pStyle w:val="a3"/>
        <w:rPr>
          <w:rFonts w:ascii="Times New Roman" w:hAnsi="Times New Roman"/>
          <w:b/>
          <w:sz w:val="28"/>
          <w:szCs w:val="28"/>
          <w:lang w:eastAsia="ru-RU"/>
        </w:rPr>
      </w:pPr>
      <w:r w:rsidRPr="00E96A3B">
        <w:rPr>
          <w:rFonts w:ascii="Times New Roman" w:hAnsi="Times New Roman"/>
          <w:b/>
          <w:sz w:val="28"/>
          <w:szCs w:val="28"/>
          <w:lang w:eastAsia="ru-RU"/>
        </w:rPr>
        <w:t xml:space="preserve">Исполнительный комитет муниципального образования </w:t>
      </w:r>
    </w:p>
    <w:p w:rsidR="00E96A3B" w:rsidRPr="00E96A3B" w:rsidRDefault="00E96A3B" w:rsidP="00E96A3B">
      <w:pPr>
        <w:pStyle w:val="a3"/>
        <w:rPr>
          <w:rFonts w:ascii="Times New Roman" w:hAnsi="Times New Roman"/>
          <w:b/>
          <w:sz w:val="28"/>
          <w:szCs w:val="28"/>
          <w:lang w:eastAsia="ru-RU"/>
        </w:rPr>
      </w:pPr>
      <w:r w:rsidRPr="00E96A3B">
        <w:rPr>
          <w:rFonts w:ascii="Times New Roman" w:hAnsi="Times New Roman"/>
          <w:b/>
          <w:sz w:val="28"/>
          <w:szCs w:val="28"/>
          <w:lang w:eastAsia="ru-RU"/>
        </w:rPr>
        <w:t>«Лениногорский муниципальный район»</w:t>
      </w:r>
    </w:p>
    <w:p w:rsidR="00E96A3B" w:rsidRPr="00E96A3B" w:rsidRDefault="00E96A3B" w:rsidP="00E96A3B">
      <w:pPr>
        <w:pStyle w:val="a3"/>
        <w:rPr>
          <w:rFonts w:ascii="Times New Roman" w:hAnsi="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2112"/>
        <w:gridCol w:w="3699"/>
      </w:tblGrid>
      <w:tr w:rsidR="00E96A3B" w:rsidRPr="00E96A3B" w:rsidTr="00E96A3B">
        <w:trPr>
          <w:trHeight w:val="488"/>
        </w:trPr>
        <w:tc>
          <w:tcPr>
            <w:tcW w:w="3936"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Должность</w:t>
            </w:r>
          </w:p>
        </w:tc>
        <w:tc>
          <w:tcPr>
            <w:tcW w:w="2112"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Телефон</w:t>
            </w:r>
          </w:p>
        </w:tc>
        <w:tc>
          <w:tcPr>
            <w:tcW w:w="3699"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Электронный адрес</w:t>
            </w:r>
          </w:p>
        </w:tc>
      </w:tr>
      <w:tr w:rsidR="00E96A3B" w:rsidRPr="00E96A3B" w:rsidTr="00E96A3B">
        <w:tc>
          <w:tcPr>
            <w:tcW w:w="3936"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xml:space="preserve">Руководитель </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Исполнительного комитета</w:t>
            </w:r>
          </w:p>
        </w:tc>
        <w:tc>
          <w:tcPr>
            <w:tcW w:w="2112"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8(85595)</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5-19-69</w:t>
            </w:r>
          </w:p>
        </w:tc>
        <w:tc>
          <w:tcPr>
            <w:tcW w:w="3699" w:type="dxa"/>
          </w:tcPr>
          <w:p w:rsidR="00E96A3B" w:rsidRPr="00E96A3B" w:rsidRDefault="00E96A3B" w:rsidP="00E96A3B">
            <w:pPr>
              <w:pStyle w:val="a3"/>
              <w:rPr>
                <w:rFonts w:ascii="Times New Roman" w:hAnsi="Times New Roman"/>
                <w:sz w:val="28"/>
                <w:szCs w:val="28"/>
                <w:lang w:val="en-US" w:eastAsia="ru-RU"/>
              </w:rPr>
            </w:pPr>
            <w:r w:rsidRPr="00E96A3B">
              <w:rPr>
                <w:rFonts w:ascii="Times New Roman" w:hAnsi="Times New Roman"/>
                <w:sz w:val="28"/>
                <w:szCs w:val="28"/>
                <w:lang w:val="en-US" w:eastAsia="ru-RU"/>
              </w:rPr>
              <w:t>Leninogorsk@tatar.ru</w:t>
            </w:r>
          </w:p>
        </w:tc>
      </w:tr>
      <w:tr w:rsidR="00E96A3B" w:rsidRPr="00E96A3B" w:rsidTr="00E96A3B">
        <w:tc>
          <w:tcPr>
            <w:tcW w:w="3936"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Заместитель руководителя Исполнительного комитета</w:t>
            </w:r>
          </w:p>
        </w:tc>
        <w:tc>
          <w:tcPr>
            <w:tcW w:w="2112"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8(85595)</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5-12-37</w:t>
            </w:r>
          </w:p>
        </w:tc>
        <w:tc>
          <w:tcPr>
            <w:tcW w:w="3699"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val="en-US" w:eastAsia="ru-RU"/>
              </w:rPr>
              <w:t>Leninogorsk@tatar.ru</w:t>
            </w:r>
          </w:p>
        </w:tc>
      </w:tr>
      <w:tr w:rsidR="00E96A3B" w:rsidRPr="00E96A3B" w:rsidTr="00E96A3B">
        <w:tc>
          <w:tcPr>
            <w:tcW w:w="3936" w:type="dxa"/>
          </w:tcPr>
          <w:p w:rsidR="00E96A3B" w:rsidRPr="00E96A3B" w:rsidRDefault="00E96A3B" w:rsidP="00E96A3B">
            <w:pPr>
              <w:pStyle w:val="a3"/>
              <w:rPr>
                <w:rFonts w:ascii="Times New Roman" w:hAnsi="Times New Roman"/>
                <w:b/>
                <w:sz w:val="28"/>
                <w:szCs w:val="28"/>
                <w:lang w:eastAsia="ru-RU"/>
              </w:rPr>
            </w:pPr>
            <w:r w:rsidRPr="00E96A3B">
              <w:rPr>
                <w:rFonts w:ascii="Times New Roman" w:hAnsi="Times New Roman"/>
                <w:sz w:val="28"/>
                <w:szCs w:val="28"/>
                <w:lang w:eastAsia="ru-RU"/>
              </w:rPr>
              <w:t>Управляющий делами Исполнительного комитета</w:t>
            </w:r>
          </w:p>
        </w:tc>
        <w:tc>
          <w:tcPr>
            <w:tcW w:w="2112" w:type="dxa"/>
          </w:tcPr>
          <w:p w:rsidR="00E96A3B" w:rsidRPr="00E96A3B" w:rsidRDefault="00E96A3B" w:rsidP="00E96A3B">
            <w:pPr>
              <w:pStyle w:val="a3"/>
              <w:rPr>
                <w:rFonts w:ascii="Times New Roman" w:hAnsi="Times New Roman"/>
                <w:b/>
                <w:sz w:val="28"/>
                <w:szCs w:val="28"/>
                <w:lang w:eastAsia="ru-RU"/>
              </w:rPr>
            </w:pPr>
          </w:p>
        </w:tc>
        <w:tc>
          <w:tcPr>
            <w:tcW w:w="3699" w:type="dxa"/>
          </w:tcPr>
          <w:p w:rsidR="00E96A3B" w:rsidRPr="00E96A3B" w:rsidRDefault="00E96A3B" w:rsidP="00E96A3B">
            <w:pPr>
              <w:pStyle w:val="a3"/>
              <w:rPr>
                <w:rFonts w:ascii="Times New Roman" w:hAnsi="Times New Roman"/>
                <w:b/>
                <w:sz w:val="28"/>
                <w:szCs w:val="28"/>
                <w:lang w:eastAsia="ru-RU"/>
              </w:rPr>
            </w:pPr>
          </w:p>
        </w:tc>
      </w:tr>
    </w:tbl>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b/>
          <w:sz w:val="28"/>
          <w:szCs w:val="28"/>
          <w:lang w:eastAsia="ru-RU"/>
        </w:rPr>
      </w:pPr>
    </w:p>
    <w:p w:rsidR="00E96A3B" w:rsidRPr="00E96A3B" w:rsidRDefault="00E96A3B" w:rsidP="00E96A3B">
      <w:pPr>
        <w:pStyle w:val="a3"/>
        <w:rPr>
          <w:rFonts w:ascii="Times New Roman" w:hAnsi="Times New Roman"/>
          <w:sz w:val="28"/>
          <w:szCs w:val="28"/>
        </w:rPr>
      </w:pPr>
    </w:p>
    <w:p w:rsidR="00E96A3B" w:rsidRPr="00E96A3B" w:rsidRDefault="00E96A3B" w:rsidP="00E96A3B">
      <w:pPr>
        <w:pStyle w:val="a3"/>
        <w:rPr>
          <w:rFonts w:ascii="Times New Roman" w:hAnsi="Times New Roman"/>
          <w:sz w:val="28"/>
          <w:szCs w:val="28"/>
        </w:rPr>
      </w:pPr>
    </w:p>
    <w:p w:rsidR="00E96A3B" w:rsidRPr="00E96A3B" w:rsidRDefault="00E96A3B" w:rsidP="00E96A3B">
      <w:pPr>
        <w:pStyle w:val="a3"/>
        <w:rPr>
          <w:rFonts w:ascii="Times New Roman" w:hAnsi="Times New Roman"/>
          <w:sz w:val="28"/>
          <w:szCs w:val="28"/>
        </w:rPr>
      </w:pPr>
    </w:p>
    <w:p w:rsidR="00E96A3B" w:rsidRPr="00E96A3B" w:rsidRDefault="00E96A3B" w:rsidP="00E96A3B">
      <w:pPr>
        <w:pStyle w:val="a3"/>
        <w:rPr>
          <w:rFonts w:ascii="Times New Roman" w:hAnsi="Times New Roman"/>
          <w:sz w:val="28"/>
          <w:szCs w:val="28"/>
        </w:rPr>
      </w:pPr>
    </w:p>
    <w:p w:rsidR="00E96A3B" w:rsidRPr="00E96A3B" w:rsidRDefault="00E96A3B" w:rsidP="00E96A3B">
      <w:pPr>
        <w:pStyle w:val="a3"/>
        <w:rPr>
          <w:rFonts w:ascii="Times New Roman" w:hAnsi="Times New Roman"/>
          <w:sz w:val="28"/>
          <w:szCs w:val="28"/>
        </w:rPr>
      </w:pPr>
    </w:p>
    <w:p w:rsidR="00E96A3B" w:rsidRDefault="00E96A3B" w:rsidP="00E96A3B">
      <w:pPr>
        <w:pStyle w:val="a3"/>
        <w:rPr>
          <w:rFonts w:ascii="Times New Roman" w:hAnsi="Times New Roman"/>
          <w:sz w:val="28"/>
          <w:szCs w:val="28"/>
        </w:rPr>
        <w:sectPr w:rsidR="00E96A3B" w:rsidSect="009525AB">
          <w:pgSz w:w="11906" w:h="16838"/>
          <w:pgMar w:top="1134" w:right="1134" w:bottom="851" w:left="1134" w:header="567" w:footer="709" w:gutter="0"/>
          <w:pgNumType w:start="1"/>
          <w:cols w:space="708"/>
          <w:titlePg/>
          <w:docGrid w:linePitch="360"/>
        </w:sectPr>
      </w:pPr>
    </w:p>
    <w:p w:rsidR="00E96A3B" w:rsidRPr="00E96A3B" w:rsidRDefault="00E96A3B" w:rsidP="00E96A3B">
      <w:pPr>
        <w:pStyle w:val="a3"/>
        <w:ind w:left="5670"/>
        <w:jc w:val="center"/>
        <w:rPr>
          <w:rFonts w:ascii="Times New Roman" w:hAnsi="Times New Roman"/>
          <w:sz w:val="24"/>
          <w:szCs w:val="28"/>
          <w:lang w:eastAsia="ru-RU"/>
        </w:rPr>
      </w:pPr>
      <w:r w:rsidRPr="00E96A3B">
        <w:rPr>
          <w:rFonts w:ascii="Times New Roman" w:hAnsi="Times New Roman"/>
          <w:sz w:val="24"/>
          <w:szCs w:val="28"/>
          <w:lang w:eastAsia="ru-RU"/>
        </w:rPr>
        <w:t>Утвержден</w:t>
      </w:r>
    </w:p>
    <w:p w:rsidR="00E96A3B" w:rsidRPr="00E96A3B" w:rsidRDefault="00E96A3B" w:rsidP="00E96A3B">
      <w:pPr>
        <w:pStyle w:val="a3"/>
        <w:ind w:left="5670"/>
        <w:jc w:val="both"/>
        <w:rPr>
          <w:rFonts w:ascii="Times New Roman" w:hAnsi="Times New Roman"/>
          <w:sz w:val="24"/>
          <w:szCs w:val="28"/>
          <w:lang w:eastAsia="ru-RU"/>
        </w:rPr>
      </w:pPr>
    </w:p>
    <w:p w:rsidR="00E96A3B" w:rsidRPr="00E96A3B" w:rsidRDefault="00E96A3B" w:rsidP="00E96A3B">
      <w:pPr>
        <w:pStyle w:val="a3"/>
        <w:ind w:left="5670"/>
        <w:jc w:val="both"/>
        <w:rPr>
          <w:rFonts w:ascii="Times New Roman" w:hAnsi="Times New Roman"/>
          <w:sz w:val="24"/>
          <w:szCs w:val="28"/>
          <w:lang w:eastAsia="ru-RU"/>
        </w:rPr>
      </w:pPr>
      <w:r w:rsidRPr="00E96A3B">
        <w:rPr>
          <w:rFonts w:ascii="Times New Roman" w:hAnsi="Times New Roman"/>
          <w:sz w:val="24"/>
          <w:szCs w:val="28"/>
          <w:lang w:eastAsia="ru-RU"/>
        </w:rPr>
        <w:t>постановлением Исполнительного комитета муниципального образования «Лениногорский муниципальный район»</w:t>
      </w:r>
    </w:p>
    <w:p w:rsidR="00E96A3B" w:rsidRPr="00E96A3B" w:rsidRDefault="00E96A3B" w:rsidP="00E96A3B">
      <w:pPr>
        <w:pStyle w:val="a3"/>
        <w:ind w:left="5670"/>
        <w:jc w:val="both"/>
        <w:rPr>
          <w:rFonts w:ascii="Times New Roman" w:hAnsi="Times New Roman"/>
          <w:sz w:val="24"/>
          <w:szCs w:val="28"/>
          <w:lang w:eastAsia="ru-RU"/>
        </w:rPr>
      </w:pPr>
    </w:p>
    <w:p w:rsidR="00E96A3B" w:rsidRPr="00E96A3B" w:rsidRDefault="00E23EC9" w:rsidP="00E96A3B">
      <w:pPr>
        <w:pStyle w:val="a3"/>
        <w:ind w:left="5670"/>
        <w:jc w:val="both"/>
        <w:rPr>
          <w:rFonts w:ascii="Times New Roman" w:hAnsi="Times New Roman"/>
          <w:sz w:val="24"/>
          <w:szCs w:val="28"/>
          <w:lang w:eastAsia="ru-RU"/>
        </w:rPr>
      </w:pPr>
      <w:r>
        <w:rPr>
          <w:rFonts w:ascii="Times New Roman" w:hAnsi="Times New Roman"/>
          <w:sz w:val="24"/>
          <w:szCs w:val="28"/>
          <w:lang w:eastAsia="ru-RU"/>
        </w:rPr>
        <w:t>от «08</w:t>
      </w:r>
      <w:r w:rsidR="00E96A3B" w:rsidRPr="00E96A3B">
        <w:rPr>
          <w:rFonts w:ascii="Times New Roman" w:hAnsi="Times New Roman"/>
          <w:sz w:val="24"/>
          <w:szCs w:val="28"/>
          <w:lang w:eastAsia="ru-RU"/>
        </w:rPr>
        <w:t>»</w:t>
      </w:r>
      <w:r>
        <w:rPr>
          <w:rFonts w:ascii="Times New Roman" w:hAnsi="Times New Roman"/>
          <w:sz w:val="24"/>
          <w:szCs w:val="28"/>
          <w:lang w:eastAsia="ru-RU"/>
        </w:rPr>
        <w:t xml:space="preserve"> августа </w:t>
      </w:r>
      <w:r w:rsidR="00E96A3B" w:rsidRPr="00E96A3B">
        <w:rPr>
          <w:rFonts w:ascii="Times New Roman" w:hAnsi="Times New Roman"/>
          <w:sz w:val="24"/>
          <w:szCs w:val="28"/>
          <w:lang w:eastAsia="ru-RU"/>
        </w:rPr>
        <w:t>2019г. №</w:t>
      </w:r>
      <w:r>
        <w:rPr>
          <w:rFonts w:ascii="Times New Roman" w:hAnsi="Times New Roman"/>
          <w:sz w:val="24"/>
          <w:szCs w:val="28"/>
          <w:lang w:eastAsia="ru-RU"/>
        </w:rPr>
        <w:t>1112</w:t>
      </w: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jc w:val="center"/>
        <w:rPr>
          <w:rFonts w:ascii="Times New Roman" w:hAnsi="Times New Roman"/>
          <w:bCs/>
          <w:sz w:val="28"/>
          <w:szCs w:val="28"/>
          <w:lang w:eastAsia="ru-RU"/>
        </w:rPr>
      </w:pPr>
      <w:r w:rsidRPr="00E96A3B">
        <w:rPr>
          <w:rFonts w:ascii="Times New Roman" w:hAnsi="Times New Roman"/>
          <w:bCs/>
          <w:sz w:val="28"/>
          <w:szCs w:val="28"/>
          <w:lang w:eastAsia="ru-RU"/>
        </w:rPr>
        <w:t>Административный регламент</w:t>
      </w:r>
    </w:p>
    <w:p w:rsidR="00E96A3B" w:rsidRPr="00E96A3B" w:rsidRDefault="00E96A3B" w:rsidP="00E96A3B">
      <w:pPr>
        <w:pStyle w:val="a3"/>
        <w:jc w:val="center"/>
        <w:rPr>
          <w:rFonts w:ascii="Times New Roman" w:hAnsi="Times New Roman"/>
          <w:bCs/>
          <w:sz w:val="28"/>
          <w:szCs w:val="28"/>
          <w:lang w:eastAsia="ru-RU"/>
        </w:rPr>
      </w:pPr>
      <w:r w:rsidRPr="00E96A3B">
        <w:rPr>
          <w:rFonts w:ascii="Times New Roman" w:hAnsi="Times New Roman"/>
          <w:bCs/>
          <w:sz w:val="28"/>
          <w:szCs w:val="28"/>
          <w:lang w:eastAsia="ru-RU"/>
        </w:rPr>
        <w:t>предоставления государственной услуги по установлению опеки или попечительства и назначению опекуна или попечителя над совершеннолетним лицом, признанным в судебном порядке недееспособным или ограниченно дееспособным</w:t>
      </w: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jc w:val="center"/>
        <w:rPr>
          <w:rFonts w:ascii="Times New Roman" w:hAnsi="Times New Roman"/>
          <w:sz w:val="28"/>
          <w:szCs w:val="28"/>
          <w:lang w:eastAsia="ru-RU"/>
        </w:rPr>
      </w:pPr>
      <w:r w:rsidRPr="00E96A3B">
        <w:rPr>
          <w:rFonts w:ascii="Times New Roman" w:hAnsi="Times New Roman"/>
          <w:b/>
          <w:bCs/>
          <w:sz w:val="28"/>
          <w:szCs w:val="28"/>
          <w:lang w:eastAsia="ru-RU"/>
        </w:rPr>
        <w:t>1. Общие положения</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1.1. Настоящий Регламент устанавливает стандарт и порядок предоставления государственной услуги по установлению опеки или попечительства и назначению опекуна или попечителя над совершеннолетним лицом, признанным в судебном порядке недееспособным или ограниченно дееспособным для граждан, проживающих на территории Лениногорского муниципального района (далее – услуга).</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1.2.Получатели государственной услуги: граждане Российской Федерации, желающие установить опеку или попечительство над совершеннолетним лицом, признанным в судебном порядке недееспособным  или  ограниченно дееспособным.</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1.3.Государственная услуга предоставляется Исполнительным комитетом Лениногорского муниципального района Республики Татарстан (далее – Исполком) по месту жительства подопечного. Исполнитель государственной услуги - сектор опеки и попечительства Исполнительного комитета Лениногорского муниципального района Республики Татарстан (далее – отдел опеки и попечительства).</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1.3.1. Место нахождения Исполкома: Республика Татарстан, 423250, г.Лениногорска, ул.Кутузова, д. 1.</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1.3.2. Место нахождения сектора опеки и попечительства: Республика Татарстан, г.Лениногорск, ул. Гончарова, д.1, каб.5.</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Режим работы: понедельник – пятница с 8.00 до 17.00, обеденный перерыв с 12.00 до 13.00; выходные дни: суббота, воскресенье.</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График приема органа опеки и попечительства: понедельник с 13.00.до 17.00, среда – с 11.00 до 11.00, вторник – с 9.00 до 17.00.</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Проход свободный.</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1.3.3. Справки по телефону: 8(85595) 5-04-13.</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1.3.4. Адрес официального сайта Лениногорского муниципального района в информационно-телекоммуникационной сети «Интернет» (далее – сеть Интернет): http://</w:t>
      </w:r>
      <w:r w:rsidRPr="00E96A3B">
        <w:rPr>
          <w:rFonts w:ascii="Times New Roman" w:hAnsi="Times New Roman"/>
          <w:sz w:val="28"/>
          <w:szCs w:val="28"/>
          <w:lang w:val="en-US" w:eastAsia="ru-RU"/>
        </w:rPr>
        <w:t>Leninogorsk</w:t>
      </w:r>
      <w:r w:rsidRPr="00E96A3B">
        <w:rPr>
          <w:rFonts w:ascii="Times New Roman" w:hAnsi="Times New Roman"/>
          <w:sz w:val="28"/>
          <w:szCs w:val="28"/>
          <w:lang w:eastAsia="ru-RU"/>
        </w:rPr>
        <w:t>@</w:t>
      </w:r>
      <w:r w:rsidRPr="00E96A3B">
        <w:rPr>
          <w:rFonts w:ascii="Times New Roman" w:hAnsi="Times New Roman"/>
          <w:sz w:val="28"/>
          <w:szCs w:val="28"/>
          <w:lang w:val="en-US" w:eastAsia="ru-RU"/>
        </w:rPr>
        <w:t>tatar</w:t>
      </w:r>
      <w:r w:rsidRPr="00E96A3B">
        <w:rPr>
          <w:rFonts w:ascii="Times New Roman" w:hAnsi="Times New Roman"/>
          <w:sz w:val="28"/>
          <w:szCs w:val="28"/>
          <w:lang w:eastAsia="ru-RU"/>
        </w:rPr>
        <w:t xml:space="preserve">.ru/, адрес электронной почты: </w:t>
      </w:r>
      <w:r w:rsidRPr="00E96A3B">
        <w:rPr>
          <w:rFonts w:ascii="Times New Roman" w:hAnsi="Times New Roman"/>
          <w:sz w:val="28"/>
          <w:szCs w:val="28"/>
          <w:lang w:val="en-US" w:eastAsia="ru-RU"/>
        </w:rPr>
        <w:t>Leninogorsk</w:t>
      </w:r>
      <w:r w:rsidRPr="00E96A3B">
        <w:rPr>
          <w:rFonts w:ascii="Times New Roman" w:hAnsi="Times New Roman"/>
          <w:sz w:val="28"/>
          <w:szCs w:val="28"/>
          <w:lang w:eastAsia="ru-RU"/>
        </w:rPr>
        <w:t>@tatar.ru.</w:t>
      </w:r>
    </w:p>
    <w:p w:rsidR="00E96A3B" w:rsidRPr="00E96A3B" w:rsidRDefault="00E96A3B" w:rsidP="00E96A3B">
      <w:pPr>
        <w:pStyle w:val="a3"/>
        <w:ind w:firstLine="851"/>
        <w:jc w:val="both"/>
        <w:rPr>
          <w:rFonts w:ascii="Times New Roman" w:hAnsi="Times New Roman"/>
          <w:sz w:val="28"/>
          <w:szCs w:val="28"/>
          <w:u w:val="single"/>
          <w:lang w:eastAsia="ru-RU"/>
        </w:rPr>
      </w:pP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1.3.5. Информация о государственной услуге может быть получена:</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 xml:space="preserve">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сектора опеки и попечительства; </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2) посредством сети Интернет:</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 xml:space="preserve">на официальном сайте Лениногорского муниципального района // </w:t>
      </w:r>
      <w:r w:rsidRPr="00E96A3B">
        <w:rPr>
          <w:rFonts w:ascii="Times New Roman" w:hAnsi="Times New Roman"/>
          <w:sz w:val="28"/>
          <w:szCs w:val="28"/>
          <w:lang w:val="en-US" w:eastAsia="ru-RU"/>
        </w:rPr>
        <w:t>Leninogorsk</w:t>
      </w:r>
      <w:r w:rsidRPr="00E96A3B">
        <w:rPr>
          <w:rFonts w:ascii="Times New Roman" w:hAnsi="Times New Roman"/>
          <w:sz w:val="28"/>
          <w:szCs w:val="28"/>
          <w:lang w:eastAsia="ru-RU"/>
        </w:rPr>
        <w:t>@</w:t>
      </w:r>
      <w:r w:rsidRPr="00E96A3B">
        <w:rPr>
          <w:rFonts w:ascii="Times New Roman" w:hAnsi="Times New Roman"/>
          <w:sz w:val="28"/>
          <w:szCs w:val="28"/>
          <w:lang w:val="en-US" w:eastAsia="ru-RU"/>
        </w:rPr>
        <w:t>tatar</w:t>
      </w:r>
      <w:r w:rsidRPr="00E96A3B">
        <w:rPr>
          <w:rFonts w:ascii="Times New Roman" w:hAnsi="Times New Roman"/>
          <w:sz w:val="28"/>
          <w:szCs w:val="28"/>
          <w:lang w:eastAsia="ru-RU"/>
        </w:rPr>
        <w:t>.ru /,;</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 xml:space="preserve">по адресу электронной почты </w:t>
      </w:r>
      <w:r w:rsidRPr="00E96A3B">
        <w:rPr>
          <w:rFonts w:ascii="Times New Roman" w:hAnsi="Times New Roman"/>
          <w:sz w:val="28"/>
          <w:szCs w:val="28"/>
          <w:lang w:val="en-US" w:eastAsia="ru-RU"/>
        </w:rPr>
        <w:t>Leninogorsk</w:t>
      </w:r>
      <w:r w:rsidRPr="00E96A3B">
        <w:rPr>
          <w:rFonts w:ascii="Times New Roman" w:hAnsi="Times New Roman"/>
          <w:sz w:val="28"/>
          <w:szCs w:val="28"/>
          <w:lang w:eastAsia="ru-RU"/>
        </w:rPr>
        <w:t>@tatar.ru.</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на Портале государственных и муниципальных услуг Республики Татарстан (http://</w:t>
      </w:r>
      <w:r w:rsidRPr="00E96A3B">
        <w:rPr>
          <w:rFonts w:ascii="Times New Roman" w:hAnsi="Times New Roman"/>
          <w:sz w:val="28"/>
          <w:szCs w:val="28"/>
          <w:lang w:val="en-US" w:eastAsia="ru-RU"/>
        </w:rPr>
        <w:t>www</w:t>
      </w:r>
      <w:r w:rsidRPr="00E96A3B">
        <w:rPr>
          <w:rFonts w:ascii="Times New Roman" w:hAnsi="Times New Roman"/>
          <w:sz w:val="28"/>
          <w:szCs w:val="28"/>
          <w:lang w:eastAsia="ru-RU"/>
        </w:rPr>
        <w:t>.uslugi.tatar.ru);</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на Едином портале государственных и муниципальных услуг (функций) (</w:t>
      </w:r>
      <w:hyperlink r:id="rId18" w:history="1">
        <w:r w:rsidRPr="00E96A3B">
          <w:rPr>
            <w:rFonts w:ascii="Times New Roman" w:hAnsi="Times New Roman"/>
            <w:color w:val="0000FF"/>
            <w:sz w:val="28"/>
            <w:szCs w:val="28"/>
            <w:u w:val="single"/>
            <w:lang w:val="en-US" w:eastAsia="ru-RU"/>
          </w:rPr>
          <w:t>http</w:t>
        </w:r>
        <w:r w:rsidRPr="00E96A3B">
          <w:rPr>
            <w:rFonts w:ascii="Times New Roman" w:hAnsi="Times New Roman"/>
            <w:color w:val="0000FF"/>
            <w:sz w:val="28"/>
            <w:szCs w:val="28"/>
            <w:u w:val="single"/>
            <w:lang w:eastAsia="ru-RU"/>
          </w:rPr>
          <w:t>://</w:t>
        </w:r>
        <w:r w:rsidRPr="00E96A3B">
          <w:rPr>
            <w:rFonts w:ascii="Times New Roman" w:hAnsi="Times New Roman"/>
            <w:color w:val="0000FF"/>
            <w:sz w:val="28"/>
            <w:szCs w:val="28"/>
            <w:u w:val="single"/>
            <w:lang w:val="en-US" w:eastAsia="ru-RU"/>
          </w:rPr>
          <w:t>www</w:t>
        </w:r>
        <w:r w:rsidRPr="00E96A3B">
          <w:rPr>
            <w:rFonts w:ascii="Times New Roman" w:hAnsi="Times New Roman"/>
            <w:color w:val="0000FF"/>
            <w:sz w:val="28"/>
            <w:szCs w:val="28"/>
            <w:u w:val="single"/>
            <w:lang w:eastAsia="ru-RU"/>
          </w:rPr>
          <w:t>.</w:t>
        </w:r>
        <w:r w:rsidRPr="00E96A3B">
          <w:rPr>
            <w:rFonts w:ascii="Times New Roman" w:hAnsi="Times New Roman"/>
            <w:color w:val="0000FF"/>
            <w:sz w:val="28"/>
            <w:szCs w:val="28"/>
            <w:u w:val="single"/>
            <w:lang w:val="en-US" w:eastAsia="ru-RU"/>
          </w:rPr>
          <w:t>gosuslugi</w:t>
        </w:r>
        <w:r w:rsidRPr="00E96A3B">
          <w:rPr>
            <w:rFonts w:ascii="Times New Roman" w:hAnsi="Times New Roman"/>
            <w:color w:val="0000FF"/>
            <w:sz w:val="28"/>
            <w:szCs w:val="28"/>
            <w:u w:val="single"/>
            <w:lang w:eastAsia="ru-RU"/>
          </w:rPr>
          <w:t>.</w:t>
        </w:r>
        <w:r w:rsidRPr="00E96A3B">
          <w:rPr>
            <w:rFonts w:ascii="Times New Roman" w:hAnsi="Times New Roman"/>
            <w:color w:val="0000FF"/>
            <w:sz w:val="28"/>
            <w:szCs w:val="28"/>
            <w:u w:val="single"/>
            <w:lang w:val="en-US" w:eastAsia="ru-RU"/>
          </w:rPr>
          <w:t>ru</w:t>
        </w:r>
      </w:hyperlink>
      <w:r w:rsidRPr="00E96A3B">
        <w:rPr>
          <w:rFonts w:ascii="Times New Roman" w:hAnsi="Times New Roman"/>
          <w:color w:val="0000FF"/>
          <w:sz w:val="28"/>
          <w:szCs w:val="28"/>
          <w:u w:val="single"/>
          <w:lang w:eastAsia="ru-RU"/>
        </w:rPr>
        <w:t>)</w:t>
      </w:r>
      <w:r w:rsidRPr="00E96A3B">
        <w:rPr>
          <w:rFonts w:ascii="Times New Roman" w:hAnsi="Times New Roman"/>
          <w:sz w:val="28"/>
          <w:szCs w:val="28"/>
          <w:lang w:eastAsia="ru-RU"/>
        </w:rPr>
        <w:t>;</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3) при личном обращении гражданина в сектор опеки и попечительства;</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4) при письменном обращении в сектор опеки и попечительства (в том числе в форме электронного документа);</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5) в МФЦ (при условии предоставления услуги через МФЦ).</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1.4.Предоставление услуги осуществляется в соответствии со следующими нормативными актами:</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Конституцией  Российской  Федерации (далее - Конституция РФ) («Собрание законодательства Российской Федерации», 26.01.2009, №4, ст.445, 237);</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Семейным кодексом Российской Федерации от 29 декабря 1995 года №223-ФЗ (далее – СК РФ) («Собрание законодательства Российской Федерации», 01.01.1996, №1, ст.16);</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Гражданским  кодексом  Российской  Федерации (часть первая) от 30 ноября 1994 года №51-ФЗ (далее – ГК РФ) («Собрание законодательства Российской Федерации», 05.12.1994, №32, ст.3301);</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 xml:space="preserve">Федеральным </w:t>
      </w:r>
      <w:hyperlink r:id="rId19" w:history="1">
        <w:r w:rsidRPr="00E96A3B">
          <w:rPr>
            <w:rFonts w:ascii="Times New Roman" w:hAnsi="Times New Roman"/>
            <w:sz w:val="28"/>
            <w:szCs w:val="28"/>
            <w:lang w:eastAsia="ru-RU"/>
          </w:rPr>
          <w:t>законом</w:t>
        </w:r>
      </w:hyperlink>
      <w:r w:rsidRPr="00E96A3B">
        <w:rPr>
          <w:rFonts w:ascii="Times New Roman" w:hAnsi="Times New Roman"/>
          <w:sz w:val="28"/>
          <w:szCs w:val="28"/>
          <w:lang w:eastAsia="ru-RU"/>
        </w:rPr>
        <w:t xml:space="preserve"> от 27 июля 2010 года №210-ФЗ «Об организации предоставления государственных и муниципальных услуг» (далее - Федеральный закон №210-ФЗ) («Собрание законодательства Российской Федерации», 02.08.2010, №31, ст.4179);</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Законом Российской Федерации от 02 июля 1992 года №3185-I «О психиатрической помощи и гарантиях прав граждан при ее оказании» (далее – Закон РФ №3185-</w:t>
      </w:r>
      <w:r w:rsidRPr="00E96A3B">
        <w:rPr>
          <w:rFonts w:ascii="Times New Roman" w:hAnsi="Times New Roman"/>
          <w:sz w:val="28"/>
          <w:szCs w:val="28"/>
          <w:lang w:val="en-US" w:eastAsia="ru-RU"/>
        </w:rPr>
        <w:t>I</w:t>
      </w:r>
      <w:r w:rsidRPr="00E96A3B">
        <w:rPr>
          <w:rFonts w:ascii="Times New Roman" w:hAnsi="Times New Roman"/>
          <w:sz w:val="28"/>
          <w:szCs w:val="28"/>
          <w:lang w:eastAsia="ru-RU"/>
        </w:rPr>
        <w:t>) («Ведомости Совета народных депутатов и Верховного Совета Российской Федерации»,  20.08.1992, № 33, ст.1913);</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Федеральным законом от 21 ноября 2011 года №323-ФЗ «Об основах охраны здоровья граждан в Российской Федерации» (далее – Федеральный закон №323-ФЗ) («Собрание законодательства Российской Федерации», 28.11.2011, №48, ст.6724);</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Федеральным законом от 21 июля 1997 года №122-ФЗ «О государственной регистрации прав на недвижимое имущество и сделок с ним» (далее – Федеральный закон №122-ФЗ о гос.регистрации) («Собрание законодательства Российской Федерации», 28.07.1997, №30, ст.3594);</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Федеральным законом от 27 июля 2006 г. №152-ФЗ «О персональных данных» (далее - Федеральный закон №152-ФЗ) («Собрание законодательства Российской Федерации», 2006, №31 (1ч), ст.3451);</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Федеральным законом от 24 апреля 2008 г.  №48-ФЗ «Об опеке и попечительстве» (далее - Федеральный закон №48-ФЗ) («Собрание законодательства Российской Федерации», 28.04.2008, №17, ст.1755);</w:t>
      </w:r>
    </w:p>
    <w:p w:rsidR="00E96A3B" w:rsidRPr="00E96A3B" w:rsidRDefault="007B61F4" w:rsidP="00E96A3B">
      <w:pPr>
        <w:pStyle w:val="a3"/>
        <w:ind w:firstLine="851"/>
        <w:jc w:val="both"/>
        <w:rPr>
          <w:rFonts w:ascii="Times New Roman" w:hAnsi="Times New Roman"/>
          <w:sz w:val="28"/>
          <w:szCs w:val="28"/>
          <w:lang w:eastAsia="ru-RU"/>
        </w:rPr>
      </w:pPr>
      <w:hyperlink r:id="rId20" w:history="1">
        <w:r w:rsidR="00E96A3B" w:rsidRPr="00E96A3B">
          <w:rPr>
            <w:rFonts w:ascii="Times New Roman" w:hAnsi="Times New Roman"/>
            <w:bCs/>
            <w:sz w:val="28"/>
            <w:szCs w:val="28"/>
            <w:shd w:val="clear" w:color="auto" w:fill="FFFFFF"/>
            <w:lang w:eastAsia="ru-RU"/>
          </w:rPr>
          <w:t>Федеральным законом от 28 декабря 2013 года №442-ФЗ «Об основах социального обслуживания граждан в Российской Федерации</w:t>
        </w:r>
      </w:hyperlink>
      <w:r w:rsidR="00E96A3B" w:rsidRPr="00E96A3B">
        <w:rPr>
          <w:rFonts w:ascii="Times New Roman" w:hAnsi="Times New Roman"/>
          <w:bCs/>
          <w:sz w:val="28"/>
          <w:szCs w:val="28"/>
          <w:shd w:val="clear" w:color="auto" w:fill="FFFFFF"/>
          <w:lang w:eastAsia="ru-RU"/>
        </w:rPr>
        <w:t>»</w:t>
      </w:r>
      <w:r w:rsidR="00E96A3B" w:rsidRPr="00E96A3B">
        <w:rPr>
          <w:rFonts w:ascii="Times New Roman" w:hAnsi="Times New Roman"/>
          <w:sz w:val="28"/>
          <w:szCs w:val="28"/>
          <w:lang w:eastAsia="ru-RU"/>
        </w:rPr>
        <w:t xml:space="preserve"> («Собрание законодательства Российской Федерации», 30.12.2003, №52 (1ч), ст.7007);</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Законом Республики Татарстан от 27 февраля 2004 г. №8-ЗРТ «Об организации деятельности органов опеки и попечительства в Республике Татарстан» (далее – Закон РТ №8-ЗРТ) («Республика Татарстан», №43-44, 02.03.2004);</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Законом Республики Татарстан от 20 марта 2008 г.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№60-61, 25.03.2008);</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постановлением Правительства Российской Федерации от 17.11.2010 №927 «Об отдельных вопросах осуществления опеки и попечительства в отношении совершеннолетних недееспособных или не полностью дееспособных граждан» (далее - Постановление Правительства РФ №927) («Собрание законодательства Российской Федерации», 29.11.2010, №48, ст.6401;</w:t>
      </w:r>
    </w:p>
    <w:p w:rsidR="00E96A3B" w:rsidRPr="00E96A3B" w:rsidRDefault="007B61F4" w:rsidP="00E96A3B">
      <w:pPr>
        <w:pStyle w:val="a3"/>
        <w:ind w:firstLine="851"/>
        <w:jc w:val="both"/>
        <w:rPr>
          <w:rFonts w:ascii="Times New Roman" w:hAnsi="Times New Roman"/>
          <w:sz w:val="28"/>
          <w:szCs w:val="28"/>
          <w:lang w:eastAsia="ru-RU"/>
        </w:rPr>
      </w:pPr>
      <w:hyperlink r:id="rId21" w:history="1">
        <w:r w:rsidR="00E96A3B" w:rsidRPr="00E96A3B">
          <w:rPr>
            <w:rFonts w:ascii="Times New Roman" w:hAnsi="Times New Roman"/>
            <w:sz w:val="28"/>
            <w:szCs w:val="28"/>
            <w:lang w:eastAsia="ru-RU"/>
          </w:rPr>
          <w:t>Постановлением</w:t>
        </w:r>
      </w:hyperlink>
      <w:r w:rsidR="00E96A3B" w:rsidRPr="00E96A3B">
        <w:rPr>
          <w:rFonts w:ascii="Times New Roman" w:hAnsi="Times New Roman"/>
          <w:sz w:val="28"/>
          <w:szCs w:val="28"/>
          <w:lang w:eastAsia="ru-RU"/>
        </w:rPr>
        <w:t xml:space="preserve">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№46, ст.2144);</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Уставом Лениногорского муниципального района Республики Татарстан, принятого Решением Совета  муниципального образования «Лениногорский муниципальный район» Республики Татарстан от 07 декабря 2016 г.  № 106 (далее – Устав);</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Положением о секторе опеки и попечительства Исполнительного комитета муниципального образования «Лениногорский муниципальный район», утвержденным постановлением Исполнительного комитета «Лениногорский муниципальный район» от 18.09.2009 № 19-н (далее - Положение об отделе опеки);</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Правилами внутреннего распорядка трудового дня органов местного самоуправления Лениногорского муниципального района.</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1.5. В настоящем Регламенте используются следующие термины и определения:</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опека - форма устройства граждан, признанных судом недееспособными,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bCs/>
          <w:sz w:val="28"/>
          <w:szCs w:val="28"/>
          <w:lang w:eastAsia="ru-RU"/>
        </w:rPr>
        <w:t>подопечный</w:t>
      </w:r>
      <w:r w:rsidRPr="00E96A3B">
        <w:rPr>
          <w:rFonts w:ascii="Times New Roman" w:hAnsi="Times New Roman"/>
          <w:sz w:val="28"/>
          <w:szCs w:val="28"/>
          <w:lang w:eastAsia="ru-RU"/>
        </w:rPr>
        <w:t xml:space="preserve"> - гражданин, в отношении которого установлена опека или попечительство;</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bCs/>
          <w:sz w:val="28"/>
          <w:szCs w:val="28"/>
          <w:lang w:eastAsia="ru-RU"/>
        </w:rPr>
        <w:t>недееспособный гражданин</w:t>
      </w:r>
      <w:r w:rsidRPr="00E96A3B">
        <w:rPr>
          <w:rFonts w:ascii="Times New Roman" w:hAnsi="Times New Roman"/>
          <w:sz w:val="28"/>
          <w:szCs w:val="28"/>
          <w:lang w:eastAsia="ru-RU"/>
        </w:rPr>
        <w:t xml:space="preserve"> - гражданин, признанный судом недееспособным по основаниям, предусмотренным статьей 29 ГК РФ;</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попечительство - форма устройства граждан, признанных судом недееспособными, при которой назначенные органом опеки и попечительства граждане (попечители) являются законными представителями подопечных и совершают от их имени и в их интересах все юридически значимые действия;</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ограниченно дееспособный - гражданин, ограниченный судом в дееспособности по основаниям, предусмотренным ст.30 ГК РФ.</w:t>
      </w:r>
    </w:p>
    <w:p w:rsidR="00E96A3B" w:rsidRPr="00E96A3B" w:rsidRDefault="00E96A3B" w:rsidP="00E96A3B">
      <w:pPr>
        <w:pStyle w:val="a3"/>
        <w:ind w:firstLine="851"/>
        <w:jc w:val="both"/>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sectPr w:rsidR="00E96A3B" w:rsidRPr="00E96A3B" w:rsidSect="009525AB">
          <w:headerReference w:type="first" r:id="rId22"/>
          <w:pgSz w:w="11906" w:h="16838"/>
          <w:pgMar w:top="652" w:right="1134" w:bottom="851" w:left="1134" w:header="567" w:footer="709" w:gutter="0"/>
          <w:pgNumType w:start="1"/>
          <w:cols w:space="708"/>
          <w:titlePg/>
          <w:docGrid w:linePitch="360"/>
        </w:sectPr>
      </w:pPr>
    </w:p>
    <w:p w:rsidR="00E96A3B" w:rsidRPr="00E96A3B" w:rsidRDefault="00E96A3B" w:rsidP="00E96A3B">
      <w:pPr>
        <w:pStyle w:val="a3"/>
        <w:jc w:val="center"/>
        <w:rPr>
          <w:rFonts w:ascii="Times New Roman" w:hAnsi="Times New Roman"/>
          <w:b/>
          <w:bCs/>
          <w:sz w:val="28"/>
          <w:szCs w:val="28"/>
          <w:lang w:eastAsia="ru-RU"/>
        </w:rPr>
      </w:pPr>
      <w:r w:rsidRPr="00E96A3B">
        <w:rPr>
          <w:rFonts w:ascii="Times New Roman" w:hAnsi="Times New Roman"/>
          <w:b/>
          <w:bCs/>
          <w:sz w:val="28"/>
          <w:szCs w:val="28"/>
          <w:lang w:eastAsia="ru-RU"/>
        </w:rPr>
        <w:t>2. Стандарт предоставления государственной услуги</w:t>
      </w:r>
    </w:p>
    <w:p w:rsidR="00E96A3B" w:rsidRPr="00E96A3B" w:rsidRDefault="00E96A3B" w:rsidP="00E96A3B">
      <w:pPr>
        <w:pStyle w:val="a3"/>
        <w:rPr>
          <w:rFonts w:ascii="Times New Roman" w:hAnsi="Times New Roman"/>
          <w:b/>
          <w:bCs/>
          <w:sz w:val="28"/>
          <w:szCs w:val="28"/>
          <w:lang w:eastAsia="ru-RU"/>
        </w:rPr>
      </w:pPr>
    </w:p>
    <w:tbl>
      <w:tblPr>
        <w:tblW w:w="15176" w:type="dxa"/>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261"/>
        <w:gridCol w:w="6946"/>
        <w:gridCol w:w="3969"/>
      </w:tblGrid>
      <w:tr w:rsidR="00E96A3B" w:rsidRPr="00E96A3B" w:rsidTr="00E96A3B">
        <w:trPr>
          <w:tblHeader/>
          <w:tblCellSpacing w:w="0" w:type="dxa"/>
        </w:trPr>
        <w:tc>
          <w:tcPr>
            <w:tcW w:w="4261" w:type="dxa"/>
            <w:vAlign w:val="center"/>
          </w:tcPr>
          <w:p w:rsidR="00E96A3B" w:rsidRPr="00E96A3B" w:rsidRDefault="00E96A3B" w:rsidP="00E96A3B">
            <w:pPr>
              <w:pStyle w:val="a3"/>
              <w:jc w:val="center"/>
              <w:rPr>
                <w:rFonts w:ascii="Times New Roman" w:hAnsi="Times New Roman"/>
                <w:b/>
                <w:sz w:val="28"/>
                <w:szCs w:val="28"/>
                <w:lang w:eastAsia="ru-RU"/>
              </w:rPr>
            </w:pPr>
            <w:r w:rsidRPr="00E96A3B">
              <w:rPr>
                <w:rFonts w:ascii="Times New Roman" w:hAnsi="Times New Roman"/>
                <w:b/>
                <w:sz w:val="28"/>
                <w:szCs w:val="28"/>
                <w:lang w:eastAsia="ru-RU"/>
              </w:rPr>
              <w:t>Наименование</w:t>
            </w:r>
          </w:p>
          <w:p w:rsidR="00E96A3B" w:rsidRPr="00E96A3B" w:rsidRDefault="00E96A3B" w:rsidP="00E96A3B">
            <w:pPr>
              <w:pStyle w:val="a3"/>
              <w:jc w:val="center"/>
              <w:rPr>
                <w:rFonts w:ascii="Times New Roman" w:hAnsi="Times New Roman"/>
                <w:b/>
                <w:sz w:val="28"/>
                <w:szCs w:val="28"/>
                <w:lang w:eastAsia="ru-RU"/>
              </w:rPr>
            </w:pPr>
            <w:r w:rsidRPr="00E96A3B">
              <w:rPr>
                <w:rFonts w:ascii="Times New Roman" w:hAnsi="Times New Roman"/>
                <w:b/>
                <w:sz w:val="28"/>
                <w:szCs w:val="28"/>
                <w:lang w:eastAsia="ru-RU"/>
              </w:rPr>
              <w:t>требования стандарта</w:t>
            </w:r>
          </w:p>
        </w:tc>
        <w:tc>
          <w:tcPr>
            <w:tcW w:w="6946" w:type="dxa"/>
            <w:vAlign w:val="center"/>
          </w:tcPr>
          <w:p w:rsidR="00E96A3B" w:rsidRPr="00E96A3B" w:rsidRDefault="00E96A3B" w:rsidP="00E96A3B">
            <w:pPr>
              <w:pStyle w:val="a3"/>
              <w:jc w:val="center"/>
              <w:rPr>
                <w:rFonts w:ascii="Times New Roman" w:hAnsi="Times New Roman"/>
                <w:b/>
                <w:sz w:val="28"/>
                <w:szCs w:val="28"/>
                <w:lang w:eastAsia="ru-RU"/>
              </w:rPr>
            </w:pPr>
            <w:r w:rsidRPr="00E96A3B">
              <w:rPr>
                <w:rFonts w:ascii="Times New Roman" w:hAnsi="Times New Roman"/>
                <w:b/>
                <w:sz w:val="28"/>
                <w:szCs w:val="28"/>
                <w:lang w:eastAsia="ru-RU"/>
              </w:rPr>
              <w:t>Содержание требования стандарта</w:t>
            </w:r>
          </w:p>
        </w:tc>
        <w:tc>
          <w:tcPr>
            <w:tcW w:w="3969" w:type="dxa"/>
            <w:vAlign w:val="center"/>
          </w:tcPr>
          <w:p w:rsidR="00E96A3B" w:rsidRPr="00E96A3B" w:rsidRDefault="00E96A3B" w:rsidP="00E96A3B">
            <w:pPr>
              <w:pStyle w:val="a3"/>
              <w:jc w:val="center"/>
              <w:rPr>
                <w:rFonts w:ascii="Times New Roman" w:hAnsi="Times New Roman"/>
                <w:b/>
                <w:sz w:val="28"/>
                <w:szCs w:val="28"/>
                <w:lang w:eastAsia="ru-RU"/>
              </w:rPr>
            </w:pPr>
            <w:r w:rsidRPr="00E96A3B">
              <w:rPr>
                <w:rFonts w:ascii="Times New Roman" w:hAnsi="Times New Roman"/>
                <w:b/>
                <w:sz w:val="28"/>
                <w:szCs w:val="28"/>
                <w:lang w:eastAsia="ru-RU"/>
              </w:rPr>
              <w:t>Нормативный акт, устанавливающий государственную услугу</w:t>
            </w:r>
          </w:p>
          <w:p w:rsidR="00E96A3B" w:rsidRPr="00E96A3B" w:rsidRDefault="00E96A3B" w:rsidP="00E96A3B">
            <w:pPr>
              <w:pStyle w:val="a3"/>
              <w:jc w:val="center"/>
              <w:rPr>
                <w:rFonts w:ascii="Times New Roman" w:hAnsi="Times New Roman"/>
                <w:b/>
                <w:sz w:val="28"/>
                <w:szCs w:val="28"/>
                <w:lang w:eastAsia="ru-RU"/>
              </w:rPr>
            </w:pPr>
            <w:r w:rsidRPr="00E96A3B">
              <w:rPr>
                <w:rFonts w:ascii="Times New Roman" w:hAnsi="Times New Roman"/>
                <w:b/>
                <w:sz w:val="28"/>
                <w:szCs w:val="28"/>
                <w:lang w:eastAsia="ru-RU"/>
              </w:rPr>
              <w:t>или требование</w:t>
            </w:r>
          </w:p>
        </w:tc>
      </w:tr>
      <w:tr w:rsidR="00E96A3B" w:rsidRPr="00E96A3B" w:rsidTr="00E96A3B">
        <w:trPr>
          <w:trHeight w:val="1092"/>
          <w:tblCellSpacing w:w="0" w:type="dxa"/>
        </w:trPr>
        <w:tc>
          <w:tcPr>
            <w:tcW w:w="4261"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2.1. Наименование услуги</w:t>
            </w:r>
          </w:p>
        </w:tc>
        <w:tc>
          <w:tcPr>
            <w:tcW w:w="6946"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Установление опеки или попечительства и назначение опекуна или попечителя над совершеннолетним лицом, признанным в судебном порядке недееспособным или ограниченно дееспособным.</w:t>
            </w:r>
          </w:p>
        </w:tc>
        <w:tc>
          <w:tcPr>
            <w:tcW w:w="3969"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ГК РФ;</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Федеральный закон №48-ФЗ;</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Постановление РФ №927</w:t>
            </w:r>
          </w:p>
          <w:p w:rsidR="00E96A3B" w:rsidRPr="00E96A3B" w:rsidRDefault="00E96A3B" w:rsidP="00E96A3B">
            <w:pPr>
              <w:pStyle w:val="a3"/>
              <w:rPr>
                <w:rFonts w:ascii="Times New Roman" w:hAnsi="Times New Roman"/>
                <w:sz w:val="28"/>
                <w:szCs w:val="28"/>
                <w:lang w:eastAsia="ru-RU"/>
              </w:rPr>
            </w:pPr>
          </w:p>
        </w:tc>
      </w:tr>
      <w:tr w:rsidR="00E96A3B" w:rsidRPr="00E96A3B" w:rsidTr="00E96A3B">
        <w:trPr>
          <w:tblCellSpacing w:w="0" w:type="dxa"/>
        </w:trPr>
        <w:tc>
          <w:tcPr>
            <w:tcW w:w="4261"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2.2. Наименование органа, непосредственно предоставляющего услугу</w:t>
            </w:r>
          </w:p>
        </w:tc>
        <w:tc>
          <w:tcPr>
            <w:tcW w:w="6946"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Исполнительный комитет Лениногорского муниципального района Республики Татарстан (по месту проживания заявителя).</w:t>
            </w:r>
          </w:p>
        </w:tc>
        <w:tc>
          <w:tcPr>
            <w:tcW w:w="3969"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Устав БМР;</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Положение об отделе;</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Закон РТ №7-ЗРТ</w:t>
            </w:r>
          </w:p>
        </w:tc>
      </w:tr>
      <w:tr w:rsidR="00E96A3B" w:rsidRPr="00E96A3B" w:rsidTr="00E96A3B">
        <w:trPr>
          <w:tblCellSpacing w:w="0" w:type="dxa"/>
        </w:trPr>
        <w:tc>
          <w:tcPr>
            <w:tcW w:w="4261"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2.3. Описание результата предоставления услуги</w:t>
            </w:r>
          </w:p>
        </w:tc>
        <w:tc>
          <w:tcPr>
            <w:tcW w:w="6946"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Распоряжение Исполнительного комитета Лениногорского муниципального района Республики Татарстан об установлении опеки (попечительства) и назначении опекуна (попечителя) (приложение №1 настоящего Регламента), либо отказ о назначении опекуна или попечителя.</w:t>
            </w:r>
          </w:p>
        </w:tc>
        <w:tc>
          <w:tcPr>
            <w:tcW w:w="3969"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Федеральный закон №48-ФЗ;</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Постановление РФ №927</w:t>
            </w:r>
          </w:p>
          <w:p w:rsidR="00E96A3B" w:rsidRPr="00E96A3B" w:rsidRDefault="00E96A3B" w:rsidP="00E96A3B">
            <w:pPr>
              <w:pStyle w:val="a3"/>
              <w:rPr>
                <w:rFonts w:ascii="Times New Roman" w:hAnsi="Times New Roman"/>
                <w:sz w:val="28"/>
                <w:szCs w:val="28"/>
                <w:lang w:eastAsia="ru-RU"/>
              </w:rPr>
            </w:pPr>
          </w:p>
        </w:tc>
      </w:tr>
      <w:tr w:rsidR="00E96A3B" w:rsidRPr="00E96A3B" w:rsidTr="00E96A3B">
        <w:trPr>
          <w:tblCellSpacing w:w="0" w:type="dxa"/>
        </w:trPr>
        <w:tc>
          <w:tcPr>
            <w:tcW w:w="4261"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2.4.Срок предоставления услуги</w:t>
            </w:r>
          </w:p>
        </w:tc>
        <w:tc>
          <w:tcPr>
            <w:tcW w:w="6946"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В течение 15 дней с момента получения всех необходимых документов от заявителя</w:t>
            </w:r>
          </w:p>
        </w:tc>
        <w:tc>
          <w:tcPr>
            <w:tcW w:w="3969"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Постановление РФ №927</w:t>
            </w:r>
          </w:p>
        </w:tc>
      </w:tr>
      <w:tr w:rsidR="00E96A3B" w:rsidRPr="00E96A3B" w:rsidTr="00E96A3B">
        <w:trPr>
          <w:tblCellSpacing w:w="0" w:type="dxa"/>
        </w:trPr>
        <w:tc>
          <w:tcPr>
            <w:tcW w:w="4261"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2.5. Исчерпывающий перечень документов, необходимых в соответствии с законодательными или иными нормативными правовыми актами для предоставления услуги</w:t>
            </w:r>
          </w:p>
        </w:tc>
        <w:tc>
          <w:tcPr>
            <w:tcW w:w="6946"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1. Гражданин, выразивший желание стать опекуном или попечителем, за исключением граждан, указанных в пункте 2 настоящего Регламента, представляет следующие документы:</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1.1. заявление (приложение 1 к настоящему Регламенту);</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1.2. правоустанавливающие документы на объекты недвижимости, права на которые не зарегистрированы в Едином государственном реестре недвижимости;</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1.3. справка с места работы с указанием должности и размера средней заработной платы за последние 12 месяцев, а для граждан, не состоящих в трудовых отношениях, - иной документ, подтверждающий доходы (для пенсионеров - копии пенсионного удостоверения, справки из территориального органа Пенсионного фонда Российской Федерации или иного органа, осуществляющего пенсионное обеспечение) (действительно в течение года со дня их выдачи);</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1.4. медицинское заключение о состоянии здоровья по результатам медицинского освидетельствования гражданина, выразившего желание стать опекуном, выданное в порядке, устанавливаемом Министерством здравоохранения Российской Федерации (действительно не более трех месяцев со дня выдачи);</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1.5. копия свидетельства о браке (если гражданин, выразивший желание стать опекуном, состоит в браке);</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1.6. письменное согласие совершеннолетних членов семьи с учетом мнения детей, достигших 10-летнего возраста, проживающих совместно с гражданином, выразившим желание стать опекуном, на совместное проживание совершеннолетнего подопечного с опекуном (в случае принятия решения опекуном о совместном проживании совершеннолетнего подопечного с семьей опекуна);</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в отдельных случаях учитывается желание подопечного (в виде заявления).</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1.7. автобиография;</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1.8. документ о прохождении гражданином, выразившим желание стать опекуном, подготовки в порядке, установленном правилами подбора, учета и подготовки граждан, выразивших желание стать опекунами или попечителями совершеннолетних недееспособных или не полностью дееспособных граждан (при наличии).</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2. Родители, бабушки, дедушки, братья, сестры, дети и внуки, выразившие желание стать опекунами или попечителями совершеннолетних подопечных, с которыми указанные граждане постоянно совместно проживали не менее 10 лет на день подачи заявления о назначении опекуном (далее - близкие родственники, выразившие желание стать опекунами), представляют следующие документы:</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2.1. Заявление (приложение №1 настоящего Регламента);</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2.2. Документы, подтверждающие родство с совершеннолетним подопечным;</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2.3. Медицинское заключение о состоянии здоровья по результатам медицинского освидетельствования гражданина, выразившего желание стать опекуном, выданное в порядке, устанавливаемом Министерством здравоохранения Российской Федерации (действительно в течение трех месяцев со дня выдачи);</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2.4. Копия свидетельства о браке (если близкий родственник, выразивший желание стать опекуном, состоит в браке).</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3. Гражданин, выразивший желание стать опекуном (попечителем), при подаче заявления должен предъявить паспорт или иной документ, удостоверяющий личность.</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4. Документы на гражданина, признанного в судебном порядке недееспособным или ограниченно дееспособным:</w:t>
            </w:r>
            <w:r w:rsidRPr="00E96A3B">
              <w:rPr>
                <w:rFonts w:ascii="Times New Roman" w:hAnsi="Times New Roman"/>
                <w:sz w:val="28"/>
                <w:szCs w:val="28"/>
                <w:lang w:eastAsia="ru-RU"/>
              </w:rPr>
              <w:br/>
              <w:t>4.1. копия паспорта;</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4.2. решение судебного органа о признании гражданина недееспособным (ограниченно дееспособным), вступившее в законную силу;</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4.3. справка (установленного образца) об инвалидности совершеннолетнего подопечного (при наличии) и индивидуальная программа его реабилитации, выданные учреждением медико-социальной экспертизы;</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4.4. выписка из домовой книги или справка о регистрации недееспособного гражданина (ограниченно дееспособного) по месту жительства и составе семьи;</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4.5. правоустанавливающие документы на жилое помещение и иное недвижимое имущество недееспособного гражданина (ограниченно дееспособного) (свидетельства о государственной регистрации права собственности, договоры социального найма жилого помещения, ордера) (при наличии);</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4.6. договоры об использовании жилых помещений, принадлежащих недееспособному гражданину (ограниченно дееспособному) на праве собственности;</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4.7. договоры об открытии на имя недееспособного гражданина (ограниченно дееспособного) счетов в кредитных организациях (при наличии);</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4.8. полис обязательного медицинского страхования недееспособного гражданина (ограниченно дееспособного);</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4.9. пенсионное удостоверение недееспособного гражданина (ограниченно дееспособного);</w:t>
            </w:r>
          </w:p>
          <w:p w:rsidR="00E96A3B" w:rsidRPr="00E96A3B" w:rsidRDefault="00E96A3B" w:rsidP="00E96A3B">
            <w:pPr>
              <w:pStyle w:val="a3"/>
              <w:rPr>
                <w:rFonts w:ascii="Times New Roman" w:hAnsi="Times New Roman"/>
                <w:i/>
                <w:iCs/>
                <w:sz w:val="28"/>
                <w:szCs w:val="28"/>
                <w:lang w:eastAsia="ru-RU"/>
              </w:rPr>
            </w:pPr>
            <w:r w:rsidRPr="00E96A3B">
              <w:rPr>
                <w:rFonts w:ascii="Times New Roman" w:hAnsi="Times New Roman"/>
                <w:sz w:val="28"/>
                <w:szCs w:val="28"/>
                <w:lang w:eastAsia="ru-RU"/>
              </w:rPr>
              <w:t>4.10. страховое свидетельство обязательного пенсионного страхования недееспособного гражданина (ограниченно дееспособного).</w:t>
            </w:r>
            <w:r w:rsidRPr="00E96A3B">
              <w:rPr>
                <w:rFonts w:ascii="Times New Roman" w:hAnsi="Times New Roman"/>
                <w:sz w:val="28"/>
                <w:szCs w:val="28"/>
                <w:lang w:eastAsia="ru-RU"/>
              </w:rPr>
              <w:br/>
              <w:t>5. Подаются оригиналы и копии документов (оригиналы после сверки возвращаются), возможен прием нотариально заверенных копий документов</w:t>
            </w:r>
          </w:p>
        </w:tc>
        <w:tc>
          <w:tcPr>
            <w:tcW w:w="3969"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ГК РФ; НК РФ;</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Федеральный закон №48-ФЗ;</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Постановление РФ №927</w:t>
            </w:r>
          </w:p>
          <w:p w:rsidR="00E96A3B" w:rsidRPr="00E96A3B" w:rsidRDefault="00E96A3B" w:rsidP="00E96A3B">
            <w:pPr>
              <w:pStyle w:val="a3"/>
              <w:rPr>
                <w:rFonts w:ascii="Times New Roman" w:hAnsi="Times New Roman"/>
                <w:sz w:val="28"/>
                <w:szCs w:val="28"/>
                <w:lang w:eastAsia="ru-RU"/>
              </w:rPr>
            </w:pPr>
          </w:p>
        </w:tc>
      </w:tr>
      <w:tr w:rsidR="00E96A3B" w:rsidRPr="00E96A3B" w:rsidTr="00E96A3B">
        <w:trPr>
          <w:tblCellSpacing w:w="0" w:type="dxa"/>
        </w:trPr>
        <w:tc>
          <w:tcPr>
            <w:tcW w:w="4261"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xml:space="preserve">2.6. Исчерпывающий перечень документов, необходимых в соответствии с нормативными правовыми актами для предоставления услуги, которые находятся в распоряжении государственных органов, органов местного самоуправления и иных организаций </w:t>
            </w:r>
          </w:p>
        </w:tc>
        <w:tc>
          <w:tcPr>
            <w:tcW w:w="6946"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Документы, которые могут быть востребованы специалистом в порядке межведомственного информационного взаимодействия:</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выписка из домовой (поквартирной) книги с места жительства или иной документ, подтверждающий право пользования жилым помещением либо право собственности на жилое помещение, и копию финансового лицевого счета с места жительства гражданина, выразившего желание стать опекуном;</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справка об отсутствии у гражданина, выразившего желание стать опекуном, судимости за умышленное преступление против жизни и здоровья граждан, выдаваемую органами внутренних дел;</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справка о соответствии жилых помещений санитарным и техническим правилам и нормам, выдаваемую соответствующими уполномоченными органами;</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справка, подтверждающую получение пенсии, выдаваемую территориальными органами Пенсионного фонда Российской Федерации или иными органами, осуществляющими пенсионное обеспечение, - в отношении гражданина, выразившего желание стать опекуном, являющегося пенсионером;</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заключение органов опеки и попечительства об отсутствии фактов ненадлежащего обращения близкого родственника, выразившего желание стать опекуном, с совершеннолетним подопечным в период до достижения им возраста 18 лет в случае, если опека или попечительство устанавливаются в связи с достижением совершеннолетия (межведомственный запрос не направляется в случае, если Сектор располагает указанными сведениями);</w:t>
            </w:r>
          </w:p>
          <w:p w:rsidR="00E96A3B" w:rsidRPr="00E96A3B" w:rsidRDefault="00E96A3B" w:rsidP="00E96A3B">
            <w:pPr>
              <w:pStyle w:val="a3"/>
              <w:rPr>
                <w:rFonts w:ascii="Times New Roman" w:hAnsi="Times New Roman"/>
                <w:color w:val="000000"/>
                <w:sz w:val="28"/>
                <w:szCs w:val="28"/>
                <w:lang w:eastAsia="ru-RU"/>
              </w:rPr>
            </w:pPr>
            <w:r w:rsidRPr="00E96A3B">
              <w:rPr>
                <w:rFonts w:ascii="Times New Roman" w:hAnsi="Times New Roman"/>
                <w:sz w:val="28"/>
                <w:szCs w:val="28"/>
                <w:lang w:eastAsia="ru-RU"/>
              </w:rPr>
              <w:t>выписка из Единого государственного реестра недвижимости о правах отдельного лица на имеющиеся у него объекты недвижимого имущества.</w:t>
            </w:r>
          </w:p>
        </w:tc>
        <w:tc>
          <w:tcPr>
            <w:tcW w:w="3969" w:type="dxa"/>
          </w:tcPr>
          <w:p w:rsidR="00E96A3B" w:rsidRPr="00E96A3B" w:rsidRDefault="00E96A3B" w:rsidP="00E96A3B">
            <w:pPr>
              <w:pStyle w:val="a3"/>
              <w:rPr>
                <w:rFonts w:ascii="Times New Roman" w:hAnsi="Times New Roman"/>
                <w:sz w:val="28"/>
                <w:szCs w:val="28"/>
                <w:lang w:eastAsia="ru-RU"/>
              </w:rPr>
            </w:pPr>
          </w:p>
        </w:tc>
      </w:tr>
      <w:tr w:rsidR="00E96A3B" w:rsidRPr="00E96A3B" w:rsidTr="00E96A3B">
        <w:trPr>
          <w:tblCellSpacing w:w="0" w:type="dxa"/>
        </w:trPr>
        <w:tc>
          <w:tcPr>
            <w:tcW w:w="4261"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исполнительной власти, предоставляющим услугу</w:t>
            </w:r>
          </w:p>
        </w:tc>
        <w:tc>
          <w:tcPr>
            <w:tcW w:w="6946"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Согласование не требуется.</w:t>
            </w:r>
          </w:p>
        </w:tc>
        <w:tc>
          <w:tcPr>
            <w:tcW w:w="3969" w:type="dxa"/>
          </w:tcPr>
          <w:p w:rsidR="00E96A3B" w:rsidRPr="00E96A3B" w:rsidRDefault="00E96A3B" w:rsidP="00E96A3B">
            <w:pPr>
              <w:pStyle w:val="a3"/>
              <w:rPr>
                <w:rFonts w:ascii="Times New Roman" w:hAnsi="Times New Roman"/>
                <w:sz w:val="28"/>
                <w:szCs w:val="28"/>
                <w:lang w:eastAsia="ru-RU"/>
              </w:rPr>
            </w:pPr>
          </w:p>
        </w:tc>
      </w:tr>
      <w:tr w:rsidR="00E96A3B" w:rsidRPr="00E96A3B" w:rsidTr="00E96A3B">
        <w:trPr>
          <w:tblCellSpacing w:w="0" w:type="dxa"/>
        </w:trPr>
        <w:tc>
          <w:tcPr>
            <w:tcW w:w="4261"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2.8. Исчерпывающий перечень оснований для отказа в приеме документов, необходимых для предоставления услуги</w:t>
            </w:r>
          </w:p>
        </w:tc>
        <w:tc>
          <w:tcPr>
            <w:tcW w:w="6946"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Основания для отказа в приеме документов, необходимых для предоставления государственной услуги:</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представленные заявителем документы не соответствуют установленным требованиям;</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xml:space="preserve"> заявителем представлен неполный пакет документов, необходимых для получения государственной услуги, предусмотренный настоящим Регламентом;</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в представленных заявителем документах содержатся противоречивые сведения;</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обращение заявителя не по месту фактического проживания</w:t>
            </w:r>
          </w:p>
        </w:tc>
        <w:tc>
          <w:tcPr>
            <w:tcW w:w="3969"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Постановление РФ №927</w:t>
            </w:r>
          </w:p>
        </w:tc>
      </w:tr>
      <w:tr w:rsidR="00E96A3B" w:rsidRPr="00E96A3B" w:rsidTr="00E96A3B">
        <w:trPr>
          <w:tblCellSpacing w:w="0" w:type="dxa"/>
        </w:trPr>
        <w:tc>
          <w:tcPr>
            <w:tcW w:w="4261"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2.9. Исчерпывающий перечень оснований для приостановления или отказа в предоставлении услуги</w:t>
            </w:r>
          </w:p>
        </w:tc>
        <w:tc>
          <w:tcPr>
            <w:tcW w:w="6946"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Основаниями для отказа в предоставлении государственной услуги являются:</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отсутствие у заявителя права на получение государственной услуги;</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представление заявителем неправильно оформленных или утративших силу документов, если указанные обстоятельства были установлены в процессе рассмотрения документов;</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отсутствие оснований для установления опеки (попечительства), в том числе предварительной опеки (попечительства).</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В качестве заявителей не могут быть лица:</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имеющие на момент установления опеки или попечительства судимость за умышленное преступление против жизни или здоровья граждан;</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больные хроническим алкоголизмом или наркоманией;</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отстраненные от выполнения обязанностей опекунов (попечителей);</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признанные судом недееспособными или ограниченно дееспособными;</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проживающие в жилых помещениях, не отвечающих санитарным и техническим правилам и нормам.</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Оснований для приостановления государственной услуги не имеется</w:t>
            </w:r>
          </w:p>
        </w:tc>
        <w:tc>
          <w:tcPr>
            <w:tcW w:w="3969"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СК РФ;</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xml:space="preserve">Федеральный закон №48-ФЗ; </w:t>
            </w:r>
          </w:p>
          <w:p w:rsidR="00E96A3B" w:rsidRPr="00E96A3B" w:rsidRDefault="00E96A3B" w:rsidP="00E96A3B">
            <w:pPr>
              <w:pStyle w:val="a3"/>
              <w:rPr>
                <w:rFonts w:ascii="Times New Roman" w:hAnsi="Times New Roman"/>
                <w:sz w:val="28"/>
                <w:szCs w:val="28"/>
                <w:lang w:eastAsia="ru-RU"/>
              </w:rPr>
            </w:pPr>
          </w:p>
        </w:tc>
      </w:tr>
      <w:tr w:rsidR="00E96A3B" w:rsidRPr="00E96A3B" w:rsidTr="00E96A3B">
        <w:trPr>
          <w:tblCellSpacing w:w="0" w:type="dxa"/>
        </w:trPr>
        <w:tc>
          <w:tcPr>
            <w:tcW w:w="4261"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2.10. Порядок, размер и основания взимания государственной пошлины или иной платы, взимаемой за предоставление услуги</w:t>
            </w:r>
          </w:p>
        </w:tc>
        <w:tc>
          <w:tcPr>
            <w:tcW w:w="6946"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Услуга предоставляется на безвозмездной основе</w:t>
            </w:r>
          </w:p>
        </w:tc>
        <w:tc>
          <w:tcPr>
            <w:tcW w:w="3969"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w:t>
            </w:r>
          </w:p>
        </w:tc>
      </w:tr>
      <w:tr w:rsidR="00E96A3B" w:rsidRPr="00E96A3B" w:rsidTr="00E96A3B">
        <w:trPr>
          <w:tblCellSpacing w:w="0" w:type="dxa"/>
        </w:trPr>
        <w:tc>
          <w:tcPr>
            <w:tcW w:w="4261"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такой платы</w:t>
            </w:r>
          </w:p>
        </w:tc>
        <w:tc>
          <w:tcPr>
            <w:tcW w:w="6946"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Предоставление необходимых и обязательных услуг не требуется</w:t>
            </w:r>
          </w:p>
        </w:tc>
        <w:tc>
          <w:tcPr>
            <w:tcW w:w="3969" w:type="dxa"/>
          </w:tcPr>
          <w:p w:rsidR="00E96A3B" w:rsidRPr="00E96A3B" w:rsidRDefault="00E96A3B" w:rsidP="00E96A3B">
            <w:pPr>
              <w:pStyle w:val="a3"/>
              <w:rPr>
                <w:rFonts w:ascii="Times New Roman" w:hAnsi="Times New Roman"/>
                <w:sz w:val="28"/>
                <w:szCs w:val="28"/>
                <w:lang w:eastAsia="ru-RU"/>
              </w:rPr>
            </w:pPr>
          </w:p>
        </w:tc>
      </w:tr>
      <w:tr w:rsidR="00E96A3B" w:rsidRPr="00E96A3B" w:rsidTr="00E96A3B">
        <w:trPr>
          <w:tblCellSpacing w:w="0" w:type="dxa"/>
        </w:trPr>
        <w:tc>
          <w:tcPr>
            <w:tcW w:w="4261"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xml:space="preserve">2.12. Максимальный срок ожидания в очереди при подаче запроса о предоставлении услуги и при получении результата предоставления услуги </w:t>
            </w:r>
          </w:p>
        </w:tc>
        <w:tc>
          <w:tcPr>
            <w:tcW w:w="6946"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Очередность для отдельных категорий получателей услуги не установлена. Максимальный срок ожидания приема (ожидания обслуживания) получателя услуги (заявителя) не должен превышать 15 минут</w:t>
            </w:r>
          </w:p>
        </w:tc>
        <w:tc>
          <w:tcPr>
            <w:tcW w:w="3969" w:type="dxa"/>
          </w:tcPr>
          <w:p w:rsidR="00E96A3B" w:rsidRPr="00E96A3B" w:rsidRDefault="00E96A3B" w:rsidP="00E96A3B">
            <w:pPr>
              <w:pStyle w:val="a3"/>
              <w:rPr>
                <w:rFonts w:ascii="Times New Roman" w:hAnsi="Times New Roman"/>
                <w:sz w:val="28"/>
                <w:szCs w:val="28"/>
                <w:lang w:eastAsia="ru-RU"/>
              </w:rPr>
            </w:pPr>
          </w:p>
        </w:tc>
      </w:tr>
      <w:tr w:rsidR="00E96A3B" w:rsidRPr="00E96A3B" w:rsidTr="00E96A3B">
        <w:trPr>
          <w:tblCellSpacing w:w="0" w:type="dxa"/>
        </w:trPr>
        <w:tc>
          <w:tcPr>
            <w:tcW w:w="4261"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xml:space="preserve">2.13. Срок регистрации запроса заявителя о предоставлении услуги </w:t>
            </w:r>
          </w:p>
        </w:tc>
        <w:tc>
          <w:tcPr>
            <w:tcW w:w="6946"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В день поступления заявления.</w:t>
            </w:r>
          </w:p>
        </w:tc>
        <w:tc>
          <w:tcPr>
            <w:tcW w:w="3969" w:type="dxa"/>
          </w:tcPr>
          <w:p w:rsidR="00E96A3B" w:rsidRPr="00E96A3B" w:rsidRDefault="00E96A3B" w:rsidP="00E96A3B">
            <w:pPr>
              <w:pStyle w:val="a3"/>
              <w:rPr>
                <w:rFonts w:ascii="Times New Roman" w:hAnsi="Times New Roman"/>
                <w:sz w:val="28"/>
                <w:szCs w:val="28"/>
                <w:lang w:eastAsia="ru-RU"/>
              </w:rPr>
            </w:pPr>
          </w:p>
        </w:tc>
      </w:tr>
      <w:tr w:rsidR="00E96A3B" w:rsidRPr="00E96A3B" w:rsidTr="00E96A3B">
        <w:trPr>
          <w:tblCellSpacing w:w="0" w:type="dxa"/>
        </w:trPr>
        <w:tc>
          <w:tcPr>
            <w:tcW w:w="4261"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xml:space="preserve">2.14. Требования к помещениям, в которых предоставляются услуги </w:t>
            </w:r>
          </w:p>
        </w:tc>
        <w:tc>
          <w:tcPr>
            <w:tcW w:w="6946"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1. Заявление подается по адресу: Республика Татарстан, г.Лениногорск, ул. Гончарова, д.1, каб. № 5 (сектор опеки и попечительства).</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xml:space="preserve">2. Прием заявителей осуществляется в помещении, </w:t>
            </w:r>
            <w:r w:rsidRPr="00E96A3B">
              <w:rPr>
                <w:rFonts w:ascii="Times New Roman" w:hAnsi="Times New Roman"/>
                <w:sz w:val="28"/>
                <w:szCs w:val="28"/>
              </w:rPr>
              <w:t>оборудованном противопожарной системой и системой пожаротушения.</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3. Рабочее место специалиста сектора опеки и попечительства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4. Место для заполнения документов оборудуется стульями, столами и обеспечивается образцами заполнения документов.</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xml:space="preserve">5. Обеспечивается беспрепятственный доступ инвалидов к месту предоставления государственной услуги, в том числе возможность беспрепятственного входа на объекты и выхода из них, а также самостоятельного передвижения по объекту в целях доступа к месту предоставления государственной услуги. </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6. Визуальная и мультимедийная информация о порядке предоставления государственной услуги размещается в удобных для заявителей местах, в том числе с учетом ограниченных возможностей инвалидов.</w:t>
            </w:r>
          </w:p>
        </w:tc>
        <w:tc>
          <w:tcPr>
            <w:tcW w:w="3969"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w:t>
            </w:r>
          </w:p>
        </w:tc>
      </w:tr>
      <w:tr w:rsidR="00E96A3B" w:rsidRPr="00E96A3B" w:rsidTr="00E96A3B">
        <w:trPr>
          <w:tblCellSpacing w:w="0" w:type="dxa"/>
        </w:trPr>
        <w:tc>
          <w:tcPr>
            <w:tcW w:w="4261"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2.15. Показатели доступности и качества услуги</w:t>
            </w:r>
          </w:p>
        </w:tc>
        <w:tc>
          <w:tcPr>
            <w:tcW w:w="6946"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Показателями доступности предоставления услуги являются:</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расположенность помещения в зоне доступности к общественному транспорту;</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наличие помещений, в которых осуществляется прием документов от заявителей;</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наличие исчерпывающей информации о способах, порядке и сроках предоставления услуги на информационных стендах, информационных ресурсах Исполнительного комитета Лениногорского муниципального района в сети Интернет, на Едином портале государственных и муниципальных услуг.</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Качество предоставления услуги характеризуется отсутствием:</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нарушений сроков предоставления услуги;</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жалоб на действия (бездействие) служащих, предоставляющих услугу;</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жалоб на некорректное, невнимательное отношение служащих, оказывающих услугу, к заявителям.</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Услуга в многофункциональном центре не предоставляется.</w:t>
            </w:r>
          </w:p>
        </w:tc>
        <w:tc>
          <w:tcPr>
            <w:tcW w:w="3969" w:type="dxa"/>
          </w:tcPr>
          <w:p w:rsidR="00E96A3B" w:rsidRPr="00E96A3B" w:rsidRDefault="00E96A3B" w:rsidP="00E96A3B">
            <w:pPr>
              <w:pStyle w:val="a3"/>
              <w:rPr>
                <w:rFonts w:ascii="Times New Roman" w:hAnsi="Times New Roman"/>
                <w:sz w:val="28"/>
                <w:szCs w:val="28"/>
                <w:lang w:eastAsia="ru-RU"/>
              </w:rPr>
            </w:pPr>
          </w:p>
        </w:tc>
      </w:tr>
      <w:tr w:rsidR="00E96A3B" w:rsidRPr="00E96A3B" w:rsidTr="00E96A3B">
        <w:trPr>
          <w:tblCellSpacing w:w="0" w:type="dxa"/>
        </w:trPr>
        <w:tc>
          <w:tcPr>
            <w:tcW w:w="4261"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2.16. Особенности предоставления услуги в электронной форме</w:t>
            </w:r>
          </w:p>
        </w:tc>
        <w:tc>
          <w:tcPr>
            <w:tcW w:w="6946"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Услуга в электронной форме не предоставляется</w:t>
            </w:r>
          </w:p>
        </w:tc>
        <w:tc>
          <w:tcPr>
            <w:tcW w:w="3969"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w:t>
            </w:r>
          </w:p>
        </w:tc>
      </w:tr>
    </w:tbl>
    <w:p w:rsidR="00E96A3B" w:rsidRPr="00E96A3B" w:rsidRDefault="00E96A3B" w:rsidP="00E96A3B">
      <w:pPr>
        <w:pStyle w:val="a3"/>
        <w:rPr>
          <w:rFonts w:ascii="Times New Roman" w:hAnsi="Times New Roman"/>
          <w:b/>
          <w:bCs/>
          <w:sz w:val="28"/>
          <w:szCs w:val="28"/>
          <w:lang w:eastAsia="ru-RU"/>
        </w:rPr>
        <w:sectPr w:rsidR="00E96A3B" w:rsidRPr="00E96A3B" w:rsidSect="00E96A3B">
          <w:pgSz w:w="16838" w:h="11906" w:orient="landscape"/>
          <w:pgMar w:top="1134" w:right="1134" w:bottom="851" w:left="1134" w:header="709" w:footer="709" w:gutter="0"/>
          <w:cols w:space="708"/>
          <w:docGrid w:linePitch="360"/>
        </w:sectPr>
      </w:pPr>
    </w:p>
    <w:p w:rsidR="00E96A3B" w:rsidRPr="00E96A3B" w:rsidRDefault="00E96A3B" w:rsidP="00E96A3B">
      <w:pPr>
        <w:pStyle w:val="a3"/>
        <w:jc w:val="center"/>
        <w:rPr>
          <w:rFonts w:ascii="Times New Roman" w:hAnsi="Times New Roman"/>
          <w:sz w:val="28"/>
          <w:szCs w:val="28"/>
          <w:lang w:eastAsia="ru-RU"/>
        </w:rPr>
      </w:pPr>
      <w:r w:rsidRPr="00E96A3B">
        <w:rPr>
          <w:rFonts w:ascii="Times New Roman" w:hAnsi="Times New Roman"/>
          <w:b/>
          <w:sz w:val="28"/>
          <w:szCs w:val="28"/>
          <w:lang w:eastAsia="ru-RU"/>
        </w:rPr>
        <w:t>3.Состав, последовательность и сроки выполнения административных процедур (действий), требования к порядку их выполнения</w:t>
      </w:r>
    </w:p>
    <w:p w:rsidR="00E96A3B" w:rsidRPr="00E96A3B" w:rsidRDefault="00E96A3B" w:rsidP="00E96A3B">
      <w:pPr>
        <w:pStyle w:val="a3"/>
        <w:rPr>
          <w:rFonts w:ascii="Times New Roman" w:hAnsi="Times New Roman"/>
          <w:b/>
          <w:sz w:val="28"/>
          <w:szCs w:val="28"/>
          <w:lang w:eastAsia="ru-RU"/>
        </w:rPr>
      </w:pPr>
    </w:p>
    <w:p w:rsidR="00E96A3B" w:rsidRPr="00E96A3B" w:rsidRDefault="00E96A3B" w:rsidP="00E96A3B">
      <w:pPr>
        <w:pStyle w:val="a3"/>
        <w:ind w:firstLine="851"/>
        <w:jc w:val="both"/>
        <w:rPr>
          <w:rFonts w:ascii="Times New Roman" w:hAnsi="Times New Roman"/>
          <w:color w:val="000000"/>
          <w:sz w:val="28"/>
          <w:szCs w:val="28"/>
          <w:lang w:eastAsia="ru-RU"/>
        </w:rPr>
      </w:pPr>
      <w:r w:rsidRPr="00E96A3B">
        <w:rPr>
          <w:rFonts w:ascii="Times New Roman" w:hAnsi="Times New Roman"/>
          <w:color w:val="000000"/>
          <w:sz w:val="28"/>
          <w:szCs w:val="28"/>
          <w:lang w:eastAsia="ru-RU"/>
        </w:rPr>
        <w:t>3.1. Описание последовательности действий при предоставлении государственной услуги</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color w:val="000000"/>
          <w:sz w:val="28"/>
          <w:szCs w:val="28"/>
          <w:lang w:eastAsia="ru-RU"/>
        </w:rPr>
        <w:t xml:space="preserve">3.1.1. </w:t>
      </w:r>
      <w:r w:rsidRPr="00E96A3B">
        <w:rPr>
          <w:rFonts w:ascii="Times New Roman" w:hAnsi="Times New Roman"/>
          <w:sz w:val="28"/>
          <w:szCs w:val="28"/>
          <w:lang w:eastAsia="ru-RU"/>
        </w:rPr>
        <w:t xml:space="preserve">Предоставление государственной услуги включает в себя следующие административные процедуры: </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запрос в порядке межведомственного информационного взаимодействия в соответствующих органах (организациях) следующих имеющихся в их распоряжении документов (сведений):</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выписки из домовой (поквартирной) книги с места жительства или иной документ, подтверждающий право пользования жилым помещением либо право собственности на жилое помещение, и копию финансового лицевого счета с места жительства гражданина, выразившего желание стать опекуном;</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справки об отсутствии у гражданина, выразившего желание стать опекуном, судимости за умышленное преступление против жизни и здоровья граждан, выдаваемую органами внутренних дел;</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справки о соответствии жилых помещений санитарным и техническим правилам и нормам, выдаваемую соответствующими уполномоченными органами;</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справки, подтверждающую получение пенсии, выдаваемую территориальными органами Пенсионного фонда Российской Федерации или иными органами, осуществляющими пенсионное обеспечение, - в отношении гражданина, выразившего желание стать опекуном, являющегося пенсионером;</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заключение органов опеки и попечительства об отсутствии фактов ненадлежащего обращения близкого родственника, выразившего желание стать опекуном, с совершеннолетним подопечным в период до достижения им возраста 18 лет в случае, если опека или попечительство устанавливаются в связи с достижением совершеннолетия. Межведомственный запрос не направляется в случае, если Сектор располагает указанными сведениями.</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выписки из Единого государственного реестра недвижимости о правах отдельного лица на имеющиеся у него объекты недвижимого имущества.</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проведение обследования условий жизни заявителя;</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принятие решения о предоставлении или отказе в предоставлении государственной услуги.</w:t>
      </w:r>
    </w:p>
    <w:p w:rsidR="00E96A3B" w:rsidRPr="00E96A3B" w:rsidRDefault="00E96A3B" w:rsidP="00E96A3B">
      <w:pPr>
        <w:pStyle w:val="a3"/>
        <w:ind w:firstLine="851"/>
        <w:jc w:val="both"/>
        <w:rPr>
          <w:rFonts w:ascii="Times New Roman" w:hAnsi="Times New Roman"/>
          <w:color w:val="000000"/>
          <w:sz w:val="28"/>
          <w:szCs w:val="28"/>
          <w:lang w:eastAsia="ru-RU"/>
        </w:rPr>
      </w:pPr>
      <w:r w:rsidRPr="00E96A3B">
        <w:rPr>
          <w:rFonts w:ascii="Times New Roman" w:hAnsi="Times New Roman"/>
          <w:color w:val="000000"/>
          <w:sz w:val="28"/>
          <w:szCs w:val="28"/>
          <w:lang w:eastAsia="ru-RU"/>
        </w:rPr>
        <w:t>3.1.2. Блок-схема последовательности действий по предоставлению государственной услуги представлена в приложении №6 настоящего Регламента.</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 xml:space="preserve">3.2. Оказание консультации. </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Специалист сектора опеки и попечительства, ответственный за консультирование и информирование граждан в рамках процедур по информированию и консультированию:</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предоставляет информацию о нормативных правовых актах, регулирующих условия и порядок предоставления государственной услуги;</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знакомит заявителей, а также их законных представителей с порядком предоставления государственной услуги по вопросам установления опеки и попечительства и назначения опекуна и попечителя над совершеннолетним лицом, признанным в судебном порядке недееспособным или ограниченно дееспособным;</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 xml:space="preserve">предоставляет список необходимых документов для назначения конкретного лица опекуном или попечителем. </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Консультирование проводится устно в день обращения заявителя.</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Результат процедур: консультация по составу, форме представляемой документации и другим вопросам получения услуги.</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Общий срок выполнения административных процедур по консультированию и информированию - 15 минут.</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Специалист, осуществляющий консультирование и информирование граждан, несет персональную ответственность за полноту, грамотность и доступность проведенного консультирования с учетом конфиденциальных сведений.</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3.3. Заявитель лично подает заявление (по форме согласно приложению №2 к настоящему Регламенту) с приложением документов, указанных в пункте 2.5. настоящего Регламента.</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 xml:space="preserve">Специалист сектора опеки и попечительства: </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bCs/>
          <w:sz w:val="28"/>
          <w:szCs w:val="28"/>
          <w:lang w:eastAsia="ru-RU"/>
        </w:rPr>
        <w:t>устанавливает личность заявителя, место жительства подопечного; наличие</w:t>
      </w:r>
      <w:r w:rsidRPr="00E96A3B">
        <w:rPr>
          <w:rFonts w:ascii="Times New Roman" w:hAnsi="Times New Roman"/>
          <w:bCs/>
          <w:color w:val="0033CC"/>
          <w:sz w:val="28"/>
          <w:szCs w:val="28"/>
          <w:lang w:eastAsia="ru-RU"/>
        </w:rPr>
        <w:t xml:space="preserve"> </w:t>
      </w:r>
      <w:r w:rsidRPr="00E96A3B">
        <w:rPr>
          <w:rFonts w:ascii="Times New Roman" w:hAnsi="Times New Roman"/>
          <w:sz w:val="28"/>
          <w:szCs w:val="28"/>
          <w:lang w:eastAsia="ru-RU"/>
        </w:rPr>
        <w:t xml:space="preserve">нормативного правового акта (постановление, распоряжение, решение и т.д.) об установлении опеки и назначении опекуна; </w:t>
      </w:r>
    </w:p>
    <w:p w:rsidR="00E96A3B" w:rsidRPr="00E96A3B" w:rsidRDefault="00E96A3B" w:rsidP="00E96A3B">
      <w:pPr>
        <w:pStyle w:val="a3"/>
        <w:ind w:firstLine="851"/>
        <w:jc w:val="both"/>
        <w:rPr>
          <w:rFonts w:ascii="Times New Roman" w:hAnsi="Times New Roman"/>
          <w:bCs/>
          <w:sz w:val="28"/>
          <w:szCs w:val="28"/>
          <w:lang w:eastAsia="ru-RU"/>
        </w:rPr>
      </w:pPr>
      <w:r w:rsidRPr="00E96A3B">
        <w:rPr>
          <w:rFonts w:ascii="Times New Roman" w:hAnsi="Times New Roman"/>
          <w:bCs/>
          <w:sz w:val="28"/>
          <w:szCs w:val="28"/>
          <w:lang w:eastAsia="ru-RU"/>
        </w:rPr>
        <w:t>осуществляет проверку наличия документов. В случае отсутствия необходимых документов предлагает предоставить недостающие документы. Если заявитель настаивает на принятии документов, документы принимаются.</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При отсутствии оснований для отказа в приеме документов, указанных в пункте 2.8. настоящего Регламента, специалист отдела опеки и попечительства, МФЦ (при условии предоставления услуги через МФЦ) уведомляет заявителя о приеме заявления и документов, присвоенном входящем номере, после чего осуществляются процедуры, предусмотренные подпунктом 3.5. настоящего Регламента.</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Принимает от лица, желающего стать опекуном или попечителем, заявление о согласии на обработку его персональных данных.</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Процедуры, устанавливаемые настоящим пунктом, осуществляются в течение 15 минут в течение одного дня с момента поступления заявления.</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Результат процедур: принятые заявление и документы, регистрационная запись в журнале приема граждан (приложение № 3 настоящего Регламента)</w:t>
      </w:r>
      <w:r w:rsidRPr="00E96A3B">
        <w:rPr>
          <w:rFonts w:ascii="Times New Roman" w:hAnsi="Times New Roman"/>
          <w:color w:val="000000"/>
          <w:sz w:val="28"/>
          <w:szCs w:val="28"/>
          <w:lang w:eastAsia="ru-RU"/>
        </w:rPr>
        <w:t>.</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На каждого опекаемого и подопечного заводится личное дело, куда приобщают документы (копии документов, заверенные в установленном порядке) регистрируют личное дело в журнале регистрации личных дел недееспособных или ограниченно дееспособных граждан (приложение № 4 настоящего Регламента).</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color w:val="000000"/>
          <w:sz w:val="28"/>
          <w:szCs w:val="28"/>
          <w:lang w:eastAsia="ru-RU"/>
        </w:rPr>
        <w:t>Результат процедур: подшитое и зарегистрированное личное дело.</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Максимальный срок выполнения действий составляет 10 минут.</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3.4. Специалист сектора опеки и попечительства осуществляет проверку содержащихся в предоставленных заявителем документах сведений.</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Процедуры, устанавливаемые настоящим пунктом, осуществляются в течение двух рабочих дней со дня поступления заявления.</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Результат процедур: проверка документов и принятие решения о подготовке разрешения или отказа.</w:t>
      </w:r>
    </w:p>
    <w:p w:rsidR="00E96A3B" w:rsidRPr="00E96A3B" w:rsidRDefault="00E96A3B" w:rsidP="00E96A3B">
      <w:pPr>
        <w:pStyle w:val="a3"/>
        <w:ind w:firstLine="851"/>
        <w:jc w:val="both"/>
        <w:rPr>
          <w:rFonts w:ascii="Times New Roman" w:hAnsi="Times New Roman"/>
          <w:bCs/>
          <w:sz w:val="28"/>
          <w:szCs w:val="28"/>
          <w:lang w:eastAsia="ru-RU"/>
        </w:rPr>
      </w:pPr>
      <w:r w:rsidRPr="00E96A3B">
        <w:rPr>
          <w:rFonts w:ascii="Times New Roman" w:hAnsi="Times New Roman"/>
          <w:bCs/>
          <w:sz w:val="28"/>
          <w:szCs w:val="28"/>
          <w:lang w:eastAsia="ru-RU"/>
        </w:rPr>
        <w:t>3.5. Формирование и направление межведомственных запросов в органы, участвующие в предоставлении государственной услуги.</w:t>
      </w:r>
    </w:p>
    <w:p w:rsidR="00E96A3B" w:rsidRPr="00E96A3B" w:rsidRDefault="00E96A3B" w:rsidP="00E96A3B">
      <w:pPr>
        <w:pStyle w:val="a3"/>
        <w:ind w:firstLine="851"/>
        <w:jc w:val="both"/>
        <w:rPr>
          <w:rFonts w:ascii="Times New Roman" w:hAnsi="Times New Roman"/>
          <w:color w:val="222222"/>
          <w:sz w:val="28"/>
          <w:szCs w:val="28"/>
          <w:shd w:val="clear" w:color="auto" w:fill="FFFFFF"/>
          <w:lang w:eastAsia="ru-RU"/>
        </w:rPr>
      </w:pPr>
      <w:r w:rsidRPr="00E96A3B">
        <w:rPr>
          <w:rFonts w:ascii="Times New Roman" w:hAnsi="Times New Roman"/>
          <w:bCs/>
          <w:sz w:val="28"/>
          <w:szCs w:val="28"/>
          <w:lang w:eastAsia="ru-RU"/>
        </w:rPr>
        <w:t>3.5.1. Специалист сектора опеки и попечительства (по предварительному согласованию с заявителем) направляет в электронной форме посредством системы межведомственного электронного взаимодействия запрос о предоставлении документов, предусмотренных пунктом 2.6. настоящего Регламента.</w:t>
      </w:r>
    </w:p>
    <w:p w:rsidR="00E96A3B" w:rsidRPr="00E96A3B" w:rsidRDefault="00E96A3B" w:rsidP="00E96A3B">
      <w:pPr>
        <w:pStyle w:val="a3"/>
        <w:ind w:firstLine="851"/>
        <w:jc w:val="both"/>
        <w:rPr>
          <w:rFonts w:ascii="Times New Roman" w:hAnsi="Times New Roman"/>
          <w:bCs/>
          <w:sz w:val="28"/>
          <w:szCs w:val="28"/>
          <w:lang w:eastAsia="ru-RU"/>
        </w:rPr>
      </w:pPr>
      <w:r w:rsidRPr="00E96A3B">
        <w:rPr>
          <w:rFonts w:ascii="Times New Roman" w:hAnsi="Times New Roman"/>
          <w:bCs/>
          <w:sz w:val="28"/>
          <w:szCs w:val="28"/>
          <w:lang w:eastAsia="ru-RU"/>
        </w:rPr>
        <w:t>Процедуры, устанавливаемые настоящим пунктом, осуществляются в течение 2 рабочих дней со дня поступления заявления.</w:t>
      </w:r>
    </w:p>
    <w:p w:rsidR="00E96A3B" w:rsidRPr="00E96A3B" w:rsidRDefault="00E96A3B" w:rsidP="00E96A3B">
      <w:pPr>
        <w:pStyle w:val="a3"/>
        <w:ind w:firstLine="851"/>
        <w:jc w:val="both"/>
        <w:rPr>
          <w:rFonts w:ascii="Times New Roman" w:hAnsi="Times New Roman"/>
          <w:bCs/>
          <w:sz w:val="28"/>
          <w:szCs w:val="28"/>
          <w:lang w:eastAsia="ru-RU"/>
        </w:rPr>
      </w:pPr>
      <w:r w:rsidRPr="00E96A3B">
        <w:rPr>
          <w:rFonts w:ascii="Times New Roman" w:hAnsi="Times New Roman"/>
          <w:bCs/>
          <w:sz w:val="28"/>
          <w:szCs w:val="28"/>
          <w:lang w:eastAsia="ru-RU"/>
        </w:rPr>
        <w:t>Результат процедур: направленный запрос о предоставлении сведений.</w:t>
      </w:r>
    </w:p>
    <w:p w:rsidR="00E96A3B" w:rsidRPr="00E96A3B" w:rsidRDefault="00E96A3B" w:rsidP="00E96A3B">
      <w:pPr>
        <w:pStyle w:val="a3"/>
        <w:ind w:firstLine="851"/>
        <w:jc w:val="both"/>
        <w:rPr>
          <w:rFonts w:ascii="Times New Roman" w:hAnsi="Times New Roman"/>
          <w:bCs/>
          <w:sz w:val="28"/>
          <w:szCs w:val="28"/>
          <w:lang w:eastAsia="ru-RU"/>
        </w:rPr>
      </w:pPr>
      <w:r w:rsidRPr="00E96A3B">
        <w:rPr>
          <w:rFonts w:ascii="Times New Roman" w:hAnsi="Times New Roman"/>
          <w:bCs/>
          <w:sz w:val="28"/>
          <w:szCs w:val="28"/>
          <w:lang w:eastAsia="ru-RU"/>
        </w:rPr>
        <w:t>3.5.2. По запросам сектора опеки и попечительства органами, участвующими в предоставлении государственной услуги, в автоматизированном режиме осуществляется:</w:t>
      </w:r>
    </w:p>
    <w:p w:rsidR="00E96A3B" w:rsidRPr="00E96A3B" w:rsidRDefault="00E96A3B" w:rsidP="00E96A3B">
      <w:pPr>
        <w:pStyle w:val="a3"/>
        <w:ind w:firstLine="851"/>
        <w:jc w:val="both"/>
        <w:rPr>
          <w:rFonts w:ascii="Times New Roman" w:hAnsi="Times New Roman"/>
          <w:bCs/>
          <w:sz w:val="28"/>
          <w:szCs w:val="28"/>
          <w:lang w:eastAsia="ru-RU"/>
        </w:rPr>
      </w:pPr>
      <w:r w:rsidRPr="00E96A3B">
        <w:rPr>
          <w:rFonts w:ascii="Times New Roman" w:hAnsi="Times New Roman"/>
          <w:bCs/>
          <w:sz w:val="28"/>
          <w:szCs w:val="28"/>
          <w:lang w:eastAsia="ru-RU"/>
        </w:rPr>
        <w:t>обработка запроса и поиск запрашиваемых данных;</w:t>
      </w:r>
    </w:p>
    <w:p w:rsidR="00E96A3B" w:rsidRPr="00E96A3B" w:rsidRDefault="00E96A3B" w:rsidP="00E96A3B">
      <w:pPr>
        <w:pStyle w:val="a3"/>
        <w:ind w:firstLine="851"/>
        <w:jc w:val="both"/>
        <w:rPr>
          <w:rFonts w:ascii="Times New Roman" w:hAnsi="Times New Roman"/>
          <w:bCs/>
          <w:sz w:val="28"/>
          <w:szCs w:val="28"/>
          <w:lang w:eastAsia="ru-RU"/>
        </w:rPr>
      </w:pPr>
      <w:r w:rsidRPr="00E96A3B">
        <w:rPr>
          <w:rFonts w:ascii="Times New Roman" w:hAnsi="Times New Roman"/>
          <w:bCs/>
          <w:sz w:val="28"/>
          <w:szCs w:val="28"/>
          <w:lang w:eastAsia="ru-RU"/>
        </w:rPr>
        <w:t>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E96A3B" w:rsidRPr="00E96A3B" w:rsidRDefault="00E96A3B" w:rsidP="00E96A3B">
      <w:pPr>
        <w:pStyle w:val="a3"/>
        <w:ind w:firstLine="851"/>
        <w:jc w:val="both"/>
        <w:rPr>
          <w:rFonts w:ascii="Times New Roman" w:hAnsi="Times New Roman"/>
          <w:bCs/>
          <w:sz w:val="28"/>
          <w:szCs w:val="28"/>
          <w:lang w:eastAsia="ru-RU"/>
        </w:rPr>
      </w:pPr>
      <w:r w:rsidRPr="00E96A3B">
        <w:rPr>
          <w:rFonts w:ascii="Times New Roman" w:hAnsi="Times New Roman"/>
          <w:bCs/>
          <w:sz w:val="28"/>
          <w:szCs w:val="28"/>
          <w:lang w:eastAsia="ru-RU"/>
        </w:rPr>
        <w:t>Процедуры, устанавливаемые настоящим пунктом, осуществляются в течение 5 рабочих дней с момента поступления запросов органов опеки и попечительства.</w:t>
      </w:r>
    </w:p>
    <w:p w:rsidR="00E96A3B" w:rsidRPr="00E96A3B" w:rsidRDefault="00E96A3B" w:rsidP="00E96A3B">
      <w:pPr>
        <w:pStyle w:val="a3"/>
        <w:ind w:firstLine="851"/>
        <w:jc w:val="both"/>
        <w:rPr>
          <w:rFonts w:ascii="Times New Roman" w:hAnsi="Times New Roman"/>
          <w:bCs/>
          <w:sz w:val="28"/>
          <w:szCs w:val="28"/>
          <w:lang w:eastAsia="ru-RU"/>
        </w:rPr>
      </w:pPr>
      <w:r w:rsidRPr="00E96A3B">
        <w:rPr>
          <w:rFonts w:ascii="Times New Roman" w:hAnsi="Times New Roman"/>
          <w:bCs/>
          <w:sz w:val="28"/>
          <w:szCs w:val="28"/>
          <w:lang w:eastAsia="ru-RU"/>
        </w:rPr>
        <w:t>Результат процедур: ответ на запрос или уведомление об отказе в предоставлении сведений, указанных в пункте 2.6. настоящего Регламента.</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3.6. Специалист сектора опеки и попечительства проводит обследование условий жизни лица, желающего стать опекуном или попечителем, в ходе которого определяется отсутствие установленных Гражданским кодексом Российской Федерации обстоятельств, препятствующих назначению его опекуном (попечителем). Данный акт приобщается к личному делу (приложение № 5 настоящего Регламента).</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При обследовании условий жизни гражданина, выразившего желание стать опекуном (попечителем), специалист сектора опеки и попечительства оценивает жилищно-бытовые условия, способность его к выполнению обязанностей опекуна, а также отношения, сложившиеся между членами его семьи.</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Результаты обследования указываются в акте об обследовании условий жизни гражданина, выразившего желание стать опекуном (попечителем) (далее - акт об обследовании).</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Акт об обследовании оформляется в 2 экземплярах, один из которых выдается гражданину, выразившему желание стать опекуном (попечителем), в течение 3 дней со дня утверждения акта обследования, второй хранится в органе опеки и попечительства.</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Акт об обследовании может быть оспорен гражданином, выразившим желание стать опекуном, в судебном порядке.</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Руководитель Исполнительного комитета Лениногорского муниципального района Республики Татарстан обеспечивает автотранспортом для выезда специалиста сектора опеки и попечительства с целью обследования материально-бытовых условий проживания недееспособного или ограниченно дееспособного гражданина и условий жизни будущего опекуна или попечителя.</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Результат процедур: акт об обследовании условий жизни гражданина, выразившего желание стать опекуном (попечителем).</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Максимальный срок действия – в течение 3 дней со дня регистрации заявления лица, желающего стать опекуном или попечителем.</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3.7. Подготовка результата государственной услуги.</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Специалист сектора опеки и попечительства на основании представленных документов готовит проект распоряжения об установлении опеки и попечительства и назначения опекуна и попечителя над совершеннолетним лицом, признанным в судебном порядке недееспособным или ограниченно дееспособным, и направляет его на согласование и утверждение Руководителю Исполнительного комитета Лениногорского муниципального района Республики Татарстан, или готовит письмо об отказе с соответствующим утверждением.</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Процедуры, устанавливаемые настоящим пунктом, осуществляются в течение пяти дней с момента окончания предыдущей процедуры.</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Результат процедур: Распоряжение об установлении опеки и попечительства и назначения опекуна и попечителя над совершеннолетним лицом, признанным в судебном порядке недееспособным или ограниченно дееспособным, письмо об отказе в предоставлении государственной услуги, подготовленное в соответствии с пунктом 3.9. настоящего Регламента.</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3.8. Выдача результата услуги заявителю.</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Специалист сектора опеки и попечительства, получив подписанное распоряжение, регистрирует его и в течение 3 рабочих дней выдает опекуну (попечителю) лично в руки.</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Процедуры, устанавливаемые настоящим пунктом, осуществляются в течение трех рабочих дней с момента окончания процедуры предусмотренной подпунктом 3.7. настоящего Регламента.</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Результат процедуры: выдача заявителю результата государственной услуги.</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3.9. Выдача заявителю письма об отказе в предоставлении государственной услуги.</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 xml:space="preserve">3.9.1. Специалист сектора опеки и попечительства в случае принятия решения об отказе в выдаче распоряжения готовит проект письма об отказе в предоставлении услуги. </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Подготовленный проект письма об отказе направляет на подпись Руководителю Исполнительного комитета Лениногорского муниципального района Республики Татарстан.</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Процедуры, устанавливаемые настоящим пунктом, осуществляются в течение пяти дней с момента выявления оснований для отказа.</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Результат процедур: направленный на подпись проект письма об отказе.</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3.9.2. Руководителю Исполнительного комитета Лениногорского муниципального района Республики Татарстан подписывает письмо об отказе и возвращает специалисту сектора опеки и попечительства.</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Процедуры, устанавливаемые настоящим пунктом, осуществляются в течение одного рабочего дня.</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Результат процедур: подписанное письмо об отказе.</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3.9.3. Специалист сектора опеки и попечительства доводит письмо об отказе до сведения заявителя в течение одного рабочего дня со дня его подписания. Одновременно заявителю разъясняется порядок обжалования решения.</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Процедуры, устанавливаемые настоящим пунктом, осуществляются в течение одного рабочего дня с момента окончания процедуры предусмотренной подпунктом 3.9.2. настоящего Регламента.</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Результат процедуры: извещение заявителя об отказе в предоставлении государственной услуги.</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3.9.4. Письмо об отказе в назначении опекуном или попечителем недееспособного или ограниченно дееспособного гражданина вручается заявителю лично в руки, копия Заключения приобщается к личному делу подопечного.</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Вместе с заключением о невозможности заявителя быть опекуном (попечителем), орган опеки и попечительства возвращает заявителю все представленные документы и разъясняет порядок их обжалования. Копии указанных документов хранятся в органе опеки и попечительства.</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color w:val="000000"/>
          <w:sz w:val="28"/>
          <w:szCs w:val="28"/>
          <w:lang w:eastAsia="ru-RU"/>
        </w:rPr>
        <w:t>Результат процедур: с</w:t>
      </w:r>
      <w:r w:rsidRPr="00E96A3B">
        <w:rPr>
          <w:rFonts w:ascii="Times New Roman" w:hAnsi="Times New Roman"/>
          <w:sz w:val="28"/>
          <w:szCs w:val="28"/>
          <w:lang w:eastAsia="ru-RU"/>
        </w:rPr>
        <w:t>пециалист сектора по опеке и попечительству  выдает заключение об отказе в назначении опекуна или попечителя над недееспособным или ограниченно дееспособным гражданином.</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bCs/>
          <w:sz w:val="28"/>
          <w:szCs w:val="28"/>
          <w:lang w:eastAsia="ru-RU"/>
        </w:rPr>
        <w:t xml:space="preserve">Максимальный срок </w:t>
      </w:r>
      <w:r w:rsidRPr="00E96A3B">
        <w:rPr>
          <w:rFonts w:ascii="Times New Roman" w:hAnsi="Times New Roman"/>
          <w:sz w:val="28"/>
          <w:szCs w:val="28"/>
          <w:lang w:eastAsia="ru-RU"/>
        </w:rPr>
        <w:t>действия - в течение 3 рабочих дней.</w:t>
      </w:r>
    </w:p>
    <w:p w:rsidR="00E96A3B" w:rsidRPr="00E96A3B" w:rsidRDefault="00E96A3B" w:rsidP="00E96A3B">
      <w:pPr>
        <w:pStyle w:val="a3"/>
        <w:rPr>
          <w:rFonts w:ascii="Times New Roman" w:hAnsi="Times New Roman"/>
          <w:bCs/>
          <w:sz w:val="28"/>
          <w:szCs w:val="28"/>
          <w:lang w:eastAsia="ru-RU"/>
        </w:rPr>
      </w:pPr>
    </w:p>
    <w:p w:rsidR="00E96A3B" w:rsidRPr="00E96A3B" w:rsidRDefault="00E96A3B" w:rsidP="00E96A3B">
      <w:pPr>
        <w:pStyle w:val="a3"/>
        <w:rPr>
          <w:rFonts w:ascii="Times New Roman" w:hAnsi="Times New Roman"/>
          <w:b/>
          <w:bCs/>
          <w:sz w:val="28"/>
          <w:szCs w:val="28"/>
          <w:lang w:eastAsia="ru-RU"/>
        </w:rPr>
      </w:pPr>
      <w:r w:rsidRPr="00E96A3B">
        <w:rPr>
          <w:rFonts w:ascii="Times New Roman" w:hAnsi="Times New Roman"/>
          <w:b/>
          <w:bCs/>
          <w:sz w:val="28"/>
          <w:szCs w:val="28"/>
          <w:lang w:eastAsia="ru-RU"/>
        </w:rPr>
        <w:t>4. Порядок и формы контроля за предоставлением государственной услуги</w:t>
      </w: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МФЦ (при условии предоставления услуги через МФЦ), сектора опеки и попечительства.</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Формами контроля за соблюдением исполнения административных процедур являются:</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проводимые в установленном порядке проверки ведения делопроизводства;</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проведение в установленном порядке контрольных проверок соблюдения процедур предоставления государственной услуги.</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Контрольные проверки могут быть плановыми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В целях осуществления контроля за совершением действий при предоставлении государственной услуги и принятии решений руководителю МФЦ (при условии предоставления услуги через МФЦ), заведующая сектором опеки и попечительства представляются справки о результатах предоставления государственной услуги.</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начальником отдела опеки и попечительства Исполнительного комитета Лениногорского муниципального района Республики Татарстан.</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 xml:space="preserve"> 4.3. Перечень должностных лиц, осуществляющих текущий контроль, устанавливается положениями о структурных подразделениях МФЦ (при условии предоставления услуги через МФЦ), сектора опеки и попечительства и должностными регламентами.</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4.4. Ответственный исполнитель несет ответственность за несвоевременное рассмотрение обращений заявителя и необоснованный отказ в предоставлении государственной услуги.</w:t>
      </w:r>
    </w:p>
    <w:p w:rsidR="00E96A3B" w:rsidRPr="00E96A3B" w:rsidRDefault="00E96A3B" w:rsidP="00E96A3B">
      <w:pPr>
        <w:pStyle w:val="a3"/>
        <w:ind w:firstLine="851"/>
        <w:jc w:val="both"/>
        <w:rPr>
          <w:rFonts w:ascii="Times New Roman" w:hAnsi="Times New Roman"/>
          <w:sz w:val="28"/>
          <w:szCs w:val="28"/>
          <w:lang w:eastAsia="ru-RU"/>
        </w:rPr>
      </w:pPr>
    </w:p>
    <w:p w:rsidR="00E96A3B" w:rsidRPr="00E96A3B" w:rsidRDefault="00E96A3B" w:rsidP="00E96A3B">
      <w:pPr>
        <w:pStyle w:val="a3"/>
        <w:jc w:val="center"/>
        <w:rPr>
          <w:rFonts w:ascii="Times New Roman" w:hAnsi="Times New Roman"/>
          <w:b/>
          <w:bCs/>
          <w:sz w:val="28"/>
          <w:szCs w:val="28"/>
        </w:rPr>
      </w:pPr>
      <w:r w:rsidRPr="00E96A3B">
        <w:rPr>
          <w:rFonts w:ascii="Times New Roman" w:hAnsi="Times New Roman"/>
          <w:b/>
          <w:bCs/>
          <w:sz w:val="28"/>
          <w:szCs w:val="28"/>
        </w:rPr>
        <w:t>5. Досудебный (внесудебный) порядок обжалования решений и действий (бездействия) органов, предоставляющих государственную услугу,</w:t>
      </w:r>
    </w:p>
    <w:p w:rsidR="00E96A3B" w:rsidRPr="00E96A3B" w:rsidRDefault="00E96A3B" w:rsidP="00E96A3B">
      <w:pPr>
        <w:pStyle w:val="a3"/>
        <w:jc w:val="center"/>
        <w:rPr>
          <w:rFonts w:ascii="Times New Roman" w:hAnsi="Times New Roman"/>
          <w:sz w:val="28"/>
          <w:szCs w:val="28"/>
          <w:lang w:eastAsia="ru-RU"/>
        </w:rPr>
      </w:pPr>
      <w:r w:rsidRPr="00E96A3B">
        <w:rPr>
          <w:rFonts w:ascii="Times New Roman" w:hAnsi="Times New Roman"/>
          <w:b/>
          <w:bCs/>
          <w:sz w:val="28"/>
          <w:szCs w:val="28"/>
        </w:rPr>
        <w:t>а также их должностных лиц, МФЦ и работника МФЦ</w:t>
      </w:r>
    </w:p>
    <w:p w:rsidR="00E96A3B" w:rsidRPr="00E96A3B" w:rsidRDefault="00E96A3B" w:rsidP="00E96A3B">
      <w:pPr>
        <w:pStyle w:val="a3"/>
        <w:rPr>
          <w:rFonts w:ascii="Times New Roman" w:hAnsi="Times New Roman"/>
          <w:b/>
          <w:bCs/>
          <w:sz w:val="28"/>
          <w:szCs w:val="28"/>
        </w:rPr>
      </w:pP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5.1. Получатели государственной услуги имеют право на обжалование в досудебном порядке действий (бездействия) работника МФЦ (в случае предоставления услуги через МФЦ), сектора опеки и попечительства, участвующих в предоставлении государственной услуги, в Исполнительный комитет Лениногорского муниципального района Республики Татарстан.</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Заявитель может обратиться с жалобой, в том числе в следующих случаях:</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bCs/>
          <w:sz w:val="28"/>
          <w:szCs w:val="28"/>
          <w:lang w:eastAsia="ru-RU"/>
        </w:rPr>
        <w:t xml:space="preserve">1) нарушение срока регистрации запроса заявителя о предоставлении государственной услуги, </w:t>
      </w:r>
      <w:r w:rsidRPr="00E96A3B">
        <w:rPr>
          <w:rFonts w:ascii="Times New Roman" w:hAnsi="Times New Roman"/>
          <w:sz w:val="28"/>
          <w:szCs w:val="28"/>
          <w:lang w:eastAsia="ru-RU"/>
        </w:rPr>
        <w:t>указанного в статье 15.1 Федерального закона №210-ФЗ;</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bCs/>
          <w:sz w:val="28"/>
          <w:szCs w:val="28"/>
          <w:lang w:eastAsia="ru-RU"/>
        </w:rPr>
        <w:t xml:space="preserve">2) нарушение срока предоставления государственной услуги определена в </w:t>
      </w:r>
      <w:r w:rsidRPr="00E96A3B">
        <w:rPr>
          <w:rFonts w:ascii="Times New Roman" w:hAnsi="Times New Roman"/>
          <w:sz w:val="28"/>
          <w:szCs w:val="28"/>
          <w:lang w:eastAsia="ru-RU"/>
        </w:rPr>
        <w:t>ч.1.3 ст.16 Федерального закона №210-ФЗ;</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государственной услуги;</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для предоставления государственной услуги, у заявителя;</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Татарстан. В указанном случае досудебное (внесудебное) обжалование заявителем решений и действий (бездействия) </w:t>
      </w:r>
      <w:r w:rsidRPr="00E96A3B">
        <w:rPr>
          <w:rFonts w:ascii="Times New Roman" w:hAnsi="Times New Roman"/>
          <w:bCs/>
          <w:sz w:val="28"/>
          <w:szCs w:val="28"/>
          <w:lang w:eastAsia="ru-RU"/>
        </w:rPr>
        <w:t>органа, предоставляющего государственную услугу, должностного лица органа, предоставляющего государственную услугу</w:t>
      </w:r>
      <w:r w:rsidRPr="00E96A3B">
        <w:rPr>
          <w:rFonts w:ascii="Times New Roman" w:hAnsi="Times New Roman"/>
          <w:sz w:val="28"/>
          <w:szCs w:val="28"/>
          <w:lang w:eastAsia="ru-RU"/>
        </w:rPr>
        <w:t>, МФЦ, работника МФЦ (при условии предоставления услуги через МФЦ) предусмотрена в ч.1.3 ст.16 Федерального закона №210-ФЗ;</w:t>
      </w:r>
    </w:p>
    <w:p w:rsidR="00E96A3B" w:rsidRPr="00E96A3B" w:rsidRDefault="00E96A3B" w:rsidP="00E96A3B">
      <w:pPr>
        <w:pStyle w:val="a3"/>
        <w:ind w:firstLine="851"/>
        <w:jc w:val="both"/>
        <w:rPr>
          <w:rFonts w:ascii="Times New Roman" w:hAnsi="Times New Roman"/>
          <w:bCs/>
          <w:sz w:val="28"/>
          <w:szCs w:val="28"/>
          <w:lang w:eastAsia="ru-RU"/>
        </w:rPr>
      </w:pPr>
      <w:r w:rsidRPr="00E96A3B">
        <w:rPr>
          <w:rFonts w:ascii="Times New Roman" w:hAnsi="Times New Roman"/>
          <w:sz w:val="28"/>
          <w:szCs w:val="28"/>
          <w:lang w:eastAsia="ru-RU"/>
        </w:rPr>
        <w:t>6) затребование с заявителя при предоставлении государственной услуги платы, не предусмотренной нормативными</w:t>
      </w:r>
      <w:r w:rsidRPr="00E96A3B">
        <w:rPr>
          <w:rFonts w:ascii="Times New Roman" w:hAnsi="Times New Roman"/>
          <w:bCs/>
          <w:sz w:val="28"/>
          <w:szCs w:val="28"/>
          <w:lang w:eastAsia="ru-RU"/>
        </w:rPr>
        <w:t xml:space="preserve"> правовыми актами Российской Федерации, нормативными правовыми актами Республики Татарстан;</w:t>
      </w:r>
    </w:p>
    <w:p w:rsidR="00E96A3B" w:rsidRPr="00E96A3B" w:rsidRDefault="00E96A3B" w:rsidP="00E96A3B">
      <w:pPr>
        <w:pStyle w:val="a3"/>
        <w:ind w:firstLine="851"/>
        <w:jc w:val="both"/>
        <w:rPr>
          <w:rFonts w:ascii="Times New Roman" w:hAnsi="Times New Roman"/>
          <w:bCs/>
          <w:sz w:val="28"/>
          <w:szCs w:val="28"/>
          <w:lang w:eastAsia="ru-RU"/>
        </w:rPr>
      </w:pPr>
      <w:r w:rsidRPr="00E96A3B">
        <w:rPr>
          <w:rFonts w:ascii="Times New Roman" w:hAnsi="Times New Roman"/>
          <w:bCs/>
          <w:sz w:val="28"/>
          <w:szCs w:val="28"/>
          <w:lang w:eastAsia="ru-RU"/>
        </w:rPr>
        <w:t xml:space="preserve">7) отказ органа, предоставляющего государственною услугу, должностного лица органа, предоставляющего государственную услугу, МФЦ предусмотренных ч.1 ст.16 Федерального закона №210-ФЗ или работника МФЦ </w:t>
      </w:r>
      <w:r w:rsidRPr="00E96A3B">
        <w:rPr>
          <w:rFonts w:ascii="Times New Roman" w:hAnsi="Times New Roman"/>
          <w:sz w:val="28"/>
          <w:szCs w:val="28"/>
          <w:lang w:eastAsia="ru-RU"/>
        </w:rPr>
        <w:t>(при условии предоставления услуги через МФЦ)</w:t>
      </w:r>
      <w:r w:rsidRPr="00E96A3B">
        <w:rPr>
          <w:rFonts w:ascii="Times New Roman" w:hAnsi="Times New Roman"/>
          <w:bCs/>
          <w:sz w:val="28"/>
          <w:szCs w:val="28"/>
          <w:lang w:eastAsia="ru-RU"/>
        </w:rPr>
        <w:t xml:space="preserve">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 </w:t>
      </w:r>
      <w:r w:rsidRPr="00E96A3B">
        <w:rPr>
          <w:rFonts w:ascii="Times New Roman" w:hAnsi="Times New Roman"/>
          <w:sz w:val="28"/>
          <w:szCs w:val="28"/>
          <w:lang w:eastAsia="ru-RU"/>
        </w:rPr>
        <w:t xml:space="preserve">В указанном случае досудебное (внесудебное) обжалование заявителем решений и действий (бездействия) </w:t>
      </w:r>
      <w:r w:rsidRPr="00E96A3B">
        <w:rPr>
          <w:rFonts w:ascii="Times New Roman" w:hAnsi="Times New Roman"/>
          <w:bCs/>
          <w:sz w:val="28"/>
          <w:szCs w:val="28"/>
          <w:lang w:eastAsia="ru-RU"/>
        </w:rPr>
        <w:t>органа, предоставляющего государственную услугу, должностного лица органа, предоставляющего государственную услугу,</w:t>
      </w:r>
      <w:r w:rsidRPr="00E96A3B">
        <w:rPr>
          <w:rFonts w:ascii="Times New Roman" w:hAnsi="Times New Roman"/>
          <w:sz w:val="28"/>
          <w:szCs w:val="28"/>
          <w:lang w:eastAsia="ru-RU"/>
        </w:rPr>
        <w:t xml:space="preserve">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8) нарушение срока или порядка выдачи документов по результатам предоставления муниципальной услуги;</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нормативно-правовыми актами Российской Федерации, законами и иными нормативными актами Республики Татарстан. В указанном случае досудебное (внесудебное) обжалование заявителем решений и действий (бездействия) </w:t>
      </w:r>
      <w:r w:rsidRPr="00E96A3B">
        <w:rPr>
          <w:rFonts w:ascii="Times New Roman" w:hAnsi="Times New Roman"/>
          <w:bCs/>
          <w:sz w:val="28"/>
          <w:szCs w:val="28"/>
          <w:lang w:eastAsia="ru-RU"/>
        </w:rPr>
        <w:t>органа, предоставляющего государственную услугу, должностного лица органа, предоставляющего государственную услугу</w:t>
      </w:r>
      <w:r w:rsidRPr="00E96A3B">
        <w:rPr>
          <w:rFonts w:ascii="Times New Roman" w:hAnsi="Times New Roman"/>
          <w:sz w:val="28"/>
          <w:szCs w:val="28"/>
          <w:lang w:eastAsia="ru-RU"/>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 xml:space="preserve">10) 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ч.1 ст.7 Федерального закона №210-ФЗ. В указанном случае досудебное (внесудебное) обжалование заявителем решений и действий (бездействия) </w:t>
      </w:r>
      <w:r w:rsidRPr="00E96A3B">
        <w:rPr>
          <w:rFonts w:ascii="Times New Roman" w:hAnsi="Times New Roman"/>
          <w:bCs/>
          <w:sz w:val="28"/>
          <w:szCs w:val="28"/>
          <w:lang w:eastAsia="ru-RU"/>
        </w:rPr>
        <w:t>органа, предоставляющего государственную услугу, должностного лица органа, предоставляющего государственную услугу</w:t>
      </w:r>
      <w:r w:rsidRPr="00E96A3B">
        <w:rPr>
          <w:rFonts w:ascii="Times New Roman" w:hAnsi="Times New Roman"/>
          <w:sz w:val="28"/>
          <w:szCs w:val="28"/>
          <w:lang w:eastAsia="ru-RU"/>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 xml:space="preserve">5.2. Жалоба на решения и действия (бездействие) органа, предоставляющего государственную услугу, должностного лица органа, предоставляющего государственную услугу, муниципального служащего, Руководителя Исполнительного комитета Лениногорского муниципального района Республики Татарстан, может быть направлена по почте, с использованием информационно-телекоммуникационной сети «Интернет», официального сайта Лениногорского муниципального района (http:// </w:t>
      </w:r>
      <w:r w:rsidRPr="00E96A3B">
        <w:rPr>
          <w:rFonts w:ascii="Times New Roman" w:hAnsi="Times New Roman"/>
          <w:sz w:val="28"/>
          <w:szCs w:val="28"/>
          <w:lang w:val="en-US" w:eastAsia="ru-RU"/>
        </w:rPr>
        <w:t>Leninogorsk</w:t>
      </w:r>
      <w:r w:rsidRPr="00E96A3B">
        <w:rPr>
          <w:rFonts w:ascii="Times New Roman" w:hAnsi="Times New Roman"/>
          <w:sz w:val="28"/>
          <w:szCs w:val="28"/>
          <w:lang w:eastAsia="ru-RU"/>
        </w:rPr>
        <w:t>@</w:t>
      </w:r>
      <w:r w:rsidRPr="00E96A3B">
        <w:rPr>
          <w:rFonts w:ascii="Times New Roman" w:hAnsi="Times New Roman"/>
          <w:sz w:val="28"/>
          <w:szCs w:val="28"/>
          <w:lang w:val="en-US" w:eastAsia="ru-RU"/>
        </w:rPr>
        <w:t>tatar</w:t>
      </w:r>
      <w:r w:rsidRPr="00E96A3B">
        <w:rPr>
          <w:rFonts w:ascii="Times New Roman" w:hAnsi="Times New Roman"/>
          <w:sz w:val="28"/>
          <w:szCs w:val="28"/>
          <w:lang w:eastAsia="ru-RU"/>
        </w:rPr>
        <w:t>.ru /), предоставляющего государственную услугу,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МФЦ, работника МФЦ (при условии предоставления услуги через МФЦ) может быть направлена по почте, с использованием информационно-телекоммуникационной сети «Интернет», официального сайта МФЦ,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 Жалоба на решения и действия (бездействие) организаций, предусмотренных ч.1.1. ст.16 Федерального закона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5.3. Жалоба, поступившая в орган, предоставляющий государственную услугу, МФЦ, учредителю МФЦ (при условии предоставления услуги через МФЦ),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МФЦ (при условии предоставления услуги через МФЦ),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5.4. Жалоба должна содержать следующую информацию:</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1) наименование органа, предоставляющего государственную услугу, должностного лица органа, предоставляющего государственную услугу или муниципального служащего, МФЦ (при условии предоставления услуги через МФЦ), его руководителя и (или) работника, организаций, предусмотренных ч.1.1 ст.16 Федерального закона №210, их руководителей и (или) работников, решения и действия (бездействие) которых обжалуются;</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3) сведения об обжалуемых решениях и действиях (бездействиях)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4) доводы, на основании которых заявитель не согласен с решением и действием (бездействием)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5.6. Жалоба подписывается подавшим ее получателем государственной услуги.</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5.7. По результатам рассмотрения жалобы принимается одно из следующих решений:</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2) в удовлетворении жалобы отказывается.</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5.8. В случае признания жалобы подлежащей удовлетворению в ответе заявителю, указанном в части 8 статьи 11.2. Федерального закона №210-ФЗ, дается информация о действиях, осуществляемых органом, предоставляющим государственную услугу, МФЦ (при условии предоставления услуги через МФЦ), либо организацией, предусмотренной частью 1.1. статьи 16 Федерального закона №210-ФЗ,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 xml:space="preserve">5.9. В случае признания жалобы не подлежащей удовлетворению в ответе заявителю </w:t>
      </w:r>
      <w:hyperlink r:id="rId23" w:history="1"/>
      <w:r w:rsidRPr="00E96A3B">
        <w:rPr>
          <w:rFonts w:ascii="Times New Roman" w:hAnsi="Times New Roman"/>
          <w:sz w:val="28"/>
          <w:szCs w:val="28"/>
          <w:lang w:eastAsia="ru-RU"/>
        </w:rPr>
        <w:t>даются аргументированные разъяснения о причинах принятого решения, а также информация о порядке обжалования принятого решения.</w:t>
      </w:r>
    </w:p>
    <w:p w:rsidR="00E96A3B" w:rsidRPr="00E96A3B" w:rsidRDefault="00E96A3B" w:rsidP="00E96A3B">
      <w:pPr>
        <w:pStyle w:val="a3"/>
        <w:ind w:firstLine="851"/>
        <w:jc w:val="both"/>
        <w:rPr>
          <w:rFonts w:ascii="Times New Roman" w:hAnsi="Times New Roman"/>
          <w:sz w:val="28"/>
          <w:szCs w:val="28"/>
          <w:lang w:eastAsia="ru-RU"/>
        </w:rPr>
      </w:pPr>
      <w:r w:rsidRPr="00E96A3B">
        <w:rPr>
          <w:rFonts w:ascii="Times New Roman" w:hAnsi="Times New Roman"/>
          <w:sz w:val="28"/>
          <w:szCs w:val="28"/>
          <w:lang w:eastAsia="ru-RU"/>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96A3B" w:rsidRPr="00E96A3B" w:rsidRDefault="00E96A3B" w:rsidP="00E96A3B">
      <w:pPr>
        <w:pStyle w:val="a3"/>
        <w:ind w:firstLine="851"/>
        <w:jc w:val="both"/>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Default="00E96A3B" w:rsidP="00E96A3B">
      <w:pPr>
        <w:pStyle w:val="a3"/>
        <w:rPr>
          <w:rFonts w:ascii="Times New Roman" w:hAnsi="Times New Roman"/>
          <w:sz w:val="28"/>
          <w:szCs w:val="28"/>
          <w:lang w:eastAsia="ru-RU"/>
        </w:rPr>
        <w:sectPr w:rsidR="00E96A3B" w:rsidSect="00E96A3B">
          <w:headerReference w:type="default" r:id="rId24"/>
          <w:headerReference w:type="first" r:id="rId25"/>
          <w:pgSz w:w="11906" w:h="16838"/>
          <w:pgMar w:top="1134" w:right="1134" w:bottom="851" w:left="1134" w:header="709" w:footer="709" w:gutter="0"/>
          <w:cols w:space="708"/>
          <w:titlePg/>
          <w:docGrid w:linePitch="360"/>
        </w:sectPr>
      </w:pPr>
    </w:p>
    <w:p w:rsidR="00E96A3B" w:rsidRPr="00E96A3B" w:rsidRDefault="00E96A3B" w:rsidP="00E96A3B">
      <w:pPr>
        <w:pStyle w:val="a3"/>
        <w:ind w:left="5812"/>
        <w:jc w:val="center"/>
        <w:rPr>
          <w:rFonts w:ascii="Times New Roman" w:hAnsi="Times New Roman"/>
          <w:bCs/>
          <w:sz w:val="24"/>
          <w:szCs w:val="28"/>
          <w:lang w:eastAsia="ru-RU"/>
        </w:rPr>
      </w:pPr>
      <w:r w:rsidRPr="00E96A3B">
        <w:rPr>
          <w:rFonts w:ascii="Times New Roman" w:hAnsi="Times New Roman"/>
          <w:bCs/>
          <w:sz w:val="24"/>
          <w:szCs w:val="28"/>
          <w:lang w:eastAsia="ru-RU"/>
        </w:rPr>
        <w:t>Приложение № 1</w:t>
      </w:r>
    </w:p>
    <w:p w:rsidR="00E96A3B" w:rsidRPr="00E96A3B" w:rsidRDefault="00E96A3B" w:rsidP="00E96A3B">
      <w:pPr>
        <w:pStyle w:val="a3"/>
        <w:rPr>
          <w:rFonts w:ascii="Times New Roman" w:hAnsi="Times New Roman"/>
          <w:bCs/>
          <w:sz w:val="28"/>
          <w:szCs w:val="28"/>
          <w:lang w:eastAsia="ru-RU"/>
        </w:rPr>
      </w:pPr>
    </w:p>
    <w:p w:rsidR="00E96A3B" w:rsidRPr="00E96A3B" w:rsidRDefault="00E96A3B" w:rsidP="00E96A3B">
      <w:pPr>
        <w:pStyle w:val="a3"/>
        <w:ind w:left="5812"/>
        <w:jc w:val="both"/>
        <w:rPr>
          <w:rFonts w:ascii="Times New Roman" w:hAnsi="Times New Roman"/>
          <w:bCs/>
          <w:sz w:val="24"/>
          <w:szCs w:val="28"/>
          <w:lang w:eastAsia="ru-RU"/>
        </w:rPr>
      </w:pPr>
      <w:r w:rsidRPr="00E96A3B">
        <w:rPr>
          <w:rFonts w:ascii="Times New Roman" w:hAnsi="Times New Roman"/>
          <w:bCs/>
          <w:spacing w:val="1"/>
          <w:sz w:val="24"/>
          <w:szCs w:val="28"/>
          <w:lang w:eastAsia="ru-RU"/>
        </w:rPr>
        <w:t xml:space="preserve">к Административному регламенту </w:t>
      </w:r>
      <w:r w:rsidRPr="00E96A3B">
        <w:rPr>
          <w:rFonts w:ascii="Times New Roman" w:hAnsi="Times New Roman"/>
          <w:bCs/>
          <w:sz w:val="24"/>
          <w:szCs w:val="28"/>
          <w:lang w:eastAsia="ru-RU"/>
        </w:rPr>
        <w:t>предоставления муниципальными образованиями государственной услуги по установлению опеки или попечительства и назначение опекуна или попечителя над совершеннолетним лицом, признанным в судебном порядке недееспособным  или ограниченно дееспособным</w:t>
      </w:r>
    </w:p>
    <w:p w:rsidR="00E96A3B" w:rsidRPr="00E96A3B" w:rsidRDefault="00E96A3B" w:rsidP="00E96A3B">
      <w:pPr>
        <w:pStyle w:val="a3"/>
        <w:rPr>
          <w:rFonts w:ascii="Times New Roman" w:hAnsi="Times New Roman"/>
          <w:b/>
          <w:bCs/>
          <w:sz w:val="28"/>
          <w:szCs w:val="28"/>
          <w:lang w:eastAsia="ru-RU"/>
        </w:rPr>
      </w:pPr>
      <w:r w:rsidRPr="00E96A3B">
        <w:rPr>
          <w:rFonts w:ascii="Times New Roman" w:hAnsi="Times New Roman"/>
          <w:b/>
          <w:bCs/>
          <w:sz w:val="28"/>
          <w:szCs w:val="28"/>
          <w:lang w:eastAsia="ru-RU"/>
        </w:rPr>
        <w:t> </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w:t>
      </w:r>
    </w:p>
    <w:p w:rsidR="00E96A3B" w:rsidRPr="00E96A3B" w:rsidRDefault="00E96A3B" w:rsidP="00E96A3B">
      <w:pPr>
        <w:pStyle w:val="a3"/>
        <w:ind w:left="5812"/>
        <w:jc w:val="both"/>
        <w:rPr>
          <w:rFonts w:ascii="Times New Roman" w:hAnsi="Times New Roman"/>
          <w:sz w:val="28"/>
          <w:szCs w:val="28"/>
          <w:lang w:eastAsia="ru-RU"/>
        </w:rPr>
      </w:pPr>
      <w:r w:rsidRPr="00E96A3B">
        <w:rPr>
          <w:rFonts w:ascii="Times New Roman" w:hAnsi="Times New Roman"/>
          <w:sz w:val="28"/>
          <w:szCs w:val="28"/>
          <w:lang w:eastAsia="ru-RU"/>
        </w:rPr>
        <w:t>(Бланк) Исполнительный комитет муниципального образования Республики Татарстан</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w:t>
      </w:r>
    </w:p>
    <w:p w:rsidR="00E96A3B" w:rsidRPr="00E96A3B" w:rsidRDefault="00E96A3B" w:rsidP="00E96A3B">
      <w:pPr>
        <w:pStyle w:val="a3"/>
        <w:rPr>
          <w:rFonts w:ascii="Times New Roman" w:hAnsi="Times New Roman"/>
          <w:b/>
          <w:sz w:val="28"/>
          <w:szCs w:val="28"/>
          <w:lang w:eastAsia="ru-RU"/>
        </w:rPr>
      </w:pPr>
      <w:r w:rsidRPr="00E96A3B">
        <w:rPr>
          <w:rFonts w:ascii="Times New Roman" w:hAnsi="Times New Roman"/>
          <w:b/>
          <w:sz w:val="28"/>
          <w:szCs w:val="28"/>
          <w:lang w:eastAsia="ru-RU"/>
        </w:rPr>
        <w:t xml:space="preserve">РАСПОРЯЖЕНИЕ </w:t>
      </w:r>
    </w:p>
    <w:p w:rsidR="00E96A3B" w:rsidRPr="00E96A3B" w:rsidRDefault="00E96A3B" w:rsidP="00E96A3B">
      <w:pPr>
        <w:pStyle w:val="a3"/>
        <w:rPr>
          <w:rFonts w:ascii="Times New Roman" w:hAnsi="Times New Roman"/>
          <w:b/>
          <w:sz w:val="28"/>
          <w:szCs w:val="28"/>
          <w:lang w:eastAsia="ru-RU"/>
        </w:rPr>
      </w:pP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№_____от__________</w:t>
      </w: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ind w:right="5102"/>
        <w:jc w:val="both"/>
        <w:rPr>
          <w:rFonts w:ascii="Times New Roman" w:hAnsi="Times New Roman"/>
          <w:sz w:val="28"/>
          <w:szCs w:val="28"/>
          <w:lang w:eastAsia="ru-RU"/>
        </w:rPr>
      </w:pPr>
      <w:r w:rsidRPr="00E96A3B">
        <w:rPr>
          <w:rFonts w:ascii="Times New Roman" w:hAnsi="Times New Roman"/>
          <w:b/>
          <w:bCs/>
          <w:sz w:val="28"/>
          <w:szCs w:val="28"/>
          <w:lang w:eastAsia="ru-RU"/>
        </w:rPr>
        <w:t>Об оформлении опеки над недееспособным (ограниченным в дееспособности)</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xml:space="preserve">____________________________________________________________________ </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(фамилия, имя, отчество)</w:t>
      </w: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Рассмотрев заявление________________________________________________________________________________________________________________________________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(фамилия, имя, отчество, дата рождения)</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проживающей(его) по адресу: ____________________________________________________________________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____________________________________________________________________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(адрес постоянного места жительства - область, город, район, улица, № дома, № квартиры)</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о назначении её(его) опекуном, попечителем над ____________________________________________________________________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(фамилия, имя, отчество недееспособного лица, дата рождения)</w:t>
      </w:r>
    </w:p>
    <w:p w:rsidR="00E96A3B" w:rsidRDefault="00E96A3B" w:rsidP="00E96A3B">
      <w:pPr>
        <w:pStyle w:val="a3"/>
        <w:rPr>
          <w:rFonts w:ascii="Times New Roman" w:hAnsi="Times New Roman"/>
          <w:sz w:val="28"/>
          <w:szCs w:val="28"/>
          <w:lang w:eastAsia="ru-RU"/>
        </w:rPr>
        <w:sectPr w:rsidR="00E96A3B" w:rsidSect="00E96A3B">
          <w:headerReference w:type="default" r:id="rId26"/>
          <w:headerReference w:type="first" r:id="rId27"/>
          <w:pgSz w:w="11906" w:h="16838"/>
          <w:pgMar w:top="1134" w:right="1134" w:bottom="1134" w:left="1134" w:header="708" w:footer="708" w:gutter="0"/>
          <w:cols w:space="708"/>
          <w:titlePg/>
          <w:docGrid w:linePitch="360"/>
        </w:sectPr>
      </w:pPr>
      <w:r w:rsidRPr="00E96A3B">
        <w:rPr>
          <w:rFonts w:ascii="Times New Roman" w:hAnsi="Times New Roman"/>
          <w:sz w:val="28"/>
          <w:szCs w:val="28"/>
          <w:lang w:eastAsia="ru-RU"/>
        </w:rPr>
        <w:t>зарегистрированной (ым) по адресу ____________________________________________________________________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признанной(ым)  решением суда________________________________________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___________________________________________от__________20___________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xml:space="preserve">                                       (название суда),                                                                       (дата решения суда)</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xml:space="preserve">недееспособной(ым), ограниченно дееспособной (ым) </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xml:space="preserve">представленные документы, руководствуясь ст.ст. 29, 32, п. 1 ст. 37 ГК РФ, </w:t>
      </w:r>
      <w:r w:rsidRPr="00E96A3B">
        <w:rPr>
          <w:rFonts w:ascii="Times New Roman" w:hAnsi="Times New Roman"/>
          <w:b/>
          <w:sz w:val="28"/>
          <w:szCs w:val="28"/>
          <w:lang w:eastAsia="ru-RU"/>
        </w:rPr>
        <w:t>обязываю</w:t>
      </w:r>
      <w:r w:rsidRPr="00E96A3B">
        <w:rPr>
          <w:rFonts w:ascii="Times New Roman" w:hAnsi="Times New Roman"/>
          <w:sz w:val="28"/>
          <w:szCs w:val="28"/>
          <w:lang w:eastAsia="ru-RU"/>
        </w:rPr>
        <w:t>:</w:t>
      </w: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1.Назначить__________________________________________________________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(фамилия, имя, отчество заявителя)</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опекуном (попечителем) над недееспособным_____________________________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________________________________________________________________________________________________________________________________________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(фамилия, имя, отчество недееспособного лица)</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2. Опекуну (попечителю) осуществлять обязанности по уходу, лечению, защите прав и интересов подопечного.</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xml:space="preserve">3. Опекуну (попечителю) ежегодно </w:t>
      </w:r>
      <w:r w:rsidRPr="00E96A3B">
        <w:rPr>
          <w:rFonts w:ascii="Times New Roman" w:hAnsi="Times New Roman"/>
          <w:b/>
          <w:bCs/>
          <w:sz w:val="28"/>
          <w:szCs w:val="28"/>
          <w:lang w:eastAsia="ru-RU"/>
        </w:rPr>
        <w:t>не позднее 1 февраля</w:t>
      </w:r>
      <w:r w:rsidRPr="00E96A3B">
        <w:rPr>
          <w:rFonts w:ascii="Times New Roman" w:hAnsi="Times New Roman"/>
          <w:sz w:val="28"/>
          <w:szCs w:val="28"/>
          <w:lang w:eastAsia="ru-RU"/>
        </w:rPr>
        <w:t xml:space="preserve"> текущего года представлять в отдел опеки и попечительства отчет за предыдущий год о хранении, использовании и управлении имуществом подопечного.</w:t>
      </w: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Руководитель______________/ 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xml:space="preserve">                                            (подпись)                                                    (фамилия, инициалы)</w:t>
      </w:r>
    </w:p>
    <w:p w:rsidR="00E96A3B" w:rsidRPr="00E96A3B" w:rsidRDefault="00E96A3B" w:rsidP="00E96A3B">
      <w:pPr>
        <w:pStyle w:val="a3"/>
        <w:rPr>
          <w:rFonts w:ascii="Times New Roman" w:hAnsi="Times New Roman"/>
          <w:b/>
          <w:bCs/>
          <w:sz w:val="28"/>
          <w:szCs w:val="28"/>
          <w:lang w:eastAsia="ru-RU"/>
        </w:rPr>
      </w:pPr>
      <w:r w:rsidRPr="00E96A3B">
        <w:rPr>
          <w:rFonts w:ascii="Times New Roman" w:hAnsi="Times New Roman"/>
          <w:b/>
          <w:bCs/>
          <w:sz w:val="28"/>
          <w:szCs w:val="28"/>
          <w:lang w:eastAsia="ru-RU"/>
        </w:rPr>
        <w:tab/>
      </w: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Default="00E96A3B" w:rsidP="00E96A3B">
      <w:pPr>
        <w:pStyle w:val="a3"/>
        <w:rPr>
          <w:rFonts w:ascii="Times New Roman" w:hAnsi="Times New Roman"/>
          <w:b/>
          <w:bCs/>
          <w:sz w:val="28"/>
          <w:szCs w:val="28"/>
          <w:lang w:eastAsia="ru-RU"/>
        </w:rPr>
        <w:sectPr w:rsidR="00E96A3B" w:rsidSect="00E96A3B">
          <w:pgSz w:w="11906" w:h="16838"/>
          <w:pgMar w:top="1134" w:right="1134" w:bottom="1134" w:left="1134" w:header="708" w:footer="708" w:gutter="0"/>
          <w:cols w:space="708"/>
          <w:titlePg/>
          <w:docGrid w:linePitch="360"/>
        </w:sectPr>
      </w:pPr>
    </w:p>
    <w:p w:rsidR="00E96A3B" w:rsidRDefault="00E96A3B" w:rsidP="00E96A3B">
      <w:pPr>
        <w:pStyle w:val="a3"/>
        <w:ind w:left="5812"/>
        <w:jc w:val="center"/>
        <w:rPr>
          <w:rFonts w:ascii="Times New Roman" w:hAnsi="Times New Roman"/>
          <w:bCs/>
          <w:sz w:val="24"/>
          <w:szCs w:val="28"/>
          <w:lang w:eastAsia="ru-RU"/>
        </w:rPr>
      </w:pPr>
      <w:r w:rsidRPr="00E96A3B">
        <w:rPr>
          <w:rFonts w:ascii="Times New Roman" w:hAnsi="Times New Roman"/>
          <w:bCs/>
          <w:sz w:val="28"/>
          <w:szCs w:val="28"/>
          <w:lang w:eastAsia="ru-RU"/>
        </w:rPr>
        <w:t xml:space="preserve">          </w:t>
      </w:r>
      <w:r>
        <w:rPr>
          <w:rFonts w:ascii="Times New Roman" w:hAnsi="Times New Roman"/>
          <w:bCs/>
          <w:sz w:val="24"/>
          <w:szCs w:val="28"/>
          <w:lang w:eastAsia="ru-RU"/>
        </w:rPr>
        <w:t>Приложение № 3</w:t>
      </w:r>
    </w:p>
    <w:p w:rsidR="00E96A3B" w:rsidRPr="00E96A3B" w:rsidRDefault="00E96A3B" w:rsidP="00E96A3B">
      <w:pPr>
        <w:pStyle w:val="a3"/>
        <w:ind w:left="5812"/>
        <w:jc w:val="center"/>
        <w:rPr>
          <w:rFonts w:ascii="Times New Roman" w:hAnsi="Times New Roman"/>
          <w:bCs/>
          <w:sz w:val="24"/>
          <w:szCs w:val="28"/>
          <w:lang w:eastAsia="ru-RU"/>
        </w:rPr>
      </w:pPr>
    </w:p>
    <w:p w:rsidR="00E96A3B" w:rsidRPr="00E96A3B" w:rsidRDefault="00E96A3B" w:rsidP="00E96A3B">
      <w:pPr>
        <w:pStyle w:val="a3"/>
        <w:ind w:left="5812"/>
        <w:jc w:val="both"/>
        <w:rPr>
          <w:rFonts w:ascii="Times New Roman" w:hAnsi="Times New Roman"/>
          <w:bCs/>
          <w:sz w:val="24"/>
          <w:szCs w:val="28"/>
          <w:lang w:eastAsia="ru-RU"/>
        </w:rPr>
      </w:pPr>
      <w:r w:rsidRPr="00E96A3B">
        <w:rPr>
          <w:rFonts w:ascii="Times New Roman" w:hAnsi="Times New Roman"/>
          <w:bCs/>
          <w:spacing w:val="1"/>
          <w:sz w:val="24"/>
          <w:szCs w:val="28"/>
          <w:lang w:eastAsia="ru-RU"/>
        </w:rPr>
        <w:t xml:space="preserve">к Административному регламенту </w:t>
      </w:r>
      <w:r w:rsidRPr="00E96A3B">
        <w:rPr>
          <w:rFonts w:ascii="Times New Roman" w:hAnsi="Times New Roman"/>
          <w:bCs/>
          <w:sz w:val="24"/>
          <w:szCs w:val="28"/>
          <w:lang w:eastAsia="ru-RU"/>
        </w:rPr>
        <w:t>предоставления муниципальными образованиями государственной услуги по установлению опеки или попечительства и назначение опекуна или попечителя над совершеннолетним лицом, признанным в судебном порядке недееспособным  или ограниченно дееспособным</w:t>
      </w: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ind w:left="4820"/>
        <w:jc w:val="both"/>
        <w:rPr>
          <w:rFonts w:ascii="Times New Roman" w:hAnsi="Times New Roman"/>
          <w:sz w:val="24"/>
          <w:szCs w:val="28"/>
          <w:lang w:eastAsia="ru-RU"/>
        </w:rPr>
      </w:pPr>
      <w:r w:rsidRPr="00E96A3B">
        <w:rPr>
          <w:rFonts w:ascii="Times New Roman" w:hAnsi="Times New Roman"/>
          <w:sz w:val="24"/>
          <w:szCs w:val="28"/>
          <w:lang w:eastAsia="ru-RU"/>
        </w:rPr>
        <w:t>Руководителю Исполнительного комитета Лениногорского муниципального района Республики Татарстан</w:t>
      </w:r>
    </w:p>
    <w:p w:rsidR="00E96A3B" w:rsidRPr="00E96A3B" w:rsidRDefault="00E96A3B" w:rsidP="00E96A3B">
      <w:pPr>
        <w:pStyle w:val="a3"/>
        <w:ind w:left="4820"/>
        <w:rPr>
          <w:rFonts w:ascii="Times New Roman" w:hAnsi="Times New Roman"/>
          <w:sz w:val="24"/>
          <w:szCs w:val="28"/>
          <w:lang w:eastAsia="ru-RU"/>
        </w:rPr>
      </w:pPr>
      <w:r w:rsidRPr="00E96A3B">
        <w:rPr>
          <w:rFonts w:ascii="Times New Roman" w:hAnsi="Times New Roman"/>
          <w:sz w:val="24"/>
          <w:szCs w:val="28"/>
          <w:lang w:eastAsia="ru-RU"/>
        </w:rPr>
        <w:t>________________________________________</w:t>
      </w:r>
    </w:p>
    <w:p w:rsidR="00E96A3B" w:rsidRPr="00E96A3B" w:rsidRDefault="00E96A3B" w:rsidP="00E96A3B">
      <w:pPr>
        <w:pStyle w:val="a3"/>
        <w:ind w:left="4820"/>
        <w:rPr>
          <w:rFonts w:ascii="Times New Roman" w:hAnsi="Times New Roman"/>
          <w:sz w:val="24"/>
          <w:szCs w:val="28"/>
          <w:lang w:eastAsia="ru-RU"/>
        </w:rPr>
      </w:pPr>
      <w:r w:rsidRPr="00E96A3B">
        <w:rPr>
          <w:rFonts w:ascii="Times New Roman" w:hAnsi="Times New Roman"/>
          <w:sz w:val="24"/>
          <w:szCs w:val="28"/>
          <w:lang w:eastAsia="ru-RU"/>
        </w:rPr>
        <w:t>(фамилия, инициалы Руководителя)</w:t>
      </w:r>
    </w:p>
    <w:p w:rsidR="00E96A3B" w:rsidRPr="00E96A3B" w:rsidRDefault="00E96A3B" w:rsidP="00E96A3B">
      <w:pPr>
        <w:pStyle w:val="a3"/>
        <w:ind w:left="4820"/>
        <w:rPr>
          <w:rFonts w:ascii="Times New Roman" w:hAnsi="Times New Roman"/>
          <w:sz w:val="24"/>
          <w:szCs w:val="28"/>
          <w:lang w:eastAsia="ru-RU"/>
        </w:rPr>
      </w:pPr>
      <w:r w:rsidRPr="00E96A3B">
        <w:rPr>
          <w:rFonts w:ascii="Times New Roman" w:hAnsi="Times New Roman"/>
          <w:sz w:val="24"/>
          <w:szCs w:val="28"/>
          <w:lang w:eastAsia="ru-RU"/>
        </w:rPr>
        <w:t>________________________________________</w:t>
      </w:r>
    </w:p>
    <w:p w:rsidR="00E96A3B" w:rsidRPr="00E96A3B" w:rsidRDefault="00E96A3B" w:rsidP="00E96A3B">
      <w:pPr>
        <w:pStyle w:val="a3"/>
        <w:ind w:left="4820"/>
        <w:rPr>
          <w:rFonts w:ascii="Times New Roman" w:hAnsi="Times New Roman"/>
          <w:sz w:val="24"/>
          <w:szCs w:val="28"/>
          <w:lang w:eastAsia="ru-RU"/>
        </w:rPr>
      </w:pPr>
      <w:r w:rsidRPr="00E96A3B">
        <w:rPr>
          <w:rFonts w:ascii="Times New Roman" w:hAnsi="Times New Roman"/>
          <w:sz w:val="24"/>
          <w:szCs w:val="28"/>
          <w:lang w:eastAsia="ru-RU"/>
        </w:rPr>
        <w:t>(Ф.И.О.,дата рождения, место жительства заявителя)</w:t>
      </w:r>
    </w:p>
    <w:p w:rsidR="00E96A3B" w:rsidRPr="00E96A3B" w:rsidRDefault="00E96A3B" w:rsidP="00E96A3B">
      <w:pPr>
        <w:pStyle w:val="a3"/>
        <w:ind w:left="4820"/>
        <w:rPr>
          <w:rFonts w:ascii="Times New Roman" w:hAnsi="Times New Roman"/>
          <w:sz w:val="24"/>
          <w:szCs w:val="28"/>
          <w:lang w:eastAsia="ru-RU"/>
        </w:rPr>
      </w:pPr>
      <w:r w:rsidRPr="00E96A3B">
        <w:rPr>
          <w:rFonts w:ascii="Times New Roman" w:hAnsi="Times New Roman"/>
          <w:sz w:val="24"/>
          <w:szCs w:val="28"/>
          <w:lang w:eastAsia="ru-RU"/>
        </w:rPr>
        <w:t>________________________________________</w:t>
      </w:r>
    </w:p>
    <w:p w:rsidR="00E96A3B" w:rsidRPr="00E96A3B" w:rsidRDefault="00E96A3B" w:rsidP="00E96A3B">
      <w:pPr>
        <w:pStyle w:val="a3"/>
        <w:ind w:left="4820"/>
        <w:rPr>
          <w:rFonts w:ascii="Times New Roman" w:hAnsi="Times New Roman"/>
          <w:sz w:val="24"/>
          <w:szCs w:val="28"/>
          <w:lang w:eastAsia="ru-RU"/>
        </w:rPr>
      </w:pPr>
      <w:r w:rsidRPr="00E96A3B">
        <w:rPr>
          <w:rFonts w:ascii="Times New Roman" w:hAnsi="Times New Roman"/>
          <w:sz w:val="24"/>
          <w:szCs w:val="28"/>
          <w:lang w:eastAsia="ru-RU"/>
        </w:rPr>
        <w:t>________________________________________</w:t>
      </w:r>
    </w:p>
    <w:p w:rsidR="00E96A3B" w:rsidRPr="00E96A3B" w:rsidRDefault="00E96A3B" w:rsidP="00E96A3B">
      <w:pPr>
        <w:pStyle w:val="a3"/>
        <w:ind w:left="4820"/>
        <w:rPr>
          <w:rFonts w:ascii="Times New Roman" w:hAnsi="Times New Roman"/>
          <w:sz w:val="24"/>
          <w:szCs w:val="28"/>
          <w:lang w:eastAsia="ru-RU"/>
        </w:rPr>
      </w:pPr>
      <w:r w:rsidRPr="00E96A3B">
        <w:rPr>
          <w:rFonts w:ascii="Times New Roman" w:hAnsi="Times New Roman"/>
          <w:sz w:val="24"/>
          <w:szCs w:val="28"/>
          <w:lang w:eastAsia="ru-RU"/>
        </w:rPr>
        <w:t>________________________________________</w:t>
      </w:r>
    </w:p>
    <w:p w:rsidR="00E96A3B" w:rsidRPr="00E96A3B" w:rsidRDefault="00E96A3B" w:rsidP="00E96A3B">
      <w:pPr>
        <w:pStyle w:val="a3"/>
        <w:ind w:left="4820"/>
        <w:rPr>
          <w:rFonts w:ascii="Times New Roman" w:hAnsi="Times New Roman"/>
          <w:sz w:val="24"/>
          <w:szCs w:val="28"/>
          <w:lang w:eastAsia="ru-RU"/>
        </w:rPr>
      </w:pPr>
      <w:r w:rsidRPr="00E96A3B">
        <w:rPr>
          <w:rFonts w:ascii="Times New Roman" w:hAnsi="Times New Roman"/>
          <w:sz w:val="24"/>
          <w:szCs w:val="28"/>
          <w:lang w:eastAsia="ru-RU"/>
        </w:rPr>
        <w:t>________________________________________</w:t>
      </w:r>
    </w:p>
    <w:p w:rsidR="00E96A3B" w:rsidRPr="00E96A3B" w:rsidRDefault="00E96A3B" w:rsidP="00E96A3B">
      <w:pPr>
        <w:pStyle w:val="a3"/>
        <w:ind w:left="4820"/>
        <w:rPr>
          <w:rFonts w:ascii="Times New Roman" w:hAnsi="Times New Roman"/>
          <w:sz w:val="24"/>
          <w:szCs w:val="28"/>
          <w:lang w:eastAsia="ru-RU"/>
        </w:rPr>
      </w:pPr>
      <w:r w:rsidRPr="00E96A3B">
        <w:rPr>
          <w:rFonts w:ascii="Times New Roman" w:hAnsi="Times New Roman"/>
          <w:sz w:val="24"/>
          <w:szCs w:val="28"/>
          <w:lang w:eastAsia="ru-RU"/>
        </w:rPr>
        <w:t>(телефон домашний, мобильный)</w:t>
      </w:r>
    </w:p>
    <w:p w:rsidR="00E96A3B" w:rsidRPr="00E96A3B" w:rsidRDefault="00E96A3B" w:rsidP="00E96A3B">
      <w:pPr>
        <w:pStyle w:val="a3"/>
        <w:ind w:left="4820"/>
        <w:rPr>
          <w:rFonts w:ascii="Times New Roman" w:hAnsi="Times New Roman"/>
          <w:sz w:val="24"/>
          <w:szCs w:val="28"/>
          <w:lang w:eastAsia="ru-RU"/>
        </w:rPr>
      </w:pPr>
      <w:r w:rsidRPr="00E96A3B">
        <w:rPr>
          <w:rFonts w:ascii="Times New Roman" w:hAnsi="Times New Roman"/>
          <w:sz w:val="24"/>
          <w:szCs w:val="28"/>
          <w:lang w:eastAsia="ru-RU"/>
        </w:rPr>
        <w:t>________________________________________</w:t>
      </w:r>
    </w:p>
    <w:p w:rsidR="00E96A3B" w:rsidRPr="00E96A3B" w:rsidRDefault="00E96A3B" w:rsidP="00E96A3B">
      <w:pPr>
        <w:pStyle w:val="a3"/>
        <w:ind w:left="4820"/>
        <w:rPr>
          <w:rFonts w:ascii="Times New Roman" w:hAnsi="Times New Roman"/>
          <w:sz w:val="24"/>
          <w:szCs w:val="28"/>
          <w:lang w:eastAsia="ru-RU"/>
        </w:rPr>
      </w:pPr>
      <w:r w:rsidRPr="00E96A3B">
        <w:rPr>
          <w:rFonts w:ascii="Times New Roman" w:hAnsi="Times New Roman"/>
          <w:sz w:val="24"/>
          <w:szCs w:val="28"/>
          <w:lang w:eastAsia="ru-RU"/>
        </w:rPr>
        <w:t>(паспортные данные)</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w:t>
      </w:r>
    </w:p>
    <w:p w:rsidR="00E96A3B" w:rsidRPr="00E96A3B" w:rsidRDefault="00E96A3B" w:rsidP="00E96A3B">
      <w:pPr>
        <w:pStyle w:val="a3"/>
        <w:jc w:val="center"/>
        <w:rPr>
          <w:rFonts w:ascii="Times New Roman" w:hAnsi="Times New Roman"/>
          <w:sz w:val="28"/>
          <w:szCs w:val="28"/>
          <w:lang w:eastAsia="ru-RU"/>
        </w:rPr>
      </w:pPr>
      <w:r w:rsidRPr="00E96A3B">
        <w:rPr>
          <w:rFonts w:ascii="Times New Roman" w:hAnsi="Times New Roman"/>
          <w:b/>
          <w:bCs/>
          <w:sz w:val="28"/>
          <w:szCs w:val="28"/>
          <w:lang w:eastAsia="ru-RU"/>
        </w:rPr>
        <w:t>ЗАЯВЛЕНИЕ</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Прошу назначить меня опекуном, попечителем (нужное подчеркнуть) над ___________________________________________________________________________________________,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(Ф.И.О., дата рождения, место жительства и регистрации подопечного лица)</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xml:space="preserve">по причине _____________________________________________________________________________. </w:t>
      </w: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Судебное решение от "_____" ____________ 20________ г.</w:t>
      </w: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Права и обязанности опекуна мне разъяснены и понятны, в случае невозможности исполнять обязанности опекуна обязуюсь сообщить об этом в отдел опеки и попечительства при Исполнительном комитете муниципального образования Республики Татарстан в течение 10 дней. В случае перемены места жительства обязуюсь своевременно извещать.</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xml:space="preserve">В случае назначения меня опекуном (попечителем) обязуюсь ежегодно </w:t>
      </w:r>
      <w:r w:rsidRPr="00E96A3B">
        <w:rPr>
          <w:rFonts w:ascii="Times New Roman" w:hAnsi="Times New Roman"/>
          <w:b/>
          <w:bCs/>
          <w:sz w:val="28"/>
          <w:szCs w:val="28"/>
          <w:lang w:eastAsia="ru-RU"/>
        </w:rPr>
        <w:t>не позднее 1 февраля</w:t>
      </w:r>
      <w:r w:rsidRPr="00E96A3B">
        <w:rPr>
          <w:rFonts w:ascii="Times New Roman" w:hAnsi="Times New Roman"/>
          <w:sz w:val="28"/>
          <w:szCs w:val="28"/>
          <w:lang w:eastAsia="ru-RU"/>
        </w:rPr>
        <w:t xml:space="preserve"> текущего года представлять в отдел опеки и попечительства отчет за предыдущий год о хранении, использовании и управлении имуществом подопечного.</w:t>
      </w: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Дата "_____" _____________ ________ г.                                        Подпись ____________________________</w:t>
      </w: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Я,_______________________________________________________________________________________________ (Ф.И.О заявителя)</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в соответствии с Федеральным законом от 27.07.2006 № 152-ФЗ "О персональных данных" даю согласие на обработку и использование моих персональных данных, содержащихся в настоящем заявлении и в предоставленных мною документах.</w:t>
      </w: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«____»_________20___г.                               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(подпись)          (Фамилия, инициалы)</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Зарегистрировано "__" _____________ ____ г. № ____</w:t>
      </w:r>
    </w:p>
    <w:p w:rsidR="00E96A3B" w:rsidRPr="00E96A3B" w:rsidRDefault="00E96A3B" w:rsidP="00E96A3B">
      <w:pPr>
        <w:pStyle w:val="a3"/>
        <w:rPr>
          <w:rFonts w:ascii="Times New Roman" w:hAnsi="Times New Roman"/>
          <w:bCs/>
          <w:sz w:val="28"/>
          <w:szCs w:val="28"/>
          <w:lang w:eastAsia="ru-RU"/>
        </w:rPr>
      </w:pPr>
      <w:r w:rsidRPr="00E96A3B">
        <w:rPr>
          <w:rFonts w:ascii="Times New Roman" w:hAnsi="Times New Roman"/>
          <w:sz w:val="28"/>
          <w:szCs w:val="28"/>
          <w:lang w:eastAsia="ru-RU"/>
        </w:rPr>
        <w:t>_______________________ _____________ ______________________________</w:t>
      </w:r>
      <w:r w:rsidRPr="00E96A3B">
        <w:rPr>
          <w:rFonts w:ascii="Times New Roman" w:hAnsi="Times New Roman"/>
          <w:sz w:val="28"/>
          <w:szCs w:val="28"/>
          <w:lang w:eastAsia="ru-RU"/>
        </w:rPr>
        <w:br/>
        <w:t>(должность специалиста)                              (подпись)                                           (расшифровка подписи)</w:t>
      </w:r>
    </w:p>
    <w:p w:rsidR="00E96A3B" w:rsidRPr="00E96A3B" w:rsidRDefault="00E96A3B" w:rsidP="00E96A3B">
      <w:pPr>
        <w:pStyle w:val="a3"/>
        <w:rPr>
          <w:rFonts w:ascii="Times New Roman" w:hAnsi="Times New Roman"/>
          <w:bCs/>
          <w:sz w:val="28"/>
          <w:szCs w:val="28"/>
          <w:lang w:eastAsia="ru-RU"/>
        </w:rPr>
      </w:pPr>
      <w:r w:rsidRPr="00E96A3B">
        <w:rPr>
          <w:rFonts w:ascii="Times New Roman" w:hAnsi="Times New Roman"/>
          <w:bCs/>
          <w:sz w:val="28"/>
          <w:szCs w:val="28"/>
          <w:lang w:eastAsia="ru-RU"/>
        </w:rPr>
        <w:t xml:space="preserve">                  Приложение № 3</w:t>
      </w:r>
    </w:p>
    <w:p w:rsidR="00E96A3B" w:rsidRPr="00E96A3B" w:rsidRDefault="00E96A3B" w:rsidP="00E96A3B">
      <w:pPr>
        <w:pStyle w:val="a3"/>
        <w:rPr>
          <w:rFonts w:ascii="Times New Roman" w:hAnsi="Times New Roman"/>
          <w:bCs/>
          <w:sz w:val="28"/>
          <w:szCs w:val="28"/>
          <w:lang w:eastAsia="ru-RU"/>
        </w:rPr>
      </w:pPr>
    </w:p>
    <w:p w:rsidR="00E96A3B" w:rsidRPr="00E96A3B" w:rsidRDefault="00E96A3B" w:rsidP="00E96A3B">
      <w:pPr>
        <w:pStyle w:val="a3"/>
        <w:rPr>
          <w:rFonts w:ascii="Times New Roman" w:hAnsi="Times New Roman"/>
          <w:bCs/>
          <w:sz w:val="28"/>
          <w:szCs w:val="28"/>
          <w:lang w:eastAsia="ru-RU"/>
        </w:rPr>
      </w:pPr>
      <w:r w:rsidRPr="00E96A3B">
        <w:rPr>
          <w:rFonts w:ascii="Times New Roman" w:hAnsi="Times New Roman"/>
          <w:bCs/>
          <w:spacing w:val="1"/>
          <w:sz w:val="28"/>
          <w:szCs w:val="28"/>
          <w:lang w:eastAsia="ru-RU"/>
        </w:rPr>
        <w:t xml:space="preserve">к Административному регламенту </w:t>
      </w:r>
      <w:r w:rsidRPr="00E96A3B">
        <w:rPr>
          <w:rFonts w:ascii="Times New Roman" w:hAnsi="Times New Roman"/>
          <w:bCs/>
          <w:sz w:val="28"/>
          <w:szCs w:val="28"/>
          <w:lang w:eastAsia="ru-RU"/>
        </w:rPr>
        <w:t>предоставления муниципальными образованиями государственной услуги по установлению опеки или попечительства и назначение опекуна или попечителя над совершеннолетним лицом, признанным в судебном порядке недееспособным  или ограниченно дееспособным</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b/>
          <w:bCs/>
          <w:sz w:val="28"/>
          <w:szCs w:val="28"/>
          <w:lang w:eastAsia="ru-RU"/>
        </w:rPr>
        <w:t> </w:t>
      </w:r>
      <w:r w:rsidRPr="00E96A3B">
        <w:rPr>
          <w:rFonts w:ascii="Times New Roman" w:hAnsi="Times New Roman"/>
          <w:sz w:val="28"/>
          <w:szCs w:val="28"/>
          <w:lang w:eastAsia="ru-RU"/>
        </w:rPr>
        <w:t> </w:t>
      </w:r>
      <w:r w:rsidRPr="00E96A3B">
        <w:rPr>
          <w:rFonts w:ascii="Times New Roman" w:hAnsi="Times New Roman"/>
          <w:b/>
          <w:bCs/>
          <w:sz w:val="28"/>
          <w:szCs w:val="28"/>
          <w:lang w:eastAsia="ru-RU"/>
        </w:rPr>
        <w:t>Журнал учета и регистрации заявлений на установление опеки, попечительства</w:t>
      </w:r>
    </w:p>
    <w:tbl>
      <w:tblPr>
        <w:tblW w:w="0" w:type="auto"/>
        <w:tblCellSpacing w:w="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756"/>
        <w:gridCol w:w="1109"/>
        <w:gridCol w:w="980"/>
        <w:gridCol w:w="1716"/>
        <w:gridCol w:w="1972"/>
        <w:gridCol w:w="1892"/>
        <w:gridCol w:w="1649"/>
      </w:tblGrid>
      <w:tr w:rsidR="00E96A3B" w:rsidRPr="00E96A3B" w:rsidTr="00E96A3B">
        <w:trPr>
          <w:cantSplit/>
          <w:trHeight w:val="1134"/>
          <w:tblCellSpacing w:w="0" w:type="dxa"/>
        </w:trPr>
        <w:tc>
          <w:tcPr>
            <w:tcW w:w="756"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п/п</w:t>
            </w:r>
          </w:p>
        </w:tc>
        <w:tc>
          <w:tcPr>
            <w:tcW w:w="1109" w:type="dxa"/>
            <w:textDirection w:val="btLr"/>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xml:space="preserve">Дата </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регистрации</w:t>
            </w:r>
          </w:p>
        </w:tc>
        <w:tc>
          <w:tcPr>
            <w:tcW w:w="980" w:type="dxa"/>
            <w:textDirection w:val="btLr"/>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Ф.И.О.,</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xml:space="preserve"> домашний адрес заявителя</w:t>
            </w:r>
          </w:p>
        </w:tc>
        <w:tc>
          <w:tcPr>
            <w:tcW w:w="1716"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Реквизиты судебного решения (дата, наименование суда, дата вступления в силу)</w:t>
            </w:r>
          </w:p>
        </w:tc>
        <w:tc>
          <w:tcPr>
            <w:tcW w:w="1972"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Наименование представленных документов</w:t>
            </w:r>
          </w:p>
        </w:tc>
        <w:tc>
          <w:tcPr>
            <w:tcW w:w="1892"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Дата обследования жилищных условий.</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Дата и номер постановления об установлении (прекращении) опекунства, попечительства</w:t>
            </w:r>
          </w:p>
        </w:tc>
        <w:tc>
          <w:tcPr>
            <w:tcW w:w="1649"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Примечания</w:t>
            </w:r>
          </w:p>
        </w:tc>
      </w:tr>
      <w:tr w:rsidR="00E96A3B" w:rsidRPr="00E96A3B" w:rsidTr="00E96A3B">
        <w:trPr>
          <w:tblCellSpacing w:w="0" w:type="dxa"/>
        </w:trPr>
        <w:tc>
          <w:tcPr>
            <w:tcW w:w="756"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w:t>
            </w:r>
          </w:p>
        </w:tc>
        <w:tc>
          <w:tcPr>
            <w:tcW w:w="1109"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w:t>
            </w:r>
          </w:p>
        </w:tc>
        <w:tc>
          <w:tcPr>
            <w:tcW w:w="980"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w:t>
            </w:r>
          </w:p>
        </w:tc>
        <w:tc>
          <w:tcPr>
            <w:tcW w:w="1716"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w:t>
            </w:r>
          </w:p>
        </w:tc>
        <w:tc>
          <w:tcPr>
            <w:tcW w:w="1972"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w:t>
            </w:r>
          </w:p>
        </w:tc>
        <w:tc>
          <w:tcPr>
            <w:tcW w:w="1892"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w:t>
            </w:r>
          </w:p>
        </w:tc>
        <w:tc>
          <w:tcPr>
            <w:tcW w:w="1649"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w:t>
            </w:r>
          </w:p>
        </w:tc>
      </w:tr>
    </w:tbl>
    <w:p w:rsidR="00C21062" w:rsidRDefault="00C21062" w:rsidP="00E96A3B">
      <w:pPr>
        <w:pStyle w:val="a3"/>
        <w:ind w:left="5812"/>
        <w:jc w:val="center"/>
        <w:rPr>
          <w:rFonts w:ascii="Times New Roman" w:hAnsi="Times New Roman"/>
          <w:bCs/>
          <w:sz w:val="28"/>
          <w:szCs w:val="28"/>
          <w:lang w:eastAsia="ru-RU"/>
        </w:rPr>
        <w:sectPr w:rsidR="00C21062" w:rsidSect="00E96A3B">
          <w:pgSz w:w="11906" w:h="16838"/>
          <w:pgMar w:top="1134" w:right="1134" w:bottom="1134" w:left="1134" w:header="708" w:footer="708" w:gutter="0"/>
          <w:cols w:space="708"/>
          <w:titlePg/>
          <w:docGrid w:linePitch="360"/>
        </w:sectPr>
      </w:pPr>
    </w:p>
    <w:p w:rsidR="00C21062" w:rsidRDefault="00E96A3B" w:rsidP="00E96A3B">
      <w:pPr>
        <w:pStyle w:val="a3"/>
        <w:ind w:left="5812"/>
        <w:jc w:val="center"/>
        <w:rPr>
          <w:rFonts w:ascii="Times New Roman" w:hAnsi="Times New Roman"/>
          <w:bCs/>
          <w:sz w:val="28"/>
          <w:szCs w:val="28"/>
          <w:lang w:eastAsia="ru-RU"/>
        </w:rPr>
      </w:pPr>
      <w:r w:rsidRPr="00E96A3B">
        <w:rPr>
          <w:rFonts w:ascii="Times New Roman" w:hAnsi="Times New Roman"/>
          <w:bCs/>
          <w:sz w:val="28"/>
          <w:szCs w:val="28"/>
          <w:lang w:eastAsia="ru-RU"/>
        </w:rPr>
        <w:t xml:space="preserve">    </w:t>
      </w:r>
    </w:p>
    <w:p w:rsidR="00C21062" w:rsidRDefault="00C21062" w:rsidP="00E96A3B">
      <w:pPr>
        <w:pStyle w:val="a3"/>
        <w:ind w:left="5812"/>
        <w:jc w:val="center"/>
        <w:rPr>
          <w:rFonts w:ascii="Times New Roman" w:hAnsi="Times New Roman"/>
          <w:bCs/>
          <w:sz w:val="28"/>
          <w:szCs w:val="28"/>
          <w:lang w:eastAsia="ru-RU"/>
        </w:rPr>
      </w:pPr>
    </w:p>
    <w:p w:rsidR="00E96A3B" w:rsidRDefault="00E96A3B" w:rsidP="00E96A3B">
      <w:pPr>
        <w:pStyle w:val="a3"/>
        <w:ind w:left="5812"/>
        <w:jc w:val="center"/>
        <w:rPr>
          <w:rFonts w:ascii="Times New Roman" w:hAnsi="Times New Roman"/>
          <w:bCs/>
          <w:sz w:val="24"/>
          <w:szCs w:val="28"/>
          <w:lang w:eastAsia="ru-RU"/>
        </w:rPr>
      </w:pPr>
      <w:r w:rsidRPr="00E96A3B">
        <w:rPr>
          <w:rFonts w:ascii="Times New Roman" w:hAnsi="Times New Roman"/>
          <w:bCs/>
          <w:sz w:val="28"/>
          <w:szCs w:val="28"/>
          <w:lang w:eastAsia="ru-RU"/>
        </w:rPr>
        <w:t xml:space="preserve">      </w:t>
      </w:r>
      <w:r>
        <w:rPr>
          <w:rFonts w:ascii="Times New Roman" w:hAnsi="Times New Roman"/>
          <w:bCs/>
          <w:sz w:val="24"/>
          <w:szCs w:val="28"/>
          <w:lang w:eastAsia="ru-RU"/>
        </w:rPr>
        <w:t>Приложение № 4</w:t>
      </w:r>
    </w:p>
    <w:p w:rsidR="00E96A3B" w:rsidRPr="00E96A3B" w:rsidRDefault="00E96A3B" w:rsidP="00E96A3B">
      <w:pPr>
        <w:pStyle w:val="a3"/>
        <w:ind w:left="5812"/>
        <w:jc w:val="center"/>
        <w:rPr>
          <w:rFonts w:ascii="Times New Roman" w:hAnsi="Times New Roman"/>
          <w:bCs/>
          <w:sz w:val="24"/>
          <w:szCs w:val="28"/>
          <w:lang w:eastAsia="ru-RU"/>
        </w:rPr>
      </w:pPr>
    </w:p>
    <w:p w:rsidR="00E96A3B" w:rsidRPr="00E96A3B" w:rsidRDefault="00E96A3B" w:rsidP="00E96A3B">
      <w:pPr>
        <w:pStyle w:val="a3"/>
        <w:ind w:left="5812"/>
        <w:jc w:val="both"/>
        <w:rPr>
          <w:rFonts w:ascii="Times New Roman" w:hAnsi="Times New Roman"/>
          <w:bCs/>
          <w:sz w:val="24"/>
          <w:szCs w:val="28"/>
          <w:lang w:eastAsia="ru-RU"/>
        </w:rPr>
      </w:pPr>
      <w:r w:rsidRPr="00E96A3B">
        <w:rPr>
          <w:rFonts w:ascii="Times New Roman" w:hAnsi="Times New Roman"/>
          <w:bCs/>
          <w:spacing w:val="1"/>
          <w:sz w:val="24"/>
          <w:szCs w:val="28"/>
          <w:lang w:eastAsia="ru-RU"/>
        </w:rPr>
        <w:t xml:space="preserve">к Административному регламенту </w:t>
      </w:r>
      <w:r w:rsidRPr="00E96A3B">
        <w:rPr>
          <w:rFonts w:ascii="Times New Roman" w:hAnsi="Times New Roman"/>
          <w:bCs/>
          <w:sz w:val="24"/>
          <w:szCs w:val="28"/>
          <w:lang w:eastAsia="ru-RU"/>
        </w:rPr>
        <w:t>предоставления муниципальными образованиями государственной услуги по установлению опеки или попечительства и назначение опекуна или попечителя над совершеннолетним лицом, признанным в судебном порядке недееспособным  или ограниченно дееспособным</w:t>
      </w:r>
    </w:p>
    <w:p w:rsidR="00E96A3B" w:rsidRPr="00E96A3B" w:rsidRDefault="00E96A3B" w:rsidP="00E96A3B">
      <w:pPr>
        <w:pStyle w:val="a3"/>
        <w:rPr>
          <w:rFonts w:ascii="Times New Roman" w:hAnsi="Times New Roman"/>
          <w:bCs/>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b/>
          <w:bCs/>
          <w:sz w:val="28"/>
          <w:szCs w:val="28"/>
          <w:lang w:eastAsia="ru-RU"/>
        </w:rPr>
        <w:t>Журнал учета и регистрации личных дел недееспособных или ограниченно дееспособных</w:t>
      </w:r>
    </w:p>
    <w:p w:rsidR="00E96A3B" w:rsidRPr="00E96A3B" w:rsidRDefault="00E96A3B" w:rsidP="00E96A3B">
      <w:pPr>
        <w:pStyle w:val="a3"/>
        <w:rPr>
          <w:rFonts w:ascii="Times New Roman" w:hAnsi="Times New Roman"/>
          <w:sz w:val="28"/>
          <w:szCs w:val="28"/>
          <w:lang w:eastAsia="ru-RU"/>
        </w:rPr>
      </w:pPr>
    </w:p>
    <w:tbl>
      <w:tblPr>
        <w:tblW w:w="0" w:type="auto"/>
        <w:tblCellSpacing w:w="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656"/>
        <w:gridCol w:w="2051"/>
        <w:gridCol w:w="1799"/>
        <w:gridCol w:w="1563"/>
        <w:gridCol w:w="2135"/>
        <w:gridCol w:w="1870"/>
      </w:tblGrid>
      <w:tr w:rsidR="00E96A3B" w:rsidRPr="00E96A3B" w:rsidTr="00E96A3B">
        <w:trPr>
          <w:tblCellSpacing w:w="0" w:type="dxa"/>
        </w:trPr>
        <w:tc>
          <w:tcPr>
            <w:tcW w:w="793"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xml:space="preserve">  №</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xml:space="preserve"> п/п</w:t>
            </w:r>
          </w:p>
        </w:tc>
        <w:tc>
          <w:tcPr>
            <w:tcW w:w="1761"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Ф.И.О., домашний адрес недееспособного или ограниченно дееспособного лица</w:t>
            </w:r>
          </w:p>
        </w:tc>
        <w:tc>
          <w:tcPr>
            <w:tcW w:w="1843"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Реквизиты судебного решения (дата, наименование суда, дата вступления в силу)</w:t>
            </w:r>
          </w:p>
        </w:tc>
        <w:tc>
          <w:tcPr>
            <w:tcW w:w="1343"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Ф.И.О., домашний адрес желающего стать опекуном попечителем</w:t>
            </w:r>
          </w:p>
        </w:tc>
        <w:tc>
          <w:tcPr>
            <w:tcW w:w="2264"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Дата и номер распоряжения об установлении (прекращении) опекунства, попечительства</w:t>
            </w:r>
          </w:p>
        </w:tc>
        <w:tc>
          <w:tcPr>
            <w:tcW w:w="2061"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Примечания</w:t>
            </w:r>
          </w:p>
        </w:tc>
      </w:tr>
      <w:tr w:rsidR="00E96A3B" w:rsidRPr="00E96A3B" w:rsidTr="00E96A3B">
        <w:trPr>
          <w:tblCellSpacing w:w="0" w:type="dxa"/>
        </w:trPr>
        <w:tc>
          <w:tcPr>
            <w:tcW w:w="793"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w:t>
            </w:r>
          </w:p>
        </w:tc>
        <w:tc>
          <w:tcPr>
            <w:tcW w:w="1761"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w:t>
            </w:r>
          </w:p>
        </w:tc>
        <w:tc>
          <w:tcPr>
            <w:tcW w:w="1843"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w:t>
            </w:r>
          </w:p>
        </w:tc>
        <w:tc>
          <w:tcPr>
            <w:tcW w:w="1343"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w:t>
            </w:r>
          </w:p>
        </w:tc>
        <w:tc>
          <w:tcPr>
            <w:tcW w:w="2264"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w:t>
            </w:r>
          </w:p>
        </w:tc>
        <w:tc>
          <w:tcPr>
            <w:tcW w:w="2061"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w:t>
            </w:r>
          </w:p>
        </w:tc>
      </w:tr>
    </w:tbl>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Default="00E96A3B" w:rsidP="00E96A3B">
      <w:pPr>
        <w:pStyle w:val="a3"/>
        <w:rPr>
          <w:rFonts w:ascii="Times New Roman" w:hAnsi="Times New Roman"/>
          <w:b/>
          <w:bCs/>
          <w:sz w:val="28"/>
          <w:szCs w:val="28"/>
          <w:lang w:eastAsia="ru-RU"/>
        </w:rPr>
        <w:sectPr w:rsidR="00E96A3B" w:rsidSect="00E96A3B">
          <w:pgSz w:w="11906" w:h="16838"/>
          <w:pgMar w:top="1134" w:right="1134" w:bottom="1134" w:left="1134" w:header="708" w:footer="708" w:gutter="0"/>
          <w:cols w:space="708"/>
          <w:titlePg/>
          <w:docGrid w:linePitch="360"/>
        </w:sectPr>
      </w:pPr>
    </w:p>
    <w:p w:rsidR="00E96A3B" w:rsidRPr="00E96A3B" w:rsidRDefault="00E96A3B" w:rsidP="00E96A3B">
      <w:pPr>
        <w:pStyle w:val="a3"/>
        <w:rPr>
          <w:rFonts w:ascii="Times New Roman" w:hAnsi="Times New Roman"/>
          <w:b/>
          <w:bCs/>
          <w:sz w:val="28"/>
          <w:szCs w:val="28"/>
          <w:lang w:eastAsia="ru-RU"/>
        </w:rPr>
      </w:pPr>
    </w:p>
    <w:p w:rsidR="00E96A3B" w:rsidRDefault="00E96A3B" w:rsidP="00E96A3B">
      <w:pPr>
        <w:pStyle w:val="a3"/>
        <w:ind w:left="5812"/>
        <w:jc w:val="center"/>
        <w:rPr>
          <w:rFonts w:ascii="Times New Roman" w:hAnsi="Times New Roman"/>
          <w:bCs/>
          <w:sz w:val="24"/>
          <w:szCs w:val="28"/>
          <w:lang w:eastAsia="ru-RU"/>
        </w:rPr>
      </w:pPr>
      <w:r w:rsidRPr="00E96A3B">
        <w:rPr>
          <w:rFonts w:ascii="Times New Roman" w:hAnsi="Times New Roman"/>
          <w:bCs/>
          <w:sz w:val="28"/>
          <w:szCs w:val="28"/>
          <w:lang w:eastAsia="ru-RU"/>
        </w:rPr>
        <w:t xml:space="preserve">          </w:t>
      </w:r>
      <w:r>
        <w:rPr>
          <w:rFonts w:ascii="Times New Roman" w:hAnsi="Times New Roman"/>
          <w:bCs/>
          <w:sz w:val="24"/>
          <w:szCs w:val="28"/>
          <w:lang w:eastAsia="ru-RU"/>
        </w:rPr>
        <w:t>Приложение № 5</w:t>
      </w:r>
    </w:p>
    <w:p w:rsidR="00E96A3B" w:rsidRPr="00E96A3B" w:rsidRDefault="00E96A3B" w:rsidP="00E96A3B">
      <w:pPr>
        <w:pStyle w:val="a3"/>
        <w:ind w:left="5812"/>
        <w:jc w:val="center"/>
        <w:rPr>
          <w:rFonts w:ascii="Times New Roman" w:hAnsi="Times New Roman"/>
          <w:bCs/>
          <w:sz w:val="24"/>
          <w:szCs w:val="28"/>
          <w:lang w:eastAsia="ru-RU"/>
        </w:rPr>
      </w:pPr>
    </w:p>
    <w:p w:rsidR="00E96A3B" w:rsidRPr="00E96A3B" w:rsidRDefault="00E96A3B" w:rsidP="00E96A3B">
      <w:pPr>
        <w:pStyle w:val="a3"/>
        <w:ind w:left="5812"/>
        <w:jc w:val="both"/>
        <w:rPr>
          <w:rFonts w:ascii="Times New Roman" w:hAnsi="Times New Roman"/>
          <w:bCs/>
          <w:sz w:val="24"/>
          <w:szCs w:val="28"/>
          <w:lang w:eastAsia="ru-RU"/>
        </w:rPr>
      </w:pPr>
      <w:r w:rsidRPr="00E96A3B">
        <w:rPr>
          <w:rFonts w:ascii="Times New Roman" w:hAnsi="Times New Roman"/>
          <w:bCs/>
          <w:spacing w:val="1"/>
          <w:sz w:val="24"/>
          <w:szCs w:val="28"/>
          <w:lang w:eastAsia="ru-RU"/>
        </w:rPr>
        <w:t xml:space="preserve">к Административному регламенту </w:t>
      </w:r>
      <w:r w:rsidRPr="00E96A3B">
        <w:rPr>
          <w:rFonts w:ascii="Times New Roman" w:hAnsi="Times New Roman"/>
          <w:bCs/>
          <w:sz w:val="24"/>
          <w:szCs w:val="28"/>
          <w:lang w:eastAsia="ru-RU"/>
        </w:rPr>
        <w:t>предоставления муниципальными образованиями государственной услуги по установлению опеки или попечительства и назначение опекуна или попечителя над совершеннолетним лицом, признанным в судебном порядке недееспособным  или ограниченно дееспособным</w:t>
      </w:r>
    </w:p>
    <w:p w:rsidR="00E96A3B" w:rsidRPr="00E96A3B" w:rsidRDefault="00E96A3B" w:rsidP="00E96A3B">
      <w:pPr>
        <w:pStyle w:val="a3"/>
        <w:rPr>
          <w:rFonts w:ascii="Times New Roman" w:hAnsi="Times New Roman"/>
          <w:b/>
          <w:bCs/>
          <w:sz w:val="28"/>
          <w:szCs w:val="28"/>
          <w:lang w:eastAsia="ru-RU"/>
        </w:rPr>
      </w:pPr>
    </w:p>
    <w:p w:rsidR="00E96A3B" w:rsidRDefault="00E96A3B" w:rsidP="00E96A3B">
      <w:pPr>
        <w:pStyle w:val="a3"/>
        <w:jc w:val="center"/>
        <w:rPr>
          <w:rFonts w:ascii="Times New Roman" w:hAnsi="Times New Roman"/>
          <w:b/>
          <w:bCs/>
          <w:sz w:val="28"/>
          <w:szCs w:val="28"/>
          <w:lang w:eastAsia="ru-RU"/>
        </w:rPr>
      </w:pPr>
    </w:p>
    <w:p w:rsidR="00E96A3B" w:rsidRDefault="00E96A3B" w:rsidP="00E96A3B">
      <w:pPr>
        <w:pStyle w:val="a3"/>
        <w:jc w:val="center"/>
        <w:rPr>
          <w:rFonts w:ascii="Times New Roman" w:hAnsi="Times New Roman"/>
          <w:b/>
          <w:bCs/>
          <w:sz w:val="28"/>
          <w:szCs w:val="28"/>
          <w:lang w:eastAsia="ru-RU"/>
        </w:rPr>
      </w:pPr>
      <w:r w:rsidRPr="00E96A3B">
        <w:rPr>
          <w:rFonts w:ascii="Times New Roman" w:hAnsi="Times New Roman"/>
          <w:b/>
          <w:bCs/>
          <w:sz w:val="28"/>
          <w:szCs w:val="28"/>
          <w:lang w:eastAsia="ru-RU"/>
        </w:rPr>
        <w:t xml:space="preserve">Акт </w:t>
      </w:r>
    </w:p>
    <w:p w:rsidR="00E96A3B" w:rsidRPr="00E96A3B" w:rsidRDefault="00E96A3B" w:rsidP="00E96A3B">
      <w:pPr>
        <w:pStyle w:val="a3"/>
        <w:jc w:val="center"/>
        <w:rPr>
          <w:rFonts w:ascii="Times New Roman" w:hAnsi="Times New Roman"/>
          <w:sz w:val="28"/>
          <w:szCs w:val="28"/>
          <w:lang w:eastAsia="ru-RU"/>
        </w:rPr>
      </w:pPr>
      <w:r w:rsidRPr="00E96A3B">
        <w:rPr>
          <w:rFonts w:ascii="Times New Roman" w:hAnsi="Times New Roman"/>
          <w:b/>
          <w:bCs/>
          <w:sz w:val="28"/>
          <w:szCs w:val="28"/>
          <w:lang w:eastAsia="ru-RU"/>
        </w:rPr>
        <w:t>обследования условий жизни гражданина, выразившего желание</w:t>
      </w:r>
    </w:p>
    <w:p w:rsidR="00E96A3B" w:rsidRPr="00E96A3B" w:rsidRDefault="00E96A3B" w:rsidP="00E96A3B">
      <w:pPr>
        <w:pStyle w:val="a3"/>
        <w:jc w:val="center"/>
        <w:rPr>
          <w:rFonts w:ascii="Times New Roman" w:hAnsi="Times New Roman"/>
          <w:b/>
          <w:bCs/>
          <w:sz w:val="28"/>
          <w:szCs w:val="28"/>
          <w:lang w:eastAsia="ru-RU"/>
        </w:rPr>
      </w:pPr>
      <w:r w:rsidRPr="00E96A3B">
        <w:rPr>
          <w:rFonts w:ascii="Times New Roman" w:hAnsi="Times New Roman"/>
          <w:b/>
          <w:bCs/>
          <w:sz w:val="28"/>
          <w:szCs w:val="28"/>
          <w:lang w:eastAsia="ru-RU"/>
        </w:rPr>
        <w:t>стать опекуном или попечителем совершеннолетнего гражданина признанного в судебном порядке недееспособным или ограниченно дееспособным</w:t>
      </w: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Дата обследования "__" _________________ 20__ г.</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Фамилия, имя, отчество (при наличии), должность лица, проводившего обследование_____________________________________________________________________________________________________________________________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Проводилось обследование условий жизни 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____________________________________________________________________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(фамилия, имя, отчество)</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____________________________________________________________________;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(дата рождения)</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документ, удостоверяющий личность: 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____________________________________________________________________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(когда и кем выдан)</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место жительства ____________________________________________________________________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(адрес места жительства, подтвержденный регистрацией)</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____________________________________________________________________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место пребывания ____________________________________________________________________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(адрес места фактического проживания и проведения обследования)</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____________________________________________________________________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Образование ____________________________________________________________________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Профессиональная деятельность ________________________________________________________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____________________________________________________________________________________________ (место работы с указанием адреса, занимаемой должности, рабочего телефона)</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Жилая площадь, на которой проживает ________________________________________________,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(фамилия, имя, отчество (при наличии)</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составляет _____ кв. м, состоит из _________________________ комнат, размер каждой комнаты: ___ кв.м, _____________ кв. м, ________ кв. м. на ___ этаже в _______ этажном доме.</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Качество дома (кирпичный, панельный, деревянный и т.п.; в нормальном состоянии, ветхий, аварийный; комнаты сухие, светлые, проходные, количество окон и пр.)___________________________________________________________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________________________________________________________________________________________________________________________________________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Благоустройство дома и жилой площади (водопровод, канализация, какое</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отопление, газ, ванна, лифт, телефон и т.д.)______________________________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________________________________________________________________________________________________________________________________________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Санитарно-гигиеническое состояние жилой площади (хорошее, удовлетворительное, неудовлетворительное_________________________________________________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На жилой площади проживают (зарегистрированы в установленном порядке и проживают фактически):</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777"/>
        <w:gridCol w:w="1372"/>
        <w:gridCol w:w="2259"/>
        <w:gridCol w:w="2401"/>
        <w:gridCol w:w="1849"/>
      </w:tblGrid>
      <w:tr w:rsidR="00E96A3B" w:rsidRPr="00E96A3B" w:rsidTr="00E96A3B">
        <w:trPr>
          <w:tblCellSpacing w:w="0" w:type="dxa"/>
          <w:jc w:val="center"/>
        </w:trPr>
        <w:tc>
          <w:tcPr>
            <w:tcW w:w="1701"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Фамилия, имя,</w:t>
            </w:r>
            <w:r w:rsidRPr="00E96A3B">
              <w:rPr>
                <w:rFonts w:ascii="Times New Roman" w:hAnsi="Times New Roman"/>
                <w:sz w:val="28"/>
                <w:szCs w:val="28"/>
                <w:lang w:eastAsia="ru-RU"/>
              </w:rPr>
              <w:br/>
              <w:t>отчество (при наличии)</w:t>
            </w:r>
          </w:p>
        </w:tc>
        <w:tc>
          <w:tcPr>
            <w:tcW w:w="1404"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Год рождения</w:t>
            </w:r>
          </w:p>
        </w:tc>
        <w:tc>
          <w:tcPr>
            <w:tcW w:w="2424"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Место работы, должность или место учебы</w:t>
            </w:r>
          </w:p>
        </w:tc>
        <w:tc>
          <w:tcPr>
            <w:tcW w:w="2551"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Родственное отношение</w:t>
            </w:r>
          </w:p>
        </w:tc>
        <w:tc>
          <w:tcPr>
            <w:tcW w:w="1944"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С какого времени проживает на данной жилой площади</w:t>
            </w:r>
          </w:p>
        </w:tc>
      </w:tr>
      <w:tr w:rsidR="00E96A3B" w:rsidRPr="00E96A3B" w:rsidTr="00E96A3B">
        <w:trPr>
          <w:tblCellSpacing w:w="0" w:type="dxa"/>
          <w:jc w:val="center"/>
        </w:trPr>
        <w:tc>
          <w:tcPr>
            <w:tcW w:w="1701"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w:t>
            </w:r>
          </w:p>
        </w:tc>
        <w:tc>
          <w:tcPr>
            <w:tcW w:w="1404"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w:t>
            </w:r>
          </w:p>
        </w:tc>
        <w:tc>
          <w:tcPr>
            <w:tcW w:w="2424"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w:t>
            </w:r>
          </w:p>
        </w:tc>
        <w:tc>
          <w:tcPr>
            <w:tcW w:w="2551" w:type="dxa"/>
          </w:tcPr>
          <w:p w:rsidR="00E96A3B" w:rsidRPr="00E96A3B" w:rsidRDefault="00E96A3B" w:rsidP="00E96A3B">
            <w:pPr>
              <w:pStyle w:val="a3"/>
              <w:rPr>
                <w:rFonts w:ascii="Times New Roman" w:hAnsi="Times New Roman"/>
                <w:sz w:val="28"/>
                <w:szCs w:val="28"/>
                <w:lang w:eastAsia="ru-RU"/>
              </w:rPr>
            </w:pPr>
          </w:p>
        </w:tc>
        <w:tc>
          <w:tcPr>
            <w:tcW w:w="1944"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w:t>
            </w:r>
          </w:p>
        </w:tc>
      </w:tr>
    </w:tbl>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Отношения, сложившиеся между членами семьи гражданин 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________________________________________________________________________________________________________________________________________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(характер взаимоотношений между членами семьи, особенности общения между собой и т.д.)</w:t>
      </w: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xml:space="preserve">Личные качества гражданина (особенности характера, общая культура и т.д.) </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____________________________________________________________________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____________________________________________________________________.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Мотивы гражданина для принятия совершеннолетнего в семью (если не является близким родственником)</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____________________________________________________________________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____________________________________________________________________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____________________________________________________________________.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Дополнительные данные обследования 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____________________________________________________________________.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Условия жизни гражданина, выразившего желание стать опекуном или попечителем над совершеннолетним гражданином, признанным в судебном порядке недееспособным  или  ограниченно дееспособным</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____________________________________________________________________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________________________________________________________________________________________________________________________________________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(удовлетворительные/неудовлетворительные с указанием конкретных обстоятельств)</w:t>
      </w: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Подпись лица, проводившего обследование _________________________________________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_______________________________           ______________                                __________________________</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xml:space="preserve">    (руководитель органа опеки и                         (подпись)                                                    (Ф.И.О.)</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xml:space="preserve">          попечительства)</w:t>
      </w:r>
    </w:p>
    <w:p w:rsidR="00E96A3B" w:rsidRPr="00E96A3B" w:rsidRDefault="00E96A3B" w:rsidP="00E96A3B">
      <w:pPr>
        <w:pStyle w:val="a3"/>
        <w:rPr>
          <w:rFonts w:ascii="Times New Roman" w:hAnsi="Times New Roman"/>
          <w:b/>
          <w:bCs/>
          <w:sz w:val="28"/>
          <w:szCs w:val="28"/>
          <w:lang w:eastAsia="ru-RU"/>
        </w:rPr>
      </w:pPr>
      <w:r w:rsidRPr="00E96A3B">
        <w:rPr>
          <w:rFonts w:ascii="Times New Roman" w:hAnsi="Times New Roman"/>
          <w:sz w:val="28"/>
          <w:szCs w:val="28"/>
          <w:lang w:eastAsia="ru-RU"/>
        </w:rPr>
        <w:t>М.П.</w:t>
      </w: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rPr>
          <w:rFonts w:ascii="Times New Roman" w:hAnsi="Times New Roman"/>
          <w:b/>
          <w:bCs/>
          <w:sz w:val="28"/>
          <w:szCs w:val="28"/>
          <w:lang w:eastAsia="ru-RU"/>
        </w:rPr>
      </w:pPr>
    </w:p>
    <w:p w:rsidR="00E96A3B" w:rsidRDefault="00E96A3B" w:rsidP="00E96A3B">
      <w:pPr>
        <w:pStyle w:val="a3"/>
        <w:rPr>
          <w:rFonts w:ascii="Times New Roman" w:hAnsi="Times New Roman"/>
          <w:b/>
          <w:bCs/>
          <w:sz w:val="28"/>
          <w:szCs w:val="28"/>
          <w:lang w:eastAsia="ru-RU"/>
        </w:rPr>
      </w:pPr>
    </w:p>
    <w:p w:rsidR="00E96A3B" w:rsidRDefault="00E96A3B" w:rsidP="00E96A3B">
      <w:pPr>
        <w:pStyle w:val="a3"/>
        <w:rPr>
          <w:rFonts w:ascii="Times New Roman" w:hAnsi="Times New Roman"/>
          <w:b/>
          <w:bCs/>
          <w:sz w:val="28"/>
          <w:szCs w:val="28"/>
          <w:lang w:eastAsia="ru-RU"/>
        </w:rPr>
      </w:pPr>
    </w:p>
    <w:p w:rsidR="00E96A3B" w:rsidRDefault="00E96A3B" w:rsidP="00E96A3B">
      <w:pPr>
        <w:pStyle w:val="a3"/>
        <w:rPr>
          <w:rFonts w:ascii="Times New Roman" w:hAnsi="Times New Roman"/>
          <w:b/>
          <w:bCs/>
          <w:sz w:val="28"/>
          <w:szCs w:val="28"/>
          <w:lang w:eastAsia="ru-RU"/>
        </w:rPr>
      </w:pPr>
    </w:p>
    <w:p w:rsidR="00E96A3B" w:rsidRDefault="00E96A3B" w:rsidP="00E96A3B">
      <w:pPr>
        <w:pStyle w:val="a3"/>
        <w:rPr>
          <w:rFonts w:ascii="Times New Roman" w:hAnsi="Times New Roman"/>
          <w:b/>
          <w:bCs/>
          <w:sz w:val="28"/>
          <w:szCs w:val="28"/>
          <w:lang w:eastAsia="ru-RU"/>
        </w:rPr>
      </w:pPr>
    </w:p>
    <w:p w:rsidR="00E96A3B" w:rsidRDefault="00E96A3B" w:rsidP="00E96A3B">
      <w:pPr>
        <w:pStyle w:val="a3"/>
        <w:rPr>
          <w:rFonts w:ascii="Times New Roman" w:hAnsi="Times New Roman"/>
          <w:b/>
          <w:bCs/>
          <w:sz w:val="28"/>
          <w:szCs w:val="28"/>
          <w:lang w:eastAsia="ru-RU"/>
        </w:rPr>
      </w:pPr>
    </w:p>
    <w:p w:rsidR="00E96A3B" w:rsidRDefault="00E96A3B" w:rsidP="00E96A3B">
      <w:pPr>
        <w:pStyle w:val="a3"/>
        <w:rPr>
          <w:rFonts w:ascii="Times New Roman" w:hAnsi="Times New Roman"/>
          <w:b/>
          <w:bCs/>
          <w:sz w:val="28"/>
          <w:szCs w:val="28"/>
          <w:lang w:eastAsia="ru-RU"/>
        </w:rPr>
      </w:pPr>
    </w:p>
    <w:p w:rsidR="00E96A3B" w:rsidRDefault="00E96A3B" w:rsidP="00E96A3B">
      <w:pPr>
        <w:pStyle w:val="a3"/>
        <w:rPr>
          <w:rFonts w:ascii="Times New Roman" w:hAnsi="Times New Roman"/>
          <w:b/>
          <w:bCs/>
          <w:sz w:val="28"/>
          <w:szCs w:val="28"/>
          <w:lang w:eastAsia="ru-RU"/>
        </w:rPr>
      </w:pPr>
    </w:p>
    <w:p w:rsidR="00E96A3B" w:rsidRDefault="00E96A3B" w:rsidP="00E96A3B">
      <w:pPr>
        <w:pStyle w:val="a3"/>
        <w:rPr>
          <w:rFonts w:ascii="Times New Roman" w:hAnsi="Times New Roman"/>
          <w:b/>
          <w:bCs/>
          <w:sz w:val="28"/>
          <w:szCs w:val="28"/>
          <w:lang w:eastAsia="ru-RU"/>
        </w:rPr>
      </w:pPr>
    </w:p>
    <w:p w:rsidR="00E96A3B" w:rsidRDefault="00E96A3B" w:rsidP="00E96A3B">
      <w:pPr>
        <w:pStyle w:val="a3"/>
        <w:rPr>
          <w:rFonts w:ascii="Times New Roman" w:hAnsi="Times New Roman"/>
          <w:b/>
          <w:bCs/>
          <w:sz w:val="28"/>
          <w:szCs w:val="28"/>
          <w:lang w:eastAsia="ru-RU"/>
        </w:rPr>
      </w:pPr>
    </w:p>
    <w:p w:rsidR="00E96A3B" w:rsidRDefault="00E96A3B" w:rsidP="00E96A3B">
      <w:pPr>
        <w:pStyle w:val="a3"/>
        <w:rPr>
          <w:rFonts w:ascii="Times New Roman" w:hAnsi="Times New Roman"/>
          <w:b/>
          <w:bCs/>
          <w:sz w:val="28"/>
          <w:szCs w:val="28"/>
          <w:lang w:eastAsia="ru-RU"/>
        </w:rPr>
      </w:pPr>
    </w:p>
    <w:p w:rsidR="00E96A3B" w:rsidRDefault="00E96A3B" w:rsidP="00E96A3B">
      <w:pPr>
        <w:pStyle w:val="a3"/>
        <w:rPr>
          <w:rFonts w:ascii="Times New Roman" w:hAnsi="Times New Roman"/>
          <w:b/>
          <w:bCs/>
          <w:sz w:val="28"/>
          <w:szCs w:val="28"/>
          <w:lang w:eastAsia="ru-RU"/>
        </w:rPr>
      </w:pPr>
    </w:p>
    <w:p w:rsidR="00E96A3B" w:rsidRDefault="00E96A3B" w:rsidP="00E96A3B">
      <w:pPr>
        <w:pStyle w:val="a3"/>
        <w:rPr>
          <w:rFonts w:ascii="Times New Roman" w:hAnsi="Times New Roman"/>
          <w:b/>
          <w:bCs/>
          <w:sz w:val="28"/>
          <w:szCs w:val="28"/>
          <w:lang w:eastAsia="ru-RU"/>
        </w:rPr>
      </w:pPr>
    </w:p>
    <w:p w:rsidR="00E96A3B" w:rsidRDefault="00E96A3B" w:rsidP="00E96A3B">
      <w:pPr>
        <w:pStyle w:val="a3"/>
        <w:rPr>
          <w:rFonts w:ascii="Times New Roman" w:hAnsi="Times New Roman"/>
          <w:b/>
          <w:bCs/>
          <w:sz w:val="28"/>
          <w:szCs w:val="28"/>
          <w:lang w:eastAsia="ru-RU"/>
        </w:rPr>
      </w:pPr>
    </w:p>
    <w:p w:rsidR="00E96A3B" w:rsidRDefault="00E96A3B" w:rsidP="00E96A3B">
      <w:pPr>
        <w:pStyle w:val="a3"/>
        <w:rPr>
          <w:rFonts w:ascii="Times New Roman" w:hAnsi="Times New Roman"/>
          <w:b/>
          <w:bCs/>
          <w:sz w:val="28"/>
          <w:szCs w:val="28"/>
          <w:lang w:eastAsia="ru-RU"/>
        </w:rPr>
      </w:pPr>
    </w:p>
    <w:p w:rsidR="00E96A3B" w:rsidRDefault="00E96A3B" w:rsidP="00E96A3B">
      <w:pPr>
        <w:pStyle w:val="a3"/>
        <w:rPr>
          <w:rFonts w:ascii="Times New Roman" w:hAnsi="Times New Roman"/>
          <w:b/>
          <w:bCs/>
          <w:sz w:val="28"/>
          <w:szCs w:val="28"/>
          <w:lang w:eastAsia="ru-RU"/>
        </w:rPr>
      </w:pPr>
    </w:p>
    <w:p w:rsidR="00E96A3B" w:rsidRDefault="00E96A3B" w:rsidP="00E96A3B">
      <w:pPr>
        <w:pStyle w:val="a3"/>
        <w:rPr>
          <w:rFonts w:ascii="Times New Roman" w:hAnsi="Times New Roman"/>
          <w:b/>
          <w:bCs/>
          <w:sz w:val="28"/>
          <w:szCs w:val="28"/>
          <w:lang w:eastAsia="ru-RU"/>
        </w:rPr>
      </w:pPr>
    </w:p>
    <w:p w:rsidR="00E96A3B" w:rsidRDefault="00E96A3B" w:rsidP="00E96A3B">
      <w:pPr>
        <w:pStyle w:val="a3"/>
        <w:rPr>
          <w:rFonts w:ascii="Times New Roman" w:hAnsi="Times New Roman"/>
          <w:b/>
          <w:bCs/>
          <w:sz w:val="28"/>
          <w:szCs w:val="28"/>
          <w:lang w:eastAsia="ru-RU"/>
        </w:rPr>
      </w:pPr>
    </w:p>
    <w:p w:rsidR="00E96A3B" w:rsidRDefault="00E96A3B" w:rsidP="00E96A3B">
      <w:pPr>
        <w:pStyle w:val="a3"/>
        <w:rPr>
          <w:rFonts w:ascii="Times New Roman" w:hAnsi="Times New Roman"/>
          <w:b/>
          <w:bCs/>
          <w:sz w:val="28"/>
          <w:szCs w:val="28"/>
          <w:lang w:eastAsia="ru-RU"/>
        </w:rPr>
        <w:sectPr w:rsidR="00E96A3B" w:rsidSect="00E96A3B">
          <w:pgSz w:w="11906" w:h="16838"/>
          <w:pgMar w:top="1134" w:right="1134" w:bottom="1134" w:left="1134" w:header="708" w:footer="708" w:gutter="0"/>
          <w:cols w:space="708"/>
          <w:titlePg/>
          <w:docGrid w:linePitch="360"/>
        </w:sectPr>
      </w:pPr>
    </w:p>
    <w:p w:rsidR="00E96A3B" w:rsidRDefault="00E96A3B" w:rsidP="00E96A3B">
      <w:pPr>
        <w:pStyle w:val="a3"/>
        <w:ind w:left="5812"/>
        <w:jc w:val="center"/>
        <w:rPr>
          <w:rFonts w:ascii="Times New Roman" w:hAnsi="Times New Roman"/>
          <w:bCs/>
          <w:sz w:val="24"/>
          <w:szCs w:val="28"/>
          <w:lang w:eastAsia="ru-RU"/>
        </w:rPr>
      </w:pPr>
      <w:r>
        <w:rPr>
          <w:rFonts w:ascii="Times New Roman" w:hAnsi="Times New Roman"/>
          <w:bCs/>
          <w:sz w:val="24"/>
          <w:szCs w:val="28"/>
          <w:lang w:eastAsia="ru-RU"/>
        </w:rPr>
        <w:t>Приложение № 6</w:t>
      </w:r>
    </w:p>
    <w:p w:rsidR="00E96A3B" w:rsidRPr="00E96A3B" w:rsidRDefault="00E96A3B" w:rsidP="00E96A3B">
      <w:pPr>
        <w:pStyle w:val="a3"/>
        <w:ind w:left="5812"/>
        <w:jc w:val="center"/>
        <w:rPr>
          <w:rFonts w:ascii="Times New Roman" w:hAnsi="Times New Roman"/>
          <w:bCs/>
          <w:sz w:val="24"/>
          <w:szCs w:val="28"/>
          <w:lang w:eastAsia="ru-RU"/>
        </w:rPr>
      </w:pPr>
    </w:p>
    <w:p w:rsidR="00E96A3B" w:rsidRPr="00E96A3B" w:rsidRDefault="00E96A3B" w:rsidP="00E96A3B">
      <w:pPr>
        <w:pStyle w:val="a3"/>
        <w:ind w:left="5103"/>
        <w:jc w:val="both"/>
        <w:rPr>
          <w:rFonts w:ascii="Times New Roman" w:hAnsi="Times New Roman"/>
          <w:bCs/>
          <w:sz w:val="24"/>
          <w:szCs w:val="28"/>
          <w:lang w:eastAsia="ru-RU"/>
        </w:rPr>
      </w:pPr>
      <w:r w:rsidRPr="00E96A3B">
        <w:rPr>
          <w:rFonts w:ascii="Times New Roman" w:hAnsi="Times New Roman"/>
          <w:bCs/>
          <w:spacing w:val="1"/>
          <w:sz w:val="24"/>
          <w:szCs w:val="28"/>
          <w:lang w:eastAsia="ru-RU"/>
        </w:rPr>
        <w:t xml:space="preserve">к Административному регламенту </w:t>
      </w:r>
      <w:r w:rsidRPr="00E96A3B">
        <w:rPr>
          <w:rFonts w:ascii="Times New Roman" w:hAnsi="Times New Roman"/>
          <w:bCs/>
          <w:sz w:val="24"/>
          <w:szCs w:val="28"/>
          <w:lang w:eastAsia="ru-RU"/>
        </w:rPr>
        <w:t>предоставления муниципальными образованиями государственной услуги по установлению опеки или попечительства и назначение опекуна или попечителя над совершеннолетним лицом, признанным в судебном порядке недееспособным  или ограниченно дееспособным</w:t>
      </w:r>
    </w:p>
    <w:p w:rsidR="00E96A3B" w:rsidRPr="00E96A3B" w:rsidRDefault="00E96A3B" w:rsidP="00E96A3B">
      <w:pPr>
        <w:pStyle w:val="a3"/>
        <w:rPr>
          <w:rFonts w:ascii="Times New Roman" w:hAnsi="Times New Roman"/>
          <w:b/>
          <w:bCs/>
          <w:sz w:val="28"/>
          <w:szCs w:val="28"/>
          <w:lang w:eastAsia="ru-RU"/>
        </w:rPr>
      </w:pPr>
    </w:p>
    <w:p w:rsidR="00E96A3B" w:rsidRPr="00E96A3B" w:rsidRDefault="00E96A3B" w:rsidP="00E96A3B">
      <w:pPr>
        <w:pStyle w:val="a3"/>
        <w:jc w:val="center"/>
        <w:rPr>
          <w:rFonts w:ascii="Times New Roman" w:hAnsi="Times New Roman"/>
          <w:b/>
          <w:bCs/>
          <w:sz w:val="28"/>
          <w:szCs w:val="28"/>
          <w:lang w:eastAsia="ru-RU"/>
        </w:rPr>
      </w:pPr>
      <w:r w:rsidRPr="00E96A3B">
        <w:rPr>
          <w:rFonts w:ascii="Times New Roman" w:hAnsi="Times New Roman"/>
          <w:b/>
          <w:bCs/>
          <w:sz w:val="28"/>
          <w:szCs w:val="28"/>
          <w:lang w:eastAsia="ru-RU"/>
        </w:rPr>
        <w:t>БЛОК-СХЕМА</w:t>
      </w:r>
    </w:p>
    <w:p w:rsidR="00E96A3B" w:rsidRPr="00E96A3B" w:rsidRDefault="00E96A3B" w:rsidP="00E96A3B">
      <w:pPr>
        <w:pStyle w:val="a3"/>
        <w:jc w:val="center"/>
        <w:rPr>
          <w:rFonts w:ascii="Times New Roman" w:hAnsi="Times New Roman"/>
          <w:b/>
          <w:bCs/>
          <w:sz w:val="28"/>
          <w:szCs w:val="28"/>
          <w:lang w:eastAsia="ru-RU"/>
        </w:rPr>
      </w:pPr>
      <w:r w:rsidRPr="00E96A3B">
        <w:rPr>
          <w:rFonts w:ascii="Times New Roman" w:hAnsi="Times New Roman"/>
          <w:b/>
          <w:bCs/>
          <w:sz w:val="28"/>
          <w:szCs w:val="28"/>
          <w:lang w:eastAsia="ru-RU"/>
        </w:rPr>
        <w:t>предоставления государственной услуги</w:t>
      </w:r>
    </w:p>
    <w:p w:rsidR="00E96A3B" w:rsidRPr="00E96A3B" w:rsidRDefault="00E96A3B" w:rsidP="00E96A3B">
      <w:pPr>
        <w:pStyle w:val="a3"/>
        <w:rPr>
          <w:rFonts w:ascii="Times New Roman" w:hAnsi="Times New Roman"/>
          <w:b/>
          <w:bCs/>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66"/>
      </w:tblGrid>
      <w:tr w:rsidR="00E96A3B" w:rsidRPr="00E96A3B" w:rsidTr="00E96A3B">
        <w:trPr>
          <w:trHeight w:val="859"/>
          <w:jc w:val="center"/>
        </w:trPr>
        <w:tc>
          <w:tcPr>
            <w:tcW w:w="6466"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Информирование и консультирование граждан</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об установлении опеки (попечительства) и назначение опекунов и попечителей совершеннолетним лицам, признанным в судебном порядке недееспособными или ограниченно дееспособными</w:t>
            </w:r>
          </w:p>
        </w:tc>
      </w:tr>
    </w:tbl>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xml:space="preserve">                                                                //   </w:t>
      </w:r>
    </w:p>
    <w:tbl>
      <w:tblPr>
        <w:tblpPr w:leftFromText="180" w:rightFromText="180" w:vertAnchor="text" w:horzAnchor="margin" w:tblpXSpec="center" w:tblpY="2"/>
        <w:tblW w:w="4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9"/>
      </w:tblGrid>
      <w:tr w:rsidR="00E96A3B" w:rsidRPr="00E96A3B" w:rsidTr="00E96A3B">
        <w:trPr>
          <w:trHeight w:val="553"/>
        </w:trPr>
        <w:tc>
          <w:tcPr>
            <w:tcW w:w="4429"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Прием заявления и документов.</w:t>
            </w:r>
          </w:p>
          <w:p w:rsidR="00E96A3B" w:rsidRPr="00E96A3B" w:rsidRDefault="00E96A3B" w:rsidP="00E96A3B">
            <w:pPr>
              <w:pStyle w:val="a3"/>
              <w:rPr>
                <w:rFonts w:ascii="Times New Roman" w:hAnsi="Times New Roman"/>
                <w:sz w:val="28"/>
                <w:szCs w:val="28"/>
                <w:lang w:eastAsia="ru-RU"/>
              </w:rPr>
            </w:pPr>
          </w:p>
        </w:tc>
      </w:tr>
    </w:tbl>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xml:space="preserve">                                                              </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5"/>
      </w:tblGrid>
      <w:tr w:rsidR="00E96A3B" w:rsidRPr="00E96A3B" w:rsidTr="00E96A3B">
        <w:trPr>
          <w:trHeight w:val="726"/>
          <w:jc w:val="center"/>
        </w:trPr>
        <w:tc>
          <w:tcPr>
            <w:tcW w:w="4535"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xml:space="preserve">Проведение проверки документов и их регистрация </w:t>
            </w:r>
          </w:p>
        </w:tc>
      </w:tr>
    </w:tbl>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w:t>
      </w:r>
    </w:p>
    <w:tbl>
      <w:tblPr>
        <w:tblStyle w:val="22"/>
        <w:tblW w:w="0" w:type="auto"/>
        <w:tblInd w:w="250" w:type="dxa"/>
        <w:tblLook w:val="04A0" w:firstRow="1" w:lastRow="0" w:firstColumn="1" w:lastColumn="0" w:noHBand="0" w:noVBand="1"/>
      </w:tblPr>
      <w:tblGrid>
        <w:gridCol w:w="4677"/>
        <w:gridCol w:w="4679"/>
      </w:tblGrid>
      <w:tr w:rsidR="00E96A3B" w:rsidRPr="00E96A3B" w:rsidTr="00E96A3B">
        <w:tc>
          <w:tcPr>
            <w:tcW w:w="4677" w:type="dxa"/>
          </w:tcPr>
          <w:p w:rsidR="00E96A3B" w:rsidRPr="00E96A3B" w:rsidRDefault="00E96A3B" w:rsidP="00E96A3B">
            <w:pPr>
              <w:pStyle w:val="a3"/>
              <w:rPr>
                <w:rFonts w:ascii="Times New Roman" w:hAnsi="Times New Roman"/>
                <w:sz w:val="28"/>
                <w:szCs w:val="28"/>
              </w:rPr>
            </w:pPr>
            <w:r w:rsidRPr="00E96A3B">
              <w:rPr>
                <w:rFonts w:ascii="Times New Roman" w:hAnsi="Times New Roman"/>
                <w:sz w:val="28"/>
                <w:szCs w:val="28"/>
              </w:rPr>
              <w:t>Установление оснований в предоставлении государственной услуги либо в отказе</w:t>
            </w:r>
          </w:p>
        </w:tc>
        <w:tc>
          <w:tcPr>
            <w:tcW w:w="4679" w:type="dxa"/>
          </w:tcPr>
          <w:p w:rsidR="00E96A3B" w:rsidRPr="00E96A3B" w:rsidRDefault="00E96A3B" w:rsidP="00E96A3B">
            <w:pPr>
              <w:pStyle w:val="a3"/>
              <w:rPr>
                <w:rFonts w:ascii="Times New Roman" w:hAnsi="Times New Roman"/>
                <w:sz w:val="28"/>
                <w:szCs w:val="28"/>
              </w:rPr>
            </w:pPr>
            <w:r w:rsidRPr="00E96A3B">
              <w:rPr>
                <w:rFonts w:ascii="Times New Roman" w:hAnsi="Times New Roman"/>
                <w:sz w:val="28"/>
                <w:szCs w:val="28"/>
              </w:rPr>
              <w:t xml:space="preserve">Установление оснований для отказа в </w:t>
            </w:r>
          </w:p>
          <w:p w:rsidR="00E96A3B" w:rsidRPr="00E96A3B" w:rsidRDefault="00E96A3B" w:rsidP="00E96A3B">
            <w:pPr>
              <w:pStyle w:val="a3"/>
              <w:rPr>
                <w:rFonts w:ascii="Times New Roman" w:hAnsi="Times New Roman"/>
                <w:sz w:val="28"/>
                <w:szCs w:val="28"/>
              </w:rPr>
            </w:pPr>
            <w:r w:rsidRPr="00E96A3B">
              <w:rPr>
                <w:rFonts w:ascii="Times New Roman" w:hAnsi="Times New Roman"/>
                <w:sz w:val="28"/>
                <w:szCs w:val="28"/>
              </w:rPr>
              <w:t>предоставлении государственной услуги</w:t>
            </w:r>
          </w:p>
        </w:tc>
      </w:tr>
    </w:tbl>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w:t>
      </w:r>
    </w:p>
    <w:tbl>
      <w:tblPr>
        <w:tblpPr w:leftFromText="180" w:rightFromText="180" w:vertAnchor="text" w:horzAnchor="margin" w:tblpXSpec="center"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4"/>
        <w:gridCol w:w="4620"/>
      </w:tblGrid>
      <w:tr w:rsidR="00E96A3B" w:rsidRPr="00E96A3B" w:rsidTr="00E96A3B">
        <w:trPr>
          <w:trHeight w:val="840"/>
        </w:trPr>
        <w:tc>
          <w:tcPr>
            <w:tcW w:w="4844"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Подготовка проекта Распоряжения</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об установлении опеки или попечительства</w:t>
            </w:r>
          </w:p>
        </w:tc>
        <w:tc>
          <w:tcPr>
            <w:tcW w:w="4620"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Заключение об отказе установления опеки или попечительства</w:t>
            </w:r>
          </w:p>
        </w:tc>
      </w:tr>
    </w:tbl>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xml:space="preserve">                                                   //                                           \\</w:t>
      </w:r>
    </w:p>
    <w:tbl>
      <w:tblPr>
        <w:tblStyle w:val="22"/>
        <w:tblW w:w="0" w:type="auto"/>
        <w:tblInd w:w="250" w:type="dxa"/>
        <w:tblLook w:val="04A0" w:firstRow="1" w:lastRow="0" w:firstColumn="1" w:lastColumn="0" w:noHBand="0" w:noVBand="1"/>
      </w:tblPr>
      <w:tblGrid>
        <w:gridCol w:w="4677"/>
        <w:gridCol w:w="4679"/>
      </w:tblGrid>
      <w:tr w:rsidR="00E96A3B" w:rsidRPr="00E96A3B" w:rsidTr="00E96A3B">
        <w:tc>
          <w:tcPr>
            <w:tcW w:w="4677" w:type="dxa"/>
          </w:tcPr>
          <w:p w:rsidR="00E96A3B" w:rsidRPr="00E96A3B" w:rsidRDefault="00E96A3B" w:rsidP="00E96A3B">
            <w:pPr>
              <w:pStyle w:val="a3"/>
              <w:rPr>
                <w:rFonts w:ascii="Times New Roman" w:hAnsi="Times New Roman"/>
                <w:sz w:val="28"/>
                <w:szCs w:val="28"/>
              </w:rPr>
            </w:pPr>
            <w:r w:rsidRPr="00E96A3B">
              <w:rPr>
                <w:rFonts w:ascii="Times New Roman" w:hAnsi="Times New Roman"/>
                <w:sz w:val="28"/>
                <w:szCs w:val="28"/>
              </w:rPr>
              <w:t>Выдача Распоряжения об установлении опеки (попечительства) и назначение опекунов и попечителей совершеннолетним лицам, признанным в судебном порядке недееспособными или ограниченно дееспособными</w:t>
            </w:r>
          </w:p>
        </w:tc>
        <w:tc>
          <w:tcPr>
            <w:tcW w:w="4679" w:type="dxa"/>
          </w:tcPr>
          <w:p w:rsidR="00E96A3B" w:rsidRPr="00E96A3B" w:rsidRDefault="00E96A3B" w:rsidP="00E96A3B">
            <w:pPr>
              <w:pStyle w:val="a3"/>
              <w:rPr>
                <w:rFonts w:ascii="Times New Roman" w:hAnsi="Times New Roman"/>
                <w:sz w:val="28"/>
                <w:szCs w:val="28"/>
              </w:rPr>
            </w:pPr>
            <w:r w:rsidRPr="00E96A3B">
              <w:rPr>
                <w:rFonts w:ascii="Times New Roman" w:hAnsi="Times New Roman"/>
                <w:sz w:val="28"/>
                <w:szCs w:val="28"/>
              </w:rPr>
              <w:t>Выдача Заключения об отказе в установлении опеки (попечительства) и назначение опекунов и попечителей совершеннолетним лицам, признанным в судебном порядке недееспособными или ограниченно дееспособными</w:t>
            </w:r>
          </w:p>
        </w:tc>
      </w:tr>
    </w:tbl>
    <w:p w:rsidR="00E96A3B" w:rsidRDefault="00E96A3B" w:rsidP="00E96A3B">
      <w:pPr>
        <w:pStyle w:val="a3"/>
        <w:rPr>
          <w:rFonts w:ascii="Times New Roman" w:hAnsi="Times New Roman"/>
          <w:sz w:val="28"/>
          <w:szCs w:val="28"/>
          <w:lang w:eastAsia="ru-RU"/>
        </w:rPr>
        <w:sectPr w:rsidR="00E96A3B" w:rsidSect="00E96A3B">
          <w:pgSz w:w="11906" w:h="16838"/>
          <w:pgMar w:top="1134" w:right="1134" w:bottom="1134" w:left="1134" w:header="708" w:footer="708" w:gutter="0"/>
          <w:cols w:space="708"/>
          <w:titlePg/>
          <w:docGrid w:linePitch="360"/>
        </w:sectPr>
      </w:pPr>
    </w:p>
    <w:p w:rsidR="00E96A3B" w:rsidRPr="00E23EC9" w:rsidRDefault="00E96A3B" w:rsidP="00E23EC9">
      <w:pPr>
        <w:pStyle w:val="a3"/>
        <w:ind w:left="6237"/>
        <w:jc w:val="center"/>
        <w:rPr>
          <w:rFonts w:ascii="Times New Roman" w:hAnsi="Times New Roman"/>
          <w:bCs/>
          <w:sz w:val="24"/>
          <w:szCs w:val="24"/>
          <w:lang w:eastAsia="ru-RU"/>
        </w:rPr>
      </w:pPr>
      <w:r w:rsidRPr="00E23EC9">
        <w:rPr>
          <w:rFonts w:ascii="Times New Roman" w:hAnsi="Times New Roman"/>
          <w:bCs/>
          <w:sz w:val="24"/>
          <w:szCs w:val="24"/>
          <w:lang w:eastAsia="ru-RU"/>
        </w:rPr>
        <w:t>Приложение № 7</w:t>
      </w:r>
    </w:p>
    <w:p w:rsidR="00E96A3B" w:rsidRPr="00E96A3B" w:rsidRDefault="00E96A3B" w:rsidP="00E96A3B">
      <w:pPr>
        <w:pStyle w:val="a3"/>
        <w:rPr>
          <w:rFonts w:ascii="Times New Roman" w:hAnsi="Times New Roman"/>
          <w:bCs/>
          <w:sz w:val="28"/>
          <w:szCs w:val="28"/>
          <w:lang w:eastAsia="ru-RU"/>
        </w:rPr>
      </w:pPr>
    </w:p>
    <w:p w:rsidR="00E96A3B" w:rsidRPr="00E23EC9" w:rsidRDefault="00E96A3B" w:rsidP="00E23EC9">
      <w:pPr>
        <w:pStyle w:val="a3"/>
        <w:ind w:left="5670"/>
        <w:jc w:val="both"/>
        <w:rPr>
          <w:rFonts w:ascii="Times New Roman" w:hAnsi="Times New Roman"/>
          <w:bCs/>
          <w:sz w:val="24"/>
          <w:szCs w:val="28"/>
          <w:lang w:eastAsia="ru-RU"/>
        </w:rPr>
      </w:pPr>
      <w:r w:rsidRPr="00E23EC9">
        <w:rPr>
          <w:rFonts w:ascii="Times New Roman" w:hAnsi="Times New Roman"/>
          <w:bCs/>
          <w:spacing w:val="1"/>
          <w:sz w:val="24"/>
          <w:szCs w:val="28"/>
          <w:lang w:eastAsia="ru-RU"/>
        </w:rPr>
        <w:t xml:space="preserve">к Административному регламенту </w:t>
      </w:r>
      <w:r w:rsidRPr="00E23EC9">
        <w:rPr>
          <w:rFonts w:ascii="Times New Roman" w:hAnsi="Times New Roman"/>
          <w:bCs/>
          <w:sz w:val="24"/>
          <w:szCs w:val="28"/>
          <w:lang w:eastAsia="ru-RU"/>
        </w:rPr>
        <w:t>предоставления муниципальными образованиями государственной услуги по установлению опеки или попечительства и назначение опекуна или попечителя над совершеннолетним лицом, признанным в судебном порядке недееспособным  или ограниченно дееспособным</w:t>
      </w:r>
    </w:p>
    <w:p w:rsidR="00E96A3B" w:rsidRPr="00E96A3B" w:rsidRDefault="00E96A3B" w:rsidP="00E96A3B">
      <w:pPr>
        <w:pStyle w:val="a3"/>
        <w:rPr>
          <w:rFonts w:ascii="Times New Roman" w:hAnsi="Times New Roman"/>
          <w:sz w:val="28"/>
          <w:szCs w:val="28"/>
          <w:lang w:eastAsia="ru-RU"/>
        </w:rPr>
      </w:pPr>
    </w:p>
    <w:p w:rsidR="00E96A3B" w:rsidRPr="00E96A3B" w:rsidRDefault="00E96A3B" w:rsidP="00E96A3B">
      <w:pPr>
        <w:pStyle w:val="a3"/>
        <w:rPr>
          <w:rFonts w:ascii="Times New Roman" w:hAnsi="Times New Roman"/>
          <w:sz w:val="28"/>
          <w:szCs w:val="28"/>
          <w:lang w:eastAsia="ru-RU"/>
        </w:rPr>
      </w:pPr>
    </w:p>
    <w:p w:rsidR="00E96A3B" w:rsidRPr="00E96A3B" w:rsidRDefault="00E96A3B" w:rsidP="00E23EC9">
      <w:pPr>
        <w:pStyle w:val="a3"/>
        <w:jc w:val="center"/>
        <w:rPr>
          <w:rFonts w:ascii="Times New Roman" w:hAnsi="Times New Roman"/>
          <w:b/>
          <w:sz w:val="28"/>
          <w:szCs w:val="28"/>
          <w:lang w:eastAsia="ru-RU"/>
        </w:rPr>
      </w:pPr>
      <w:r w:rsidRPr="00E96A3B">
        <w:rPr>
          <w:rFonts w:ascii="Times New Roman" w:hAnsi="Times New Roman"/>
          <w:b/>
          <w:sz w:val="28"/>
          <w:szCs w:val="28"/>
          <w:lang w:eastAsia="ru-RU"/>
        </w:rPr>
        <w:t>Реквизиты должностных лиц, ответственных за предоставление государственной услуги</w:t>
      </w:r>
    </w:p>
    <w:p w:rsidR="00E96A3B" w:rsidRPr="00E96A3B" w:rsidRDefault="00E96A3B" w:rsidP="00E23EC9">
      <w:pPr>
        <w:pStyle w:val="a3"/>
        <w:jc w:val="center"/>
        <w:rPr>
          <w:rFonts w:ascii="Times New Roman" w:hAnsi="Times New Roman"/>
          <w:b/>
          <w:sz w:val="28"/>
          <w:szCs w:val="28"/>
          <w:lang w:eastAsia="ru-RU"/>
        </w:rPr>
      </w:pPr>
    </w:p>
    <w:p w:rsidR="00E96A3B" w:rsidRPr="00E96A3B" w:rsidRDefault="00E96A3B" w:rsidP="00E96A3B">
      <w:pPr>
        <w:pStyle w:val="a3"/>
        <w:rPr>
          <w:rFonts w:ascii="Times New Roman" w:hAnsi="Times New Roman"/>
          <w:b/>
          <w:sz w:val="28"/>
          <w:szCs w:val="28"/>
          <w:lang w:eastAsia="ru-RU"/>
        </w:rPr>
      </w:pPr>
      <w:r w:rsidRPr="00E96A3B">
        <w:rPr>
          <w:rFonts w:ascii="Times New Roman" w:hAnsi="Times New Roman"/>
          <w:b/>
          <w:sz w:val="28"/>
          <w:szCs w:val="28"/>
          <w:lang w:eastAsia="ru-RU"/>
        </w:rPr>
        <w:t xml:space="preserve">Сектор опеки и попечительства исполнительного комитета Лениногорского муниципального района Республики Татарстан  </w:t>
      </w:r>
    </w:p>
    <w:p w:rsidR="00E96A3B" w:rsidRPr="00E96A3B" w:rsidRDefault="00E96A3B" w:rsidP="00E96A3B">
      <w:pPr>
        <w:pStyle w:val="a3"/>
        <w:rPr>
          <w:rFonts w:ascii="Times New Roman" w:hAnsi="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96A3B" w:rsidRPr="00E96A3B" w:rsidTr="00E96A3B">
        <w:trPr>
          <w:trHeight w:val="488"/>
        </w:trPr>
        <w:tc>
          <w:tcPr>
            <w:tcW w:w="4428"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Должность</w:t>
            </w:r>
          </w:p>
        </w:tc>
        <w:tc>
          <w:tcPr>
            <w:tcW w:w="1620"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Телефон</w:t>
            </w:r>
          </w:p>
        </w:tc>
        <w:tc>
          <w:tcPr>
            <w:tcW w:w="3699"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Электронный адрес</w:t>
            </w:r>
          </w:p>
        </w:tc>
      </w:tr>
      <w:tr w:rsidR="00E96A3B" w:rsidRPr="00E96A3B" w:rsidTr="00E96A3B">
        <w:tc>
          <w:tcPr>
            <w:tcW w:w="4428"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 xml:space="preserve">         Заведующая сектором</w:t>
            </w:r>
          </w:p>
        </w:tc>
        <w:tc>
          <w:tcPr>
            <w:tcW w:w="1620"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8(85595)</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5-04-13</w:t>
            </w:r>
          </w:p>
        </w:tc>
        <w:tc>
          <w:tcPr>
            <w:tcW w:w="3699" w:type="dxa"/>
          </w:tcPr>
          <w:p w:rsidR="00E96A3B" w:rsidRPr="00E96A3B" w:rsidRDefault="00E96A3B" w:rsidP="00E96A3B">
            <w:pPr>
              <w:pStyle w:val="a3"/>
              <w:rPr>
                <w:rFonts w:ascii="Times New Roman" w:hAnsi="Times New Roman"/>
                <w:sz w:val="28"/>
                <w:szCs w:val="28"/>
                <w:lang w:val="en-US" w:eastAsia="ru-RU"/>
              </w:rPr>
            </w:pPr>
            <w:r w:rsidRPr="00E96A3B">
              <w:rPr>
                <w:rFonts w:ascii="Times New Roman" w:hAnsi="Times New Roman"/>
                <w:sz w:val="28"/>
                <w:szCs w:val="28"/>
                <w:lang w:val="en-US" w:eastAsia="ru-RU"/>
              </w:rPr>
              <w:t>olga.nazarchuk.80@mail.ru</w:t>
            </w:r>
          </w:p>
        </w:tc>
      </w:tr>
      <w:tr w:rsidR="00E96A3B" w:rsidRPr="00E96A3B" w:rsidTr="00E96A3B">
        <w:tc>
          <w:tcPr>
            <w:tcW w:w="4428" w:type="dxa"/>
          </w:tcPr>
          <w:p w:rsidR="00E96A3B" w:rsidRPr="00E96A3B" w:rsidRDefault="00E96A3B" w:rsidP="00E96A3B">
            <w:pPr>
              <w:pStyle w:val="a3"/>
              <w:rPr>
                <w:rFonts w:ascii="Times New Roman" w:hAnsi="Times New Roman"/>
                <w:b/>
                <w:sz w:val="28"/>
                <w:szCs w:val="28"/>
                <w:lang w:eastAsia="ru-RU"/>
              </w:rPr>
            </w:pPr>
            <w:r w:rsidRPr="00E96A3B">
              <w:rPr>
                <w:rFonts w:ascii="Times New Roman" w:hAnsi="Times New Roman"/>
                <w:sz w:val="28"/>
                <w:szCs w:val="28"/>
                <w:lang w:eastAsia="ru-RU"/>
              </w:rPr>
              <w:t>специалист сектора</w:t>
            </w:r>
          </w:p>
        </w:tc>
        <w:tc>
          <w:tcPr>
            <w:tcW w:w="1620"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8(85595)</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5-04-13</w:t>
            </w:r>
          </w:p>
        </w:tc>
        <w:tc>
          <w:tcPr>
            <w:tcW w:w="3699" w:type="dxa"/>
          </w:tcPr>
          <w:p w:rsidR="00E96A3B" w:rsidRPr="00E96A3B" w:rsidRDefault="00E96A3B" w:rsidP="00E96A3B">
            <w:pPr>
              <w:pStyle w:val="a3"/>
              <w:rPr>
                <w:rFonts w:ascii="Times New Roman" w:hAnsi="Times New Roman"/>
                <w:b/>
                <w:sz w:val="28"/>
                <w:szCs w:val="28"/>
                <w:lang w:val="en-US" w:eastAsia="ru-RU"/>
              </w:rPr>
            </w:pPr>
          </w:p>
        </w:tc>
      </w:tr>
    </w:tbl>
    <w:p w:rsidR="00E96A3B" w:rsidRPr="00E96A3B" w:rsidRDefault="00E96A3B" w:rsidP="00E96A3B">
      <w:pPr>
        <w:pStyle w:val="a3"/>
        <w:rPr>
          <w:rFonts w:ascii="Times New Roman" w:hAnsi="Times New Roman"/>
          <w:b/>
          <w:sz w:val="28"/>
          <w:szCs w:val="28"/>
          <w:lang w:eastAsia="ru-RU"/>
        </w:rPr>
      </w:pPr>
    </w:p>
    <w:p w:rsidR="00E96A3B" w:rsidRPr="00E96A3B" w:rsidRDefault="00E96A3B" w:rsidP="00E96A3B">
      <w:pPr>
        <w:pStyle w:val="a3"/>
        <w:rPr>
          <w:rFonts w:ascii="Times New Roman" w:hAnsi="Times New Roman"/>
          <w:b/>
          <w:sz w:val="28"/>
          <w:szCs w:val="28"/>
          <w:lang w:eastAsia="ru-RU"/>
        </w:rPr>
      </w:pPr>
      <w:r w:rsidRPr="00E96A3B">
        <w:rPr>
          <w:rFonts w:ascii="Times New Roman" w:hAnsi="Times New Roman"/>
          <w:b/>
          <w:sz w:val="28"/>
          <w:szCs w:val="28"/>
          <w:lang w:eastAsia="ru-RU"/>
        </w:rPr>
        <w:t>Исполнительный комитет Лениногорского муниципального района Республики Татарстан</w:t>
      </w:r>
    </w:p>
    <w:p w:rsidR="00E96A3B" w:rsidRPr="00E96A3B" w:rsidRDefault="00E96A3B" w:rsidP="00E96A3B">
      <w:pPr>
        <w:pStyle w:val="a3"/>
        <w:rPr>
          <w:rFonts w:ascii="Times New Roman" w:hAnsi="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96A3B" w:rsidRPr="00E96A3B" w:rsidTr="00E96A3B">
        <w:trPr>
          <w:trHeight w:val="488"/>
        </w:trPr>
        <w:tc>
          <w:tcPr>
            <w:tcW w:w="4428"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Должность</w:t>
            </w:r>
          </w:p>
        </w:tc>
        <w:tc>
          <w:tcPr>
            <w:tcW w:w="1620"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Телефон</w:t>
            </w:r>
          </w:p>
        </w:tc>
        <w:tc>
          <w:tcPr>
            <w:tcW w:w="3699"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Электронный адрес</w:t>
            </w:r>
          </w:p>
        </w:tc>
      </w:tr>
      <w:tr w:rsidR="00E96A3B" w:rsidRPr="00E96A3B" w:rsidTr="00E96A3B">
        <w:tc>
          <w:tcPr>
            <w:tcW w:w="4428"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Руководитель исполнительного комитета</w:t>
            </w:r>
          </w:p>
        </w:tc>
        <w:tc>
          <w:tcPr>
            <w:tcW w:w="1620"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8(85595)</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5-19-69</w:t>
            </w:r>
          </w:p>
        </w:tc>
        <w:tc>
          <w:tcPr>
            <w:tcW w:w="3699" w:type="dxa"/>
          </w:tcPr>
          <w:p w:rsidR="00E96A3B" w:rsidRPr="00E96A3B" w:rsidRDefault="00E96A3B" w:rsidP="00E96A3B">
            <w:pPr>
              <w:pStyle w:val="a3"/>
              <w:rPr>
                <w:rFonts w:ascii="Times New Roman" w:hAnsi="Times New Roman"/>
                <w:sz w:val="28"/>
                <w:szCs w:val="28"/>
                <w:lang w:val="en-US" w:eastAsia="ru-RU"/>
              </w:rPr>
            </w:pPr>
            <w:r w:rsidRPr="00E96A3B">
              <w:rPr>
                <w:rFonts w:ascii="Times New Roman" w:hAnsi="Times New Roman"/>
                <w:sz w:val="28"/>
                <w:szCs w:val="28"/>
                <w:lang w:val="en-US" w:eastAsia="ru-RU"/>
              </w:rPr>
              <w:t>Leninogorsk@tatar.ru</w:t>
            </w:r>
          </w:p>
        </w:tc>
      </w:tr>
      <w:tr w:rsidR="00E96A3B" w:rsidRPr="00E96A3B" w:rsidTr="00E96A3B">
        <w:tc>
          <w:tcPr>
            <w:tcW w:w="4428"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Заместитель руководителя исполнительного комитета</w:t>
            </w:r>
          </w:p>
        </w:tc>
        <w:tc>
          <w:tcPr>
            <w:tcW w:w="1620"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8(85595)</w:t>
            </w:r>
          </w:p>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eastAsia="ru-RU"/>
              </w:rPr>
              <w:t>5-12-37</w:t>
            </w:r>
          </w:p>
        </w:tc>
        <w:tc>
          <w:tcPr>
            <w:tcW w:w="3699" w:type="dxa"/>
          </w:tcPr>
          <w:p w:rsidR="00E96A3B" w:rsidRPr="00E96A3B" w:rsidRDefault="00E96A3B" w:rsidP="00E96A3B">
            <w:pPr>
              <w:pStyle w:val="a3"/>
              <w:rPr>
                <w:rFonts w:ascii="Times New Roman" w:hAnsi="Times New Roman"/>
                <w:sz w:val="28"/>
                <w:szCs w:val="28"/>
                <w:lang w:eastAsia="ru-RU"/>
              </w:rPr>
            </w:pPr>
            <w:r w:rsidRPr="00E96A3B">
              <w:rPr>
                <w:rFonts w:ascii="Times New Roman" w:hAnsi="Times New Roman"/>
                <w:sz w:val="28"/>
                <w:szCs w:val="28"/>
                <w:lang w:val="en-US" w:eastAsia="ru-RU"/>
              </w:rPr>
              <w:t>Leninogorsk@tatar.ru</w:t>
            </w:r>
          </w:p>
        </w:tc>
      </w:tr>
      <w:tr w:rsidR="00E96A3B" w:rsidRPr="00E96A3B" w:rsidTr="00E96A3B">
        <w:tc>
          <w:tcPr>
            <w:tcW w:w="4428" w:type="dxa"/>
          </w:tcPr>
          <w:p w:rsidR="00E96A3B" w:rsidRPr="00E96A3B" w:rsidRDefault="00E96A3B" w:rsidP="00E96A3B">
            <w:pPr>
              <w:pStyle w:val="a3"/>
              <w:rPr>
                <w:rFonts w:ascii="Times New Roman" w:hAnsi="Times New Roman"/>
                <w:b/>
                <w:sz w:val="28"/>
                <w:szCs w:val="28"/>
                <w:lang w:eastAsia="ru-RU"/>
              </w:rPr>
            </w:pPr>
            <w:r w:rsidRPr="00E96A3B">
              <w:rPr>
                <w:rFonts w:ascii="Times New Roman" w:hAnsi="Times New Roman"/>
                <w:sz w:val="28"/>
                <w:szCs w:val="28"/>
                <w:lang w:eastAsia="ru-RU"/>
              </w:rPr>
              <w:t>Управляющий делами исполнительного комитета</w:t>
            </w:r>
          </w:p>
        </w:tc>
        <w:tc>
          <w:tcPr>
            <w:tcW w:w="1620" w:type="dxa"/>
          </w:tcPr>
          <w:p w:rsidR="00E96A3B" w:rsidRPr="00E96A3B" w:rsidRDefault="00E96A3B" w:rsidP="00E96A3B">
            <w:pPr>
              <w:pStyle w:val="a3"/>
              <w:rPr>
                <w:rFonts w:ascii="Times New Roman" w:hAnsi="Times New Roman"/>
                <w:b/>
                <w:sz w:val="28"/>
                <w:szCs w:val="28"/>
                <w:lang w:eastAsia="ru-RU"/>
              </w:rPr>
            </w:pPr>
          </w:p>
        </w:tc>
        <w:tc>
          <w:tcPr>
            <w:tcW w:w="3699" w:type="dxa"/>
          </w:tcPr>
          <w:p w:rsidR="00E96A3B" w:rsidRPr="00E96A3B" w:rsidRDefault="00E96A3B" w:rsidP="00E96A3B">
            <w:pPr>
              <w:pStyle w:val="a3"/>
              <w:rPr>
                <w:rFonts w:ascii="Times New Roman" w:hAnsi="Times New Roman"/>
                <w:b/>
                <w:sz w:val="28"/>
                <w:szCs w:val="28"/>
                <w:lang w:eastAsia="ru-RU"/>
              </w:rPr>
            </w:pPr>
          </w:p>
        </w:tc>
      </w:tr>
    </w:tbl>
    <w:p w:rsidR="00E96A3B" w:rsidRDefault="00E96A3B"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sectPr w:rsidR="00E23EC9" w:rsidSect="00E96A3B">
          <w:pgSz w:w="11906" w:h="16838"/>
          <w:pgMar w:top="1134" w:right="1134" w:bottom="1134" w:left="1134" w:header="708" w:footer="708" w:gutter="0"/>
          <w:cols w:space="708"/>
          <w:titlePg/>
          <w:docGrid w:linePitch="360"/>
        </w:sectPr>
      </w:pPr>
    </w:p>
    <w:p w:rsidR="00E23EC9" w:rsidRPr="00256922" w:rsidRDefault="00E23EC9" w:rsidP="00E23EC9">
      <w:pPr>
        <w:spacing w:after="0" w:line="240" w:lineRule="auto"/>
        <w:ind w:left="5812"/>
        <w:jc w:val="center"/>
        <w:rPr>
          <w:rFonts w:ascii="Times New Roman" w:hAnsi="Times New Roman" w:cs="Times New Roman"/>
          <w:sz w:val="24"/>
          <w:szCs w:val="24"/>
        </w:rPr>
      </w:pPr>
      <w:r w:rsidRPr="00256922">
        <w:rPr>
          <w:rFonts w:ascii="Times New Roman" w:hAnsi="Times New Roman" w:cs="Times New Roman"/>
          <w:sz w:val="24"/>
          <w:szCs w:val="24"/>
        </w:rPr>
        <w:t>Утвержден</w:t>
      </w:r>
    </w:p>
    <w:p w:rsidR="00E23EC9" w:rsidRPr="00256922" w:rsidRDefault="00E23EC9" w:rsidP="00E23EC9">
      <w:pPr>
        <w:spacing w:after="0" w:line="240" w:lineRule="auto"/>
        <w:ind w:left="5812"/>
        <w:jc w:val="center"/>
        <w:rPr>
          <w:rFonts w:ascii="Times New Roman" w:hAnsi="Times New Roman" w:cs="Times New Roman"/>
          <w:sz w:val="24"/>
          <w:szCs w:val="24"/>
        </w:rPr>
      </w:pPr>
    </w:p>
    <w:p w:rsidR="00E23EC9" w:rsidRPr="00256922" w:rsidRDefault="00E23EC9" w:rsidP="00E23EC9">
      <w:pPr>
        <w:spacing w:after="0" w:line="240" w:lineRule="auto"/>
        <w:ind w:left="5812"/>
        <w:jc w:val="both"/>
        <w:rPr>
          <w:rFonts w:ascii="Times New Roman" w:hAnsi="Times New Roman" w:cs="Times New Roman"/>
          <w:sz w:val="24"/>
          <w:szCs w:val="24"/>
        </w:rPr>
      </w:pPr>
      <w:r w:rsidRPr="00256922">
        <w:rPr>
          <w:rFonts w:ascii="Times New Roman" w:hAnsi="Times New Roman" w:cs="Times New Roman"/>
          <w:sz w:val="24"/>
          <w:szCs w:val="24"/>
        </w:rPr>
        <w:t>постановлением Исполнительного комитета муниципального образования «Лениногорский муниципальный район»</w:t>
      </w:r>
    </w:p>
    <w:p w:rsidR="00E23EC9" w:rsidRPr="00256922" w:rsidRDefault="00E23EC9" w:rsidP="00E23EC9">
      <w:pPr>
        <w:spacing w:after="0" w:line="240" w:lineRule="auto"/>
        <w:ind w:left="5812"/>
        <w:jc w:val="both"/>
        <w:rPr>
          <w:rFonts w:ascii="Times New Roman" w:hAnsi="Times New Roman" w:cs="Times New Roman"/>
          <w:sz w:val="24"/>
          <w:szCs w:val="24"/>
        </w:rPr>
      </w:pPr>
    </w:p>
    <w:p w:rsidR="00E23EC9" w:rsidRPr="00F22F39" w:rsidRDefault="00E23EC9" w:rsidP="00E23EC9">
      <w:pPr>
        <w:spacing w:after="0" w:line="240" w:lineRule="auto"/>
        <w:ind w:left="5812"/>
        <w:jc w:val="both"/>
        <w:rPr>
          <w:rFonts w:ascii="Times New Roman" w:eastAsia="Calibri" w:hAnsi="Times New Roman" w:cs="Times New Roman"/>
          <w:sz w:val="24"/>
          <w:szCs w:val="28"/>
        </w:rPr>
      </w:pPr>
      <w:r w:rsidRPr="00F22F39">
        <w:rPr>
          <w:rFonts w:ascii="Times New Roman" w:eastAsia="Calibri" w:hAnsi="Times New Roman" w:cs="Times New Roman"/>
          <w:sz w:val="24"/>
          <w:szCs w:val="28"/>
        </w:rPr>
        <w:t>от «08» августа 2019г. №1112</w:t>
      </w:r>
    </w:p>
    <w:p w:rsidR="00E23EC9" w:rsidRPr="00162FEA" w:rsidRDefault="00E23EC9" w:rsidP="00E23EC9">
      <w:pPr>
        <w:pStyle w:val="ConsPlusTitle"/>
        <w:widowControl/>
        <w:ind w:firstLine="6804"/>
        <w:outlineLvl w:val="0"/>
        <w:rPr>
          <w:rFonts w:ascii="Times New Roman" w:hAnsi="Times New Roman" w:cs="Times New Roman"/>
          <w:b w:val="0"/>
        </w:rPr>
      </w:pPr>
    </w:p>
    <w:p w:rsidR="00E23EC9" w:rsidRPr="001417DF" w:rsidRDefault="00E23EC9" w:rsidP="00E23EC9">
      <w:pPr>
        <w:pStyle w:val="ConsPlusTitle"/>
        <w:widowControl/>
        <w:outlineLvl w:val="0"/>
        <w:rPr>
          <w:rFonts w:ascii="Times New Roman" w:hAnsi="Times New Roman" w:cs="Times New Roman"/>
        </w:rPr>
      </w:pPr>
    </w:p>
    <w:p w:rsidR="00E23EC9" w:rsidRDefault="00E23EC9" w:rsidP="00E23EC9">
      <w:pPr>
        <w:pStyle w:val="ConsPlusTitle"/>
        <w:widowControl/>
        <w:jc w:val="center"/>
        <w:outlineLvl w:val="0"/>
        <w:rPr>
          <w:rFonts w:ascii="Times New Roman" w:hAnsi="Times New Roman" w:cs="Times New Roman"/>
          <w:sz w:val="28"/>
          <w:szCs w:val="28"/>
        </w:rPr>
      </w:pPr>
    </w:p>
    <w:p w:rsidR="00E23EC9" w:rsidRDefault="00E23EC9" w:rsidP="00E23EC9">
      <w:pPr>
        <w:pStyle w:val="ConsPlusTitle"/>
        <w:widowControl/>
        <w:jc w:val="center"/>
        <w:outlineLvl w:val="0"/>
        <w:rPr>
          <w:rFonts w:ascii="Times New Roman" w:hAnsi="Times New Roman" w:cs="Times New Roman"/>
          <w:sz w:val="28"/>
          <w:szCs w:val="28"/>
        </w:rPr>
      </w:pPr>
    </w:p>
    <w:p w:rsidR="00E23EC9" w:rsidRDefault="00E23EC9" w:rsidP="00E23EC9">
      <w:pPr>
        <w:pStyle w:val="ConsPlusTitle"/>
        <w:widowControl/>
        <w:jc w:val="center"/>
        <w:outlineLvl w:val="0"/>
        <w:rPr>
          <w:rFonts w:ascii="Times New Roman" w:hAnsi="Times New Roman" w:cs="Times New Roman"/>
          <w:sz w:val="28"/>
          <w:szCs w:val="28"/>
        </w:rPr>
      </w:pPr>
    </w:p>
    <w:p w:rsidR="00E23EC9" w:rsidRPr="00A56BF3" w:rsidRDefault="00E23EC9" w:rsidP="00E23EC9">
      <w:pPr>
        <w:pStyle w:val="ConsPlusTitle"/>
        <w:widowControl/>
        <w:jc w:val="center"/>
        <w:outlineLvl w:val="0"/>
        <w:rPr>
          <w:rFonts w:ascii="Times New Roman" w:hAnsi="Times New Roman" w:cs="Times New Roman"/>
          <w:sz w:val="28"/>
          <w:szCs w:val="28"/>
        </w:rPr>
      </w:pPr>
      <w:r w:rsidRPr="00A56BF3">
        <w:rPr>
          <w:rFonts w:ascii="Times New Roman" w:hAnsi="Times New Roman" w:cs="Times New Roman"/>
          <w:sz w:val="28"/>
          <w:szCs w:val="28"/>
        </w:rPr>
        <w:t>Административный регламент</w:t>
      </w:r>
    </w:p>
    <w:p w:rsidR="00E23EC9" w:rsidRPr="00A56BF3" w:rsidRDefault="00E23EC9" w:rsidP="00E23EC9">
      <w:pPr>
        <w:pStyle w:val="ConsPlusTitle"/>
        <w:widowControl/>
        <w:jc w:val="center"/>
        <w:outlineLvl w:val="0"/>
        <w:rPr>
          <w:rFonts w:ascii="Times New Roman" w:hAnsi="Times New Roman" w:cs="Times New Roman"/>
          <w:sz w:val="28"/>
          <w:szCs w:val="28"/>
        </w:rPr>
      </w:pPr>
      <w:r w:rsidRPr="00A56BF3">
        <w:rPr>
          <w:rFonts w:ascii="Times New Roman" w:hAnsi="Times New Roman" w:cs="Times New Roman"/>
          <w:sz w:val="28"/>
          <w:szCs w:val="28"/>
        </w:rPr>
        <w:t>предоставления государственной услуги по выдаче разрешения</w:t>
      </w:r>
    </w:p>
    <w:p w:rsidR="00E23EC9" w:rsidRPr="00A56BF3" w:rsidRDefault="00E23EC9" w:rsidP="00E23EC9">
      <w:pPr>
        <w:pStyle w:val="ConsPlusTitle"/>
        <w:widowControl/>
        <w:jc w:val="center"/>
        <w:outlineLvl w:val="0"/>
        <w:rPr>
          <w:rFonts w:ascii="Times New Roman" w:hAnsi="Times New Roman" w:cs="Times New Roman"/>
          <w:sz w:val="28"/>
          <w:szCs w:val="28"/>
        </w:rPr>
      </w:pPr>
      <w:r w:rsidRPr="00A56BF3">
        <w:rPr>
          <w:rFonts w:ascii="Times New Roman" w:hAnsi="Times New Roman" w:cs="Times New Roman"/>
          <w:sz w:val="28"/>
          <w:szCs w:val="28"/>
        </w:rPr>
        <w:t>на заключение договора пожизненной ренты в интересах подопечного</w:t>
      </w:r>
    </w:p>
    <w:p w:rsidR="00E23EC9" w:rsidRPr="00A56BF3" w:rsidRDefault="00E23EC9" w:rsidP="00E23EC9">
      <w:pPr>
        <w:pStyle w:val="ConsPlusTitle"/>
        <w:widowControl/>
        <w:outlineLvl w:val="0"/>
        <w:rPr>
          <w:rFonts w:ascii="Times New Roman" w:hAnsi="Times New Roman" w:cs="Times New Roman"/>
          <w:sz w:val="28"/>
          <w:szCs w:val="28"/>
        </w:rPr>
      </w:pPr>
    </w:p>
    <w:p w:rsidR="00E23EC9" w:rsidRPr="007822E8" w:rsidRDefault="00E23EC9" w:rsidP="00E23EC9">
      <w:pPr>
        <w:pStyle w:val="ae"/>
        <w:numPr>
          <w:ilvl w:val="0"/>
          <w:numId w:val="1"/>
        </w:numPr>
        <w:spacing w:after="0" w:line="240" w:lineRule="auto"/>
        <w:ind w:left="0" w:firstLine="0"/>
        <w:contextualSpacing/>
        <w:jc w:val="center"/>
        <w:rPr>
          <w:rFonts w:ascii="Times New Roman" w:hAnsi="Times New Roman" w:cs="Times New Roman"/>
          <w:b/>
          <w:bCs/>
          <w:sz w:val="28"/>
          <w:szCs w:val="28"/>
        </w:rPr>
      </w:pPr>
      <w:r w:rsidRPr="007822E8">
        <w:rPr>
          <w:rFonts w:ascii="Times New Roman" w:hAnsi="Times New Roman" w:cs="Times New Roman"/>
          <w:b/>
          <w:bCs/>
          <w:sz w:val="28"/>
          <w:szCs w:val="28"/>
        </w:rPr>
        <w:t>Общие положения</w:t>
      </w:r>
    </w:p>
    <w:p w:rsidR="00E23EC9" w:rsidRPr="00A56BF3" w:rsidRDefault="00E23EC9" w:rsidP="00E23EC9">
      <w:pPr>
        <w:spacing w:after="0" w:line="240" w:lineRule="auto"/>
        <w:ind w:left="1069" w:firstLine="709"/>
        <w:contextualSpacing/>
        <w:jc w:val="both"/>
        <w:rPr>
          <w:rFonts w:ascii="Times New Roman" w:hAnsi="Times New Roman" w:cs="Times New Roman"/>
          <w:sz w:val="28"/>
          <w:szCs w:val="28"/>
        </w:rPr>
      </w:pPr>
    </w:p>
    <w:p w:rsidR="00E23EC9" w:rsidRPr="00A56BF3" w:rsidRDefault="00E23EC9" w:rsidP="00E23EC9">
      <w:pPr>
        <w:spacing w:after="0" w:line="240" w:lineRule="auto"/>
        <w:ind w:firstLine="851"/>
        <w:contextualSpacing/>
        <w:jc w:val="both"/>
        <w:rPr>
          <w:rFonts w:ascii="Times New Roman" w:hAnsi="Times New Roman" w:cs="Times New Roman"/>
          <w:sz w:val="28"/>
          <w:szCs w:val="28"/>
        </w:rPr>
      </w:pPr>
      <w:r w:rsidRPr="00A56BF3">
        <w:rPr>
          <w:rFonts w:ascii="Times New Roman" w:hAnsi="Times New Roman" w:cs="Times New Roman"/>
          <w:sz w:val="28"/>
          <w:szCs w:val="28"/>
        </w:rPr>
        <w:t xml:space="preserve">1.1. Настоящий Регламент устанавливает стандарт и порядок предоставления государственной услуги по выдаче разрешения </w:t>
      </w:r>
      <w:r w:rsidRPr="00A56BF3">
        <w:rPr>
          <w:rStyle w:val="af1"/>
          <w:rFonts w:ascii="Times New Roman" w:hAnsi="Times New Roman" w:cs="Times New Roman"/>
          <w:sz w:val="28"/>
          <w:szCs w:val="28"/>
        </w:rPr>
        <w:t xml:space="preserve">на заключение договора пожизненной ренты в интересах подопечного </w:t>
      </w:r>
      <w:r w:rsidRPr="00A56BF3">
        <w:rPr>
          <w:rFonts w:ascii="Times New Roman" w:hAnsi="Times New Roman" w:cs="Times New Roman"/>
          <w:sz w:val="28"/>
          <w:szCs w:val="28"/>
        </w:rPr>
        <w:t xml:space="preserve">Исполнительным комитетом </w:t>
      </w:r>
      <w:r>
        <w:rPr>
          <w:rFonts w:ascii="Times New Roman" w:hAnsi="Times New Roman" w:cs="Times New Roman"/>
          <w:sz w:val="28"/>
          <w:szCs w:val="28"/>
        </w:rPr>
        <w:t>Лениногорского</w:t>
      </w:r>
      <w:r w:rsidRPr="00A56BF3">
        <w:rPr>
          <w:rFonts w:ascii="Times New Roman" w:hAnsi="Times New Roman" w:cs="Times New Roman"/>
          <w:sz w:val="28"/>
          <w:szCs w:val="28"/>
        </w:rPr>
        <w:t xml:space="preserve"> муниципального района, проживающего на территории </w:t>
      </w:r>
      <w:r>
        <w:rPr>
          <w:rFonts w:ascii="Times New Roman" w:hAnsi="Times New Roman" w:cs="Times New Roman"/>
          <w:sz w:val="28"/>
          <w:szCs w:val="28"/>
        </w:rPr>
        <w:t>Лениногорского</w:t>
      </w:r>
      <w:r w:rsidRPr="00A56BF3">
        <w:rPr>
          <w:rFonts w:ascii="Times New Roman" w:hAnsi="Times New Roman" w:cs="Times New Roman"/>
          <w:sz w:val="28"/>
          <w:szCs w:val="28"/>
        </w:rPr>
        <w:t xml:space="preserve"> муниципального района</w:t>
      </w:r>
      <w:r>
        <w:rPr>
          <w:rFonts w:ascii="Times New Roman" w:hAnsi="Times New Roman" w:cs="Times New Roman"/>
          <w:sz w:val="28"/>
          <w:szCs w:val="28"/>
        </w:rPr>
        <w:t xml:space="preserve"> </w:t>
      </w:r>
      <w:r w:rsidRPr="00A56BF3">
        <w:rPr>
          <w:rFonts w:ascii="Times New Roman" w:hAnsi="Times New Roman" w:cs="Times New Roman"/>
          <w:sz w:val="28"/>
          <w:szCs w:val="28"/>
        </w:rPr>
        <w:t>(далее – услуга).</w:t>
      </w:r>
    </w:p>
    <w:p w:rsidR="00E23EC9" w:rsidRPr="00A56BF3"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A56BF3">
        <w:rPr>
          <w:rFonts w:ascii="Times New Roman" w:hAnsi="Times New Roman" w:cs="Times New Roman"/>
          <w:sz w:val="28"/>
          <w:szCs w:val="28"/>
        </w:rPr>
        <w:t>1.2. Получатели государственной услуги: граждане Российской Федерации, желающие получить разрешение на заключение договора пожизненной ренты в интересах подопечного.</w:t>
      </w:r>
    </w:p>
    <w:p w:rsidR="00E23EC9" w:rsidRPr="00343DFB" w:rsidRDefault="00E23EC9" w:rsidP="00E23EC9">
      <w:pPr>
        <w:suppressAutoHyphens/>
        <w:spacing w:after="0" w:line="240" w:lineRule="auto"/>
        <w:ind w:firstLine="851"/>
        <w:contextualSpacing/>
        <w:jc w:val="both"/>
        <w:rPr>
          <w:rFonts w:ascii="Times New Roman" w:hAnsi="Times New Roman" w:cs="Times New Roman"/>
          <w:sz w:val="28"/>
          <w:szCs w:val="28"/>
        </w:rPr>
      </w:pPr>
      <w:r w:rsidRPr="00343DFB">
        <w:rPr>
          <w:rFonts w:ascii="Times New Roman" w:hAnsi="Times New Roman" w:cs="Times New Roman"/>
          <w:sz w:val="28"/>
          <w:szCs w:val="28"/>
        </w:rPr>
        <w:t>1.3. Государственная услуга предоставляется Испо</w:t>
      </w:r>
      <w:r>
        <w:rPr>
          <w:rFonts w:ascii="Times New Roman" w:hAnsi="Times New Roman" w:cs="Times New Roman"/>
          <w:sz w:val="28"/>
          <w:szCs w:val="28"/>
        </w:rPr>
        <w:t>лнительным комитетом Лениногорского</w:t>
      </w:r>
      <w:r w:rsidRPr="00343DFB">
        <w:rPr>
          <w:rFonts w:ascii="Times New Roman" w:hAnsi="Times New Roman" w:cs="Times New Roman"/>
          <w:sz w:val="28"/>
          <w:szCs w:val="28"/>
        </w:rPr>
        <w:t xml:space="preserve"> муниципального района Республики Татарстан (далее – Исполком) по месту жительства подопечного. Исполнитель государственной услуги - отдел опеки и попечительства Испол</w:t>
      </w:r>
      <w:r>
        <w:rPr>
          <w:rFonts w:ascii="Times New Roman" w:hAnsi="Times New Roman" w:cs="Times New Roman"/>
          <w:sz w:val="28"/>
          <w:szCs w:val="28"/>
        </w:rPr>
        <w:t xml:space="preserve">нительного комитета Лениногорского </w:t>
      </w:r>
      <w:r w:rsidRPr="00343DFB">
        <w:rPr>
          <w:rFonts w:ascii="Times New Roman" w:hAnsi="Times New Roman" w:cs="Times New Roman"/>
          <w:sz w:val="28"/>
          <w:szCs w:val="28"/>
        </w:rPr>
        <w:t>муниципального района Рес</w:t>
      </w:r>
      <w:r>
        <w:rPr>
          <w:rFonts w:ascii="Times New Roman" w:hAnsi="Times New Roman" w:cs="Times New Roman"/>
          <w:sz w:val="28"/>
          <w:szCs w:val="28"/>
        </w:rPr>
        <w:t>публики Татарстан (далее – сектор</w:t>
      </w:r>
      <w:r w:rsidRPr="00343DFB">
        <w:rPr>
          <w:rFonts w:ascii="Times New Roman" w:hAnsi="Times New Roman" w:cs="Times New Roman"/>
          <w:sz w:val="28"/>
          <w:szCs w:val="28"/>
        </w:rPr>
        <w:t xml:space="preserve"> опеки и попечительства).</w:t>
      </w:r>
    </w:p>
    <w:p w:rsidR="00E23EC9" w:rsidRPr="00BC0F41" w:rsidRDefault="00E23EC9" w:rsidP="00E23EC9">
      <w:pPr>
        <w:autoSpaceDE w:val="0"/>
        <w:autoSpaceDN w:val="0"/>
        <w:adjustRightInd w:val="0"/>
        <w:spacing w:after="0" w:line="240" w:lineRule="auto"/>
        <w:ind w:firstLine="851"/>
        <w:jc w:val="both"/>
        <w:rPr>
          <w:rFonts w:ascii="Times New Roman" w:hAnsi="Times New Roman" w:cs="Times New Roman"/>
          <w:sz w:val="26"/>
          <w:szCs w:val="26"/>
        </w:rPr>
      </w:pPr>
      <w:r w:rsidRPr="00BC0F41">
        <w:rPr>
          <w:rFonts w:ascii="Times New Roman" w:hAnsi="Times New Roman" w:cs="Times New Roman"/>
          <w:sz w:val="28"/>
          <w:szCs w:val="28"/>
        </w:rPr>
        <w:t>1.3.1. Место нахождения Исполкома: Республика Татарстан,</w:t>
      </w:r>
      <w:r w:rsidRPr="00BC0F41">
        <w:rPr>
          <w:rFonts w:ascii="Times New Roman" w:hAnsi="Times New Roman" w:cs="Times New Roman"/>
          <w:sz w:val="26"/>
          <w:szCs w:val="26"/>
        </w:rPr>
        <w:t xml:space="preserve"> 423250, г.Лениногорска, ул.Кутузова, д. 1.</w:t>
      </w:r>
    </w:p>
    <w:p w:rsidR="00E23EC9" w:rsidRPr="00BC0F41" w:rsidRDefault="00E23EC9" w:rsidP="00E23EC9">
      <w:pPr>
        <w:suppressAutoHyphens/>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1.3.2. Место нахождения сектора опеки и попечительства: Республика Татарстан, г.Лениногорск, ул. Гончарова, д.1, каб.5.</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Режим работы: понедельник – пятница с 8.00 до 17.00, обеденный перерыв с 12.00 до 13.00; выходные дни: суббота, воскресенье.</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График приема органа опеки и попечительства: понедельник с 13.00.до 17.00, среда – с 11.00 до 11.00, вторник – с 9.00 до 17.00.</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Проход свободный.</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1.3.3. Справки по телефону: 8(85595) 5-04-13.</w:t>
      </w:r>
    </w:p>
    <w:p w:rsidR="00E23EC9" w:rsidRPr="00BC0F41"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BC0F41">
        <w:rPr>
          <w:rFonts w:ascii="Times New Roman" w:hAnsi="Times New Roman" w:cs="Times New Roman"/>
          <w:sz w:val="28"/>
          <w:szCs w:val="28"/>
        </w:rPr>
        <w:t xml:space="preserve">1.3.4. Адрес официального сайта Лениногорского муниципального района в информационно-телекоммуникационной сети «Интернет» (далее – сеть Интернет): http:// </w:t>
      </w:r>
      <w:r w:rsidRPr="00BC0F41">
        <w:rPr>
          <w:rFonts w:ascii="Times New Roman" w:hAnsi="Times New Roman" w:cs="Times New Roman"/>
          <w:sz w:val="28"/>
          <w:szCs w:val="28"/>
          <w:lang w:val="en-US"/>
        </w:rPr>
        <w:t>Leninogorsk</w:t>
      </w:r>
      <w:r w:rsidRPr="00BC0F41">
        <w:rPr>
          <w:rFonts w:ascii="Times New Roman" w:hAnsi="Times New Roman" w:cs="Times New Roman"/>
          <w:sz w:val="28"/>
          <w:szCs w:val="28"/>
        </w:rPr>
        <w:t>@</w:t>
      </w:r>
      <w:r w:rsidRPr="00BC0F41">
        <w:rPr>
          <w:rFonts w:ascii="Times New Roman" w:hAnsi="Times New Roman" w:cs="Times New Roman"/>
          <w:sz w:val="28"/>
          <w:szCs w:val="28"/>
          <w:lang w:val="en-US"/>
        </w:rPr>
        <w:t>tatar</w:t>
      </w:r>
      <w:r w:rsidRPr="00BC0F41">
        <w:rPr>
          <w:rFonts w:ascii="Times New Roman" w:hAnsi="Times New Roman" w:cs="Times New Roman"/>
          <w:sz w:val="28"/>
          <w:szCs w:val="28"/>
        </w:rPr>
        <w:t xml:space="preserve">.ru /, адрес электронной почты: </w:t>
      </w:r>
      <w:r w:rsidRPr="00BC0F41">
        <w:rPr>
          <w:rFonts w:ascii="Times New Roman" w:hAnsi="Times New Roman" w:cs="Times New Roman"/>
          <w:sz w:val="28"/>
          <w:szCs w:val="28"/>
          <w:lang w:val="en-US"/>
        </w:rPr>
        <w:t>Leninogorsk</w:t>
      </w:r>
      <w:r w:rsidRPr="00BC0F41">
        <w:rPr>
          <w:rFonts w:ascii="Times New Roman" w:hAnsi="Times New Roman" w:cs="Times New Roman"/>
          <w:sz w:val="28"/>
          <w:szCs w:val="28"/>
        </w:rPr>
        <w:t>@tatar.ru.</w:t>
      </w:r>
    </w:p>
    <w:p w:rsidR="00E23EC9" w:rsidRPr="00BC0F41"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BC0F41">
        <w:rPr>
          <w:rFonts w:ascii="Times New Roman" w:hAnsi="Times New Roman" w:cs="Times New Roman"/>
          <w:sz w:val="28"/>
          <w:szCs w:val="28"/>
        </w:rPr>
        <w:t>1.3.5. Информация о государственной услуге может быть получена:</w:t>
      </w:r>
    </w:p>
    <w:p w:rsidR="00E23EC9" w:rsidRPr="00BC0F41"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BC0F41">
        <w:rPr>
          <w:rFonts w:ascii="Times New Roman" w:hAnsi="Times New Roman" w:cs="Times New Roman"/>
          <w:sz w:val="28"/>
          <w:szCs w:val="28"/>
        </w:rPr>
        <w:t xml:space="preserve">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сектора опеки и попечительства; </w:t>
      </w:r>
    </w:p>
    <w:p w:rsidR="00E23EC9" w:rsidRPr="00BC0F41" w:rsidRDefault="00E23EC9" w:rsidP="00E23EC9">
      <w:pPr>
        <w:suppressAutoHyphens/>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2) посредством сети Интернет:</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 xml:space="preserve">на официальном сайте Лениногорского муниципального района // </w:t>
      </w:r>
      <w:r w:rsidRPr="00BC0F41">
        <w:rPr>
          <w:rFonts w:ascii="Times New Roman" w:hAnsi="Times New Roman" w:cs="Times New Roman"/>
          <w:sz w:val="28"/>
          <w:szCs w:val="28"/>
          <w:lang w:val="en-US"/>
        </w:rPr>
        <w:t>Leninogorsk</w:t>
      </w:r>
      <w:r w:rsidRPr="00BC0F41">
        <w:rPr>
          <w:rFonts w:ascii="Times New Roman" w:hAnsi="Times New Roman" w:cs="Times New Roman"/>
          <w:sz w:val="28"/>
          <w:szCs w:val="28"/>
        </w:rPr>
        <w:t>@</w:t>
      </w:r>
      <w:r w:rsidRPr="00BC0F41">
        <w:rPr>
          <w:rFonts w:ascii="Times New Roman" w:hAnsi="Times New Roman" w:cs="Times New Roman"/>
          <w:sz w:val="28"/>
          <w:szCs w:val="28"/>
          <w:lang w:val="en-US"/>
        </w:rPr>
        <w:t>tatar</w:t>
      </w:r>
      <w:r w:rsidRPr="00BC0F41">
        <w:rPr>
          <w:rFonts w:ascii="Times New Roman" w:hAnsi="Times New Roman" w:cs="Times New Roman"/>
          <w:sz w:val="28"/>
          <w:szCs w:val="28"/>
        </w:rPr>
        <w:t>.ru /,;</w:t>
      </w:r>
    </w:p>
    <w:p w:rsidR="00E23EC9" w:rsidRPr="00BC0F41"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BC0F41">
        <w:rPr>
          <w:rFonts w:ascii="Times New Roman" w:hAnsi="Times New Roman" w:cs="Times New Roman"/>
          <w:sz w:val="28"/>
          <w:szCs w:val="28"/>
        </w:rPr>
        <w:t xml:space="preserve">по адресу электронной почты </w:t>
      </w:r>
      <w:r w:rsidRPr="00BC0F41">
        <w:rPr>
          <w:rFonts w:ascii="Times New Roman" w:hAnsi="Times New Roman" w:cs="Times New Roman"/>
          <w:sz w:val="28"/>
          <w:szCs w:val="28"/>
          <w:lang w:val="en-US"/>
        </w:rPr>
        <w:t>Leninogorsk</w:t>
      </w:r>
      <w:r w:rsidRPr="00BC0F41">
        <w:rPr>
          <w:rFonts w:ascii="Times New Roman" w:hAnsi="Times New Roman" w:cs="Times New Roman"/>
          <w:sz w:val="28"/>
          <w:szCs w:val="28"/>
        </w:rPr>
        <w:t>@tatar.ru.</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на Портале государственных и муниципальных услуг Республики Татарстан (http://</w:t>
      </w:r>
      <w:r w:rsidRPr="00BC0F41">
        <w:rPr>
          <w:rFonts w:ascii="Times New Roman" w:hAnsi="Times New Roman" w:cs="Times New Roman"/>
          <w:sz w:val="28"/>
          <w:szCs w:val="28"/>
          <w:lang w:val="en-US"/>
        </w:rPr>
        <w:t>www</w:t>
      </w:r>
      <w:r w:rsidRPr="00BC0F41">
        <w:rPr>
          <w:rFonts w:ascii="Times New Roman" w:hAnsi="Times New Roman" w:cs="Times New Roman"/>
          <w:sz w:val="28"/>
          <w:szCs w:val="28"/>
        </w:rPr>
        <w:t>.uslugi.tatar.ru);</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на Едином портале государственных и муниципальных услуг (функций) (</w:t>
      </w:r>
      <w:hyperlink r:id="rId28" w:history="1">
        <w:r w:rsidRPr="00BC0F41">
          <w:rPr>
            <w:rFonts w:ascii="Times New Roman" w:hAnsi="Times New Roman" w:cs="Times New Roman"/>
            <w:color w:val="0000FF" w:themeColor="hyperlink"/>
            <w:sz w:val="28"/>
            <w:szCs w:val="28"/>
            <w:u w:val="single"/>
            <w:lang w:val="en-US"/>
          </w:rPr>
          <w:t>http</w:t>
        </w:r>
        <w:r w:rsidRPr="00BC0F41">
          <w:rPr>
            <w:rFonts w:ascii="Times New Roman" w:hAnsi="Times New Roman" w:cs="Times New Roman"/>
            <w:color w:val="0000FF" w:themeColor="hyperlink"/>
            <w:sz w:val="28"/>
            <w:szCs w:val="28"/>
            <w:u w:val="single"/>
          </w:rPr>
          <w:t>://</w:t>
        </w:r>
        <w:r w:rsidRPr="00BC0F41">
          <w:rPr>
            <w:rFonts w:ascii="Times New Roman" w:hAnsi="Times New Roman" w:cs="Times New Roman"/>
            <w:color w:val="0000FF" w:themeColor="hyperlink"/>
            <w:sz w:val="28"/>
            <w:szCs w:val="28"/>
            <w:u w:val="single"/>
            <w:lang w:val="en-US"/>
          </w:rPr>
          <w:t>www</w:t>
        </w:r>
        <w:r w:rsidRPr="00BC0F41">
          <w:rPr>
            <w:rFonts w:ascii="Times New Roman" w:hAnsi="Times New Roman" w:cs="Times New Roman"/>
            <w:color w:val="0000FF" w:themeColor="hyperlink"/>
            <w:sz w:val="28"/>
            <w:szCs w:val="28"/>
            <w:u w:val="single"/>
          </w:rPr>
          <w:t>.</w:t>
        </w:r>
        <w:r w:rsidRPr="00BC0F41">
          <w:rPr>
            <w:rFonts w:ascii="Times New Roman" w:hAnsi="Times New Roman" w:cs="Times New Roman"/>
            <w:color w:val="0000FF" w:themeColor="hyperlink"/>
            <w:sz w:val="28"/>
            <w:szCs w:val="28"/>
            <w:u w:val="single"/>
            <w:lang w:val="en-US"/>
          </w:rPr>
          <w:t>gosuslugi</w:t>
        </w:r>
        <w:r w:rsidRPr="00BC0F41">
          <w:rPr>
            <w:rFonts w:ascii="Times New Roman" w:hAnsi="Times New Roman" w:cs="Times New Roman"/>
            <w:color w:val="0000FF" w:themeColor="hyperlink"/>
            <w:sz w:val="28"/>
            <w:szCs w:val="28"/>
            <w:u w:val="single"/>
          </w:rPr>
          <w:t>.</w:t>
        </w:r>
        <w:r w:rsidRPr="00BC0F41">
          <w:rPr>
            <w:rFonts w:ascii="Times New Roman" w:hAnsi="Times New Roman" w:cs="Times New Roman"/>
            <w:color w:val="0000FF" w:themeColor="hyperlink"/>
            <w:sz w:val="28"/>
            <w:szCs w:val="28"/>
            <w:u w:val="single"/>
            <w:lang w:val="en-US"/>
          </w:rPr>
          <w:t>ru</w:t>
        </w:r>
      </w:hyperlink>
      <w:r w:rsidRPr="00BC0F41">
        <w:rPr>
          <w:rFonts w:ascii="Times New Roman" w:hAnsi="Times New Roman" w:cs="Times New Roman"/>
          <w:color w:val="0000FF" w:themeColor="hyperlink"/>
          <w:sz w:val="28"/>
          <w:szCs w:val="28"/>
          <w:u w:val="single"/>
        </w:rPr>
        <w:t>)</w:t>
      </w:r>
      <w:r w:rsidRPr="00BC0F41">
        <w:rPr>
          <w:rFonts w:ascii="Times New Roman" w:hAnsi="Times New Roman" w:cs="Times New Roman"/>
          <w:sz w:val="28"/>
          <w:szCs w:val="28"/>
        </w:rPr>
        <w:t>;</w:t>
      </w:r>
    </w:p>
    <w:p w:rsidR="00E23EC9" w:rsidRPr="00BC0F41"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BC0F41">
        <w:rPr>
          <w:rFonts w:ascii="Times New Roman" w:hAnsi="Times New Roman" w:cs="Times New Roman"/>
          <w:sz w:val="28"/>
          <w:szCs w:val="28"/>
        </w:rPr>
        <w:t>3) при личном обращении гражданина в сектор опеки и попечительства;</w:t>
      </w:r>
    </w:p>
    <w:p w:rsidR="00E23EC9" w:rsidRPr="00BC0F41"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BC0F41">
        <w:rPr>
          <w:rFonts w:ascii="Times New Roman" w:hAnsi="Times New Roman" w:cs="Times New Roman"/>
          <w:sz w:val="28"/>
          <w:szCs w:val="28"/>
        </w:rPr>
        <w:t>4) при письменном обращении в сектор опеки и попечительства (в том числе в форме электронного документа);</w:t>
      </w:r>
    </w:p>
    <w:p w:rsidR="00E23EC9" w:rsidRPr="00BC0F41"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BC0F41">
        <w:rPr>
          <w:rFonts w:ascii="Times New Roman" w:hAnsi="Times New Roman" w:cs="Times New Roman"/>
          <w:sz w:val="28"/>
          <w:szCs w:val="28"/>
        </w:rPr>
        <w:t>5) в МФЦ (при условии предоставления услуги через МФЦ).</w:t>
      </w:r>
    </w:p>
    <w:p w:rsidR="00E23EC9" w:rsidRPr="00343DFB"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343DFB">
        <w:rPr>
          <w:rFonts w:ascii="Times New Roman" w:hAnsi="Times New Roman" w:cs="Times New Roman"/>
          <w:sz w:val="28"/>
          <w:szCs w:val="28"/>
        </w:rPr>
        <w:t>1.4. Предоставление услуги осуществляется в соответствии со следующими нормативными актами:</w:t>
      </w:r>
    </w:p>
    <w:p w:rsidR="00E23EC9" w:rsidRPr="00343DFB" w:rsidRDefault="00E23EC9" w:rsidP="00E23EC9">
      <w:pPr>
        <w:spacing w:after="0" w:line="240" w:lineRule="auto"/>
        <w:ind w:firstLine="851"/>
        <w:contextualSpacing/>
        <w:jc w:val="both"/>
        <w:rPr>
          <w:rFonts w:ascii="Times New Roman" w:hAnsi="Times New Roman" w:cs="Times New Roman"/>
          <w:sz w:val="28"/>
          <w:szCs w:val="28"/>
        </w:rPr>
      </w:pPr>
      <w:r w:rsidRPr="00343DFB">
        <w:rPr>
          <w:rFonts w:ascii="Times New Roman" w:hAnsi="Times New Roman" w:cs="Times New Roman"/>
          <w:sz w:val="28"/>
          <w:szCs w:val="28"/>
        </w:rPr>
        <w:t>Конституцией  Российской  Федерации (далее - Конституция РФ) («Собрание законодательства Российской Федерации», 26.01.2009, №4, ст.445, 237);</w:t>
      </w:r>
    </w:p>
    <w:p w:rsidR="00E23EC9" w:rsidRPr="00343DFB" w:rsidRDefault="00E23EC9" w:rsidP="00E23EC9">
      <w:pPr>
        <w:suppressAutoHyphens/>
        <w:spacing w:after="0" w:line="240" w:lineRule="auto"/>
        <w:ind w:firstLine="851"/>
        <w:contextualSpacing/>
        <w:jc w:val="both"/>
        <w:rPr>
          <w:rFonts w:ascii="Times New Roman" w:hAnsi="Times New Roman" w:cs="Times New Roman"/>
          <w:sz w:val="28"/>
          <w:szCs w:val="28"/>
        </w:rPr>
      </w:pPr>
      <w:r w:rsidRPr="00343DFB">
        <w:rPr>
          <w:rFonts w:ascii="Times New Roman" w:hAnsi="Times New Roman" w:cs="Times New Roman"/>
          <w:sz w:val="28"/>
          <w:szCs w:val="28"/>
        </w:rPr>
        <w:t>Семейным кодексом Российской Федерации от 29 декабря 1995 года №223-ФЗ (далее – СК РФ) («Собрание законодательства Российской Федерации», 01.01.1996, №1, ст.16);</w:t>
      </w:r>
    </w:p>
    <w:p w:rsidR="00E23EC9" w:rsidRPr="00343DFB" w:rsidRDefault="00E23EC9" w:rsidP="00E23EC9">
      <w:pPr>
        <w:spacing w:after="0" w:line="240" w:lineRule="auto"/>
        <w:ind w:firstLine="851"/>
        <w:contextualSpacing/>
        <w:jc w:val="both"/>
        <w:rPr>
          <w:rFonts w:ascii="Times New Roman" w:hAnsi="Times New Roman" w:cs="Times New Roman"/>
          <w:sz w:val="28"/>
          <w:szCs w:val="28"/>
        </w:rPr>
      </w:pPr>
      <w:r w:rsidRPr="00343DFB">
        <w:rPr>
          <w:rFonts w:ascii="Times New Roman" w:hAnsi="Times New Roman" w:cs="Times New Roman"/>
          <w:sz w:val="28"/>
          <w:szCs w:val="28"/>
        </w:rPr>
        <w:t>Гражданским  кодексом  Российской  Федерации (часть первая) от 30 ноября 1994 года №51-ФЗ (далее – ГК РФ) («Собрание законодательства Российской Федерации», 05.12.1994, №32, ст.3301);</w:t>
      </w:r>
    </w:p>
    <w:p w:rsidR="00E23EC9" w:rsidRPr="00343DFB"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343DFB">
        <w:rPr>
          <w:rFonts w:ascii="Times New Roman" w:hAnsi="Times New Roman" w:cs="Times New Roman"/>
          <w:sz w:val="28"/>
          <w:szCs w:val="28"/>
        </w:rPr>
        <w:t xml:space="preserve">Федеральным </w:t>
      </w:r>
      <w:hyperlink r:id="rId29" w:history="1">
        <w:r w:rsidRPr="00343DFB">
          <w:rPr>
            <w:rFonts w:ascii="Times New Roman" w:hAnsi="Times New Roman" w:cs="Times New Roman"/>
            <w:sz w:val="28"/>
            <w:szCs w:val="28"/>
          </w:rPr>
          <w:t>законом</w:t>
        </w:r>
      </w:hyperlink>
      <w:r w:rsidRPr="00343DFB">
        <w:rPr>
          <w:rFonts w:ascii="Times New Roman" w:hAnsi="Times New Roman" w:cs="Times New Roman"/>
          <w:sz w:val="28"/>
          <w:szCs w:val="28"/>
        </w:rPr>
        <w:t xml:space="preserve"> от 27 июля 2010 года №210-ФЗ «Об организации предоставления государственных и муниципальных услуг» (далее - Федеральный закон №210-ФЗ) («Собрание законодательства Российской Федерации», 02.08.2010, №31, ст.4179);</w:t>
      </w:r>
    </w:p>
    <w:p w:rsidR="00E23EC9" w:rsidRPr="00343DFB" w:rsidRDefault="00E23EC9" w:rsidP="00E23EC9">
      <w:pPr>
        <w:spacing w:after="0" w:line="240" w:lineRule="auto"/>
        <w:ind w:firstLine="851"/>
        <w:contextualSpacing/>
        <w:jc w:val="both"/>
        <w:rPr>
          <w:rFonts w:ascii="Times New Roman" w:hAnsi="Times New Roman" w:cs="Times New Roman"/>
          <w:sz w:val="28"/>
          <w:szCs w:val="28"/>
        </w:rPr>
      </w:pPr>
      <w:r w:rsidRPr="00343DFB">
        <w:rPr>
          <w:rFonts w:ascii="Times New Roman" w:hAnsi="Times New Roman" w:cs="Times New Roman"/>
          <w:sz w:val="28"/>
          <w:szCs w:val="28"/>
        </w:rPr>
        <w:t>Законом Российской Федерации от 02 июля 1992 года №3185-I «О психиатрической помощи и гарантиях прав граждан при ее оказании» (далее – Закон РФ №3185-</w:t>
      </w:r>
      <w:r w:rsidRPr="00343DFB">
        <w:rPr>
          <w:rFonts w:ascii="Times New Roman" w:hAnsi="Times New Roman" w:cs="Times New Roman"/>
          <w:sz w:val="28"/>
          <w:szCs w:val="28"/>
          <w:lang w:val="en-US"/>
        </w:rPr>
        <w:t>I</w:t>
      </w:r>
      <w:r w:rsidRPr="00343DFB">
        <w:rPr>
          <w:rFonts w:ascii="Times New Roman" w:hAnsi="Times New Roman" w:cs="Times New Roman"/>
          <w:sz w:val="28"/>
          <w:szCs w:val="28"/>
        </w:rPr>
        <w:t>) («Ведомости Совета народных депутатов и Верховного Совета Российской Федерации»,  20.08.1992, № 33, ст.1913);</w:t>
      </w:r>
    </w:p>
    <w:p w:rsidR="00E23EC9" w:rsidRPr="00343DFB" w:rsidRDefault="00E23EC9" w:rsidP="00E23EC9">
      <w:pPr>
        <w:spacing w:after="0" w:line="240" w:lineRule="auto"/>
        <w:ind w:firstLine="851"/>
        <w:contextualSpacing/>
        <w:jc w:val="both"/>
        <w:rPr>
          <w:rFonts w:ascii="Times New Roman" w:hAnsi="Times New Roman" w:cs="Times New Roman"/>
          <w:sz w:val="28"/>
          <w:szCs w:val="28"/>
        </w:rPr>
      </w:pPr>
      <w:r w:rsidRPr="00343DFB">
        <w:rPr>
          <w:rFonts w:ascii="Times New Roman" w:hAnsi="Times New Roman" w:cs="Times New Roman"/>
          <w:sz w:val="28"/>
          <w:szCs w:val="28"/>
        </w:rPr>
        <w:t>Федеральным законом от 21 ноября 2011 года №323-ФЗ «Об основах охраны здоровья граждан в Российской Федерации» (далее – Федеральный закон №323-ФЗ) («Собрание законодательства Российской Федерации», 28.11.2011, №48, ст.6724);</w:t>
      </w:r>
    </w:p>
    <w:p w:rsidR="00E23EC9" w:rsidRPr="00343DFB" w:rsidRDefault="00E23EC9" w:rsidP="00E23EC9">
      <w:pPr>
        <w:pStyle w:val="a7"/>
        <w:ind w:firstLine="851"/>
        <w:contextualSpacing/>
        <w:rPr>
          <w:rFonts w:ascii="Times New Roman" w:hAnsi="Times New Roman" w:cs="Times New Roman"/>
          <w:sz w:val="28"/>
          <w:szCs w:val="28"/>
        </w:rPr>
      </w:pPr>
      <w:r w:rsidRPr="00343DFB">
        <w:rPr>
          <w:rFonts w:ascii="Times New Roman" w:hAnsi="Times New Roman" w:cs="Times New Roman"/>
          <w:sz w:val="28"/>
          <w:szCs w:val="28"/>
        </w:rPr>
        <w:t>Федеральным законом от 21 июля 1997 года №122-ФЗ «О государственной регистрации прав на недвижимое имущество и сделок с ним» (далее – Федеральный закон №122-ФЗ о гос.регистрации) («Собрание законодательства Российской Федерации», 28.07.1997, №30, ст.3594);</w:t>
      </w:r>
    </w:p>
    <w:p w:rsidR="00E23EC9" w:rsidRPr="00343DFB" w:rsidRDefault="00E23EC9" w:rsidP="00E23EC9">
      <w:pPr>
        <w:spacing w:after="0" w:line="240" w:lineRule="auto"/>
        <w:ind w:firstLine="851"/>
        <w:contextualSpacing/>
        <w:jc w:val="both"/>
        <w:rPr>
          <w:rFonts w:ascii="Times New Roman" w:hAnsi="Times New Roman" w:cs="Times New Roman"/>
          <w:sz w:val="28"/>
          <w:szCs w:val="28"/>
        </w:rPr>
      </w:pPr>
      <w:r w:rsidRPr="00343DFB">
        <w:rPr>
          <w:rFonts w:ascii="Times New Roman" w:hAnsi="Times New Roman" w:cs="Times New Roman"/>
          <w:sz w:val="28"/>
          <w:szCs w:val="28"/>
        </w:rPr>
        <w:t>Федеральным законом от 27 июля 2006 года №152-ФЗ «О персональных данных» (далее - Федеральный закон №152-ФЗ) («Собрание законодательства Российской Федерации», 2006, №31 (1ч), ст.3451);</w:t>
      </w:r>
    </w:p>
    <w:p w:rsidR="00E23EC9" w:rsidRPr="00343DFB" w:rsidRDefault="00E23EC9" w:rsidP="00E23EC9">
      <w:pPr>
        <w:spacing w:after="0" w:line="240" w:lineRule="auto"/>
        <w:ind w:firstLine="851"/>
        <w:contextualSpacing/>
        <w:jc w:val="both"/>
        <w:rPr>
          <w:rFonts w:ascii="Times New Roman" w:hAnsi="Times New Roman" w:cs="Times New Roman"/>
          <w:sz w:val="28"/>
          <w:szCs w:val="28"/>
        </w:rPr>
      </w:pPr>
      <w:r w:rsidRPr="00343DFB">
        <w:rPr>
          <w:rFonts w:ascii="Times New Roman" w:hAnsi="Times New Roman" w:cs="Times New Roman"/>
          <w:sz w:val="28"/>
          <w:szCs w:val="28"/>
        </w:rPr>
        <w:t>Федеральным законом от 24 апреля 2008 года №48-ФЗ «Об опеке и попечительстве» (далее - Федеральный закон №48-ФЗ) («Собрание законодательства Российской Федерации», 28.04.2008, №17, ст.1755);</w:t>
      </w:r>
    </w:p>
    <w:p w:rsidR="00E23EC9" w:rsidRPr="00343DFB" w:rsidRDefault="007B61F4" w:rsidP="00E23EC9">
      <w:pPr>
        <w:spacing w:after="0" w:line="240" w:lineRule="auto"/>
        <w:ind w:firstLine="851"/>
        <w:contextualSpacing/>
        <w:jc w:val="both"/>
        <w:rPr>
          <w:rFonts w:ascii="Times New Roman" w:hAnsi="Times New Roman" w:cs="Times New Roman"/>
          <w:sz w:val="28"/>
          <w:szCs w:val="28"/>
        </w:rPr>
      </w:pPr>
      <w:hyperlink r:id="rId30" w:history="1">
        <w:r w:rsidR="00E23EC9" w:rsidRPr="00343DFB">
          <w:rPr>
            <w:rFonts w:ascii="Times New Roman" w:hAnsi="Times New Roman" w:cs="Times New Roman"/>
            <w:bCs/>
            <w:sz w:val="28"/>
            <w:szCs w:val="28"/>
            <w:shd w:val="clear" w:color="auto" w:fill="FFFFFF"/>
          </w:rPr>
          <w:t>Федеральным законом от 28 декабря 2013 года №442-ФЗ «Об основах социального обслуживания граждан в Российской Федерации</w:t>
        </w:r>
      </w:hyperlink>
      <w:r w:rsidR="00E23EC9" w:rsidRPr="00343DFB">
        <w:rPr>
          <w:rFonts w:ascii="Times New Roman" w:hAnsi="Times New Roman" w:cs="Times New Roman"/>
          <w:bCs/>
          <w:sz w:val="28"/>
          <w:szCs w:val="28"/>
          <w:shd w:val="clear" w:color="auto" w:fill="FFFFFF"/>
        </w:rPr>
        <w:t>»</w:t>
      </w:r>
      <w:r w:rsidR="00E23EC9" w:rsidRPr="00343DFB">
        <w:rPr>
          <w:rFonts w:ascii="Times New Roman" w:hAnsi="Times New Roman" w:cs="Times New Roman"/>
          <w:sz w:val="28"/>
          <w:szCs w:val="28"/>
        </w:rPr>
        <w:t xml:space="preserve"> («Собрание законодательства Российской Федерации», 30.12.2003, №52 (1ч), ст.7007);</w:t>
      </w:r>
    </w:p>
    <w:p w:rsidR="00E23EC9" w:rsidRPr="00343DFB" w:rsidRDefault="00E23EC9" w:rsidP="00E23EC9">
      <w:pPr>
        <w:spacing w:after="0" w:line="240" w:lineRule="auto"/>
        <w:ind w:firstLine="851"/>
        <w:contextualSpacing/>
        <w:jc w:val="both"/>
        <w:rPr>
          <w:rFonts w:ascii="Times New Roman" w:hAnsi="Times New Roman" w:cs="Times New Roman"/>
          <w:sz w:val="28"/>
          <w:szCs w:val="28"/>
        </w:rPr>
      </w:pPr>
      <w:r w:rsidRPr="00343DFB">
        <w:rPr>
          <w:rFonts w:ascii="Times New Roman" w:hAnsi="Times New Roman" w:cs="Times New Roman"/>
          <w:sz w:val="28"/>
          <w:szCs w:val="28"/>
        </w:rPr>
        <w:t>Законом Республики Татарстан от 27 февраля 2004 года №8-ЗРТ «Об организации деятельности органов опеки и попечительства в Республике Татарстан» (далее – Закон РТ №8-ЗРТ) («Республика Татарстан», №43-44, 02.03.2004);</w:t>
      </w:r>
    </w:p>
    <w:p w:rsidR="00E23EC9" w:rsidRPr="00343DFB" w:rsidRDefault="00E23EC9" w:rsidP="00E23EC9">
      <w:pPr>
        <w:spacing w:after="0" w:line="240" w:lineRule="auto"/>
        <w:ind w:firstLine="851"/>
        <w:contextualSpacing/>
        <w:jc w:val="both"/>
        <w:rPr>
          <w:rFonts w:ascii="Times New Roman" w:hAnsi="Times New Roman" w:cs="Times New Roman"/>
          <w:sz w:val="28"/>
          <w:szCs w:val="28"/>
        </w:rPr>
      </w:pPr>
      <w:r w:rsidRPr="00343DFB">
        <w:rPr>
          <w:rFonts w:ascii="Times New Roman" w:hAnsi="Times New Roman" w:cs="Times New Roman"/>
          <w:sz w:val="28"/>
          <w:szCs w:val="28"/>
        </w:rPr>
        <w:t>Законом Республики Татарстан от 20 марта 2008 года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№60-61, 25.03.2008);</w:t>
      </w:r>
    </w:p>
    <w:p w:rsidR="00E23EC9" w:rsidRPr="00343DFB" w:rsidRDefault="00E23EC9" w:rsidP="00E23EC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п</w:t>
      </w:r>
      <w:r w:rsidRPr="00343DFB">
        <w:rPr>
          <w:rFonts w:ascii="Times New Roman" w:hAnsi="Times New Roman" w:cs="Times New Roman"/>
          <w:sz w:val="28"/>
          <w:szCs w:val="28"/>
        </w:rPr>
        <w:t>остановлением Правительства Российской Федерации от 17.11.2010 №927 «Об отдельных вопросах осуществления опеки и попечительства в отношении совершеннолетних недееспособных или не полностью дееспособных граждан» (далее - Постановление Правительства РФ №927) («Собрание законодательства Российской Федерации», 29.11.2010, №48, ст.6401;</w:t>
      </w:r>
    </w:p>
    <w:p w:rsidR="00E23EC9" w:rsidRPr="00343DFB" w:rsidRDefault="007B61F4"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hyperlink r:id="rId31" w:history="1">
        <w:r w:rsidR="00E23EC9">
          <w:rPr>
            <w:rFonts w:ascii="Times New Roman" w:hAnsi="Times New Roman" w:cs="Times New Roman"/>
            <w:sz w:val="28"/>
            <w:szCs w:val="28"/>
          </w:rPr>
          <w:t>п</w:t>
        </w:r>
        <w:r w:rsidR="00E23EC9" w:rsidRPr="00343DFB">
          <w:rPr>
            <w:rFonts w:ascii="Times New Roman" w:hAnsi="Times New Roman" w:cs="Times New Roman"/>
            <w:sz w:val="28"/>
            <w:szCs w:val="28"/>
          </w:rPr>
          <w:t>остановлением</w:t>
        </w:r>
      </w:hyperlink>
      <w:r w:rsidR="00E23EC9" w:rsidRPr="00343DFB">
        <w:rPr>
          <w:rFonts w:ascii="Times New Roman" w:hAnsi="Times New Roman" w:cs="Times New Roman"/>
          <w:sz w:val="28"/>
          <w:szCs w:val="28"/>
        </w:rPr>
        <w:t xml:space="preserve">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№46, ст.2144);</w:t>
      </w:r>
    </w:p>
    <w:p w:rsidR="00E23EC9"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D52BDC">
        <w:rPr>
          <w:rFonts w:ascii="Times New Roman" w:hAnsi="Times New Roman" w:cs="Times New Roman"/>
          <w:sz w:val="28"/>
          <w:szCs w:val="28"/>
        </w:rPr>
        <w:t>Уставом Лениногорского муниципального района Республики Татарстан, принятого Решением Совета  муниципального образования «Лениногорский муниципальный район» Республики Татарстан от 07 декабря 2016 г</w:t>
      </w:r>
      <w:r>
        <w:rPr>
          <w:rFonts w:ascii="Times New Roman" w:hAnsi="Times New Roman" w:cs="Times New Roman"/>
          <w:sz w:val="28"/>
          <w:szCs w:val="28"/>
        </w:rPr>
        <w:t>.</w:t>
      </w:r>
      <w:r w:rsidRPr="00D52BDC">
        <w:rPr>
          <w:rFonts w:ascii="Times New Roman" w:hAnsi="Times New Roman" w:cs="Times New Roman"/>
          <w:sz w:val="28"/>
          <w:szCs w:val="28"/>
        </w:rPr>
        <w:t xml:space="preserve">  № 106 (далее – Устав);</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Положением о секторе опеки и попечительства Исполнительного комитета Лениногорского муниципального района, утвержденным Руководителем Исполнительного комитета Лениногорского муниципального района Республики Татарстан от 18.09.2009гю № 19-н (далее - Положение об отделе опеки);</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Правилами внутреннего распорядка трудового дня органов местного самоуправления Лениногорского муниципального района.</w:t>
      </w:r>
    </w:p>
    <w:p w:rsidR="00E23EC9" w:rsidRPr="00343DFB" w:rsidRDefault="00E23EC9" w:rsidP="00E23EC9">
      <w:pPr>
        <w:tabs>
          <w:tab w:val="left" w:pos="1617"/>
        </w:tabs>
        <w:spacing w:after="0" w:line="240" w:lineRule="auto"/>
        <w:ind w:firstLine="851"/>
        <w:contextualSpacing/>
        <w:jc w:val="both"/>
        <w:rPr>
          <w:rFonts w:ascii="Times New Roman" w:hAnsi="Times New Roman" w:cs="Times New Roman"/>
          <w:sz w:val="28"/>
          <w:szCs w:val="28"/>
        </w:rPr>
      </w:pPr>
      <w:r w:rsidRPr="00343DFB">
        <w:rPr>
          <w:rFonts w:ascii="Times New Roman" w:hAnsi="Times New Roman" w:cs="Times New Roman"/>
          <w:sz w:val="28"/>
          <w:szCs w:val="28"/>
        </w:rPr>
        <w:t>1. 5. В настоящем Регламенте используются следующие термины и определения:</w:t>
      </w:r>
    </w:p>
    <w:p w:rsidR="00E23EC9" w:rsidRPr="00343DFB" w:rsidRDefault="00E23EC9" w:rsidP="00E23EC9">
      <w:pPr>
        <w:spacing w:after="0" w:line="240" w:lineRule="auto"/>
        <w:ind w:firstLine="851"/>
        <w:contextualSpacing/>
        <w:jc w:val="both"/>
        <w:rPr>
          <w:rFonts w:ascii="Times New Roman" w:hAnsi="Times New Roman" w:cs="Times New Roman"/>
          <w:sz w:val="28"/>
          <w:szCs w:val="28"/>
        </w:rPr>
      </w:pPr>
      <w:r w:rsidRPr="00343DFB">
        <w:rPr>
          <w:rFonts w:ascii="Times New Roman" w:hAnsi="Times New Roman" w:cs="Times New Roman"/>
          <w:sz w:val="28"/>
          <w:szCs w:val="28"/>
        </w:rPr>
        <w:t>опека - форма устройства граждан, признанных судом недееспособными,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E23EC9" w:rsidRPr="00343DFB" w:rsidRDefault="00E23EC9" w:rsidP="00E23EC9">
      <w:pPr>
        <w:widowControl w:val="0"/>
        <w:autoSpaceDE w:val="0"/>
        <w:autoSpaceDN w:val="0"/>
        <w:adjustRightInd w:val="0"/>
        <w:spacing w:after="0" w:line="240" w:lineRule="auto"/>
        <w:ind w:firstLine="851"/>
        <w:contextualSpacing/>
        <w:jc w:val="both"/>
        <w:rPr>
          <w:rFonts w:ascii="Times New Roman" w:eastAsia="Calibri" w:hAnsi="Times New Roman" w:cs="Times New Roman"/>
          <w:sz w:val="28"/>
          <w:szCs w:val="28"/>
        </w:rPr>
      </w:pPr>
      <w:r w:rsidRPr="00343DFB">
        <w:rPr>
          <w:rFonts w:ascii="Times New Roman" w:eastAsia="Calibri" w:hAnsi="Times New Roman" w:cs="Times New Roman"/>
          <w:bCs/>
          <w:sz w:val="28"/>
          <w:szCs w:val="28"/>
        </w:rPr>
        <w:t>подопечный</w:t>
      </w:r>
      <w:r w:rsidRPr="00343DFB">
        <w:rPr>
          <w:rFonts w:ascii="Times New Roman" w:eastAsia="Calibri" w:hAnsi="Times New Roman" w:cs="Times New Roman"/>
          <w:sz w:val="28"/>
          <w:szCs w:val="28"/>
        </w:rPr>
        <w:t xml:space="preserve"> - гражданин, в отношении которого установлен</w:t>
      </w:r>
      <w:r>
        <w:rPr>
          <w:rFonts w:ascii="Times New Roman" w:eastAsia="Calibri" w:hAnsi="Times New Roman" w:cs="Times New Roman"/>
          <w:sz w:val="28"/>
          <w:szCs w:val="28"/>
        </w:rPr>
        <w:t>а</w:t>
      </w:r>
      <w:r w:rsidRPr="00343DFB">
        <w:rPr>
          <w:rFonts w:ascii="Times New Roman" w:eastAsia="Calibri" w:hAnsi="Times New Roman" w:cs="Times New Roman"/>
          <w:sz w:val="28"/>
          <w:szCs w:val="28"/>
        </w:rPr>
        <w:t xml:space="preserve"> опека или попечительство;</w:t>
      </w:r>
    </w:p>
    <w:p w:rsidR="00E23EC9" w:rsidRPr="00343DFB" w:rsidRDefault="00E23EC9" w:rsidP="00E23EC9">
      <w:pPr>
        <w:widowControl w:val="0"/>
        <w:autoSpaceDE w:val="0"/>
        <w:autoSpaceDN w:val="0"/>
        <w:adjustRightInd w:val="0"/>
        <w:spacing w:after="0" w:line="240" w:lineRule="auto"/>
        <w:ind w:firstLine="851"/>
        <w:contextualSpacing/>
        <w:jc w:val="both"/>
        <w:rPr>
          <w:rFonts w:ascii="Times New Roman" w:eastAsia="Calibri" w:hAnsi="Times New Roman" w:cs="Times New Roman"/>
          <w:sz w:val="28"/>
          <w:szCs w:val="28"/>
        </w:rPr>
      </w:pPr>
      <w:r w:rsidRPr="00343DFB">
        <w:rPr>
          <w:rFonts w:ascii="Times New Roman" w:eastAsia="Calibri" w:hAnsi="Times New Roman" w:cs="Times New Roman"/>
          <w:bCs/>
          <w:sz w:val="28"/>
          <w:szCs w:val="28"/>
        </w:rPr>
        <w:t>недееспособный гражданин</w:t>
      </w:r>
      <w:r w:rsidRPr="00343DFB">
        <w:rPr>
          <w:rFonts w:ascii="Times New Roman" w:eastAsia="Calibri" w:hAnsi="Times New Roman" w:cs="Times New Roman"/>
          <w:sz w:val="28"/>
          <w:szCs w:val="28"/>
        </w:rPr>
        <w:t xml:space="preserve"> - гражданин, признанный судом недееспособным по основаниям, предусмотренным статьей 29 ГК РФ;</w:t>
      </w:r>
    </w:p>
    <w:p w:rsidR="00E23EC9" w:rsidRPr="00343DFB" w:rsidRDefault="00E23EC9" w:rsidP="00E23EC9">
      <w:pPr>
        <w:widowControl w:val="0"/>
        <w:autoSpaceDE w:val="0"/>
        <w:autoSpaceDN w:val="0"/>
        <w:adjustRightInd w:val="0"/>
        <w:spacing w:after="0" w:line="240" w:lineRule="auto"/>
        <w:ind w:firstLine="851"/>
        <w:contextualSpacing/>
        <w:jc w:val="both"/>
        <w:rPr>
          <w:rFonts w:ascii="Times New Roman" w:eastAsia="Calibri" w:hAnsi="Times New Roman" w:cs="Times New Roman"/>
          <w:sz w:val="28"/>
          <w:szCs w:val="28"/>
        </w:rPr>
      </w:pPr>
      <w:r w:rsidRPr="00343DFB">
        <w:rPr>
          <w:rFonts w:ascii="Times New Roman" w:eastAsia="Calibri" w:hAnsi="Times New Roman" w:cs="Times New Roman"/>
          <w:sz w:val="28"/>
          <w:szCs w:val="28"/>
        </w:rPr>
        <w:t>попечительство - форма устройства граждан, признанных судом недееспособными, при которой назначенные органом опеки и попечительства граждане (попечители) являются законными представителями подопечных и совершают от их имени и в их интересах все юридически значимые действия;</w:t>
      </w:r>
    </w:p>
    <w:p w:rsidR="00E23EC9" w:rsidRPr="00343DFB" w:rsidRDefault="00E23EC9" w:rsidP="00E23EC9">
      <w:pPr>
        <w:tabs>
          <w:tab w:val="left" w:pos="1617"/>
        </w:tabs>
        <w:spacing w:after="0" w:line="240" w:lineRule="auto"/>
        <w:ind w:firstLine="851"/>
        <w:contextualSpacing/>
        <w:jc w:val="both"/>
        <w:rPr>
          <w:rFonts w:ascii="Times New Roman" w:hAnsi="Times New Roman" w:cs="Times New Roman"/>
          <w:color w:val="000000"/>
          <w:sz w:val="28"/>
          <w:szCs w:val="28"/>
        </w:rPr>
      </w:pPr>
      <w:r w:rsidRPr="00343DFB">
        <w:rPr>
          <w:rFonts w:ascii="Times New Roman" w:eastAsia="Calibri" w:hAnsi="Times New Roman" w:cs="Times New Roman"/>
          <w:sz w:val="28"/>
          <w:szCs w:val="28"/>
        </w:rPr>
        <w:t>ограниченно дееспособный - гражданин, ограниченный судом в дееспособности по основаниям, предусмотренным ст.30 ГК РФ</w:t>
      </w:r>
      <w:r w:rsidRPr="00343DFB">
        <w:rPr>
          <w:rFonts w:ascii="Times New Roman" w:hAnsi="Times New Roman" w:cs="Times New Roman"/>
          <w:color w:val="000000"/>
          <w:sz w:val="28"/>
          <w:szCs w:val="28"/>
        </w:rPr>
        <w:t>.</w:t>
      </w:r>
    </w:p>
    <w:p w:rsidR="00E23EC9" w:rsidRDefault="00E23EC9" w:rsidP="00E23EC9">
      <w:pPr>
        <w:spacing w:after="0" w:line="240" w:lineRule="auto"/>
        <w:ind w:firstLine="851"/>
        <w:jc w:val="both"/>
        <w:rPr>
          <w:rFonts w:ascii="Times New Roman" w:hAnsi="Times New Roman" w:cs="Times New Roman"/>
          <w:b/>
          <w:bCs/>
          <w:sz w:val="20"/>
          <w:szCs w:val="20"/>
        </w:rPr>
        <w:sectPr w:rsidR="00E23EC9" w:rsidSect="009525AB">
          <w:headerReference w:type="default" r:id="rId32"/>
          <w:headerReference w:type="first" r:id="rId33"/>
          <w:pgSz w:w="11906" w:h="16838"/>
          <w:pgMar w:top="1134" w:right="1134" w:bottom="1134" w:left="1134" w:header="709" w:footer="709" w:gutter="0"/>
          <w:pgNumType w:start="1"/>
          <w:cols w:space="708"/>
          <w:titlePg/>
          <w:docGrid w:linePitch="360"/>
        </w:sectPr>
      </w:pPr>
    </w:p>
    <w:p w:rsidR="00E23EC9" w:rsidRPr="00A56BF3" w:rsidRDefault="00E23EC9" w:rsidP="00E23EC9">
      <w:pPr>
        <w:spacing w:after="0" w:line="240" w:lineRule="auto"/>
        <w:jc w:val="center"/>
        <w:rPr>
          <w:rFonts w:ascii="Times New Roman" w:hAnsi="Times New Roman" w:cs="Times New Roman"/>
          <w:b/>
          <w:bCs/>
          <w:sz w:val="28"/>
          <w:szCs w:val="28"/>
        </w:rPr>
      </w:pPr>
      <w:r w:rsidRPr="00A56BF3">
        <w:rPr>
          <w:rFonts w:ascii="Times New Roman" w:hAnsi="Times New Roman" w:cs="Times New Roman"/>
          <w:b/>
          <w:bCs/>
          <w:sz w:val="28"/>
          <w:szCs w:val="28"/>
        </w:rPr>
        <w:t>2. Стандарт предоставления государственной услуги</w:t>
      </w:r>
    </w:p>
    <w:p w:rsidR="00E23EC9" w:rsidRPr="001417DF" w:rsidRDefault="00E23EC9" w:rsidP="00E23EC9">
      <w:pPr>
        <w:tabs>
          <w:tab w:val="left" w:pos="11133"/>
        </w:tabs>
        <w:spacing w:after="0" w:line="240" w:lineRule="auto"/>
        <w:ind w:firstLine="709"/>
        <w:jc w:val="both"/>
        <w:rPr>
          <w:rFonts w:ascii="Times New Roman" w:hAnsi="Times New Roman" w:cs="Times New Roman"/>
          <w:b/>
          <w:bCs/>
          <w:sz w:val="20"/>
          <w:szCs w:val="20"/>
        </w:rPr>
      </w:pPr>
      <w:r>
        <w:rPr>
          <w:rFonts w:ascii="Times New Roman" w:hAnsi="Times New Roman" w:cs="Times New Roman"/>
          <w:b/>
          <w:bCs/>
          <w:sz w:val="20"/>
          <w:szCs w:val="20"/>
        </w:rPr>
        <w:tab/>
      </w:r>
    </w:p>
    <w:tbl>
      <w:tblPr>
        <w:tblW w:w="14750" w:type="dxa"/>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261"/>
        <w:gridCol w:w="6379"/>
        <w:gridCol w:w="4110"/>
      </w:tblGrid>
      <w:tr w:rsidR="00E23EC9" w:rsidRPr="001417DF" w:rsidTr="00E23EC9">
        <w:trPr>
          <w:tblHeader/>
          <w:tblCellSpacing w:w="0" w:type="dxa"/>
        </w:trPr>
        <w:tc>
          <w:tcPr>
            <w:tcW w:w="4261" w:type="dxa"/>
            <w:vAlign w:val="center"/>
          </w:tcPr>
          <w:p w:rsidR="00E23EC9" w:rsidRPr="00095E01" w:rsidRDefault="00E23EC9" w:rsidP="00E23EC9">
            <w:pPr>
              <w:spacing w:after="0" w:line="240" w:lineRule="auto"/>
              <w:jc w:val="center"/>
              <w:rPr>
                <w:rFonts w:ascii="Times New Roman" w:hAnsi="Times New Roman" w:cs="Times New Roman"/>
                <w:b/>
                <w:sz w:val="26"/>
                <w:szCs w:val="26"/>
              </w:rPr>
            </w:pPr>
            <w:r w:rsidRPr="00095E01">
              <w:rPr>
                <w:rFonts w:ascii="Times New Roman" w:hAnsi="Times New Roman" w:cs="Times New Roman"/>
                <w:b/>
                <w:sz w:val="26"/>
                <w:szCs w:val="26"/>
              </w:rPr>
              <w:t>Наименование</w:t>
            </w:r>
          </w:p>
          <w:p w:rsidR="00E23EC9" w:rsidRPr="00095E01" w:rsidRDefault="00E23EC9" w:rsidP="00E23EC9">
            <w:pPr>
              <w:spacing w:after="0" w:line="240" w:lineRule="auto"/>
              <w:jc w:val="center"/>
              <w:rPr>
                <w:rFonts w:ascii="Times New Roman" w:hAnsi="Times New Roman" w:cs="Times New Roman"/>
                <w:b/>
                <w:sz w:val="26"/>
                <w:szCs w:val="26"/>
              </w:rPr>
            </w:pPr>
            <w:r w:rsidRPr="00095E01">
              <w:rPr>
                <w:rFonts w:ascii="Times New Roman" w:hAnsi="Times New Roman" w:cs="Times New Roman"/>
                <w:b/>
                <w:sz w:val="26"/>
                <w:szCs w:val="26"/>
              </w:rPr>
              <w:t xml:space="preserve"> требования стандарта</w:t>
            </w:r>
          </w:p>
        </w:tc>
        <w:tc>
          <w:tcPr>
            <w:tcW w:w="6379" w:type="dxa"/>
            <w:vAlign w:val="center"/>
          </w:tcPr>
          <w:p w:rsidR="00E23EC9" w:rsidRPr="00095E01" w:rsidRDefault="00E23EC9" w:rsidP="00E23EC9">
            <w:pPr>
              <w:spacing w:after="0" w:line="240" w:lineRule="auto"/>
              <w:jc w:val="center"/>
              <w:rPr>
                <w:rFonts w:ascii="Times New Roman" w:hAnsi="Times New Roman" w:cs="Times New Roman"/>
                <w:b/>
                <w:sz w:val="26"/>
                <w:szCs w:val="26"/>
              </w:rPr>
            </w:pPr>
            <w:r w:rsidRPr="00095E01">
              <w:rPr>
                <w:rFonts w:ascii="Times New Roman" w:hAnsi="Times New Roman" w:cs="Times New Roman"/>
                <w:b/>
                <w:sz w:val="26"/>
                <w:szCs w:val="26"/>
              </w:rPr>
              <w:t>Содержание требования стандарта</w:t>
            </w:r>
          </w:p>
        </w:tc>
        <w:tc>
          <w:tcPr>
            <w:tcW w:w="4110" w:type="dxa"/>
            <w:vAlign w:val="center"/>
          </w:tcPr>
          <w:p w:rsidR="00E23EC9" w:rsidRPr="00095E01" w:rsidRDefault="00E23EC9" w:rsidP="00E23EC9">
            <w:pPr>
              <w:spacing w:after="0" w:line="240" w:lineRule="auto"/>
              <w:jc w:val="center"/>
              <w:rPr>
                <w:rFonts w:ascii="Times New Roman" w:hAnsi="Times New Roman" w:cs="Times New Roman"/>
                <w:b/>
                <w:sz w:val="26"/>
                <w:szCs w:val="26"/>
              </w:rPr>
            </w:pPr>
            <w:r w:rsidRPr="00095E01">
              <w:rPr>
                <w:rFonts w:ascii="Times New Roman" w:hAnsi="Times New Roman" w:cs="Times New Roman"/>
                <w:b/>
                <w:sz w:val="26"/>
                <w:szCs w:val="26"/>
              </w:rPr>
              <w:t>Нормативный акт, устанавливающий государственную услугу или требование</w:t>
            </w:r>
          </w:p>
        </w:tc>
      </w:tr>
      <w:tr w:rsidR="00E23EC9" w:rsidRPr="001417DF" w:rsidTr="00E23EC9">
        <w:trPr>
          <w:tblCellSpacing w:w="0" w:type="dxa"/>
        </w:trPr>
        <w:tc>
          <w:tcPr>
            <w:tcW w:w="4261" w:type="dxa"/>
          </w:tcPr>
          <w:p w:rsidR="00E23EC9" w:rsidRPr="00A870BF" w:rsidRDefault="00E23EC9" w:rsidP="00E23EC9">
            <w:pPr>
              <w:spacing w:after="0" w:line="240" w:lineRule="auto"/>
              <w:ind w:left="113" w:right="113"/>
              <w:jc w:val="center"/>
              <w:rPr>
                <w:rFonts w:ascii="Times New Roman" w:hAnsi="Times New Roman" w:cs="Times New Roman"/>
                <w:sz w:val="26"/>
                <w:szCs w:val="26"/>
              </w:rPr>
            </w:pPr>
            <w:r w:rsidRPr="00A870BF">
              <w:rPr>
                <w:rFonts w:ascii="Times New Roman" w:hAnsi="Times New Roman" w:cs="Times New Roman"/>
                <w:sz w:val="26"/>
                <w:szCs w:val="26"/>
              </w:rPr>
              <w:t>2.1. Наименование услуги</w:t>
            </w:r>
          </w:p>
        </w:tc>
        <w:tc>
          <w:tcPr>
            <w:tcW w:w="6379" w:type="dxa"/>
          </w:tcPr>
          <w:p w:rsidR="00E23EC9" w:rsidRPr="00A870BF" w:rsidRDefault="00E23EC9" w:rsidP="00E23EC9">
            <w:pPr>
              <w:spacing w:after="0" w:line="240" w:lineRule="auto"/>
              <w:ind w:left="113" w:right="113"/>
              <w:jc w:val="both"/>
              <w:rPr>
                <w:rFonts w:ascii="Times New Roman" w:hAnsi="Times New Roman" w:cs="Times New Roman"/>
                <w:sz w:val="26"/>
                <w:szCs w:val="26"/>
              </w:rPr>
            </w:pPr>
            <w:r w:rsidRPr="00A870BF">
              <w:rPr>
                <w:rStyle w:val="af1"/>
                <w:rFonts w:ascii="Times New Roman" w:hAnsi="Times New Roman" w:cs="Times New Roman"/>
                <w:sz w:val="26"/>
                <w:szCs w:val="26"/>
              </w:rPr>
              <w:t>Разрешение на заключение договора пожизненной ренты в интересах подопечного</w:t>
            </w:r>
          </w:p>
        </w:tc>
        <w:tc>
          <w:tcPr>
            <w:tcW w:w="4110" w:type="dxa"/>
          </w:tcPr>
          <w:p w:rsidR="00E23EC9" w:rsidRPr="00A870BF" w:rsidRDefault="00E23EC9" w:rsidP="00E23EC9">
            <w:pPr>
              <w:spacing w:after="0" w:line="240" w:lineRule="auto"/>
              <w:ind w:left="113" w:right="113"/>
              <w:jc w:val="center"/>
              <w:rPr>
                <w:rFonts w:ascii="Times New Roman" w:hAnsi="Times New Roman" w:cs="Times New Roman"/>
                <w:sz w:val="26"/>
                <w:szCs w:val="26"/>
              </w:rPr>
            </w:pPr>
            <w:r w:rsidRPr="00A870BF">
              <w:rPr>
                <w:rFonts w:ascii="Times New Roman" w:hAnsi="Times New Roman" w:cs="Times New Roman"/>
                <w:sz w:val="26"/>
                <w:szCs w:val="26"/>
              </w:rPr>
              <w:t>ГК РФ;</w:t>
            </w:r>
          </w:p>
          <w:p w:rsidR="00E23EC9" w:rsidRPr="00A870BF" w:rsidRDefault="00E23EC9" w:rsidP="00E23EC9">
            <w:pPr>
              <w:spacing w:after="0" w:line="240" w:lineRule="auto"/>
              <w:ind w:left="113" w:right="113"/>
              <w:jc w:val="center"/>
              <w:rPr>
                <w:rFonts w:ascii="Times New Roman" w:hAnsi="Times New Roman" w:cs="Times New Roman"/>
                <w:sz w:val="26"/>
                <w:szCs w:val="26"/>
              </w:rPr>
            </w:pPr>
            <w:r w:rsidRPr="00A870BF">
              <w:rPr>
                <w:rFonts w:ascii="Times New Roman" w:hAnsi="Times New Roman" w:cs="Times New Roman"/>
                <w:sz w:val="26"/>
                <w:szCs w:val="26"/>
              </w:rPr>
              <w:t>Федеральный закон №48-ФЗ</w:t>
            </w:r>
          </w:p>
        </w:tc>
      </w:tr>
      <w:tr w:rsidR="00E23EC9" w:rsidRPr="001417DF" w:rsidTr="00E23EC9">
        <w:trPr>
          <w:tblCellSpacing w:w="0" w:type="dxa"/>
        </w:trPr>
        <w:tc>
          <w:tcPr>
            <w:tcW w:w="4261" w:type="dxa"/>
          </w:tcPr>
          <w:p w:rsidR="00E23EC9" w:rsidRPr="00A870BF" w:rsidRDefault="00E23EC9" w:rsidP="00E23EC9">
            <w:pPr>
              <w:spacing w:after="0" w:line="240" w:lineRule="auto"/>
              <w:ind w:left="113" w:right="113"/>
              <w:jc w:val="center"/>
              <w:rPr>
                <w:rFonts w:ascii="Times New Roman" w:hAnsi="Times New Roman" w:cs="Times New Roman"/>
                <w:sz w:val="26"/>
                <w:szCs w:val="26"/>
              </w:rPr>
            </w:pPr>
            <w:r w:rsidRPr="00A870BF">
              <w:rPr>
                <w:rFonts w:ascii="Times New Roman" w:hAnsi="Times New Roman" w:cs="Times New Roman"/>
                <w:sz w:val="26"/>
                <w:szCs w:val="26"/>
              </w:rPr>
              <w:t>2.2. Наименование органа, непосредственно предоставляющего услугу</w:t>
            </w:r>
          </w:p>
        </w:tc>
        <w:tc>
          <w:tcPr>
            <w:tcW w:w="6379" w:type="dxa"/>
          </w:tcPr>
          <w:p w:rsidR="00E23EC9" w:rsidRPr="00A870BF" w:rsidRDefault="00E23EC9" w:rsidP="00E23EC9">
            <w:pPr>
              <w:spacing w:after="0" w:line="240" w:lineRule="auto"/>
              <w:ind w:left="113" w:right="113"/>
              <w:jc w:val="both"/>
              <w:rPr>
                <w:rFonts w:ascii="Times New Roman" w:hAnsi="Times New Roman" w:cs="Times New Roman"/>
                <w:sz w:val="26"/>
                <w:szCs w:val="26"/>
              </w:rPr>
            </w:pPr>
            <w:r>
              <w:rPr>
                <w:rFonts w:ascii="Times New Roman" w:hAnsi="Times New Roman" w:cs="Times New Roman"/>
                <w:sz w:val="26"/>
                <w:szCs w:val="26"/>
              </w:rPr>
              <w:t>Исполнительный комитет Лениногорского</w:t>
            </w:r>
            <w:r w:rsidRPr="00A870BF">
              <w:rPr>
                <w:rFonts w:ascii="Times New Roman" w:hAnsi="Times New Roman" w:cs="Times New Roman"/>
                <w:sz w:val="26"/>
                <w:szCs w:val="26"/>
              </w:rPr>
              <w:t xml:space="preserve"> муниципального района Республики Татарстан (по месту жительства подопечного)</w:t>
            </w:r>
          </w:p>
        </w:tc>
        <w:tc>
          <w:tcPr>
            <w:tcW w:w="4110" w:type="dxa"/>
          </w:tcPr>
          <w:p w:rsidR="00E23EC9" w:rsidRPr="00A870BF" w:rsidRDefault="00E23EC9" w:rsidP="00E23EC9">
            <w:pPr>
              <w:spacing w:after="0" w:line="240" w:lineRule="auto"/>
              <w:ind w:left="113" w:right="113"/>
              <w:jc w:val="center"/>
              <w:rPr>
                <w:rFonts w:ascii="Times New Roman" w:hAnsi="Times New Roman" w:cs="Times New Roman"/>
                <w:sz w:val="26"/>
                <w:szCs w:val="26"/>
              </w:rPr>
            </w:pPr>
            <w:r w:rsidRPr="00A870BF">
              <w:rPr>
                <w:rFonts w:ascii="Times New Roman" w:hAnsi="Times New Roman" w:cs="Times New Roman"/>
                <w:sz w:val="26"/>
                <w:szCs w:val="26"/>
              </w:rPr>
              <w:t>Закон РТ №8-ЗРТ</w:t>
            </w:r>
          </w:p>
          <w:p w:rsidR="00E23EC9" w:rsidRPr="00A870BF" w:rsidRDefault="00E23EC9" w:rsidP="00E23EC9">
            <w:pPr>
              <w:spacing w:after="0" w:line="240" w:lineRule="auto"/>
              <w:ind w:left="113" w:right="113"/>
              <w:jc w:val="center"/>
              <w:rPr>
                <w:rFonts w:ascii="Times New Roman" w:hAnsi="Times New Roman" w:cs="Times New Roman"/>
                <w:sz w:val="26"/>
                <w:szCs w:val="26"/>
              </w:rPr>
            </w:pPr>
          </w:p>
        </w:tc>
      </w:tr>
      <w:tr w:rsidR="00E23EC9" w:rsidRPr="001417DF" w:rsidTr="00E23EC9">
        <w:trPr>
          <w:tblCellSpacing w:w="0" w:type="dxa"/>
        </w:trPr>
        <w:tc>
          <w:tcPr>
            <w:tcW w:w="4261" w:type="dxa"/>
          </w:tcPr>
          <w:p w:rsidR="00E23EC9" w:rsidRPr="00A870BF" w:rsidRDefault="00E23EC9" w:rsidP="00E23EC9">
            <w:pPr>
              <w:spacing w:after="0" w:line="240" w:lineRule="auto"/>
              <w:ind w:left="113" w:right="113"/>
              <w:jc w:val="center"/>
              <w:rPr>
                <w:rFonts w:ascii="Times New Roman" w:hAnsi="Times New Roman" w:cs="Times New Roman"/>
                <w:sz w:val="26"/>
                <w:szCs w:val="26"/>
              </w:rPr>
            </w:pPr>
            <w:r w:rsidRPr="00A870BF">
              <w:rPr>
                <w:rFonts w:ascii="Times New Roman" w:hAnsi="Times New Roman" w:cs="Times New Roman"/>
                <w:sz w:val="26"/>
                <w:szCs w:val="26"/>
              </w:rPr>
              <w:t>2.3. Описание результата предоставления услуги</w:t>
            </w:r>
          </w:p>
        </w:tc>
        <w:tc>
          <w:tcPr>
            <w:tcW w:w="6379" w:type="dxa"/>
          </w:tcPr>
          <w:p w:rsidR="00E23EC9" w:rsidRPr="00A870BF" w:rsidRDefault="00E23EC9" w:rsidP="00E23EC9">
            <w:pPr>
              <w:spacing w:after="0" w:line="240" w:lineRule="auto"/>
              <w:ind w:left="113" w:right="113"/>
              <w:jc w:val="both"/>
              <w:rPr>
                <w:rFonts w:ascii="Times New Roman" w:hAnsi="Times New Roman" w:cs="Times New Roman"/>
                <w:sz w:val="26"/>
                <w:szCs w:val="26"/>
              </w:rPr>
            </w:pPr>
            <w:r w:rsidRPr="00A870BF">
              <w:rPr>
                <w:rFonts w:ascii="Times New Roman" w:hAnsi="Times New Roman" w:cs="Times New Roman"/>
                <w:sz w:val="26"/>
                <w:szCs w:val="26"/>
              </w:rPr>
              <w:t xml:space="preserve">Разрешение </w:t>
            </w:r>
            <w:r w:rsidRPr="00A870BF">
              <w:rPr>
                <w:rStyle w:val="af1"/>
                <w:rFonts w:ascii="Times New Roman" w:hAnsi="Times New Roman" w:cs="Times New Roman"/>
                <w:sz w:val="26"/>
                <w:szCs w:val="26"/>
              </w:rPr>
              <w:t xml:space="preserve">на заключение договора пожизненной ренты в интересах подопечного </w:t>
            </w:r>
            <w:r w:rsidRPr="00A870BF">
              <w:rPr>
                <w:rFonts w:ascii="Times New Roman" w:hAnsi="Times New Roman" w:cs="Times New Roman"/>
                <w:sz w:val="26"/>
                <w:szCs w:val="26"/>
              </w:rPr>
              <w:t xml:space="preserve">в форме Распоряжения </w:t>
            </w:r>
            <w:r w:rsidRPr="00A870BF">
              <w:rPr>
                <w:rStyle w:val="af1"/>
                <w:rFonts w:ascii="Times New Roman" w:hAnsi="Times New Roman" w:cs="Times New Roman"/>
                <w:sz w:val="26"/>
                <w:szCs w:val="26"/>
              </w:rPr>
              <w:t xml:space="preserve">либо отказ </w:t>
            </w:r>
            <w:r w:rsidRPr="00A870BF">
              <w:rPr>
                <w:rFonts w:ascii="Times New Roman" w:hAnsi="Times New Roman" w:cs="Times New Roman"/>
                <w:sz w:val="26"/>
                <w:szCs w:val="26"/>
              </w:rPr>
              <w:t>в выдаче разрешении на заключение договора пожизненной ренты в интересах подопечного в форме письма.</w:t>
            </w:r>
          </w:p>
        </w:tc>
        <w:tc>
          <w:tcPr>
            <w:tcW w:w="4110" w:type="dxa"/>
          </w:tcPr>
          <w:p w:rsidR="00E23EC9" w:rsidRPr="00A870BF" w:rsidRDefault="00E23EC9" w:rsidP="00E23EC9">
            <w:pPr>
              <w:spacing w:after="0" w:line="240" w:lineRule="auto"/>
              <w:ind w:left="113" w:right="113"/>
              <w:jc w:val="center"/>
              <w:rPr>
                <w:rFonts w:ascii="Times New Roman" w:hAnsi="Times New Roman" w:cs="Times New Roman"/>
                <w:sz w:val="26"/>
                <w:szCs w:val="26"/>
              </w:rPr>
            </w:pPr>
            <w:r w:rsidRPr="00A870BF">
              <w:rPr>
                <w:rFonts w:ascii="Times New Roman" w:hAnsi="Times New Roman" w:cs="Times New Roman"/>
                <w:sz w:val="26"/>
                <w:szCs w:val="26"/>
              </w:rPr>
              <w:t>ГК РФ;</w:t>
            </w:r>
          </w:p>
          <w:p w:rsidR="00E23EC9" w:rsidRPr="00A870BF" w:rsidRDefault="00E23EC9" w:rsidP="00E23EC9">
            <w:pPr>
              <w:spacing w:after="0" w:line="240" w:lineRule="auto"/>
              <w:ind w:left="113" w:right="113"/>
              <w:jc w:val="center"/>
              <w:rPr>
                <w:rFonts w:ascii="Times New Roman" w:hAnsi="Times New Roman" w:cs="Times New Roman"/>
                <w:sz w:val="26"/>
                <w:szCs w:val="26"/>
              </w:rPr>
            </w:pPr>
            <w:r w:rsidRPr="00A870BF">
              <w:rPr>
                <w:rFonts w:ascii="Times New Roman" w:hAnsi="Times New Roman" w:cs="Times New Roman"/>
                <w:sz w:val="26"/>
                <w:szCs w:val="26"/>
              </w:rPr>
              <w:t>Федеральный закон №48-ФЗ</w:t>
            </w:r>
          </w:p>
          <w:p w:rsidR="00E23EC9" w:rsidRPr="00A870BF" w:rsidRDefault="00E23EC9" w:rsidP="00E23EC9">
            <w:pPr>
              <w:spacing w:after="0" w:line="240" w:lineRule="auto"/>
              <w:ind w:left="113" w:right="113"/>
              <w:jc w:val="center"/>
              <w:rPr>
                <w:rFonts w:ascii="Times New Roman" w:hAnsi="Times New Roman" w:cs="Times New Roman"/>
                <w:sz w:val="26"/>
                <w:szCs w:val="26"/>
              </w:rPr>
            </w:pPr>
          </w:p>
        </w:tc>
      </w:tr>
      <w:tr w:rsidR="00E23EC9" w:rsidRPr="001417DF" w:rsidTr="00E23EC9">
        <w:trPr>
          <w:trHeight w:val="594"/>
          <w:tblCellSpacing w:w="0" w:type="dxa"/>
        </w:trPr>
        <w:tc>
          <w:tcPr>
            <w:tcW w:w="4261" w:type="dxa"/>
          </w:tcPr>
          <w:p w:rsidR="00E23EC9" w:rsidRPr="00A870BF" w:rsidRDefault="00E23EC9" w:rsidP="00E23EC9">
            <w:pPr>
              <w:spacing w:after="0" w:line="240" w:lineRule="auto"/>
              <w:ind w:left="113" w:right="113"/>
              <w:jc w:val="center"/>
              <w:rPr>
                <w:rFonts w:ascii="Times New Roman" w:hAnsi="Times New Roman" w:cs="Times New Roman"/>
                <w:sz w:val="26"/>
                <w:szCs w:val="26"/>
              </w:rPr>
            </w:pPr>
            <w:r w:rsidRPr="00A870BF">
              <w:rPr>
                <w:rFonts w:ascii="Times New Roman" w:hAnsi="Times New Roman" w:cs="Times New Roman"/>
                <w:sz w:val="26"/>
                <w:szCs w:val="26"/>
              </w:rPr>
              <w:t>2.4. Срок предоставления услуги</w:t>
            </w:r>
          </w:p>
        </w:tc>
        <w:tc>
          <w:tcPr>
            <w:tcW w:w="6379" w:type="dxa"/>
          </w:tcPr>
          <w:p w:rsidR="00E23EC9" w:rsidRPr="00A870BF" w:rsidRDefault="00E23EC9" w:rsidP="00E23EC9">
            <w:pPr>
              <w:spacing w:after="0" w:line="240" w:lineRule="auto"/>
              <w:ind w:left="113" w:right="113"/>
              <w:jc w:val="both"/>
              <w:rPr>
                <w:rFonts w:ascii="Times New Roman" w:hAnsi="Times New Roman" w:cs="Times New Roman"/>
                <w:sz w:val="26"/>
                <w:szCs w:val="26"/>
              </w:rPr>
            </w:pPr>
            <w:r w:rsidRPr="00A870BF">
              <w:rPr>
                <w:rFonts w:ascii="Times New Roman" w:hAnsi="Times New Roman" w:cs="Times New Roman"/>
                <w:sz w:val="26"/>
                <w:szCs w:val="26"/>
              </w:rPr>
              <w:t>В течение 15 дней с даты подачи заявления о предоставлении такого разрешения</w:t>
            </w:r>
          </w:p>
        </w:tc>
        <w:tc>
          <w:tcPr>
            <w:tcW w:w="4110" w:type="dxa"/>
          </w:tcPr>
          <w:p w:rsidR="00E23EC9" w:rsidRPr="00A870BF" w:rsidRDefault="00E23EC9" w:rsidP="00E23EC9">
            <w:pPr>
              <w:spacing w:after="0" w:line="240" w:lineRule="auto"/>
              <w:ind w:left="113" w:right="113"/>
              <w:jc w:val="center"/>
              <w:rPr>
                <w:rFonts w:ascii="Times New Roman" w:hAnsi="Times New Roman" w:cs="Times New Roman"/>
                <w:sz w:val="26"/>
                <w:szCs w:val="26"/>
              </w:rPr>
            </w:pPr>
          </w:p>
        </w:tc>
      </w:tr>
      <w:tr w:rsidR="00E23EC9" w:rsidRPr="001417DF" w:rsidTr="00E23EC9">
        <w:trPr>
          <w:tblCellSpacing w:w="0" w:type="dxa"/>
        </w:trPr>
        <w:tc>
          <w:tcPr>
            <w:tcW w:w="4261" w:type="dxa"/>
          </w:tcPr>
          <w:p w:rsidR="00E23EC9" w:rsidRPr="00A870BF" w:rsidRDefault="00E23EC9" w:rsidP="00E23EC9">
            <w:pPr>
              <w:spacing w:after="0" w:line="240" w:lineRule="auto"/>
              <w:ind w:left="113" w:right="113"/>
              <w:jc w:val="center"/>
              <w:rPr>
                <w:rFonts w:ascii="Times New Roman" w:hAnsi="Times New Roman" w:cs="Times New Roman"/>
                <w:sz w:val="26"/>
                <w:szCs w:val="26"/>
              </w:rPr>
            </w:pPr>
            <w:r w:rsidRPr="00A870BF">
              <w:rPr>
                <w:rFonts w:ascii="Times New Roman" w:hAnsi="Times New Roman" w:cs="Times New Roman"/>
                <w:sz w:val="26"/>
                <w:szCs w:val="26"/>
              </w:rPr>
              <w:t>2.5. Исчерпывающий перечень документов, необходимых в соответствии с законодательными или иными нормативными правовыми актами для предоставления услуги</w:t>
            </w:r>
          </w:p>
        </w:tc>
        <w:tc>
          <w:tcPr>
            <w:tcW w:w="6379" w:type="dxa"/>
          </w:tcPr>
          <w:p w:rsidR="00E23EC9" w:rsidRDefault="00E23EC9" w:rsidP="00E23EC9">
            <w:pPr>
              <w:pStyle w:val="formattext"/>
              <w:ind w:left="113" w:right="113"/>
              <w:contextualSpacing/>
              <w:jc w:val="both"/>
              <w:rPr>
                <w:sz w:val="26"/>
                <w:szCs w:val="26"/>
              </w:rPr>
            </w:pPr>
            <w:r w:rsidRPr="00A870BF">
              <w:rPr>
                <w:sz w:val="26"/>
                <w:szCs w:val="26"/>
              </w:rPr>
              <w:t>1. заявление опекуна или попечителя о разрешении на заключение договора пожизненной ренты в интересах подопечного (указать причины);</w:t>
            </w:r>
          </w:p>
          <w:p w:rsidR="00E23EC9" w:rsidRDefault="00E23EC9" w:rsidP="00E23EC9">
            <w:pPr>
              <w:pStyle w:val="formattext"/>
              <w:ind w:left="113" w:right="113"/>
              <w:contextualSpacing/>
              <w:jc w:val="both"/>
              <w:rPr>
                <w:sz w:val="26"/>
                <w:szCs w:val="26"/>
              </w:rPr>
            </w:pPr>
            <w:r w:rsidRPr="00A870BF">
              <w:rPr>
                <w:sz w:val="26"/>
                <w:szCs w:val="26"/>
              </w:rPr>
              <w:t xml:space="preserve">2. нормативный правовой акт об установлении опеки или попечительства и назначении опекуна или попечителя, либо </w:t>
            </w:r>
            <w:r>
              <w:rPr>
                <w:sz w:val="26"/>
                <w:szCs w:val="26"/>
              </w:rPr>
              <w:t>удостоверение опекуна;</w:t>
            </w:r>
          </w:p>
          <w:p w:rsidR="00E23EC9" w:rsidRDefault="00E23EC9" w:rsidP="00E23EC9">
            <w:pPr>
              <w:pStyle w:val="formattext"/>
              <w:ind w:left="113" w:right="113"/>
              <w:contextualSpacing/>
              <w:jc w:val="both"/>
              <w:rPr>
                <w:sz w:val="26"/>
                <w:szCs w:val="26"/>
              </w:rPr>
            </w:pPr>
            <w:r w:rsidRPr="00A870BF">
              <w:rPr>
                <w:sz w:val="26"/>
                <w:szCs w:val="26"/>
              </w:rPr>
              <w:t>3. копия решения судебного органа о признании гражданина недееспособным или ограниченно дееспособным, вступившее в законную силу;</w:t>
            </w:r>
          </w:p>
          <w:p w:rsidR="00E23EC9" w:rsidRDefault="00E23EC9" w:rsidP="00E23EC9">
            <w:pPr>
              <w:pStyle w:val="formattext"/>
              <w:ind w:left="113" w:right="113"/>
              <w:contextualSpacing/>
              <w:jc w:val="both"/>
              <w:rPr>
                <w:sz w:val="26"/>
                <w:szCs w:val="26"/>
              </w:rPr>
            </w:pPr>
            <w:r w:rsidRPr="00A870BF">
              <w:rPr>
                <w:sz w:val="26"/>
                <w:szCs w:val="26"/>
              </w:rPr>
              <w:t>4.</w:t>
            </w:r>
            <w:r>
              <w:rPr>
                <w:sz w:val="26"/>
                <w:szCs w:val="26"/>
              </w:rPr>
              <w:t xml:space="preserve"> к</w:t>
            </w:r>
            <w:r w:rsidRPr="00A870BF">
              <w:rPr>
                <w:sz w:val="26"/>
                <w:szCs w:val="26"/>
              </w:rPr>
              <w:t>опия финансового ли</w:t>
            </w:r>
            <w:r>
              <w:rPr>
                <w:sz w:val="26"/>
                <w:szCs w:val="26"/>
              </w:rPr>
              <w:t>цевого счета с места жительства;</w:t>
            </w:r>
          </w:p>
          <w:p w:rsidR="00E23EC9" w:rsidRDefault="00E23EC9" w:rsidP="00E23EC9">
            <w:pPr>
              <w:pStyle w:val="formattext"/>
              <w:ind w:left="113" w:right="113"/>
              <w:contextualSpacing/>
              <w:jc w:val="both"/>
              <w:rPr>
                <w:sz w:val="26"/>
                <w:szCs w:val="26"/>
              </w:rPr>
            </w:pPr>
            <w:r w:rsidRPr="00A870BF">
              <w:rPr>
                <w:sz w:val="26"/>
                <w:szCs w:val="26"/>
              </w:rPr>
              <w:t>5. заявление гражданина о заключении с ним договора пожизненной ренты (пожизненного содержания с иждивением) и заявления членов его семьи о согласии на заключение договора ренты;</w:t>
            </w:r>
          </w:p>
          <w:p w:rsidR="00E23EC9" w:rsidRDefault="00E23EC9" w:rsidP="00E23EC9">
            <w:pPr>
              <w:pStyle w:val="formattext"/>
              <w:ind w:left="113" w:right="113"/>
              <w:contextualSpacing/>
              <w:jc w:val="both"/>
              <w:rPr>
                <w:sz w:val="26"/>
                <w:szCs w:val="26"/>
              </w:rPr>
            </w:pPr>
            <w:r w:rsidRPr="00A870BF">
              <w:rPr>
                <w:sz w:val="26"/>
                <w:szCs w:val="26"/>
              </w:rPr>
              <w:t>6. копия паспорта плательщика ренты (далее – «рентодатель»);</w:t>
            </w:r>
          </w:p>
          <w:p w:rsidR="00E23EC9" w:rsidRDefault="00E23EC9" w:rsidP="00E23EC9">
            <w:pPr>
              <w:pStyle w:val="formattext"/>
              <w:ind w:left="113" w:right="113"/>
              <w:contextualSpacing/>
              <w:jc w:val="both"/>
              <w:rPr>
                <w:sz w:val="26"/>
                <w:szCs w:val="26"/>
              </w:rPr>
            </w:pPr>
            <w:r w:rsidRPr="00A870BF">
              <w:rPr>
                <w:sz w:val="26"/>
                <w:szCs w:val="26"/>
              </w:rPr>
              <w:t>7. справка о доходе «рентодателя» и о совокупном доходе всех членов семьи ««рентодателя»;</w:t>
            </w:r>
          </w:p>
          <w:p w:rsidR="00E23EC9" w:rsidRDefault="00E23EC9" w:rsidP="00E23EC9">
            <w:pPr>
              <w:pStyle w:val="formattext"/>
              <w:ind w:left="113" w:right="113"/>
              <w:contextualSpacing/>
              <w:jc w:val="both"/>
              <w:rPr>
                <w:sz w:val="26"/>
                <w:szCs w:val="26"/>
              </w:rPr>
            </w:pPr>
            <w:r w:rsidRPr="00A870BF">
              <w:rPr>
                <w:sz w:val="26"/>
                <w:szCs w:val="26"/>
              </w:rPr>
              <w:t>8. справка с места работы и характеристика «рентодателя», а также справки с места работы всех членов семьи «рентодателя».</w:t>
            </w:r>
          </w:p>
          <w:p w:rsidR="00E23EC9" w:rsidRDefault="00E23EC9" w:rsidP="00E23EC9">
            <w:pPr>
              <w:pStyle w:val="formattext"/>
              <w:ind w:left="113" w:right="113"/>
              <w:contextualSpacing/>
              <w:jc w:val="both"/>
              <w:rPr>
                <w:sz w:val="26"/>
                <w:szCs w:val="26"/>
              </w:rPr>
            </w:pPr>
            <w:r w:rsidRPr="00A870BF">
              <w:rPr>
                <w:sz w:val="26"/>
                <w:szCs w:val="26"/>
              </w:rPr>
              <w:t>Договор</w:t>
            </w:r>
            <w:r>
              <w:rPr>
                <w:sz w:val="26"/>
                <w:szCs w:val="26"/>
              </w:rPr>
              <w:t xml:space="preserve"> </w:t>
            </w:r>
            <w:r w:rsidRPr="00A870BF">
              <w:rPr>
                <w:sz w:val="26"/>
                <w:szCs w:val="26"/>
              </w:rPr>
              <w:t xml:space="preserve">пожизненной ренты в интересах подопечного может быть прекращен в случае: </w:t>
            </w:r>
          </w:p>
          <w:p w:rsidR="00E23EC9" w:rsidRDefault="00E23EC9" w:rsidP="00E23EC9">
            <w:pPr>
              <w:pStyle w:val="formattext"/>
              <w:ind w:left="113" w:right="113"/>
              <w:contextualSpacing/>
              <w:jc w:val="both"/>
              <w:rPr>
                <w:sz w:val="26"/>
                <w:szCs w:val="26"/>
              </w:rPr>
            </w:pPr>
            <w:r w:rsidRPr="00A870BF">
              <w:rPr>
                <w:sz w:val="26"/>
                <w:szCs w:val="26"/>
              </w:rPr>
              <w:t>неисполнения или ненадлежащего исполнения опекуном или попечителем, а так же «рентодателем» своих обязанностей в соответствии с условиями договора;</w:t>
            </w:r>
          </w:p>
          <w:p w:rsidR="00E23EC9" w:rsidRDefault="00E23EC9" w:rsidP="00E23EC9">
            <w:pPr>
              <w:pStyle w:val="formattext"/>
              <w:ind w:left="113" w:right="113"/>
              <w:contextualSpacing/>
              <w:jc w:val="both"/>
              <w:rPr>
                <w:sz w:val="26"/>
                <w:szCs w:val="26"/>
              </w:rPr>
            </w:pPr>
            <w:r w:rsidRPr="00A870BF">
              <w:rPr>
                <w:sz w:val="26"/>
                <w:szCs w:val="26"/>
              </w:rPr>
              <w:t>направления подопечного на стационарное социаль</w:t>
            </w:r>
            <w:r>
              <w:rPr>
                <w:sz w:val="26"/>
                <w:szCs w:val="26"/>
              </w:rPr>
              <w:t>-</w:t>
            </w:r>
            <w:r w:rsidRPr="00A870BF">
              <w:rPr>
                <w:sz w:val="26"/>
                <w:szCs w:val="26"/>
              </w:rPr>
              <w:t>ное обслуживание или смерти подопечного.</w:t>
            </w:r>
          </w:p>
          <w:p w:rsidR="00E23EC9" w:rsidRDefault="00E23EC9" w:rsidP="00E23EC9">
            <w:pPr>
              <w:pStyle w:val="formattext"/>
              <w:ind w:left="113" w:right="113"/>
              <w:contextualSpacing/>
              <w:jc w:val="both"/>
              <w:rPr>
                <w:sz w:val="26"/>
                <w:szCs w:val="26"/>
              </w:rPr>
            </w:pPr>
            <w:r w:rsidRPr="00A870BF">
              <w:rPr>
                <w:sz w:val="26"/>
                <w:szCs w:val="26"/>
              </w:rPr>
              <w:t>Бланк заявления для получения государственной услуги заявитель может получить при личном обращении в орган опеки</w:t>
            </w:r>
            <w:r>
              <w:rPr>
                <w:sz w:val="26"/>
                <w:szCs w:val="26"/>
              </w:rPr>
              <w:t xml:space="preserve"> и попечительства. </w:t>
            </w:r>
          </w:p>
          <w:p w:rsidR="00E23EC9" w:rsidRDefault="00E23EC9" w:rsidP="00E23EC9">
            <w:pPr>
              <w:pStyle w:val="formattext"/>
              <w:ind w:left="113" w:right="113"/>
              <w:contextualSpacing/>
              <w:jc w:val="both"/>
              <w:rPr>
                <w:sz w:val="26"/>
                <w:szCs w:val="26"/>
              </w:rPr>
            </w:pPr>
            <w:r w:rsidRPr="00A870BF">
              <w:rPr>
                <w:sz w:val="26"/>
                <w:szCs w:val="26"/>
              </w:rPr>
              <w:t>Заявление и прилагаемые документы могут быть представлены (направлены) заявителем на бумажных носителях одним из следующих способов:</w:t>
            </w:r>
          </w:p>
          <w:p w:rsidR="00E23EC9" w:rsidRDefault="00E23EC9" w:rsidP="00E23EC9">
            <w:pPr>
              <w:pStyle w:val="formattext"/>
              <w:ind w:left="113" w:right="113"/>
              <w:contextualSpacing/>
              <w:jc w:val="both"/>
              <w:rPr>
                <w:sz w:val="26"/>
                <w:szCs w:val="26"/>
              </w:rPr>
            </w:pPr>
            <w:r w:rsidRPr="00A870BF">
              <w:rPr>
                <w:sz w:val="26"/>
                <w:szCs w:val="26"/>
              </w:rPr>
              <w:t>лично (лицом, действующим от имени заявителя, на основании доверенности);</w:t>
            </w:r>
          </w:p>
          <w:p w:rsidR="00E23EC9" w:rsidRDefault="00E23EC9" w:rsidP="00E23EC9">
            <w:pPr>
              <w:pStyle w:val="formattext"/>
              <w:ind w:left="113" w:right="113"/>
              <w:contextualSpacing/>
              <w:jc w:val="both"/>
              <w:rPr>
                <w:sz w:val="26"/>
                <w:szCs w:val="26"/>
              </w:rPr>
            </w:pPr>
            <w:r w:rsidRPr="00A870BF">
              <w:rPr>
                <w:sz w:val="26"/>
                <w:szCs w:val="26"/>
              </w:rPr>
              <w:t>почтовым отправлением.</w:t>
            </w:r>
          </w:p>
          <w:p w:rsidR="00E23EC9" w:rsidRPr="00A870BF" w:rsidRDefault="00E23EC9" w:rsidP="00E23EC9">
            <w:pPr>
              <w:pStyle w:val="formattext"/>
              <w:ind w:left="113" w:right="113"/>
              <w:contextualSpacing/>
              <w:jc w:val="both"/>
              <w:rPr>
                <w:sz w:val="26"/>
                <w:szCs w:val="26"/>
              </w:rPr>
            </w:pPr>
            <w:r w:rsidRPr="00A870BF">
              <w:rPr>
                <w:sz w:val="26"/>
                <w:szCs w:val="26"/>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 теле</w:t>
            </w:r>
            <w:r>
              <w:rPr>
                <w:sz w:val="26"/>
                <w:szCs w:val="26"/>
              </w:rPr>
              <w:t>коммуникационную сеть «Интернет»</w:t>
            </w:r>
            <w:r w:rsidRPr="00A870BF">
              <w:rPr>
                <w:sz w:val="26"/>
                <w:szCs w:val="26"/>
              </w:rPr>
              <w:t>, и Единый портал государственных услуг.</w:t>
            </w:r>
          </w:p>
        </w:tc>
        <w:tc>
          <w:tcPr>
            <w:tcW w:w="4110" w:type="dxa"/>
          </w:tcPr>
          <w:p w:rsidR="00E23EC9" w:rsidRPr="00A870BF" w:rsidRDefault="00E23EC9" w:rsidP="00E23EC9">
            <w:pPr>
              <w:spacing w:after="0" w:line="240" w:lineRule="auto"/>
              <w:ind w:left="113" w:right="113"/>
              <w:jc w:val="center"/>
              <w:rPr>
                <w:rFonts w:ascii="Times New Roman" w:hAnsi="Times New Roman" w:cs="Times New Roman"/>
                <w:sz w:val="26"/>
                <w:szCs w:val="26"/>
              </w:rPr>
            </w:pPr>
            <w:r w:rsidRPr="00A870BF">
              <w:rPr>
                <w:rFonts w:ascii="Times New Roman" w:hAnsi="Times New Roman" w:cs="Times New Roman"/>
                <w:sz w:val="26"/>
                <w:szCs w:val="26"/>
              </w:rPr>
              <w:t>ГК РФ; ЖК РФ;</w:t>
            </w:r>
          </w:p>
          <w:p w:rsidR="00E23EC9" w:rsidRPr="00A870BF" w:rsidRDefault="00E23EC9" w:rsidP="00E23EC9">
            <w:pPr>
              <w:spacing w:after="0" w:line="240" w:lineRule="auto"/>
              <w:ind w:left="113" w:right="113"/>
              <w:jc w:val="center"/>
              <w:rPr>
                <w:rFonts w:ascii="Times New Roman" w:hAnsi="Times New Roman" w:cs="Times New Roman"/>
                <w:sz w:val="26"/>
                <w:szCs w:val="26"/>
              </w:rPr>
            </w:pPr>
            <w:r w:rsidRPr="00A870BF">
              <w:rPr>
                <w:rFonts w:ascii="Times New Roman" w:hAnsi="Times New Roman" w:cs="Times New Roman"/>
                <w:sz w:val="26"/>
                <w:szCs w:val="26"/>
              </w:rPr>
              <w:t>Федеральный закон №48-ФЗ</w:t>
            </w:r>
          </w:p>
          <w:p w:rsidR="00E23EC9" w:rsidRPr="00A870BF" w:rsidRDefault="00E23EC9" w:rsidP="00E23EC9">
            <w:pPr>
              <w:spacing w:after="0" w:line="240" w:lineRule="auto"/>
              <w:ind w:left="113" w:right="113"/>
              <w:jc w:val="center"/>
              <w:rPr>
                <w:rFonts w:ascii="Times New Roman" w:hAnsi="Times New Roman" w:cs="Times New Roman"/>
                <w:sz w:val="26"/>
                <w:szCs w:val="26"/>
              </w:rPr>
            </w:pPr>
          </w:p>
        </w:tc>
      </w:tr>
      <w:tr w:rsidR="00E23EC9" w:rsidRPr="001417DF" w:rsidTr="00E23EC9">
        <w:trPr>
          <w:tblCellSpacing w:w="0" w:type="dxa"/>
        </w:trPr>
        <w:tc>
          <w:tcPr>
            <w:tcW w:w="4261" w:type="dxa"/>
          </w:tcPr>
          <w:p w:rsidR="00E23EC9" w:rsidRPr="00A870BF" w:rsidRDefault="00E23EC9" w:rsidP="00E23EC9">
            <w:pPr>
              <w:spacing w:after="0" w:line="240" w:lineRule="auto"/>
              <w:ind w:left="113" w:right="113"/>
              <w:jc w:val="center"/>
              <w:rPr>
                <w:rFonts w:ascii="Times New Roman" w:hAnsi="Times New Roman" w:cs="Times New Roman"/>
                <w:sz w:val="26"/>
                <w:szCs w:val="26"/>
              </w:rPr>
            </w:pPr>
            <w:r w:rsidRPr="00A870BF">
              <w:rPr>
                <w:rFonts w:ascii="Times New Roman" w:hAnsi="Times New Roman" w:cs="Times New Roman"/>
                <w:sz w:val="26"/>
                <w:szCs w:val="26"/>
              </w:rPr>
              <w:t>2.6. Исчерпывающий перечень документов, необходимых в соответствии с нормативными правовыми актами для предоставления услуги, которые находятся в распоряжении государственных органов, органов местного самоуправления и иных организаций</w:t>
            </w:r>
          </w:p>
        </w:tc>
        <w:tc>
          <w:tcPr>
            <w:tcW w:w="6379" w:type="dxa"/>
          </w:tcPr>
          <w:p w:rsidR="00E23EC9" w:rsidRPr="00A870BF" w:rsidRDefault="00E23EC9" w:rsidP="00E23EC9">
            <w:pPr>
              <w:spacing w:after="0" w:line="240" w:lineRule="auto"/>
              <w:ind w:left="113" w:right="113"/>
              <w:jc w:val="both"/>
              <w:rPr>
                <w:rFonts w:ascii="Times New Roman" w:hAnsi="Times New Roman" w:cs="Times New Roman"/>
                <w:sz w:val="26"/>
                <w:szCs w:val="26"/>
              </w:rPr>
            </w:pPr>
            <w:r w:rsidRPr="00A870BF">
              <w:rPr>
                <w:rFonts w:ascii="Times New Roman" w:hAnsi="Times New Roman" w:cs="Times New Roman"/>
                <w:sz w:val="26"/>
                <w:szCs w:val="26"/>
              </w:rPr>
              <w:t>Информация об имуществе подопечного (недееспособного лица) из Единого государственного реестра прав (Управления Федеральной службы государственной регистрации, кадастра и картографии по Республике Татарстан);</w:t>
            </w:r>
          </w:p>
          <w:p w:rsidR="00E23EC9" w:rsidRPr="00A870BF" w:rsidRDefault="00E23EC9" w:rsidP="00E23EC9">
            <w:pPr>
              <w:pStyle w:val="a6"/>
              <w:spacing w:before="0" w:beforeAutospacing="0" w:after="0" w:afterAutospacing="0"/>
              <w:ind w:left="113" w:right="113"/>
              <w:rPr>
                <w:rFonts w:ascii="Times New Roman" w:hAnsi="Times New Roman" w:cs="Times New Roman"/>
                <w:sz w:val="26"/>
                <w:szCs w:val="26"/>
              </w:rPr>
            </w:pPr>
            <w:r w:rsidRPr="00A870BF">
              <w:rPr>
                <w:rFonts w:ascii="Times New Roman" w:hAnsi="Times New Roman" w:cs="Times New Roman"/>
                <w:color w:val="000000" w:themeColor="text1"/>
                <w:sz w:val="26"/>
                <w:szCs w:val="26"/>
              </w:rPr>
              <w:t>Выписка из домовой (поквартирной) книги с места регистрации подопечного.</w:t>
            </w:r>
          </w:p>
          <w:p w:rsidR="00E23EC9" w:rsidRPr="00A870BF" w:rsidRDefault="00E23EC9" w:rsidP="00E23EC9">
            <w:pPr>
              <w:spacing w:after="0" w:line="240" w:lineRule="auto"/>
              <w:ind w:left="113" w:right="113"/>
              <w:jc w:val="both"/>
              <w:rPr>
                <w:rFonts w:ascii="Times New Roman" w:hAnsi="Times New Roman" w:cs="Times New Roman"/>
                <w:sz w:val="26"/>
                <w:szCs w:val="26"/>
              </w:rPr>
            </w:pPr>
          </w:p>
        </w:tc>
        <w:tc>
          <w:tcPr>
            <w:tcW w:w="4110" w:type="dxa"/>
          </w:tcPr>
          <w:p w:rsidR="00E23EC9" w:rsidRPr="00A870BF" w:rsidRDefault="00E23EC9" w:rsidP="00E23EC9">
            <w:pPr>
              <w:spacing w:after="0" w:line="240" w:lineRule="auto"/>
              <w:ind w:left="113" w:right="113"/>
              <w:jc w:val="center"/>
              <w:rPr>
                <w:rFonts w:ascii="Times New Roman" w:hAnsi="Times New Roman" w:cs="Times New Roman"/>
                <w:sz w:val="26"/>
                <w:szCs w:val="26"/>
              </w:rPr>
            </w:pPr>
          </w:p>
        </w:tc>
      </w:tr>
      <w:tr w:rsidR="00E23EC9" w:rsidRPr="001417DF" w:rsidTr="00E23EC9">
        <w:trPr>
          <w:tblCellSpacing w:w="0" w:type="dxa"/>
        </w:trPr>
        <w:tc>
          <w:tcPr>
            <w:tcW w:w="4261" w:type="dxa"/>
          </w:tcPr>
          <w:p w:rsidR="00E23EC9" w:rsidRPr="00A870BF" w:rsidRDefault="00E23EC9" w:rsidP="00E23EC9">
            <w:pPr>
              <w:spacing w:after="0" w:line="240" w:lineRule="auto"/>
              <w:ind w:left="113" w:right="113"/>
              <w:jc w:val="center"/>
              <w:rPr>
                <w:rFonts w:ascii="Times New Roman" w:hAnsi="Times New Roman" w:cs="Times New Roman"/>
                <w:sz w:val="26"/>
                <w:szCs w:val="26"/>
              </w:rPr>
            </w:pPr>
            <w:r w:rsidRPr="00A870BF">
              <w:rPr>
                <w:rFonts w:ascii="Times New Roman" w:hAnsi="Times New Roman" w:cs="Times New Roman"/>
                <w:sz w:val="26"/>
                <w:szCs w:val="26"/>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исполнительной власти, предоставляющим услугу</w:t>
            </w:r>
          </w:p>
        </w:tc>
        <w:tc>
          <w:tcPr>
            <w:tcW w:w="6379" w:type="dxa"/>
          </w:tcPr>
          <w:p w:rsidR="00E23EC9" w:rsidRPr="00A870BF" w:rsidRDefault="00E23EC9" w:rsidP="00E23EC9">
            <w:pPr>
              <w:spacing w:after="0" w:line="240" w:lineRule="auto"/>
              <w:ind w:left="113" w:right="113"/>
              <w:jc w:val="both"/>
              <w:rPr>
                <w:rFonts w:ascii="Times New Roman" w:hAnsi="Times New Roman" w:cs="Times New Roman"/>
                <w:sz w:val="26"/>
                <w:szCs w:val="26"/>
              </w:rPr>
            </w:pPr>
            <w:r w:rsidRPr="00A870BF">
              <w:rPr>
                <w:rFonts w:ascii="Times New Roman" w:hAnsi="Times New Roman" w:cs="Times New Roman"/>
                <w:sz w:val="26"/>
                <w:szCs w:val="26"/>
              </w:rPr>
              <w:t>Согласование не требуется</w:t>
            </w:r>
          </w:p>
        </w:tc>
        <w:tc>
          <w:tcPr>
            <w:tcW w:w="4110" w:type="dxa"/>
          </w:tcPr>
          <w:p w:rsidR="00E23EC9" w:rsidRPr="00A870BF" w:rsidRDefault="00E23EC9" w:rsidP="00E23EC9">
            <w:pPr>
              <w:spacing w:after="0" w:line="240" w:lineRule="auto"/>
              <w:ind w:left="113" w:right="113"/>
              <w:jc w:val="center"/>
              <w:rPr>
                <w:rFonts w:ascii="Times New Roman" w:hAnsi="Times New Roman" w:cs="Times New Roman"/>
                <w:sz w:val="26"/>
                <w:szCs w:val="26"/>
              </w:rPr>
            </w:pPr>
          </w:p>
        </w:tc>
      </w:tr>
      <w:tr w:rsidR="00E23EC9" w:rsidRPr="001417DF" w:rsidTr="00E23EC9">
        <w:trPr>
          <w:tblCellSpacing w:w="0" w:type="dxa"/>
        </w:trPr>
        <w:tc>
          <w:tcPr>
            <w:tcW w:w="4261" w:type="dxa"/>
          </w:tcPr>
          <w:p w:rsidR="00E23EC9" w:rsidRPr="00A870BF" w:rsidRDefault="00E23EC9" w:rsidP="00E23EC9">
            <w:pPr>
              <w:spacing w:after="0" w:line="240" w:lineRule="auto"/>
              <w:ind w:left="113" w:right="113"/>
              <w:jc w:val="center"/>
              <w:rPr>
                <w:rFonts w:ascii="Times New Roman" w:hAnsi="Times New Roman" w:cs="Times New Roman"/>
                <w:sz w:val="26"/>
                <w:szCs w:val="26"/>
              </w:rPr>
            </w:pPr>
            <w:r w:rsidRPr="00A870BF">
              <w:rPr>
                <w:rFonts w:ascii="Times New Roman" w:hAnsi="Times New Roman" w:cs="Times New Roman"/>
                <w:sz w:val="26"/>
                <w:szCs w:val="26"/>
              </w:rPr>
              <w:t>2.8. Исчерпывающий перечень оснований для отказа в приеме документов, необходимых для предоставления услуги</w:t>
            </w:r>
          </w:p>
        </w:tc>
        <w:tc>
          <w:tcPr>
            <w:tcW w:w="6379" w:type="dxa"/>
          </w:tcPr>
          <w:p w:rsidR="00E23EC9" w:rsidRPr="00A870BF" w:rsidRDefault="00E23EC9" w:rsidP="00E23EC9">
            <w:pPr>
              <w:spacing w:after="0" w:line="240" w:lineRule="auto"/>
              <w:ind w:left="113" w:right="113"/>
              <w:jc w:val="both"/>
              <w:rPr>
                <w:rFonts w:ascii="Times New Roman" w:hAnsi="Times New Roman" w:cs="Times New Roman"/>
                <w:sz w:val="26"/>
                <w:szCs w:val="26"/>
              </w:rPr>
            </w:pPr>
            <w:r w:rsidRPr="00A870BF">
              <w:rPr>
                <w:rFonts w:ascii="Times New Roman" w:hAnsi="Times New Roman" w:cs="Times New Roman"/>
                <w:sz w:val="26"/>
                <w:szCs w:val="26"/>
              </w:rPr>
              <w:t xml:space="preserve">1. </w:t>
            </w:r>
            <w:r>
              <w:rPr>
                <w:rFonts w:ascii="Times New Roman" w:hAnsi="Times New Roman" w:cs="Times New Roman"/>
                <w:sz w:val="26"/>
                <w:szCs w:val="26"/>
              </w:rPr>
              <w:t>н</w:t>
            </w:r>
            <w:r w:rsidRPr="00A870BF">
              <w:rPr>
                <w:rFonts w:ascii="Times New Roman" w:hAnsi="Times New Roman" w:cs="Times New Roman"/>
                <w:sz w:val="26"/>
                <w:szCs w:val="26"/>
              </w:rPr>
              <w:t>есоответствие представленных документов переч</w:t>
            </w:r>
            <w:r>
              <w:rPr>
                <w:rFonts w:ascii="Times New Roman" w:hAnsi="Times New Roman" w:cs="Times New Roman"/>
                <w:sz w:val="26"/>
                <w:szCs w:val="26"/>
              </w:rPr>
              <w:t>-</w:t>
            </w:r>
            <w:r w:rsidRPr="00A870BF">
              <w:rPr>
                <w:rFonts w:ascii="Times New Roman" w:hAnsi="Times New Roman" w:cs="Times New Roman"/>
                <w:sz w:val="26"/>
                <w:szCs w:val="26"/>
              </w:rPr>
              <w:t>ню документов, указанных в п. 2.5. настоящего Регламента</w:t>
            </w:r>
            <w:r>
              <w:rPr>
                <w:rFonts w:ascii="Times New Roman" w:hAnsi="Times New Roman" w:cs="Times New Roman"/>
                <w:sz w:val="26"/>
                <w:szCs w:val="26"/>
              </w:rPr>
              <w:t>;</w:t>
            </w:r>
          </w:p>
          <w:p w:rsidR="00E23EC9" w:rsidRPr="00A870BF" w:rsidRDefault="00E23EC9" w:rsidP="00E23EC9">
            <w:pPr>
              <w:spacing w:after="0" w:line="240" w:lineRule="auto"/>
              <w:ind w:left="113" w:right="113"/>
              <w:jc w:val="both"/>
              <w:rPr>
                <w:rFonts w:ascii="Times New Roman" w:hAnsi="Times New Roman" w:cs="Times New Roman"/>
                <w:sz w:val="26"/>
                <w:szCs w:val="26"/>
              </w:rPr>
            </w:pPr>
            <w:r w:rsidRPr="00A870BF">
              <w:rPr>
                <w:rFonts w:ascii="Times New Roman" w:hAnsi="Times New Roman" w:cs="Times New Roman"/>
                <w:sz w:val="26"/>
                <w:szCs w:val="26"/>
              </w:rPr>
              <w:t xml:space="preserve">2. </w:t>
            </w:r>
            <w:r>
              <w:rPr>
                <w:rFonts w:ascii="Times New Roman" w:hAnsi="Times New Roman" w:cs="Times New Roman"/>
                <w:sz w:val="26"/>
                <w:szCs w:val="26"/>
              </w:rPr>
              <w:t>н</w:t>
            </w:r>
            <w:r w:rsidRPr="00A870BF">
              <w:rPr>
                <w:rFonts w:ascii="Times New Roman" w:hAnsi="Times New Roman" w:cs="Times New Roman"/>
                <w:sz w:val="26"/>
                <w:szCs w:val="26"/>
              </w:rPr>
              <w:t>аличие неоговоренных исправлений в подаваемых документах</w:t>
            </w:r>
          </w:p>
        </w:tc>
        <w:tc>
          <w:tcPr>
            <w:tcW w:w="4110" w:type="dxa"/>
          </w:tcPr>
          <w:p w:rsidR="00E23EC9" w:rsidRPr="00A870BF" w:rsidRDefault="00E23EC9" w:rsidP="00E23EC9">
            <w:pPr>
              <w:spacing w:after="0" w:line="240" w:lineRule="auto"/>
              <w:ind w:left="113" w:right="113"/>
              <w:jc w:val="center"/>
              <w:rPr>
                <w:rFonts w:ascii="Times New Roman" w:hAnsi="Times New Roman" w:cs="Times New Roman"/>
                <w:sz w:val="26"/>
                <w:szCs w:val="26"/>
              </w:rPr>
            </w:pPr>
            <w:r w:rsidRPr="00A870BF">
              <w:rPr>
                <w:rFonts w:ascii="Times New Roman" w:hAnsi="Times New Roman" w:cs="Times New Roman"/>
                <w:sz w:val="26"/>
                <w:szCs w:val="26"/>
              </w:rPr>
              <w:t>Федеральный закон №48-ФЗ</w:t>
            </w:r>
          </w:p>
          <w:p w:rsidR="00E23EC9" w:rsidRPr="00A870BF" w:rsidRDefault="00E23EC9" w:rsidP="00E23EC9">
            <w:pPr>
              <w:spacing w:after="0" w:line="240" w:lineRule="auto"/>
              <w:ind w:left="113" w:right="113"/>
              <w:jc w:val="center"/>
              <w:rPr>
                <w:rFonts w:ascii="Times New Roman" w:hAnsi="Times New Roman" w:cs="Times New Roman"/>
                <w:sz w:val="26"/>
                <w:szCs w:val="26"/>
              </w:rPr>
            </w:pPr>
          </w:p>
        </w:tc>
      </w:tr>
      <w:tr w:rsidR="00E23EC9" w:rsidRPr="001417DF" w:rsidTr="00E23EC9">
        <w:trPr>
          <w:tblCellSpacing w:w="0" w:type="dxa"/>
        </w:trPr>
        <w:tc>
          <w:tcPr>
            <w:tcW w:w="4261" w:type="dxa"/>
          </w:tcPr>
          <w:p w:rsidR="00E23EC9" w:rsidRPr="00A870BF" w:rsidRDefault="00E23EC9" w:rsidP="00E23EC9">
            <w:pPr>
              <w:spacing w:after="0" w:line="240" w:lineRule="auto"/>
              <w:ind w:left="113" w:right="113"/>
              <w:jc w:val="center"/>
              <w:rPr>
                <w:rFonts w:ascii="Times New Roman" w:hAnsi="Times New Roman" w:cs="Times New Roman"/>
                <w:sz w:val="26"/>
                <w:szCs w:val="26"/>
              </w:rPr>
            </w:pPr>
            <w:r w:rsidRPr="00A870BF">
              <w:rPr>
                <w:rFonts w:ascii="Times New Roman" w:hAnsi="Times New Roman" w:cs="Times New Roman"/>
                <w:sz w:val="26"/>
                <w:szCs w:val="26"/>
              </w:rPr>
              <w:t>2.9. Исчерпывающий перечень оснований для приостановления или отказа в предоставлении услуги</w:t>
            </w:r>
          </w:p>
        </w:tc>
        <w:tc>
          <w:tcPr>
            <w:tcW w:w="6379" w:type="dxa"/>
          </w:tcPr>
          <w:p w:rsidR="00E23EC9" w:rsidRPr="00A870BF" w:rsidRDefault="00E23EC9" w:rsidP="00E23EC9">
            <w:pPr>
              <w:autoSpaceDE w:val="0"/>
              <w:autoSpaceDN w:val="0"/>
              <w:spacing w:after="0" w:line="240" w:lineRule="auto"/>
              <w:ind w:left="113" w:right="113"/>
              <w:jc w:val="both"/>
              <w:rPr>
                <w:rFonts w:ascii="Times New Roman" w:hAnsi="Times New Roman" w:cs="Times New Roman"/>
                <w:sz w:val="26"/>
                <w:szCs w:val="26"/>
              </w:rPr>
            </w:pPr>
            <w:r w:rsidRPr="00A870BF">
              <w:rPr>
                <w:rFonts w:ascii="Times New Roman" w:hAnsi="Times New Roman" w:cs="Times New Roman"/>
                <w:sz w:val="26"/>
                <w:szCs w:val="26"/>
              </w:rPr>
              <w:t>Основания для приостановления предоставления государственной услуги не предусмотрены.</w:t>
            </w:r>
          </w:p>
          <w:p w:rsidR="00E23EC9" w:rsidRPr="00A870BF" w:rsidRDefault="00E23EC9" w:rsidP="00E23EC9">
            <w:pPr>
              <w:spacing w:after="0" w:line="240" w:lineRule="auto"/>
              <w:ind w:left="113" w:right="113"/>
              <w:jc w:val="both"/>
              <w:rPr>
                <w:rFonts w:ascii="Times New Roman" w:hAnsi="Times New Roman" w:cs="Times New Roman"/>
                <w:sz w:val="26"/>
                <w:szCs w:val="26"/>
              </w:rPr>
            </w:pPr>
            <w:r w:rsidRPr="00A870BF">
              <w:rPr>
                <w:rFonts w:ascii="Times New Roman" w:hAnsi="Times New Roman" w:cs="Times New Roman"/>
                <w:sz w:val="26"/>
                <w:szCs w:val="26"/>
              </w:rPr>
              <w:t>Основанием для отказа</w:t>
            </w:r>
            <w:r>
              <w:rPr>
                <w:rFonts w:ascii="Times New Roman" w:hAnsi="Times New Roman" w:cs="Times New Roman"/>
                <w:sz w:val="26"/>
                <w:szCs w:val="26"/>
              </w:rPr>
              <w:t xml:space="preserve"> </w:t>
            </w:r>
            <w:r w:rsidRPr="00A870BF">
              <w:rPr>
                <w:rFonts w:ascii="Times New Roman" w:hAnsi="Times New Roman" w:cs="Times New Roman"/>
                <w:sz w:val="26"/>
                <w:szCs w:val="26"/>
              </w:rPr>
              <w:t>в предоставлении услуги является:</w:t>
            </w:r>
          </w:p>
          <w:p w:rsidR="00E23EC9" w:rsidRPr="00A870BF" w:rsidRDefault="00E23EC9" w:rsidP="00E23EC9">
            <w:pPr>
              <w:spacing w:after="0" w:line="240" w:lineRule="auto"/>
              <w:ind w:left="113" w:right="113"/>
              <w:jc w:val="both"/>
              <w:rPr>
                <w:rFonts w:ascii="Times New Roman" w:hAnsi="Times New Roman" w:cs="Times New Roman"/>
                <w:sz w:val="26"/>
                <w:szCs w:val="26"/>
              </w:rPr>
            </w:pPr>
            <w:r w:rsidRPr="00A870BF">
              <w:rPr>
                <w:rFonts w:ascii="Times New Roman" w:hAnsi="Times New Roman" w:cs="Times New Roman"/>
                <w:sz w:val="26"/>
                <w:szCs w:val="26"/>
              </w:rPr>
              <w:t>не предоставление заявителем документов, указанных в пункте 2.5.  настоящего Регламента;</w:t>
            </w:r>
          </w:p>
          <w:p w:rsidR="00E23EC9" w:rsidRPr="00A870BF" w:rsidRDefault="00E23EC9" w:rsidP="00E23EC9">
            <w:pPr>
              <w:spacing w:after="0" w:line="240" w:lineRule="auto"/>
              <w:ind w:left="113" w:right="113"/>
              <w:jc w:val="both"/>
              <w:rPr>
                <w:rFonts w:ascii="Times New Roman" w:hAnsi="Times New Roman" w:cs="Times New Roman"/>
                <w:sz w:val="26"/>
                <w:szCs w:val="26"/>
              </w:rPr>
            </w:pPr>
            <w:r w:rsidRPr="00A870BF">
              <w:rPr>
                <w:rFonts w:ascii="Times New Roman" w:hAnsi="Times New Roman" w:cs="Times New Roman"/>
                <w:sz w:val="26"/>
                <w:szCs w:val="26"/>
              </w:rPr>
              <w:t>ущемление подопечного в гражданских и имущественных правах</w:t>
            </w:r>
            <w:r>
              <w:rPr>
                <w:rFonts w:ascii="Times New Roman" w:hAnsi="Times New Roman" w:cs="Times New Roman"/>
                <w:sz w:val="26"/>
                <w:szCs w:val="26"/>
              </w:rPr>
              <w:t>;</w:t>
            </w:r>
          </w:p>
          <w:p w:rsidR="00E23EC9" w:rsidRPr="00A870BF" w:rsidRDefault="00E23EC9" w:rsidP="00E23EC9">
            <w:pPr>
              <w:spacing w:after="0" w:line="240" w:lineRule="auto"/>
              <w:ind w:left="113" w:right="113"/>
              <w:jc w:val="both"/>
              <w:rPr>
                <w:rFonts w:ascii="Times New Roman" w:hAnsi="Times New Roman" w:cs="Times New Roman"/>
                <w:sz w:val="26"/>
                <w:szCs w:val="26"/>
              </w:rPr>
            </w:pPr>
            <w:r w:rsidRPr="00A870BF">
              <w:rPr>
                <w:rFonts w:ascii="Times New Roman" w:hAnsi="Times New Roman" w:cs="Times New Roman"/>
                <w:sz w:val="26"/>
                <w:szCs w:val="26"/>
              </w:rPr>
              <w:t>в документах, предоставленных заявителем выявленные недостоверные или искаженные сведения</w:t>
            </w:r>
          </w:p>
        </w:tc>
        <w:tc>
          <w:tcPr>
            <w:tcW w:w="4110" w:type="dxa"/>
          </w:tcPr>
          <w:p w:rsidR="00E23EC9" w:rsidRPr="00A870BF" w:rsidRDefault="00E23EC9" w:rsidP="00E23EC9">
            <w:pPr>
              <w:spacing w:after="0" w:line="240" w:lineRule="auto"/>
              <w:ind w:left="113" w:right="113"/>
              <w:jc w:val="center"/>
              <w:rPr>
                <w:rFonts w:ascii="Times New Roman" w:hAnsi="Times New Roman" w:cs="Times New Roman"/>
                <w:sz w:val="26"/>
                <w:szCs w:val="26"/>
              </w:rPr>
            </w:pPr>
            <w:r w:rsidRPr="00A870BF">
              <w:rPr>
                <w:rFonts w:ascii="Times New Roman" w:hAnsi="Times New Roman" w:cs="Times New Roman"/>
                <w:sz w:val="26"/>
                <w:szCs w:val="26"/>
              </w:rPr>
              <w:t>Конституция РФ;</w:t>
            </w:r>
          </w:p>
          <w:p w:rsidR="00E23EC9" w:rsidRPr="00A870BF" w:rsidRDefault="00E23EC9" w:rsidP="00E23EC9">
            <w:pPr>
              <w:spacing w:after="0" w:line="240" w:lineRule="auto"/>
              <w:ind w:left="113" w:right="113"/>
              <w:jc w:val="center"/>
              <w:rPr>
                <w:rFonts w:ascii="Times New Roman" w:hAnsi="Times New Roman" w:cs="Times New Roman"/>
                <w:sz w:val="26"/>
                <w:szCs w:val="26"/>
              </w:rPr>
            </w:pPr>
            <w:r w:rsidRPr="00A870BF">
              <w:rPr>
                <w:rFonts w:ascii="Times New Roman" w:hAnsi="Times New Roman" w:cs="Times New Roman"/>
                <w:sz w:val="26"/>
                <w:szCs w:val="26"/>
              </w:rPr>
              <w:t>ГК РФ; ЖК РФ;</w:t>
            </w:r>
          </w:p>
          <w:p w:rsidR="00E23EC9" w:rsidRPr="00A870BF" w:rsidRDefault="00E23EC9" w:rsidP="00E23EC9">
            <w:pPr>
              <w:spacing w:after="0" w:line="240" w:lineRule="auto"/>
              <w:ind w:left="113" w:right="113"/>
              <w:jc w:val="center"/>
              <w:rPr>
                <w:rFonts w:ascii="Times New Roman" w:hAnsi="Times New Roman" w:cs="Times New Roman"/>
                <w:sz w:val="26"/>
                <w:szCs w:val="26"/>
              </w:rPr>
            </w:pPr>
            <w:r w:rsidRPr="00A870BF">
              <w:rPr>
                <w:rFonts w:ascii="Times New Roman" w:hAnsi="Times New Roman" w:cs="Times New Roman"/>
                <w:sz w:val="26"/>
                <w:szCs w:val="26"/>
              </w:rPr>
              <w:t>Федеральный закон №48-ФЗ;</w:t>
            </w:r>
          </w:p>
          <w:p w:rsidR="00E23EC9" w:rsidRPr="00A870BF" w:rsidRDefault="00E23EC9" w:rsidP="00E23EC9">
            <w:pPr>
              <w:spacing w:after="0" w:line="240" w:lineRule="auto"/>
              <w:ind w:left="113" w:right="113"/>
              <w:jc w:val="center"/>
              <w:rPr>
                <w:rFonts w:ascii="Times New Roman" w:hAnsi="Times New Roman" w:cs="Times New Roman"/>
                <w:sz w:val="26"/>
                <w:szCs w:val="26"/>
              </w:rPr>
            </w:pPr>
            <w:r w:rsidRPr="00A870BF">
              <w:rPr>
                <w:rFonts w:ascii="Times New Roman" w:hAnsi="Times New Roman" w:cs="Times New Roman"/>
                <w:sz w:val="26"/>
                <w:szCs w:val="26"/>
              </w:rPr>
              <w:t>Федеральный закон №210-ФЗ;</w:t>
            </w:r>
          </w:p>
          <w:p w:rsidR="00E23EC9" w:rsidRPr="00A870BF" w:rsidRDefault="00E23EC9" w:rsidP="00E23EC9">
            <w:pPr>
              <w:spacing w:after="0" w:line="240" w:lineRule="auto"/>
              <w:ind w:left="113" w:right="113"/>
              <w:jc w:val="center"/>
              <w:rPr>
                <w:rFonts w:ascii="Times New Roman" w:hAnsi="Times New Roman" w:cs="Times New Roman"/>
                <w:sz w:val="26"/>
                <w:szCs w:val="26"/>
              </w:rPr>
            </w:pPr>
            <w:r w:rsidRPr="00A870BF">
              <w:rPr>
                <w:rFonts w:ascii="Times New Roman" w:hAnsi="Times New Roman" w:cs="Times New Roman"/>
                <w:sz w:val="26"/>
                <w:szCs w:val="26"/>
              </w:rPr>
              <w:t>Приказ МЗРТ №1046</w:t>
            </w:r>
          </w:p>
        </w:tc>
      </w:tr>
      <w:tr w:rsidR="00E23EC9" w:rsidRPr="001417DF" w:rsidTr="00E23EC9">
        <w:trPr>
          <w:tblCellSpacing w:w="0" w:type="dxa"/>
        </w:trPr>
        <w:tc>
          <w:tcPr>
            <w:tcW w:w="4261" w:type="dxa"/>
          </w:tcPr>
          <w:p w:rsidR="00E23EC9" w:rsidRPr="00A870BF" w:rsidRDefault="00E23EC9" w:rsidP="00E23EC9">
            <w:pPr>
              <w:spacing w:after="0" w:line="240" w:lineRule="auto"/>
              <w:ind w:left="113" w:right="113"/>
              <w:jc w:val="center"/>
              <w:rPr>
                <w:rFonts w:ascii="Times New Roman" w:hAnsi="Times New Roman" w:cs="Times New Roman"/>
                <w:sz w:val="26"/>
                <w:szCs w:val="26"/>
              </w:rPr>
            </w:pPr>
            <w:r w:rsidRPr="00A870BF">
              <w:rPr>
                <w:rFonts w:ascii="Times New Roman" w:hAnsi="Times New Roman" w:cs="Times New Roman"/>
                <w:sz w:val="26"/>
                <w:szCs w:val="26"/>
              </w:rPr>
              <w:t>2.10. Порядок, размер и основания взимания государственной пошлины или иной платы, взимаемой за предоставление услуги</w:t>
            </w:r>
          </w:p>
        </w:tc>
        <w:tc>
          <w:tcPr>
            <w:tcW w:w="6379" w:type="dxa"/>
          </w:tcPr>
          <w:p w:rsidR="00E23EC9" w:rsidRPr="00A870BF" w:rsidRDefault="00E23EC9" w:rsidP="00E23EC9">
            <w:pPr>
              <w:spacing w:after="0" w:line="240" w:lineRule="auto"/>
              <w:ind w:left="113" w:right="113"/>
              <w:jc w:val="both"/>
              <w:rPr>
                <w:rFonts w:ascii="Times New Roman" w:hAnsi="Times New Roman" w:cs="Times New Roman"/>
                <w:sz w:val="26"/>
                <w:szCs w:val="26"/>
              </w:rPr>
            </w:pPr>
            <w:r w:rsidRPr="00A870BF">
              <w:rPr>
                <w:rFonts w:ascii="Times New Roman" w:hAnsi="Times New Roman" w:cs="Times New Roman"/>
                <w:sz w:val="26"/>
                <w:szCs w:val="26"/>
              </w:rPr>
              <w:t>Услуга предоставляется на безвозмездной основе</w:t>
            </w:r>
          </w:p>
        </w:tc>
        <w:tc>
          <w:tcPr>
            <w:tcW w:w="4110" w:type="dxa"/>
          </w:tcPr>
          <w:p w:rsidR="00E23EC9" w:rsidRPr="00A870BF" w:rsidRDefault="00E23EC9" w:rsidP="00E23EC9">
            <w:pPr>
              <w:spacing w:after="0" w:line="240" w:lineRule="auto"/>
              <w:ind w:left="113" w:right="113"/>
              <w:rPr>
                <w:rFonts w:ascii="Times New Roman" w:hAnsi="Times New Roman" w:cs="Times New Roman"/>
                <w:sz w:val="26"/>
                <w:szCs w:val="26"/>
              </w:rPr>
            </w:pPr>
            <w:r w:rsidRPr="00A870BF">
              <w:rPr>
                <w:rFonts w:ascii="Times New Roman" w:hAnsi="Times New Roman" w:cs="Times New Roman"/>
                <w:sz w:val="26"/>
                <w:szCs w:val="26"/>
              </w:rPr>
              <w:t> </w:t>
            </w:r>
          </w:p>
        </w:tc>
      </w:tr>
      <w:tr w:rsidR="00E23EC9" w:rsidRPr="001417DF" w:rsidTr="00E23EC9">
        <w:trPr>
          <w:tblCellSpacing w:w="0" w:type="dxa"/>
        </w:trPr>
        <w:tc>
          <w:tcPr>
            <w:tcW w:w="4261" w:type="dxa"/>
          </w:tcPr>
          <w:p w:rsidR="00E23EC9" w:rsidRPr="00A870BF" w:rsidRDefault="00E23EC9" w:rsidP="00E23EC9">
            <w:pPr>
              <w:pStyle w:val="ConsPlusCell"/>
              <w:widowControl/>
              <w:ind w:left="113" w:right="113" w:firstLine="0"/>
              <w:jc w:val="center"/>
              <w:rPr>
                <w:rFonts w:ascii="Times New Roman" w:hAnsi="Times New Roman" w:cs="Times New Roman"/>
                <w:sz w:val="26"/>
                <w:szCs w:val="26"/>
              </w:rPr>
            </w:pPr>
            <w:r w:rsidRPr="00A870BF">
              <w:rPr>
                <w:rFonts w:ascii="Times New Roman" w:hAnsi="Times New Roman" w:cs="Times New Roman"/>
                <w:sz w:val="26"/>
                <w:szCs w:val="26"/>
              </w:rPr>
              <w:t xml:space="preserve">2.11. Порядок, размер и основания взимания платы за предоставление услуг, которые являются необходимыми и обязательными для предоставления </w:t>
            </w:r>
            <w:r>
              <w:rPr>
                <w:rFonts w:ascii="Times New Roman" w:hAnsi="Times New Roman" w:cs="Times New Roman"/>
                <w:sz w:val="26"/>
                <w:szCs w:val="26"/>
              </w:rPr>
              <w:t>государственной</w:t>
            </w:r>
            <w:r w:rsidRPr="00A870BF">
              <w:rPr>
                <w:rFonts w:ascii="Times New Roman" w:hAnsi="Times New Roman" w:cs="Times New Roman"/>
                <w:sz w:val="26"/>
                <w:szCs w:val="26"/>
              </w:rPr>
              <w:t xml:space="preserve"> услуги, включая информацию о методике расчета такой платы</w:t>
            </w:r>
          </w:p>
        </w:tc>
        <w:tc>
          <w:tcPr>
            <w:tcW w:w="6379" w:type="dxa"/>
          </w:tcPr>
          <w:p w:rsidR="00E23EC9" w:rsidRPr="00A870BF" w:rsidRDefault="00E23EC9" w:rsidP="00E23EC9">
            <w:pPr>
              <w:pStyle w:val="ConsPlusCell"/>
              <w:widowControl/>
              <w:ind w:left="113" w:right="113" w:firstLine="0"/>
              <w:rPr>
                <w:rFonts w:ascii="Times New Roman" w:hAnsi="Times New Roman" w:cs="Times New Roman"/>
                <w:sz w:val="26"/>
                <w:szCs w:val="26"/>
              </w:rPr>
            </w:pPr>
            <w:r w:rsidRPr="00A870BF">
              <w:rPr>
                <w:rFonts w:ascii="Times New Roman" w:hAnsi="Times New Roman" w:cs="Times New Roman"/>
                <w:sz w:val="26"/>
                <w:szCs w:val="26"/>
              </w:rPr>
              <w:t>Предоставление необходимых и обязательных услуг не требуется</w:t>
            </w:r>
          </w:p>
        </w:tc>
        <w:tc>
          <w:tcPr>
            <w:tcW w:w="4110" w:type="dxa"/>
          </w:tcPr>
          <w:p w:rsidR="00E23EC9" w:rsidRPr="00A870BF" w:rsidRDefault="00E23EC9" w:rsidP="00E23EC9">
            <w:pPr>
              <w:spacing w:after="0" w:line="240" w:lineRule="auto"/>
              <w:ind w:left="113" w:right="113"/>
              <w:rPr>
                <w:rFonts w:ascii="Times New Roman" w:hAnsi="Times New Roman" w:cs="Times New Roman"/>
                <w:sz w:val="26"/>
                <w:szCs w:val="26"/>
              </w:rPr>
            </w:pPr>
          </w:p>
        </w:tc>
      </w:tr>
      <w:tr w:rsidR="00E23EC9" w:rsidRPr="001417DF" w:rsidTr="00E23EC9">
        <w:trPr>
          <w:tblCellSpacing w:w="0" w:type="dxa"/>
        </w:trPr>
        <w:tc>
          <w:tcPr>
            <w:tcW w:w="4261" w:type="dxa"/>
          </w:tcPr>
          <w:p w:rsidR="00E23EC9" w:rsidRPr="00A870BF" w:rsidRDefault="00E23EC9" w:rsidP="00E23EC9">
            <w:pPr>
              <w:pStyle w:val="ConsPlusCell"/>
              <w:widowControl/>
              <w:ind w:left="113" w:right="113" w:firstLine="0"/>
              <w:jc w:val="center"/>
              <w:rPr>
                <w:rFonts w:ascii="Times New Roman" w:hAnsi="Times New Roman" w:cs="Times New Roman"/>
                <w:sz w:val="26"/>
                <w:szCs w:val="26"/>
              </w:rPr>
            </w:pPr>
            <w:r w:rsidRPr="00A870BF">
              <w:rPr>
                <w:rFonts w:ascii="Times New Roman" w:hAnsi="Times New Roman" w:cs="Times New Roman"/>
                <w:sz w:val="26"/>
                <w:szCs w:val="26"/>
              </w:rPr>
              <w:t>2.12. Максимальный срок ожидания в очереди при подаче запроса о предоставлении услуги и при получении результата предоставления услуги</w:t>
            </w:r>
          </w:p>
        </w:tc>
        <w:tc>
          <w:tcPr>
            <w:tcW w:w="6379" w:type="dxa"/>
          </w:tcPr>
          <w:p w:rsidR="00E23EC9" w:rsidRPr="00A870BF" w:rsidRDefault="00E23EC9" w:rsidP="00E23EC9">
            <w:pPr>
              <w:pStyle w:val="ConsPlusCell"/>
              <w:widowControl/>
              <w:ind w:left="113" w:right="113" w:firstLine="0"/>
              <w:rPr>
                <w:rFonts w:ascii="Times New Roman" w:hAnsi="Times New Roman" w:cs="Times New Roman"/>
                <w:sz w:val="26"/>
                <w:szCs w:val="26"/>
              </w:rPr>
            </w:pPr>
            <w:r w:rsidRPr="00A870BF">
              <w:rPr>
                <w:rFonts w:ascii="Times New Roman" w:hAnsi="Times New Roman" w:cs="Times New Roman"/>
                <w:sz w:val="26"/>
                <w:szCs w:val="26"/>
              </w:rPr>
              <w:t>Очередность для отдельных категорий получателей услуги не установлена. Максимальный срок ожидания приема (ожидания обслуживания) получателя услуги (заявителя) не должен превышать 15 минут</w:t>
            </w:r>
          </w:p>
        </w:tc>
        <w:tc>
          <w:tcPr>
            <w:tcW w:w="4110" w:type="dxa"/>
          </w:tcPr>
          <w:p w:rsidR="00E23EC9" w:rsidRPr="00A870BF" w:rsidRDefault="00E23EC9" w:rsidP="00E23EC9">
            <w:pPr>
              <w:pStyle w:val="ConsPlusCell"/>
              <w:widowControl/>
              <w:ind w:left="113" w:right="113" w:firstLine="0"/>
              <w:jc w:val="left"/>
              <w:rPr>
                <w:rFonts w:ascii="Times New Roman" w:hAnsi="Times New Roman" w:cs="Times New Roman"/>
                <w:sz w:val="26"/>
                <w:szCs w:val="26"/>
              </w:rPr>
            </w:pPr>
          </w:p>
        </w:tc>
      </w:tr>
      <w:tr w:rsidR="00E23EC9" w:rsidRPr="001417DF" w:rsidTr="00E23EC9">
        <w:trPr>
          <w:tblCellSpacing w:w="0" w:type="dxa"/>
        </w:trPr>
        <w:tc>
          <w:tcPr>
            <w:tcW w:w="4261" w:type="dxa"/>
          </w:tcPr>
          <w:p w:rsidR="00E23EC9" w:rsidRDefault="00E23EC9" w:rsidP="00E23EC9">
            <w:pPr>
              <w:pStyle w:val="ConsPlusCell"/>
              <w:widowControl/>
              <w:ind w:left="113" w:right="113" w:firstLine="0"/>
              <w:jc w:val="center"/>
              <w:rPr>
                <w:rFonts w:ascii="Times New Roman" w:hAnsi="Times New Roman" w:cs="Times New Roman"/>
                <w:sz w:val="26"/>
                <w:szCs w:val="26"/>
              </w:rPr>
            </w:pPr>
            <w:r w:rsidRPr="00A870BF">
              <w:rPr>
                <w:rFonts w:ascii="Times New Roman" w:hAnsi="Times New Roman" w:cs="Times New Roman"/>
                <w:sz w:val="26"/>
                <w:szCs w:val="26"/>
              </w:rPr>
              <w:t>2.13. Срок регистрации запроса заявителя о предоставлении услуги</w:t>
            </w:r>
          </w:p>
          <w:p w:rsidR="00E23EC9" w:rsidRPr="00A870BF" w:rsidRDefault="00E23EC9" w:rsidP="00E23EC9">
            <w:pPr>
              <w:pStyle w:val="ConsPlusCell"/>
              <w:widowControl/>
              <w:ind w:left="113" w:right="113" w:firstLine="0"/>
              <w:jc w:val="center"/>
              <w:rPr>
                <w:rFonts w:ascii="Times New Roman" w:hAnsi="Times New Roman" w:cs="Times New Roman"/>
                <w:sz w:val="26"/>
                <w:szCs w:val="26"/>
              </w:rPr>
            </w:pPr>
          </w:p>
        </w:tc>
        <w:tc>
          <w:tcPr>
            <w:tcW w:w="6379" w:type="dxa"/>
          </w:tcPr>
          <w:p w:rsidR="00E23EC9" w:rsidRPr="00A870BF" w:rsidRDefault="00E23EC9" w:rsidP="00E23EC9">
            <w:pPr>
              <w:pStyle w:val="ConsPlusCell"/>
              <w:widowControl/>
              <w:ind w:left="113" w:right="113" w:firstLine="0"/>
              <w:rPr>
                <w:rFonts w:ascii="Times New Roman" w:hAnsi="Times New Roman" w:cs="Times New Roman"/>
                <w:sz w:val="26"/>
                <w:szCs w:val="26"/>
              </w:rPr>
            </w:pPr>
            <w:r w:rsidRPr="00A870BF">
              <w:rPr>
                <w:rFonts w:ascii="Times New Roman" w:hAnsi="Times New Roman" w:cs="Times New Roman"/>
                <w:sz w:val="26"/>
                <w:szCs w:val="26"/>
              </w:rPr>
              <w:t>В день поступления заявления</w:t>
            </w:r>
          </w:p>
        </w:tc>
        <w:tc>
          <w:tcPr>
            <w:tcW w:w="4110" w:type="dxa"/>
          </w:tcPr>
          <w:p w:rsidR="00E23EC9" w:rsidRPr="00A870BF" w:rsidRDefault="00E23EC9" w:rsidP="00E23EC9">
            <w:pPr>
              <w:pStyle w:val="ConsPlusCell"/>
              <w:widowControl/>
              <w:ind w:left="113" w:right="113" w:firstLine="0"/>
              <w:jc w:val="left"/>
              <w:rPr>
                <w:rFonts w:ascii="Times New Roman" w:hAnsi="Times New Roman" w:cs="Times New Roman"/>
                <w:sz w:val="26"/>
                <w:szCs w:val="26"/>
              </w:rPr>
            </w:pPr>
          </w:p>
        </w:tc>
      </w:tr>
      <w:tr w:rsidR="00E23EC9" w:rsidRPr="001417DF" w:rsidTr="00E23EC9">
        <w:trPr>
          <w:tblCellSpacing w:w="0" w:type="dxa"/>
        </w:trPr>
        <w:tc>
          <w:tcPr>
            <w:tcW w:w="4261" w:type="dxa"/>
          </w:tcPr>
          <w:p w:rsidR="00E23EC9" w:rsidRPr="00A870BF" w:rsidRDefault="00E23EC9" w:rsidP="00E23EC9">
            <w:pPr>
              <w:spacing w:after="0" w:line="240" w:lineRule="auto"/>
              <w:ind w:left="113" w:right="113"/>
              <w:jc w:val="center"/>
              <w:rPr>
                <w:rFonts w:ascii="Times New Roman" w:hAnsi="Times New Roman" w:cs="Times New Roman"/>
                <w:sz w:val="26"/>
                <w:szCs w:val="26"/>
              </w:rPr>
            </w:pPr>
            <w:r w:rsidRPr="00A870BF">
              <w:rPr>
                <w:rFonts w:ascii="Times New Roman" w:hAnsi="Times New Roman" w:cs="Times New Roman"/>
                <w:sz w:val="26"/>
                <w:szCs w:val="26"/>
              </w:rPr>
              <w:t>2.14. Требования к помещениям, в которых предоставляются услуги</w:t>
            </w:r>
          </w:p>
        </w:tc>
        <w:tc>
          <w:tcPr>
            <w:tcW w:w="6379" w:type="dxa"/>
          </w:tcPr>
          <w:p w:rsidR="00E23EC9" w:rsidRPr="00F32F27" w:rsidRDefault="00E23EC9" w:rsidP="00E23EC9">
            <w:pPr>
              <w:spacing w:after="0" w:line="240" w:lineRule="auto"/>
              <w:ind w:left="113" w:right="113"/>
              <w:jc w:val="both"/>
              <w:rPr>
                <w:rFonts w:ascii="Times New Roman" w:hAnsi="Times New Roman" w:cs="Times New Roman"/>
                <w:sz w:val="26"/>
                <w:szCs w:val="26"/>
              </w:rPr>
            </w:pPr>
            <w:r w:rsidRPr="00F32F27">
              <w:rPr>
                <w:rFonts w:ascii="Times New Roman" w:hAnsi="Times New Roman" w:cs="Times New Roman"/>
                <w:sz w:val="26"/>
                <w:szCs w:val="26"/>
              </w:rPr>
              <w:t>1. Заявление подается по адресу:</w:t>
            </w:r>
            <w:r>
              <w:rPr>
                <w:rFonts w:ascii="Times New Roman" w:hAnsi="Times New Roman" w:cs="Times New Roman"/>
                <w:sz w:val="26"/>
                <w:szCs w:val="26"/>
              </w:rPr>
              <w:t xml:space="preserve"> Республика Татарстан, г.Лениногорск, ул. Гончарова, д.1, каб. № 5</w:t>
            </w:r>
            <w:r w:rsidRPr="00F32F27">
              <w:rPr>
                <w:rFonts w:ascii="Times New Roman" w:hAnsi="Times New Roman" w:cs="Times New Roman"/>
                <w:sz w:val="26"/>
                <w:szCs w:val="26"/>
              </w:rPr>
              <w:t xml:space="preserve"> </w:t>
            </w:r>
            <w:r>
              <w:rPr>
                <w:rFonts w:ascii="Times New Roman" w:hAnsi="Times New Roman" w:cs="Times New Roman"/>
                <w:sz w:val="26"/>
                <w:szCs w:val="26"/>
              </w:rPr>
              <w:t>(сектор</w:t>
            </w:r>
            <w:r w:rsidRPr="00F32F27">
              <w:rPr>
                <w:rFonts w:ascii="Times New Roman" w:hAnsi="Times New Roman" w:cs="Times New Roman"/>
                <w:sz w:val="26"/>
                <w:szCs w:val="26"/>
              </w:rPr>
              <w:t xml:space="preserve"> опеки и попечительства</w:t>
            </w:r>
            <w:r>
              <w:rPr>
                <w:rFonts w:ascii="Times New Roman" w:hAnsi="Times New Roman" w:cs="Times New Roman"/>
                <w:sz w:val="26"/>
                <w:szCs w:val="26"/>
              </w:rPr>
              <w:t>)</w:t>
            </w:r>
            <w:r w:rsidRPr="00F32F27">
              <w:rPr>
                <w:rFonts w:ascii="Times New Roman" w:hAnsi="Times New Roman" w:cs="Times New Roman"/>
                <w:sz w:val="26"/>
                <w:szCs w:val="26"/>
              </w:rPr>
              <w:t>.</w:t>
            </w:r>
          </w:p>
          <w:p w:rsidR="00E23EC9" w:rsidRPr="00A870BF" w:rsidRDefault="00E23EC9" w:rsidP="00E23EC9">
            <w:pPr>
              <w:spacing w:after="0" w:line="240" w:lineRule="auto"/>
              <w:ind w:left="113" w:right="113"/>
              <w:jc w:val="both"/>
              <w:rPr>
                <w:rFonts w:ascii="Times New Roman" w:hAnsi="Times New Roman" w:cs="Times New Roman"/>
                <w:sz w:val="26"/>
                <w:szCs w:val="26"/>
              </w:rPr>
            </w:pPr>
            <w:r w:rsidRPr="00A870BF">
              <w:rPr>
                <w:rFonts w:ascii="Times New Roman" w:hAnsi="Times New Roman" w:cs="Times New Roman"/>
                <w:sz w:val="26"/>
                <w:szCs w:val="26"/>
              </w:rPr>
              <w:t xml:space="preserve">2.Прием заявителей осуществляется в помещении, </w:t>
            </w:r>
            <w:r w:rsidRPr="00A870BF">
              <w:rPr>
                <w:rFonts w:ascii="Times New Roman" w:eastAsia="Calibri" w:hAnsi="Times New Roman" w:cs="Times New Roman"/>
                <w:sz w:val="26"/>
                <w:szCs w:val="26"/>
                <w:lang w:eastAsia="en-US"/>
              </w:rPr>
              <w:t>оборудованном</w:t>
            </w:r>
            <w:r>
              <w:rPr>
                <w:rFonts w:ascii="Times New Roman" w:eastAsia="Calibri" w:hAnsi="Times New Roman" w:cs="Times New Roman"/>
                <w:sz w:val="26"/>
                <w:szCs w:val="26"/>
                <w:lang w:eastAsia="en-US"/>
              </w:rPr>
              <w:t xml:space="preserve"> </w:t>
            </w:r>
            <w:r w:rsidRPr="00A870BF">
              <w:rPr>
                <w:rFonts w:ascii="Times New Roman" w:eastAsia="Calibri" w:hAnsi="Times New Roman" w:cs="Times New Roman"/>
                <w:sz w:val="26"/>
                <w:szCs w:val="26"/>
                <w:lang w:eastAsia="en-US"/>
              </w:rPr>
              <w:t>противопожарной системой и системой пожаротушения</w:t>
            </w:r>
            <w:r>
              <w:rPr>
                <w:rFonts w:ascii="Times New Roman" w:eastAsia="Calibri" w:hAnsi="Times New Roman" w:cs="Times New Roman"/>
                <w:sz w:val="26"/>
                <w:szCs w:val="26"/>
                <w:lang w:eastAsia="en-US"/>
              </w:rPr>
              <w:t>.</w:t>
            </w:r>
          </w:p>
          <w:p w:rsidR="00E23EC9" w:rsidRPr="00A870BF" w:rsidRDefault="00E23EC9" w:rsidP="00E23EC9">
            <w:pPr>
              <w:spacing w:after="0" w:line="240" w:lineRule="auto"/>
              <w:ind w:left="113" w:right="113"/>
              <w:jc w:val="both"/>
              <w:rPr>
                <w:rFonts w:ascii="Times New Roman" w:hAnsi="Times New Roman" w:cs="Times New Roman"/>
                <w:sz w:val="26"/>
                <w:szCs w:val="26"/>
              </w:rPr>
            </w:pPr>
            <w:r w:rsidRPr="00A870BF">
              <w:rPr>
                <w:rFonts w:ascii="Times New Roman" w:hAnsi="Times New Roman" w:cs="Times New Roman"/>
                <w:sz w:val="26"/>
                <w:szCs w:val="26"/>
              </w:rPr>
              <w:t>3.</w:t>
            </w:r>
            <w:r>
              <w:rPr>
                <w:rFonts w:ascii="Times New Roman" w:hAnsi="Times New Roman" w:cs="Times New Roman"/>
                <w:sz w:val="26"/>
                <w:szCs w:val="26"/>
              </w:rPr>
              <w:t>Рабочее место специалиста сектора опеки и попечительства</w:t>
            </w:r>
            <w:r w:rsidRPr="00A870BF">
              <w:rPr>
                <w:rFonts w:ascii="Times New Roman" w:hAnsi="Times New Roman" w:cs="Times New Roman"/>
                <w:sz w:val="26"/>
                <w:szCs w:val="26"/>
              </w:rPr>
              <w:t xml:space="preserve">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w:t>
            </w:r>
          </w:p>
          <w:p w:rsidR="00E23EC9" w:rsidRPr="00A870BF" w:rsidRDefault="00E23EC9" w:rsidP="00E23EC9">
            <w:pPr>
              <w:spacing w:after="0" w:line="240" w:lineRule="auto"/>
              <w:ind w:left="113" w:right="113"/>
              <w:jc w:val="both"/>
              <w:rPr>
                <w:rFonts w:ascii="Times New Roman" w:hAnsi="Times New Roman" w:cs="Times New Roman"/>
                <w:sz w:val="26"/>
                <w:szCs w:val="26"/>
              </w:rPr>
            </w:pPr>
            <w:r w:rsidRPr="00A870BF">
              <w:rPr>
                <w:rFonts w:ascii="Times New Roman" w:hAnsi="Times New Roman" w:cs="Times New Roman"/>
                <w:sz w:val="26"/>
                <w:szCs w:val="26"/>
              </w:rPr>
              <w:t>4.Место для заполнения документов оборудуется стульями, столами и обеспечивается образцами заполнения документов.</w:t>
            </w:r>
          </w:p>
          <w:p w:rsidR="00E23EC9" w:rsidRPr="00A870BF" w:rsidRDefault="00E23EC9" w:rsidP="00E23EC9">
            <w:pPr>
              <w:spacing w:after="0" w:line="240" w:lineRule="auto"/>
              <w:ind w:left="113" w:right="113"/>
              <w:jc w:val="both"/>
              <w:rPr>
                <w:rFonts w:ascii="Times New Roman" w:hAnsi="Times New Roman" w:cs="Times New Roman"/>
                <w:sz w:val="26"/>
                <w:szCs w:val="26"/>
              </w:rPr>
            </w:pPr>
            <w:r w:rsidRPr="00A870BF">
              <w:rPr>
                <w:rFonts w:ascii="Times New Roman" w:hAnsi="Times New Roman" w:cs="Times New Roman"/>
                <w:sz w:val="26"/>
                <w:szCs w:val="26"/>
              </w:rPr>
              <w:t xml:space="preserve">5.Обеспечивается беспрепятственный доступ инвалидов к месту предоставления государственной услуги, в том числе возможность беспрепятственного входа на объекты и выхода из них, а также самостоятельного передвижения по объекту в целях доступа к месту предоставления государственной услуги. </w:t>
            </w:r>
          </w:p>
          <w:p w:rsidR="00E23EC9" w:rsidRDefault="00E23EC9" w:rsidP="00E23EC9">
            <w:pPr>
              <w:spacing w:after="0" w:line="240" w:lineRule="auto"/>
              <w:ind w:left="113" w:right="113"/>
              <w:jc w:val="both"/>
              <w:rPr>
                <w:rFonts w:ascii="Times New Roman" w:hAnsi="Times New Roman" w:cs="Times New Roman"/>
                <w:sz w:val="26"/>
                <w:szCs w:val="26"/>
              </w:rPr>
            </w:pPr>
            <w:r w:rsidRPr="00A870BF">
              <w:rPr>
                <w:rFonts w:ascii="Times New Roman" w:hAnsi="Times New Roman" w:cs="Times New Roman"/>
                <w:sz w:val="26"/>
                <w:szCs w:val="26"/>
              </w:rPr>
              <w:t>6.Визуальная и мультимедийная информация о порядке предоставления государственной услуги размещается в удобных для заявителей местах, в том числе с учетом ограниченных возможностей инвалидов.</w:t>
            </w:r>
          </w:p>
          <w:p w:rsidR="00E23EC9" w:rsidRDefault="00E23EC9" w:rsidP="00E23EC9">
            <w:pPr>
              <w:spacing w:after="0" w:line="240" w:lineRule="auto"/>
              <w:ind w:left="113" w:right="113"/>
              <w:jc w:val="both"/>
              <w:rPr>
                <w:rFonts w:ascii="Times New Roman" w:hAnsi="Times New Roman" w:cs="Times New Roman"/>
                <w:sz w:val="26"/>
                <w:szCs w:val="26"/>
              </w:rPr>
            </w:pPr>
          </w:p>
          <w:p w:rsidR="00E23EC9" w:rsidRPr="00A870BF" w:rsidRDefault="00E23EC9" w:rsidP="00E23EC9">
            <w:pPr>
              <w:spacing w:after="0" w:line="240" w:lineRule="auto"/>
              <w:ind w:left="113" w:right="113"/>
              <w:jc w:val="both"/>
              <w:rPr>
                <w:rFonts w:ascii="Times New Roman" w:hAnsi="Times New Roman" w:cs="Times New Roman"/>
                <w:sz w:val="26"/>
                <w:szCs w:val="26"/>
              </w:rPr>
            </w:pPr>
          </w:p>
        </w:tc>
        <w:tc>
          <w:tcPr>
            <w:tcW w:w="4110" w:type="dxa"/>
          </w:tcPr>
          <w:p w:rsidR="00E23EC9" w:rsidRPr="00A870BF" w:rsidRDefault="00E23EC9" w:rsidP="00E23EC9">
            <w:pPr>
              <w:spacing w:after="0" w:line="240" w:lineRule="auto"/>
              <w:ind w:left="113" w:right="113"/>
              <w:rPr>
                <w:rFonts w:ascii="Times New Roman" w:hAnsi="Times New Roman" w:cs="Times New Roman"/>
                <w:sz w:val="26"/>
                <w:szCs w:val="26"/>
              </w:rPr>
            </w:pPr>
            <w:r w:rsidRPr="00A870BF">
              <w:rPr>
                <w:rFonts w:ascii="Times New Roman" w:hAnsi="Times New Roman" w:cs="Times New Roman"/>
                <w:sz w:val="26"/>
                <w:szCs w:val="26"/>
              </w:rPr>
              <w:t> </w:t>
            </w:r>
          </w:p>
        </w:tc>
      </w:tr>
      <w:tr w:rsidR="00E23EC9" w:rsidRPr="001417DF" w:rsidTr="00E23EC9">
        <w:trPr>
          <w:tblCellSpacing w:w="0" w:type="dxa"/>
        </w:trPr>
        <w:tc>
          <w:tcPr>
            <w:tcW w:w="4261" w:type="dxa"/>
          </w:tcPr>
          <w:p w:rsidR="00E23EC9" w:rsidRPr="00A870BF" w:rsidRDefault="00E23EC9" w:rsidP="00E23EC9">
            <w:pPr>
              <w:spacing w:after="0" w:line="240" w:lineRule="auto"/>
              <w:ind w:left="113" w:right="113"/>
              <w:jc w:val="center"/>
              <w:rPr>
                <w:rFonts w:ascii="Times New Roman" w:hAnsi="Times New Roman" w:cs="Times New Roman"/>
                <w:sz w:val="26"/>
                <w:szCs w:val="26"/>
              </w:rPr>
            </w:pPr>
            <w:r w:rsidRPr="00A870BF">
              <w:rPr>
                <w:rFonts w:ascii="Times New Roman" w:hAnsi="Times New Roman" w:cs="Times New Roman"/>
                <w:sz w:val="26"/>
                <w:szCs w:val="26"/>
              </w:rPr>
              <w:t>2.15. Показатели доступности и качества услуги</w:t>
            </w:r>
          </w:p>
        </w:tc>
        <w:tc>
          <w:tcPr>
            <w:tcW w:w="6379" w:type="dxa"/>
          </w:tcPr>
          <w:p w:rsidR="00E23EC9" w:rsidRPr="00A870BF" w:rsidRDefault="00E23EC9" w:rsidP="00E23EC9">
            <w:pPr>
              <w:suppressAutoHyphens/>
              <w:spacing w:after="0" w:line="240" w:lineRule="auto"/>
              <w:ind w:left="113" w:right="113"/>
              <w:jc w:val="both"/>
              <w:rPr>
                <w:rFonts w:ascii="Times New Roman" w:hAnsi="Times New Roman" w:cs="Times New Roman"/>
                <w:sz w:val="26"/>
                <w:szCs w:val="26"/>
              </w:rPr>
            </w:pPr>
            <w:r w:rsidRPr="00A870BF">
              <w:rPr>
                <w:rFonts w:ascii="Times New Roman" w:hAnsi="Times New Roman" w:cs="Times New Roman"/>
                <w:sz w:val="26"/>
                <w:szCs w:val="26"/>
              </w:rPr>
              <w:t>Показателями доступности предоставления услуги являются:</w:t>
            </w:r>
          </w:p>
          <w:p w:rsidR="00E23EC9" w:rsidRPr="00A870BF" w:rsidRDefault="00E23EC9" w:rsidP="00E23EC9">
            <w:pPr>
              <w:suppressAutoHyphens/>
              <w:spacing w:after="0" w:line="240" w:lineRule="auto"/>
              <w:ind w:left="113" w:right="113"/>
              <w:jc w:val="both"/>
              <w:rPr>
                <w:rFonts w:ascii="Times New Roman" w:hAnsi="Times New Roman" w:cs="Times New Roman"/>
                <w:sz w:val="26"/>
                <w:szCs w:val="26"/>
              </w:rPr>
            </w:pPr>
            <w:r w:rsidRPr="00A870BF">
              <w:rPr>
                <w:rFonts w:ascii="Times New Roman" w:hAnsi="Times New Roman" w:cs="Times New Roman"/>
                <w:sz w:val="26"/>
                <w:szCs w:val="26"/>
              </w:rPr>
              <w:t>расположенность помещения в зоне доступности к общественному транспорту;</w:t>
            </w:r>
          </w:p>
          <w:p w:rsidR="00E23EC9" w:rsidRPr="00A870BF" w:rsidRDefault="00E23EC9" w:rsidP="00E23EC9">
            <w:pPr>
              <w:suppressAutoHyphens/>
              <w:spacing w:after="0" w:line="240" w:lineRule="auto"/>
              <w:ind w:left="113" w:right="113"/>
              <w:jc w:val="both"/>
              <w:rPr>
                <w:rFonts w:ascii="Times New Roman" w:hAnsi="Times New Roman" w:cs="Times New Roman"/>
                <w:sz w:val="26"/>
                <w:szCs w:val="26"/>
              </w:rPr>
            </w:pPr>
            <w:r w:rsidRPr="00A870BF">
              <w:rPr>
                <w:rFonts w:ascii="Times New Roman" w:hAnsi="Times New Roman" w:cs="Times New Roman"/>
                <w:sz w:val="26"/>
                <w:szCs w:val="26"/>
              </w:rPr>
              <w:t>наличие помещений, в которых осуществляется прием документов от заявителей;</w:t>
            </w:r>
          </w:p>
          <w:p w:rsidR="00E23EC9" w:rsidRPr="00A870BF" w:rsidRDefault="00E23EC9" w:rsidP="00E23EC9">
            <w:pPr>
              <w:suppressAutoHyphens/>
              <w:spacing w:after="0" w:line="240" w:lineRule="auto"/>
              <w:ind w:left="113" w:right="113"/>
              <w:jc w:val="both"/>
              <w:rPr>
                <w:rFonts w:ascii="Times New Roman" w:hAnsi="Times New Roman" w:cs="Times New Roman"/>
                <w:sz w:val="26"/>
                <w:szCs w:val="26"/>
              </w:rPr>
            </w:pPr>
            <w:r w:rsidRPr="00A870BF">
              <w:rPr>
                <w:rFonts w:ascii="Times New Roman" w:hAnsi="Times New Roman" w:cs="Times New Roman"/>
                <w:sz w:val="26"/>
                <w:szCs w:val="26"/>
              </w:rPr>
              <w:t>наличие исчерпывающей информации о способах, порядке и сроках предоставления услуги на информационных стендах, информационных ресурсах Испо</w:t>
            </w:r>
            <w:r>
              <w:rPr>
                <w:rFonts w:ascii="Times New Roman" w:hAnsi="Times New Roman" w:cs="Times New Roman"/>
                <w:sz w:val="26"/>
                <w:szCs w:val="26"/>
              </w:rPr>
              <w:t>лнительного комитета Лениногорского</w:t>
            </w:r>
            <w:r w:rsidRPr="00A870BF">
              <w:rPr>
                <w:rFonts w:ascii="Times New Roman" w:hAnsi="Times New Roman" w:cs="Times New Roman"/>
                <w:sz w:val="26"/>
                <w:szCs w:val="26"/>
              </w:rPr>
              <w:t xml:space="preserve"> муниципального района в сети Интернет, на Едином портале государственных и муниципальных услуг.</w:t>
            </w:r>
          </w:p>
          <w:p w:rsidR="00E23EC9" w:rsidRPr="00A870BF" w:rsidRDefault="00E23EC9" w:rsidP="00E23EC9">
            <w:pPr>
              <w:suppressAutoHyphens/>
              <w:spacing w:after="0" w:line="240" w:lineRule="auto"/>
              <w:ind w:left="113" w:right="113"/>
              <w:jc w:val="both"/>
              <w:rPr>
                <w:rFonts w:ascii="Times New Roman" w:hAnsi="Times New Roman" w:cs="Times New Roman"/>
                <w:sz w:val="26"/>
                <w:szCs w:val="26"/>
              </w:rPr>
            </w:pPr>
            <w:r w:rsidRPr="00A870BF">
              <w:rPr>
                <w:rFonts w:ascii="Times New Roman" w:hAnsi="Times New Roman" w:cs="Times New Roman"/>
                <w:sz w:val="26"/>
                <w:szCs w:val="26"/>
              </w:rPr>
              <w:t>Качество предоставления услуги характеризуется отсутствием:</w:t>
            </w:r>
          </w:p>
          <w:p w:rsidR="00E23EC9" w:rsidRPr="00A870BF" w:rsidRDefault="00E23EC9" w:rsidP="00E23EC9">
            <w:pPr>
              <w:suppressAutoHyphens/>
              <w:spacing w:after="0" w:line="240" w:lineRule="auto"/>
              <w:ind w:left="113" w:right="113"/>
              <w:jc w:val="both"/>
              <w:rPr>
                <w:rFonts w:ascii="Times New Roman" w:hAnsi="Times New Roman" w:cs="Times New Roman"/>
                <w:sz w:val="26"/>
                <w:szCs w:val="26"/>
              </w:rPr>
            </w:pPr>
            <w:r w:rsidRPr="00A870BF">
              <w:rPr>
                <w:rFonts w:ascii="Times New Roman" w:hAnsi="Times New Roman" w:cs="Times New Roman"/>
                <w:sz w:val="26"/>
                <w:szCs w:val="26"/>
              </w:rPr>
              <w:t>нарушений сроков предоставления услуги;</w:t>
            </w:r>
          </w:p>
          <w:p w:rsidR="00E23EC9" w:rsidRPr="00A870BF" w:rsidRDefault="00E23EC9" w:rsidP="00E23EC9">
            <w:pPr>
              <w:suppressAutoHyphens/>
              <w:spacing w:after="0" w:line="240" w:lineRule="auto"/>
              <w:ind w:left="113" w:right="113"/>
              <w:jc w:val="both"/>
              <w:rPr>
                <w:rFonts w:ascii="Times New Roman" w:hAnsi="Times New Roman" w:cs="Times New Roman"/>
                <w:sz w:val="26"/>
                <w:szCs w:val="26"/>
              </w:rPr>
            </w:pPr>
            <w:r w:rsidRPr="00A870BF">
              <w:rPr>
                <w:rFonts w:ascii="Times New Roman" w:hAnsi="Times New Roman" w:cs="Times New Roman"/>
                <w:sz w:val="26"/>
                <w:szCs w:val="26"/>
              </w:rPr>
              <w:t>жалоб на действия (бездействие) служащих, предоставляющих услугу;</w:t>
            </w:r>
          </w:p>
          <w:p w:rsidR="00E23EC9" w:rsidRPr="00A870BF" w:rsidRDefault="00E23EC9" w:rsidP="00E23EC9">
            <w:pPr>
              <w:suppressAutoHyphens/>
              <w:spacing w:after="0" w:line="240" w:lineRule="auto"/>
              <w:ind w:left="113" w:right="113"/>
              <w:jc w:val="both"/>
              <w:rPr>
                <w:rFonts w:ascii="Times New Roman" w:hAnsi="Times New Roman" w:cs="Times New Roman"/>
                <w:sz w:val="26"/>
                <w:szCs w:val="26"/>
              </w:rPr>
            </w:pPr>
            <w:r w:rsidRPr="00A870BF">
              <w:rPr>
                <w:rFonts w:ascii="Times New Roman" w:hAnsi="Times New Roman" w:cs="Times New Roman"/>
                <w:sz w:val="26"/>
                <w:szCs w:val="26"/>
              </w:rPr>
              <w:t>жалоб на некорректное, невнимательное отношение служащих, оказывающих услугу, к заявителям.</w:t>
            </w:r>
          </w:p>
          <w:p w:rsidR="00E23EC9" w:rsidRPr="00A870BF" w:rsidRDefault="00E23EC9" w:rsidP="00E23EC9">
            <w:pPr>
              <w:suppressAutoHyphens/>
              <w:spacing w:after="0" w:line="240" w:lineRule="auto"/>
              <w:ind w:left="113" w:right="113"/>
              <w:jc w:val="both"/>
              <w:rPr>
                <w:rFonts w:ascii="Times New Roman" w:hAnsi="Times New Roman" w:cs="Times New Roman"/>
                <w:sz w:val="26"/>
                <w:szCs w:val="26"/>
              </w:rPr>
            </w:pPr>
            <w:r w:rsidRPr="00A870BF">
              <w:rPr>
                <w:rFonts w:ascii="Times New Roman" w:hAnsi="Times New Roman" w:cs="Times New Roman"/>
                <w:sz w:val="26"/>
                <w:szCs w:val="26"/>
              </w:rPr>
              <w:t>Услуга в многофункциональном центре не предоставляется.</w:t>
            </w:r>
          </w:p>
        </w:tc>
        <w:tc>
          <w:tcPr>
            <w:tcW w:w="4110" w:type="dxa"/>
          </w:tcPr>
          <w:p w:rsidR="00E23EC9" w:rsidRPr="00A870BF" w:rsidRDefault="00E23EC9" w:rsidP="00E23EC9">
            <w:pPr>
              <w:spacing w:after="0" w:line="240" w:lineRule="auto"/>
              <w:ind w:left="113" w:right="113"/>
              <w:rPr>
                <w:rFonts w:ascii="Times New Roman" w:hAnsi="Times New Roman" w:cs="Times New Roman"/>
                <w:sz w:val="26"/>
                <w:szCs w:val="26"/>
              </w:rPr>
            </w:pPr>
          </w:p>
        </w:tc>
      </w:tr>
      <w:tr w:rsidR="00E23EC9" w:rsidRPr="001417DF" w:rsidTr="00E23EC9">
        <w:trPr>
          <w:tblCellSpacing w:w="0" w:type="dxa"/>
        </w:trPr>
        <w:tc>
          <w:tcPr>
            <w:tcW w:w="4261" w:type="dxa"/>
          </w:tcPr>
          <w:p w:rsidR="00E23EC9" w:rsidRPr="00A870BF" w:rsidRDefault="00E23EC9" w:rsidP="00E23EC9">
            <w:pPr>
              <w:spacing w:after="0" w:line="240" w:lineRule="auto"/>
              <w:ind w:left="113" w:right="113"/>
              <w:jc w:val="center"/>
              <w:rPr>
                <w:rFonts w:ascii="Times New Roman" w:hAnsi="Times New Roman" w:cs="Times New Roman"/>
                <w:sz w:val="26"/>
                <w:szCs w:val="26"/>
              </w:rPr>
            </w:pPr>
            <w:r w:rsidRPr="00A870BF">
              <w:rPr>
                <w:rFonts w:ascii="Times New Roman" w:hAnsi="Times New Roman" w:cs="Times New Roman"/>
                <w:sz w:val="26"/>
                <w:szCs w:val="26"/>
              </w:rPr>
              <w:t>2.16. Особенности предоставления услуги в электронной форме</w:t>
            </w:r>
          </w:p>
        </w:tc>
        <w:tc>
          <w:tcPr>
            <w:tcW w:w="6379" w:type="dxa"/>
          </w:tcPr>
          <w:p w:rsidR="00E23EC9" w:rsidRPr="00A870BF" w:rsidRDefault="00E23EC9" w:rsidP="00E23EC9">
            <w:pPr>
              <w:tabs>
                <w:tab w:val="num" w:pos="0"/>
              </w:tabs>
              <w:spacing w:after="0" w:line="240" w:lineRule="auto"/>
              <w:ind w:left="113" w:right="113"/>
              <w:jc w:val="both"/>
              <w:rPr>
                <w:rFonts w:ascii="Times New Roman" w:hAnsi="Times New Roman" w:cs="Times New Roman"/>
                <w:sz w:val="26"/>
                <w:szCs w:val="26"/>
              </w:rPr>
            </w:pPr>
            <w:r w:rsidRPr="00A870BF">
              <w:rPr>
                <w:rFonts w:ascii="Times New Roman" w:hAnsi="Times New Roman" w:cs="Times New Roman"/>
                <w:sz w:val="26"/>
                <w:szCs w:val="26"/>
              </w:rPr>
              <w:t>Консультацию о порядке предоставления услуги можно получить через Интернет – приемную исполнительного комитета.</w:t>
            </w:r>
          </w:p>
          <w:p w:rsidR="00E23EC9" w:rsidRPr="00A870BF" w:rsidRDefault="00E23EC9" w:rsidP="00E23EC9">
            <w:pPr>
              <w:spacing w:after="0" w:line="240" w:lineRule="auto"/>
              <w:ind w:left="113" w:right="113"/>
              <w:jc w:val="both"/>
              <w:rPr>
                <w:rFonts w:ascii="Times New Roman" w:hAnsi="Times New Roman" w:cs="Times New Roman"/>
                <w:sz w:val="26"/>
                <w:szCs w:val="26"/>
              </w:rPr>
            </w:pPr>
            <w:r w:rsidRPr="00A870BF">
              <w:rPr>
                <w:rFonts w:ascii="Times New Roman" w:hAnsi="Times New Roman" w:cs="Times New Roman"/>
                <w:sz w:val="26"/>
                <w:szCs w:val="26"/>
              </w:rPr>
              <w:t>Услуга в электронной форме не предоставляется</w:t>
            </w:r>
          </w:p>
        </w:tc>
        <w:tc>
          <w:tcPr>
            <w:tcW w:w="4110" w:type="dxa"/>
          </w:tcPr>
          <w:p w:rsidR="00E23EC9" w:rsidRPr="00A870BF" w:rsidRDefault="00E23EC9" w:rsidP="00E23EC9">
            <w:pPr>
              <w:spacing w:after="0" w:line="240" w:lineRule="auto"/>
              <w:ind w:left="113" w:right="113"/>
              <w:rPr>
                <w:rFonts w:ascii="Times New Roman" w:hAnsi="Times New Roman" w:cs="Times New Roman"/>
                <w:sz w:val="26"/>
                <w:szCs w:val="26"/>
              </w:rPr>
            </w:pPr>
            <w:r w:rsidRPr="00A870BF">
              <w:rPr>
                <w:rFonts w:ascii="Times New Roman" w:hAnsi="Times New Roman" w:cs="Times New Roman"/>
                <w:sz w:val="26"/>
                <w:szCs w:val="26"/>
              </w:rPr>
              <w:t> </w:t>
            </w:r>
          </w:p>
        </w:tc>
      </w:tr>
    </w:tbl>
    <w:p w:rsidR="00E23EC9" w:rsidRDefault="00E23EC9" w:rsidP="00E23EC9">
      <w:pPr>
        <w:spacing w:after="0" w:line="240" w:lineRule="auto"/>
        <w:ind w:firstLine="709"/>
        <w:jc w:val="both"/>
        <w:rPr>
          <w:rFonts w:ascii="Times New Roman" w:hAnsi="Times New Roman" w:cs="Times New Roman"/>
          <w:b/>
          <w:bCs/>
          <w:sz w:val="20"/>
          <w:szCs w:val="20"/>
        </w:rPr>
        <w:sectPr w:rsidR="00E23EC9" w:rsidSect="00E23EC9">
          <w:pgSz w:w="16838" w:h="11906" w:orient="landscape"/>
          <w:pgMar w:top="1134" w:right="1134" w:bottom="851" w:left="1134" w:header="709" w:footer="709" w:gutter="0"/>
          <w:cols w:space="708"/>
          <w:docGrid w:linePitch="360"/>
        </w:sectPr>
      </w:pPr>
    </w:p>
    <w:p w:rsidR="00E23EC9" w:rsidRPr="00B84154" w:rsidRDefault="00E23EC9" w:rsidP="00E23EC9">
      <w:pPr>
        <w:shd w:val="clear" w:color="auto" w:fill="FFFFFF"/>
        <w:suppressAutoHyphens/>
        <w:spacing w:after="0" w:line="240" w:lineRule="auto"/>
        <w:jc w:val="center"/>
        <w:rPr>
          <w:rFonts w:ascii="Times New Roman" w:hAnsi="Times New Roman" w:cs="Times New Roman"/>
          <w:sz w:val="28"/>
          <w:szCs w:val="28"/>
        </w:rPr>
      </w:pPr>
      <w:r w:rsidRPr="00B84154">
        <w:rPr>
          <w:rFonts w:ascii="Times New Roman" w:hAnsi="Times New Roman" w:cs="Times New Roman"/>
          <w:b/>
          <w:sz w:val="28"/>
          <w:szCs w:val="28"/>
        </w:rPr>
        <w:t>3.Состав, последовательность и сроки выполнения административных процедур (действий), требования к порядку их выполнения</w:t>
      </w:r>
    </w:p>
    <w:p w:rsidR="00E23EC9" w:rsidRPr="00B84154" w:rsidRDefault="00E23EC9" w:rsidP="00E23EC9">
      <w:pPr>
        <w:suppressAutoHyphens/>
        <w:spacing w:after="0"/>
        <w:ind w:firstLine="709"/>
        <w:jc w:val="both"/>
        <w:rPr>
          <w:rFonts w:ascii="Times New Roman" w:hAnsi="Times New Roman" w:cs="Times New Roman"/>
          <w:b/>
          <w:sz w:val="28"/>
          <w:szCs w:val="28"/>
        </w:rPr>
      </w:pPr>
    </w:p>
    <w:p w:rsidR="00E23EC9" w:rsidRPr="00B84154" w:rsidRDefault="00E23EC9" w:rsidP="00E23EC9">
      <w:pPr>
        <w:suppressAutoHyphens/>
        <w:spacing w:after="0" w:line="240" w:lineRule="auto"/>
        <w:ind w:firstLine="709"/>
        <w:jc w:val="both"/>
        <w:rPr>
          <w:rFonts w:ascii="Times New Roman" w:hAnsi="Times New Roman" w:cs="Times New Roman"/>
          <w:color w:val="000000"/>
          <w:sz w:val="28"/>
          <w:szCs w:val="28"/>
        </w:rPr>
      </w:pPr>
      <w:r w:rsidRPr="00B84154">
        <w:rPr>
          <w:rFonts w:ascii="Times New Roman" w:hAnsi="Times New Roman" w:cs="Times New Roman"/>
          <w:color w:val="000000"/>
          <w:sz w:val="28"/>
          <w:szCs w:val="28"/>
        </w:rPr>
        <w:t>3.1.Описание последовательности действий при предоставлении государственной услуги</w:t>
      </w:r>
    </w:p>
    <w:p w:rsidR="00E23EC9" w:rsidRPr="00B84154" w:rsidRDefault="00E23EC9" w:rsidP="00E23EC9">
      <w:pPr>
        <w:suppressAutoHyphens/>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color w:val="000000"/>
          <w:sz w:val="28"/>
          <w:szCs w:val="28"/>
        </w:rPr>
        <w:t>3.1.1.</w:t>
      </w:r>
      <w:r w:rsidRPr="00B84154">
        <w:rPr>
          <w:rFonts w:ascii="Times New Roman" w:hAnsi="Times New Roman" w:cs="Times New Roman"/>
          <w:sz w:val="28"/>
          <w:szCs w:val="28"/>
        </w:rPr>
        <w:t xml:space="preserve">Предоставление государственной услуги включает в себя следующие административные процедуры: </w:t>
      </w:r>
    </w:p>
    <w:p w:rsidR="00E23EC9" w:rsidRPr="00B84154" w:rsidRDefault="00E23EC9" w:rsidP="00E23EC9">
      <w:pPr>
        <w:pStyle w:val="a6"/>
        <w:spacing w:before="0" w:beforeAutospacing="0" w:after="0" w:afterAutospacing="0"/>
        <w:rPr>
          <w:rFonts w:ascii="Times New Roman" w:hAnsi="Times New Roman" w:cs="Times New Roman"/>
          <w:color w:val="auto"/>
          <w:sz w:val="28"/>
          <w:szCs w:val="28"/>
        </w:rPr>
      </w:pPr>
      <w:r w:rsidRPr="00B84154">
        <w:rPr>
          <w:rFonts w:ascii="Times New Roman" w:hAnsi="Times New Roman" w:cs="Times New Roman"/>
          <w:color w:val="auto"/>
          <w:sz w:val="28"/>
          <w:szCs w:val="28"/>
        </w:rPr>
        <w:t>информирование и консультирование опекунов и попечителей по вопросу защиты гражданских и имущественных прав подопечного; информирование и консультирование по вопросу заключения договора пожизненной ренты в интересах подопечного;</w:t>
      </w:r>
    </w:p>
    <w:p w:rsidR="00E23EC9" w:rsidRPr="00B84154" w:rsidRDefault="00E23EC9" w:rsidP="00E23EC9">
      <w:pPr>
        <w:pStyle w:val="a6"/>
        <w:spacing w:before="0" w:beforeAutospacing="0" w:after="0" w:afterAutospacing="0"/>
        <w:rPr>
          <w:rFonts w:ascii="Times New Roman" w:hAnsi="Times New Roman" w:cs="Times New Roman"/>
          <w:color w:val="auto"/>
          <w:sz w:val="28"/>
          <w:szCs w:val="28"/>
        </w:rPr>
      </w:pPr>
      <w:r w:rsidRPr="00B84154">
        <w:rPr>
          <w:rFonts w:ascii="Times New Roman" w:hAnsi="Times New Roman" w:cs="Times New Roman"/>
          <w:color w:val="auto"/>
          <w:sz w:val="28"/>
          <w:szCs w:val="28"/>
        </w:rPr>
        <w:t>прием заявлений и документов, их регистрация;</w:t>
      </w:r>
    </w:p>
    <w:p w:rsidR="00E23EC9" w:rsidRPr="00B84154" w:rsidRDefault="00E23EC9" w:rsidP="00E23EC9">
      <w:pPr>
        <w:pStyle w:val="a6"/>
        <w:spacing w:before="0" w:beforeAutospacing="0" w:after="0" w:afterAutospacing="0"/>
        <w:rPr>
          <w:rFonts w:ascii="Times New Roman" w:hAnsi="Times New Roman" w:cs="Times New Roman"/>
          <w:color w:val="auto"/>
          <w:sz w:val="28"/>
          <w:szCs w:val="28"/>
        </w:rPr>
      </w:pPr>
      <w:r w:rsidRPr="00B84154">
        <w:rPr>
          <w:rFonts w:ascii="Times New Roman" w:hAnsi="Times New Roman" w:cs="Times New Roman"/>
          <w:color w:val="auto"/>
          <w:sz w:val="28"/>
          <w:szCs w:val="28"/>
        </w:rPr>
        <w:t>проведение</w:t>
      </w:r>
      <w:r>
        <w:rPr>
          <w:rFonts w:ascii="Times New Roman" w:hAnsi="Times New Roman" w:cs="Times New Roman"/>
          <w:color w:val="auto"/>
          <w:sz w:val="28"/>
          <w:szCs w:val="28"/>
        </w:rPr>
        <w:t xml:space="preserve"> </w:t>
      </w:r>
      <w:r w:rsidRPr="00B84154">
        <w:rPr>
          <w:rFonts w:ascii="Times New Roman" w:hAnsi="Times New Roman" w:cs="Times New Roman"/>
          <w:color w:val="auto"/>
          <w:sz w:val="28"/>
          <w:szCs w:val="28"/>
        </w:rPr>
        <w:t>проверки</w:t>
      </w:r>
      <w:r>
        <w:rPr>
          <w:rFonts w:ascii="Times New Roman" w:hAnsi="Times New Roman" w:cs="Times New Roman"/>
          <w:color w:val="auto"/>
          <w:sz w:val="28"/>
          <w:szCs w:val="28"/>
        </w:rPr>
        <w:t xml:space="preserve"> </w:t>
      </w:r>
      <w:r w:rsidRPr="00B84154">
        <w:rPr>
          <w:rFonts w:ascii="Times New Roman" w:hAnsi="Times New Roman" w:cs="Times New Roman"/>
          <w:color w:val="auto"/>
          <w:sz w:val="28"/>
          <w:szCs w:val="28"/>
        </w:rPr>
        <w:t>представленных</w:t>
      </w:r>
      <w:r>
        <w:rPr>
          <w:rFonts w:ascii="Times New Roman" w:hAnsi="Times New Roman" w:cs="Times New Roman"/>
          <w:color w:val="auto"/>
          <w:sz w:val="28"/>
          <w:szCs w:val="28"/>
        </w:rPr>
        <w:t xml:space="preserve"> </w:t>
      </w:r>
      <w:r w:rsidRPr="00B84154">
        <w:rPr>
          <w:rFonts w:ascii="Times New Roman" w:hAnsi="Times New Roman" w:cs="Times New Roman"/>
          <w:color w:val="auto"/>
          <w:sz w:val="28"/>
          <w:szCs w:val="28"/>
        </w:rPr>
        <w:t>документов</w:t>
      </w:r>
      <w:r>
        <w:rPr>
          <w:rFonts w:ascii="Times New Roman" w:hAnsi="Times New Roman" w:cs="Times New Roman"/>
          <w:color w:val="auto"/>
          <w:sz w:val="28"/>
          <w:szCs w:val="28"/>
        </w:rPr>
        <w:t xml:space="preserve"> </w:t>
      </w:r>
      <w:r w:rsidRPr="00B84154">
        <w:rPr>
          <w:rFonts w:ascii="Times New Roman" w:hAnsi="Times New Roman" w:cs="Times New Roman"/>
          <w:color w:val="auto"/>
          <w:sz w:val="28"/>
          <w:szCs w:val="28"/>
        </w:rPr>
        <w:t>на</w:t>
      </w:r>
      <w:r>
        <w:rPr>
          <w:rFonts w:ascii="Times New Roman" w:hAnsi="Times New Roman" w:cs="Times New Roman"/>
          <w:color w:val="auto"/>
          <w:sz w:val="28"/>
          <w:szCs w:val="28"/>
        </w:rPr>
        <w:t xml:space="preserve"> </w:t>
      </w:r>
      <w:r w:rsidRPr="00B84154">
        <w:rPr>
          <w:rFonts w:ascii="Times New Roman" w:hAnsi="Times New Roman" w:cs="Times New Roman"/>
          <w:color w:val="auto"/>
          <w:sz w:val="28"/>
          <w:szCs w:val="28"/>
        </w:rPr>
        <w:t>соответствие их требованиям</w:t>
      </w:r>
      <w:r>
        <w:rPr>
          <w:rFonts w:ascii="Times New Roman" w:hAnsi="Times New Roman" w:cs="Times New Roman"/>
          <w:color w:val="auto"/>
          <w:sz w:val="28"/>
          <w:szCs w:val="28"/>
        </w:rPr>
        <w:t xml:space="preserve"> </w:t>
      </w:r>
      <w:r w:rsidRPr="00B84154">
        <w:rPr>
          <w:rFonts w:ascii="Times New Roman" w:hAnsi="Times New Roman" w:cs="Times New Roman"/>
          <w:color w:val="auto"/>
          <w:sz w:val="28"/>
          <w:szCs w:val="28"/>
        </w:rPr>
        <w:t>настоящего</w:t>
      </w:r>
      <w:r>
        <w:rPr>
          <w:rFonts w:ascii="Times New Roman" w:hAnsi="Times New Roman" w:cs="Times New Roman"/>
          <w:color w:val="auto"/>
          <w:sz w:val="28"/>
          <w:szCs w:val="28"/>
        </w:rPr>
        <w:t xml:space="preserve"> Регламента </w:t>
      </w:r>
      <w:r w:rsidRPr="00B84154">
        <w:rPr>
          <w:rFonts w:ascii="Times New Roman" w:hAnsi="Times New Roman" w:cs="Times New Roman"/>
          <w:color w:val="auto"/>
          <w:sz w:val="28"/>
          <w:szCs w:val="28"/>
        </w:rPr>
        <w:t>для</w:t>
      </w:r>
      <w:r>
        <w:rPr>
          <w:rFonts w:ascii="Times New Roman" w:hAnsi="Times New Roman" w:cs="Times New Roman"/>
          <w:color w:val="auto"/>
          <w:sz w:val="28"/>
          <w:szCs w:val="28"/>
        </w:rPr>
        <w:t xml:space="preserve"> </w:t>
      </w:r>
      <w:r w:rsidRPr="00B84154">
        <w:rPr>
          <w:rFonts w:ascii="Times New Roman" w:hAnsi="Times New Roman" w:cs="Times New Roman"/>
          <w:color w:val="auto"/>
          <w:sz w:val="28"/>
          <w:szCs w:val="28"/>
        </w:rPr>
        <w:t>установления оснований для принятия или отказа;</w:t>
      </w:r>
    </w:p>
    <w:p w:rsidR="00E23EC9" w:rsidRPr="00B84154" w:rsidRDefault="00E23EC9" w:rsidP="00E23EC9">
      <w:pPr>
        <w:pStyle w:val="a6"/>
        <w:spacing w:before="0" w:beforeAutospacing="0" w:after="0" w:afterAutospacing="0"/>
        <w:rPr>
          <w:rFonts w:ascii="Times New Roman" w:hAnsi="Times New Roman" w:cs="Times New Roman"/>
          <w:sz w:val="28"/>
          <w:szCs w:val="28"/>
        </w:rPr>
      </w:pPr>
      <w:r w:rsidRPr="00B84154">
        <w:rPr>
          <w:rFonts w:ascii="Times New Roman" w:hAnsi="Times New Roman" w:cs="Times New Roman"/>
          <w:color w:val="auto"/>
          <w:sz w:val="28"/>
          <w:szCs w:val="28"/>
        </w:rPr>
        <w:t>запрос об имуществе подопечного (недееспособного лица) из Единого государственного реестра прав (Управления Федеральной службы государственной регистрации, кадастра и картографии по Республике Татарстан).</w:t>
      </w:r>
    </w:p>
    <w:p w:rsidR="00E23EC9" w:rsidRPr="00B84154" w:rsidRDefault="00E23EC9" w:rsidP="00E23EC9">
      <w:pPr>
        <w:pStyle w:val="a6"/>
        <w:spacing w:before="0" w:beforeAutospacing="0" w:after="0" w:afterAutospacing="0"/>
        <w:rPr>
          <w:rFonts w:ascii="Times New Roman" w:hAnsi="Times New Roman" w:cs="Times New Roman"/>
          <w:color w:val="auto"/>
          <w:sz w:val="28"/>
          <w:szCs w:val="28"/>
        </w:rPr>
      </w:pPr>
      <w:r w:rsidRPr="00B84154">
        <w:rPr>
          <w:rFonts w:ascii="Times New Roman" w:hAnsi="Times New Roman" w:cs="Times New Roman"/>
          <w:color w:val="auto"/>
          <w:sz w:val="28"/>
          <w:szCs w:val="28"/>
        </w:rPr>
        <w:t>принятие решения о предоставлении или отказе в предоставлении государственной услуги.</w:t>
      </w:r>
    </w:p>
    <w:p w:rsidR="00E23EC9" w:rsidRPr="00B84154" w:rsidRDefault="00E23EC9" w:rsidP="00E23EC9">
      <w:pPr>
        <w:suppressAutoHyphens/>
        <w:spacing w:after="0" w:line="240" w:lineRule="auto"/>
        <w:ind w:firstLine="709"/>
        <w:jc w:val="both"/>
        <w:rPr>
          <w:rFonts w:ascii="Times New Roman" w:hAnsi="Times New Roman" w:cs="Times New Roman"/>
          <w:color w:val="000000"/>
          <w:sz w:val="28"/>
          <w:szCs w:val="28"/>
        </w:rPr>
      </w:pPr>
      <w:r w:rsidRPr="00B84154">
        <w:rPr>
          <w:rFonts w:ascii="Times New Roman" w:hAnsi="Times New Roman" w:cs="Times New Roman"/>
          <w:color w:val="000000"/>
          <w:sz w:val="28"/>
          <w:szCs w:val="28"/>
        </w:rPr>
        <w:t xml:space="preserve">3.1.2. Блок-схема последовательности действий по предоставлению государственной услуги представлена в </w:t>
      </w:r>
      <w:r>
        <w:rPr>
          <w:rFonts w:ascii="Times New Roman" w:hAnsi="Times New Roman" w:cs="Times New Roman"/>
          <w:color w:val="000000"/>
          <w:sz w:val="28"/>
          <w:szCs w:val="28"/>
        </w:rPr>
        <w:t>п</w:t>
      </w:r>
      <w:r w:rsidRPr="00B84154">
        <w:rPr>
          <w:rFonts w:ascii="Times New Roman" w:hAnsi="Times New Roman" w:cs="Times New Roman"/>
          <w:color w:val="000000"/>
          <w:sz w:val="28"/>
          <w:szCs w:val="28"/>
        </w:rPr>
        <w:t xml:space="preserve">риложении №1 к настоящему </w:t>
      </w:r>
      <w:r>
        <w:rPr>
          <w:rFonts w:ascii="Times New Roman" w:hAnsi="Times New Roman" w:cs="Times New Roman"/>
          <w:color w:val="000000"/>
          <w:sz w:val="28"/>
          <w:szCs w:val="28"/>
        </w:rPr>
        <w:t>Регламенту.</w:t>
      </w:r>
    </w:p>
    <w:p w:rsidR="00E23EC9" w:rsidRPr="00B84154" w:rsidRDefault="00E23EC9" w:rsidP="00E23EC9">
      <w:pPr>
        <w:pStyle w:val="a6"/>
        <w:spacing w:before="0" w:beforeAutospacing="0" w:after="0" w:afterAutospacing="0"/>
        <w:rPr>
          <w:rFonts w:ascii="Times New Roman" w:hAnsi="Times New Roman" w:cs="Times New Roman"/>
          <w:color w:val="auto"/>
          <w:sz w:val="28"/>
          <w:szCs w:val="28"/>
        </w:rPr>
      </w:pPr>
      <w:r w:rsidRPr="00B84154">
        <w:rPr>
          <w:rFonts w:ascii="Times New Roman" w:hAnsi="Times New Roman" w:cs="Times New Roman"/>
          <w:color w:val="auto"/>
          <w:sz w:val="28"/>
          <w:szCs w:val="28"/>
        </w:rPr>
        <w:t xml:space="preserve">3.2. Оказание консультации </w:t>
      </w:r>
    </w:p>
    <w:p w:rsidR="00E23EC9" w:rsidRPr="00B84154" w:rsidRDefault="00E23EC9" w:rsidP="00E23E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Специалист сектора</w:t>
      </w:r>
      <w:r w:rsidRPr="00B84154">
        <w:rPr>
          <w:rFonts w:ascii="Times New Roman" w:hAnsi="Times New Roman" w:cs="Times New Roman"/>
          <w:sz w:val="28"/>
          <w:szCs w:val="28"/>
        </w:rPr>
        <w:t xml:space="preserve"> опеки и попечительства, ответственный за консультирование и информирование граждан в рамках процедур по информированию и консультированию:</w:t>
      </w:r>
    </w:p>
    <w:p w:rsidR="00E23EC9" w:rsidRPr="00B84154" w:rsidRDefault="00E23EC9" w:rsidP="00E23EC9">
      <w:pPr>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предоставляет информацию о нормативных правовых актах, регулирующих условия и порядок предоставления государственной услуги;</w:t>
      </w:r>
    </w:p>
    <w:p w:rsidR="00E23EC9" w:rsidRPr="00B84154" w:rsidRDefault="00E23EC9" w:rsidP="00E23EC9">
      <w:pPr>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 xml:space="preserve">знакомит заявителей, а также их законных представителей с порядком предоставления государственной услуги по выдаче разрешения </w:t>
      </w:r>
      <w:r w:rsidRPr="00B84154">
        <w:rPr>
          <w:rStyle w:val="af1"/>
          <w:rFonts w:ascii="Times New Roman" w:hAnsi="Times New Roman" w:cs="Times New Roman"/>
          <w:sz w:val="28"/>
          <w:szCs w:val="28"/>
        </w:rPr>
        <w:t>на заключение договора пожизненной ренты в интересах подопечного</w:t>
      </w:r>
      <w:r w:rsidRPr="00B84154">
        <w:rPr>
          <w:rFonts w:ascii="Times New Roman" w:hAnsi="Times New Roman" w:cs="Times New Roman"/>
          <w:sz w:val="28"/>
          <w:szCs w:val="28"/>
        </w:rPr>
        <w:t>;</w:t>
      </w:r>
    </w:p>
    <w:p w:rsidR="00E23EC9" w:rsidRPr="00B84154" w:rsidRDefault="00E23EC9" w:rsidP="00E23EC9">
      <w:pPr>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 xml:space="preserve">предоставляет список необходимых документов для выдачи разрешения </w:t>
      </w:r>
      <w:r w:rsidRPr="00B84154">
        <w:rPr>
          <w:rStyle w:val="af1"/>
          <w:rFonts w:ascii="Times New Roman" w:hAnsi="Times New Roman" w:cs="Times New Roman"/>
          <w:sz w:val="28"/>
          <w:szCs w:val="28"/>
        </w:rPr>
        <w:t>на заключение договора пожизненной ренты в интересах подопечного</w:t>
      </w:r>
      <w:r>
        <w:rPr>
          <w:rFonts w:ascii="Times New Roman" w:hAnsi="Times New Roman" w:cs="Times New Roman"/>
          <w:sz w:val="28"/>
          <w:szCs w:val="28"/>
        </w:rPr>
        <w:t>.</w:t>
      </w:r>
    </w:p>
    <w:p w:rsidR="00E23EC9" w:rsidRPr="00B84154" w:rsidRDefault="00E23EC9" w:rsidP="00E23EC9">
      <w:pPr>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Консультирование проводится устно в день обращения заявителя.</w:t>
      </w:r>
    </w:p>
    <w:p w:rsidR="00E23EC9" w:rsidRPr="00B84154"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Результат процедур: консультации по составу, форме представляемой документации и другим вопросам получения услуги.</w:t>
      </w:r>
    </w:p>
    <w:p w:rsidR="00E23EC9" w:rsidRPr="00B84154" w:rsidRDefault="00E23EC9" w:rsidP="00E23EC9">
      <w:pPr>
        <w:pStyle w:val="a6"/>
        <w:spacing w:before="0" w:beforeAutospacing="0" w:after="0" w:afterAutospacing="0"/>
        <w:rPr>
          <w:rFonts w:ascii="Times New Roman" w:hAnsi="Times New Roman" w:cs="Times New Roman"/>
          <w:color w:val="auto"/>
          <w:sz w:val="28"/>
          <w:szCs w:val="28"/>
        </w:rPr>
      </w:pPr>
      <w:r w:rsidRPr="00B84154">
        <w:rPr>
          <w:rFonts w:ascii="Times New Roman" w:hAnsi="Times New Roman" w:cs="Times New Roman"/>
          <w:color w:val="auto"/>
          <w:sz w:val="28"/>
          <w:szCs w:val="28"/>
        </w:rPr>
        <w:t>Общий срок выполнения административных процедур по консультированию и информированию - 15 минут.</w:t>
      </w:r>
    </w:p>
    <w:p w:rsidR="00E23EC9" w:rsidRPr="00B84154" w:rsidRDefault="00E23EC9" w:rsidP="00E23EC9">
      <w:pPr>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Специалист, осуществляющий консультирование и информирование граждан, несет персональную ответственность за полноту, грамотность и доступность проведенного консультирования с учетом конфиденциальных сведений.</w:t>
      </w:r>
    </w:p>
    <w:p w:rsidR="00E23EC9" w:rsidRPr="00B84154" w:rsidRDefault="00E23EC9" w:rsidP="00E23EC9">
      <w:pPr>
        <w:spacing w:after="0" w:line="240" w:lineRule="auto"/>
        <w:ind w:firstLine="709"/>
        <w:jc w:val="both"/>
        <w:rPr>
          <w:rFonts w:ascii="Times New Roman" w:hAnsi="Times New Roman" w:cs="Times New Roman"/>
          <w:sz w:val="28"/>
          <w:szCs w:val="28"/>
        </w:rPr>
      </w:pPr>
      <w:r w:rsidRPr="00B84154">
        <w:rPr>
          <w:rStyle w:val="af1"/>
          <w:rFonts w:ascii="Times New Roman" w:hAnsi="Times New Roman" w:cs="Times New Roman"/>
          <w:sz w:val="28"/>
          <w:szCs w:val="28"/>
        </w:rPr>
        <w:t xml:space="preserve">3.3. </w:t>
      </w:r>
      <w:r w:rsidRPr="00B84154">
        <w:rPr>
          <w:rFonts w:ascii="Times New Roman" w:hAnsi="Times New Roman" w:cs="Times New Roman"/>
          <w:sz w:val="28"/>
          <w:szCs w:val="28"/>
        </w:rPr>
        <w:t>Заявитель лично подает заявление с приложением документов, указанных в п</w:t>
      </w:r>
      <w:r>
        <w:rPr>
          <w:rFonts w:ascii="Times New Roman" w:hAnsi="Times New Roman" w:cs="Times New Roman"/>
          <w:sz w:val="28"/>
          <w:szCs w:val="28"/>
        </w:rPr>
        <w:t>ункте</w:t>
      </w:r>
      <w:r w:rsidRPr="00B84154">
        <w:rPr>
          <w:rFonts w:ascii="Times New Roman" w:hAnsi="Times New Roman" w:cs="Times New Roman"/>
          <w:sz w:val="28"/>
          <w:szCs w:val="28"/>
        </w:rPr>
        <w:t xml:space="preserve"> 2.5.</w:t>
      </w:r>
      <w:r>
        <w:rPr>
          <w:rFonts w:ascii="Times New Roman" w:hAnsi="Times New Roman" w:cs="Times New Roman"/>
          <w:sz w:val="28"/>
          <w:szCs w:val="28"/>
        </w:rPr>
        <w:t xml:space="preserve"> настоящего Регламента.</w:t>
      </w:r>
    </w:p>
    <w:p w:rsidR="00E23EC9" w:rsidRPr="00B84154" w:rsidRDefault="00E23EC9" w:rsidP="00E23EC9">
      <w:pPr>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Специалист</w:t>
      </w:r>
      <w:r>
        <w:rPr>
          <w:rFonts w:ascii="Times New Roman" w:hAnsi="Times New Roman" w:cs="Times New Roman"/>
          <w:sz w:val="28"/>
          <w:szCs w:val="28"/>
        </w:rPr>
        <w:t xml:space="preserve"> сектора</w:t>
      </w:r>
      <w:r w:rsidRPr="00B84154">
        <w:rPr>
          <w:rFonts w:ascii="Times New Roman" w:hAnsi="Times New Roman" w:cs="Times New Roman"/>
          <w:sz w:val="28"/>
          <w:szCs w:val="28"/>
        </w:rPr>
        <w:t xml:space="preserve"> опеки и попечительства, ответственный за прием заявлений и документов:</w:t>
      </w:r>
    </w:p>
    <w:p w:rsidR="00E23EC9" w:rsidRPr="00B84154" w:rsidRDefault="00E23EC9" w:rsidP="00E23EC9">
      <w:pPr>
        <w:pStyle w:val="a6"/>
        <w:spacing w:before="0" w:beforeAutospacing="0" w:after="0" w:afterAutospacing="0"/>
        <w:rPr>
          <w:rFonts w:ascii="Times New Roman" w:hAnsi="Times New Roman" w:cs="Times New Roman"/>
          <w:color w:val="auto"/>
          <w:sz w:val="28"/>
          <w:szCs w:val="28"/>
        </w:rPr>
      </w:pPr>
      <w:r w:rsidRPr="00B84154">
        <w:rPr>
          <w:rFonts w:ascii="Times New Roman" w:hAnsi="Times New Roman" w:cs="Times New Roman"/>
          <w:color w:val="auto"/>
          <w:sz w:val="28"/>
          <w:szCs w:val="28"/>
        </w:rPr>
        <w:t>устанавливает личность гражданина, место жительства подопечного;</w:t>
      </w:r>
    </w:p>
    <w:p w:rsidR="00E23EC9" w:rsidRDefault="00E23EC9" w:rsidP="00E23EC9">
      <w:pPr>
        <w:pStyle w:val="ConsPlusTitle"/>
        <w:suppressAutoHyphens/>
        <w:rPr>
          <w:rFonts w:ascii="Times New Roman" w:hAnsi="Times New Roman" w:cs="Times New Roman"/>
          <w:b w:val="0"/>
          <w:sz w:val="28"/>
          <w:szCs w:val="28"/>
        </w:rPr>
      </w:pPr>
      <w:r w:rsidRPr="00B84154">
        <w:rPr>
          <w:rFonts w:ascii="Times New Roman" w:hAnsi="Times New Roman" w:cs="Times New Roman"/>
          <w:b w:val="0"/>
          <w:sz w:val="28"/>
          <w:szCs w:val="28"/>
        </w:rPr>
        <w:t>проверяет наличие необходимых документов, предоставленных опекуном (попечителем) и гражданином, желающим стать плательщиком ренты</w:t>
      </w:r>
      <w:r>
        <w:rPr>
          <w:rFonts w:ascii="Times New Roman" w:hAnsi="Times New Roman" w:cs="Times New Roman"/>
          <w:b w:val="0"/>
          <w:sz w:val="28"/>
          <w:szCs w:val="28"/>
        </w:rPr>
        <w:t>.</w:t>
      </w:r>
      <w:r w:rsidRPr="00B84154">
        <w:rPr>
          <w:rFonts w:ascii="Times New Roman" w:hAnsi="Times New Roman" w:cs="Times New Roman"/>
          <w:b w:val="0"/>
          <w:bCs w:val="0"/>
          <w:sz w:val="28"/>
          <w:szCs w:val="28"/>
        </w:rPr>
        <w:t xml:space="preserve"> </w:t>
      </w:r>
      <w:r w:rsidRPr="00B84154">
        <w:rPr>
          <w:rFonts w:ascii="Times New Roman" w:hAnsi="Times New Roman" w:cs="Times New Roman"/>
          <w:b w:val="0"/>
          <w:sz w:val="28"/>
          <w:szCs w:val="28"/>
        </w:rPr>
        <w:t>В случае отсутствия необходимых документов предлагает предоставить недостающие документы. Если заявитель настаивает на принятии документов, документы принимаются</w:t>
      </w:r>
      <w:r>
        <w:rPr>
          <w:rFonts w:ascii="Times New Roman" w:hAnsi="Times New Roman" w:cs="Times New Roman"/>
          <w:b w:val="0"/>
          <w:sz w:val="28"/>
          <w:szCs w:val="28"/>
        </w:rPr>
        <w:t>;</w:t>
      </w:r>
    </w:p>
    <w:p w:rsidR="00E23EC9" w:rsidRPr="00B84154" w:rsidRDefault="00E23EC9" w:rsidP="00E23EC9">
      <w:pPr>
        <w:pStyle w:val="ConsPlusTitle"/>
        <w:suppressAutoHyphens/>
        <w:rPr>
          <w:rFonts w:ascii="Times New Roman" w:hAnsi="Times New Roman" w:cs="Times New Roman"/>
          <w:b w:val="0"/>
          <w:sz w:val="28"/>
          <w:szCs w:val="28"/>
        </w:rPr>
      </w:pPr>
      <w:r w:rsidRPr="00B84154">
        <w:rPr>
          <w:rFonts w:ascii="Times New Roman" w:hAnsi="Times New Roman" w:cs="Times New Roman"/>
          <w:b w:val="0"/>
          <w:sz w:val="28"/>
          <w:szCs w:val="28"/>
        </w:rPr>
        <w:t xml:space="preserve">формирует пакет документов. </w:t>
      </w:r>
    </w:p>
    <w:p w:rsidR="00E23EC9" w:rsidRPr="00B84154" w:rsidRDefault="00E23EC9" w:rsidP="00E23EC9">
      <w:pPr>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color w:val="000000"/>
          <w:sz w:val="28"/>
          <w:szCs w:val="28"/>
        </w:rPr>
        <w:t>Результат процедур: принятые, зарегистрированные документы.</w:t>
      </w:r>
    </w:p>
    <w:p w:rsidR="00E23EC9" w:rsidRPr="00B84154" w:rsidRDefault="00E23EC9" w:rsidP="00E23EC9">
      <w:pPr>
        <w:pStyle w:val="a6"/>
        <w:spacing w:before="0" w:beforeAutospacing="0" w:after="0" w:afterAutospacing="0"/>
        <w:rPr>
          <w:rFonts w:ascii="Times New Roman" w:hAnsi="Times New Roman" w:cs="Times New Roman"/>
          <w:color w:val="auto"/>
          <w:sz w:val="28"/>
          <w:szCs w:val="28"/>
        </w:rPr>
      </w:pPr>
      <w:r w:rsidRPr="00B84154">
        <w:rPr>
          <w:rFonts w:ascii="Times New Roman" w:hAnsi="Times New Roman" w:cs="Times New Roman"/>
          <w:color w:val="auto"/>
          <w:sz w:val="28"/>
          <w:szCs w:val="28"/>
        </w:rPr>
        <w:t>Максимальный срок выполнения действий составляет 15 минут.</w:t>
      </w:r>
    </w:p>
    <w:p w:rsidR="00E23EC9" w:rsidRPr="00B84154" w:rsidRDefault="00E23EC9" w:rsidP="00E23EC9">
      <w:pPr>
        <w:pStyle w:val="a6"/>
        <w:spacing w:before="0" w:beforeAutospacing="0" w:after="0" w:afterAutospacing="0"/>
        <w:rPr>
          <w:rFonts w:ascii="Times New Roman" w:hAnsi="Times New Roman" w:cs="Times New Roman"/>
          <w:color w:val="auto"/>
          <w:sz w:val="28"/>
          <w:szCs w:val="28"/>
        </w:rPr>
      </w:pPr>
      <w:r w:rsidRPr="00B84154">
        <w:rPr>
          <w:rFonts w:ascii="Times New Roman" w:hAnsi="Times New Roman" w:cs="Times New Roman"/>
          <w:color w:val="auto"/>
          <w:sz w:val="28"/>
          <w:szCs w:val="28"/>
        </w:rPr>
        <w:t>Специалист, ответственный за прием документов, несет персональную ответственность за правильность выполнения процедур по приему документов с учетом конфиденциальных сведений.</w:t>
      </w:r>
    </w:p>
    <w:p w:rsidR="00E23EC9" w:rsidRPr="00B84154" w:rsidRDefault="00E23EC9" w:rsidP="00E23EC9">
      <w:pPr>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При отсутствии оснований для отказа в приеме документов, указанных в пункте 2.8. настоящего Регламента, специалист отдела опеки и попечительства, МФЦ (при условии предоставления услуги через МФЦ) уведомляет заявителя о приеме заявления и документов, присвоенном входящем номере, после чего осуществляются процедуры, предусмотренные подпунктом 3.3.1. настоящего Регламента.</w:t>
      </w:r>
    </w:p>
    <w:p w:rsidR="00E23EC9" w:rsidRPr="00B84154" w:rsidRDefault="00E23EC9" w:rsidP="00E23EC9">
      <w:pPr>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Процедуры, устанавливаемые настоящим пунктом, осуществляются в течение 15 минут в течение одного дня с момента поступления заявления.</w:t>
      </w:r>
    </w:p>
    <w:p w:rsidR="00E23EC9" w:rsidRPr="00B84154" w:rsidRDefault="00E23EC9" w:rsidP="00E23EC9">
      <w:pPr>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 xml:space="preserve">Результат процедур: принятые заявление и документы, регистрационная запись в журнале приема граждан. </w:t>
      </w:r>
    </w:p>
    <w:p w:rsidR="00E23EC9" w:rsidRPr="00B84154" w:rsidRDefault="00E23EC9" w:rsidP="00E23EC9">
      <w:pPr>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Специалист, ответственный за прием документов, несет персональную ответственность за правильность выполнения процедур по приему документов с учетом конфиденциальных сведений.</w:t>
      </w:r>
    </w:p>
    <w:p w:rsidR="00E23EC9" w:rsidRPr="00B84154" w:rsidRDefault="00E23EC9" w:rsidP="00E23E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3.4. Специалист сектора</w:t>
      </w:r>
      <w:r w:rsidRPr="00B84154">
        <w:rPr>
          <w:rFonts w:ascii="Times New Roman" w:hAnsi="Times New Roman" w:cs="Times New Roman"/>
          <w:sz w:val="28"/>
          <w:szCs w:val="28"/>
        </w:rPr>
        <w:t xml:space="preserve"> опеки и попечительства осуществляет проверку содержащихся в предоставленных заявителем документах сведений.</w:t>
      </w:r>
    </w:p>
    <w:p w:rsidR="00E23EC9" w:rsidRPr="00B84154" w:rsidRDefault="00E23EC9" w:rsidP="00E23EC9">
      <w:pPr>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Процедуры, устанавливаемые настоящим пунктом, осуществляются в течение двух рабочих дней со дня поступления заявления.</w:t>
      </w:r>
    </w:p>
    <w:p w:rsidR="00E23EC9" w:rsidRPr="00B84154" w:rsidRDefault="00E23EC9" w:rsidP="00E23EC9">
      <w:pPr>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Результат процедур: проверка документов и принятие решения о подготовке разрешения или отказа.</w:t>
      </w:r>
    </w:p>
    <w:p w:rsidR="00E23EC9" w:rsidRPr="00B84154"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B84154">
        <w:rPr>
          <w:rFonts w:ascii="Times New Roman" w:hAnsi="Times New Roman" w:cs="Times New Roman"/>
          <w:bCs/>
          <w:sz w:val="28"/>
          <w:szCs w:val="28"/>
        </w:rPr>
        <w:t>3.5. Формирование и направление межведомственных запросов в органы, участвующие в предоставлении государственной услуги.</w:t>
      </w:r>
    </w:p>
    <w:p w:rsidR="00E23EC9" w:rsidRPr="00B84154" w:rsidRDefault="00E23EC9" w:rsidP="00E23EC9">
      <w:pPr>
        <w:suppressAutoHyphens/>
        <w:autoSpaceDE w:val="0"/>
        <w:autoSpaceDN w:val="0"/>
        <w:adjustRightInd w:val="0"/>
        <w:spacing w:after="0" w:line="240" w:lineRule="auto"/>
        <w:ind w:firstLine="709"/>
        <w:jc w:val="both"/>
        <w:rPr>
          <w:rFonts w:ascii="Times New Roman" w:hAnsi="Times New Roman" w:cs="Times New Roman"/>
          <w:color w:val="222222"/>
          <w:sz w:val="28"/>
          <w:szCs w:val="28"/>
          <w:shd w:val="clear" w:color="auto" w:fill="FFFFFF"/>
        </w:rPr>
      </w:pPr>
      <w:r>
        <w:rPr>
          <w:rFonts w:ascii="Times New Roman" w:hAnsi="Times New Roman" w:cs="Times New Roman"/>
          <w:bCs/>
          <w:sz w:val="28"/>
          <w:szCs w:val="28"/>
        </w:rPr>
        <w:t>3.5.1. Специалист сектора</w:t>
      </w:r>
      <w:r w:rsidRPr="00B84154">
        <w:rPr>
          <w:rFonts w:ascii="Times New Roman" w:hAnsi="Times New Roman" w:cs="Times New Roman"/>
          <w:bCs/>
          <w:sz w:val="28"/>
          <w:szCs w:val="28"/>
        </w:rPr>
        <w:t xml:space="preserve"> опеки и попечительства (по предварительному согласованию с заявителем) направляет в электронной форме посредством системы межведомственного электронного взаимодействия запрос о предоставлении документов, предусмот</w:t>
      </w:r>
      <w:r>
        <w:rPr>
          <w:rFonts w:ascii="Times New Roman" w:hAnsi="Times New Roman" w:cs="Times New Roman"/>
          <w:bCs/>
          <w:sz w:val="28"/>
          <w:szCs w:val="28"/>
        </w:rPr>
        <w:t>ренных пунктом 2.6. настоящего Р</w:t>
      </w:r>
      <w:r w:rsidRPr="00B84154">
        <w:rPr>
          <w:rFonts w:ascii="Times New Roman" w:hAnsi="Times New Roman" w:cs="Times New Roman"/>
          <w:bCs/>
          <w:sz w:val="28"/>
          <w:szCs w:val="28"/>
        </w:rPr>
        <w:t>егламента.</w:t>
      </w:r>
    </w:p>
    <w:p w:rsidR="00E23EC9" w:rsidRPr="00B84154"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B84154">
        <w:rPr>
          <w:rFonts w:ascii="Times New Roman" w:hAnsi="Times New Roman" w:cs="Times New Roman"/>
          <w:bCs/>
          <w:sz w:val="28"/>
          <w:szCs w:val="28"/>
        </w:rPr>
        <w:t>Процедуры, устанавливаемые настоящим пунктом, осуществляются в течение 2 рабочих дней со дня поступления заявления.</w:t>
      </w:r>
    </w:p>
    <w:p w:rsidR="00E23EC9" w:rsidRPr="00B84154"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B84154">
        <w:rPr>
          <w:rFonts w:ascii="Times New Roman" w:hAnsi="Times New Roman" w:cs="Times New Roman"/>
          <w:bCs/>
          <w:sz w:val="28"/>
          <w:szCs w:val="28"/>
        </w:rPr>
        <w:t>Результат процедур: направленный запрос о предоставлении сведений.</w:t>
      </w:r>
    </w:p>
    <w:p w:rsidR="00E23EC9" w:rsidRPr="00B84154"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3.5.2. По запросам сектора</w:t>
      </w:r>
      <w:r w:rsidRPr="00B84154">
        <w:rPr>
          <w:rFonts w:ascii="Times New Roman" w:hAnsi="Times New Roman" w:cs="Times New Roman"/>
          <w:bCs/>
          <w:sz w:val="28"/>
          <w:szCs w:val="28"/>
        </w:rPr>
        <w:t xml:space="preserve"> опеки и попечительства органами, участвующими в предоставлении государственной услуги, в автоматизированном режиме осуществляется:</w:t>
      </w:r>
    </w:p>
    <w:p w:rsidR="00E23EC9" w:rsidRPr="00B84154"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B84154">
        <w:rPr>
          <w:rFonts w:ascii="Times New Roman" w:hAnsi="Times New Roman" w:cs="Times New Roman"/>
          <w:bCs/>
          <w:sz w:val="28"/>
          <w:szCs w:val="28"/>
        </w:rPr>
        <w:t>обработка запроса и поиск запрашиваемых данных,</w:t>
      </w:r>
    </w:p>
    <w:p w:rsidR="00E23EC9" w:rsidRPr="00B84154"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B84154">
        <w:rPr>
          <w:rFonts w:ascii="Times New Roman" w:hAnsi="Times New Roman" w:cs="Times New Roman"/>
          <w:bCs/>
          <w:sz w:val="28"/>
          <w:szCs w:val="28"/>
        </w:rPr>
        <w:t>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E23EC9" w:rsidRPr="00B84154"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B84154">
        <w:rPr>
          <w:rFonts w:ascii="Times New Roman" w:hAnsi="Times New Roman" w:cs="Times New Roman"/>
          <w:bCs/>
          <w:sz w:val="28"/>
          <w:szCs w:val="28"/>
        </w:rPr>
        <w:t>Процедуры, устанавливаемые настоящим пунктом, осуществляются в течение 5 рабочих дней с момента поступления запросов органов опеки и попечительства.</w:t>
      </w:r>
    </w:p>
    <w:p w:rsidR="00E23EC9" w:rsidRPr="00B84154"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B84154">
        <w:rPr>
          <w:rFonts w:ascii="Times New Roman" w:hAnsi="Times New Roman" w:cs="Times New Roman"/>
          <w:bCs/>
          <w:sz w:val="28"/>
          <w:szCs w:val="28"/>
        </w:rPr>
        <w:t>Результат процедур: ответ на запрос или уведомление об отказе в предоставлении сведений, указанных в п.2.6. настоящего Регламента.</w:t>
      </w:r>
    </w:p>
    <w:p w:rsidR="00E23EC9" w:rsidRPr="00B84154" w:rsidRDefault="00E23EC9" w:rsidP="00E23EC9">
      <w:pPr>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3.6. Подготовка результата государственной услуги.</w:t>
      </w:r>
    </w:p>
    <w:p w:rsidR="00E23EC9" w:rsidRPr="00B84154" w:rsidRDefault="00E23EC9" w:rsidP="00E23E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Специалист сектора </w:t>
      </w:r>
      <w:r w:rsidRPr="00B84154">
        <w:rPr>
          <w:rFonts w:ascii="Times New Roman" w:hAnsi="Times New Roman" w:cs="Times New Roman"/>
          <w:sz w:val="28"/>
          <w:szCs w:val="28"/>
        </w:rPr>
        <w:t xml:space="preserve">опеки и попечительства на основании представленных документов готовит проект распоряжения о разрешении </w:t>
      </w:r>
      <w:r w:rsidRPr="00B84154">
        <w:rPr>
          <w:rStyle w:val="af1"/>
          <w:rFonts w:ascii="Times New Roman" w:hAnsi="Times New Roman" w:cs="Times New Roman"/>
          <w:sz w:val="28"/>
          <w:szCs w:val="28"/>
        </w:rPr>
        <w:t>на заключение договора пожизненной ренты в интересах подопечного</w:t>
      </w:r>
      <w:r w:rsidRPr="00B84154">
        <w:rPr>
          <w:rFonts w:ascii="Times New Roman" w:hAnsi="Times New Roman" w:cs="Times New Roman"/>
          <w:sz w:val="28"/>
          <w:szCs w:val="28"/>
        </w:rPr>
        <w:t xml:space="preserve"> и направляет его на согласование и утверждение </w:t>
      </w:r>
      <w:r>
        <w:rPr>
          <w:rFonts w:ascii="Times New Roman" w:hAnsi="Times New Roman" w:cs="Times New Roman"/>
          <w:sz w:val="28"/>
          <w:szCs w:val="28"/>
        </w:rPr>
        <w:t>Р</w:t>
      </w:r>
      <w:r w:rsidRPr="00B84154">
        <w:rPr>
          <w:rFonts w:ascii="Times New Roman" w:hAnsi="Times New Roman" w:cs="Times New Roman"/>
          <w:sz w:val="28"/>
          <w:szCs w:val="28"/>
        </w:rPr>
        <w:t xml:space="preserve">уководителю </w:t>
      </w:r>
      <w:r>
        <w:rPr>
          <w:rFonts w:ascii="Times New Roman" w:hAnsi="Times New Roman" w:cs="Times New Roman"/>
          <w:sz w:val="28"/>
          <w:szCs w:val="28"/>
        </w:rPr>
        <w:t xml:space="preserve">исполнительного комитета Лениногорского муниципального образования Республики Татарстан </w:t>
      </w:r>
      <w:r w:rsidRPr="00B84154">
        <w:rPr>
          <w:rFonts w:ascii="Times New Roman" w:hAnsi="Times New Roman" w:cs="Times New Roman"/>
          <w:sz w:val="28"/>
          <w:szCs w:val="28"/>
        </w:rPr>
        <w:t>или готовит письмо об отказе с соответствующим утверждением.</w:t>
      </w:r>
    </w:p>
    <w:p w:rsidR="00E23EC9" w:rsidRPr="00B84154" w:rsidRDefault="00E23EC9" w:rsidP="00E23EC9">
      <w:pPr>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Процедуры, устанавливаемые настоящим пунктом, осуществляются в течение пяти дней с момента окончания предыдущей процедуры.</w:t>
      </w:r>
    </w:p>
    <w:p w:rsidR="00E23EC9" w:rsidRPr="00B84154" w:rsidRDefault="00E23EC9" w:rsidP="00E23EC9">
      <w:pPr>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 xml:space="preserve">Результат процедур: Распоряжение о разрешении </w:t>
      </w:r>
      <w:r w:rsidRPr="00B84154">
        <w:rPr>
          <w:rStyle w:val="af1"/>
          <w:rFonts w:ascii="Times New Roman" w:hAnsi="Times New Roman" w:cs="Times New Roman"/>
          <w:sz w:val="28"/>
          <w:szCs w:val="28"/>
        </w:rPr>
        <w:t>на заключение договора пожизненной ренты в интересах подопечного</w:t>
      </w:r>
      <w:r w:rsidRPr="00B84154">
        <w:rPr>
          <w:rFonts w:ascii="Times New Roman" w:hAnsi="Times New Roman" w:cs="Times New Roman"/>
          <w:sz w:val="28"/>
          <w:szCs w:val="28"/>
        </w:rPr>
        <w:t xml:space="preserve"> или письмо об отказе в предоставлении услуги, подготовленное в соответствии с п</w:t>
      </w:r>
      <w:r>
        <w:rPr>
          <w:rFonts w:ascii="Times New Roman" w:hAnsi="Times New Roman" w:cs="Times New Roman"/>
          <w:sz w:val="28"/>
          <w:szCs w:val="28"/>
        </w:rPr>
        <w:t xml:space="preserve">унктом </w:t>
      </w:r>
      <w:r w:rsidRPr="00B84154">
        <w:rPr>
          <w:rFonts w:ascii="Times New Roman" w:hAnsi="Times New Roman" w:cs="Times New Roman"/>
          <w:sz w:val="28"/>
          <w:szCs w:val="28"/>
        </w:rPr>
        <w:t>3.8.</w:t>
      </w:r>
      <w:r>
        <w:rPr>
          <w:rFonts w:ascii="Times New Roman" w:hAnsi="Times New Roman" w:cs="Times New Roman"/>
          <w:sz w:val="28"/>
          <w:szCs w:val="28"/>
        </w:rPr>
        <w:t xml:space="preserve"> настоящего Регламента.</w:t>
      </w:r>
    </w:p>
    <w:p w:rsidR="00E23EC9" w:rsidRPr="00B84154" w:rsidRDefault="00E23EC9" w:rsidP="00E23EC9">
      <w:pPr>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3.7. Выдача результата услуги заявителю.</w:t>
      </w:r>
    </w:p>
    <w:p w:rsidR="00E23EC9" w:rsidRPr="00B84154" w:rsidRDefault="00E23EC9" w:rsidP="00E23E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Специалист сектора</w:t>
      </w:r>
      <w:r w:rsidRPr="00B84154">
        <w:rPr>
          <w:rFonts w:ascii="Times New Roman" w:hAnsi="Times New Roman" w:cs="Times New Roman"/>
          <w:sz w:val="28"/>
          <w:szCs w:val="28"/>
        </w:rPr>
        <w:t xml:space="preserve"> опеки и попечительства, получив подписанное распоряжение, регистрирует его и выдает заявителю. </w:t>
      </w:r>
    </w:p>
    <w:p w:rsidR="00E23EC9" w:rsidRPr="00B84154" w:rsidRDefault="00E23EC9" w:rsidP="00E23EC9">
      <w:pPr>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Процедуры, устанавливаемые настоящим пунктом, осуществляются в течение одного дня с момента окончания процедуры предусмотренной подпунктом 3.5.1.</w:t>
      </w:r>
      <w:r>
        <w:rPr>
          <w:rFonts w:ascii="Times New Roman" w:hAnsi="Times New Roman" w:cs="Times New Roman"/>
          <w:sz w:val="28"/>
          <w:szCs w:val="28"/>
        </w:rPr>
        <w:t xml:space="preserve"> настоящего Регламента.</w:t>
      </w:r>
    </w:p>
    <w:p w:rsidR="00E23EC9" w:rsidRPr="00B84154" w:rsidRDefault="00E23EC9" w:rsidP="00E23EC9">
      <w:pPr>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Результат процедуры: выдача заявителю результата государственной услуги.</w:t>
      </w:r>
    </w:p>
    <w:p w:rsidR="00E23EC9" w:rsidRPr="00B84154" w:rsidRDefault="00E23EC9" w:rsidP="00E23EC9">
      <w:pPr>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3.8. Выдача заявителю письма об отказе в предоставлении государственной услуги.</w:t>
      </w:r>
    </w:p>
    <w:p w:rsidR="00E23EC9" w:rsidRDefault="00E23EC9" w:rsidP="00E23EC9">
      <w:pPr>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3.</w:t>
      </w:r>
      <w:r>
        <w:rPr>
          <w:rFonts w:ascii="Times New Roman" w:hAnsi="Times New Roman" w:cs="Times New Roman"/>
          <w:sz w:val="28"/>
          <w:szCs w:val="28"/>
        </w:rPr>
        <w:t>8</w:t>
      </w:r>
      <w:r w:rsidRPr="00B84154">
        <w:rPr>
          <w:rFonts w:ascii="Times New Roman" w:hAnsi="Times New Roman" w:cs="Times New Roman"/>
          <w:sz w:val="28"/>
          <w:szCs w:val="28"/>
        </w:rPr>
        <w:t xml:space="preserve">.1. Специалист </w:t>
      </w:r>
      <w:r>
        <w:rPr>
          <w:rFonts w:ascii="Times New Roman" w:hAnsi="Times New Roman" w:cs="Times New Roman"/>
          <w:sz w:val="28"/>
          <w:szCs w:val="28"/>
        </w:rPr>
        <w:t>сектора</w:t>
      </w:r>
      <w:r w:rsidRPr="00B84154">
        <w:rPr>
          <w:rFonts w:ascii="Times New Roman" w:hAnsi="Times New Roman" w:cs="Times New Roman"/>
          <w:sz w:val="28"/>
          <w:szCs w:val="28"/>
        </w:rPr>
        <w:t xml:space="preserve"> опеки и попечительства в случае принятия решения об отказе в выдаче распоряжения</w:t>
      </w:r>
      <w:r>
        <w:rPr>
          <w:rFonts w:ascii="Times New Roman" w:hAnsi="Times New Roman" w:cs="Times New Roman"/>
          <w:sz w:val="28"/>
          <w:szCs w:val="28"/>
        </w:rPr>
        <w:t>:</w:t>
      </w:r>
    </w:p>
    <w:p w:rsidR="00E23EC9" w:rsidRPr="00B84154" w:rsidRDefault="00E23EC9" w:rsidP="00E23EC9">
      <w:pPr>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готовит проект письма об отказе в предоставлении услуги</w:t>
      </w:r>
      <w:r>
        <w:rPr>
          <w:rFonts w:ascii="Times New Roman" w:hAnsi="Times New Roman" w:cs="Times New Roman"/>
          <w:sz w:val="28"/>
          <w:szCs w:val="28"/>
        </w:rPr>
        <w:t>;</w:t>
      </w:r>
      <w:r w:rsidRPr="00B84154">
        <w:rPr>
          <w:rFonts w:ascii="Times New Roman" w:hAnsi="Times New Roman" w:cs="Times New Roman"/>
          <w:sz w:val="28"/>
          <w:szCs w:val="28"/>
        </w:rPr>
        <w:t xml:space="preserve"> </w:t>
      </w:r>
    </w:p>
    <w:p w:rsidR="00E23EC9" w:rsidRDefault="00E23EC9" w:rsidP="00E23E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B84154">
        <w:rPr>
          <w:rFonts w:ascii="Times New Roman" w:hAnsi="Times New Roman" w:cs="Times New Roman"/>
          <w:sz w:val="28"/>
          <w:szCs w:val="28"/>
        </w:rPr>
        <w:t xml:space="preserve">одготовленный проект письма об отказе направляет на подпись </w:t>
      </w:r>
      <w:r>
        <w:rPr>
          <w:rFonts w:ascii="Times New Roman" w:hAnsi="Times New Roman" w:cs="Times New Roman"/>
          <w:sz w:val="28"/>
          <w:szCs w:val="28"/>
        </w:rPr>
        <w:t>Р</w:t>
      </w:r>
      <w:r w:rsidRPr="00B84154">
        <w:rPr>
          <w:rFonts w:ascii="Times New Roman" w:hAnsi="Times New Roman" w:cs="Times New Roman"/>
          <w:sz w:val="28"/>
          <w:szCs w:val="28"/>
        </w:rPr>
        <w:t xml:space="preserve">уководителю </w:t>
      </w:r>
      <w:r>
        <w:rPr>
          <w:rFonts w:ascii="Times New Roman" w:hAnsi="Times New Roman" w:cs="Times New Roman"/>
          <w:sz w:val="28"/>
          <w:szCs w:val="28"/>
        </w:rPr>
        <w:t xml:space="preserve">Исполнительного комитета Лениногорского муниципального района Республики Татарстан. </w:t>
      </w:r>
    </w:p>
    <w:p w:rsidR="00E23EC9" w:rsidRPr="00B84154" w:rsidRDefault="00E23EC9" w:rsidP="00E23EC9">
      <w:pPr>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Процедуры, устанавливаемые настоящим пунктом, осуществляются в течение пяти дней с момента выявления оснований для отказа.</w:t>
      </w:r>
    </w:p>
    <w:p w:rsidR="00E23EC9" w:rsidRPr="00B84154" w:rsidRDefault="00E23EC9" w:rsidP="00E23EC9">
      <w:pPr>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Результат процедур: направленный на подпись проект письма об отказе.</w:t>
      </w:r>
    </w:p>
    <w:p w:rsidR="00E23EC9" w:rsidRPr="00B84154" w:rsidRDefault="00E23EC9" w:rsidP="00E23EC9">
      <w:pPr>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3.</w:t>
      </w:r>
      <w:r>
        <w:rPr>
          <w:rFonts w:ascii="Times New Roman" w:hAnsi="Times New Roman" w:cs="Times New Roman"/>
          <w:sz w:val="28"/>
          <w:szCs w:val="28"/>
        </w:rPr>
        <w:t>8</w:t>
      </w:r>
      <w:r w:rsidRPr="00B84154">
        <w:rPr>
          <w:rFonts w:ascii="Times New Roman" w:hAnsi="Times New Roman" w:cs="Times New Roman"/>
          <w:sz w:val="28"/>
          <w:szCs w:val="28"/>
        </w:rPr>
        <w:t xml:space="preserve">.2. Руководитель </w:t>
      </w:r>
      <w:r>
        <w:rPr>
          <w:rFonts w:ascii="Times New Roman" w:hAnsi="Times New Roman" w:cs="Times New Roman"/>
          <w:sz w:val="28"/>
          <w:szCs w:val="28"/>
        </w:rPr>
        <w:t>Исполнительного комитета Лениногорского муниципального района Республики Татарстан</w:t>
      </w:r>
      <w:r w:rsidRPr="00B84154">
        <w:rPr>
          <w:rFonts w:ascii="Times New Roman" w:hAnsi="Times New Roman" w:cs="Times New Roman"/>
          <w:sz w:val="28"/>
          <w:szCs w:val="28"/>
        </w:rPr>
        <w:t xml:space="preserve"> подписывает письмо об отказе</w:t>
      </w:r>
      <w:r>
        <w:rPr>
          <w:rFonts w:ascii="Times New Roman" w:hAnsi="Times New Roman" w:cs="Times New Roman"/>
          <w:sz w:val="28"/>
          <w:szCs w:val="28"/>
        </w:rPr>
        <w:t xml:space="preserve"> и возвращает специалисту сектора</w:t>
      </w:r>
      <w:r w:rsidRPr="00B84154">
        <w:rPr>
          <w:rFonts w:ascii="Times New Roman" w:hAnsi="Times New Roman" w:cs="Times New Roman"/>
          <w:sz w:val="28"/>
          <w:szCs w:val="28"/>
        </w:rPr>
        <w:t xml:space="preserve"> опеки и попечительства.</w:t>
      </w:r>
    </w:p>
    <w:p w:rsidR="00E23EC9" w:rsidRPr="00B84154" w:rsidRDefault="00E23EC9" w:rsidP="00E23EC9">
      <w:pPr>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Процедуры, устанавливаемые настоящим пунктом, осуществляются в течение одного рабочего дня.</w:t>
      </w:r>
    </w:p>
    <w:p w:rsidR="00E23EC9" w:rsidRPr="00B84154" w:rsidRDefault="00E23EC9" w:rsidP="00E23EC9">
      <w:pPr>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Результат процедур: подписанное письмо об отказе.</w:t>
      </w:r>
    </w:p>
    <w:p w:rsidR="00E23EC9" w:rsidRPr="00B84154" w:rsidRDefault="00E23EC9" w:rsidP="00E23EC9">
      <w:pPr>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3.</w:t>
      </w:r>
      <w:r>
        <w:rPr>
          <w:rFonts w:ascii="Times New Roman" w:hAnsi="Times New Roman" w:cs="Times New Roman"/>
          <w:sz w:val="28"/>
          <w:szCs w:val="28"/>
        </w:rPr>
        <w:t>8.3. Специалист сектора</w:t>
      </w:r>
      <w:r w:rsidRPr="00B84154">
        <w:rPr>
          <w:rFonts w:ascii="Times New Roman" w:hAnsi="Times New Roman" w:cs="Times New Roman"/>
          <w:sz w:val="28"/>
          <w:szCs w:val="28"/>
        </w:rPr>
        <w:t xml:space="preserve"> опеки и попечительства доводит письмо об отказе до сведения заявителя в течение одного рабочего дня со дня его подписания. Одновременно заявителю разъясняется порядок обжалования решения.</w:t>
      </w:r>
    </w:p>
    <w:p w:rsidR="00E23EC9" w:rsidRPr="00B84154" w:rsidRDefault="00E23EC9" w:rsidP="00E23EC9">
      <w:pPr>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Процедуры, устанавливаемые настоящим пунктом, осуществляются в течение одного рабочего дня с момента окончания процедуры предусмотренной подпунктом 3.7.2.</w:t>
      </w:r>
      <w:r>
        <w:rPr>
          <w:rFonts w:ascii="Times New Roman" w:hAnsi="Times New Roman" w:cs="Times New Roman"/>
          <w:sz w:val="28"/>
          <w:szCs w:val="28"/>
        </w:rPr>
        <w:t xml:space="preserve"> настоящего Регламента.</w:t>
      </w:r>
    </w:p>
    <w:p w:rsidR="00E23EC9" w:rsidRPr="00B84154" w:rsidRDefault="00E23EC9" w:rsidP="00E23EC9">
      <w:pPr>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Результат процедуры: извещение заявителя об отказе в предоставлении государственной услуги.</w:t>
      </w:r>
    </w:p>
    <w:p w:rsidR="00E23EC9" w:rsidRPr="00B84154" w:rsidRDefault="00E23EC9" w:rsidP="00E23EC9">
      <w:pPr>
        <w:spacing w:after="0" w:line="240" w:lineRule="auto"/>
        <w:ind w:firstLine="709"/>
        <w:jc w:val="both"/>
        <w:rPr>
          <w:rFonts w:ascii="Times New Roman" w:hAnsi="Times New Roman" w:cs="Times New Roman"/>
          <w:sz w:val="28"/>
          <w:szCs w:val="28"/>
        </w:rPr>
      </w:pPr>
    </w:p>
    <w:p w:rsidR="00E23EC9" w:rsidRPr="00B84154" w:rsidRDefault="00E23EC9" w:rsidP="00E23EC9">
      <w:pPr>
        <w:spacing w:after="0" w:line="240" w:lineRule="auto"/>
        <w:jc w:val="center"/>
        <w:rPr>
          <w:rFonts w:ascii="Times New Roman" w:hAnsi="Times New Roman" w:cs="Times New Roman"/>
          <w:b/>
          <w:bCs/>
          <w:sz w:val="28"/>
          <w:szCs w:val="28"/>
        </w:rPr>
      </w:pPr>
      <w:r w:rsidRPr="00B84154">
        <w:rPr>
          <w:rFonts w:ascii="Times New Roman" w:hAnsi="Times New Roman" w:cs="Times New Roman"/>
          <w:b/>
          <w:bCs/>
          <w:sz w:val="28"/>
          <w:szCs w:val="28"/>
        </w:rPr>
        <w:t>4. Порядок и формы контроля за предоставлением государственной услуги</w:t>
      </w:r>
    </w:p>
    <w:p w:rsidR="00E23EC9" w:rsidRPr="00B84154" w:rsidRDefault="00E23EC9" w:rsidP="00E23EC9">
      <w:pPr>
        <w:spacing w:after="0" w:line="240" w:lineRule="auto"/>
        <w:ind w:firstLine="709"/>
        <w:jc w:val="both"/>
        <w:rPr>
          <w:rFonts w:ascii="Times New Roman" w:hAnsi="Times New Roman" w:cs="Times New Roman"/>
          <w:b/>
          <w:bCs/>
          <w:sz w:val="28"/>
          <w:szCs w:val="28"/>
        </w:rPr>
      </w:pPr>
    </w:p>
    <w:p w:rsidR="00E23EC9" w:rsidRPr="00B84154"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4.1. Контроль за полнотой и качеством предоставления государственной услуги включает в себя</w:t>
      </w:r>
      <w:r>
        <w:rPr>
          <w:rFonts w:ascii="Times New Roman" w:hAnsi="Times New Roman" w:cs="Times New Roman"/>
          <w:sz w:val="28"/>
          <w:szCs w:val="28"/>
        </w:rPr>
        <w:t>:</w:t>
      </w:r>
      <w:r w:rsidRPr="00B84154">
        <w:rPr>
          <w:rFonts w:ascii="Times New Roman" w:hAnsi="Times New Roman" w:cs="Times New Roman"/>
          <w:sz w:val="28"/>
          <w:szCs w:val="28"/>
        </w:rPr>
        <w:t xml:space="preserve">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МФЦ (при условии предоставления услуги через МФЦ), </w:t>
      </w:r>
      <w:r>
        <w:rPr>
          <w:rFonts w:ascii="Times New Roman" w:hAnsi="Times New Roman" w:cs="Times New Roman"/>
          <w:sz w:val="28"/>
          <w:szCs w:val="28"/>
        </w:rPr>
        <w:t>сектора</w:t>
      </w:r>
      <w:r w:rsidRPr="00B84154">
        <w:rPr>
          <w:rFonts w:ascii="Times New Roman" w:hAnsi="Times New Roman" w:cs="Times New Roman"/>
          <w:sz w:val="28"/>
          <w:szCs w:val="28"/>
        </w:rPr>
        <w:t xml:space="preserve"> опеки и попечительства.</w:t>
      </w:r>
    </w:p>
    <w:p w:rsidR="00E23EC9" w:rsidRPr="00B84154"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Формами контроля за соблюдением исполнения административных процедур являются:</w:t>
      </w:r>
    </w:p>
    <w:p w:rsidR="00E23EC9" w:rsidRPr="00B84154"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E23EC9" w:rsidRPr="00B84154"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проводимые в установленном порядке проверки ведения делопроизводства;</w:t>
      </w:r>
    </w:p>
    <w:p w:rsidR="00E23EC9" w:rsidRPr="00B84154"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проведение в установленном порядке контрольных проверок соблюдения процедур предоставления государственной услуги.</w:t>
      </w:r>
    </w:p>
    <w:p w:rsidR="00E23EC9" w:rsidRPr="00B84154"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Контрольные проверки могут быть плановыми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E23EC9" w:rsidRPr="00B84154"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В целях осуществления контроля за совершением действий при предоставлении государственной услуги и принятии решений руководителю МФЦ</w:t>
      </w:r>
      <w:r>
        <w:rPr>
          <w:rFonts w:ascii="Times New Roman" w:hAnsi="Times New Roman" w:cs="Times New Roman"/>
          <w:sz w:val="28"/>
          <w:szCs w:val="28"/>
        </w:rPr>
        <w:t xml:space="preserve"> </w:t>
      </w:r>
      <w:r w:rsidRPr="00B84154">
        <w:rPr>
          <w:rFonts w:ascii="Times New Roman" w:hAnsi="Times New Roman" w:cs="Times New Roman"/>
          <w:sz w:val="28"/>
          <w:szCs w:val="28"/>
        </w:rPr>
        <w:t xml:space="preserve">(при условии предоставления услуги через МФЦ), </w:t>
      </w:r>
      <w:r>
        <w:rPr>
          <w:rFonts w:ascii="Times New Roman" w:hAnsi="Times New Roman" w:cs="Times New Roman"/>
          <w:sz w:val="28"/>
          <w:szCs w:val="28"/>
        </w:rPr>
        <w:t>отдела</w:t>
      </w:r>
      <w:r w:rsidRPr="00B84154">
        <w:rPr>
          <w:rFonts w:ascii="Times New Roman" w:hAnsi="Times New Roman" w:cs="Times New Roman"/>
          <w:sz w:val="28"/>
          <w:szCs w:val="28"/>
        </w:rPr>
        <w:t xml:space="preserve"> опеки и попечительства представляются справки о результатах предоставления государственной услуги.</w:t>
      </w:r>
    </w:p>
    <w:p w:rsidR="00E23EC9" w:rsidRPr="00B84154"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4.2. Текущий контроль за соблюдением последовательности действий, определенных административными процедурами по предоставлению государ</w:t>
      </w:r>
      <w:r>
        <w:rPr>
          <w:rFonts w:ascii="Times New Roman" w:hAnsi="Times New Roman" w:cs="Times New Roman"/>
          <w:sz w:val="28"/>
          <w:szCs w:val="28"/>
        </w:rPr>
        <w:t xml:space="preserve">ственной услуги, осуществляется заведующей сектором опеки и попечительства Исполнительного комитета Лениногорского муниципального района </w:t>
      </w:r>
      <w:r w:rsidRPr="00B84154">
        <w:rPr>
          <w:rFonts w:ascii="Times New Roman" w:hAnsi="Times New Roman" w:cs="Times New Roman"/>
          <w:sz w:val="28"/>
          <w:szCs w:val="28"/>
        </w:rPr>
        <w:t>Республики Татарстан</w:t>
      </w:r>
    </w:p>
    <w:p w:rsidR="00E23EC9" w:rsidRPr="00B84154"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 xml:space="preserve"> 4.3. Перечень должностных лиц, осуществляющих текущий контроль, устанавливается положениями о структурных подразделениях МФЦ</w:t>
      </w:r>
      <w:r>
        <w:rPr>
          <w:rFonts w:ascii="Times New Roman" w:hAnsi="Times New Roman" w:cs="Times New Roman"/>
          <w:sz w:val="28"/>
          <w:szCs w:val="28"/>
        </w:rPr>
        <w:t xml:space="preserve"> </w:t>
      </w:r>
      <w:r w:rsidRPr="00B84154">
        <w:rPr>
          <w:rFonts w:ascii="Times New Roman" w:hAnsi="Times New Roman" w:cs="Times New Roman"/>
          <w:sz w:val="28"/>
          <w:szCs w:val="28"/>
        </w:rPr>
        <w:t xml:space="preserve">(при условии предоставления услуги через МФЦ), </w:t>
      </w:r>
      <w:r>
        <w:rPr>
          <w:rFonts w:ascii="Times New Roman" w:hAnsi="Times New Roman" w:cs="Times New Roman"/>
          <w:sz w:val="28"/>
          <w:szCs w:val="28"/>
        </w:rPr>
        <w:t>сектора</w:t>
      </w:r>
      <w:r w:rsidRPr="00B84154">
        <w:rPr>
          <w:rFonts w:ascii="Times New Roman" w:hAnsi="Times New Roman" w:cs="Times New Roman"/>
          <w:sz w:val="28"/>
          <w:szCs w:val="28"/>
        </w:rPr>
        <w:t xml:space="preserve"> опеки и попечительства и должностными регламентами.</w:t>
      </w:r>
    </w:p>
    <w:p w:rsidR="00E23EC9" w:rsidRPr="00B84154"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E23EC9" w:rsidRPr="00B84154"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B84154">
        <w:rPr>
          <w:rFonts w:ascii="Times New Roman" w:hAnsi="Times New Roman" w:cs="Times New Roman"/>
          <w:sz w:val="28"/>
          <w:szCs w:val="28"/>
        </w:rPr>
        <w:t>4.4.Ответственный исполнитель несет ответственность за несвоевременное рассмотрение обращений заявителя и необоснованный отказ в предоставлении государственной услуги.</w:t>
      </w:r>
    </w:p>
    <w:p w:rsidR="00E23EC9" w:rsidRDefault="00E23EC9" w:rsidP="00E23EC9">
      <w:pPr>
        <w:autoSpaceDE w:val="0"/>
        <w:autoSpaceDN w:val="0"/>
        <w:adjustRightInd w:val="0"/>
        <w:spacing w:after="0" w:line="240" w:lineRule="auto"/>
        <w:jc w:val="center"/>
        <w:rPr>
          <w:rFonts w:ascii="Times New Roman" w:eastAsia="Calibri" w:hAnsi="Times New Roman" w:cs="Times New Roman"/>
          <w:b/>
          <w:bCs/>
          <w:sz w:val="28"/>
          <w:szCs w:val="28"/>
          <w:lang w:eastAsia="en-US"/>
        </w:rPr>
      </w:pPr>
      <w:r w:rsidRPr="0097610E">
        <w:rPr>
          <w:rFonts w:ascii="Times New Roman" w:hAnsi="Times New Roman" w:cs="Times New Roman"/>
          <w:sz w:val="20"/>
          <w:szCs w:val="20"/>
        </w:rPr>
        <w:br w:type="textWrapping" w:clear="all"/>
      </w:r>
      <w:r w:rsidRPr="00655B20">
        <w:rPr>
          <w:rFonts w:ascii="Times New Roman" w:eastAsia="Calibri" w:hAnsi="Times New Roman" w:cs="Times New Roman"/>
          <w:b/>
          <w:bCs/>
          <w:sz w:val="28"/>
          <w:szCs w:val="28"/>
          <w:lang w:eastAsia="en-US"/>
        </w:rPr>
        <w:t xml:space="preserve">5. Досудебный (внесудебный) порядок обжалования решений и действий (бездействия) органов, предоставляющих государственную услугу, </w:t>
      </w:r>
    </w:p>
    <w:p w:rsidR="00E23EC9" w:rsidRPr="007C63CA" w:rsidRDefault="00E23EC9" w:rsidP="00E23EC9">
      <w:pPr>
        <w:autoSpaceDE w:val="0"/>
        <w:autoSpaceDN w:val="0"/>
        <w:adjustRightInd w:val="0"/>
        <w:spacing w:after="0" w:line="240" w:lineRule="auto"/>
        <w:jc w:val="center"/>
        <w:rPr>
          <w:rFonts w:ascii="Times New Roman" w:hAnsi="Times New Roman" w:cs="Times New Roman"/>
          <w:sz w:val="28"/>
          <w:szCs w:val="28"/>
        </w:rPr>
      </w:pPr>
      <w:r w:rsidRPr="00655B20">
        <w:rPr>
          <w:rFonts w:ascii="Times New Roman" w:eastAsia="Calibri" w:hAnsi="Times New Roman" w:cs="Times New Roman"/>
          <w:b/>
          <w:bCs/>
          <w:sz w:val="28"/>
          <w:szCs w:val="28"/>
          <w:lang w:eastAsia="en-US"/>
        </w:rPr>
        <w:t>а также их должностных лиц, МФЦ и работника МФЦ</w:t>
      </w:r>
    </w:p>
    <w:p w:rsidR="00E23EC9" w:rsidRPr="00655B20" w:rsidRDefault="00E23EC9" w:rsidP="00E23EC9">
      <w:pPr>
        <w:spacing w:after="0" w:line="240" w:lineRule="auto"/>
        <w:jc w:val="center"/>
        <w:rPr>
          <w:rFonts w:ascii="Times New Roman" w:eastAsia="Calibri" w:hAnsi="Times New Roman" w:cs="Times New Roman"/>
          <w:b/>
          <w:bCs/>
          <w:sz w:val="28"/>
          <w:szCs w:val="28"/>
          <w:lang w:eastAsia="en-US"/>
        </w:rPr>
      </w:pPr>
    </w:p>
    <w:p w:rsidR="00E23EC9" w:rsidRPr="007822E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822E8">
        <w:rPr>
          <w:rFonts w:ascii="Times New Roman" w:hAnsi="Times New Roman" w:cs="Times New Roman"/>
          <w:sz w:val="28"/>
          <w:szCs w:val="28"/>
        </w:rPr>
        <w:t>5.1. Получатели государственной услуги имеют право на обжалование в досудебном порядке действий (бездействия) работника МФЦ (в случае предоставления услуги через МФЦ), отдела опеки и попечительства, участвующих в предоставлении государственной услуги, в Ис</w:t>
      </w:r>
      <w:r>
        <w:rPr>
          <w:rFonts w:ascii="Times New Roman" w:hAnsi="Times New Roman" w:cs="Times New Roman"/>
          <w:sz w:val="28"/>
          <w:szCs w:val="28"/>
        </w:rPr>
        <w:t>полнительный комитет Лениногорского</w:t>
      </w:r>
      <w:r w:rsidRPr="007822E8">
        <w:rPr>
          <w:rFonts w:ascii="Times New Roman" w:hAnsi="Times New Roman" w:cs="Times New Roman"/>
          <w:sz w:val="28"/>
          <w:szCs w:val="28"/>
        </w:rPr>
        <w:t xml:space="preserve"> муниципального района Республики Татарстан.</w:t>
      </w:r>
    </w:p>
    <w:p w:rsidR="00E23EC9" w:rsidRPr="007822E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822E8">
        <w:rPr>
          <w:rFonts w:ascii="Times New Roman" w:hAnsi="Times New Roman" w:cs="Times New Roman"/>
          <w:sz w:val="28"/>
          <w:szCs w:val="28"/>
        </w:rPr>
        <w:t>Заявитель может обратиться с жалобой, в том числе в следующих случаях:</w:t>
      </w:r>
    </w:p>
    <w:p w:rsidR="00E23EC9" w:rsidRPr="007822E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822E8">
        <w:rPr>
          <w:rFonts w:ascii="Times New Roman" w:hAnsi="Times New Roman" w:cs="Times New Roman"/>
          <w:bCs/>
          <w:sz w:val="28"/>
          <w:szCs w:val="28"/>
        </w:rPr>
        <w:t xml:space="preserve">1) нарушение срока регистрации запроса заявителя о предоставлении государственной услуги, </w:t>
      </w:r>
      <w:r w:rsidRPr="007822E8">
        <w:rPr>
          <w:rFonts w:ascii="Times New Roman" w:hAnsi="Times New Roman" w:cs="Times New Roman"/>
          <w:sz w:val="28"/>
          <w:szCs w:val="28"/>
        </w:rPr>
        <w:t>указанного в статье 15.1 Федерального закона №210-ФЗ;</w:t>
      </w:r>
    </w:p>
    <w:p w:rsidR="00E23EC9" w:rsidRPr="007822E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822E8">
        <w:rPr>
          <w:rFonts w:ascii="Times New Roman" w:hAnsi="Times New Roman" w:cs="Times New Roman"/>
          <w:bCs/>
          <w:sz w:val="28"/>
          <w:szCs w:val="28"/>
        </w:rPr>
        <w:t xml:space="preserve">2) нарушение срока предоставления государственной услуги определена в </w:t>
      </w:r>
      <w:r w:rsidRPr="007822E8">
        <w:rPr>
          <w:rFonts w:ascii="Times New Roman" w:hAnsi="Times New Roman" w:cs="Times New Roman"/>
          <w:sz w:val="28"/>
          <w:szCs w:val="28"/>
        </w:rPr>
        <w:t>ч.1.3 ст.16 Федерального закона №210-ФЗ;</w:t>
      </w:r>
    </w:p>
    <w:p w:rsidR="00E23EC9" w:rsidRPr="007822E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822E8">
        <w:rPr>
          <w:rFonts w:ascii="Times New Roman"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государственной услуги;</w:t>
      </w:r>
    </w:p>
    <w:p w:rsidR="00E23EC9" w:rsidRPr="007822E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822E8">
        <w:rPr>
          <w:rFonts w:ascii="Times New Roman" w:hAnsi="Times New Roman" w:cs="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для предоставления государственной услуги, у заявителя;</w:t>
      </w:r>
    </w:p>
    <w:p w:rsidR="00E23EC9" w:rsidRPr="007822E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822E8">
        <w:rPr>
          <w:rFonts w:ascii="Times New Roman" w:hAnsi="Times New Roman" w:cs="Times New Roman"/>
          <w:sz w:val="28"/>
          <w:szCs w:val="28"/>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Татарстан. В указанном случае досудебное (внесудебное) обжалование заявителем решений и действий (бездействия) </w:t>
      </w:r>
      <w:r w:rsidRPr="007822E8">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7822E8">
        <w:rPr>
          <w:rFonts w:ascii="Times New Roman" w:hAnsi="Times New Roman" w:cs="Times New Roman"/>
          <w:sz w:val="28"/>
          <w:szCs w:val="28"/>
        </w:rPr>
        <w:t>, МФЦ, работника МФЦ (при условии предоставления услуги через МФЦ) предусмотрена в ч.1.3 ст.16 Федерального закона №210-ФЗ;</w:t>
      </w:r>
    </w:p>
    <w:p w:rsidR="00E23EC9" w:rsidRPr="007822E8" w:rsidRDefault="00E23EC9" w:rsidP="00E23EC9">
      <w:pPr>
        <w:autoSpaceDE w:val="0"/>
        <w:autoSpaceDN w:val="0"/>
        <w:adjustRightInd w:val="0"/>
        <w:spacing w:after="0" w:line="240" w:lineRule="auto"/>
        <w:ind w:firstLine="709"/>
        <w:jc w:val="both"/>
        <w:rPr>
          <w:rFonts w:ascii="Times New Roman" w:hAnsi="Times New Roman" w:cs="Times New Roman"/>
          <w:bCs/>
          <w:sz w:val="28"/>
          <w:szCs w:val="28"/>
        </w:rPr>
      </w:pPr>
      <w:r w:rsidRPr="007822E8">
        <w:rPr>
          <w:rFonts w:ascii="Times New Roman" w:hAnsi="Times New Roman" w:cs="Times New Roman"/>
          <w:sz w:val="28"/>
          <w:szCs w:val="28"/>
        </w:rPr>
        <w:t>6) затребование с заявителя при предоставлении государственной услуги платы, не предусмотренной нормативными</w:t>
      </w:r>
      <w:r w:rsidRPr="007822E8">
        <w:rPr>
          <w:rFonts w:ascii="Times New Roman" w:hAnsi="Times New Roman" w:cs="Times New Roman"/>
          <w:bCs/>
          <w:sz w:val="28"/>
          <w:szCs w:val="28"/>
        </w:rPr>
        <w:t xml:space="preserve"> правовыми актами Российской Федерации, нормативными правовыми актами Республики Татарстан;</w:t>
      </w:r>
    </w:p>
    <w:p w:rsidR="00E23EC9" w:rsidRPr="007822E8"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7822E8">
        <w:rPr>
          <w:rFonts w:ascii="Times New Roman" w:hAnsi="Times New Roman" w:cs="Times New Roman"/>
          <w:bCs/>
          <w:sz w:val="28"/>
          <w:szCs w:val="28"/>
        </w:rPr>
        <w:t xml:space="preserve">7) отказ органа, предоставляющего государственною услугу, должностного лица органа, предоставляющего государственную услугу, МФЦ предусмотренных ч.1 ст.16 Федерального закона №210-ФЗ или работника МФЦ </w:t>
      </w:r>
      <w:r w:rsidRPr="007822E8">
        <w:rPr>
          <w:rFonts w:ascii="Times New Roman" w:hAnsi="Times New Roman" w:cs="Times New Roman"/>
          <w:sz w:val="28"/>
          <w:szCs w:val="28"/>
        </w:rPr>
        <w:t>(при условии предоставления услуги через МФЦ)</w:t>
      </w:r>
      <w:r w:rsidRPr="007822E8">
        <w:rPr>
          <w:rFonts w:ascii="Times New Roman" w:hAnsi="Times New Roman" w:cs="Times New Roman"/>
          <w:bCs/>
          <w:sz w:val="28"/>
          <w:szCs w:val="28"/>
        </w:rPr>
        <w:t xml:space="preserve">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 </w:t>
      </w:r>
      <w:r w:rsidRPr="007822E8">
        <w:rPr>
          <w:rFonts w:ascii="Times New Roman" w:hAnsi="Times New Roman" w:cs="Times New Roman"/>
          <w:sz w:val="28"/>
          <w:szCs w:val="28"/>
        </w:rPr>
        <w:t xml:space="preserve">В указанном случае досудебное (внесудебное) обжалование заявителем решений и действий (бездействия) </w:t>
      </w:r>
      <w:r w:rsidRPr="007822E8">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7822E8">
        <w:rPr>
          <w:rFonts w:ascii="Times New Roman" w:hAnsi="Times New Roman" w:cs="Times New Roman"/>
          <w:sz w:val="28"/>
          <w:szCs w:val="28"/>
        </w:rPr>
        <w:t xml:space="preserve">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3EC9" w:rsidRPr="007822E8" w:rsidRDefault="00E23EC9" w:rsidP="00E23EC9">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822E8">
        <w:rPr>
          <w:rFonts w:ascii="Times New Roman" w:hAnsi="Times New Roman" w:cs="Times New Roman"/>
          <w:sz w:val="28"/>
          <w:szCs w:val="28"/>
        </w:rPr>
        <w:t>8) нарушение срока или порядка выдачи документов по результатам предоставления муниципальной услуги;</w:t>
      </w:r>
    </w:p>
    <w:p w:rsidR="00E23EC9" w:rsidRPr="007822E8" w:rsidRDefault="00E23EC9" w:rsidP="00E23EC9">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822E8">
        <w:rPr>
          <w:rFonts w:ascii="Times New Roman" w:hAnsi="Times New Roman" w:cs="Times New Roman"/>
          <w:sz w:val="28"/>
          <w:szCs w:val="28"/>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нормативно-правовыми актами Российской Федерации, законами и иными нормативными актами Республики Татарстан. В указанном случае досудебное (внесудебное) обжалование заявителем решений и действий (бездействия) </w:t>
      </w:r>
      <w:r w:rsidRPr="007822E8">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7822E8">
        <w:rPr>
          <w:rFonts w:ascii="Times New Roman" w:hAnsi="Times New Roman" w:cs="Times New Roman"/>
          <w:sz w:val="28"/>
          <w:szCs w:val="28"/>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3EC9" w:rsidRPr="007822E8" w:rsidRDefault="00E23EC9" w:rsidP="00E23EC9">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822E8">
        <w:rPr>
          <w:rFonts w:ascii="Times New Roman" w:hAnsi="Times New Roman" w:cs="Times New Roman"/>
          <w:sz w:val="28"/>
          <w:szCs w:val="28"/>
        </w:rPr>
        <w:t xml:space="preserve">10) 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ч.1 ст.7 Федерального закона №210-ФЗ. В указанном случае досудебное (внесудебное) обжалование заявителем решений и действий (бездействия) </w:t>
      </w:r>
      <w:r w:rsidRPr="007822E8">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7822E8">
        <w:rPr>
          <w:rFonts w:ascii="Times New Roman" w:hAnsi="Times New Roman" w:cs="Times New Roman"/>
          <w:sz w:val="28"/>
          <w:szCs w:val="28"/>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3EC9" w:rsidRPr="000A735C"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0A735C">
        <w:rPr>
          <w:rFonts w:ascii="Times New Roman" w:hAnsi="Times New Roman" w:cs="Times New Roman"/>
          <w:sz w:val="28"/>
          <w:szCs w:val="28"/>
        </w:rPr>
        <w:t>5.2. Жалоба на решения и действия (бездействие) органа, предоставляющего государственную услугу, должностного лица органа, предоставляющего государственную услугу, муниципального служащего, Руководителя Испо</w:t>
      </w:r>
      <w:r>
        <w:rPr>
          <w:rFonts w:ascii="Times New Roman" w:hAnsi="Times New Roman" w:cs="Times New Roman"/>
          <w:sz w:val="28"/>
          <w:szCs w:val="28"/>
        </w:rPr>
        <w:t>лнительного комитета Лениногорского</w:t>
      </w:r>
      <w:r w:rsidRPr="000A735C">
        <w:rPr>
          <w:rFonts w:ascii="Times New Roman" w:hAnsi="Times New Roman" w:cs="Times New Roman"/>
          <w:sz w:val="28"/>
          <w:szCs w:val="28"/>
        </w:rPr>
        <w:t xml:space="preserve"> муниципального района Республики Татарстан, может быть направлена по почте, с использованием информационно-телекоммуникационной сети «Интернет», официального сайта Лениногорского муниципального района (http:// </w:t>
      </w:r>
      <w:r w:rsidRPr="000A735C">
        <w:rPr>
          <w:rFonts w:ascii="Times New Roman" w:hAnsi="Times New Roman" w:cs="Times New Roman"/>
          <w:sz w:val="28"/>
          <w:szCs w:val="28"/>
          <w:lang w:val="en-US"/>
        </w:rPr>
        <w:t>Leninogorsk</w:t>
      </w:r>
      <w:r w:rsidRPr="000A735C">
        <w:rPr>
          <w:rFonts w:ascii="Times New Roman" w:hAnsi="Times New Roman" w:cs="Times New Roman"/>
          <w:sz w:val="28"/>
          <w:szCs w:val="28"/>
        </w:rPr>
        <w:t>@</w:t>
      </w:r>
      <w:r w:rsidRPr="000A735C">
        <w:rPr>
          <w:rFonts w:ascii="Times New Roman" w:hAnsi="Times New Roman" w:cs="Times New Roman"/>
          <w:sz w:val="28"/>
          <w:szCs w:val="28"/>
          <w:lang w:val="en-US"/>
        </w:rPr>
        <w:t>tatar</w:t>
      </w:r>
      <w:r w:rsidRPr="000A735C">
        <w:rPr>
          <w:rFonts w:ascii="Times New Roman" w:hAnsi="Times New Roman" w:cs="Times New Roman"/>
          <w:sz w:val="28"/>
          <w:szCs w:val="28"/>
        </w:rPr>
        <w:t>.ru /), предоставляющего государственную услугу,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МФЦ, работника МФЦ (при условии предоставления услуги через МФЦ) может быть направлена по почте, с использованием информационно-телекоммуникационной сети «Интернет», официального сайта МФЦ,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 Жалоба на решения и действия (бездействие) организаций, предусмотренных ч.1.1. ст.16 Федерального закона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w:t>
      </w:r>
    </w:p>
    <w:p w:rsidR="00E23EC9" w:rsidRPr="007822E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822E8">
        <w:rPr>
          <w:rFonts w:ascii="Times New Roman" w:hAnsi="Times New Roman" w:cs="Times New Roman"/>
          <w:sz w:val="28"/>
          <w:szCs w:val="28"/>
        </w:rPr>
        <w:t>5.3. Жалоба, поступившая в орган, предоставляющий государственную услугу, МФЦ, учредителю МФЦ (при условии предоставления услуги через МФЦ),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МФЦ (при условии предоставления услуги через МФЦ),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23EC9" w:rsidRPr="007822E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822E8">
        <w:rPr>
          <w:rFonts w:ascii="Times New Roman" w:hAnsi="Times New Roman" w:cs="Times New Roman"/>
          <w:sz w:val="28"/>
          <w:szCs w:val="28"/>
        </w:rPr>
        <w:t>5.4. Жалоба должна содержать следующую информацию:</w:t>
      </w:r>
    </w:p>
    <w:p w:rsidR="00E23EC9" w:rsidRPr="007822E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822E8">
        <w:rPr>
          <w:rFonts w:ascii="Times New Roman" w:hAnsi="Times New Roman" w:cs="Times New Roman"/>
          <w:sz w:val="28"/>
          <w:szCs w:val="28"/>
        </w:rPr>
        <w:t>1) наименование органа, предоставляющего государственную услугу, должностного лица органа, предоставляющего государственную услугу или муниципального служащего, МФЦ (при условии предоставления услуги через МФЦ), его руководителя и (или) работника, организаций, предусмотренных ч.1.1 ст.16 Федерального закона №210, их руководителей и (или) работников, решения и действия (бездействие) которых обжалуются;</w:t>
      </w:r>
    </w:p>
    <w:p w:rsidR="00E23EC9" w:rsidRPr="007822E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822E8">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23EC9" w:rsidRPr="007822E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822E8">
        <w:rPr>
          <w:rFonts w:ascii="Times New Roman" w:hAnsi="Times New Roman" w:cs="Times New Roman"/>
          <w:sz w:val="28"/>
          <w:szCs w:val="28"/>
        </w:rPr>
        <w:t>3) сведения об обжалуемых решениях и действиях (бездействиях)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w:t>
      </w:r>
    </w:p>
    <w:p w:rsidR="00E23EC9" w:rsidRPr="007822E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822E8">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E23EC9" w:rsidRPr="007822E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822E8">
        <w:rPr>
          <w:rFonts w:ascii="Times New Roman" w:hAnsi="Times New Roman" w:cs="Times New Roman"/>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E23EC9" w:rsidRPr="007822E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822E8">
        <w:rPr>
          <w:rFonts w:ascii="Times New Roman" w:hAnsi="Times New Roman" w:cs="Times New Roman"/>
          <w:sz w:val="28"/>
          <w:szCs w:val="28"/>
        </w:rPr>
        <w:t>5.6. Жалоба подписывается подавшим ее получателем государственной услуги.</w:t>
      </w:r>
    </w:p>
    <w:p w:rsidR="00E23EC9" w:rsidRPr="007822E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822E8">
        <w:rPr>
          <w:rFonts w:ascii="Times New Roman" w:hAnsi="Times New Roman" w:cs="Times New Roman"/>
          <w:sz w:val="28"/>
          <w:szCs w:val="28"/>
        </w:rPr>
        <w:t>5.7. По результатам рассмотрения жалобы принимается одно из следующих решений:</w:t>
      </w:r>
    </w:p>
    <w:p w:rsidR="00E23EC9" w:rsidRPr="007822E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822E8">
        <w:rPr>
          <w:rFonts w:ascii="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w:t>
      </w:r>
    </w:p>
    <w:p w:rsidR="00E23EC9" w:rsidRPr="007822E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822E8">
        <w:rPr>
          <w:rFonts w:ascii="Times New Roman" w:hAnsi="Times New Roman" w:cs="Times New Roman"/>
          <w:sz w:val="28"/>
          <w:szCs w:val="28"/>
        </w:rPr>
        <w:t>2) в удовлетворении жалобы отказывается.</w:t>
      </w:r>
    </w:p>
    <w:p w:rsidR="00E23EC9" w:rsidRPr="007822E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822E8">
        <w:rPr>
          <w:rFonts w:ascii="Times New Roman" w:hAnsi="Times New Roman" w:cs="Times New Roman"/>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23EC9" w:rsidRPr="007822E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822E8">
        <w:rPr>
          <w:rFonts w:ascii="Times New Roman" w:hAnsi="Times New Roman" w:cs="Times New Roman"/>
          <w:sz w:val="28"/>
          <w:szCs w:val="28"/>
        </w:rPr>
        <w:t>5.8. В случае признания жалобы подлежащей удовлетворению в ответе заявителю, указанном в части 8 статьи 11.2. Федерального закона №210-ФЗ, дается информация о действиях, осуществляемых органом, предоставляющим государственную услугу, МФЦ (при условии предоставления услуги через МФЦ), либо организацией, предусмотренной частью 1.1. статьи 16 Федерального закона №210-ФЗ,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E23EC9" w:rsidRPr="007822E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822E8">
        <w:rPr>
          <w:rFonts w:ascii="Times New Roman" w:hAnsi="Times New Roman" w:cs="Times New Roman"/>
          <w:sz w:val="28"/>
          <w:szCs w:val="28"/>
        </w:rPr>
        <w:t xml:space="preserve">5.9. В случае признания жалобы не подлежащей удовлетворению в ответе заявителю </w:t>
      </w:r>
      <w:hyperlink r:id="rId34" w:history="1"/>
      <w:r w:rsidRPr="007822E8">
        <w:rPr>
          <w:rFonts w:ascii="Times New Roman" w:hAnsi="Times New Roman" w:cs="Times New Roman"/>
          <w:sz w:val="28"/>
          <w:szCs w:val="28"/>
        </w:rPr>
        <w:t>даются аргументированные разъяснения о причинах принятого решения, а также информация о порядке обжалования принятого решения.</w:t>
      </w:r>
    </w:p>
    <w:p w:rsidR="00E23EC9" w:rsidRPr="007822E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822E8">
        <w:rPr>
          <w:rFonts w:ascii="Times New Roman" w:hAnsi="Times New Roman" w:cs="Times New Roman"/>
          <w:sz w:val="28"/>
          <w:szCs w:val="28"/>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23EC9" w:rsidRPr="007822E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p>
    <w:p w:rsidR="00E23EC9" w:rsidRPr="007822E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p>
    <w:p w:rsidR="00E23EC9" w:rsidRPr="007822E8" w:rsidRDefault="00E23EC9" w:rsidP="00E23EC9">
      <w:pPr>
        <w:spacing w:after="0" w:line="240" w:lineRule="auto"/>
        <w:ind w:firstLine="709"/>
        <w:jc w:val="both"/>
        <w:rPr>
          <w:rFonts w:ascii="Times New Roman" w:hAnsi="Times New Roman" w:cs="Times New Roman"/>
          <w:b/>
          <w:color w:val="000000"/>
          <w:spacing w:val="-6"/>
          <w:sz w:val="28"/>
          <w:szCs w:val="28"/>
        </w:rPr>
      </w:pPr>
    </w:p>
    <w:p w:rsidR="00E23EC9" w:rsidRPr="007822E8" w:rsidRDefault="00E23EC9" w:rsidP="00E23EC9">
      <w:pPr>
        <w:spacing w:after="0" w:line="240" w:lineRule="auto"/>
        <w:ind w:firstLine="709"/>
        <w:jc w:val="both"/>
        <w:rPr>
          <w:rFonts w:ascii="Times New Roman" w:hAnsi="Times New Roman" w:cs="Times New Roman"/>
          <w:b/>
          <w:color w:val="000000"/>
          <w:spacing w:val="-6"/>
          <w:sz w:val="28"/>
          <w:szCs w:val="28"/>
        </w:rPr>
      </w:pPr>
    </w:p>
    <w:p w:rsidR="00E23EC9" w:rsidRPr="007822E8" w:rsidRDefault="00E23EC9" w:rsidP="00E23EC9">
      <w:pPr>
        <w:pStyle w:val="a6"/>
        <w:spacing w:before="0" w:beforeAutospacing="0" w:after="0" w:afterAutospacing="0"/>
        <w:rPr>
          <w:rFonts w:ascii="Times New Roman" w:hAnsi="Times New Roman" w:cs="Times New Roman"/>
          <w:color w:val="auto"/>
          <w:sz w:val="28"/>
          <w:szCs w:val="28"/>
        </w:rPr>
      </w:pPr>
    </w:p>
    <w:p w:rsidR="00E23EC9" w:rsidRPr="007822E8" w:rsidRDefault="00E23EC9" w:rsidP="00E23EC9">
      <w:pPr>
        <w:pStyle w:val="a6"/>
        <w:spacing w:before="0" w:beforeAutospacing="0" w:after="0" w:afterAutospacing="0"/>
        <w:rPr>
          <w:rFonts w:ascii="Times New Roman" w:hAnsi="Times New Roman" w:cs="Times New Roman"/>
          <w:color w:val="auto"/>
          <w:sz w:val="28"/>
          <w:szCs w:val="28"/>
        </w:rPr>
      </w:pPr>
    </w:p>
    <w:p w:rsidR="00E23EC9" w:rsidRPr="007822E8" w:rsidRDefault="00E23EC9" w:rsidP="00E23EC9">
      <w:pPr>
        <w:pStyle w:val="a6"/>
        <w:spacing w:before="0" w:beforeAutospacing="0" w:after="0" w:afterAutospacing="0"/>
        <w:rPr>
          <w:rFonts w:ascii="Times New Roman" w:hAnsi="Times New Roman" w:cs="Times New Roman"/>
          <w:color w:val="auto"/>
          <w:sz w:val="28"/>
          <w:szCs w:val="28"/>
        </w:rPr>
      </w:pPr>
    </w:p>
    <w:p w:rsidR="00E23EC9" w:rsidRDefault="00E23EC9" w:rsidP="00E23EC9">
      <w:pPr>
        <w:pStyle w:val="a6"/>
        <w:spacing w:before="0" w:beforeAutospacing="0" w:after="0" w:afterAutospacing="0"/>
        <w:rPr>
          <w:rFonts w:ascii="Times New Roman" w:hAnsi="Times New Roman" w:cs="Times New Roman"/>
          <w:color w:val="auto"/>
          <w:sz w:val="20"/>
          <w:szCs w:val="20"/>
        </w:rPr>
      </w:pPr>
    </w:p>
    <w:p w:rsidR="00E23EC9" w:rsidRDefault="00E23EC9" w:rsidP="00E23EC9">
      <w:pPr>
        <w:pStyle w:val="a6"/>
        <w:spacing w:before="0" w:beforeAutospacing="0" w:after="0" w:afterAutospacing="0"/>
        <w:rPr>
          <w:rFonts w:ascii="Times New Roman" w:hAnsi="Times New Roman" w:cs="Times New Roman"/>
          <w:color w:val="auto"/>
          <w:sz w:val="20"/>
          <w:szCs w:val="20"/>
        </w:rPr>
      </w:pPr>
    </w:p>
    <w:p w:rsidR="00E23EC9" w:rsidRDefault="00E23EC9" w:rsidP="00E23EC9">
      <w:pPr>
        <w:pStyle w:val="a6"/>
        <w:spacing w:before="0" w:beforeAutospacing="0" w:after="0" w:afterAutospacing="0"/>
        <w:rPr>
          <w:rFonts w:ascii="Times New Roman" w:hAnsi="Times New Roman" w:cs="Times New Roman"/>
          <w:color w:val="auto"/>
          <w:sz w:val="20"/>
          <w:szCs w:val="20"/>
        </w:rPr>
      </w:pPr>
    </w:p>
    <w:p w:rsidR="00E23EC9" w:rsidRDefault="00E23EC9" w:rsidP="00E23EC9">
      <w:pPr>
        <w:pStyle w:val="a6"/>
        <w:spacing w:before="0" w:beforeAutospacing="0" w:after="0" w:afterAutospacing="0"/>
        <w:rPr>
          <w:rFonts w:ascii="Times New Roman" w:hAnsi="Times New Roman" w:cs="Times New Roman"/>
          <w:color w:val="auto"/>
          <w:sz w:val="20"/>
          <w:szCs w:val="20"/>
        </w:rPr>
      </w:pPr>
    </w:p>
    <w:p w:rsidR="00E23EC9" w:rsidRDefault="00E23EC9" w:rsidP="00E23EC9">
      <w:pPr>
        <w:pStyle w:val="a6"/>
        <w:spacing w:before="0" w:beforeAutospacing="0" w:after="0" w:afterAutospacing="0"/>
        <w:rPr>
          <w:rFonts w:ascii="Times New Roman" w:hAnsi="Times New Roman" w:cs="Times New Roman"/>
          <w:color w:val="auto"/>
          <w:sz w:val="20"/>
          <w:szCs w:val="20"/>
        </w:rPr>
      </w:pPr>
    </w:p>
    <w:p w:rsidR="00E23EC9" w:rsidRDefault="00E23EC9" w:rsidP="00E23EC9">
      <w:pPr>
        <w:pStyle w:val="a6"/>
        <w:spacing w:before="0" w:beforeAutospacing="0" w:after="0" w:afterAutospacing="0"/>
        <w:rPr>
          <w:rFonts w:ascii="Times New Roman" w:hAnsi="Times New Roman" w:cs="Times New Roman"/>
          <w:color w:val="auto"/>
          <w:sz w:val="20"/>
          <w:szCs w:val="20"/>
        </w:rPr>
      </w:pPr>
    </w:p>
    <w:p w:rsidR="00E23EC9" w:rsidRDefault="00E23EC9" w:rsidP="00E23EC9">
      <w:pPr>
        <w:pStyle w:val="a6"/>
        <w:spacing w:before="0" w:beforeAutospacing="0" w:after="0" w:afterAutospacing="0"/>
        <w:rPr>
          <w:rFonts w:ascii="Times New Roman" w:hAnsi="Times New Roman" w:cs="Times New Roman"/>
          <w:color w:val="auto"/>
          <w:sz w:val="20"/>
          <w:szCs w:val="20"/>
        </w:rPr>
      </w:pPr>
    </w:p>
    <w:p w:rsidR="00E23EC9" w:rsidRDefault="00E23EC9" w:rsidP="00E23EC9">
      <w:pPr>
        <w:pStyle w:val="a6"/>
        <w:spacing w:before="0" w:beforeAutospacing="0" w:after="0" w:afterAutospacing="0"/>
        <w:rPr>
          <w:rFonts w:ascii="Times New Roman" w:hAnsi="Times New Roman" w:cs="Times New Roman"/>
          <w:color w:val="auto"/>
          <w:sz w:val="20"/>
          <w:szCs w:val="20"/>
        </w:rPr>
      </w:pPr>
    </w:p>
    <w:p w:rsidR="00E23EC9" w:rsidRDefault="00E23EC9" w:rsidP="00E23EC9">
      <w:pPr>
        <w:pStyle w:val="a6"/>
        <w:spacing w:before="0" w:beforeAutospacing="0" w:after="0" w:afterAutospacing="0"/>
        <w:rPr>
          <w:rFonts w:ascii="Times New Roman" w:hAnsi="Times New Roman" w:cs="Times New Roman"/>
          <w:color w:val="auto"/>
          <w:sz w:val="20"/>
          <w:szCs w:val="20"/>
        </w:rPr>
      </w:pPr>
    </w:p>
    <w:p w:rsidR="00E23EC9" w:rsidRDefault="00E23EC9" w:rsidP="00E23EC9">
      <w:pPr>
        <w:pStyle w:val="a6"/>
        <w:spacing w:before="0" w:beforeAutospacing="0" w:after="0" w:afterAutospacing="0"/>
        <w:rPr>
          <w:rFonts w:ascii="Times New Roman" w:hAnsi="Times New Roman" w:cs="Times New Roman"/>
          <w:color w:val="auto"/>
          <w:sz w:val="20"/>
          <w:szCs w:val="20"/>
        </w:rPr>
      </w:pPr>
    </w:p>
    <w:p w:rsidR="00E23EC9" w:rsidRDefault="00E23EC9" w:rsidP="00E23EC9">
      <w:pPr>
        <w:pStyle w:val="a6"/>
        <w:spacing w:before="0" w:beforeAutospacing="0" w:after="0" w:afterAutospacing="0"/>
        <w:rPr>
          <w:rFonts w:ascii="Times New Roman" w:hAnsi="Times New Roman" w:cs="Times New Roman"/>
          <w:color w:val="auto"/>
          <w:sz w:val="20"/>
          <w:szCs w:val="20"/>
        </w:rPr>
      </w:pPr>
    </w:p>
    <w:p w:rsidR="00E23EC9" w:rsidRDefault="00E23EC9" w:rsidP="00E23EC9">
      <w:pPr>
        <w:pStyle w:val="a6"/>
        <w:spacing w:before="0" w:beforeAutospacing="0" w:after="0" w:afterAutospacing="0"/>
        <w:rPr>
          <w:rFonts w:ascii="Times New Roman" w:hAnsi="Times New Roman" w:cs="Times New Roman"/>
          <w:color w:val="auto"/>
          <w:sz w:val="20"/>
          <w:szCs w:val="20"/>
        </w:rPr>
      </w:pPr>
    </w:p>
    <w:p w:rsidR="00E23EC9" w:rsidRDefault="00E23EC9" w:rsidP="00E23EC9">
      <w:pPr>
        <w:pStyle w:val="a6"/>
        <w:spacing w:before="0" w:beforeAutospacing="0" w:after="0" w:afterAutospacing="0"/>
        <w:rPr>
          <w:rFonts w:ascii="Times New Roman" w:hAnsi="Times New Roman" w:cs="Times New Roman"/>
          <w:color w:val="auto"/>
          <w:sz w:val="20"/>
          <w:szCs w:val="20"/>
        </w:rPr>
      </w:pPr>
    </w:p>
    <w:p w:rsidR="00E23EC9" w:rsidRDefault="00E23EC9" w:rsidP="00E23EC9">
      <w:pPr>
        <w:pStyle w:val="a6"/>
        <w:spacing w:before="0" w:beforeAutospacing="0" w:after="0" w:afterAutospacing="0"/>
        <w:rPr>
          <w:rFonts w:ascii="Times New Roman" w:hAnsi="Times New Roman" w:cs="Times New Roman"/>
          <w:color w:val="auto"/>
          <w:sz w:val="20"/>
          <w:szCs w:val="20"/>
        </w:rPr>
      </w:pPr>
    </w:p>
    <w:p w:rsidR="00E23EC9" w:rsidRDefault="00E23EC9" w:rsidP="00E23EC9">
      <w:pPr>
        <w:pStyle w:val="a6"/>
        <w:spacing w:before="0" w:beforeAutospacing="0" w:after="0" w:afterAutospacing="0"/>
        <w:rPr>
          <w:rFonts w:ascii="Times New Roman" w:hAnsi="Times New Roman" w:cs="Times New Roman"/>
          <w:color w:val="auto"/>
          <w:sz w:val="20"/>
          <w:szCs w:val="20"/>
        </w:rPr>
      </w:pPr>
    </w:p>
    <w:p w:rsidR="00E23EC9" w:rsidRDefault="00E23EC9" w:rsidP="00E23EC9">
      <w:pPr>
        <w:pStyle w:val="a6"/>
        <w:spacing w:before="0" w:beforeAutospacing="0" w:after="0" w:afterAutospacing="0"/>
        <w:rPr>
          <w:rFonts w:ascii="Times New Roman" w:hAnsi="Times New Roman" w:cs="Times New Roman"/>
          <w:color w:val="auto"/>
          <w:sz w:val="20"/>
          <w:szCs w:val="20"/>
        </w:rPr>
      </w:pPr>
    </w:p>
    <w:p w:rsidR="00E23EC9" w:rsidRDefault="00E23EC9" w:rsidP="00E23EC9">
      <w:pPr>
        <w:pStyle w:val="a6"/>
        <w:spacing w:before="0" w:beforeAutospacing="0" w:after="0" w:afterAutospacing="0"/>
        <w:rPr>
          <w:rFonts w:ascii="Times New Roman" w:hAnsi="Times New Roman" w:cs="Times New Roman"/>
          <w:color w:val="auto"/>
          <w:sz w:val="20"/>
          <w:szCs w:val="20"/>
        </w:rPr>
      </w:pPr>
    </w:p>
    <w:p w:rsidR="00E23EC9" w:rsidRDefault="00E23EC9" w:rsidP="00E23EC9">
      <w:pPr>
        <w:pStyle w:val="a6"/>
        <w:spacing w:before="0" w:beforeAutospacing="0" w:after="0" w:afterAutospacing="0"/>
        <w:rPr>
          <w:rFonts w:ascii="Times New Roman" w:hAnsi="Times New Roman" w:cs="Times New Roman"/>
          <w:color w:val="auto"/>
          <w:sz w:val="20"/>
          <w:szCs w:val="20"/>
        </w:rPr>
      </w:pPr>
    </w:p>
    <w:p w:rsidR="00E23EC9" w:rsidRDefault="00E23EC9" w:rsidP="00E23EC9">
      <w:pPr>
        <w:pStyle w:val="a6"/>
        <w:spacing w:before="0" w:beforeAutospacing="0" w:after="0" w:afterAutospacing="0"/>
        <w:rPr>
          <w:rFonts w:ascii="Times New Roman" w:hAnsi="Times New Roman" w:cs="Times New Roman"/>
          <w:color w:val="auto"/>
          <w:sz w:val="20"/>
          <w:szCs w:val="20"/>
        </w:rPr>
      </w:pPr>
    </w:p>
    <w:p w:rsidR="00E23EC9" w:rsidRDefault="00E23EC9" w:rsidP="00E23EC9">
      <w:pPr>
        <w:pStyle w:val="a6"/>
        <w:spacing w:before="0" w:beforeAutospacing="0" w:after="0" w:afterAutospacing="0"/>
        <w:rPr>
          <w:rFonts w:ascii="Times New Roman" w:hAnsi="Times New Roman" w:cs="Times New Roman"/>
          <w:color w:val="auto"/>
          <w:sz w:val="20"/>
          <w:szCs w:val="20"/>
        </w:rPr>
      </w:pPr>
    </w:p>
    <w:p w:rsidR="00E23EC9" w:rsidRDefault="00E23EC9" w:rsidP="00E23EC9">
      <w:pPr>
        <w:pStyle w:val="a6"/>
        <w:spacing w:before="0" w:beforeAutospacing="0" w:after="0" w:afterAutospacing="0"/>
        <w:rPr>
          <w:rFonts w:ascii="Times New Roman" w:hAnsi="Times New Roman" w:cs="Times New Roman"/>
          <w:color w:val="auto"/>
          <w:sz w:val="20"/>
          <w:szCs w:val="20"/>
        </w:rPr>
      </w:pPr>
    </w:p>
    <w:p w:rsidR="00E23EC9" w:rsidRDefault="00E23EC9" w:rsidP="00E23EC9">
      <w:pPr>
        <w:pStyle w:val="a6"/>
        <w:spacing w:before="0" w:beforeAutospacing="0" w:after="0" w:afterAutospacing="0"/>
        <w:rPr>
          <w:rFonts w:ascii="Times New Roman" w:hAnsi="Times New Roman" w:cs="Times New Roman"/>
          <w:color w:val="auto"/>
          <w:sz w:val="20"/>
          <w:szCs w:val="20"/>
        </w:rPr>
      </w:pPr>
    </w:p>
    <w:p w:rsidR="00E23EC9" w:rsidRDefault="00E23EC9" w:rsidP="00E23EC9">
      <w:pPr>
        <w:pStyle w:val="a6"/>
        <w:spacing w:before="0" w:beforeAutospacing="0" w:after="0" w:afterAutospacing="0"/>
        <w:rPr>
          <w:rFonts w:ascii="Times New Roman" w:hAnsi="Times New Roman" w:cs="Times New Roman"/>
          <w:color w:val="auto"/>
          <w:sz w:val="20"/>
          <w:szCs w:val="20"/>
        </w:rPr>
      </w:pPr>
    </w:p>
    <w:p w:rsidR="00E23EC9" w:rsidRDefault="00E23EC9" w:rsidP="00E23EC9">
      <w:pPr>
        <w:pStyle w:val="a6"/>
        <w:spacing w:before="0" w:beforeAutospacing="0" w:after="0" w:afterAutospacing="0"/>
        <w:rPr>
          <w:rFonts w:ascii="Times New Roman" w:hAnsi="Times New Roman" w:cs="Times New Roman"/>
          <w:color w:val="auto"/>
          <w:sz w:val="20"/>
          <w:szCs w:val="20"/>
        </w:rPr>
      </w:pPr>
    </w:p>
    <w:p w:rsidR="00E23EC9" w:rsidRDefault="00E23EC9" w:rsidP="00E23EC9">
      <w:pPr>
        <w:pStyle w:val="a6"/>
        <w:spacing w:before="0" w:beforeAutospacing="0" w:after="0" w:afterAutospacing="0"/>
        <w:rPr>
          <w:rFonts w:ascii="Times New Roman" w:hAnsi="Times New Roman" w:cs="Times New Roman"/>
          <w:color w:val="auto"/>
          <w:sz w:val="20"/>
          <w:szCs w:val="20"/>
        </w:rPr>
      </w:pPr>
    </w:p>
    <w:p w:rsidR="00E23EC9" w:rsidRDefault="00E23EC9" w:rsidP="00E23EC9">
      <w:pPr>
        <w:pStyle w:val="a6"/>
        <w:spacing w:before="0" w:beforeAutospacing="0" w:after="0" w:afterAutospacing="0"/>
        <w:rPr>
          <w:rFonts w:ascii="Times New Roman" w:hAnsi="Times New Roman" w:cs="Times New Roman"/>
          <w:color w:val="auto"/>
          <w:sz w:val="20"/>
          <w:szCs w:val="20"/>
        </w:rPr>
      </w:pPr>
    </w:p>
    <w:p w:rsidR="00E23EC9" w:rsidRDefault="00E23EC9" w:rsidP="00E23EC9">
      <w:pPr>
        <w:pStyle w:val="a6"/>
        <w:spacing w:before="0" w:beforeAutospacing="0" w:after="0" w:afterAutospacing="0"/>
        <w:rPr>
          <w:rFonts w:ascii="Times New Roman" w:hAnsi="Times New Roman" w:cs="Times New Roman"/>
          <w:color w:val="auto"/>
          <w:sz w:val="20"/>
          <w:szCs w:val="20"/>
        </w:rPr>
      </w:pPr>
    </w:p>
    <w:p w:rsidR="00E23EC9" w:rsidRDefault="00E23EC9" w:rsidP="00E23EC9">
      <w:pPr>
        <w:pStyle w:val="a6"/>
        <w:spacing w:before="0" w:beforeAutospacing="0" w:after="0" w:afterAutospacing="0"/>
        <w:rPr>
          <w:rFonts w:ascii="Times New Roman" w:hAnsi="Times New Roman" w:cs="Times New Roman"/>
          <w:color w:val="auto"/>
          <w:sz w:val="20"/>
          <w:szCs w:val="20"/>
        </w:rPr>
        <w:sectPr w:rsidR="00E23EC9" w:rsidSect="00E23EC9">
          <w:pgSz w:w="11906" w:h="16838"/>
          <w:pgMar w:top="1134" w:right="1134" w:bottom="1134" w:left="1134" w:header="709" w:footer="709" w:gutter="0"/>
          <w:cols w:space="708"/>
          <w:docGrid w:linePitch="360"/>
        </w:sectPr>
      </w:pPr>
    </w:p>
    <w:p w:rsidR="00E23EC9" w:rsidRDefault="00E23EC9" w:rsidP="00E23EC9">
      <w:pPr>
        <w:spacing w:after="0" w:line="240" w:lineRule="auto"/>
        <w:ind w:left="5387"/>
        <w:jc w:val="center"/>
        <w:rPr>
          <w:rFonts w:ascii="Times New Roman" w:hAnsi="Times New Roman" w:cs="Times New Roman"/>
          <w:color w:val="000000"/>
          <w:spacing w:val="-6"/>
          <w:sz w:val="24"/>
          <w:szCs w:val="24"/>
        </w:rPr>
      </w:pPr>
      <w:r w:rsidRPr="003A7A7C">
        <w:rPr>
          <w:rFonts w:ascii="Times New Roman" w:hAnsi="Times New Roman" w:cs="Times New Roman"/>
          <w:color w:val="000000"/>
          <w:spacing w:val="-6"/>
          <w:sz w:val="24"/>
          <w:szCs w:val="24"/>
        </w:rPr>
        <w:t>Приложение №1</w:t>
      </w:r>
    </w:p>
    <w:p w:rsidR="00E23EC9" w:rsidRPr="003A7A7C" w:rsidRDefault="00E23EC9" w:rsidP="00E23EC9">
      <w:pPr>
        <w:spacing w:after="0" w:line="240" w:lineRule="auto"/>
        <w:ind w:left="5387"/>
        <w:jc w:val="right"/>
        <w:rPr>
          <w:rFonts w:ascii="Times New Roman" w:hAnsi="Times New Roman" w:cs="Times New Roman"/>
          <w:color w:val="000000"/>
          <w:spacing w:val="-6"/>
          <w:sz w:val="24"/>
          <w:szCs w:val="24"/>
        </w:rPr>
      </w:pPr>
    </w:p>
    <w:p w:rsidR="00E23EC9" w:rsidRPr="003A7A7C" w:rsidRDefault="00E23EC9" w:rsidP="00E23EC9">
      <w:pPr>
        <w:widowControl w:val="0"/>
        <w:tabs>
          <w:tab w:val="left" w:pos="5670"/>
          <w:tab w:val="right" w:pos="9905"/>
        </w:tabs>
        <w:autoSpaceDE w:val="0"/>
        <w:autoSpaceDN w:val="0"/>
        <w:adjustRightInd w:val="0"/>
        <w:spacing w:after="0" w:line="240" w:lineRule="auto"/>
        <w:ind w:left="5387"/>
        <w:jc w:val="both"/>
        <w:rPr>
          <w:rFonts w:ascii="Times New Roman" w:hAnsi="Times New Roman" w:cs="Times New Roman"/>
          <w:bCs/>
          <w:sz w:val="24"/>
          <w:szCs w:val="24"/>
        </w:rPr>
      </w:pPr>
      <w:r w:rsidRPr="003A7A7C">
        <w:rPr>
          <w:rFonts w:ascii="Times New Roman" w:hAnsi="Times New Roman" w:cs="Times New Roman"/>
          <w:bCs/>
          <w:spacing w:val="1"/>
          <w:sz w:val="24"/>
          <w:szCs w:val="24"/>
        </w:rPr>
        <w:t xml:space="preserve">к Административному регламенту </w:t>
      </w:r>
      <w:r w:rsidRPr="003A7A7C">
        <w:rPr>
          <w:rFonts w:ascii="Times New Roman" w:hAnsi="Times New Roman" w:cs="Times New Roman"/>
          <w:bCs/>
          <w:sz w:val="24"/>
          <w:szCs w:val="24"/>
        </w:rPr>
        <w:t>предоставления муниципальными</w:t>
      </w:r>
      <w:r>
        <w:rPr>
          <w:rFonts w:ascii="Times New Roman" w:hAnsi="Times New Roman" w:cs="Times New Roman"/>
          <w:bCs/>
          <w:sz w:val="24"/>
          <w:szCs w:val="24"/>
        </w:rPr>
        <w:t xml:space="preserve"> </w:t>
      </w:r>
      <w:r w:rsidRPr="003A7A7C">
        <w:rPr>
          <w:rFonts w:ascii="Times New Roman" w:hAnsi="Times New Roman" w:cs="Times New Roman"/>
          <w:bCs/>
          <w:sz w:val="24"/>
          <w:szCs w:val="24"/>
        </w:rPr>
        <w:t>образованиями государственной</w:t>
      </w:r>
      <w:r>
        <w:rPr>
          <w:rFonts w:ascii="Times New Roman" w:hAnsi="Times New Roman" w:cs="Times New Roman"/>
          <w:bCs/>
          <w:sz w:val="24"/>
          <w:szCs w:val="24"/>
        </w:rPr>
        <w:t xml:space="preserve"> </w:t>
      </w:r>
      <w:r w:rsidRPr="003A7A7C">
        <w:rPr>
          <w:rFonts w:ascii="Times New Roman" w:hAnsi="Times New Roman" w:cs="Times New Roman"/>
          <w:bCs/>
          <w:sz w:val="24"/>
          <w:szCs w:val="24"/>
        </w:rPr>
        <w:t>услуги по</w:t>
      </w:r>
      <w:r>
        <w:rPr>
          <w:rFonts w:ascii="Times New Roman" w:hAnsi="Times New Roman" w:cs="Times New Roman"/>
          <w:bCs/>
          <w:sz w:val="24"/>
          <w:szCs w:val="24"/>
        </w:rPr>
        <w:t xml:space="preserve"> </w:t>
      </w:r>
      <w:r w:rsidRPr="003A7A7C">
        <w:rPr>
          <w:rFonts w:ascii="Times New Roman" w:hAnsi="Times New Roman" w:cs="Times New Roman"/>
          <w:bCs/>
          <w:sz w:val="24"/>
          <w:szCs w:val="24"/>
        </w:rPr>
        <w:t>выдаче разрешения на заключение</w:t>
      </w:r>
      <w:r>
        <w:rPr>
          <w:rFonts w:ascii="Times New Roman" w:hAnsi="Times New Roman" w:cs="Times New Roman"/>
          <w:bCs/>
          <w:sz w:val="24"/>
          <w:szCs w:val="24"/>
        </w:rPr>
        <w:t xml:space="preserve"> </w:t>
      </w:r>
      <w:r w:rsidRPr="003A7A7C">
        <w:rPr>
          <w:rFonts w:ascii="Times New Roman" w:hAnsi="Times New Roman" w:cs="Times New Roman"/>
          <w:bCs/>
          <w:sz w:val="24"/>
          <w:szCs w:val="24"/>
        </w:rPr>
        <w:t>договора пожизненной ренты</w:t>
      </w:r>
      <w:r>
        <w:rPr>
          <w:rFonts w:ascii="Times New Roman" w:hAnsi="Times New Roman" w:cs="Times New Roman"/>
          <w:bCs/>
          <w:sz w:val="24"/>
          <w:szCs w:val="24"/>
        </w:rPr>
        <w:t xml:space="preserve"> </w:t>
      </w:r>
      <w:r w:rsidRPr="003A7A7C">
        <w:rPr>
          <w:rFonts w:ascii="Times New Roman" w:hAnsi="Times New Roman" w:cs="Times New Roman"/>
          <w:bCs/>
          <w:sz w:val="24"/>
          <w:szCs w:val="24"/>
        </w:rPr>
        <w:t>в интересах подопечного</w:t>
      </w:r>
    </w:p>
    <w:p w:rsidR="00E23EC9" w:rsidRPr="001417DF" w:rsidRDefault="00E23EC9" w:rsidP="00E23EC9">
      <w:pPr>
        <w:spacing w:after="0" w:line="240" w:lineRule="auto"/>
        <w:ind w:left="5387"/>
        <w:jc w:val="both"/>
        <w:rPr>
          <w:rFonts w:ascii="Times New Roman" w:hAnsi="Times New Roman" w:cs="Times New Roman"/>
          <w:b/>
          <w:color w:val="000000"/>
          <w:spacing w:val="-6"/>
          <w:sz w:val="20"/>
          <w:szCs w:val="20"/>
        </w:rPr>
      </w:pPr>
    </w:p>
    <w:p w:rsidR="00E23EC9" w:rsidRPr="001417DF" w:rsidRDefault="00E23EC9" w:rsidP="00E23EC9">
      <w:pPr>
        <w:spacing w:after="0" w:line="240" w:lineRule="auto"/>
        <w:ind w:firstLine="709"/>
        <w:jc w:val="center"/>
        <w:rPr>
          <w:rFonts w:ascii="Times New Roman" w:hAnsi="Times New Roman" w:cs="Times New Roman"/>
          <w:b/>
          <w:bCs/>
          <w:sz w:val="20"/>
          <w:szCs w:val="20"/>
        </w:rPr>
      </w:pPr>
    </w:p>
    <w:p w:rsidR="00E23EC9" w:rsidRDefault="00E23EC9" w:rsidP="00E23EC9">
      <w:pPr>
        <w:pStyle w:val="a6"/>
        <w:spacing w:before="0" w:beforeAutospacing="0" w:after="0" w:afterAutospacing="0"/>
        <w:jc w:val="center"/>
        <w:rPr>
          <w:rFonts w:ascii="Times New Roman" w:hAnsi="Times New Roman" w:cs="Times New Roman"/>
          <w:b/>
          <w:bCs/>
          <w:color w:val="auto"/>
          <w:sz w:val="28"/>
          <w:szCs w:val="28"/>
        </w:rPr>
      </w:pPr>
      <w:r w:rsidRPr="003A7A7C">
        <w:rPr>
          <w:rFonts w:ascii="Times New Roman" w:hAnsi="Times New Roman" w:cs="Times New Roman"/>
          <w:b/>
          <w:bCs/>
          <w:color w:val="auto"/>
          <w:sz w:val="28"/>
          <w:szCs w:val="28"/>
        </w:rPr>
        <w:t>БЛОК-СХЕМА</w:t>
      </w:r>
    </w:p>
    <w:p w:rsidR="00E23EC9" w:rsidRPr="003A7A7C" w:rsidRDefault="00E23EC9" w:rsidP="00E23EC9">
      <w:pPr>
        <w:pStyle w:val="a6"/>
        <w:spacing w:before="0" w:beforeAutospacing="0" w:after="0" w:afterAutospacing="0"/>
        <w:jc w:val="center"/>
        <w:rPr>
          <w:rFonts w:ascii="Times New Roman" w:hAnsi="Times New Roman" w:cs="Times New Roman"/>
          <w:color w:val="auto"/>
          <w:sz w:val="28"/>
          <w:szCs w:val="28"/>
        </w:rPr>
      </w:pPr>
      <w:r w:rsidRPr="003A7A7C">
        <w:rPr>
          <w:rFonts w:ascii="Times New Roman" w:hAnsi="Times New Roman" w:cs="Times New Roman"/>
          <w:b/>
          <w:bCs/>
          <w:color w:val="auto"/>
          <w:sz w:val="28"/>
          <w:szCs w:val="28"/>
        </w:rPr>
        <w:t xml:space="preserve"> предоставления государственной услуги</w:t>
      </w:r>
    </w:p>
    <w:p w:rsidR="00E23EC9" w:rsidRDefault="00E23EC9" w:rsidP="00E23EC9">
      <w:pPr>
        <w:pStyle w:val="a6"/>
        <w:spacing w:before="0" w:beforeAutospacing="0" w:after="0" w:afterAutospacing="0"/>
        <w:jc w:val="center"/>
        <w:rPr>
          <w:rFonts w:ascii="Times New Roman" w:hAnsi="Times New Roman" w:cs="Times New Roman"/>
          <w:color w:val="auto"/>
          <w:sz w:val="20"/>
          <w:szCs w:val="20"/>
        </w:rPr>
      </w:pPr>
    </w:p>
    <w:p w:rsidR="00E23EC9" w:rsidRPr="001417DF" w:rsidRDefault="00E23EC9" w:rsidP="00E23EC9">
      <w:pPr>
        <w:pStyle w:val="a6"/>
        <w:spacing w:before="0" w:beforeAutospacing="0" w:after="0" w:afterAutospacing="0"/>
        <w:jc w:val="center"/>
        <w:rPr>
          <w:rFonts w:ascii="Times New Roman" w:hAnsi="Times New Roman" w:cs="Times New Roman"/>
          <w:color w:val="auto"/>
          <w:sz w:val="20"/>
          <w:szCs w:val="20"/>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4"/>
      </w:tblGrid>
      <w:tr w:rsidR="00E23EC9" w:rsidRPr="00343DFB" w:rsidTr="00E23EC9">
        <w:trPr>
          <w:trHeight w:val="660"/>
        </w:trPr>
        <w:tc>
          <w:tcPr>
            <w:tcW w:w="6804" w:type="dxa"/>
          </w:tcPr>
          <w:p w:rsidR="00E23EC9" w:rsidRPr="00343DFB" w:rsidRDefault="00E23EC9" w:rsidP="00E23EC9">
            <w:pPr>
              <w:pStyle w:val="a6"/>
              <w:tabs>
                <w:tab w:val="left" w:pos="930"/>
                <w:tab w:val="center" w:pos="3599"/>
              </w:tabs>
              <w:spacing w:before="0" w:beforeAutospacing="0" w:after="0" w:afterAutospacing="0"/>
              <w:jc w:val="center"/>
              <w:rPr>
                <w:rFonts w:ascii="Times New Roman" w:hAnsi="Times New Roman" w:cs="Times New Roman"/>
                <w:color w:val="auto"/>
                <w:sz w:val="26"/>
                <w:szCs w:val="26"/>
              </w:rPr>
            </w:pPr>
            <w:r w:rsidRPr="00343DFB">
              <w:rPr>
                <w:rFonts w:ascii="Times New Roman" w:hAnsi="Times New Roman" w:cs="Times New Roman"/>
                <w:color w:val="auto"/>
                <w:sz w:val="26"/>
                <w:szCs w:val="26"/>
              </w:rPr>
              <w:t>Информирование и консультирование по вопросу</w:t>
            </w:r>
          </w:p>
          <w:p w:rsidR="00E23EC9" w:rsidRPr="00343DFB" w:rsidRDefault="00E23EC9" w:rsidP="00E23EC9">
            <w:pPr>
              <w:pStyle w:val="a6"/>
              <w:spacing w:before="0" w:beforeAutospacing="0" w:after="0" w:afterAutospacing="0"/>
              <w:jc w:val="center"/>
              <w:rPr>
                <w:rFonts w:ascii="Times New Roman" w:hAnsi="Times New Roman" w:cs="Times New Roman"/>
                <w:color w:val="auto"/>
                <w:sz w:val="26"/>
                <w:szCs w:val="26"/>
              </w:rPr>
            </w:pPr>
            <w:r w:rsidRPr="00343DFB">
              <w:rPr>
                <w:rFonts w:ascii="Times New Roman" w:hAnsi="Times New Roman" w:cs="Times New Roman"/>
                <w:color w:val="auto"/>
                <w:sz w:val="26"/>
                <w:szCs w:val="26"/>
              </w:rPr>
              <w:t>заключения договора  пожизненной ренты в интересах подопечного</w:t>
            </w:r>
          </w:p>
        </w:tc>
      </w:tr>
    </w:tbl>
    <w:p w:rsidR="00E23EC9" w:rsidRPr="00343DFB" w:rsidRDefault="00E23EC9" w:rsidP="00E23EC9">
      <w:pPr>
        <w:pStyle w:val="a6"/>
        <w:spacing w:before="0" w:beforeAutospacing="0" w:after="0" w:afterAutospacing="0"/>
        <w:ind w:firstLine="3544"/>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Pr="00343DFB">
        <w:rPr>
          <w:rFonts w:ascii="Times New Roman" w:hAnsi="Times New Roman" w:cs="Times New Roman"/>
          <w:color w:val="auto"/>
          <w:sz w:val="26"/>
          <w:szCs w:val="26"/>
        </w:rPr>
        <w:t>//</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9"/>
      </w:tblGrid>
      <w:tr w:rsidR="00E23EC9" w:rsidRPr="00343DFB" w:rsidTr="00E23EC9">
        <w:trPr>
          <w:trHeight w:val="422"/>
        </w:trPr>
        <w:tc>
          <w:tcPr>
            <w:tcW w:w="5529" w:type="dxa"/>
            <w:tcBorders>
              <w:bottom w:val="single" w:sz="4" w:space="0" w:color="auto"/>
            </w:tcBorders>
          </w:tcPr>
          <w:p w:rsidR="00E23EC9" w:rsidRPr="00343DFB" w:rsidRDefault="00E23EC9" w:rsidP="00E23EC9">
            <w:pPr>
              <w:pStyle w:val="a6"/>
              <w:ind w:firstLine="34"/>
              <w:jc w:val="center"/>
              <w:rPr>
                <w:rFonts w:ascii="Times New Roman" w:hAnsi="Times New Roman" w:cs="Times New Roman"/>
                <w:color w:val="auto"/>
                <w:sz w:val="26"/>
                <w:szCs w:val="26"/>
              </w:rPr>
            </w:pPr>
            <w:r w:rsidRPr="00343DFB">
              <w:rPr>
                <w:rFonts w:ascii="Times New Roman" w:hAnsi="Times New Roman" w:cs="Times New Roman"/>
                <w:color w:val="auto"/>
                <w:sz w:val="26"/>
                <w:szCs w:val="26"/>
              </w:rPr>
              <w:t>Прием заявления и документов</w:t>
            </w:r>
          </w:p>
        </w:tc>
      </w:tr>
    </w:tbl>
    <w:p w:rsidR="00E23EC9" w:rsidRPr="00343DFB" w:rsidRDefault="00E23EC9" w:rsidP="00E23EC9">
      <w:pPr>
        <w:pStyle w:val="a6"/>
        <w:spacing w:before="0" w:beforeAutospacing="0" w:after="0" w:afterAutospacing="0"/>
        <w:ind w:firstLine="3544"/>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Pr="00343DFB">
        <w:rPr>
          <w:rFonts w:ascii="Times New Roman" w:hAnsi="Times New Roman" w:cs="Times New Roman"/>
          <w:color w:val="auto"/>
          <w:sz w:val="26"/>
          <w:szCs w:val="26"/>
        </w:rPr>
        <w: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9"/>
      </w:tblGrid>
      <w:tr w:rsidR="00E23EC9" w:rsidRPr="00343DFB" w:rsidTr="00E23EC9">
        <w:trPr>
          <w:trHeight w:val="558"/>
        </w:trPr>
        <w:tc>
          <w:tcPr>
            <w:tcW w:w="5529" w:type="dxa"/>
          </w:tcPr>
          <w:p w:rsidR="00E23EC9" w:rsidRPr="00343DFB" w:rsidRDefault="00E23EC9" w:rsidP="00E23EC9">
            <w:pPr>
              <w:pStyle w:val="a6"/>
              <w:spacing w:before="0" w:beforeAutospacing="0" w:after="0" w:afterAutospacing="0"/>
              <w:ind w:firstLine="167"/>
              <w:jc w:val="center"/>
              <w:rPr>
                <w:rFonts w:ascii="Times New Roman" w:hAnsi="Times New Roman" w:cs="Times New Roman"/>
                <w:color w:val="auto"/>
                <w:sz w:val="26"/>
                <w:szCs w:val="26"/>
              </w:rPr>
            </w:pPr>
            <w:r w:rsidRPr="00343DFB">
              <w:rPr>
                <w:rFonts w:ascii="Times New Roman" w:hAnsi="Times New Roman" w:cs="Times New Roman"/>
                <w:color w:val="auto"/>
                <w:sz w:val="26"/>
                <w:szCs w:val="26"/>
              </w:rPr>
              <w:t>Проведение проверки представленных</w:t>
            </w:r>
          </w:p>
          <w:p w:rsidR="00E23EC9" w:rsidRPr="00343DFB" w:rsidRDefault="00E23EC9" w:rsidP="00E23EC9">
            <w:pPr>
              <w:pStyle w:val="a6"/>
              <w:spacing w:before="0" w:beforeAutospacing="0" w:after="0" w:afterAutospacing="0"/>
              <w:ind w:firstLine="167"/>
              <w:jc w:val="center"/>
              <w:rPr>
                <w:rFonts w:ascii="Times New Roman" w:hAnsi="Times New Roman" w:cs="Times New Roman"/>
                <w:color w:val="auto"/>
                <w:sz w:val="26"/>
                <w:szCs w:val="26"/>
              </w:rPr>
            </w:pPr>
            <w:r w:rsidRPr="00343DFB">
              <w:rPr>
                <w:rFonts w:ascii="Times New Roman" w:hAnsi="Times New Roman" w:cs="Times New Roman"/>
                <w:color w:val="auto"/>
                <w:sz w:val="26"/>
                <w:szCs w:val="26"/>
              </w:rPr>
              <w:t>документов</w:t>
            </w:r>
          </w:p>
          <w:p w:rsidR="00E23EC9" w:rsidRPr="00343DFB" w:rsidRDefault="00E23EC9" w:rsidP="00E23EC9">
            <w:pPr>
              <w:pStyle w:val="a6"/>
              <w:spacing w:before="0" w:beforeAutospacing="0" w:after="0" w:afterAutospacing="0"/>
              <w:ind w:firstLine="167"/>
              <w:rPr>
                <w:rFonts w:ascii="Times New Roman" w:hAnsi="Times New Roman" w:cs="Times New Roman"/>
                <w:color w:val="auto"/>
                <w:sz w:val="26"/>
                <w:szCs w:val="26"/>
              </w:rPr>
            </w:pPr>
          </w:p>
        </w:tc>
      </w:tr>
    </w:tbl>
    <w:p w:rsidR="00E23EC9" w:rsidRPr="00343DFB" w:rsidRDefault="00E23EC9" w:rsidP="00E23EC9">
      <w:pPr>
        <w:pStyle w:val="a6"/>
        <w:spacing w:before="0" w:beforeAutospacing="0" w:after="0" w:afterAutospacing="0"/>
        <w:rPr>
          <w:rFonts w:ascii="Times New Roman" w:hAnsi="Times New Roman" w:cs="Times New Roman"/>
          <w:color w:val="auto"/>
          <w:sz w:val="26"/>
          <w:szCs w:val="26"/>
        </w:rPr>
      </w:pPr>
      <w:r w:rsidRPr="00343DFB">
        <w:rPr>
          <w:rFonts w:ascii="Times New Roman" w:hAnsi="Times New Roman" w:cs="Times New Roman"/>
          <w:color w:val="auto"/>
          <w:sz w:val="26"/>
          <w:szCs w:val="26"/>
        </w:rPr>
        <w:br w:type="textWrapping" w:clear="all"/>
      </w:r>
      <w:r>
        <w:rPr>
          <w:rFonts w:ascii="Times New Roman" w:hAnsi="Times New Roman" w:cs="Times New Roman"/>
          <w:color w:val="auto"/>
          <w:sz w:val="26"/>
          <w:szCs w:val="26"/>
        </w:rPr>
        <w:t xml:space="preserve">                                        </w:t>
      </w:r>
      <w:r w:rsidRPr="00343DFB">
        <w:rPr>
          <w:rFonts w:ascii="Times New Roman" w:hAnsi="Times New Roman" w:cs="Times New Roman"/>
          <w:color w:val="auto"/>
          <w:sz w:val="26"/>
          <w:szCs w:val="26"/>
        </w:rPr>
        <w:t>//                                   \\</w:t>
      </w: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267"/>
        <w:gridCol w:w="3686"/>
      </w:tblGrid>
      <w:tr w:rsidR="00E23EC9" w:rsidRPr="00343DFB" w:rsidTr="00E23EC9">
        <w:trPr>
          <w:trHeight w:val="345"/>
        </w:trPr>
        <w:tc>
          <w:tcPr>
            <w:tcW w:w="3528" w:type="dxa"/>
          </w:tcPr>
          <w:p w:rsidR="00E23EC9" w:rsidRPr="00343DFB" w:rsidRDefault="00E23EC9" w:rsidP="00E23EC9">
            <w:pPr>
              <w:pStyle w:val="a6"/>
              <w:spacing w:before="0" w:beforeAutospacing="0" w:after="0" w:afterAutospacing="0"/>
              <w:jc w:val="center"/>
              <w:rPr>
                <w:rFonts w:ascii="Times New Roman" w:hAnsi="Times New Roman" w:cs="Times New Roman"/>
                <w:color w:val="auto"/>
                <w:sz w:val="26"/>
                <w:szCs w:val="26"/>
              </w:rPr>
            </w:pPr>
            <w:r w:rsidRPr="00343DFB">
              <w:rPr>
                <w:rFonts w:ascii="Times New Roman" w:hAnsi="Times New Roman" w:cs="Times New Roman"/>
                <w:color w:val="auto"/>
                <w:sz w:val="26"/>
                <w:szCs w:val="26"/>
              </w:rPr>
              <w:t>При отсутствии оснований готовит распоряжение о разрешении на заключение договора пожизненной ренты в интересах подопечного</w:t>
            </w:r>
          </w:p>
        </w:tc>
        <w:tc>
          <w:tcPr>
            <w:tcW w:w="267" w:type="dxa"/>
            <w:tcBorders>
              <w:top w:val="nil"/>
              <w:bottom w:val="nil"/>
            </w:tcBorders>
          </w:tcPr>
          <w:p w:rsidR="00E23EC9" w:rsidRPr="00343DFB" w:rsidRDefault="00E23EC9" w:rsidP="00E23EC9">
            <w:pPr>
              <w:spacing w:after="0" w:line="240" w:lineRule="auto"/>
              <w:jc w:val="both"/>
              <w:rPr>
                <w:rFonts w:ascii="Times New Roman" w:hAnsi="Times New Roman" w:cs="Times New Roman"/>
                <w:sz w:val="26"/>
                <w:szCs w:val="26"/>
              </w:rPr>
            </w:pPr>
          </w:p>
          <w:p w:rsidR="00E23EC9" w:rsidRPr="00343DFB" w:rsidRDefault="00E23EC9" w:rsidP="00E23EC9">
            <w:pPr>
              <w:pStyle w:val="a6"/>
              <w:spacing w:before="0" w:beforeAutospacing="0" w:after="0" w:afterAutospacing="0"/>
              <w:rPr>
                <w:rFonts w:ascii="Times New Roman" w:hAnsi="Times New Roman" w:cs="Times New Roman"/>
                <w:color w:val="auto"/>
                <w:sz w:val="26"/>
                <w:szCs w:val="26"/>
              </w:rPr>
            </w:pPr>
          </w:p>
        </w:tc>
        <w:tc>
          <w:tcPr>
            <w:tcW w:w="3686" w:type="dxa"/>
          </w:tcPr>
          <w:p w:rsidR="00E23EC9" w:rsidRPr="00343DFB" w:rsidRDefault="00E23EC9" w:rsidP="00E23EC9">
            <w:pPr>
              <w:pStyle w:val="a6"/>
              <w:spacing w:before="0" w:beforeAutospacing="0" w:after="0" w:afterAutospacing="0"/>
              <w:jc w:val="center"/>
              <w:rPr>
                <w:rFonts w:ascii="Times New Roman" w:hAnsi="Times New Roman" w:cs="Times New Roman"/>
                <w:color w:val="auto"/>
                <w:sz w:val="26"/>
                <w:szCs w:val="26"/>
              </w:rPr>
            </w:pPr>
            <w:r w:rsidRPr="00343DFB">
              <w:rPr>
                <w:rFonts w:ascii="Times New Roman" w:hAnsi="Times New Roman" w:cs="Times New Roman"/>
                <w:color w:val="auto"/>
                <w:sz w:val="26"/>
                <w:szCs w:val="26"/>
              </w:rPr>
              <w:t>Подготовка письма об отказе в выдаче разрешения на заключение договора пожизненной ренты в интересах подопечного</w:t>
            </w:r>
          </w:p>
        </w:tc>
      </w:tr>
    </w:tbl>
    <w:p w:rsidR="00E23EC9" w:rsidRPr="00343DFB" w:rsidRDefault="00E23EC9" w:rsidP="00E23EC9">
      <w:pPr>
        <w:pStyle w:val="a6"/>
        <w:spacing w:before="0" w:beforeAutospacing="0" w:after="0" w:afterAutospacing="0"/>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Pr="00343DFB">
        <w:rPr>
          <w:rFonts w:ascii="Times New Roman" w:hAnsi="Times New Roman" w:cs="Times New Roman"/>
          <w:color w:val="auto"/>
          <w:sz w:val="26"/>
          <w:szCs w:val="26"/>
        </w:rPr>
        <w:t xml:space="preserve">//                 </w:t>
      </w:r>
      <w:r>
        <w:rPr>
          <w:rFonts w:ascii="Times New Roman" w:hAnsi="Times New Roman" w:cs="Times New Roman"/>
          <w:color w:val="auto"/>
          <w:sz w:val="26"/>
          <w:szCs w:val="26"/>
        </w:rPr>
        <w:t xml:space="preserve">      </w:t>
      </w:r>
      <w:r w:rsidRPr="00343DFB">
        <w:rPr>
          <w:rFonts w:ascii="Times New Roman" w:hAnsi="Times New Roman" w:cs="Times New Roman"/>
          <w:color w:val="auto"/>
          <w:sz w:val="26"/>
          <w:szCs w:val="26"/>
        </w:rPr>
        <w:t xml:space="preserve">  </w:t>
      </w:r>
      <w:r>
        <w:rPr>
          <w:rFonts w:ascii="Times New Roman" w:hAnsi="Times New Roman" w:cs="Times New Roman"/>
          <w:color w:val="auto"/>
          <w:sz w:val="26"/>
          <w:szCs w:val="26"/>
        </w:rPr>
        <w:t xml:space="preserve">          </w:t>
      </w:r>
      <w:r w:rsidRPr="00343DFB">
        <w:rPr>
          <w:rFonts w:ascii="Times New Roman" w:hAnsi="Times New Roman" w:cs="Times New Roman"/>
          <w:color w:val="auto"/>
          <w:sz w:val="26"/>
          <w:szCs w:val="26"/>
        </w:rPr>
        <w:t xml:space="preserve">                     \\</w:t>
      </w:r>
    </w:p>
    <w:p w:rsidR="00E23EC9" w:rsidRPr="00343DFB" w:rsidRDefault="00E23EC9" w:rsidP="00E23EC9">
      <w:pPr>
        <w:pStyle w:val="a6"/>
        <w:tabs>
          <w:tab w:val="left" w:pos="8480"/>
        </w:tabs>
        <w:spacing w:before="0" w:beforeAutospacing="0" w:after="0" w:afterAutospacing="0"/>
        <w:rPr>
          <w:rFonts w:ascii="Times New Roman" w:hAnsi="Times New Roman" w:cs="Times New Roman"/>
          <w:color w:val="auto"/>
          <w:sz w:val="26"/>
          <w:szCs w:val="26"/>
        </w:rPr>
      </w:pPr>
    </w:p>
    <w:tbl>
      <w:tblPr>
        <w:tblStyle w:val="ac"/>
        <w:tblpPr w:leftFromText="180" w:rightFromText="180" w:vertAnchor="text" w:tblpX="4685" w:tblpY="1"/>
        <w:tblOverlap w:val="never"/>
        <w:tblW w:w="0" w:type="auto"/>
        <w:tblLook w:val="04A0" w:firstRow="1" w:lastRow="0" w:firstColumn="1" w:lastColumn="0" w:noHBand="0" w:noVBand="1"/>
      </w:tblPr>
      <w:tblGrid>
        <w:gridCol w:w="3652"/>
      </w:tblGrid>
      <w:tr w:rsidR="00E23EC9" w:rsidRPr="00343DFB" w:rsidTr="00E23EC9">
        <w:trPr>
          <w:trHeight w:val="845"/>
        </w:trPr>
        <w:tc>
          <w:tcPr>
            <w:tcW w:w="3652" w:type="dxa"/>
          </w:tcPr>
          <w:p w:rsidR="00E23EC9" w:rsidRPr="00343DFB" w:rsidRDefault="00E23EC9" w:rsidP="00E23EC9">
            <w:pPr>
              <w:pStyle w:val="a6"/>
              <w:spacing w:before="0" w:beforeAutospacing="0" w:after="0" w:afterAutospacing="0"/>
              <w:ind w:right="351" w:firstLine="284"/>
              <w:jc w:val="center"/>
              <w:rPr>
                <w:rFonts w:ascii="Times New Roman" w:hAnsi="Times New Roman" w:cs="Times New Roman"/>
                <w:color w:val="auto"/>
                <w:sz w:val="26"/>
                <w:szCs w:val="26"/>
              </w:rPr>
            </w:pPr>
            <w:r w:rsidRPr="00343DFB">
              <w:rPr>
                <w:rFonts w:ascii="Times New Roman" w:hAnsi="Times New Roman" w:cs="Times New Roman"/>
                <w:color w:val="auto"/>
                <w:sz w:val="26"/>
                <w:szCs w:val="26"/>
              </w:rPr>
              <w:t>Выдача отказа на заключение договора пожизненной ренты в интересах подопечного</w:t>
            </w:r>
          </w:p>
        </w:tc>
      </w:tr>
    </w:tbl>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tblGrid>
      <w:tr w:rsidR="00E23EC9" w:rsidRPr="00343DFB" w:rsidTr="00E23EC9">
        <w:trPr>
          <w:trHeight w:val="797"/>
        </w:trPr>
        <w:tc>
          <w:tcPr>
            <w:tcW w:w="3544" w:type="dxa"/>
          </w:tcPr>
          <w:p w:rsidR="00E23EC9" w:rsidRPr="00343DFB" w:rsidRDefault="00E23EC9" w:rsidP="00E23EC9">
            <w:pPr>
              <w:pStyle w:val="a6"/>
              <w:spacing w:before="0" w:beforeAutospacing="0" w:after="0" w:afterAutospacing="0"/>
              <w:ind w:firstLine="60"/>
              <w:jc w:val="center"/>
              <w:rPr>
                <w:rFonts w:ascii="Times New Roman" w:hAnsi="Times New Roman" w:cs="Times New Roman"/>
                <w:color w:val="auto"/>
                <w:sz w:val="26"/>
                <w:szCs w:val="26"/>
              </w:rPr>
            </w:pPr>
            <w:r w:rsidRPr="00343DFB">
              <w:rPr>
                <w:rFonts w:ascii="Times New Roman" w:hAnsi="Times New Roman" w:cs="Times New Roman"/>
                <w:color w:val="auto"/>
                <w:sz w:val="26"/>
                <w:szCs w:val="26"/>
              </w:rPr>
              <w:t xml:space="preserve">Выдача Распоряжения о разрешении на заключение договора пожизненной ренты в интересах подопечного </w:t>
            </w:r>
          </w:p>
        </w:tc>
      </w:tr>
    </w:tbl>
    <w:p w:rsidR="00E23EC9" w:rsidRPr="00343DFB" w:rsidRDefault="00E23EC9" w:rsidP="00E23EC9">
      <w:pPr>
        <w:spacing w:after="0" w:line="240" w:lineRule="auto"/>
        <w:ind w:firstLine="8931"/>
        <w:jc w:val="both"/>
        <w:rPr>
          <w:rFonts w:ascii="Times New Roman" w:hAnsi="Times New Roman" w:cs="Times New Roman"/>
          <w:b/>
          <w:color w:val="000000"/>
          <w:spacing w:val="-6"/>
          <w:sz w:val="26"/>
          <w:szCs w:val="26"/>
        </w:rPr>
      </w:pPr>
    </w:p>
    <w:p w:rsidR="00E23EC9" w:rsidRPr="00343DFB" w:rsidRDefault="00E23EC9" w:rsidP="00E23EC9">
      <w:pPr>
        <w:spacing w:after="0" w:line="240" w:lineRule="auto"/>
        <w:ind w:firstLine="8931"/>
        <w:jc w:val="both"/>
        <w:rPr>
          <w:rFonts w:ascii="Times New Roman" w:hAnsi="Times New Roman" w:cs="Times New Roman"/>
          <w:b/>
          <w:color w:val="000000"/>
          <w:spacing w:val="-6"/>
          <w:sz w:val="26"/>
          <w:szCs w:val="26"/>
        </w:rPr>
      </w:pPr>
    </w:p>
    <w:p w:rsidR="00E23EC9" w:rsidRPr="00343DFB" w:rsidRDefault="00E23EC9" w:rsidP="00E23EC9">
      <w:pPr>
        <w:spacing w:after="0" w:line="240" w:lineRule="auto"/>
        <w:ind w:firstLine="8931"/>
        <w:jc w:val="both"/>
        <w:rPr>
          <w:rFonts w:ascii="Times New Roman" w:hAnsi="Times New Roman" w:cs="Times New Roman"/>
          <w:b/>
          <w:color w:val="000000"/>
          <w:spacing w:val="-6"/>
          <w:sz w:val="26"/>
          <w:szCs w:val="26"/>
        </w:rPr>
      </w:pPr>
    </w:p>
    <w:p w:rsidR="00E23EC9" w:rsidRPr="00343DFB" w:rsidRDefault="00E23EC9" w:rsidP="00E23EC9">
      <w:pPr>
        <w:spacing w:after="0" w:line="240" w:lineRule="auto"/>
        <w:ind w:firstLine="8931"/>
        <w:jc w:val="both"/>
        <w:rPr>
          <w:rFonts w:ascii="Times New Roman" w:hAnsi="Times New Roman" w:cs="Times New Roman"/>
          <w:b/>
          <w:color w:val="000000"/>
          <w:spacing w:val="-6"/>
          <w:sz w:val="26"/>
          <w:szCs w:val="26"/>
        </w:rPr>
      </w:pPr>
    </w:p>
    <w:p w:rsidR="00E23EC9" w:rsidRPr="00343DFB" w:rsidRDefault="00E23EC9" w:rsidP="00E23EC9">
      <w:pPr>
        <w:spacing w:after="0" w:line="240" w:lineRule="auto"/>
        <w:ind w:firstLine="8931"/>
        <w:jc w:val="both"/>
        <w:rPr>
          <w:rFonts w:ascii="Times New Roman" w:hAnsi="Times New Roman" w:cs="Times New Roman"/>
          <w:b/>
          <w:color w:val="000000"/>
          <w:spacing w:val="-6"/>
          <w:sz w:val="26"/>
          <w:szCs w:val="26"/>
        </w:rPr>
      </w:pPr>
    </w:p>
    <w:p w:rsidR="00E23EC9" w:rsidRPr="00343DFB" w:rsidRDefault="00E23EC9" w:rsidP="00E23EC9">
      <w:pPr>
        <w:spacing w:after="0" w:line="240" w:lineRule="auto"/>
        <w:ind w:firstLine="8931"/>
        <w:jc w:val="both"/>
        <w:rPr>
          <w:rFonts w:ascii="Times New Roman" w:hAnsi="Times New Roman" w:cs="Times New Roman"/>
          <w:b/>
          <w:color w:val="000000"/>
          <w:spacing w:val="-6"/>
          <w:sz w:val="26"/>
          <w:szCs w:val="26"/>
        </w:rPr>
      </w:pPr>
    </w:p>
    <w:p w:rsidR="00E23EC9" w:rsidRPr="00343DFB" w:rsidRDefault="00E23EC9" w:rsidP="00E23EC9">
      <w:pPr>
        <w:spacing w:after="0" w:line="240" w:lineRule="auto"/>
        <w:ind w:firstLine="8931"/>
        <w:jc w:val="both"/>
        <w:rPr>
          <w:rFonts w:ascii="Times New Roman" w:hAnsi="Times New Roman" w:cs="Times New Roman"/>
          <w:b/>
          <w:color w:val="000000"/>
          <w:spacing w:val="-6"/>
          <w:sz w:val="26"/>
          <w:szCs w:val="26"/>
        </w:rPr>
      </w:pPr>
    </w:p>
    <w:p w:rsidR="00E23EC9" w:rsidRPr="001417DF" w:rsidRDefault="00E23EC9" w:rsidP="00E23EC9">
      <w:pPr>
        <w:spacing w:after="0" w:line="240" w:lineRule="auto"/>
        <w:ind w:firstLine="8931"/>
        <w:jc w:val="both"/>
        <w:rPr>
          <w:rFonts w:ascii="Times New Roman" w:hAnsi="Times New Roman" w:cs="Times New Roman"/>
          <w:b/>
          <w:color w:val="000000"/>
          <w:spacing w:val="-6"/>
          <w:sz w:val="20"/>
          <w:szCs w:val="20"/>
        </w:rPr>
      </w:pPr>
    </w:p>
    <w:p w:rsidR="00E23EC9" w:rsidRDefault="00E23EC9" w:rsidP="00E23EC9">
      <w:pPr>
        <w:spacing w:after="0" w:line="240" w:lineRule="auto"/>
        <w:ind w:firstLine="8931"/>
        <w:jc w:val="both"/>
        <w:rPr>
          <w:rFonts w:ascii="Times New Roman" w:hAnsi="Times New Roman" w:cs="Times New Roman"/>
          <w:b/>
          <w:color w:val="000000"/>
          <w:spacing w:val="-6"/>
          <w:sz w:val="20"/>
          <w:szCs w:val="20"/>
        </w:rPr>
      </w:pPr>
    </w:p>
    <w:p w:rsidR="00E23EC9" w:rsidRDefault="00E23EC9" w:rsidP="00E23EC9">
      <w:pPr>
        <w:spacing w:after="0" w:line="240" w:lineRule="auto"/>
        <w:ind w:firstLine="8931"/>
        <w:jc w:val="both"/>
        <w:rPr>
          <w:rFonts w:ascii="Times New Roman" w:hAnsi="Times New Roman" w:cs="Times New Roman"/>
          <w:b/>
          <w:color w:val="000000"/>
          <w:spacing w:val="-6"/>
          <w:sz w:val="20"/>
          <w:szCs w:val="20"/>
        </w:rPr>
        <w:sectPr w:rsidR="00E23EC9" w:rsidSect="00E23EC9">
          <w:headerReference w:type="default" r:id="rId35"/>
          <w:headerReference w:type="first" r:id="rId36"/>
          <w:pgSz w:w="11906" w:h="16838"/>
          <w:pgMar w:top="1134" w:right="1134" w:bottom="1134" w:left="1134" w:header="709" w:footer="709" w:gutter="0"/>
          <w:cols w:space="708"/>
          <w:titlePg/>
          <w:docGrid w:linePitch="360"/>
        </w:sectPr>
      </w:pPr>
    </w:p>
    <w:p w:rsidR="00E23EC9" w:rsidRDefault="00E23EC9" w:rsidP="00E23EC9">
      <w:pPr>
        <w:spacing w:after="0" w:line="240" w:lineRule="auto"/>
        <w:ind w:left="5387"/>
        <w:jc w:val="center"/>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Приложение №2</w:t>
      </w:r>
    </w:p>
    <w:p w:rsidR="00E23EC9" w:rsidRPr="003A7A7C" w:rsidRDefault="00E23EC9" w:rsidP="00E23EC9">
      <w:pPr>
        <w:spacing w:after="0" w:line="240" w:lineRule="auto"/>
        <w:ind w:left="5387"/>
        <w:jc w:val="right"/>
        <w:rPr>
          <w:rFonts w:ascii="Times New Roman" w:hAnsi="Times New Roman" w:cs="Times New Roman"/>
          <w:color w:val="000000"/>
          <w:spacing w:val="-6"/>
          <w:sz w:val="24"/>
          <w:szCs w:val="24"/>
        </w:rPr>
      </w:pPr>
    </w:p>
    <w:p w:rsidR="00E23EC9" w:rsidRPr="003A7A7C" w:rsidRDefault="00E23EC9" w:rsidP="00E23EC9">
      <w:pPr>
        <w:widowControl w:val="0"/>
        <w:tabs>
          <w:tab w:val="left" w:pos="5670"/>
          <w:tab w:val="right" w:pos="9905"/>
        </w:tabs>
        <w:autoSpaceDE w:val="0"/>
        <w:autoSpaceDN w:val="0"/>
        <w:adjustRightInd w:val="0"/>
        <w:spacing w:after="0" w:line="240" w:lineRule="auto"/>
        <w:ind w:left="5387"/>
        <w:jc w:val="both"/>
        <w:rPr>
          <w:rFonts w:ascii="Times New Roman" w:hAnsi="Times New Roman" w:cs="Times New Roman"/>
          <w:bCs/>
          <w:sz w:val="24"/>
          <w:szCs w:val="24"/>
        </w:rPr>
      </w:pPr>
      <w:r w:rsidRPr="003A7A7C">
        <w:rPr>
          <w:rFonts w:ascii="Times New Roman" w:hAnsi="Times New Roman" w:cs="Times New Roman"/>
          <w:bCs/>
          <w:spacing w:val="1"/>
          <w:sz w:val="24"/>
          <w:szCs w:val="24"/>
        </w:rPr>
        <w:t xml:space="preserve">к Административному регламенту </w:t>
      </w:r>
      <w:r w:rsidRPr="003A7A7C">
        <w:rPr>
          <w:rFonts w:ascii="Times New Roman" w:hAnsi="Times New Roman" w:cs="Times New Roman"/>
          <w:bCs/>
          <w:sz w:val="24"/>
          <w:szCs w:val="24"/>
        </w:rPr>
        <w:t>предоставления муниципальными</w:t>
      </w:r>
      <w:r>
        <w:rPr>
          <w:rFonts w:ascii="Times New Roman" w:hAnsi="Times New Roman" w:cs="Times New Roman"/>
          <w:bCs/>
          <w:sz w:val="24"/>
          <w:szCs w:val="24"/>
        </w:rPr>
        <w:t xml:space="preserve"> </w:t>
      </w:r>
      <w:r w:rsidRPr="003A7A7C">
        <w:rPr>
          <w:rFonts w:ascii="Times New Roman" w:hAnsi="Times New Roman" w:cs="Times New Roman"/>
          <w:bCs/>
          <w:sz w:val="24"/>
          <w:szCs w:val="24"/>
        </w:rPr>
        <w:t>образованиями государственной</w:t>
      </w:r>
      <w:r>
        <w:rPr>
          <w:rFonts w:ascii="Times New Roman" w:hAnsi="Times New Roman" w:cs="Times New Roman"/>
          <w:bCs/>
          <w:sz w:val="24"/>
          <w:szCs w:val="24"/>
        </w:rPr>
        <w:t xml:space="preserve"> </w:t>
      </w:r>
      <w:r w:rsidRPr="003A7A7C">
        <w:rPr>
          <w:rFonts w:ascii="Times New Roman" w:hAnsi="Times New Roman" w:cs="Times New Roman"/>
          <w:bCs/>
          <w:sz w:val="24"/>
          <w:szCs w:val="24"/>
        </w:rPr>
        <w:t>услуги по</w:t>
      </w:r>
      <w:r>
        <w:rPr>
          <w:rFonts w:ascii="Times New Roman" w:hAnsi="Times New Roman" w:cs="Times New Roman"/>
          <w:bCs/>
          <w:sz w:val="24"/>
          <w:szCs w:val="24"/>
        </w:rPr>
        <w:t xml:space="preserve"> </w:t>
      </w:r>
      <w:r w:rsidRPr="003A7A7C">
        <w:rPr>
          <w:rFonts w:ascii="Times New Roman" w:hAnsi="Times New Roman" w:cs="Times New Roman"/>
          <w:bCs/>
          <w:sz w:val="24"/>
          <w:szCs w:val="24"/>
        </w:rPr>
        <w:t>выдаче разрешения на заключение</w:t>
      </w:r>
      <w:r>
        <w:rPr>
          <w:rFonts w:ascii="Times New Roman" w:hAnsi="Times New Roman" w:cs="Times New Roman"/>
          <w:bCs/>
          <w:sz w:val="24"/>
          <w:szCs w:val="24"/>
        </w:rPr>
        <w:t xml:space="preserve"> </w:t>
      </w:r>
      <w:r w:rsidRPr="003A7A7C">
        <w:rPr>
          <w:rFonts w:ascii="Times New Roman" w:hAnsi="Times New Roman" w:cs="Times New Roman"/>
          <w:bCs/>
          <w:sz w:val="24"/>
          <w:szCs w:val="24"/>
        </w:rPr>
        <w:t>договора пожизненной ренты</w:t>
      </w:r>
      <w:r>
        <w:rPr>
          <w:rFonts w:ascii="Times New Roman" w:hAnsi="Times New Roman" w:cs="Times New Roman"/>
          <w:bCs/>
          <w:sz w:val="24"/>
          <w:szCs w:val="24"/>
        </w:rPr>
        <w:t xml:space="preserve"> </w:t>
      </w:r>
      <w:r w:rsidRPr="003A7A7C">
        <w:rPr>
          <w:rFonts w:ascii="Times New Roman" w:hAnsi="Times New Roman" w:cs="Times New Roman"/>
          <w:bCs/>
          <w:sz w:val="24"/>
          <w:szCs w:val="24"/>
        </w:rPr>
        <w:t>в интересах подопечного</w:t>
      </w:r>
    </w:p>
    <w:p w:rsidR="00E23EC9" w:rsidRDefault="00E23EC9" w:rsidP="00E23EC9">
      <w:pPr>
        <w:spacing w:after="0" w:line="240" w:lineRule="auto"/>
        <w:ind w:left="5387"/>
        <w:jc w:val="right"/>
        <w:rPr>
          <w:rFonts w:ascii="Times New Roman" w:hAnsi="Times New Roman" w:cs="Times New Roman"/>
          <w:bCs/>
          <w:sz w:val="24"/>
          <w:szCs w:val="24"/>
        </w:rPr>
      </w:pPr>
    </w:p>
    <w:p w:rsidR="00E23EC9" w:rsidRPr="003A7A7C" w:rsidRDefault="00E23EC9" w:rsidP="00E23EC9">
      <w:pPr>
        <w:spacing w:after="0" w:line="240" w:lineRule="auto"/>
        <w:ind w:left="5387"/>
        <w:jc w:val="right"/>
        <w:rPr>
          <w:rFonts w:ascii="Times New Roman" w:hAnsi="Times New Roman" w:cs="Times New Roman"/>
          <w:bCs/>
          <w:sz w:val="24"/>
          <w:szCs w:val="24"/>
        </w:rPr>
      </w:pPr>
    </w:p>
    <w:p w:rsidR="00E23EC9" w:rsidRDefault="00E23EC9" w:rsidP="00E23EC9">
      <w:pPr>
        <w:spacing w:after="0" w:line="240" w:lineRule="auto"/>
        <w:contextualSpacing/>
        <w:jc w:val="center"/>
        <w:rPr>
          <w:rFonts w:ascii="Times New Roman" w:hAnsi="Times New Roman" w:cs="Times New Roman"/>
          <w:b/>
          <w:sz w:val="28"/>
          <w:szCs w:val="28"/>
        </w:rPr>
      </w:pPr>
      <w:r w:rsidRPr="003A7A7C">
        <w:rPr>
          <w:rFonts w:ascii="Times New Roman" w:hAnsi="Times New Roman" w:cs="Times New Roman"/>
          <w:b/>
          <w:sz w:val="28"/>
          <w:szCs w:val="28"/>
        </w:rPr>
        <w:t xml:space="preserve">Реквизиты должностных лиц, </w:t>
      </w:r>
    </w:p>
    <w:p w:rsidR="00E23EC9" w:rsidRDefault="00E23EC9" w:rsidP="00E23EC9">
      <w:pPr>
        <w:spacing w:after="0" w:line="240" w:lineRule="auto"/>
        <w:contextualSpacing/>
        <w:jc w:val="center"/>
        <w:rPr>
          <w:rFonts w:ascii="Times New Roman" w:hAnsi="Times New Roman" w:cs="Times New Roman"/>
          <w:b/>
          <w:sz w:val="28"/>
          <w:szCs w:val="28"/>
        </w:rPr>
      </w:pPr>
      <w:r w:rsidRPr="003A7A7C">
        <w:rPr>
          <w:rFonts w:ascii="Times New Roman" w:hAnsi="Times New Roman" w:cs="Times New Roman"/>
          <w:b/>
          <w:sz w:val="28"/>
          <w:szCs w:val="28"/>
        </w:rPr>
        <w:t>ответственных за предоставление государственной услуги</w:t>
      </w:r>
    </w:p>
    <w:p w:rsidR="00E23EC9" w:rsidRPr="003A7A7C" w:rsidRDefault="00E23EC9" w:rsidP="00E23EC9">
      <w:pPr>
        <w:spacing w:after="0" w:line="240" w:lineRule="auto"/>
        <w:contextualSpacing/>
        <w:jc w:val="center"/>
        <w:rPr>
          <w:rFonts w:ascii="Times New Roman" w:hAnsi="Times New Roman" w:cs="Times New Roman"/>
          <w:b/>
          <w:sz w:val="28"/>
          <w:szCs w:val="28"/>
        </w:rPr>
      </w:pPr>
    </w:p>
    <w:p w:rsidR="00E23EC9" w:rsidRPr="00157E34" w:rsidRDefault="00E23EC9" w:rsidP="00E23EC9">
      <w:pPr>
        <w:suppressAutoHyphen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Сектор</w:t>
      </w:r>
      <w:r w:rsidRPr="00157E34">
        <w:rPr>
          <w:rFonts w:ascii="Times New Roman" w:hAnsi="Times New Roman" w:cs="Times New Roman"/>
          <w:b/>
          <w:sz w:val="24"/>
          <w:szCs w:val="24"/>
        </w:rPr>
        <w:t xml:space="preserve"> опеки и попечительства исполнительного комитета Лениногорского муниципального района Республики Татарстан  </w:t>
      </w:r>
    </w:p>
    <w:p w:rsidR="00E23EC9" w:rsidRPr="00157E34" w:rsidRDefault="00E23EC9" w:rsidP="00E23EC9">
      <w:pPr>
        <w:suppressAutoHyphens/>
        <w:spacing w:after="0" w:line="240" w:lineRule="auto"/>
        <w:ind w:firstLine="709"/>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3EC9" w:rsidRPr="00157E34" w:rsidTr="00E23EC9">
        <w:trPr>
          <w:trHeight w:val="488"/>
        </w:trPr>
        <w:tc>
          <w:tcPr>
            <w:tcW w:w="4428"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Должность</w:t>
            </w:r>
          </w:p>
        </w:tc>
        <w:tc>
          <w:tcPr>
            <w:tcW w:w="1620"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Телефон</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Электронный адрес</w:t>
            </w:r>
          </w:p>
        </w:tc>
      </w:tr>
      <w:tr w:rsidR="00E23EC9" w:rsidRPr="00157E34" w:rsidTr="00E23EC9">
        <w:tc>
          <w:tcPr>
            <w:tcW w:w="4428" w:type="dxa"/>
          </w:tcPr>
          <w:p w:rsidR="00E23EC9" w:rsidRPr="00157E34" w:rsidRDefault="00E23EC9" w:rsidP="00E23EC9">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Заведующая сектором</w:t>
            </w:r>
          </w:p>
        </w:tc>
        <w:tc>
          <w:tcPr>
            <w:tcW w:w="1620" w:type="dxa"/>
          </w:tcPr>
          <w:p w:rsidR="00E23EC9" w:rsidRPr="00157E34" w:rsidRDefault="00E23EC9" w:rsidP="00E23EC9">
            <w:pPr>
              <w:suppressAutoHyphens/>
              <w:spacing w:after="0" w:line="240" w:lineRule="auto"/>
              <w:jc w:val="both"/>
              <w:rPr>
                <w:rFonts w:ascii="Times New Roman" w:hAnsi="Times New Roman" w:cs="Times New Roman"/>
                <w:sz w:val="24"/>
                <w:szCs w:val="24"/>
              </w:rPr>
            </w:pPr>
            <w:r w:rsidRPr="00157E34">
              <w:rPr>
                <w:rFonts w:ascii="Times New Roman" w:hAnsi="Times New Roman" w:cs="Times New Roman"/>
                <w:sz w:val="24"/>
                <w:szCs w:val="24"/>
              </w:rPr>
              <w:t>8(85595)</w:t>
            </w:r>
          </w:p>
          <w:p w:rsidR="00E23EC9" w:rsidRPr="00157E34" w:rsidRDefault="00E23EC9" w:rsidP="00E23EC9">
            <w:pPr>
              <w:suppressAutoHyphens/>
              <w:spacing w:after="0" w:line="240" w:lineRule="auto"/>
              <w:jc w:val="both"/>
              <w:rPr>
                <w:rFonts w:ascii="Times New Roman" w:hAnsi="Times New Roman" w:cs="Times New Roman"/>
                <w:sz w:val="24"/>
                <w:szCs w:val="24"/>
              </w:rPr>
            </w:pPr>
            <w:r w:rsidRPr="00157E34">
              <w:rPr>
                <w:rFonts w:ascii="Times New Roman" w:hAnsi="Times New Roman" w:cs="Times New Roman"/>
                <w:sz w:val="24"/>
                <w:szCs w:val="24"/>
              </w:rPr>
              <w:t>5-04-13</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lang w:val="en-US"/>
              </w:rPr>
            </w:pPr>
            <w:r w:rsidRPr="00157E34">
              <w:rPr>
                <w:rFonts w:ascii="Times New Roman" w:hAnsi="Times New Roman" w:cs="Times New Roman"/>
                <w:sz w:val="24"/>
                <w:szCs w:val="24"/>
                <w:lang w:val="en-US"/>
              </w:rPr>
              <w:t>olga.nazarchuk.80@mail.ru</w:t>
            </w:r>
          </w:p>
        </w:tc>
      </w:tr>
      <w:tr w:rsidR="00E23EC9" w:rsidRPr="00157E34" w:rsidTr="00E23EC9">
        <w:tc>
          <w:tcPr>
            <w:tcW w:w="4428" w:type="dxa"/>
          </w:tcPr>
          <w:p w:rsidR="00E23EC9" w:rsidRPr="00157E34" w:rsidRDefault="00E23EC9" w:rsidP="00E23EC9">
            <w:pPr>
              <w:suppressAutoHyphens/>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специалист сектора</w:t>
            </w:r>
          </w:p>
        </w:tc>
        <w:tc>
          <w:tcPr>
            <w:tcW w:w="1620" w:type="dxa"/>
          </w:tcPr>
          <w:p w:rsidR="00E23EC9" w:rsidRPr="00157E34" w:rsidRDefault="00E23EC9" w:rsidP="00E23EC9">
            <w:pPr>
              <w:suppressAutoHyphens/>
              <w:spacing w:after="0" w:line="240" w:lineRule="auto"/>
              <w:jc w:val="both"/>
              <w:rPr>
                <w:rFonts w:ascii="Times New Roman" w:hAnsi="Times New Roman" w:cs="Times New Roman"/>
                <w:sz w:val="24"/>
                <w:szCs w:val="24"/>
              </w:rPr>
            </w:pPr>
            <w:r w:rsidRPr="00157E34">
              <w:rPr>
                <w:rFonts w:ascii="Times New Roman" w:hAnsi="Times New Roman" w:cs="Times New Roman"/>
                <w:sz w:val="24"/>
                <w:szCs w:val="24"/>
              </w:rPr>
              <w:t>8(85595)</w:t>
            </w:r>
          </w:p>
          <w:p w:rsidR="00E23EC9" w:rsidRPr="00157E34" w:rsidRDefault="00E23EC9" w:rsidP="00E23EC9">
            <w:pPr>
              <w:suppressAutoHyphens/>
              <w:spacing w:after="0" w:line="240" w:lineRule="auto"/>
              <w:jc w:val="both"/>
              <w:rPr>
                <w:rFonts w:ascii="Times New Roman" w:hAnsi="Times New Roman" w:cs="Times New Roman"/>
                <w:sz w:val="24"/>
                <w:szCs w:val="24"/>
              </w:rPr>
            </w:pPr>
            <w:r w:rsidRPr="00157E34">
              <w:rPr>
                <w:rFonts w:ascii="Times New Roman" w:hAnsi="Times New Roman" w:cs="Times New Roman"/>
                <w:sz w:val="24"/>
                <w:szCs w:val="24"/>
              </w:rPr>
              <w:t>5-04-13</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b/>
                <w:sz w:val="24"/>
                <w:szCs w:val="24"/>
                <w:lang w:val="en-US"/>
              </w:rPr>
            </w:pPr>
          </w:p>
        </w:tc>
      </w:tr>
    </w:tbl>
    <w:p w:rsidR="00E23EC9" w:rsidRPr="00157E34" w:rsidRDefault="00E23EC9" w:rsidP="00E23EC9">
      <w:pPr>
        <w:tabs>
          <w:tab w:val="left" w:pos="0"/>
        </w:tabs>
        <w:suppressAutoHyphens/>
        <w:spacing w:after="0" w:line="240" w:lineRule="auto"/>
        <w:ind w:firstLine="709"/>
        <w:jc w:val="both"/>
        <w:rPr>
          <w:rFonts w:ascii="Times New Roman" w:hAnsi="Times New Roman" w:cs="Times New Roman"/>
          <w:b/>
          <w:sz w:val="24"/>
          <w:szCs w:val="24"/>
        </w:rPr>
      </w:pPr>
    </w:p>
    <w:p w:rsidR="00E23EC9" w:rsidRPr="00157E34" w:rsidRDefault="00E23EC9" w:rsidP="00E23EC9">
      <w:pPr>
        <w:tabs>
          <w:tab w:val="left" w:pos="0"/>
        </w:tabs>
        <w:suppressAutoHyphens/>
        <w:spacing w:after="0" w:line="240" w:lineRule="auto"/>
        <w:ind w:firstLine="709"/>
        <w:jc w:val="both"/>
        <w:rPr>
          <w:rFonts w:ascii="Times New Roman" w:hAnsi="Times New Roman" w:cs="Times New Roman"/>
          <w:b/>
          <w:sz w:val="24"/>
          <w:szCs w:val="24"/>
        </w:rPr>
      </w:pPr>
      <w:r w:rsidRPr="00157E34">
        <w:rPr>
          <w:rFonts w:ascii="Times New Roman" w:hAnsi="Times New Roman" w:cs="Times New Roman"/>
          <w:b/>
          <w:sz w:val="24"/>
          <w:szCs w:val="24"/>
        </w:rPr>
        <w:t>Исполнительный комитет Лениногорского муниципального района Республики Татарстан</w:t>
      </w:r>
    </w:p>
    <w:p w:rsidR="00E23EC9" w:rsidRPr="00157E34" w:rsidRDefault="00E23EC9" w:rsidP="00E23EC9">
      <w:pPr>
        <w:tabs>
          <w:tab w:val="left" w:pos="0"/>
        </w:tabs>
        <w:suppressAutoHyphens/>
        <w:spacing w:after="0" w:line="240" w:lineRule="auto"/>
        <w:ind w:firstLine="709"/>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3EC9" w:rsidRPr="00157E34" w:rsidTr="00E23EC9">
        <w:trPr>
          <w:trHeight w:val="488"/>
        </w:trPr>
        <w:tc>
          <w:tcPr>
            <w:tcW w:w="4428"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Должность</w:t>
            </w:r>
          </w:p>
        </w:tc>
        <w:tc>
          <w:tcPr>
            <w:tcW w:w="1620"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Телефон</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Электронный адрес</w:t>
            </w:r>
          </w:p>
        </w:tc>
      </w:tr>
      <w:tr w:rsidR="00E23EC9" w:rsidRPr="00157E34" w:rsidTr="00E23EC9">
        <w:tc>
          <w:tcPr>
            <w:tcW w:w="4428" w:type="dxa"/>
          </w:tcPr>
          <w:p w:rsidR="00E23EC9" w:rsidRPr="00157E34" w:rsidRDefault="00E23EC9" w:rsidP="00E23EC9">
            <w:pPr>
              <w:suppressAutoHyphens/>
              <w:spacing w:after="0" w:line="240" w:lineRule="auto"/>
              <w:ind w:firstLine="709"/>
              <w:rPr>
                <w:rFonts w:ascii="Times New Roman" w:hAnsi="Times New Roman" w:cs="Times New Roman"/>
                <w:sz w:val="24"/>
                <w:szCs w:val="24"/>
              </w:rPr>
            </w:pPr>
            <w:r w:rsidRPr="00157E34">
              <w:rPr>
                <w:rFonts w:ascii="Times New Roman" w:hAnsi="Times New Roman" w:cs="Times New Roman"/>
                <w:sz w:val="24"/>
                <w:szCs w:val="24"/>
              </w:rPr>
              <w:t>Руководитель исполнительного комитета</w:t>
            </w:r>
          </w:p>
        </w:tc>
        <w:tc>
          <w:tcPr>
            <w:tcW w:w="1620" w:type="dxa"/>
          </w:tcPr>
          <w:p w:rsidR="00E23EC9" w:rsidRPr="00157E34" w:rsidRDefault="00E23EC9" w:rsidP="00E23EC9">
            <w:pPr>
              <w:suppressAutoHyphens/>
              <w:spacing w:after="0" w:line="240" w:lineRule="auto"/>
              <w:rPr>
                <w:rFonts w:ascii="Times New Roman" w:hAnsi="Times New Roman" w:cs="Times New Roman"/>
                <w:sz w:val="24"/>
                <w:szCs w:val="24"/>
              </w:rPr>
            </w:pPr>
            <w:r w:rsidRPr="00157E34">
              <w:rPr>
                <w:rFonts w:ascii="Times New Roman" w:hAnsi="Times New Roman" w:cs="Times New Roman"/>
                <w:sz w:val="24"/>
                <w:szCs w:val="24"/>
              </w:rPr>
              <w:t>8(85595)</w:t>
            </w:r>
          </w:p>
          <w:p w:rsidR="00E23EC9" w:rsidRPr="00157E34" w:rsidRDefault="00E23EC9" w:rsidP="00E23EC9">
            <w:pPr>
              <w:suppressAutoHyphens/>
              <w:spacing w:after="0" w:line="240" w:lineRule="auto"/>
              <w:rPr>
                <w:rFonts w:ascii="Times New Roman" w:hAnsi="Times New Roman" w:cs="Times New Roman"/>
                <w:sz w:val="24"/>
                <w:szCs w:val="24"/>
              </w:rPr>
            </w:pPr>
            <w:r w:rsidRPr="00157E34">
              <w:rPr>
                <w:rFonts w:ascii="Times New Roman" w:hAnsi="Times New Roman" w:cs="Times New Roman"/>
                <w:sz w:val="24"/>
                <w:szCs w:val="24"/>
              </w:rPr>
              <w:t>5-19-69</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lang w:val="en-US"/>
              </w:rPr>
            </w:pPr>
            <w:r w:rsidRPr="00157E34">
              <w:rPr>
                <w:rFonts w:ascii="Times New Roman" w:hAnsi="Times New Roman" w:cs="Times New Roman"/>
                <w:sz w:val="24"/>
                <w:szCs w:val="24"/>
                <w:lang w:val="en-US"/>
              </w:rPr>
              <w:t>Leninogorsk@tatar.ru</w:t>
            </w:r>
          </w:p>
        </w:tc>
      </w:tr>
      <w:tr w:rsidR="00E23EC9" w:rsidRPr="00157E34" w:rsidTr="00E23EC9">
        <w:tc>
          <w:tcPr>
            <w:tcW w:w="4428" w:type="dxa"/>
          </w:tcPr>
          <w:p w:rsidR="00E23EC9" w:rsidRPr="00157E34" w:rsidRDefault="00E23EC9" w:rsidP="00E23EC9">
            <w:pPr>
              <w:suppressAutoHyphens/>
              <w:spacing w:after="0" w:line="240" w:lineRule="auto"/>
              <w:ind w:firstLine="709"/>
              <w:rPr>
                <w:rFonts w:ascii="Times New Roman" w:hAnsi="Times New Roman" w:cs="Times New Roman"/>
                <w:sz w:val="24"/>
                <w:szCs w:val="24"/>
              </w:rPr>
            </w:pPr>
            <w:r w:rsidRPr="00157E34">
              <w:rPr>
                <w:rFonts w:ascii="Times New Roman" w:hAnsi="Times New Roman" w:cs="Times New Roman"/>
                <w:sz w:val="24"/>
                <w:szCs w:val="24"/>
              </w:rPr>
              <w:t>Заместитель руководителя исполнительного комитета</w:t>
            </w:r>
          </w:p>
        </w:tc>
        <w:tc>
          <w:tcPr>
            <w:tcW w:w="1620" w:type="dxa"/>
          </w:tcPr>
          <w:p w:rsidR="00E23EC9" w:rsidRPr="00157E34" w:rsidRDefault="00E23EC9" w:rsidP="00E23EC9">
            <w:pPr>
              <w:suppressAutoHyphens/>
              <w:spacing w:after="0" w:line="240" w:lineRule="auto"/>
              <w:rPr>
                <w:rFonts w:ascii="Times New Roman" w:hAnsi="Times New Roman" w:cs="Times New Roman"/>
                <w:sz w:val="24"/>
                <w:szCs w:val="24"/>
              </w:rPr>
            </w:pPr>
            <w:r w:rsidRPr="00157E34">
              <w:rPr>
                <w:rFonts w:ascii="Times New Roman" w:hAnsi="Times New Roman" w:cs="Times New Roman"/>
                <w:sz w:val="24"/>
                <w:szCs w:val="24"/>
              </w:rPr>
              <w:t>8(85595)</w:t>
            </w:r>
          </w:p>
          <w:p w:rsidR="00E23EC9" w:rsidRPr="00157E34" w:rsidRDefault="00E23EC9" w:rsidP="00E23EC9">
            <w:pPr>
              <w:suppressAutoHyphens/>
              <w:spacing w:after="0" w:line="240" w:lineRule="auto"/>
              <w:rPr>
                <w:rFonts w:ascii="Times New Roman" w:hAnsi="Times New Roman" w:cs="Times New Roman"/>
                <w:sz w:val="24"/>
                <w:szCs w:val="24"/>
              </w:rPr>
            </w:pPr>
            <w:r w:rsidRPr="00157E34">
              <w:rPr>
                <w:rFonts w:ascii="Times New Roman" w:hAnsi="Times New Roman" w:cs="Times New Roman"/>
                <w:sz w:val="24"/>
                <w:szCs w:val="24"/>
              </w:rPr>
              <w:t>5-12-37</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lang w:val="en-US"/>
              </w:rPr>
              <w:t>Leninogorsk@tatar.ru</w:t>
            </w:r>
          </w:p>
        </w:tc>
      </w:tr>
      <w:tr w:rsidR="00E23EC9" w:rsidRPr="00157E34" w:rsidTr="00E23EC9">
        <w:tc>
          <w:tcPr>
            <w:tcW w:w="4428" w:type="dxa"/>
          </w:tcPr>
          <w:p w:rsidR="00E23EC9" w:rsidRPr="00157E34" w:rsidRDefault="00E23EC9" w:rsidP="00E23EC9">
            <w:pPr>
              <w:suppressAutoHyphens/>
              <w:spacing w:after="0" w:line="240" w:lineRule="auto"/>
              <w:ind w:firstLine="709"/>
              <w:rPr>
                <w:rFonts w:ascii="Times New Roman" w:hAnsi="Times New Roman" w:cs="Times New Roman"/>
                <w:b/>
                <w:sz w:val="24"/>
                <w:szCs w:val="24"/>
              </w:rPr>
            </w:pPr>
            <w:r w:rsidRPr="00157E34">
              <w:rPr>
                <w:rFonts w:ascii="Times New Roman" w:hAnsi="Times New Roman" w:cs="Times New Roman"/>
                <w:sz w:val="24"/>
                <w:szCs w:val="24"/>
              </w:rPr>
              <w:t>Управляющий делами исполнительного комитета</w:t>
            </w:r>
          </w:p>
        </w:tc>
        <w:tc>
          <w:tcPr>
            <w:tcW w:w="1620" w:type="dxa"/>
          </w:tcPr>
          <w:p w:rsidR="00E23EC9" w:rsidRPr="00157E34" w:rsidRDefault="00E23EC9" w:rsidP="00E23EC9">
            <w:pPr>
              <w:suppressAutoHyphens/>
              <w:spacing w:after="0" w:line="240" w:lineRule="auto"/>
              <w:ind w:firstLine="709"/>
              <w:jc w:val="both"/>
              <w:rPr>
                <w:rFonts w:ascii="Times New Roman" w:hAnsi="Times New Roman" w:cs="Times New Roman"/>
                <w:b/>
                <w:sz w:val="24"/>
                <w:szCs w:val="24"/>
              </w:rPr>
            </w:pP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b/>
                <w:sz w:val="24"/>
                <w:szCs w:val="24"/>
              </w:rPr>
            </w:pPr>
          </w:p>
        </w:tc>
      </w:tr>
    </w:tbl>
    <w:p w:rsidR="00E23EC9" w:rsidRPr="00157E34" w:rsidRDefault="00E23EC9" w:rsidP="00E23EC9">
      <w:pPr>
        <w:ind w:firstLine="709"/>
        <w:jc w:val="center"/>
        <w:rPr>
          <w:rFonts w:cs="Times New Roman"/>
          <w:sz w:val="24"/>
          <w:szCs w:val="24"/>
        </w:rPr>
      </w:pPr>
    </w:p>
    <w:p w:rsidR="00E23EC9" w:rsidRPr="00157E34" w:rsidRDefault="00E23EC9" w:rsidP="00E23EC9">
      <w:pPr>
        <w:widowControl w:val="0"/>
        <w:suppressAutoHyphens/>
        <w:autoSpaceDE w:val="0"/>
        <w:autoSpaceDN w:val="0"/>
        <w:adjustRightInd w:val="0"/>
        <w:spacing w:after="0" w:line="240" w:lineRule="auto"/>
        <w:ind w:firstLine="709"/>
        <w:jc w:val="center"/>
        <w:rPr>
          <w:rFonts w:ascii="Times New Roman" w:hAnsi="Times New Roman" w:cs="Arial"/>
          <w:b/>
          <w:sz w:val="28"/>
          <w:szCs w:val="28"/>
        </w:rPr>
      </w:pPr>
    </w:p>
    <w:p w:rsidR="00E23EC9" w:rsidRPr="003A7A7C" w:rsidRDefault="00E23EC9" w:rsidP="00E23EC9">
      <w:pPr>
        <w:suppressAutoHyphens/>
        <w:spacing w:after="0" w:line="240" w:lineRule="auto"/>
        <w:contextualSpacing/>
        <w:rPr>
          <w:rFonts w:ascii="Times New Roman" w:hAnsi="Times New Roman" w:cs="Times New Roman"/>
          <w:b/>
          <w:sz w:val="28"/>
          <w:szCs w:val="28"/>
        </w:rPr>
      </w:pPr>
    </w:p>
    <w:p w:rsidR="00E23EC9" w:rsidRPr="003A7A7C" w:rsidRDefault="00E23EC9" w:rsidP="00E23EC9">
      <w:pPr>
        <w:spacing w:line="240" w:lineRule="auto"/>
        <w:contextualSpacing/>
        <w:jc w:val="center"/>
        <w:rPr>
          <w:rFonts w:ascii="Times New Roman" w:hAnsi="Times New Roman" w:cs="Times New Roman"/>
          <w:b/>
          <w:color w:val="000000"/>
          <w:spacing w:val="-6"/>
          <w:sz w:val="28"/>
          <w:szCs w:val="28"/>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sectPr w:rsidR="00E23EC9" w:rsidSect="00E96A3B">
          <w:pgSz w:w="11906" w:h="16838"/>
          <w:pgMar w:top="1134" w:right="1134" w:bottom="1134" w:left="1134" w:header="708" w:footer="708" w:gutter="0"/>
          <w:cols w:space="708"/>
          <w:titlePg/>
          <w:docGrid w:linePitch="360"/>
        </w:sectPr>
      </w:pPr>
    </w:p>
    <w:p w:rsidR="00E23EC9" w:rsidRPr="00256922" w:rsidRDefault="00E23EC9" w:rsidP="00E23EC9">
      <w:pPr>
        <w:spacing w:after="0" w:line="240" w:lineRule="auto"/>
        <w:ind w:left="5812"/>
        <w:jc w:val="center"/>
        <w:rPr>
          <w:rFonts w:ascii="Times New Roman" w:hAnsi="Times New Roman" w:cs="Times New Roman"/>
          <w:sz w:val="24"/>
          <w:szCs w:val="24"/>
        </w:rPr>
      </w:pPr>
      <w:r w:rsidRPr="00256922">
        <w:rPr>
          <w:rFonts w:ascii="Times New Roman" w:hAnsi="Times New Roman" w:cs="Times New Roman"/>
          <w:sz w:val="24"/>
          <w:szCs w:val="24"/>
        </w:rPr>
        <w:t>Утвержден</w:t>
      </w:r>
    </w:p>
    <w:p w:rsidR="00E23EC9" w:rsidRPr="00256922" w:rsidRDefault="00E23EC9" w:rsidP="00E23EC9">
      <w:pPr>
        <w:spacing w:after="0" w:line="240" w:lineRule="auto"/>
        <w:ind w:left="5812"/>
        <w:jc w:val="center"/>
        <w:rPr>
          <w:rFonts w:ascii="Times New Roman" w:hAnsi="Times New Roman" w:cs="Times New Roman"/>
          <w:sz w:val="24"/>
          <w:szCs w:val="24"/>
        </w:rPr>
      </w:pPr>
    </w:p>
    <w:p w:rsidR="00E23EC9" w:rsidRPr="00256922" w:rsidRDefault="00E23EC9" w:rsidP="00E23EC9">
      <w:pPr>
        <w:spacing w:after="0" w:line="240" w:lineRule="auto"/>
        <w:ind w:left="5812"/>
        <w:jc w:val="both"/>
        <w:rPr>
          <w:rFonts w:ascii="Times New Roman" w:hAnsi="Times New Roman" w:cs="Times New Roman"/>
          <w:sz w:val="24"/>
          <w:szCs w:val="24"/>
        </w:rPr>
      </w:pPr>
      <w:r w:rsidRPr="00256922">
        <w:rPr>
          <w:rFonts w:ascii="Times New Roman" w:hAnsi="Times New Roman" w:cs="Times New Roman"/>
          <w:sz w:val="24"/>
          <w:szCs w:val="24"/>
        </w:rPr>
        <w:t>постановлением Исполнительного комитета муниципального образования «Лениногорский муниципальный район»</w:t>
      </w:r>
    </w:p>
    <w:p w:rsidR="00E23EC9" w:rsidRPr="00256922" w:rsidRDefault="00E23EC9" w:rsidP="00E23EC9">
      <w:pPr>
        <w:spacing w:after="0" w:line="240" w:lineRule="auto"/>
        <w:ind w:left="5812"/>
        <w:jc w:val="both"/>
        <w:rPr>
          <w:rFonts w:ascii="Times New Roman" w:hAnsi="Times New Roman" w:cs="Times New Roman"/>
          <w:sz w:val="24"/>
          <w:szCs w:val="24"/>
        </w:rPr>
      </w:pPr>
    </w:p>
    <w:p w:rsidR="00E23EC9" w:rsidRPr="00F64671" w:rsidRDefault="00E23EC9" w:rsidP="00E23EC9">
      <w:pPr>
        <w:spacing w:after="0" w:line="240" w:lineRule="auto"/>
        <w:ind w:left="5812"/>
        <w:jc w:val="both"/>
        <w:rPr>
          <w:rFonts w:ascii="Times New Roman" w:eastAsia="Calibri" w:hAnsi="Times New Roman" w:cs="Times New Roman"/>
          <w:sz w:val="24"/>
          <w:szCs w:val="28"/>
        </w:rPr>
      </w:pPr>
      <w:r w:rsidRPr="00F64671">
        <w:rPr>
          <w:rFonts w:ascii="Times New Roman" w:eastAsia="Calibri" w:hAnsi="Times New Roman" w:cs="Times New Roman"/>
          <w:sz w:val="24"/>
          <w:szCs w:val="28"/>
        </w:rPr>
        <w:t>от «08» августа 2019г. №1112</w:t>
      </w:r>
    </w:p>
    <w:p w:rsidR="00E23EC9" w:rsidRPr="00B8456F" w:rsidRDefault="00E23EC9" w:rsidP="00E23EC9">
      <w:pPr>
        <w:pStyle w:val="ConsPlusTitle"/>
        <w:widowControl/>
        <w:ind w:firstLine="6804"/>
        <w:outlineLvl w:val="0"/>
        <w:rPr>
          <w:rFonts w:ascii="Times New Roman" w:hAnsi="Times New Roman" w:cs="Times New Roman"/>
          <w:b w:val="0"/>
        </w:rPr>
      </w:pPr>
    </w:p>
    <w:p w:rsidR="00E23EC9" w:rsidRPr="00B8456F" w:rsidRDefault="00E23EC9" w:rsidP="00E23EC9">
      <w:pPr>
        <w:pStyle w:val="ConsPlusTitle"/>
        <w:widowControl/>
        <w:outlineLvl w:val="0"/>
        <w:rPr>
          <w:rFonts w:ascii="Times New Roman" w:hAnsi="Times New Roman" w:cs="Times New Roman"/>
        </w:rPr>
      </w:pPr>
    </w:p>
    <w:p w:rsidR="00E23EC9" w:rsidRPr="00BB7E5B" w:rsidRDefault="00E23EC9" w:rsidP="00E23EC9">
      <w:pPr>
        <w:pStyle w:val="ConsPlusTitle"/>
        <w:widowControl/>
        <w:jc w:val="center"/>
        <w:outlineLvl w:val="0"/>
        <w:rPr>
          <w:rFonts w:ascii="Times New Roman" w:hAnsi="Times New Roman" w:cs="Times New Roman"/>
          <w:sz w:val="28"/>
          <w:szCs w:val="28"/>
        </w:rPr>
      </w:pPr>
      <w:r w:rsidRPr="00BB7E5B">
        <w:rPr>
          <w:rFonts w:ascii="Times New Roman" w:hAnsi="Times New Roman" w:cs="Times New Roman"/>
          <w:sz w:val="28"/>
          <w:szCs w:val="28"/>
        </w:rPr>
        <w:t>Административный регламент</w:t>
      </w:r>
    </w:p>
    <w:p w:rsidR="00E23EC9" w:rsidRPr="00BB7E5B" w:rsidRDefault="00E23EC9" w:rsidP="00E23EC9">
      <w:pPr>
        <w:pStyle w:val="ConsPlusTitle"/>
        <w:widowControl/>
        <w:jc w:val="center"/>
        <w:outlineLvl w:val="0"/>
        <w:rPr>
          <w:rFonts w:ascii="Times New Roman" w:hAnsi="Times New Roman" w:cs="Times New Roman"/>
          <w:sz w:val="28"/>
          <w:szCs w:val="28"/>
        </w:rPr>
      </w:pPr>
      <w:r w:rsidRPr="00BB7E5B">
        <w:rPr>
          <w:rFonts w:ascii="Times New Roman" w:hAnsi="Times New Roman" w:cs="Times New Roman"/>
          <w:sz w:val="28"/>
          <w:szCs w:val="28"/>
        </w:rPr>
        <w:t xml:space="preserve">предоставления государственной услуги по выдаче разрешения опекуну </w:t>
      </w:r>
    </w:p>
    <w:p w:rsidR="00E23EC9" w:rsidRPr="00BB7E5B" w:rsidRDefault="00E23EC9" w:rsidP="00E23EC9">
      <w:pPr>
        <w:pStyle w:val="ConsPlusTitle"/>
        <w:widowControl/>
        <w:jc w:val="center"/>
        <w:outlineLvl w:val="0"/>
        <w:rPr>
          <w:rFonts w:ascii="Times New Roman" w:hAnsi="Times New Roman" w:cs="Times New Roman"/>
          <w:sz w:val="28"/>
          <w:szCs w:val="28"/>
        </w:rPr>
      </w:pPr>
      <w:r w:rsidRPr="00BB7E5B">
        <w:rPr>
          <w:rFonts w:ascii="Times New Roman" w:hAnsi="Times New Roman" w:cs="Times New Roman"/>
          <w:sz w:val="28"/>
          <w:szCs w:val="28"/>
        </w:rPr>
        <w:t>на приватизацию жилья в интересах подопечного</w:t>
      </w:r>
    </w:p>
    <w:p w:rsidR="00E23EC9" w:rsidRPr="00BB7E5B" w:rsidRDefault="00E23EC9" w:rsidP="00E23EC9">
      <w:pPr>
        <w:spacing w:after="0" w:line="240" w:lineRule="auto"/>
        <w:jc w:val="center"/>
        <w:rPr>
          <w:rFonts w:ascii="Times New Roman" w:hAnsi="Times New Roman" w:cs="Times New Roman"/>
          <w:b/>
          <w:bCs/>
          <w:sz w:val="28"/>
          <w:szCs w:val="28"/>
        </w:rPr>
      </w:pPr>
    </w:p>
    <w:p w:rsidR="00E23EC9" w:rsidRPr="00BB7E5B" w:rsidRDefault="00E23EC9" w:rsidP="00E23EC9">
      <w:pPr>
        <w:spacing w:after="0" w:line="240" w:lineRule="auto"/>
        <w:jc w:val="center"/>
        <w:rPr>
          <w:rFonts w:ascii="Times New Roman" w:hAnsi="Times New Roman" w:cs="Times New Roman"/>
          <w:sz w:val="28"/>
          <w:szCs w:val="28"/>
        </w:rPr>
      </w:pPr>
      <w:r w:rsidRPr="00BB7E5B">
        <w:rPr>
          <w:rFonts w:ascii="Times New Roman" w:hAnsi="Times New Roman" w:cs="Times New Roman"/>
          <w:b/>
          <w:bCs/>
          <w:sz w:val="28"/>
          <w:szCs w:val="28"/>
        </w:rPr>
        <w:t>1. Общие положения</w:t>
      </w:r>
    </w:p>
    <w:p w:rsidR="00E23EC9" w:rsidRPr="00B8456F" w:rsidRDefault="00E23EC9" w:rsidP="00E23EC9">
      <w:pPr>
        <w:spacing w:after="0" w:line="240" w:lineRule="auto"/>
        <w:ind w:firstLine="709"/>
        <w:jc w:val="both"/>
        <w:rPr>
          <w:rFonts w:ascii="Times New Roman" w:hAnsi="Times New Roman" w:cs="Times New Roman"/>
          <w:sz w:val="20"/>
          <w:szCs w:val="20"/>
        </w:rPr>
      </w:pPr>
      <w:r w:rsidRPr="00B8456F">
        <w:rPr>
          <w:rFonts w:ascii="Times New Roman" w:hAnsi="Times New Roman" w:cs="Times New Roman"/>
          <w:sz w:val="20"/>
          <w:szCs w:val="20"/>
        </w:rPr>
        <w:t> </w:t>
      </w:r>
    </w:p>
    <w:p w:rsidR="00E23EC9" w:rsidRPr="00BB7E5B" w:rsidRDefault="00E23EC9" w:rsidP="00E23EC9">
      <w:pPr>
        <w:spacing w:after="0" w:line="240" w:lineRule="auto"/>
        <w:ind w:firstLine="851"/>
        <w:jc w:val="both"/>
        <w:rPr>
          <w:rFonts w:ascii="Times New Roman" w:hAnsi="Times New Roman" w:cs="Times New Roman"/>
          <w:sz w:val="28"/>
          <w:szCs w:val="28"/>
        </w:rPr>
      </w:pPr>
      <w:r w:rsidRPr="00BB7E5B">
        <w:rPr>
          <w:rFonts w:ascii="Times New Roman" w:hAnsi="Times New Roman" w:cs="Times New Roman"/>
          <w:sz w:val="28"/>
          <w:szCs w:val="28"/>
        </w:rPr>
        <w:t xml:space="preserve">1.1. Настоящий Регламент устанавливает стандарт и порядок предоставления государственной услуги по </w:t>
      </w:r>
      <w:r w:rsidRPr="00BB7E5B">
        <w:rPr>
          <w:rStyle w:val="af1"/>
          <w:rFonts w:ascii="Times New Roman" w:hAnsi="Times New Roman" w:cs="Times New Roman"/>
          <w:sz w:val="28"/>
          <w:szCs w:val="28"/>
        </w:rPr>
        <w:t>выдачи разрешения опекуну на приватизацию жилья в интересах подопечного</w:t>
      </w:r>
      <w:r w:rsidRPr="00BB7E5B">
        <w:rPr>
          <w:rFonts w:ascii="Times New Roman" w:hAnsi="Times New Roman" w:cs="Times New Roman"/>
          <w:sz w:val="28"/>
          <w:szCs w:val="28"/>
        </w:rPr>
        <w:t xml:space="preserve">, проживающего на территории </w:t>
      </w:r>
      <w:r>
        <w:rPr>
          <w:rFonts w:ascii="Times New Roman" w:hAnsi="Times New Roman" w:cs="Times New Roman"/>
          <w:sz w:val="28"/>
          <w:szCs w:val="28"/>
        </w:rPr>
        <w:t>Лениногорского</w:t>
      </w:r>
      <w:r w:rsidRPr="00BB7E5B">
        <w:rPr>
          <w:rFonts w:ascii="Times New Roman" w:hAnsi="Times New Roman" w:cs="Times New Roman"/>
          <w:sz w:val="28"/>
          <w:szCs w:val="28"/>
        </w:rPr>
        <w:t xml:space="preserve"> муниципального района</w:t>
      </w:r>
      <w:r>
        <w:rPr>
          <w:rFonts w:ascii="Times New Roman" w:hAnsi="Times New Roman" w:cs="Times New Roman"/>
          <w:sz w:val="28"/>
          <w:szCs w:val="28"/>
        </w:rPr>
        <w:t xml:space="preserve"> </w:t>
      </w:r>
      <w:r w:rsidRPr="00BB7E5B">
        <w:rPr>
          <w:rFonts w:ascii="Times New Roman" w:hAnsi="Times New Roman" w:cs="Times New Roman"/>
          <w:sz w:val="28"/>
          <w:szCs w:val="28"/>
        </w:rPr>
        <w:t>(далее – услуга).</w:t>
      </w:r>
    </w:p>
    <w:p w:rsidR="00E23EC9" w:rsidRPr="00BB7E5B"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BB7E5B">
        <w:rPr>
          <w:rFonts w:ascii="Times New Roman" w:hAnsi="Times New Roman" w:cs="Times New Roman"/>
          <w:sz w:val="28"/>
          <w:szCs w:val="28"/>
        </w:rPr>
        <w:t>1.2. Получатели государственной услуги: граждане Российской Федерации, желающие получить разрешение на приватизацию жилья в интересах подопечного.</w:t>
      </w:r>
    </w:p>
    <w:p w:rsidR="00E23EC9" w:rsidRPr="00343DFB" w:rsidRDefault="00E23EC9" w:rsidP="00E23EC9">
      <w:pPr>
        <w:suppressAutoHyphens/>
        <w:spacing w:after="0" w:line="240" w:lineRule="auto"/>
        <w:ind w:firstLine="851"/>
        <w:contextualSpacing/>
        <w:jc w:val="both"/>
        <w:rPr>
          <w:rFonts w:ascii="Times New Roman" w:hAnsi="Times New Roman" w:cs="Times New Roman"/>
          <w:sz w:val="28"/>
          <w:szCs w:val="28"/>
        </w:rPr>
      </w:pPr>
      <w:r w:rsidRPr="00343DFB">
        <w:rPr>
          <w:rFonts w:ascii="Times New Roman" w:hAnsi="Times New Roman" w:cs="Times New Roman"/>
          <w:sz w:val="28"/>
          <w:szCs w:val="28"/>
        </w:rPr>
        <w:t>1.3. Государственная услуга предоставляется Испо</w:t>
      </w:r>
      <w:r>
        <w:rPr>
          <w:rFonts w:ascii="Times New Roman" w:hAnsi="Times New Roman" w:cs="Times New Roman"/>
          <w:sz w:val="28"/>
          <w:szCs w:val="28"/>
        </w:rPr>
        <w:t>лнительным комитетом Лениногорского</w:t>
      </w:r>
      <w:r w:rsidRPr="00343DFB">
        <w:rPr>
          <w:rFonts w:ascii="Times New Roman" w:hAnsi="Times New Roman" w:cs="Times New Roman"/>
          <w:sz w:val="28"/>
          <w:szCs w:val="28"/>
        </w:rPr>
        <w:t xml:space="preserve"> муниципального района Республики Татарстан (далее – Исполком) по месту жительства подопечного. Исполнитель государственной услуги - отдел опеки и попечительства Испол</w:t>
      </w:r>
      <w:r>
        <w:rPr>
          <w:rFonts w:ascii="Times New Roman" w:hAnsi="Times New Roman" w:cs="Times New Roman"/>
          <w:sz w:val="28"/>
          <w:szCs w:val="28"/>
        </w:rPr>
        <w:t xml:space="preserve">нительного комитета Лениногорского </w:t>
      </w:r>
      <w:r w:rsidRPr="00343DFB">
        <w:rPr>
          <w:rFonts w:ascii="Times New Roman" w:hAnsi="Times New Roman" w:cs="Times New Roman"/>
          <w:sz w:val="28"/>
          <w:szCs w:val="28"/>
        </w:rPr>
        <w:t>муниципального района Рес</w:t>
      </w:r>
      <w:r>
        <w:rPr>
          <w:rFonts w:ascii="Times New Roman" w:hAnsi="Times New Roman" w:cs="Times New Roman"/>
          <w:sz w:val="28"/>
          <w:szCs w:val="28"/>
        </w:rPr>
        <w:t>публики Татарстан (далее – сектор</w:t>
      </w:r>
      <w:r w:rsidRPr="00343DFB">
        <w:rPr>
          <w:rFonts w:ascii="Times New Roman" w:hAnsi="Times New Roman" w:cs="Times New Roman"/>
          <w:sz w:val="28"/>
          <w:szCs w:val="28"/>
        </w:rPr>
        <w:t xml:space="preserve"> опеки и попечительства).</w:t>
      </w:r>
    </w:p>
    <w:p w:rsidR="00E23EC9" w:rsidRPr="00BC0F41" w:rsidRDefault="00E23EC9" w:rsidP="00E23EC9">
      <w:pPr>
        <w:autoSpaceDE w:val="0"/>
        <w:autoSpaceDN w:val="0"/>
        <w:adjustRightInd w:val="0"/>
        <w:spacing w:after="0" w:line="240" w:lineRule="auto"/>
        <w:ind w:firstLine="851"/>
        <w:jc w:val="both"/>
        <w:rPr>
          <w:rFonts w:ascii="Times New Roman" w:hAnsi="Times New Roman" w:cs="Times New Roman"/>
          <w:sz w:val="26"/>
          <w:szCs w:val="26"/>
        </w:rPr>
      </w:pPr>
      <w:r w:rsidRPr="00BC0F41">
        <w:rPr>
          <w:rFonts w:ascii="Times New Roman" w:hAnsi="Times New Roman" w:cs="Times New Roman"/>
          <w:sz w:val="28"/>
          <w:szCs w:val="28"/>
        </w:rPr>
        <w:t>1.3.1. Место нахождения Исполкома: Республика Татарстан,</w:t>
      </w:r>
      <w:r w:rsidRPr="00BC0F41">
        <w:rPr>
          <w:rFonts w:ascii="Times New Roman" w:hAnsi="Times New Roman" w:cs="Times New Roman"/>
          <w:sz w:val="26"/>
          <w:szCs w:val="26"/>
        </w:rPr>
        <w:t xml:space="preserve"> 423250, г.Лениногорска, ул.Кутузова, д. 1.</w:t>
      </w:r>
    </w:p>
    <w:p w:rsidR="00E23EC9" w:rsidRPr="00BC0F41" w:rsidRDefault="00E23EC9" w:rsidP="00E23EC9">
      <w:pPr>
        <w:suppressAutoHyphens/>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1.3.2. Место нахождения сектора опеки и попечительства: Республика Татарстан, г.Лениногорск, ул. Гончарова, д.1, каб.5.</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Режим работы: понедельник – пятница с 8.00 до 17.00, обеденный перерыв с 12.00 до 13.00; выходные дни: суббота, воскресенье.</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График приема органа опеки и попечительства: понедельник с 13.00.до 17.00, среда – с 11.00 до 11.00, вторник – с 9.00 до 17.00.</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Проход свободный.</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1.3.3. Справки по телефону: 8(85595) 5-04-13.</w:t>
      </w:r>
    </w:p>
    <w:p w:rsidR="00E23EC9" w:rsidRPr="00BC0F41"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BC0F41">
        <w:rPr>
          <w:rFonts w:ascii="Times New Roman" w:hAnsi="Times New Roman" w:cs="Times New Roman"/>
          <w:sz w:val="28"/>
          <w:szCs w:val="28"/>
        </w:rPr>
        <w:t xml:space="preserve">1.3.4. Адрес официального сайта Лениногорского муниципального района в информационно-телекоммуникационной сети «Интернет» (далее – сеть Интернет): http:// </w:t>
      </w:r>
      <w:r w:rsidRPr="00BC0F41">
        <w:rPr>
          <w:rFonts w:ascii="Times New Roman" w:hAnsi="Times New Roman" w:cs="Times New Roman"/>
          <w:sz w:val="28"/>
          <w:szCs w:val="28"/>
          <w:lang w:val="en-US"/>
        </w:rPr>
        <w:t>Leninogorsk</w:t>
      </w:r>
      <w:r w:rsidRPr="00BC0F41">
        <w:rPr>
          <w:rFonts w:ascii="Times New Roman" w:hAnsi="Times New Roman" w:cs="Times New Roman"/>
          <w:sz w:val="28"/>
          <w:szCs w:val="28"/>
        </w:rPr>
        <w:t>@</w:t>
      </w:r>
      <w:r w:rsidRPr="00BC0F41">
        <w:rPr>
          <w:rFonts w:ascii="Times New Roman" w:hAnsi="Times New Roman" w:cs="Times New Roman"/>
          <w:sz w:val="28"/>
          <w:szCs w:val="28"/>
          <w:lang w:val="en-US"/>
        </w:rPr>
        <w:t>tatar</w:t>
      </w:r>
      <w:r w:rsidRPr="00BC0F41">
        <w:rPr>
          <w:rFonts w:ascii="Times New Roman" w:hAnsi="Times New Roman" w:cs="Times New Roman"/>
          <w:sz w:val="28"/>
          <w:szCs w:val="28"/>
        </w:rPr>
        <w:t xml:space="preserve">.ru /, адрес электронной почты: </w:t>
      </w:r>
      <w:r w:rsidRPr="00BC0F41">
        <w:rPr>
          <w:rFonts w:ascii="Times New Roman" w:hAnsi="Times New Roman" w:cs="Times New Roman"/>
          <w:sz w:val="28"/>
          <w:szCs w:val="28"/>
          <w:lang w:val="en-US"/>
        </w:rPr>
        <w:t>Leninogorsk</w:t>
      </w:r>
      <w:r w:rsidRPr="00BC0F41">
        <w:rPr>
          <w:rFonts w:ascii="Times New Roman" w:hAnsi="Times New Roman" w:cs="Times New Roman"/>
          <w:sz w:val="28"/>
          <w:szCs w:val="28"/>
        </w:rPr>
        <w:t>@tatar.ru.</w:t>
      </w:r>
    </w:p>
    <w:p w:rsidR="00E23EC9" w:rsidRPr="00BC0F41"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BC0F41">
        <w:rPr>
          <w:rFonts w:ascii="Times New Roman" w:hAnsi="Times New Roman" w:cs="Times New Roman"/>
          <w:sz w:val="28"/>
          <w:szCs w:val="28"/>
        </w:rPr>
        <w:t>1.3.5. Информация о государственной услуге может быть получена:</w:t>
      </w:r>
    </w:p>
    <w:p w:rsidR="00E23EC9" w:rsidRPr="00BC0F41"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BC0F41">
        <w:rPr>
          <w:rFonts w:ascii="Times New Roman" w:hAnsi="Times New Roman" w:cs="Times New Roman"/>
          <w:sz w:val="28"/>
          <w:szCs w:val="28"/>
        </w:rPr>
        <w:t xml:space="preserve">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сектора опеки и попечительства; </w:t>
      </w:r>
    </w:p>
    <w:p w:rsidR="00E23EC9" w:rsidRPr="00BC0F41" w:rsidRDefault="00E23EC9" w:rsidP="00E23EC9">
      <w:pPr>
        <w:suppressAutoHyphens/>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2) посредством сети Интернет:</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 xml:space="preserve">на официальном сайте Лениногорского муниципального района // </w:t>
      </w:r>
      <w:r w:rsidRPr="00BC0F41">
        <w:rPr>
          <w:rFonts w:ascii="Times New Roman" w:hAnsi="Times New Roman" w:cs="Times New Roman"/>
          <w:sz w:val="28"/>
          <w:szCs w:val="28"/>
          <w:lang w:val="en-US"/>
        </w:rPr>
        <w:t>Leninogorsk</w:t>
      </w:r>
      <w:r w:rsidRPr="00BC0F41">
        <w:rPr>
          <w:rFonts w:ascii="Times New Roman" w:hAnsi="Times New Roman" w:cs="Times New Roman"/>
          <w:sz w:val="28"/>
          <w:szCs w:val="28"/>
        </w:rPr>
        <w:t>@</w:t>
      </w:r>
      <w:r w:rsidRPr="00BC0F41">
        <w:rPr>
          <w:rFonts w:ascii="Times New Roman" w:hAnsi="Times New Roman" w:cs="Times New Roman"/>
          <w:sz w:val="28"/>
          <w:szCs w:val="28"/>
          <w:lang w:val="en-US"/>
        </w:rPr>
        <w:t>tatar</w:t>
      </w:r>
      <w:r w:rsidRPr="00BC0F41">
        <w:rPr>
          <w:rFonts w:ascii="Times New Roman" w:hAnsi="Times New Roman" w:cs="Times New Roman"/>
          <w:sz w:val="28"/>
          <w:szCs w:val="28"/>
        </w:rPr>
        <w:t>.ru /,;</w:t>
      </w:r>
    </w:p>
    <w:p w:rsidR="00E23EC9" w:rsidRPr="00BC0F41"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BC0F41">
        <w:rPr>
          <w:rFonts w:ascii="Times New Roman" w:hAnsi="Times New Roman" w:cs="Times New Roman"/>
          <w:sz w:val="28"/>
          <w:szCs w:val="28"/>
        </w:rPr>
        <w:t xml:space="preserve">по адресу электронной почты </w:t>
      </w:r>
      <w:r w:rsidRPr="00BC0F41">
        <w:rPr>
          <w:rFonts w:ascii="Times New Roman" w:hAnsi="Times New Roman" w:cs="Times New Roman"/>
          <w:sz w:val="28"/>
          <w:szCs w:val="28"/>
          <w:lang w:val="en-US"/>
        </w:rPr>
        <w:t>Leninogorsk</w:t>
      </w:r>
      <w:r w:rsidRPr="00BC0F41">
        <w:rPr>
          <w:rFonts w:ascii="Times New Roman" w:hAnsi="Times New Roman" w:cs="Times New Roman"/>
          <w:sz w:val="28"/>
          <w:szCs w:val="28"/>
        </w:rPr>
        <w:t>@tatar.ru.</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на Портале государственных и муниципальных услуг Республики Татарстан (http://</w:t>
      </w:r>
      <w:r w:rsidRPr="00BC0F41">
        <w:rPr>
          <w:rFonts w:ascii="Times New Roman" w:hAnsi="Times New Roman" w:cs="Times New Roman"/>
          <w:sz w:val="28"/>
          <w:szCs w:val="28"/>
          <w:lang w:val="en-US"/>
        </w:rPr>
        <w:t>www</w:t>
      </w:r>
      <w:r w:rsidRPr="00BC0F41">
        <w:rPr>
          <w:rFonts w:ascii="Times New Roman" w:hAnsi="Times New Roman" w:cs="Times New Roman"/>
          <w:sz w:val="28"/>
          <w:szCs w:val="28"/>
        </w:rPr>
        <w:t>.uslugi.tatar.ru);</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на Едином портале государственных и муниципальных услуг (функций) (</w:t>
      </w:r>
      <w:hyperlink r:id="rId37" w:history="1">
        <w:r w:rsidRPr="00BC0F41">
          <w:rPr>
            <w:rFonts w:ascii="Times New Roman" w:hAnsi="Times New Roman" w:cs="Times New Roman"/>
            <w:color w:val="0000FF" w:themeColor="hyperlink"/>
            <w:sz w:val="28"/>
            <w:szCs w:val="28"/>
            <w:u w:val="single"/>
            <w:lang w:val="en-US"/>
          </w:rPr>
          <w:t>http</w:t>
        </w:r>
        <w:r w:rsidRPr="00BC0F41">
          <w:rPr>
            <w:rFonts w:ascii="Times New Roman" w:hAnsi="Times New Roman" w:cs="Times New Roman"/>
            <w:color w:val="0000FF" w:themeColor="hyperlink"/>
            <w:sz w:val="28"/>
            <w:szCs w:val="28"/>
            <w:u w:val="single"/>
          </w:rPr>
          <w:t>://</w:t>
        </w:r>
        <w:r w:rsidRPr="00BC0F41">
          <w:rPr>
            <w:rFonts w:ascii="Times New Roman" w:hAnsi="Times New Roman" w:cs="Times New Roman"/>
            <w:color w:val="0000FF" w:themeColor="hyperlink"/>
            <w:sz w:val="28"/>
            <w:szCs w:val="28"/>
            <w:u w:val="single"/>
            <w:lang w:val="en-US"/>
          </w:rPr>
          <w:t>www</w:t>
        </w:r>
        <w:r w:rsidRPr="00BC0F41">
          <w:rPr>
            <w:rFonts w:ascii="Times New Roman" w:hAnsi="Times New Roman" w:cs="Times New Roman"/>
            <w:color w:val="0000FF" w:themeColor="hyperlink"/>
            <w:sz w:val="28"/>
            <w:szCs w:val="28"/>
            <w:u w:val="single"/>
          </w:rPr>
          <w:t>.</w:t>
        </w:r>
        <w:r w:rsidRPr="00BC0F41">
          <w:rPr>
            <w:rFonts w:ascii="Times New Roman" w:hAnsi="Times New Roman" w:cs="Times New Roman"/>
            <w:color w:val="0000FF" w:themeColor="hyperlink"/>
            <w:sz w:val="28"/>
            <w:szCs w:val="28"/>
            <w:u w:val="single"/>
            <w:lang w:val="en-US"/>
          </w:rPr>
          <w:t>gosuslugi</w:t>
        </w:r>
        <w:r w:rsidRPr="00BC0F41">
          <w:rPr>
            <w:rFonts w:ascii="Times New Roman" w:hAnsi="Times New Roman" w:cs="Times New Roman"/>
            <w:color w:val="0000FF" w:themeColor="hyperlink"/>
            <w:sz w:val="28"/>
            <w:szCs w:val="28"/>
            <w:u w:val="single"/>
          </w:rPr>
          <w:t>.</w:t>
        </w:r>
        <w:r w:rsidRPr="00BC0F41">
          <w:rPr>
            <w:rFonts w:ascii="Times New Roman" w:hAnsi="Times New Roman" w:cs="Times New Roman"/>
            <w:color w:val="0000FF" w:themeColor="hyperlink"/>
            <w:sz w:val="28"/>
            <w:szCs w:val="28"/>
            <w:u w:val="single"/>
            <w:lang w:val="en-US"/>
          </w:rPr>
          <w:t>ru</w:t>
        </w:r>
      </w:hyperlink>
      <w:r w:rsidRPr="00BC0F41">
        <w:rPr>
          <w:rFonts w:ascii="Times New Roman" w:hAnsi="Times New Roman" w:cs="Times New Roman"/>
          <w:color w:val="0000FF" w:themeColor="hyperlink"/>
          <w:sz w:val="28"/>
          <w:szCs w:val="28"/>
          <w:u w:val="single"/>
        </w:rPr>
        <w:t>)</w:t>
      </w:r>
      <w:r w:rsidRPr="00BC0F41">
        <w:rPr>
          <w:rFonts w:ascii="Times New Roman" w:hAnsi="Times New Roman" w:cs="Times New Roman"/>
          <w:sz w:val="28"/>
          <w:szCs w:val="28"/>
        </w:rPr>
        <w:t>;</w:t>
      </w:r>
    </w:p>
    <w:p w:rsidR="00E23EC9" w:rsidRPr="00BC0F41"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BC0F41">
        <w:rPr>
          <w:rFonts w:ascii="Times New Roman" w:hAnsi="Times New Roman" w:cs="Times New Roman"/>
          <w:sz w:val="28"/>
          <w:szCs w:val="28"/>
        </w:rPr>
        <w:t>3) при личном обращении гражданина в сектор опеки и попечительства;</w:t>
      </w:r>
    </w:p>
    <w:p w:rsidR="00E23EC9" w:rsidRPr="00BC0F41"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BC0F41">
        <w:rPr>
          <w:rFonts w:ascii="Times New Roman" w:hAnsi="Times New Roman" w:cs="Times New Roman"/>
          <w:sz w:val="28"/>
          <w:szCs w:val="28"/>
        </w:rPr>
        <w:t>4) при письменном обращении в сектор опеки и попечительства (в том числе в форме электронного документа);</w:t>
      </w:r>
    </w:p>
    <w:p w:rsidR="00E23EC9" w:rsidRPr="00BC0F41"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BC0F41">
        <w:rPr>
          <w:rFonts w:ascii="Times New Roman" w:hAnsi="Times New Roman" w:cs="Times New Roman"/>
          <w:sz w:val="28"/>
          <w:szCs w:val="28"/>
        </w:rPr>
        <w:t>5) в МФЦ (при условии предоставления услуги через МФЦ).</w:t>
      </w:r>
    </w:p>
    <w:p w:rsidR="00E23EC9" w:rsidRPr="00531E73"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531E73">
        <w:rPr>
          <w:rFonts w:ascii="Times New Roman" w:hAnsi="Times New Roman" w:cs="Times New Roman"/>
          <w:sz w:val="28"/>
          <w:szCs w:val="28"/>
        </w:rPr>
        <w:t>1.4. Предоставление услуги осуществляется в соответствии со следующими нормативными актами:</w:t>
      </w:r>
    </w:p>
    <w:p w:rsidR="00E23EC9" w:rsidRPr="00531E73" w:rsidRDefault="00E23EC9" w:rsidP="00E23EC9">
      <w:pPr>
        <w:spacing w:after="0" w:line="240" w:lineRule="auto"/>
        <w:ind w:firstLine="851"/>
        <w:contextualSpacing/>
        <w:jc w:val="both"/>
        <w:rPr>
          <w:rFonts w:ascii="Times New Roman" w:hAnsi="Times New Roman" w:cs="Times New Roman"/>
          <w:sz w:val="28"/>
          <w:szCs w:val="28"/>
        </w:rPr>
      </w:pPr>
      <w:r w:rsidRPr="00531E73">
        <w:rPr>
          <w:rFonts w:ascii="Times New Roman" w:hAnsi="Times New Roman" w:cs="Times New Roman"/>
          <w:sz w:val="28"/>
          <w:szCs w:val="28"/>
        </w:rPr>
        <w:t>Конституцией  Российской  Федерации (далее - Конституция РФ) (</w:t>
      </w:r>
      <w:r>
        <w:rPr>
          <w:rFonts w:ascii="Times New Roman" w:hAnsi="Times New Roman" w:cs="Times New Roman"/>
          <w:sz w:val="28"/>
          <w:szCs w:val="28"/>
        </w:rPr>
        <w:t>«</w:t>
      </w:r>
      <w:r w:rsidRPr="00531E73">
        <w:rPr>
          <w:rFonts w:ascii="Times New Roman" w:hAnsi="Times New Roman" w:cs="Times New Roman"/>
          <w:sz w:val="28"/>
          <w:szCs w:val="28"/>
        </w:rPr>
        <w:t>Собрание законодательства Р</w:t>
      </w:r>
      <w:r>
        <w:rPr>
          <w:rFonts w:ascii="Times New Roman" w:hAnsi="Times New Roman" w:cs="Times New Roman"/>
          <w:sz w:val="28"/>
          <w:szCs w:val="28"/>
        </w:rPr>
        <w:t xml:space="preserve">оссийской </w:t>
      </w:r>
      <w:r w:rsidRPr="00531E73">
        <w:rPr>
          <w:rFonts w:ascii="Times New Roman" w:hAnsi="Times New Roman" w:cs="Times New Roman"/>
          <w:sz w:val="28"/>
          <w:szCs w:val="28"/>
        </w:rPr>
        <w:t>Ф</w:t>
      </w:r>
      <w:r>
        <w:rPr>
          <w:rFonts w:ascii="Times New Roman" w:hAnsi="Times New Roman" w:cs="Times New Roman"/>
          <w:sz w:val="28"/>
          <w:szCs w:val="28"/>
        </w:rPr>
        <w:t>едерации»</w:t>
      </w:r>
      <w:r w:rsidRPr="00531E73">
        <w:rPr>
          <w:rFonts w:ascii="Times New Roman" w:hAnsi="Times New Roman" w:cs="Times New Roman"/>
          <w:sz w:val="28"/>
          <w:szCs w:val="28"/>
        </w:rPr>
        <w:t>, 26.01.2009, №4, ст.445</w:t>
      </w:r>
      <w:r>
        <w:rPr>
          <w:rFonts w:ascii="Times New Roman" w:hAnsi="Times New Roman" w:cs="Times New Roman"/>
          <w:sz w:val="28"/>
          <w:szCs w:val="28"/>
        </w:rPr>
        <w:t>, 237</w:t>
      </w:r>
      <w:r w:rsidRPr="00531E73">
        <w:rPr>
          <w:rFonts w:ascii="Times New Roman" w:hAnsi="Times New Roman" w:cs="Times New Roman"/>
          <w:sz w:val="28"/>
          <w:szCs w:val="28"/>
        </w:rPr>
        <w:t>);</w:t>
      </w:r>
    </w:p>
    <w:p w:rsidR="00E23EC9" w:rsidRPr="00531E73" w:rsidRDefault="00E23EC9" w:rsidP="00E23EC9">
      <w:pPr>
        <w:suppressAutoHyphens/>
        <w:spacing w:after="0" w:line="240" w:lineRule="auto"/>
        <w:ind w:firstLine="851"/>
        <w:contextualSpacing/>
        <w:jc w:val="both"/>
        <w:rPr>
          <w:rFonts w:ascii="Times New Roman" w:hAnsi="Times New Roman" w:cs="Times New Roman"/>
          <w:sz w:val="28"/>
          <w:szCs w:val="28"/>
        </w:rPr>
      </w:pPr>
      <w:r w:rsidRPr="00531E73">
        <w:rPr>
          <w:rFonts w:ascii="Times New Roman" w:hAnsi="Times New Roman" w:cs="Times New Roman"/>
          <w:sz w:val="28"/>
          <w:szCs w:val="28"/>
        </w:rPr>
        <w:t>Семейным кодексом Российской Федерации от 29 декабря 1995 года №223-ФЗ (далее – СК РФ) (</w:t>
      </w:r>
      <w:r>
        <w:rPr>
          <w:rFonts w:ascii="Times New Roman" w:hAnsi="Times New Roman" w:cs="Times New Roman"/>
          <w:sz w:val="28"/>
          <w:szCs w:val="28"/>
        </w:rPr>
        <w:t>«</w:t>
      </w:r>
      <w:r w:rsidRPr="00531E73">
        <w:rPr>
          <w:rFonts w:ascii="Times New Roman" w:hAnsi="Times New Roman" w:cs="Times New Roman"/>
          <w:sz w:val="28"/>
          <w:szCs w:val="28"/>
        </w:rPr>
        <w:t>Собрание законодательства Российской Федерации</w:t>
      </w:r>
      <w:r>
        <w:rPr>
          <w:rFonts w:ascii="Times New Roman" w:hAnsi="Times New Roman" w:cs="Times New Roman"/>
          <w:sz w:val="28"/>
          <w:szCs w:val="28"/>
        </w:rPr>
        <w:t>»</w:t>
      </w:r>
      <w:r w:rsidRPr="00531E73">
        <w:rPr>
          <w:rFonts w:ascii="Times New Roman" w:hAnsi="Times New Roman" w:cs="Times New Roman"/>
          <w:sz w:val="28"/>
          <w:szCs w:val="28"/>
        </w:rPr>
        <w:t>, 01.01.1996, №1, ст.</w:t>
      </w:r>
      <w:r>
        <w:rPr>
          <w:rFonts w:ascii="Times New Roman" w:hAnsi="Times New Roman" w:cs="Times New Roman"/>
          <w:sz w:val="28"/>
          <w:szCs w:val="28"/>
        </w:rPr>
        <w:t>1</w:t>
      </w:r>
      <w:r w:rsidRPr="00531E73">
        <w:rPr>
          <w:rFonts w:ascii="Times New Roman" w:hAnsi="Times New Roman" w:cs="Times New Roman"/>
          <w:sz w:val="28"/>
          <w:szCs w:val="28"/>
        </w:rPr>
        <w:t>6);</w:t>
      </w:r>
    </w:p>
    <w:p w:rsidR="00E23EC9" w:rsidRPr="00531E73" w:rsidRDefault="00E23EC9" w:rsidP="00E23EC9">
      <w:pPr>
        <w:spacing w:after="0" w:line="240" w:lineRule="auto"/>
        <w:ind w:firstLine="851"/>
        <w:contextualSpacing/>
        <w:jc w:val="both"/>
        <w:rPr>
          <w:rFonts w:ascii="Times New Roman" w:hAnsi="Times New Roman" w:cs="Times New Roman"/>
          <w:sz w:val="28"/>
          <w:szCs w:val="28"/>
        </w:rPr>
      </w:pPr>
      <w:r w:rsidRPr="00531E73">
        <w:rPr>
          <w:rFonts w:ascii="Times New Roman" w:hAnsi="Times New Roman" w:cs="Times New Roman"/>
          <w:sz w:val="28"/>
          <w:szCs w:val="28"/>
        </w:rPr>
        <w:t>Гражданским  кодексом  Российской  Федерации (часть первая) от 30 ноября 1994 года №51-ФЗ (далее – ГК РФ) (</w:t>
      </w:r>
      <w:r>
        <w:rPr>
          <w:rFonts w:ascii="Times New Roman" w:hAnsi="Times New Roman" w:cs="Times New Roman"/>
          <w:sz w:val="28"/>
          <w:szCs w:val="28"/>
        </w:rPr>
        <w:t>«</w:t>
      </w:r>
      <w:r w:rsidRPr="00531E73">
        <w:rPr>
          <w:rFonts w:ascii="Times New Roman" w:hAnsi="Times New Roman" w:cs="Times New Roman"/>
          <w:sz w:val="28"/>
          <w:szCs w:val="28"/>
        </w:rPr>
        <w:t>Собрание законодательства Российской Федерации</w:t>
      </w:r>
      <w:r>
        <w:rPr>
          <w:rFonts w:ascii="Times New Roman" w:hAnsi="Times New Roman" w:cs="Times New Roman"/>
          <w:sz w:val="28"/>
          <w:szCs w:val="28"/>
        </w:rPr>
        <w:t>»</w:t>
      </w:r>
      <w:r w:rsidRPr="00531E73">
        <w:rPr>
          <w:rFonts w:ascii="Times New Roman" w:hAnsi="Times New Roman" w:cs="Times New Roman"/>
          <w:sz w:val="28"/>
          <w:szCs w:val="28"/>
        </w:rPr>
        <w:t>, 05.12.1994, №32, ст.3301);</w:t>
      </w:r>
    </w:p>
    <w:p w:rsidR="00E23EC9" w:rsidRPr="00531E73"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531E73">
        <w:rPr>
          <w:rFonts w:ascii="Times New Roman" w:hAnsi="Times New Roman" w:cs="Times New Roman"/>
          <w:sz w:val="28"/>
          <w:szCs w:val="28"/>
        </w:rPr>
        <w:t xml:space="preserve">Федеральным </w:t>
      </w:r>
      <w:hyperlink r:id="rId38" w:history="1">
        <w:r w:rsidRPr="00531E73">
          <w:rPr>
            <w:rFonts w:ascii="Times New Roman" w:hAnsi="Times New Roman" w:cs="Times New Roman"/>
            <w:sz w:val="28"/>
            <w:szCs w:val="28"/>
          </w:rPr>
          <w:t>законом</w:t>
        </w:r>
      </w:hyperlink>
      <w:r w:rsidRPr="00531E73">
        <w:rPr>
          <w:rFonts w:ascii="Times New Roman" w:hAnsi="Times New Roman" w:cs="Times New Roman"/>
          <w:sz w:val="28"/>
          <w:szCs w:val="28"/>
        </w:rPr>
        <w:t xml:space="preserve"> от 27 июля 2010 года №210-ФЗ </w:t>
      </w:r>
      <w:r>
        <w:rPr>
          <w:rFonts w:ascii="Times New Roman" w:hAnsi="Times New Roman" w:cs="Times New Roman"/>
          <w:sz w:val="28"/>
          <w:szCs w:val="28"/>
        </w:rPr>
        <w:t>«</w:t>
      </w:r>
      <w:r w:rsidRPr="00531E73">
        <w:rPr>
          <w:rFonts w:ascii="Times New Roman" w:hAnsi="Times New Roman" w:cs="Times New Roman"/>
          <w:sz w:val="28"/>
          <w:szCs w:val="28"/>
        </w:rPr>
        <w:t>Об организации предоставления государственных и муниципальных услуг</w:t>
      </w:r>
      <w:r>
        <w:rPr>
          <w:rFonts w:ascii="Times New Roman" w:hAnsi="Times New Roman" w:cs="Times New Roman"/>
          <w:sz w:val="28"/>
          <w:szCs w:val="28"/>
        </w:rPr>
        <w:t>»</w:t>
      </w:r>
      <w:r w:rsidRPr="00531E73">
        <w:rPr>
          <w:rFonts w:ascii="Times New Roman" w:hAnsi="Times New Roman" w:cs="Times New Roman"/>
          <w:sz w:val="28"/>
          <w:szCs w:val="28"/>
        </w:rPr>
        <w:t xml:space="preserve"> (далее - Федеральный закон №210-ФЗ) (</w:t>
      </w:r>
      <w:r>
        <w:rPr>
          <w:rFonts w:ascii="Times New Roman" w:hAnsi="Times New Roman" w:cs="Times New Roman"/>
          <w:sz w:val="28"/>
          <w:szCs w:val="28"/>
        </w:rPr>
        <w:t>«</w:t>
      </w:r>
      <w:r w:rsidRPr="00531E73">
        <w:rPr>
          <w:rFonts w:ascii="Times New Roman" w:hAnsi="Times New Roman" w:cs="Times New Roman"/>
          <w:sz w:val="28"/>
          <w:szCs w:val="28"/>
        </w:rPr>
        <w:t>Собрание законодательства Р</w:t>
      </w:r>
      <w:r>
        <w:rPr>
          <w:rFonts w:ascii="Times New Roman" w:hAnsi="Times New Roman" w:cs="Times New Roman"/>
          <w:sz w:val="28"/>
          <w:szCs w:val="28"/>
        </w:rPr>
        <w:t xml:space="preserve">оссийской </w:t>
      </w:r>
      <w:r w:rsidRPr="00531E73">
        <w:rPr>
          <w:rFonts w:ascii="Times New Roman" w:hAnsi="Times New Roman" w:cs="Times New Roman"/>
          <w:sz w:val="28"/>
          <w:szCs w:val="28"/>
        </w:rPr>
        <w:t>Ф</w:t>
      </w:r>
      <w:r>
        <w:rPr>
          <w:rFonts w:ascii="Times New Roman" w:hAnsi="Times New Roman" w:cs="Times New Roman"/>
          <w:sz w:val="28"/>
          <w:szCs w:val="28"/>
        </w:rPr>
        <w:t>едерации», 02.08.2010, №</w:t>
      </w:r>
      <w:r w:rsidRPr="00531E73">
        <w:rPr>
          <w:rFonts w:ascii="Times New Roman" w:hAnsi="Times New Roman" w:cs="Times New Roman"/>
          <w:sz w:val="28"/>
          <w:szCs w:val="28"/>
        </w:rPr>
        <w:t>31, ст.4179);</w:t>
      </w:r>
    </w:p>
    <w:p w:rsidR="00E23EC9" w:rsidRPr="00531E73" w:rsidRDefault="00E23EC9" w:rsidP="00E23EC9">
      <w:pPr>
        <w:spacing w:after="0" w:line="240" w:lineRule="auto"/>
        <w:ind w:firstLine="851"/>
        <w:contextualSpacing/>
        <w:jc w:val="both"/>
        <w:rPr>
          <w:rFonts w:ascii="Times New Roman" w:hAnsi="Times New Roman" w:cs="Times New Roman"/>
          <w:sz w:val="28"/>
          <w:szCs w:val="28"/>
        </w:rPr>
      </w:pPr>
      <w:r w:rsidRPr="00531E73">
        <w:rPr>
          <w:rFonts w:ascii="Times New Roman" w:hAnsi="Times New Roman" w:cs="Times New Roman"/>
          <w:sz w:val="28"/>
          <w:szCs w:val="28"/>
        </w:rPr>
        <w:t>Законом Российской Федерации от 02 июля 1992 г</w:t>
      </w:r>
      <w:r>
        <w:rPr>
          <w:rFonts w:ascii="Times New Roman" w:hAnsi="Times New Roman" w:cs="Times New Roman"/>
          <w:sz w:val="28"/>
          <w:szCs w:val="28"/>
        </w:rPr>
        <w:t>.</w:t>
      </w:r>
      <w:r w:rsidRPr="00531E73">
        <w:rPr>
          <w:rFonts w:ascii="Times New Roman" w:hAnsi="Times New Roman" w:cs="Times New Roman"/>
          <w:sz w:val="28"/>
          <w:szCs w:val="28"/>
        </w:rPr>
        <w:t xml:space="preserve"> №3185-I «О психиатрической помощи и гарантиях прав граждан при ее оказании» (далее – Закон РФ №3185-</w:t>
      </w:r>
      <w:r w:rsidRPr="00531E73">
        <w:rPr>
          <w:rFonts w:ascii="Times New Roman" w:hAnsi="Times New Roman" w:cs="Times New Roman"/>
          <w:sz w:val="28"/>
          <w:szCs w:val="28"/>
          <w:lang w:val="en-US"/>
        </w:rPr>
        <w:t>I</w:t>
      </w:r>
      <w:r w:rsidRPr="00531E73">
        <w:rPr>
          <w:rFonts w:ascii="Times New Roman" w:hAnsi="Times New Roman" w:cs="Times New Roman"/>
          <w:sz w:val="28"/>
          <w:szCs w:val="28"/>
        </w:rPr>
        <w:t>) («Ведомости Совета народных депутатов и Верховного Совета Российской Федерации»,  20.08.1992, № 33, ст.1913);</w:t>
      </w:r>
    </w:p>
    <w:p w:rsidR="00E23EC9" w:rsidRPr="00531E73" w:rsidRDefault="00E23EC9" w:rsidP="00E23EC9">
      <w:pPr>
        <w:spacing w:after="0" w:line="240" w:lineRule="auto"/>
        <w:ind w:firstLine="851"/>
        <w:contextualSpacing/>
        <w:jc w:val="both"/>
        <w:rPr>
          <w:rFonts w:ascii="Times New Roman" w:hAnsi="Times New Roman" w:cs="Times New Roman"/>
          <w:sz w:val="28"/>
          <w:szCs w:val="28"/>
        </w:rPr>
      </w:pPr>
      <w:r w:rsidRPr="00531E73">
        <w:rPr>
          <w:rFonts w:ascii="Times New Roman" w:hAnsi="Times New Roman" w:cs="Times New Roman"/>
          <w:sz w:val="28"/>
          <w:szCs w:val="28"/>
        </w:rPr>
        <w:t>Федеральным законом от 21 ноября 2011 г</w:t>
      </w:r>
      <w:r>
        <w:rPr>
          <w:rFonts w:ascii="Times New Roman" w:hAnsi="Times New Roman" w:cs="Times New Roman"/>
          <w:sz w:val="28"/>
          <w:szCs w:val="28"/>
        </w:rPr>
        <w:t>.</w:t>
      </w:r>
      <w:r w:rsidRPr="00531E73">
        <w:rPr>
          <w:rFonts w:ascii="Times New Roman" w:hAnsi="Times New Roman" w:cs="Times New Roman"/>
          <w:sz w:val="28"/>
          <w:szCs w:val="28"/>
        </w:rPr>
        <w:t xml:space="preserve"> №323-ФЗ «Об основах охраны здоровья граждан в Российской Федерации» (далее – Федеральный закон №323-ФЗ) (</w:t>
      </w:r>
      <w:r>
        <w:rPr>
          <w:rFonts w:ascii="Times New Roman" w:hAnsi="Times New Roman" w:cs="Times New Roman"/>
          <w:sz w:val="28"/>
          <w:szCs w:val="28"/>
        </w:rPr>
        <w:t>«</w:t>
      </w:r>
      <w:r w:rsidRPr="00531E73">
        <w:rPr>
          <w:rFonts w:ascii="Times New Roman" w:hAnsi="Times New Roman" w:cs="Times New Roman"/>
          <w:sz w:val="28"/>
          <w:szCs w:val="28"/>
        </w:rPr>
        <w:t>Собрание законодательства Российской Федерации», 28.11.2011, №48, ст.6724);</w:t>
      </w:r>
    </w:p>
    <w:p w:rsidR="00E23EC9" w:rsidRPr="00531E73" w:rsidRDefault="00E23EC9" w:rsidP="00E23EC9">
      <w:pPr>
        <w:pStyle w:val="a7"/>
        <w:ind w:firstLine="851"/>
        <w:contextualSpacing/>
        <w:rPr>
          <w:rFonts w:ascii="Times New Roman" w:hAnsi="Times New Roman" w:cs="Times New Roman"/>
          <w:sz w:val="28"/>
          <w:szCs w:val="28"/>
        </w:rPr>
      </w:pPr>
      <w:r w:rsidRPr="00531E73">
        <w:rPr>
          <w:rFonts w:ascii="Times New Roman" w:hAnsi="Times New Roman" w:cs="Times New Roman"/>
          <w:sz w:val="28"/>
          <w:szCs w:val="28"/>
        </w:rPr>
        <w:t>Федеральным законом от 21 июля 1997 г</w:t>
      </w:r>
      <w:r>
        <w:rPr>
          <w:rFonts w:ascii="Times New Roman" w:hAnsi="Times New Roman" w:cs="Times New Roman"/>
          <w:sz w:val="28"/>
          <w:szCs w:val="28"/>
        </w:rPr>
        <w:t>. №</w:t>
      </w:r>
      <w:r w:rsidRPr="00531E73">
        <w:rPr>
          <w:rFonts w:ascii="Times New Roman" w:hAnsi="Times New Roman" w:cs="Times New Roman"/>
          <w:sz w:val="28"/>
          <w:szCs w:val="28"/>
        </w:rPr>
        <w:t>122-ФЗ «О государственной регистрации прав на недвижимое имущество и сделок с ним» (далее – Ф</w:t>
      </w:r>
      <w:r>
        <w:rPr>
          <w:rFonts w:ascii="Times New Roman" w:hAnsi="Times New Roman" w:cs="Times New Roman"/>
          <w:sz w:val="28"/>
          <w:szCs w:val="28"/>
        </w:rPr>
        <w:t>едеральный закон №122-Ф</w:t>
      </w:r>
      <w:r w:rsidRPr="00531E73">
        <w:rPr>
          <w:rFonts w:ascii="Times New Roman" w:hAnsi="Times New Roman" w:cs="Times New Roman"/>
          <w:sz w:val="28"/>
          <w:szCs w:val="28"/>
        </w:rPr>
        <w:t>З о гос.регистрации) (</w:t>
      </w:r>
      <w:r>
        <w:rPr>
          <w:rFonts w:ascii="Times New Roman" w:hAnsi="Times New Roman" w:cs="Times New Roman"/>
          <w:sz w:val="28"/>
          <w:szCs w:val="28"/>
        </w:rPr>
        <w:t>«</w:t>
      </w:r>
      <w:r w:rsidRPr="00531E73">
        <w:rPr>
          <w:rFonts w:ascii="Times New Roman" w:hAnsi="Times New Roman" w:cs="Times New Roman"/>
          <w:sz w:val="28"/>
          <w:szCs w:val="28"/>
        </w:rPr>
        <w:t>Собрание законодательства Российской Федерации</w:t>
      </w:r>
      <w:r>
        <w:rPr>
          <w:rFonts w:ascii="Times New Roman" w:hAnsi="Times New Roman" w:cs="Times New Roman"/>
          <w:sz w:val="28"/>
          <w:szCs w:val="28"/>
        </w:rPr>
        <w:t>»</w:t>
      </w:r>
      <w:r w:rsidRPr="00531E73">
        <w:rPr>
          <w:rFonts w:ascii="Times New Roman" w:hAnsi="Times New Roman" w:cs="Times New Roman"/>
          <w:sz w:val="28"/>
          <w:szCs w:val="28"/>
        </w:rPr>
        <w:t>, 28.07.1997, №30, ст.3594);</w:t>
      </w:r>
    </w:p>
    <w:p w:rsidR="00E23EC9" w:rsidRPr="00531E73" w:rsidRDefault="00E23EC9" w:rsidP="00E23EC9">
      <w:pPr>
        <w:spacing w:after="0" w:line="240" w:lineRule="auto"/>
        <w:ind w:firstLine="851"/>
        <w:contextualSpacing/>
        <w:jc w:val="both"/>
        <w:rPr>
          <w:rFonts w:ascii="Times New Roman" w:hAnsi="Times New Roman" w:cs="Times New Roman"/>
          <w:sz w:val="28"/>
          <w:szCs w:val="28"/>
        </w:rPr>
      </w:pPr>
      <w:r w:rsidRPr="00531E73">
        <w:rPr>
          <w:rFonts w:ascii="Times New Roman" w:hAnsi="Times New Roman" w:cs="Times New Roman"/>
          <w:sz w:val="28"/>
          <w:szCs w:val="28"/>
        </w:rPr>
        <w:t>Федеральным законом от 27 июля 2006 года №152-ФЗ «О персональных данных</w:t>
      </w:r>
      <w:r>
        <w:rPr>
          <w:rFonts w:ascii="Times New Roman" w:hAnsi="Times New Roman" w:cs="Times New Roman"/>
          <w:sz w:val="28"/>
          <w:szCs w:val="28"/>
        </w:rPr>
        <w:t>»</w:t>
      </w:r>
      <w:r w:rsidRPr="00531E73">
        <w:rPr>
          <w:rFonts w:ascii="Times New Roman" w:hAnsi="Times New Roman" w:cs="Times New Roman"/>
          <w:sz w:val="28"/>
          <w:szCs w:val="28"/>
        </w:rPr>
        <w:t xml:space="preserve"> (далее - Федеральный закон №152-ФЗ) (</w:t>
      </w:r>
      <w:r>
        <w:rPr>
          <w:rFonts w:ascii="Times New Roman" w:hAnsi="Times New Roman" w:cs="Times New Roman"/>
          <w:sz w:val="28"/>
          <w:szCs w:val="28"/>
        </w:rPr>
        <w:t>«</w:t>
      </w:r>
      <w:r w:rsidRPr="00531E73">
        <w:rPr>
          <w:rFonts w:ascii="Times New Roman" w:hAnsi="Times New Roman" w:cs="Times New Roman"/>
          <w:sz w:val="28"/>
          <w:szCs w:val="28"/>
        </w:rPr>
        <w:t>Собрание законодательства Российской Федерации</w:t>
      </w:r>
      <w:r>
        <w:rPr>
          <w:rFonts w:ascii="Times New Roman" w:hAnsi="Times New Roman" w:cs="Times New Roman"/>
          <w:sz w:val="28"/>
          <w:szCs w:val="28"/>
        </w:rPr>
        <w:t>»</w:t>
      </w:r>
      <w:r w:rsidRPr="00531E73">
        <w:rPr>
          <w:rFonts w:ascii="Times New Roman" w:hAnsi="Times New Roman" w:cs="Times New Roman"/>
          <w:sz w:val="28"/>
          <w:szCs w:val="28"/>
        </w:rPr>
        <w:t>, 2006, №31 (1ч), ст.3451);</w:t>
      </w:r>
    </w:p>
    <w:p w:rsidR="00E23EC9" w:rsidRPr="00531E73" w:rsidRDefault="00E23EC9" w:rsidP="00E23EC9">
      <w:pPr>
        <w:spacing w:after="0" w:line="240" w:lineRule="auto"/>
        <w:ind w:firstLine="851"/>
        <w:contextualSpacing/>
        <w:jc w:val="both"/>
        <w:rPr>
          <w:rFonts w:ascii="Times New Roman" w:hAnsi="Times New Roman" w:cs="Times New Roman"/>
          <w:sz w:val="28"/>
          <w:szCs w:val="28"/>
        </w:rPr>
      </w:pPr>
      <w:r w:rsidRPr="00531E73">
        <w:rPr>
          <w:rFonts w:ascii="Times New Roman" w:hAnsi="Times New Roman" w:cs="Times New Roman"/>
          <w:sz w:val="28"/>
          <w:szCs w:val="28"/>
        </w:rPr>
        <w:t>Федеральным законом от 24 апреля 2008 года №48-ФЗ «Об опеке и попечительстве» (далее - Федеральный закон №48-ФЗ) (</w:t>
      </w:r>
      <w:r>
        <w:rPr>
          <w:rFonts w:ascii="Times New Roman" w:hAnsi="Times New Roman" w:cs="Times New Roman"/>
          <w:sz w:val="28"/>
          <w:szCs w:val="28"/>
        </w:rPr>
        <w:t>«</w:t>
      </w:r>
      <w:r w:rsidRPr="00531E73">
        <w:rPr>
          <w:rFonts w:ascii="Times New Roman" w:hAnsi="Times New Roman" w:cs="Times New Roman"/>
          <w:sz w:val="28"/>
          <w:szCs w:val="28"/>
        </w:rPr>
        <w:t>Собрание законодательства Российской Федерации</w:t>
      </w:r>
      <w:r>
        <w:rPr>
          <w:rFonts w:ascii="Times New Roman" w:hAnsi="Times New Roman" w:cs="Times New Roman"/>
          <w:sz w:val="28"/>
          <w:szCs w:val="28"/>
        </w:rPr>
        <w:t>»</w:t>
      </w:r>
      <w:r w:rsidRPr="00531E73">
        <w:rPr>
          <w:rFonts w:ascii="Times New Roman" w:hAnsi="Times New Roman" w:cs="Times New Roman"/>
          <w:sz w:val="28"/>
          <w:szCs w:val="28"/>
        </w:rPr>
        <w:t>, 28.04.2008, №17, ст.1755);</w:t>
      </w:r>
    </w:p>
    <w:p w:rsidR="00E23EC9" w:rsidRPr="00531E73" w:rsidRDefault="007B61F4" w:rsidP="00E23EC9">
      <w:pPr>
        <w:spacing w:after="0" w:line="240" w:lineRule="auto"/>
        <w:ind w:firstLine="851"/>
        <w:contextualSpacing/>
        <w:jc w:val="both"/>
        <w:rPr>
          <w:rFonts w:ascii="Times New Roman" w:hAnsi="Times New Roman" w:cs="Times New Roman"/>
          <w:sz w:val="28"/>
          <w:szCs w:val="28"/>
        </w:rPr>
      </w:pPr>
      <w:hyperlink r:id="rId39" w:history="1">
        <w:r w:rsidR="00E23EC9" w:rsidRPr="00531E73">
          <w:rPr>
            <w:rFonts w:ascii="Times New Roman" w:hAnsi="Times New Roman" w:cs="Times New Roman"/>
            <w:bCs/>
            <w:sz w:val="28"/>
            <w:szCs w:val="28"/>
            <w:shd w:val="clear" w:color="auto" w:fill="FFFFFF"/>
          </w:rPr>
          <w:t xml:space="preserve">Федеральным законом от 28 декабря 2013 года </w:t>
        </w:r>
        <w:r w:rsidR="00E23EC9">
          <w:rPr>
            <w:rFonts w:ascii="Times New Roman" w:hAnsi="Times New Roman" w:cs="Times New Roman"/>
            <w:bCs/>
            <w:sz w:val="28"/>
            <w:szCs w:val="28"/>
            <w:shd w:val="clear" w:color="auto" w:fill="FFFFFF"/>
          </w:rPr>
          <w:t>№</w:t>
        </w:r>
        <w:r w:rsidR="00E23EC9" w:rsidRPr="00531E73">
          <w:rPr>
            <w:rFonts w:ascii="Times New Roman" w:hAnsi="Times New Roman" w:cs="Times New Roman"/>
            <w:bCs/>
            <w:sz w:val="28"/>
            <w:szCs w:val="28"/>
            <w:shd w:val="clear" w:color="auto" w:fill="FFFFFF"/>
          </w:rPr>
          <w:t xml:space="preserve">442-ФЗ </w:t>
        </w:r>
        <w:r w:rsidR="00E23EC9">
          <w:rPr>
            <w:rFonts w:ascii="Times New Roman" w:hAnsi="Times New Roman" w:cs="Times New Roman"/>
            <w:bCs/>
            <w:sz w:val="28"/>
            <w:szCs w:val="28"/>
            <w:shd w:val="clear" w:color="auto" w:fill="FFFFFF"/>
          </w:rPr>
          <w:t>«</w:t>
        </w:r>
        <w:r w:rsidR="00E23EC9" w:rsidRPr="00531E73">
          <w:rPr>
            <w:rFonts w:ascii="Times New Roman" w:hAnsi="Times New Roman" w:cs="Times New Roman"/>
            <w:bCs/>
            <w:sz w:val="28"/>
            <w:szCs w:val="28"/>
            <w:shd w:val="clear" w:color="auto" w:fill="FFFFFF"/>
          </w:rPr>
          <w:t>Об основах социального обслуживания граждан в Российской Федерации</w:t>
        </w:r>
      </w:hyperlink>
      <w:r w:rsidR="00E23EC9">
        <w:rPr>
          <w:rFonts w:ascii="Times New Roman" w:hAnsi="Times New Roman" w:cs="Times New Roman"/>
          <w:bCs/>
          <w:sz w:val="28"/>
          <w:szCs w:val="28"/>
          <w:shd w:val="clear" w:color="auto" w:fill="FFFFFF"/>
        </w:rPr>
        <w:t>»</w:t>
      </w:r>
      <w:r w:rsidR="00E23EC9" w:rsidRPr="00531E73">
        <w:rPr>
          <w:rFonts w:ascii="Times New Roman" w:hAnsi="Times New Roman" w:cs="Times New Roman"/>
          <w:sz w:val="28"/>
          <w:szCs w:val="28"/>
        </w:rPr>
        <w:t xml:space="preserve"> (</w:t>
      </w:r>
      <w:r w:rsidR="00E23EC9">
        <w:rPr>
          <w:rFonts w:ascii="Times New Roman" w:hAnsi="Times New Roman" w:cs="Times New Roman"/>
          <w:sz w:val="28"/>
          <w:szCs w:val="28"/>
        </w:rPr>
        <w:t>«</w:t>
      </w:r>
      <w:r w:rsidR="00E23EC9" w:rsidRPr="00531E73">
        <w:rPr>
          <w:rFonts w:ascii="Times New Roman" w:hAnsi="Times New Roman" w:cs="Times New Roman"/>
          <w:sz w:val="28"/>
          <w:szCs w:val="28"/>
        </w:rPr>
        <w:t>Собрание законодательства Российской Федерации</w:t>
      </w:r>
      <w:r w:rsidR="00E23EC9">
        <w:rPr>
          <w:rFonts w:ascii="Times New Roman" w:hAnsi="Times New Roman" w:cs="Times New Roman"/>
          <w:sz w:val="28"/>
          <w:szCs w:val="28"/>
        </w:rPr>
        <w:t>»</w:t>
      </w:r>
      <w:r w:rsidR="00E23EC9" w:rsidRPr="00531E73">
        <w:rPr>
          <w:rFonts w:ascii="Times New Roman" w:hAnsi="Times New Roman" w:cs="Times New Roman"/>
          <w:sz w:val="28"/>
          <w:szCs w:val="28"/>
        </w:rPr>
        <w:t>, 30.12.2003, №52 (1ч), ст.7007);</w:t>
      </w:r>
    </w:p>
    <w:p w:rsidR="00E23EC9" w:rsidRPr="00531E73" w:rsidRDefault="00E23EC9" w:rsidP="00E23EC9">
      <w:pPr>
        <w:spacing w:after="0" w:line="240" w:lineRule="auto"/>
        <w:ind w:firstLine="851"/>
        <w:contextualSpacing/>
        <w:jc w:val="both"/>
        <w:rPr>
          <w:rFonts w:ascii="Times New Roman" w:hAnsi="Times New Roman" w:cs="Times New Roman"/>
          <w:sz w:val="28"/>
          <w:szCs w:val="28"/>
        </w:rPr>
      </w:pPr>
      <w:r w:rsidRPr="00531E73">
        <w:rPr>
          <w:rFonts w:ascii="Times New Roman" w:hAnsi="Times New Roman" w:cs="Times New Roman"/>
          <w:sz w:val="28"/>
          <w:szCs w:val="28"/>
        </w:rPr>
        <w:t>Законом Республики Татарстан от 27 февраля 2004 года №8-ЗРТ «Об организации деятельности органов опеки и попечительства в Республике Татарстан» (далее – Закон РТ №8-ЗРТ) (</w:t>
      </w:r>
      <w:r>
        <w:rPr>
          <w:rFonts w:ascii="Times New Roman" w:hAnsi="Times New Roman" w:cs="Times New Roman"/>
          <w:sz w:val="28"/>
          <w:szCs w:val="28"/>
        </w:rPr>
        <w:t>«</w:t>
      </w:r>
      <w:r w:rsidRPr="00531E73">
        <w:rPr>
          <w:rFonts w:ascii="Times New Roman" w:hAnsi="Times New Roman" w:cs="Times New Roman"/>
          <w:sz w:val="28"/>
          <w:szCs w:val="28"/>
        </w:rPr>
        <w:t>Республика Татарстан</w:t>
      </w:r>
      <w:r>
        <w:rPr>
          <w:rFonts w:ascii="Times New Roman" w:hAnsi="Times New Roman" w:cs="Times New Roman"/>
          <w:sz w:val="28"/>
          <w:szCs w:val="28"/>
        </w:rPr>
        <w:t>»</w:t>
      </w:r>
      <w:r w:rsidRPr="00531E73">
        <w:rPr>
          <w:rFonts w:ascii="Times New Roman" w:hAnsi="Times New Roman" w:cs="Times New Roman"/>
          <w:sz w:val="28"/>
          <w:szCs w:val="28"/>
        </w:rPr>
        <w:t>, №43-44, 02.03.2004);</w:t>
      </w:r>
    </w:p>
    <w:p w:rsidR="00E23EC9" w:rsidRDefault="00E23EC9" w:rsidP="00E23EC9">
      <w:pPr>
        <w:spacing w:after="0" w:line="240" w:lineRule="auto"/>
        <w:ind w:firstLine="851"/>
        <w:contextualSpacing/>
        <w:jc w:val="both"/>
        <w:rPr>
          <w:rFonts w:ascii="Times New Roman" w:hAnsi="Times New Roman" w:cs="Times New Roman"/>
          <w:sz w:val="28"/>
          <w:szCs w:val="28"/>
        </w:rPr>
      </w:pPr>
      <w:r w:rsidRPr="00531E73">
        <w:rPr>
          <w:rFonts w:ascii="Times New Roman" w:hAnsi="Times New Roman" w:cs="Times New Roman"/>
          <w:sz w:val="28"/>
          <w:szCs w:val="28"/>
        </w:rPr>
        <w:t>Законом Республики Татарстан от 20 марта 2008 года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w:t>
      </w:r>
      <w:r>
        <w:rPr>
          <w:rFonts w:ascii="Times New Roman" w:hAnsi="Times New Roman" w:cs="Times New Roman"/>
          <w:sz w:val="28"/>
          <w:szCs w:val="28"/>
        </w:rPr>
        <w:t>«</w:t>
      </w:r>
      <w:r w:rsidRPr="00531E73">
        <w:rPr>
          <w:rFonts w:ascii="Times New Roman" w:hAnsi="Times New Roman" w:cs="Times New Roman"/>
          <w:sz w:val="28"/>
          <w:szCs w:val="28"/>
        </w:rPr>
        <w:t>Республика Татарстан</w:t>
      </w:r>
      <w:r>
        <w:rPr>
          <w:rFonts w:ascii="Times New Roman" w:hAnsi="Times New Roman" w:cs="Times New Roman"/>
          <w:sz w:val="28"/>
          <w:szCs w:val="28"/>
        </w:rPr>
        <w:t>»</w:t>
      </w:r>
      <w:r w:rsidRPr="00531E73">
        <w:rPr>
          <w:rFonts w:ascii="Times New Roman" w:hAnsi="Times New Roman" w:cs="Times New Roman"/>
          <w:sz w:val="28"/>
          <w:szCs w:val="28"/>
        </w:rPr>
        <w:t>, №60-61, 25.03.2008);</w:t>
      </w:r>
    </w:p>
    <w:p w:rsidR="00E23EC9" w:rsidRPr="00531E73" w:rsidRDefault="00E23EC9" w:rsidP="00E23EC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п</w:t>
      </w:r>
      <w:r w:rsidRPr="00D67F46">
        <w:rPr>
          <w:rFonts w:ascii="Times New Roman" w:hAnsi="Times New Roman" w:cs="Times New Roman"/>
          <w:sz w:val="28"/>
          <w:szCs w:val="28"/>
        </w:rPr>
        <w:t>остановлением Правительства Р</w:t>
      </w:r>
      <w:r>
        <w:rPr>
          <w:rFonts w:ascii="Times New Roman" w:hAnsi="Times New Roman" w:cs="Times New Roman"/>
          <w:sz w:val="28"/>
          <w:szCs w:val="28"/>
        </w:rPr>
        <w:t xml:space="preserve">оссийской </w:t>
      </w:r>
      <w:r w:rsidRPr="00D67F46">
        <w:rPr>
          <w:rFonts w:ascii="Times New Roman" w:hAnsi="Times New Roman" w:cs="Times New Roman"/>
          <w:sz w:val="28"/>
          <w:szCs w:val="28"/>
        </w:rPr>
        <w:t>Ф</w:t>
      </w:r>
      <w:r>
        <w:rPr>
          <w:rFonts w:ascii="Times New Roman" w:hAnsi="Times New Roman" w:cs="Times New Roman"/>
          <w:sz w:val="28"/>
          <w:szCs w:val="28"/>
        </w:rPr>
        <w:t>едерации</w:t>
      </w:r>
      <w:r w:rsidRPr="00D67F46">
        <w:rPr>
          <w:rFonts w:ascii="Times New Roman" w:hAnsi="Times New Roman" w:cs="Times New Roman"/>
          <w:sz w:val="28"/>
          <w:szCs w:val="28"/>
        </w:rPr>
        <w:t xml:space="preserve"> от</w:t>
      </w:r>
      <w:r>
        <w:rPr>
          <w:rFonts w:ascii="Times New Roman" w:hAnsi="Times New Roman" w:cs="Times New Roman"/>
          <w:sz w:val="28"/>
          <w:szCs w:val="28"/>
        </w:rPr>
        <w:t xml:space="preserve"> </w:t>
      </w:r>
      <w:r w:rsidRPr="00D67F46">
        <w:rPr>
          <w:rFonts w:ascii="Times New Roman" w:hAnsi="Times New Roman" w:cs="Times New Roman"/>
          <w:sz w:val="28"/>
          <w:szCs w:val="28"/>
        </w:rPr>
        <w:t>17.11.2010 №927 «Об отдельных вопросах осуществления опеки и попечительства в отношении совершеннолетних недееспособных или не полностью дееспособных граждан»</w:t>
      </w:r>
      <w:r>
        <w:rPr>
          <w:rFonts w:ascii="Times New Roman" w:hAnsi="Times New Roman" w:cs="Times New Roman"/>
          <w:sz w:val="28"/>
          <w:szCs w:val="28"/>
        </w:rPr>
        <w:t xml:space="preserve"> </w:t>
      </w:r>
      <w:r w:rsidRPr="00D67F46">
        <w:rPr>
          <w:rFonts w:ascii="Times New Roman" w:hAnsi="Times New Roman" w:cs="Times New Roman"/>
          <w:sz w:val="28"/>
          <w:szCs w:val="28"/>
        </w:rPr>
        <w:t xml:space="preserve">(далее </w:t>
      </w:r>
      <w:r>
        <w:rPr>
          <w:rFonts w:ascii="Times New Roman" w:hAnsi="Times New Roman" w:cs="Times New Roman"/>
          <w:sz w:val="28"/>
          <w:szCs w:val="28"/>
        </w:rPr>
        <w:t>-</w:t>
      </w:r>
      <w:r w:rsidRPr="00D67F46">
        <w:rPr>
          <w:rFonts w:ascii="Times New Roman" w:hAnsi="Times New Roman" w:cs="Times New Roman"/>
          <w:sz w:val="28"/>
          <w:szCs w:val="28"/>
        </w:rPr>
        <w:t xml:space="preserve"> Постановление Правительства РФ №927) («Собрание законодательства Российской Федерации»</w:t>
      </w:r>
      <w:r>
        <w:rPr>
          <w:rFonts w:ascii="Times New Roman" w:hAnsi="Times New Roman" w:cs="Times New Roman"/>
          <w:sz w:val="28"/>
          <w:szCs w:val="28"/>
        </w:rPr>
        <w:t xml:space="preserve">, </w:t>
      </w:r>
      <w:r w:rsidRPr="00D67F46">
        <w:rPr>
          <w:rFonts w:ascii="Times New Roman" w:hAnsi="Times New Roman" w:cs="Times New Roman"/>
          <w:sz w:val="28"/>
          <w:szCs w:val="28"/>
        </w:rPr>
        <w:t>29.11.2010, №48, ст.6401</w:t>
      </w:r>
      <w:r>
        <w:rPr>
          <w:rFonts w:ascii="Times New Roman" w:hAnsi="Times New Roman" w:cs="Times New Roman"/>
          <w:sz w:val="28"/>
          <w:szCs w:val="28"/>
        </w:rPr>
        <w:t>;</w:t>
      </w:r>
    </w:p>
    <w:p w:rsidR="00E23EC9" w:rsidRPr="00531E73" w:rsidRDefault="007B61F4"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hyperlink r:id="rId40" w:history="1">
        <w:r w:rsidR="00E23EC9">
          <w:rPr>
            <w:rFonts w:ascii="Times New Roman" w:hAnsi="Times New Roman" w:cs="Times New Roman"/>
            <w:sz w:val="28"/>
            <w:szCs w:val="28"/>
          </w:rPr>
          <w:t>п</w:t>
        </w:r>
        <w:r w:rsidR="00E23EC9" w:rsidRPr="00531E73">
          <w:rPr>
            <w:rFonts w:ascii="Times New Roman" w:hAnsi="Times New Roman" w:cs="Times New Roman"/>
            <w:sz w:val="28"/>
            <w:szCs w:val="28"/>
          </w:rPr>
          <w:t>остановлением</w:t>
        </w:r>
      </w:hyperlink>
      <w:r w:rsidR="00E23EC9" w:rsidRPr="00531E73">
        <w:rPr>
          <w:rFonts w:ascii="Times New Roman" w:hAnsi="Times New Roman" w:cs="Times New Roman"/>
          <w:sz w:val="28"/>
          <w:szCs w:val="28"/>
        </w:rPr>
        <w:t xml:space="preserve">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№880) (</w:t>
      </w:r>
      <w:r w:rsidR="00E23EC9">
        <w:rPr>
          <w:rFonts w:ascii="Times New Roman" w:hAnsi="Times New Roman" w:cs="Times New Roman"/>
          <w:sz w:val="28"/>
          <w:szCs w:val="28"/>
        </w:rPr>
        <w:t>«</w:t>
      </w:r>
      <w:r w:rsidR="00E23EC9" w:rsidRPr="00531E73">
        <w:rPr>
          <w:rFonts w:ascii="Times New Roman" w:hAnsi="Times New Roman" w:cs="Times New Roman"/>
          <w:sz w:val="28"/>
          <w:szCs w:val="28"/>
        </w:rPr>
        <w:t>Сборник постановлений и распоряжений Кабинета Министров Республики Татарстан и нормативных актов республиканских органов исполнительной власти</w:t>
      </w:r>
      <w:r w:rsidR="00E23EC9">
        <w:rPr>
          <w:rFonts w:ascii="Times New Roman" w:hAnsi="Times New Roman" w:cs="Times New Roman"/>
          <w:sz w:val="28"/>
          <w:szCs w:val="28"/>
        </w:rPr>
        <w:t>»</w:t>
      </w:r>
      <w:r w:rsidR="00E23EC9" w:rsidRPr="00531E73">
        <w:rPr>
          <w:rFonts w:ascii="Times New Roman" w:hAnsi="Times New Roman" w:cs="Times New Roman"/>
          <w:sz w:val="28"/>
          <w:szCs w:val="28"/>
        </w:rPr>
        <w:t>, 08.12.2010, №46, ст.2144);</w:t>
      </w:r>
    </w:p>
    <w:p w:rsidR="00E23EC9"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FA2F60">
        <w:rPr>
          <w:rFonts w:ascii="Times New Roman" w:hAnsi="Times New Roman" w:cs="Times New Roman"/>
          <w:sz w:val="28"/>
          <w:szCs w:val="28"/>
        </w:rPr>
        <w:t>Уставом Лениногорского муниципального района Республики Татарстан, принятого Решением Совета  муниципального образования «Лениногорский муниципальный район» Республики Татарстан от 07 декабря 2016 г.  № 106 (далее – Устав);</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Положением о</w:t>
      </w:r>
      <w:r w:rsidRPr="00BC0F41">
        <w:rPr>
          <w:rFonts w:ascii="Times New Roman" w:hAnsi="Times New Roman" w:cs="Times New Roman"/>
          <w:sz w:val="28"/>
          <w:szCs w:val="28"/>
        </w:rPr>
        <w:t xml:space="preserve"> секторе опеки и попечительства Исполнительного комитета Лениногорского муниципального района, утвержденным Руководителем Исполнительного комитета Лениногорского муниципального района Респ</w:t>
      </w:r>
      <w:r>
        <w:rPr>
          <w:rFonts w:ascii="Times New Roman" w:hAnsi="Times New Roman" w:cs="Times New Roman"/>
          <w:sz w:val="28"/>
          <w:szCs w:val="28"/>
        </w:rPr>
        <w:t>ублики Татарстан от 18.09.2009</w:t>
      </w:r>
      <w:r w:rsidRPr="00BC0F41">
        <w:rPr>
          <w:rFonts w:ascii="Times New Roman" w:hAnsi="Times New Roman" w:cs="Times New Roman"/>
          <w:sz w:val="28"/>
          <w:szCs w:val="28"/>
        </w:rPr>
        <w:t xml:space="preserve"> № 19-н (далее - Положение об отделе опеки);</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Правилами внутреннего распорядка трудового дня органов местного самоуправления Лениногорского муниципального района.</w:t>
      </w:r>
    </w:p>
    <w:p w:rsidR="00E23EC9" w:rsidRPr="00531E73" w:rsidRDefault="00E23EC9" w:rsidP="00E23EC9">
      <w:pPr>
        <w:tabs>
          <w:tab w:val="left" w:pos="1617"/>
        </w:tabs>
        <w:spacing w:after="0" w:line="240" w:lineRule="auto"/>
        <w:ind w:firstLine="851"/>
        <w:contextualSpacing/>
        <w:jc w:val="both"/>
        <w:rPr>
          <w:rFonts w:ascii="Times New Roman" w:hAnsi="Times New Roman" w:cs="Times New Roman"/>
          <w:sz w:val="28"/>
          <w:szCs w:val="28"/>
        </w:rPr>
      </w:pPr>
      <w:r w:rsidRPr="00531E73">
        <w:rPr>
          <w:rFonts w:ascii="Times New Roman" w:hAnsi="Times New Roman" w:cs="Times New Roman"/>
          <w:sz w:val="28"/>
          <w:szCs w:val="28"/>
        </w:rPr>
        <w:t>1.5. В настоящем Регламенте используются следующие термины и определения:</w:t>
      </w:r>
    </w:p>
    <w:p w:rsidR="00E23EC9" w:rsidRPr="00531E73" w:rsidRDefault="00E23EC9" w:rsidP="00E23EC9">
      <w:pPr>
        <w:spacing w:after="0" w:line="240" w:lineRule="auto"/>
        <w:ind w:firstLine="851"/>
        <w:contextualSpacing/>
        <w:jc w:val="both"/>
        <w:rPr>
          <w:rFonts w:ascii="Times New Roman" w:hAnsi="Times New Roman" w:cs="Times New Roman"/>
          <w:sz w:val="28"/>
          <w:szCs w:val="28"/>
        </w:rPr>
      </w:pPr>
      <w:r w:rsidRPr="00531E73">
        <w:rPr>
          <w:rFonts w:ascii="Times New Roman" w:hAnsi="Times New Roman" w:cs="Times New Roman"/>
          <w:sz w:val="28"/>
          <w:szCs w:val="28"/>
        </w:rPr>
        <w:t>опека - форма устройства граждан, п</w:t>
      </w:r>
      <w:r>
        <w:rPr>
          <w:rFonts w:ascii="Times New Roman" w:hAnsi="Times New Roman" w:cs="Times New Roman"/>
          <w:sz w:val="28"/>
          <w:szCs w:val="28"/>
        </w:rPr>
        <w:t>ризнанных судом недееспособными</w:t>
      </w:r>
      <w:r w:rsidRPr="00531E73">
        <w:rPr>
          <w:rFonts w:ascii="Times New Roman" w:hAnsi="Times New Roman" w:cs="Times New Roman"/>
          <w:sz w:val="28"/>
          <w:szCs w:val="28"/>
        </w:rPr>
        <w:t>,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E23EC9" w:rsidRDefault="00E23EC9" w:rsidP="00E23EC9">
      <w:pPr>
        <w:widowControl w:val="0"/>
        <w:autoSpaceDE w:val="0"/>
        <w:autoSpaceDN w:val="0"/>
        <w:adjustRightInd w:val="0"/>
        <w:spacing w:after="0" w:line="240" w:lineRule="auto"/>
        <w:ind w:firstLine="851"/>
        <w:contextualSpacing/>
        <w:jc w:val="both"/>
        <w:rPr>
          <w:rFonts w:ascii="Times New Roman" w:eastAsia="Calibri" w:hAnsi="Times New Roman" w:cs="Times New Roman"/>
          <w:sz w:val="28"/>
          <w:szCs w:val="28"/>
        </w:rPr>
      </w:pPr>
      <w:r w:rsidRPr="00531E73">
        <w:rPr>
          <w:rFonts w:ascii="Times New Roman" w:eastAsia="Calibri" w:hAnsi="Times New Roman" w:cs="Times New Roman"/>
          <w:bCs/>
          <w:sz w:val="28"/>
          <w:szCs w:val="28"/>
        </w:rPr>
        <w:t>подопечный</w:t>
      </w:r>
      <w:r w:rsidRPr="00531E73">
        <w:rPr>
          <w:rFonts w:ascii="Times New Roman" w:eastAsia="Calibri" w:hAnsi="Times New Roman" w:cs="Times New Roman"/>
          <w:sz w:val="28"/>
          <w:szCs w:val="28"/>
        </w:rPr>
        <w:t xml:space="preserve"> - гражданин, в отношении которого установлен</w:t>
      </w:r>
      <w:r>
        <w:rPr>
          <w:rFonts w:ascii="Times New Roman" w:eastAsia="Calibri" w:hAnsi="Times New Roman" w:cs="Times New Roman"/>
          <w:sz w:val="28"/>
          <w:szCs w:val="28"/>
        </w:rPr>
        <w:t>а</w:t>
      </w:r>
      <w:r w:rsidRPr="00531E73">
        <w:rPr>
          <w:rFonts w:ascii="Times New Roman" w:eastAsia="Calibri" w:hAnsi="Times New Roman" w:cs="Times New Roman"/>
          <w:sz w:val="28"/>
          <w:szCs w:val="28"/>
        </w:rPr>
        <w:t xml:space="preserve"> опека или попечительство;</w:t>
      </w:r>
    </w:p>
    <w:p w:rsidR="00E23EC9" w:rsidRPr="00531E73" w:rsidRDefault="00E23EC9" w:rsidP="00E23EC9">
      <w:pPr>
        <w:widowControl w:val="0"/>
        <w:autoSpaceDE w:val="0"/>
        <w:autoSpaceDN w:val="0"/>
        <w:adjustRightInd w:val="0"/>
        <w:spacing w:after="0" w:line="240" w:lineRule="auto"/>
        <w:ind w:firstLine="851"/>
        <w:contextualSpacing/>
        <w:jc w:val="both"/>
        <w:rPr>
          <w:rFonts w:ascii="Times New Roman" w:eastAsia="Calibri" w:hAnsi="Times New Roman" w:cs="Times New Roman"/>
          <w:sz w:val="28"/>
          <w:szCs w:val="28"/>
        </w:rPr>
      </w:pPr>
    </w:p>
    <w:p w:rsidR="00E23EC9" w:rsidRDefault="00E23EC9" w:rsidP="00E23EC9">
      <w:pPr>
        <w:widowControl w:val="0"/>
        <w:autoSpaceDE w:val="0"/>
        <w:autoSpaceDN w:val="0"/>
        <w:adjustRightInd w:val="0"/>
        <w:spacing w:after="0" w:line="240" w:lineRule="auto"/>
        <w:ind w:firstLine="851"/>
        <w:contextualSpacing/>
        <w:jc w:val="both"/>
        <w:rPr>
          <w:rFonts w:ascii="Times New Roman" w:eastAsia="Calibri" w:hAnsi="Times New Roman" w:cs="Times New Roman"/>
          <w:sz w:val="28"/>
          <w:szCs w:val="28"/>
        </w:rPr>
      </w:pPr>
      <w:r w:rsidRPr="00531E73">
        <w:rPr>
          <w:rFonts w:ascii="Times New Roman" w:eastAsia="Calibri" w:hAnsi="Times New Roman" w:cs="Times New Roman"/>
          <w:bCs/>
          <w:sz w:val="28"/>
          <w:szCs w:val="28"/>
        </w:rPr>
        <w:t>недееспособный гражданин</w:t>
      </w:r>
      <w:r w:rsidRPr="00531E73">
        <w:rPr>
          <w:rFonts w:ascii="Times New Roman" w:eastAsia="Calibri" w:hAnsi="Times New Roman" w:cs="Times New Roman"/>
          <w:sz w:val="28"/>
          <w:szCs w:val="28"/>
        </w:rPr>
        <w:t xml:space="preserve"> - гражданин, признанный судом недееспособным по основаниям, предусмотренным статьей 29 ГК РФ;</w:t>
      </w:r>
    </w:p>
    <w:p w:rsidR="00E23EC9" w:rsidRDefault="00E23EC9" w:rsidP="00E23EC9">
      <w:pPr>
        <w:widowControl w:val="0"/>
        <w:autoSpaceDE w:val="0"/>
        <w:autoSpaceDN w:val="0"/>
        <w:adjustRightInd w:val="0"/>
        <w:spacing w:after="0" w:line="24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попечительство - форма устройства граждан, признанных судом недееспособными, при которой назначенные органом опеки и попечительства граждане (попечители) являются законными представителями подопечных и совершают от их имени и в их интересах все юридически значимые действия;</w:t>
      </w:r>
    </w:p>
    <w:p w:rsidR="00E23EC9" w:rsidRPr="00BB7E5B" w:rsidRDefault="00E23EC9" w:rsidP="00E23EC9">
      <w:pPr>
        <w:widowControl w:val="0"/>
        <w:autoSpaceDE w:val="0"/>
        <w:autoSpaceDN w:val="0"/>
        <w:adjustRightInd w:val="0"/>
        <w:spacing w:after="0" w:line="24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ограниченно дееспособный - гражданин, ограниченный судом в дееспособности по основаниям, предусмотренным ст.30 ГК РФ.</w:t>
      </w:r>
    </w:p>
    <w:p w:rsidR="00E23EC9" w:rsidRDefault="00E23EC9" w:rsidP="00E23EC9">
      <w:pPr>
        <w:widowControl w:val="0"/>
        <w:tabs>
          <w:tab w:val="left" w:pos="2462"/>
          <w:tab w:val="left" w:pos="5093"/>
          <w:tab w:val="left" w:pos="6322"/>
          <w:tab w:val="left" w:pos="9077"/>
        </w:tabs>
        <w:autoSpaceDE w:val="0"/>
        <w:autoSpaceDN w:val="0"/>
        <w:adjustRightInd w:val="0"/>
        <w:spacing w:after="0" w:line="240" w:lineRule="auto"/>
        <w:ind w:firstLine="567"/>
        <w:jc w:val="both"/>
        <w:rPr>
          <w:rFonts w:ascii="Times New Roman" w:hAnsi="Times New Roman" w:cs="Times New Roman"/>
          <w:color w:val="000000"/>
          <w:sz w:val="20"/>
          <w:szCs w:val="20"/>
        </w:rPr>
        <w:sectPr w:rsidR="00E23EC9" w:rsidSect="009525AB">
          <w:headerReference w:type="default" r:id="rId41"/>
          <w:headerReference w:type="first" r:id="rId42"/>
          <w:pgSz w:w="11906" w:h="16838"/>
          <w:pgMar w:top="1134" w:right="1134" w:bottom="851" w:left="1134" w:header="709" w:footer="709" w:gutter="0"/>
          <w:pgNumType w:start="1"/>
          <w:cols w:space="708"/>
          <w:titlePg/>
          <w:docGrid w:linePitch="360"/>
        </w:sectPr>
      </w:pPr>
    </w:p>
    <w:p w:rsidR="00E23EC9" w:rsidRPr="00BB7E5B" w:rsidRDefault="00E23EC9" w:rsidP="00E23EC9">
      <w:pPr>
        <w:pStyle w:val="a6"/>
        <w:spacing w:before="0" w:beforeAutospacing="0" w:after="0" w:afterAutospacing="0"/>
        <w:jc w:val="center"/>
        <w:rPr>
          <w:rFonts w:ascii="Times New Roman" w:hAnsi="Times New Roman" w:cs="Times New Roman"/>
          <w:color w:val="auto"/>
          <w:sz w:val="28"/>
          <w:szCs w:val="28"/>
        </w:rPr>
      </w:pPr>
      <w:r w:rsidRPr="00BB7E5B">
        <w:rPr>
          <w:rFonts w:ascii="Times New Roman" w:hAnsi="Times New Roman" w:cs="Times New Roman"/>
          <w:b/>
          <w:bCs/>
          <w:color w:val="auto"/>
          <w:sz w:val="28"/>
          <w:szCs w:val="28"/>
        </w:rPr>
        <w:t>2. Стандарт предоставления государственной услуги</w:t>
      </w:r>
    </w:p>
    <w:p w:rsidR="00E23EC9" w:rsidRPr="00B8456F" w:rsidRDefault="00E23EC9" w:rsidP="00E23EC9">
      <w:pPr>
        <w:spacing w:after="0" w:line="240" w:lineRule="auto"/>
        <w:ind w:firstLine="709"/>
        <w:jc w:val="both"/>
        <w:rPr>
          <w:rFonts w:ascii="Times New Roman" w:hAnsi="Times New Roman" w:cs="Times New Roman"/>
          <w:b/>
          <w:bCs/>
          <w:sz w:val="20"/>
          <w:szCs w:val="20"/>
        </w:rPr>
      </w:pPr>
    </w:p>
    <w:tbl>
      <w:tblPr>
        <w:tblW w:w="14892" w:type="dxa"/>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403"/>
        <w:gridCol w:w="6095"/>
        <w:gridCol w:w="4394"/>
      </w:tblGrid>
      <w:tr w:rsidR="00E23EC9" w:rsidRPr="000B2192" w:rsidTr="00E23EC9">
        <w:trPr>
          <w:tblHeader/>
          <w:tblCellSpacing w:w="0" w:type="dxa"/>
        </w:trPr>
        <w:tc>
          <w:tcPr>
            <w:tcW w:w="4403" w:type="dxa"/>
          </w:tcPr>
          <w:p w:rsidR="00E23EC9" w:rsidRPr="000B2192" w:rsidRDefault="00E23EC9" w:rsidP="00E23EC9">
            <w:pPr>
              <w:spacing w:after="0" w:line="240" w:lineRule="auto"/>
              <w:jc w:val="center"/>
              <w:rPr>
                <w:rFonts w:ascii="Times New Roman" w:hAnsi="Times New Roman" w:cs="Times New Roman"/>
                <w:b/>
                <w:sz w:val="28"/>
                <w:szCs w:val="28"/>
              </w:rPr>
            </w:pPr>
            <w:r w:rsidRPr="000B2192">
              <w:rPr>
                <w:rFonts w:ascii="Times New Roman" w:hAnsi="Times New Roman" w:cs="Times New Roman"/>
                <w:b/>
                <w:sz w:val="28"/>
                <w:szCs w:val="28"/>
              </w:rPr>
              <w:t>Наименование</w:t>
            </w:r>
          </w:p>
          <w:p w:rsidR="00E23EC9" w:rsidRPr="000B2192" w:rsidRDefault="00E23EC9" w:rsidP="00E23EC9">
            <w:pPr>
              <w:spacing w:after="0" w:line="240" w:lineRule="auto"/>
              <w:jc w:val="center"/>
              <w:rPr>
                <w:rFonts w:ascii="Times New Roman" w:hAnsi="Times New Roman" w:cs="Times New Roman"/>
                <w:b/>
                <w:sz w:val="28"/>
                <w:szCs w:val="28"/>
              </w:rPr>
            </w:pPr>
            <w:r w:rsidRPr="000B2192">
              <w:rPr>
                <w:rFonts w:ascii="Times New Roman" w:hAnsi="Times New Roman" w:cs="Times New Roman"/>
                <w:b/>
                <w:sz w:val="28"/>
                <w:szCs w:val="28"/>
              </w:rPr>
              <w:t>требования стандарта</w:t>
            </w:r>
          </w:p>
          <w:p w:rsidR="00E23EC9" w:rsidRPr="000B2192" w:rsidRDefault="00E23EC9" w:rsidP="00E23EC9">
            <w:pPr>
              <w:spacing w:after="0" w:line="240" w:lineRule="auto"/>
              <w:jc w:val="center"/>
              <w:rPr>
                <w:rFonts w:ascii="Times New Roman" w:hAnsi="Times New Roman" w:cs="Times New Roman"/>
                <w:b/>
                <w:sz w:val="28"/>
                <w:szCs w:val="28"/>
              </w:rPr>
            </w:pPr>
          </w:p>
        </w:tc>
        <w:tc>
          <w:tcPr>
            <w:tcW w:w="6095" w:type="dxa"/>
          </w:tcPr>
          <w:p w:rsidR="00E23EC9" w:rsidRPr="000B2192" w:rsidRDefault="00E23EC9" w:rsidP="00E23EC9">
            <w:pPr>
              <w:spacing w:after="0" w:line="240" w:lineRule="auto"/>
              <w:jc w:val="center"/>
              <w:rPr>
                <w:rFonts w:ascii="Times New Roman" w:hAnsi="Times New Roman" w:cs="Times New Roman"/>
                <w:b/>
                <w:sz w:val="28"/>
                <w:szCs w:val="28"/>
              </w:rPr>
            </w:pPr>
            <w:r w:rsidRPr="000B2192">
              <w:rPr>
                <w:rFonts w:ascii="Times New Roman" w:hAnsi="Times New Roman" w:cs="Times New Roman"/>
                <w:b/>
                <w:sz w:val="28"/>
                <w:szCs w:val="28"/>
              </w:rPr>
              <w:t>Содержание требования стандарта</w:t>
            </w:r>
          </w:p>
        </w:tc>
        <w:tc>
          <w:tcPr>
            <w:tcW w:w="4394" w:type="dxa"/>
          </w:tcPr>
          <w:p w:rsidR="00E23EC9" w:rsidRPr="000B2192" w:rsidRDefault="00E23EC9" w:rsidP="00E23EC9">
            <w:pPr>
              <w:spacing w:after="0" w:line="240" w:lineRule="auto"/>
              <w:jc w:val="center"/>
              <w:rPr>
                <w:rFonts w:ascii="Times New Roman" w:hAnsi="Times New Roman" w:cs="Times New Roman"/>
                <w:b/>
                <w:sz w:val="28"/>
                <w:szCs w:val="28"/>
              </w:rPr>
            </w:pPr>
            <w:r w:rsidRPr="000B2192">
              <w:rPr>
                <w:rFonts w:ascii="Times New Roman" w:hAnsi="Times New Roman" w:cs="Times New Roman"/>
                <w:b/>
                <w:sz w:val="28"/>
                <w:szCs w:val="28"/>
              </w:rPr>
              <w:t>Нормативный акт, устанавливающий государственную услугу или требование</w:t>
            </w:r>
          </w:p>
        </w:tc>
      </w:tr>
      <w:tr w:rsidR="00E23EC9" w:rsidRPr="000B2192" w:rsidTr="00E23EC9">
        <w:trPr>
          <w:tblCellSpacing w:w="0" w:type="dxa"/>
        </w:trPr>
        <w:tc>
          <w:tcPr>
            <w:tcW w:w="4403" w:type="dxa"/>
          </w:tcPr>
          <w:p w:rsidR="00E23EC9" w:rsidRPr="000B2192" w:rsidRDefault="00E23EC9" w:rsidP="00E23EC9">
            <w:pPr>
              <w:spacing w:after="0" w:line="240" w:lineRule="auto"/>
              <w:ind w:left="113" w:right="113"/>
              <w:jc w:val="center"/>
              <w:rPr>
                <w:rFonts w:ascii="Times New Roman" w:hAnsi="Times New Roman" w:cs="Times New Roman"/>
                <w:sz w:val="28"/>
                <w:szCs w:val="28"/>
              </w:rPr>
            </w:pPr>
            <w:r w:rsidRPr="000B2192">
              <w:rPr>
                <w:rFonts w:ascii="Times New Roman" w:hAnsi="Times New Roman" w:cs="Times New Roman"/>
                <w:sz w:val="28"/>
                <w:szCs w:val="28"/>
              </w:rPr>
              <w:t>2.1. Наименование услуги</w:t>
            </w:r>
          </w:p>
        </w:tc>
        <w:tc>
          <w:tcPr>
            <w:tcW w:w="6095" w:type="dxa"/>
          </w:tcPr>
          <w:p w:rsidR="00E23EC9" w:rsidRPr="000B2192" w:rsidRDefault="00E23EC9" w:rsidP="00E23EC9">
            <w:pPr>
              <w:spacing w:after="0" w:line="240" w:lineRule="auto"/>
              <w:ind w:left="113" w:right="113"/>
              <w:jc w:val="both"/>
              <w:rPr>
                <w:rFonts w:ascii="Times New Roman" w:hAnsi="Times New Roman" w:cs="Times New Roman"/>
                <w:sz w:val="28"/>
                <w:szCs w:val="28"/>
              </w:rPr>
            </w:pPr>
            <w:r w:rsidRPr="000B2192">
              <w:rPr>
                <w:rStyle w:val="af1"/>
                <w:rFonts w:ascii="Times New Roman" w:hAnsi="Times New Roman" w:cs="Times New Roman"/>
                <w:sz w:val="28"/>
                <w:szCs w:val="28"/>
              </w:rPr>
              <w:t>Выдача разрешения опекуну на приватизацию жилья в интересах совершеннолетнего недееспособного лица</w:t>
            </w:r>
          </w:p>
        </w:tc>
        <w:tc>
          <w:tcPr>
            <w:tcW w:w="4394" w:type="dxa"/>
          </w:tcPr>
          <w:p w:rsidR="00E23EC9" w:rsidRPr="000B2192" w:rsidRDefault="00E23EC9" w:rsidP="00E23EC9">
            <w:pPr>
              <w:spacing w:after="0" w:line="240" w:lineRule="auto"/>
              <w:rPr>
                <w:rFonts w:ascii="Times New Roman" w:hAnsi="Times New Roman" w:cs="Times New Roman"/>
                <w:sz w:val="28"/>
                <w:szCs w:val="28"/>
              </w:rPr>
            </w:pPr>
            <w:r w:rsidRPr="000B2192">
              <w:rPr>
                <w:rFonts w:ascii="Times New Roman" w:hAnsi="Times New Roman" w:cs="Times New Roman"/>
                <w:sz w:val="28"/>
                <w:szCs w:val="28"/>
              </w:rPr>
              <w:t>ГК РФ;</w:t>
            </w:r>
          </w:p>
          <w:p w:rsidR="00E23EC9" w:rsidRPr="000B2192" w:rsidRDefault="00E23EC9" w:rsidP="00E23EC9">
            <w:pPr>
              <w:spacing w:after="0" w:line="240" w:lineRule="auto"/>
              <w:rPr>
                <w:rFonts w:ascii="Times New Roman" w:hAnsi="Times New Roman" w:cs="Times New Roman"/>
                <w:sz w:val="28"/>
                <w:szCs w:val="28"/>
              </w:rPr>
            </w:pPr>
            <w:r w:rsidRPr="000B2192">
              <w:rPr>
                <w:rFonts w:ascii="Times New Roman" w:hAnsi="Times New Roman" w:cs="Times New Roman"/>
                <w:sz w:val="28"/>
                <w:szCs w:val="28"/>
              </w:rPr>
              <w:t>Федеральный закон №48-ФЗ;</w:t>
            </w:r>
          </w:p>
          <w:p w:rsidR="00E23EC9" w:rsidRPr="000B2192" w:rsidRDefault="00E23EC9" w:rsidP="00E23EC9">
            <w:pPr>
              <w:spacing w:after="0" w:line="240" w:lineRule="auto"/>
              <w:rPr>
                <w:rFonts w:ascii="Times New Roman" w:hAnsi="Times New Roman" w:cs="Times New Roman"/>
                <w:sz w:val="28"/>
                <w:szCs w:val="28"/>
              </w:rPr>
            </w:pPr>
            <w:r w:rsidRPr="000B2192">
              <w:rPr>
                <w:rFonts w:ascii="Times New Roman" w:hAnsi="Times New Roman" w:cs="Times New Roman"/>
                <w:sz w:val="28"/>
                <w:szCs w:val="28"/>
              </w:rPr>
              <w:t>Федеральный закон №1541-</w:t>
            </w:r>
            <w:r w:rsidRPr="000B2192">
              <w:rPr>
                <w:rFonts w:ascii="Times New Roman" w:hAnsi="Times New Roman" w:cs="Times New Roman"/>
                <w:sz w:val="28"/>
                <w:szCs w:val="28"/>
                <w:lang w:val="en-US"/>
              </w:rPr>
              <w:t>I</w:t>
            </w:r>
            <w:r w:rsidRPr="000B2192">
              <w:rPr>
                <w:rFonts w:ascii="Times New Roman" w:hAnsi="Times New Roman" w:cs="Times New Roman"/>
                <w:sz w:val="28"/>
                <w:szCs w:val="28"/>
              </w:rPr>
              <w:t>;</w:t>
            </w:r>
          </w:p>
          <w:p w:rsidR="00E23EC9" w:rsidRPr="000B2192" w:rsidRDefault="00E23EC9" w:rsidP="00E23EC9">
            <w:pPr>
              <w:spacing w:after="0" w:line="240" w:lineRule="auto"/>
              <w:rPr>
                <w:rFonts w:ascii="Times New Roman" w:hAnsi="Times New Roman" w:cs="Times New Roman"/>
                <w:sz w:val="28"/>
                <w:szCs w:val="28"/>
              </w:rPr>
            </w:pPr>
            <w:r w:rsidRPr="000B2192">
              <w:rPr>
                <w:rFonts w:ascii="Times New Roman" w:hAnsi="Times New Roman" w:cs="Times New Roman"/>
                <w:sz w:val="28"/>
                <w:szCs w:val="28"/>
              </w:rPr>
              <w:t>Федеральный закон №122-ФЗ.</w:t>
            </w:r>
          </w:p>
        </w:tc>
      </w:tr>
      <w:tr w:rsidR="00E23EC9" w:rsidRPr="000B2192" w:rsidTr="00E23EC9">
        <w:trPr>
          <w:tblCellSpacing w:w="0" w:type="dxa"/>
        </w:trPr>
        <w:tc>
          <w:tcPr>
            <w:tcW w:w="4403" w:type="dxa"/>
          </w:tcPr>
          <w:p w:rsidR="00E23EC9" w:rsidRPr="000B2192" w:rsidRDefault="00E23EC9" w:rsidP="00E23EC9">
            <w:pPr>
              <w:spacing w:after="0" w:line="240" w:lineRule="auto"/>
              <w:ind w:left="113" w:right="113"/>
              <w:jc w:val="center"/>
              <w:rPr>
                <w:rFonts w:ascii="Times New Roman" w:hAnsi="Times New Roman" w:cs="Times New Roman"/>
                <w:sz w:val="28"/>
                <w:szCs w:val="28"/>
              </w:rPr>
            </w:pPr>
            <w:r w:rsidRPr="000B2192">
              <w:rPr>
                <w:rFonts w:ascii="Times New Roman" w:hAnsi="Times New Roman" w:cs="Times New Roman"/>
                <w:sz w:val="28"/>
                <w:szCs w:val="28"/>
              </w:rPr>
              <w:t>2.2. Наименование органа, предоставляющего услугу</w:t>
            </w:r>
          </w:p>
        </w:tc>
        <w:tc>
          <w:tcPr>
            <w:tcW w:w="6095" w:type="dxa"/>
          </w:tcPr>
          <w:p w:rsidR="00E23EC9" w:rsidRPr="000B2192" w:rsidRDefault="00E23EC9" w:rsidP="00E23EC9">
            <w:pPr>
              <w:spacing w:after="0" w:line="240" w:lineRule="auto"/>
              <w:ind w:left="113" w:right="113"/>
              <w:jc w:val="both"/>
              <w:rPr>
                <w:rFonts w:ascii="Times New Roman" w:hAnsi="Times New Roman" w:cs="Times New Roman"/>
                <w:sz w:val="28"/>
                <w:szCs w:val="28"/>
              </w:rPr>
            </w:pPr>
            <w:r w:rsidRPr="000B2192">
              <w:rPr>
                <w:rFonts w:ascii="Times New Roman" w:hAnsi="Times New Roman" w:cs="Times New Roman"/>
                <w:sz w:val="28"/>
                <w:szCs w:val="28"/>
              </w:rPr>
              <w:t>Исполнительный комитет Лениногорского муниципального района Республики Татарстан (по месту жительства подопечного)</w:t>
            </w:r>
          </w:p>
        </w:tc>
        <w:tc>
          <w:tcPr>
            <w:tcW w:w="4394" w:type="dxa"/>
          </w:tcPr>
          <w:p w:rsidR="00E23EC9" w:rsidRPr="000B2192" w:rsidRDefault="00E23EC9" w:rsidP="00E23EC9">
            <w:pPr>
              <w:spacing w:after="0" w:line="240" w:lineRule="auto"/>
              <w:rPr>
                <w:rFonts w:ascii="Times New Roman" w:hAnsi="Times New Roman" w:cs="Times New Roman"/>
                <w:sz w:val="28"/>
                <w:szCs w:val="28"/>
              </w:rPr>
            </w:pPr>
            <w:r w:rsidRPr="000B2192">
              <w:rPr>
                <w:rFonts w:ascii="Times New Roman" w:hAnsi="Times New Roman" w:cs="Times New Roman"/>
                <w:sz w:val="28"/>
                <w:szCs w:val="28"/>
              </w:rPr>
              <w:t>Устав БМР РТ;</w:t>
            </w:r>
          </w:p>
          <w:p w:rsidR="00E23EC9" w:rsidRPr="000B2192" w:rsidRDefault="00E23EC9" w:rsidP="00E23EC9">
            <w:pPr>
              <w:spacing w:after="0" w:line="240" w:lineRule="auto"/>
              <w:rPr>
                <w:rFonts w:ascii="Times New Roman" w:hAnsi="Times New Roman" w:cs="Times New Roman"/>
                <w:sz w:val="28"/>
                <w:szCs w:val="28"/>
              </w:rPr>
            </w:pPr>
            <w:r w:rsidRPr="000B2192">
              <w:rPr>
                <w:rFonts w:ascii="Times New Roman" w:hAnsi="Times New Roman" w:cs="Times New Roman"/>
                <w:sz w:val="28"/>
                <w:szCs w:val="28"/>
              </w:rPr>
              <w:t>Закон РТ №7-ЗРТ</w:t>
            </w:r>
          </w:p>
        </w:tc>
      </w:tr>
      <w:tr w:rsidR="00E23EC9" w:rsidRPr="000B2192" w:rsidTr="00E23EC9">
        <w:trPr>
          <w:tblCellSpacing w:w="0" w:type="dxa"/>
        </w:trPr>
        <w:tc>
          <w:tcPr>
            <w:tcW w:w="4403" w:type="dxa"/>
          </w:tcPr>
          <w:p w:rsidR="00E23EC9" w:rsidRPr="000B2192" w:rsidRDefault="00E23EC9" w:rsidP="00E23EC9">
            <w:pPr>
              <w:spacing w:after="0" w:line="240" w:lineRule="auto"/>
              <w:ind w:left="113" w:right="113"/>
              <w:jc w:val="center"/>
              <w:rPr>
                <w:rFonts w:ascii="Times New Roman" w:hAnsi="Times New Roman" w:cs="Times New Roman"/>
                <w:sz w:val="28"/>
                <w:szCs w:val="28"/>
              </w:rPr>
            </w:pPr>
            <w:r w:rsidRPr="000B2192">
              <w:rPr>
                <w:rFonts w:ascii="Times New Roman" w:hAnsi="Times New Roman" w:cs="Times New Roman"/>
                <w:sz w:val="28"/>
                <w:szCs w:val="28"/>
              </w:rPr>
              <w:t>2.3. Описание результата предоставления услуги</w:t>
            </w:r>
          </w:p>
        </w:tc>
        <w:tc>
          <w:tcPr>
            <w:tcW w:w="6095" w:type="dxa"/>
          </w:tcPr>
          <w:p w:rsidR="00E23EC9" w:rsidRPr="000B2192" w:rsidRDefault="00E23EC9" w:rsidP="00E23EC9">
            <w:pPr>
              <w:pStyle w:val="a6"/>
              <w:spacing w:before="0" w:beforeAutospacing="0" w:after="0" w:afterAutospacing="0"/>
              <w:ind w:left="113" w:right="113"/>
              <w:rPr>
                <w:rFonts w:ascii="Times New Roman" w:hAnsi="Times New Roman" w:cs="Times New Roman"/>
                <w:sz w:val="28"/>
                <w:szCs w:val="28"/>
              </w:rPr>
            </w:pPr>
            <w:r w:rsidRPr="000B2192">
              <w:rPr>
                <w:rFonts w:ascii="Times New Roman" w:hAnsi="Times New Roman" w:cs="Times New Roman"/>
                <w:color w:val="auto"/>
                <w:sz w:val="28"/>
                <w:szCs w:val="28"/>
              </w:rPr>
              <w:t xml:space="preserve">Распоряжение о разрешении опекуну </w:t>
            </w:r>
            <w:r w:rsidRPr="000B2192">
              <w:rPr>
                <w:rStyle w:val="af1"/>
                <w:rFonts w:ascii="Times New Roman" w:hAnsi="Times New Roman" w:cs="Times New Roman"/>
                <w:color w:val="auto"/>
                <w:sz w:val="28"/>
                <w:szCs w:val="28"/>
              </w:rPr>
              <w:t>на приватизацию жилья в интересах совершеннолетнего недееспособного лица, либо распоряжение о</w:t>
            </w:r>
            <w:r w:rsidRPr="000B2192">
              <w:rPr>
                <w:rFonts w:ascii="Times New Roman" w:hAnsi="Times New Roman" w:cs="Times New Roman"/>
                <w:color w:val="auto"/>
                <w:sz w:val="28"/>
                <w:szCs w:val="28"/>
              </w:rPr>
              <w:t xml:space="preserve"> разрешении на приватизацию жилья без участия опекаемого, либо отказ в выдаче разрешения на приватизацию жилья</w:t>
            </w:r>
          </w:p>
        </w:tc>
        <w:tc>
          <w:tcPr>
            <w:tcW w:w="4394" w:type="dxa"/>
          </w:tcPr>
          <w:p w:rsidR="00E23EC9" w:rsidRPr="000B2192" w:rsidRDefault="00E23EC9" w:rsidP="00E23EC9">
            <w:pPr>
              <w:spacing w:after="0" w:line="240" w:lineRule="auto"/>
              <w:rPr>
                <w:rFonts w:ascii="Times New Roman" w:hAnsi="Times New Roman" w:cs="Times New Roman"/>
                <w:sz w:val="28"/>
                <w:szCs w:val="28"/>
              </w:rPr>
            </w:pPr>
            <w:r w:rsidRPr="000B2192">
              <w:rPr>
                <w:rFonts w:ascii="Times New Roman" w:hAnsi="Times New Roman" w:cs="Times New Roman"/>
                <w:sz w:val="28"/>
                <w:szCs w:val="28"/>
              </w:rPr>
              <w:t>ГК РФ;</w:t>
            </w:r>
          </w:p>
          <w:p w:rsidR="00E23EC9" w:rsidRPr="000B2192" w:rsidRDefault="00E23EC9" w:rsidP="00E23EC9">
            <w:pPr>
              <w:spacing w:after="0" w:line="240" w:lineRule="auto"/>
              <w:rPr>
                <w:rFonts w:ascii="Times New Roman" w:hAnsi="Times New Roman" w:cs="Times New Roman"/>
                <w:sz w:val="28"/>
                <w:szCs w:val="28"/>
              </w:rPr>
            </w:pPr>
            <w:r w:rsidRPr="000B2192">
              <w:rPr>
                <w:rFonts w:ascii="Times New Roman" w:hAnsi="Times New Roman" w:cs="Times New Roman"/>
                <w:sz w:val="28"/>
                <w:szCs w:val="28"/>
              </w:rPr>
              <w:t>Федеральный закон №48-ФЗ</w:t>
            </w:r>
          </w:p>
          <w:p w:rsidR="00E23EC9" w:rsidRPr="000B2192" w:rsidRDefault="00E23EC9" w:rsidP="00E23EC9">
            <w:pPr>
              <w:spacing w:after="0" w:line="240" w:lineRule="auto"/>
              <w:rPr>
                <w:rFonts w:ascii="Times New Roman" w:hAnsi="Times New Roman" w:cs="Times New Roman"/>
                <w:sz w:val="28"/>
                <w:szCs w:val="28"/>
              </w:rPr>
            </w:pPr>
          </w:p>
        </w:tc>
      </w:tr>
      <w:tr w:rsidR="00E23EC9" w:rsidRPr="000B2192" w:rsidTr="00E23EC9">
        <w:trPr>
          <w:tblCellSpacing w:w="0" w:type="dxa"/>
        </w:trPr>
        <w:tc>
          <w:tcPr>
            <w:tcW w:w="4403" w:type="dxa"/>
          </w:tcPr>
          <w:p w:rsidR="00E23EC9" w:rsidRPr="000B2192" w:rsidRDefault="00E23EC9" w:rsidP="00E23EC9">
            <w:pPr>
              <w:spacing w:after="0" w:line="240" w:lineRule="auto"/>
              <w:ind w:left="113" w:right="113"/>
              <w:jc w:val="center"/>
              <w:rPr>
                <w:rFonts w:ascii="Times New Roman" w:hAnsi="Times New Roman" w:cs="Times New Roman"/>
                <w:sz w:val="28"/>
                <w:szCs w:val="28"/>
              </w:rPr>
            </w:pPr>
            <w:r w:rsidRPr="000B2192">
              <w:rPr>
                <w:rFonts w:ascii="Times New Roman" w:hAnsi="Times New Roman" w:cs="Times New Roman"/>
                <w:sz w:val="28"/>
                <w:szCs w:val="28"/>
              </w:rPr>
              <w:t>2.4. Срок предоставления услуги</w:t>
            </w:r>
          </w:p>
        </w:tc>
        <w:tc>
          <w:tcPr>
            <w:tcW w:w="6095" w:type="dxa"/>
          </w:tcPr>
          <w:p w:rsidR="00E23EC9" w:rsidRPr="000B2192" w:rsidRDefault="00E23EC9" w:rsidP="00E23EC9">
            <w:pPr>
              <w:spacing w:after="0" w:line="240" w:lineRule="auto"/>
              <w:ind w:left="113" w:right="113"/>
              <w:jc w:val="both"/>
              <w:rPr>
                <w:rFonts w:ascii="Times New Roman" w:hAnsi="Times New Roman" w:cs="Times New Roman"/>
                <w:sz w:val="28"/>
                <w:szCs w:val="28"/>
              </w:rPr>
            </w:pPr>
            <w:r w:rsidRPr="000B2192">
              <w:rPr>
                <w:rFonts w:ascii="Times New Roman" w:hAnsi="Times New Roman" w:cs="Times New Roman"/>
                <w:sz w:val="28"/>
                <w:szCs w:val="28"/>
              </w:rPr>
              <w:t xml:space="preserve">В течение 15 рабочих дней с момента получения всех необходимых документов от заявителя </w:t>
            </w:r>
          </w:p>
        </w:tc>
        <w:tc>
          <w:tcPr>
            <w:tcW w:w="4394" w:type="dxa"/>
          </w:tcPr>
          <w:p w:rsidR="00E23EC9" w:rsidRPr="000B2192" w:rsidRDefault="00E23EC9" w:rsidP="00E23EC9">
            <w:pPr>
              <w:spacing w:after="0" w:line="240" w:lineRule="auto"/>
              <w:rPr>
                <w:rFonts w:ascii="Times New Roman" w:hAnsi="Times New Roman" w:cs="Times New Roman"/>
                <w:sz w:val="28"/>
                <w:szCs w:val="28"/>
              </w:rPr>
            </w:pPr>
            <w:r w:rsidRPr="000B2192">
              <w:rPr>
                <w:rFonts w:ascii="Times New Roman" w:hAnsi="Times New Roman" w:cs="Times New Roman"/>
                <w:sz w:val="28"/>
                <w:szCs w:val="28"/>
              </w:rPr>
              <w:t>Постановление №927</w:t>
            </w:r>
          </w:p>
        </w:tc>
      </w:tr>
      <w:tr w:rsidR="00E23EC9" w:rsidRPr="000B2192" w:rsidTr="00E23EC9">
        <w:trPr>
          <w:tblCellSpacing w:w="0" w:type="dxa"/>
        </w:trPr>
        <w:tc>
          <w:tcPr>
            <w:tcW w:w="4403" w:type="dxa"/>
          </w:tcPr>
          <w:p w:rsidR="00E23EC9" w:rsidRPr="000B2192" w:rsidRDefault="00E23EC9" w:rsidP="00E23EC9">
            <w:pPr>
              <w:spacing w:after="0" w:line="240" w:lineRule="auto"/>
              <w:ind w:left="113" w:right="113"/>
              <w:jc w:val="center"/>
              <w:rPr>
                <w:rFonts w:ascii="Times New Roman" w:hAnsi="Times New Roman" w:cs="Times New Roman"/>
                <w:sz w:val="28"/>
                <w:szCs w:val="28"/>
              </w:rPr>
            </w:pPr>
            <w:r w:rsidRPr="000B2192">
              <w:rPr>
                <w:rFonts w:ascii="Times New Roman" w:hAnsi="Times New Roman" w:cs="Times New Roman"/>
                <w:sz w:val="28"/>
                <w:szCs w:val="28"/>
              </w:rPr>
              <w:t>2.5. Исчерпывающий перечень документов, необходимых в соответствии с законодательными или иными нормативными правовыми актами для предоставления услуги</w:t>
            </w:r>
          </w:p>
        </w:tc>
        <w:tc>
          <w:tcPr>
            <w:tcW w:w="6095" w:type="dxa"/>
          </w:tcPr>
          <w:p w:rsidR="00E23EC9" w:rsidRPr="000B2192" w:rsidRDefault="00E23EC9" w:rsidP="00E23EC9">
            <w:pPr>
              <w:pStyle w:val="formattext"/>
              <w:spacing w:before="0" w:beforeAutospacing="0" w:after="0" w:afterAutospacing="0"/>
              <w:ind w:left="113" w:right="113"/>
              <w:jc w:val="both"/>
              <w:rPr>
                <w:sz w:val="28"/>
                <w:szCs w:val="28"/>
              </w:rPr>
            </w:pPr>
            <w:r w:rsidRPr="000B2192">
              <w:rPr>
                <w:sz w:val="28"/>
                <w:szCs w:val="28"/>
              </w:rPr>
              <w:t xml:space="preserve">1.Заявление </w:t>
            </w:r>
            <w:r w:rsidRPr="000B2192">
              <w:rPr>
                <w:rStyle w:val="match"/>
                <w:sz w:val="28"/>
                <w:szCs w:val="28"/>
              </w:rPr>
              <w:t>опекуна</w:t>
            </w:r>
            <w:r w:rsidRPr="000B2192">
              <w:rPr>
                <w:sz w:val="28"/>
                <w:szCs w:val="28"/>
              </w:rPr>
              <w:t xml:space="preserve"> о </w:t>
            </w:r>
            <w:r w:rsidRPr="000B2192">
              <w:rPr>
                <w:rStyle w:val="match"/>
                <w:sz w:val="28"/>
                <w:szCs w:val="28"/>
              </w:rPr>
              <w:t>разрешении</w:t>
            </w:r>
            <w:r w:rsidRPr="000B2192">
              <w:rPr>
                <w:sz w:val="28"/>
                <w:szCs w:val="28"/>
              </w:rPr>
              <w:t xml:space="preserve"> на сдачу </w:t>
            </w:r>
            <w:r w:rsidRPr="000B2192">
              <w:rPr>
                <w:rStyle w:val="match"/>
                <w:sz w:val="28"/>
                <w:szCs w:val="28"/>
              </w:rPr>
              <w:t>жилья</w:t>
            </w:r>
            <w:r w:rsidRPr="000B2192">
              <w:rPr>
                <w:sz w:val="28"/>
                <w:szCs w:val="28"/>
              </w:rPr>
              <w:t xml:space="preserve">, принадлежащего </w:t>
            </w:r>
            <w:r w:rsidRPr="000B2192">
              <w:rPr>
                <w:rStyle w:val="match"/>
                <w:sz w:val="28"/>
                <w:szCs w:val="28"/>
              </w:rPr>
              <w:t>подопечному</w:t>
            </w:r>
            <w:r w:rsidRPr="000B2192">
              <w:rPr>
                <w:sz w:val="28"/>
                <w:szCs w:val="28"/>
              </w:rPr>
              <w:t xml:space="preserve">, в наем (без приобретения права на имущество </w:t>
            </w:r>
            <w:r w:rsidRPr="000B2192">
              <w:rPr>
                <w:rStyle w:val="match"/>
                <w:sz w:val="28"/>
                <w:szCs w:val="28"/>
              </w:rPr>
              <w:t>подопечного</w:t>
            </w:r>
            <w:r w:rsidRPr="000B2192">
              <w:rPr>
                <w:sz w:val="28"/>
                <w:szCs w:val="28"/>
              </w:rPr>
              <w:t>).</w:t>
            </w:r>
          </w:p>
          <w:p w:rsidR="00E23EC9" w:rsidRPr="000B2192" w:rsidRDefault="00E23EC9" w:rsidP="00E23EC9">
            <w:pPr>
              <w:pStyle w:val="formattext"/>
              <w:spacing w:before="0" w:beforeAutospacing="0" w:after="0" w:afterAutospacing="0"/>
              <w:ind w:left="113" w:right="113"/>
              <w:jc w:val="both"/>
              <w:rPr>
                <w:sz w:val="28"/>
                <w:szCs w:val="28"/>
              </w:rPr>
            </w:pPr>
            <w:r w:rsidRPr="000B2192">
              <w:rPr>
                <w:sz w:val="28"/>
                <w:szCs w:val="28"/>
              </w:rPr>
              <w:t xml:space="preserve">2.Заявление администрации учреждения, исполняющей обязанности </w:t>
            </w:r>
            <w:r w:rsidRPr="000B2192">
              <w:rPr>
                <w:rStyle w:val="match"/>
                <w:sz w:val="28"/>
                <w:szCs w:val="28"/>
              </w:rPr>
              <w:t>опекуна</w:t>
            </w:r>
            <w:r w:rsidRPr="000B2192">
              <w:rPr>
                <w:sz w:val="28"/>
                <w:szCs w:val="28"/>
              </w:rPr>
              <w:t xml:space="preserve"> в отношении недееспособного лица, длительно пребывающего в данном учреждении, о </w:t>
            </w:r>
            <w:r w:rsidRPr="000B2192">
              <w:rPr>
                <w:rStyle w:val="match"/>
                <w:sz w:val="28"/>
                <w:szCs w:val="28"/>
              </w:rPr>
              <w:t>разрешении</w:t>
            </w:r>
            <w:r w:rsidRPr="000B2192">
              <w:rPr>
                <w:sz w:val="28"/>
                <w:szCs w:val="28"/>
              </w:rPr>
              <w:t xml:space="preserve"> на сдачу </w:t>
            </w:r>
            <w:r w:rsidRPr="000B2192">
              <w:rPr>
                <w:rStyle w:val="match"/>
                <w:sz w:val="28"/>
                <w:szCs w:val="28"/>
              </w:rPr>
              <w:t>жилья</w:t>
            </w:r>
            <w:r w:rsidRPr="000B2192">
              <w:rPr>
                <w:sz w:val="28"/>
                <w:szCs w:val="28"/>
              </w:rPr>
              <w:t xml:space="preserve">, принадлежащего </w:t>
            </w:r>
            <w:r w:rsidRPr="000B2192">
              <w:rPr>
                <w:rStyle w:val="match"/>
                <w:sz w:val="28"/>
                <w:szCs w:val="28"/>
              </w:rPr>
              <w:t>подопечному</w:t>
            </w:r>
            <w:r w:rsidRPr="000B2192">
              <w:rPr>
                <w:sz w:val="28"/>
                <w:szCs w:val="28"/>
              </w:rPr>
              <w:t xml:space="preserve">, в наем (без приобретения права на имущество </w:t>
            </w:r>
            <w:r w:rsidRPr="000B2192">
              <w:rPr>
                <w:rStyle w:val="match"/>
                <w:sz w:val="28"/>
                <w:szCs w:val="28"/>
              </w:rPr>
              <w:t>подопечного</w:t>
            </w:r>
            <w:r w:rsidRPr="000B2192">
              <w:rPr>
                <w:sz w:val="28"/>
                <w:szCs w:val="28"/>
              </w:rPr>
              <w:t>).</w:t>
            </w:r>
          </w:p>
          <w:p w:rsidR="00E23EC9" w:rsidRPr="000B2192" w:rsidRDefault="00E23EC9" w:rsidP="00E23EC9">
            <w:pPr>
              <w:pStyle w:val="formattext"/>
              <w:spacing w:before="0" w:beforeAutospacing="0" w:after="0" w:afterAutospacing="0"/>
              <w:ind w:left="113" w:right="113"/>
              <w:jc w:val="both"/>
              <w:rPr>
                <w:sz w:val="28"/>
                <w:szCs w:val="28"/>
              </w:rPr>
            </w:pPr>
            <w:r w:rsidRPr="000B2192">
              <w:rPr>
                <w:sz w:val="28"/>
                <w:szCs w:val="28"/>
              </w:rPr>
              <w:t xml:space="preserve">3. Заявление сособственника (при наличии) о согласии на сдачу </w:t>
            </w:r>
            <w:r w:rsidRPr="000B2192">
              <w:rPr>
                <w:rStyle w:val="match"/>
                <w:sz w:val="28"/>
                <w:szCs w:val="28"/>
              </w:rPr>
              <w:t>жилья</w:t>
            </w:r>
            <w:r w:rsidRPr="000B2192">
              <w:rPr>
                <w:sz w:val="28"/>
                <w:szCs w:val="28"/>
              </w:rPr>
              <w:t xml:space="preserve"> (комнаты), принадлежащего </w:t>
            </w:r>
            <w:r w:rsidRPr="000B2192">
              <w:rPr>
                <w:rStyle w:val="match"/>
                <w:sz w:val="28"/>
                <w:szCs w:val="28"/>
              </w:rPr>
              <w:t>подопечному</w:t>
            </w:r>
            <w:r w:rsidRPr="000B2192">
              <w:rPr>
                <w:sz w:val="28"/>
                <w:szCs w:val="28"/>
              </w:rPr>
              <w:t xml:space="preserve">, в наем, в случае если </w:t>
            </w:r>
            <w:r w:rsidRPr="000B2192">
              <w:rPr>
                <w:rStyle w:val="match"/>
                <w:sz w:val="28"/>
                <w:szCs w:val="28"/>
              </w:rPr>
              <w:t>жилье</w:t>
            </w:r>
            <w:r w:rsidRPr="000B2192">
              <w:rPr>
                <w:sz w:val="28"/>
                <w:szCs w:val="28"/>
              </w:rPr>
              <w:t xml:space="preserve"> находится в общей долевой собственности.</w:t>
            </w:r>
          </w:p>
          <w:p w:rsidR="00E23EC9" w:rsidRPr="000B2192" w:rsidRDefault="00E23EC9" w:rsidP="00E23EC9">
            <w:pPr>
              <w:pStyle w:val="formattext"/>
              <w:spacing w:before="0" w:beforeAutospacing="0" w:after="0" w:afterAutospacing="0"/>
              <w:ind w:left="113" w:right="113"/>
              <w:jc w:val="both"/>
              <w:rPr>
                <w:sz w:val="28"/>
                <w:szCs w:val="28"/>
              </w:rPr>
            </w:pPr>
            <w:r w:rsidRPr="000B2192">
              <w:rPr>
                <w:sz w:val="28"/>
                <w:szCs w:val="28"/>
              </w:rPr>
              <w:t xml:space="preserve">4.Нормативный правовой акт об установлении опеки и назначение </w:t>
            </w:r>
            <w:r w:rsidRPr="000B2192">
              <w:rPr>
                <w:rStyle w:val="match"/>
                <w:sz w:val="28"/>
                <w:szCs w:val="28"/>
              </w:rPr>
              <w:t>опекуна</w:t>
            </w:r>
            <w:r w:rsidRPr="000B2192">
              <w:rPr>
                <w:sz w:val="28"/>
                <w:szCs w:val="28"/>
              </w:rPr>
              <w:t xml:space="preserve"> (постановление).</w:t>
            </w:r>
          </w:p>
          <w:p w:rsidR="00E23EC9" w:rsidRPr="000B2192" w:rsidRDefault="00E23EC9" w:rsidP="00E23EC9">
            <w:pPr>
              <w:pStyle w:val="formattext"/>
              <w:spacing w:before="0" w:beforeAutospacing="0" w:after="0" w:afterAutospacing="0"/>
              <w:ind w:left="113" w:right="113"/>
              <w:jc w:val="both"/>
              <w:rPr>
                <w:sz w:val="28"/>
                <w:szCs w:val="28"/>
              </w:rPr>
            </w:pPr>
            <w:r w:rsidRPr="000B2192">
              <w:rPr>
                <w:sz w:val="28"/>
                <w:szCs w:val="28"/>
              </w:rPr>
              <w:t>5.Решение судебного органа о признании гражданина недееспособным, вступившее в законную силу.</w:t>
            </w:r>
          </w:p>
          <w:p w:rsidR="00E23EC9" w:rsidRPr="000B2192" w:rsidRDefault="00E23EC9" w:rsidP="00E23EC9">
            <w:pPr>
              <w:pStyle w:val="formattext"/>
              <w:spacing w:before="0" w:beforeAutospacing="0" w:after="0" w:afterAutospacing="0"/>
              <w:ind w:left="113" w:right="113"/>
              <w:jc w:val="both"/>
              <w:rPr>
                <w:sz w:val="28"/>
                <w:szCs w:val="28"/>
              </w:rPr>
            </w:pPr>
            <w:r w:rsidRPr="000B2192">
              <w:rPr>
                <w:sz w:val="28"/>
                <w:szCs w:val="28"/>
              </w:rPr>
              <w:t xml:space="preserve">6.Копия паспорта </w:t>
            </w:r>
            <w:r w:rsidRPr="000B2192">
              <w:rPr>
                <w:rStyle w:val="match"/>
                <w:sz w:val="28"/>
                <w:szCs w:val="28"/>
              </w:rPr>
              <w:t>подопечного</w:t>
            </w:r>
            <w:r w:rsidRPr="000B2192">
              <w:rPr>
                <w:sz w:val="28"/>
                <w:szCs w:val="28"/>
              </w:rPr>
              <w:t xml:space="preserve"> (недееспособного лица).</w:t>
            </w:r>
          </w:p>
          <w:p w:rsidR="00E23EC9" w:rsidRPr="000B2192" w:rsidRDefault="00E23EC9" w:rsidP="00E23EC9">
            <w:pPr>
              <w:pStyle w:val="formattext"/>
              <w:spacing w:before="0" w:beforeAutospacing="0" w:after="0" w:afterAutospacing="0"/>
              <w:ind w:left="113" w:right="113"/>
              <w:jc w:val="both"/>
              <w:rPr>
                <w:sz w:val="28"/>
                <w:szCs w:val="28"/>
              </w:rPr>
            </w:pPr>
            <w:r w:rsidRPr="000B2192">
              <w:rPr>
                <w:sz w:val="28"/>
                <w:szCs w:val="28"/>
              </w:rPr>
              <w:t>7.Копия договора на передачу квартир (домов) в собственность граждан.</w:t>
            </w:r>
          </w:p>
          <w:p w:rsidR="00E23EC9" w:rsidRPr="000B2192" w:rsidRDefault="00E23EC9" w:rsidP="00E23EC9">
            <w:pPr>
              <w:pStyle w:val="formattext"/>
              <w:spacing w:before="0" w:beforeAutospacing="0" w:after="0" w:afterAutospacing="0"/>
              <w:ind w:left="113" w:right="113"/>
              <w:jc w:val="both"/>
              <w:rPr>
                <w:sz w:val="28"/>
                <w:szCs w:val="28"/>
              </w:rPr>
            </w:pPr>
            <w:r w:rsidRPr="000B2192">
              <w:rPr>
                <w:sz w:val="28"/>
                <w:szCs w:val="28"/>
              </w:rPr>
              <w:t xml:space="preserve">8.Медицинское заключение о невозможности самостоятельного проживания </w:t>
            </w:r>
            <w:r w:rsidRPr="000B2192">
              <w:rPr>
                <w:rStyle w:val="match"/>
                <w:sz w:val="28"/>
                <w:szCs w:val="28"/>
              </w:rPr>
              <w:t>подопечного</w:t>
            </w:r>
            <w:r w:rsidRPr="000B2192">
              <w:rPr>
                <w:sz w:val="28"/>
                <w:szCs w:val="28"/>
              </w:rPr>
              <w:t>.</w:t>
            </w:r>
          </w:p>
          <w:p w:rsidR="00E23EC9" w:rsidRPr="000B2192" w:rsidRDefault="00E23EC9" w:rsidP="00E23EC9">
            <w:pPr>
              <w:pStyle w:val="formattext"/>
              <w:spacing w:before="0" w:beforeAutospacing="0" w:after="0" w:afterAutospacing="0"/>
              <w:ind w:left="113" w:right="113"/>
              <w:jc w:val="both"/>
              <w:rPr>
                <w:color w:val="000000" w:themeColor="text1"/>
                <w:sz w:val="28"/>
                <w:szCs w:val="28"/>
              </w:rPr>
            </w:pPr>
            <w:r w:rsidRPr="000B2192">
              <w:rPr>
                <w:sz w:val="28"/>
                <w:szCs w:val="28"/>
              </w:rPr>
              <w:t xml:space="preserve">9.Копия проекта договора о сдачи </w:t>
            </w:r>
            <w:r w:rsidRPr="000B2192">
              <w:rPr>
                <w:rStyle w:val="match"/>
                <w:sz w:val="28"/>
                <w:szCs w:val="28"/>
              </w:rPr>
              <w:t>жилья</w:t>
            </w:r>
            <w:r w:rsidRPr="000B2192">
              <w:rPr>
                <w:sz w:val="28"/>
                <w:szCs w:val="28"/>
              </w:rPr>
              <w:t xml:space="preserve"> </w:t>
            </w:r>
            <w:r w:rsidRPr="000B2192">
              <w:rPr>
                <w:rStyle w:val="match"/>
                <w:sz w:val="28"/>
                <w:szCs w:val="28"/>
              </w:rPr>
              <w:t>подопечного</w:t>
            </w:r>
            <w:r w:rsidRPr="000B2192">
              <w:rPr>
                <w:sz w:val="28"/>
                <w:szCs w:val="28"/>
              </w:rPr>
              <w:t xml:space="preserve"> в наем</w:t>
            </w:r>
          </w:p>
        </w:tc>
        <w:tc>
          <w:tcPr>
            <w:tcW w:w="4394" w:type="dxa"/>
          </w:tcPr>
          <w:p w:rsidR="00E23EC9" w:rsidRPr="000B2192" w:rsidRDefault="00E23EC9" w:rsidP="00E23EC9">
            <w:pPr>
              <w:spacing w:after="0" w:line="240" w:lineRule="auto"/>
              <w:rPr>
                <w:rFonts w:ascii="Times New Roman" w:hAnsi="Times New Roman" w:cs="Times New Roman"/>
                <w:sz w:val="28"/>
                <w:szCs w:val="28"/>
              </w:rPr>
            </w:pPr>
            <w:r w:rsidRPr="000B2192">
              <w:rPr>
                <w:rFonts w:ascii="Times New Roman" w:hAnsi="Times New Roman" w:cs="Times New Roman"/>
                <w:sz w:val="28"/>
                <w:szCs w:val="28"/>
              </w:rPr>
              <w:t>ГК РФ;</w:t>
            </w:r>
          </w:p>
          <w:p w:rsidR="00E23EC9" w:rsidRPr="000B2192" w:rsidRDefault="00E23EC9" w:rsidP="00E23EC9">
            <w:pPr>
              <w:spacing w:after="0" w:line="240" w:lineRule="auto"/>
              <w:rPr>
                <w:rFonts w:ascii="Times New Roman" w:hAnsi="Times New Roman" w:cs="Times New Roman"/>
                <w:sz w:val="28"/>
                <w:szCs w:val="28"/>
              </w:rPr>
            </w:pPr>
            <w:r w:rsidRPr="000B2192">
              <w:rPr>
                <w:rFonts w:ascii="Times New Roman" w:hAnsi="Times New Roman" w:cs="Times New Roman"/>
                <w:sz w:val="28"/>
                <w:szCs w:val="28"/>
              </w:rPr>
              <w:t>Федеральный закон №48-ФЗ;</w:t>
            </w:r>
          </w:p>
          <w:p w:rsidR="00E23EC9" w:rsidRPr="000B2192" w:rsidRDefault="00E23EC9" w:rsidP="00E23EC9">
            <w:pPr>
              <w:spacing w:after="0" w:line="240" w:lineRule="auto"/>
              <w:rPr>
                <w:rFonts w:ascii="Times New Roman" w:hAnsi="Times New Roman" w:cs="Times New Roman"/>
                <w:sz w:val="28"/>
                <w:szCs w:val="28"/>
              </w:rPr>
            </w:pPr>
            <w:r w:rsidRPr="000B2192">
              <w:rPr>
                <w:rFonts w:ascii="Times New Roman" w:hAnsi="Times New Roman" w:cs="Times New Roman"/>
                <w:sz w:val="28"/>
                <w:szCs w:val="28"/>
              </w:rPr>
              <w:t>Федеральный закон №1541-</w:t>
            </w:r>
            <w:r w:rsidRPr="000B2192">
              <w:rPr>
                <w:rFonts w:ascii="Times New Roman" w:hAnsi="Times New Roman" w:cs="Times New Roman"/>
                <w:sz w:val="28"/>
                <w:szCs w:val="28"/>
                <w:lang w:val="en-US"/>
              </w:rPr>
              <w:t>I</w:t>
            </w:r>
          </w:p>
          <w:p w:rsidR="00E23EC9" w:rsidRPr="000B2192" w:rsidRDefault="00E23EC9" w:rsidP="00E23EC9">
            <w:pPr>
              <w:spacing w:after="0" w:line="240" w:lineRule="auto"/>
              <w:rPr>
                <w:rFonts w:ascii="Times New Roman" w:hAnsi="Times New Roman" w:cs="Times New Roman"/>
                <w:sz w:val="28"/>
                <w:szCs w:val="28"/>
              </w:rPr>
            </w:pPr>
          </w:p>
        </w:tc>
      </w:tr>
      <w:tr w:rsidR="00E23EC9" w:rsidRPr="000B2192" w:rsidTr="00E23EC9">
        <w:trPr>
          <w:tblCellSpacing w:w="0" w:type="dxa"/>
        </w:trPr>
        <w:tc>
          <w:tcPr>
            <w:tcW w:w="4403" w:type="dxa"/>
          </w:tcPr>
          <w:p w:rsidR="00E23EC9" w:rsidRPr="000B2192" w:rsidRDefault="00E23EC9" w:rsidP="00E23EC9">
            <w:pPr>
              <w:spacing w:after="0" w:line="240" w:lineRule="auto"/>
              <w:ind w:left="113" w:right="113"/>
              <w:jc w:val="center"/>
              <w:rPr>
                <w:rFonts w:ascii="Times New Roman" w:hAnsi="Times New Roman" w:cs="Times New Roman"/>
                <w:sz w:val="28"/>
                <w:szCs w:val="28"/>
              </w:rPr>
            </w:pPr>
            <w:r w:rsidRPr="000B2192">
              <w:rPr>
                <w:rFonts w:ascii="Times New Roman" w:hAnsi="Times New Roman" w:cs="Times New Roman"/>
                <w:sz w:val="28"/>
                <w:szCs w:val="28"/>
              </w:rPr>
              <w:t>2.6. Исчерпывающий перечень документов, необходимых в соответствии с нормативными правовыми актами для предоставления услуги, которые находятся в распоряжении гос.органов, органов местного самоуправления и иных организаций</w:t>
            </w:r>
          </w:p>
        </w:tc>
        <w:tc>
          <w:tcPr>
            <w:tcW w:w="6095" w:type="dxa"/>
          </w:tcPr>
          <w:p w:rsidR="00E23EC9" w:rsidRPr="000B2192" w:rsidRDefault="00E23EC9" w:rsidP="00E23EC9">
            <w:pPr>
              <w:spacing w:after="0" w:line="240" w:lineRule="auto"/>
              <w:ind w:left="113" w:right="113"/>
              <w:jc w:val="both"/>
              <w:rPr>
                <w:rFonts w:ascii="Times New Roman" w:hAnsi="Times New Roman" w:cs="Times New Roman"/>
                <w:sz w:val="28"/>
                <w:szCs w:val="28"/>
              </w:rPr>
            </w:pPr>
            <w:r w:rsidRPr="000B2192">
              <w:rPr>
                <w:rFonts w:ascii="Times New Roman" w:hAnsi="Times New Roman" w:cs="Times New Roman"/>
                <w:sz w:val="28"/>
                <w:szCs w:val="28"/>
              </w:rPr>
              <w:t>информация об имуществе подопечного (недееспособного лица) из Единого государственного реестра прав (Управления Федеральной службы государственной регистрации, кадастра и картографии по Республике Татарстан);</w:t>
            </w:r>
          </w:p>
          <w:p w:rsidR="00E23EC9" w:rsidRPr="000B2192" w:rsidRDefault="00E23EC9" w:rsidP="00E23EC9">
            <w:pPr>
              <w:spacing w:after="0" w:line="240" w:lineRule="auto"/>
              <w:ind w:left="113" w:right="113"/>
              <w:jc w:val="both"/>
              <w:rPr>
                <w:rFonts w:ascii="Times New Roman" w:hAnsi="Times New Roman" w:cs="Times New Roman"/>
                <w:sz w:val="28"/>
                <w:szCs w:val="28"/>
              </w:rPr>
            </w:pPr>
            <w:r w:rsidRPr="000B2192">
              <w:rPr>
                <w:rFonts w:ascii="Times New Roman" w:hAnsi="Times New Roman" w:cs="Times New Roman"/>
                <w:color w:val="000000" w:themeColor="text1"/>
                <w:sz w:val="28"/>
                <w:szCs w:val="28"/>
              </w:rPr>
              <w:t>выписка из домовой (поквартирной) книги на приватизируемую квартиру</w:t>
            </w:r>
          </w:p>
          <w:p w:rsidR="00E23EC9" w:rsidRPr="000B2192" w:rsidRDefault="00E23EC9" w:rsidP="00E23EC9">
            <w:pPr>
              <w:spacing w:after="0" w:line="240" w:lineRule="auto"/>
              <w:ind w:left="113" w:right="113"/>
              <w:jc w:val="both"/>
              <w:rPr>
                <w:rFonts w:ascii="Times New Roman" w:hAnsi="Times New Roman" w:cs="Times New Roman"/>
                <w:sz w:val="28"/>
                <w:szCs w:val="28"/>
              </w:rPr>
            </w:pPr>
          </w:p>
        </w:tc>
        <w:tc>
          <w:tcPr>
            <w:tcW w:w="4394" w:type="dxa"/>
          </w:tcPr>
          <w:p w:rsidR="00E23EC9" w:rsidRPr="000B2192" w:rsidRDefault="00E23EC9" w:rsidP="00E23EC9">
            <w:pPr>
              <w:spacing w:after="0" w:line="240" w:lineRule="auto"/>
              <w:rPr>
                <w:rFonts w:ascii="Times New Roman" w:hAnsi="Times New Roman" w:cs="Times New Roman"/>
                <w:sz w:val="28"/>
                <w:szCs w:val="28"/>
              </w:rPr>
            </w:pPr>
            <w:r w:rsidRPr="000B2192">
              <w:rPr>
                <w:rFonts w:ascii="Times New Roman" w:hAnsi="Times New Roman" w:cs="Times New Roman"/>
                <w:sz w:val="28"/>
                <w:szCs w:val="28"/>
              </w:rPr>
              <w:t> </w:t>
            </w:r>
          </w:p>
        </w:tc>
      </w:tr>
      <w:tr w:rsidR="00E23EC9" w:rsidRPr="000B2192" w:rsidTr="00E23EC9">
        <w:trPr>
          <w:tblCellSpacing w:w="0" w:type="dxa"/>
        </w:trPr>
        <w:tc>
          <w:tcPr>
            <w:tcW w:w="4403" w:type="dxa"/>
          </w:tcPr>
          <w:p w:rsidR="00E23EC9" w:rsidRPr="000B2192" w:rsidRDefault="00E23EC9" w:rsidP="00E23EC9">
            <w:pPr>
              <w:spacing w:after="0" w:line="240" w:lineRule="auto"/>
              <w:ind w:left="113" w:right="113"/>
              <w:jc w:val="center"/>
              <w:rPr>
                <w:rFonts w:ascii="Times New Roman" w:hAnsi="Times New Roman" w:cs="Times New Roman"/>
                <w:sz w:val="28"/>
                <w:szCs w:val="28"/>
              </w:rPr>
            </w:pPr>
            <w:r w:rsidRPr="000B2192">
              <w:rPr>
                <w:rFonts w:ascii="Times New Roman" w:hAnsi="Times New Roman" w:cs="Times New Roman"/>
                <w:sz w:val="28"/>
                <w:szCs w:val="28"/>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исполнительной власти, предоставляющим услугу</w:t>
            </w:r>
          </w:p>
        </w:tc>
        <w:tc>
          <w:tcPr>
            <w:tcW w:w="6095" w:type="dxa"/>
          </w:tcPr>
          <w:p w:rsidR="00E23EC9" w:rsidRPr="000B2192" w:rsidRDefault="00E23EC9" w:rsidP="00E23EC9">
            <w:pPr>
              <w:spacing w:after="0" w:line="240" w:lineRule="auto"/>
              <w:ind w:left="113" w:right="113"/>
              <w:jc w:val="both"/>
              <w:rPr>
                <w:rFonts w:ascii="Times New Roman" w:hAnsi="Times New Roman" w:cs="Times New Roman"/>
                <w:sz w:val="28"/>
                <w:szCs w:val="28"/>
              </w:rPr>
            </w:pPr>
            <w:r w:rsidRPr="000B2192">
              <w:rPr>
                <w:rFonts w:ascii="Times New Roman" w:hAnsi="Times New Roman" w:cs="Times New Roman"/>
                <w:sz w:val="28"/>
                <w:szCs w:val="28"/>
              </w:rPr>
              <w:t>Согласование не требуется</w:t>
            </w:r>
          </w:p>
        </w:tc>
        <w:tc>
          <w:tcPr>
            <w:tcW w:w="4394" w:type="dxa"/>
          </w:tcPr>
          <w:p w:rsidR="00E23EC9" w:rsidRPr="000B2192" w:rsidRDefault="00E23EC9" w:rsidP="00E23EC9">
            <w:pPr>
              <w:spacing w:after="0" w:line="240" w:lineRule="auto"/>
              <w:rPr>
                <w:rFonts w:ascii="Times New Roman" w:hAnsi="Times New Roman" w:cs="Times New Roman"/>
                <w:sz w:val="28"/>
                <w:szCs w:val="28"/>
              </w:rPr>
            </w:pPr>
            <w:r w:rsidRPr="000B2192">
              <w:rPr>
                <w:rFonts w:ascii="Times New Roman" w:hAnsi="Times New Roman" w:cs="Times New Roman"/>
                <w:sz w:val="28"/>
                <w:szCs w:val="28"/>
              </w:rPr>
              <w:t> </w:t>
            </w:r>
          </w:p>
        </w:tc>
      </w:tr>
      <w:tr w:rsidR="00E23EC9" w:rsidRPr="000B2192" w:rsidTr="00E23EC9">
        <w:trPr>
          <w:tblCellSpacing w:w="0" w:type="dxa"/>
        </w:trPr>
        <w:tc>
          <w:tcPr>
            <w:tcW w:w="4403" w:type="dxa"/>
          </w:tcPr>
          <w:p w:rsidR="00E23EC9" w:rsidRPr="000B2192" w:rsidRDefault="00E23EC9" w:rsidP="00E23EC9">
            <w:pPr>
              <w:spacing w:after="0" w:line="240" w:lineRule="auto"/>
              <w:ind w:left="113" w:right="113"/>
              <w:jc w:val="center"/>
              <w:rPr>
                <w:rFonts w:ascii="Times New Roman" w:hAnsi="Times New Roman" w:cs="Times New Roman"/>
                <w:sz w:val="28"/>
                <w:szCs w:val="28"/>
              </w:rPr>
            </w:pPr>
            <w:r w:rsidRPr="000B2192">
              <w:rPr>
                <w:rFonts w:ascii="Times New Roman" w:hAnsi="Times New Roman" w:cs="Times New Roman"/>
                <w:sz w:val="28"/>
                <w:szCs w:val="28"/>
              </w:rPr>
              <w:t>2.8. Исчерпывающий перечень оснований для отказа в приеме документов, необходимых для предоставления услуги</w:t>
            </w:r>
          </w:p>
        </w:tc>
        <w:tc>
          <w:tcPr>
            <w:tcW w:w="6095" w:type="dxa"/>
          </w:tcPr>
          <w:p w:rsidR="00E23EC9" w:rsidRPr="000B2192" w:rsidRDefault="00E23EC9" w:rsidP="00E23EC9">
            <w:pPr>
              <w:spacing w:after="0" w:line="240" w:lineRule="auto"/>
              <w:ind w:left="113" w:right="113"/>
              <w:jc w:val="both"/>
              <w:rPr>
                <w:rFonts w:ascii="Times New Roman" w:hAnsi="Times New Roman" w:cs="Times New Roman"/>
                <w:sz w:val="28"/>
                <w:szCs w:val="28"/>
              </w:rPr>
            </w:pPr>
            <w:r w:rsidRPr="000B2192">
              <w:rPr>
                <w:rFonts w:ascii="Times New Roman" w:hAnsi="Times New Roman" w:cs="Times New Roman"/>
                <w:sz w:val="28"/>
                <w:szCs w:val="28"/>
              </w:rPr>
              <w:t>1. несоответствие представленных документов перечню документов, указанных в п. 2.5. настоящего Регламента;</w:t>
            </w:r>
          </w:p>
          <w:p w:rsidR="00E23EC9" w:rsidRPr="000B2192" w:rsidRDefault="00E23EC9" w:rsidP="00E23EC9">
            <w:pPr>
              <w:spacing w:after="0" w:line="240" w:lineRule="auto"/>
              <w:ind w:left="113" w:right="113"/>
              <w:jc w:val="both"/>
              <w:rPr>
                <w:rFonts w:ascii="Times New Roman" w:hAnsi="Times New Roman" w:cs="Times New Roman"/>
                <w:sz w:val="28"/>
                <w:szCs w:val="28"/>
              </w:rPr>
            </w:pPr>
            <w:r w:rsidRPr="000B2192">
              <w:rPr>
                <w:rFonts w:ascii="Times New Roman" w:hAnsi="Times New Roman" w:cs="Times New Roman"/>
                <w:sz w:val="28"/>
                <w:szCs w:val="28"/>
              </w:rPr>
              <w:t>2. наличие неоговоренных исправлений в подаваемых документах</w:t>
            </w:r>
          </w:p>
        </w:tc>
        <w:tc>
          <w:tcPr>
            <w:tcW w:w="4394" w:type="dxa"/>
          </w:tcPr>
          <w:p w:rsidR="00E23EC9" w:rsidRPr="000B2192" w:rsidRDefault="00E23EC9" w:rsidP="00E23EC9">
            <w:pPr>
              <w:spacing w:after="0" w:line="240" w:lineRule="auto"/>
              <w:rPr>
                <w:rFonts w:ascii="Times New Roman" w:hAnsi="Times New Roman" w:cs="Times New Roman"/>
                <w:sz w:val="28"/>
                <w:szCs w:val="28"/>
              </w:rPr>
            </w:pPr>
            <w:r w:rsidRPr="000B2192">
              <w:rPr>
                <w:rFonts w:ascii="Times New Roman" w:hAnsi="Times New Roman" w:cs="Times New Roman"/>
                <w:sz w:val="28"/>
                <w:szCs w:val="28"/>
              </w:rPr>
              <w:t> </w:t>
            </w:r>
          </w:p>
        </w:tc>
      </w:tr>
      <w:tr w:rsidR="00E23EC9" w:rsidRPr="000B2192" w:rsidTr="00E23EC9">
        <w:trPr>
          <w:tblCellSpacing w:w="0" w:type="dxa"/>
        </w:trPr>
        <w:tc>
          <w:tcPr>
            <w:tcW w:w="4403" w:type="dxa"/>
          </w:tcPr>
          <w:p w:rsidR="00E23EC9" w:rsidRPr="000B2192" w:rsidRDefault="00E23EC9" w:rsidP="00E23EC9">
            <w:pPr>
              <w:spacing w:after="0" w:line="240" w:lineRule="auto"/>
              <w:ind w:left="113" w:right="113"/>
              <w:jc w:val="center"/>
              <w:rPr>
                <w:rFonts w:ascii="Times New Roman" w:hAnsi="Times New Roman" w:cs="Times New Roman"/>
                <w:sz w:val="28"/>
                <w:szCs w:val="28"/>
              </w:rPr>
            </w:pPr>
            <w:r w:rsidRPr="000B2192">
              <w:rPr>
                <w:rFonts w:ascii="Times New Roman" w:hAnsi="Times New Roman" w:cs="Times New Roman"/>
                <w:sz w:val="28"/>
                <w:szCs w:val="28"/>
              </w:rPr>
              <w:t>2.9. Исчерпывающий перечень оснований для приостановления или отказа в предоставлении услуги</w:t>
            </w:r>
          </w:p>
        </w:tc>
        <w:tc>
          <w:tcPr>
            <w:tcW w:w="6095" w:type="dxa"/>
          </w:tcPr>
          <w:p w:rsidR="00E23EC9" w:rsidRPr="000B2192" w:rsidRDefault="00E23EC9" w:rsidP="00E23EC9">
            <w:pPr>
              <w:autoSpaceDE w:val="0"/>
              <w:autoSpaceDN w:val="0"/>
              <w:spacing w:after="0" w:line="240" w:lineRule="auto"/>
              <w:ind w:left="113" w:right="113"/>
              <w:jc w:val="both"/>
              <w:rPr>
                <w:rFonts w:ascii="Times New Roman" w:hAnsi="Times New Roman" w:cs="Times New Roman"/>
                <w:sz w:val="28"/>
                <w:szCs w:val="28"/>
              </w:rPr>
            </w:pPr>
            <w:r w:rsidRPr="000B2192">
              <w:rPr>
                <w:rFonts w:ascii="Times New Roman" w:hAnsi="Times New Roman" w:cs="Times New Roman"/>
                <w:sz w:val="28"/>
                <w:szCs w:val="28"/>
              </w:rPr>
              <w:t>Основания для приостановления предоставления государственной услуги не предусмотрены.</w:t>
            </w:r>
          </w:p>
          <w:p w:rsidR="00E23EC9" w:rsidRPr="000B2192" w:rsidRDefault="00E23EC9" w:rsidP="00E23EC9">
            <w:pPr>
              <w:spacing w:after="0" w:line="240" w:lineRule="auto"/>
              <w:ind w:left="113" w:right="113"/>
              <w:jc w:val="both"/>
              <w:rPr>
                <w:rFonts w:ascii="Times New Roman" w:hAnsi="Times New Roman" w:cs="Times New Roman"/>
                <w:sz w:val="28"/>
                <w:szCs w:val="28"/>
              </w:rPr>
            </w:pPr>
            <w:r w:rsidRPr="000B2192">
              <w:rPr>
                <w:rFonts w:ascii="Times New Roman" w:hAnsi="Times New Roman" w:cs="Times New Roman"/>
                <w:sz w:val="28"/>
                <w:szCs w:val="28"/>
              </w:rPr>
              <w:t>Основанием для отказа в предоставлении услуги является:</w:t>
            </w:r>
          </w:p>
          <w:p w:rsidR="00E23EC9" w:rsidRPr="000B2192" w:rsidRDefault="00E23EC9" w:rsidP="00E23EC9">
            <w:pPr>
              <w:spacing w:after="0" w:line="240" w:lineRule="auto"/>
              <w:ind w:left="113" w:right="113"/>
              <w:jc w:val="both"/>
              <w:rPr>
                <w:rFonts w:ascii="Times New Roman" w:hAnsi="Times New Roman" w:cs="Times New Roman"/>
                <w:sz w:val="28"/>
                <w:szCs w:val="28"/>
              </w:rPr>
            </w:pPr>
            <w:r w:rsidRPr="000B2192">
              <w:rPr>
                <w:rFonts w:ascii="Times New Roman" w:hAnsi="Times New Roman" w:cs="Times New Roman"/>
                <w:sz w:val="28"/>
                <w:szCs w:val="28"/>
              </w:rPr>
              <w:t>несоответствие представленных документов перечню документов, указанных в пункте 2.5. настоящего Регламента;</w:t>
            </w:r>
          </w:p>
          <w:p w:rsidR="00E23EC9" w:rsidRPr="000B2192" w:rsidRDefault="00E23EC9" w:rsidP="00E23EC9">
            <w:pPr>
              <w:spacing w:after="0" w:line="240" w:lineRule="auto"/>
              <w:ind w:left="113" w:right="113"/>
              <w:jc w:val="both"/>
              <w:rPr>
                <w:rFonts w:ascii="Times New Roman" w:hAnsi="Times New Roman" w:cs="Times New Roman"/>
                <w:sz w:val="28"/>
                <w:szCs w:val="28"/>
              </w:rPr>
            </w:pPr>
            <w:r w:rsidRPr="000B2192">
              <w:rPr>
                <w:rFonts w:ascii="Times New Roman" w:hAnsi="Times New Roman" w:cs="Times New Roman"/>
                <w:sz w:val="28"/>
                <w:szCs w:val="28"/>
              </w:rPr>
              <w:t>ущемление гражданских и имущественных прав подопечного;</w:t>
            </w:r>
          </w:p>
          <w:p w:rsidR="00E23EC9" w:rsidRPr="000B2192" w:rsidRDefault="00E23EC9" w:rsidP="00E23EC9">
            <w:pPr>
              <w:spacing w:after="0" w:line="240" w:lineRule="auto"/>
              <w:ind w:left="113" w:right="113"/>
              <w:jc w:val="both"/>
              <w:rPr>
                <w:rFonts w:ascii="Times New Roman" w:hAnsi="Times New Roman" w:cs="Times New Roman"/>
                <w:sz w:val="28"/>
                <w:szCs w:val="28"/>
              </w:rPr>
            </w:pPr>
            <w:r w:rsidRPr="000B2192">
              <w:rPr>
                <w:rFonts w:ascii="Times New Roman" w:hAnsi="Times New Roman" w:cs="Times New Roman"/>
                <w:sz w:val="28"/>
                <w:szCs w:val="28"/>
              </w:rPr>
              <w:t>в документах, предоставленных заявителем выявленные достоверные или искаженные сведения</w:t>
            </w:r>
          </w:p>
        </w:tc>
        <w:tc>
          <w:tcPr>
            <w:tcW w:w="4394" w:type="dxa"/>
          </w:tcPr>
          <w:p w:rsidR="00E23EC9" w:rsidRPr="000B2192" w:rsidRDefault="00E23EC9" w:rsidP="00E23EC9">
            <w:pPr>
              <w:spacing w:after="0" w:line="240" w:lineRule="auto"/>
              <w:rPr>
                <w:rFonts w:ascii="Times New Roman" w:hAnsi="Times New Roman" w:cs="Times New Roman"/>
                <w:sz w:val="28"/>
                <w:szCs w:val="28"/>
              </w:rPr>
            </w:pPr>
            <w:r w:rsidRPr="000B2192">
              <w:rPr>
                <w:rFonts w:ascii="Times New Roman" w:hAnsi="Times New Roman" w:cs="Times New Roman"/>
                <w:sz w:val="28"/>
                <w:szCs w:val="28"/>
              </w:rPr>
              <w:t> </w:t>
            </w:r>
          </w:p>
          <w:p w:rsidR="00E23EC9" w:rsidRPr="000B2192" w:rsidRDefault="00E23EC9" w:rsidP="00E23EC9">
            <w:pPr>
              <w:spacing w:after="0" w:line="240" w:lineRule="auto"/>
              <w:rPr>
                <w:rFonts w:ascii="Times New Roman" w:hAnsi="Times New Roman" w:cs="Times New Roman"/>
                <w:sz w:val="28"/>
                <w:szCs w:val="28"/>
              </w:rPr>
            </w:pPr>
          </w:p>
          <w:p w:rsidR="00E23EC9" w:rsidRPr="000B2192" w:rsidRDefault="00E23EC9" w:rsidP="00E23EC9">
            <w:pPr>
              <w:spacing w:after="0" w:line="240" w:lineRule="auto"/>
              <w:rPr>
                <w:rFonts w:ascii="Times New Roman" w:hAnsi="Times New Roman" w:cs="Times New Roman"/>
                <w:sz w:val="28"/>
                <w:szCs w:val="28"/>
              </w:rPr>
            </w:pPr>
          </w:p>
        </w:tc>
      </w:tr>
      <w:tr w:rsidR="00E23EC9" w:rsidRPr="000B2192" w:rsidTr="00E23EC9">
        <w:trPr>
          <w:tblCellSpacing w:w="0" w:type="dxa"/>
        </w:trPr>
        <w:tc>
          <w:tcPr>
            <w:tcW w:w="4403" w:type="dxa"/>
          </w:tcPr>
          <w:p w:rsidR="00E23EC9" w:rsidRPr="000B2192" w:rsidRDefault="00E23EC9" w:rsidP="00E23EC9">
            <w:pPr>
              <w:spacing w:after="0" w:line="240" w:lineRule="auto"/>
              <w:ind w:left="113" w:right="113"/>
              <w:jc w:val="center"/>
              <w:rPr>
                <w:rFonts w:ascii="Times New Roman" w:hAnsi="Times New Roman" w:cs="Times New Roman"/>
                <w:sz w:val="28"/>
                <w:szCs w:val="28"/>
              </w:rPr>
            </w:pPr>
            <w:r w:rsidRPr="000B2192">
              <w:rPr>
                <w:rFonts w:ascii="Times New Roman" w:hAnsi="Times New Roman" w:cs="Times New Roman"/>
                <w:sz w:val="28"/>
                <w:szCs w:val="28"/>
              </w:rPr>
              <w:t>2.10. Порядок, размер и основания взимания государственной пошлины или иной платы, взимаемой за предоставление услуги</w:t>
            </w:r>
          </w:p>
        </w:tc>
        <w:tc>
          <w:tcPr>
            <w:tcW w:w="6095" w:type="dxa"/>
          </w:tcPr>
          <w:p w:rsidR="00E23EC9" w:rsidRPr="000B2192" w:rsidRDefault="00E23EC9" w:rsidP="00E23EC9">
            <w:pPr>
              <w:spacing w:after="0" w:line="240" w:lineRule="auto"/>
              <w:ind w:left="113" w:right="113"/>
              <w:jc w:val="both"/>
              <w:rPr>
                <w:rFonts w:ascii="Times New Roman" w:hAnsi="Times New Roman" w:cs="Times New Roman"/>
                <w:sz w:val="28"/>
                <w:szCs w:val="28"/>
              </w:rPr>
            </w:pPr>
            <w:r w:rsidRPr="000B2192">
              <w:rPr>
                <w:rFonts w:ascii="Times New Roman" w:hAnsi="Times New Roman" w:cs="Times New Roman"/>
                <w:sz w:val="28"/>
                <w:szCs w:val="28"/>
              </w:rPr>
              <w:t>Услуга предоставляется на безвозмездной основе</w:t>
            </w:r>
          </w:p>
          <w:p w:rsidR="00E23EC9" w:rsidRPr="000B2192" w:rsidRDefault="00E23EC9" w:rsidP="00E23EC9">
            <w:pPr>
              <w:spacing w:after="0" w:line="240" w:lineRule="auto"/>
              <w:ind w:left="113" w:right="113"/>
              <w:jc w:val="both"/>
              <w:rPr>
                <w:rFonts w:ascii="Times New Roman" w:hAnsi="Times New Roman" w:cs="Times New Roman"/>
                <w:sz w:val="28"/>
                <w:szCs w:val="28"/>
              </w:rPr>
            </w:pPr>
            <w:r w:rsidRPr="000B2192">
              <w:rPr>
                <w:rFonts w:ascii="Times New Roman" w:hAnsi="Times New Roman" w:cs="Times New Roman"/>
                <w:sz w:val="28"/>
                <w:szCs w:val="28"/>
              </w:rPr>
              <w:t> </w:t>
            </w:r>
          </w:p>
        </w:tc>
        <w:tc>
          <w:tcPr>
            <w:tcW w:w="4394" w:type="dxa"/>
          </w:tcPr>
          <w:p w:rsidR="00E23EC9" w:rsidRPr="000B2192" w:rsidRDefault="00E23EC9" w:rsidP="00E23EC9">
            <w:pPr>
              <w:spacing w:after="0" w:line="240" w:lineRule="auto"/>
              <w:rPr>
                <w:rFonts w:ascii="Times New Roman" w:hAnsi="Times New Roman" w:cs="Times New Roman"/>
                <w:sz w:val="28"/>
                <w:szCs w:val="28"/>
              </w:rPr>
            </w:pPr>
            <w:r w:rsidRPr="000B2192">
              <w:rPr>
                <w:rFonts w:ascii="Times New Roman" w:hAnsi="Times New Roman" w:cs="Times New Roman"/>
                <w:sz w:val="28"/>
                <w:szCs w:val="28"/>
              </w:rPr>
              <w:t> </w:t>
            </w:r>
          </w:p>
        </w:tc>
      </w:tr>
      <w:tr w:rsidR="00E23EC9" w:rsidRPr="000B2192" w:rsidTr="00E23EC9">
        <w:trPr>
          <w:tblCellSpacing w:w="0" w:type="dxa"/>
        </w:trPr>
        <w:tc>
          <w:tcPr>
            <w:tcW w:w="4403" w:type="dxa"/>
          </w:tcPr>
          <w:p w:rsidR="00E23EC9" w:rsidRPr="000B2192" w:rsidRDefault="00E23EC9" w:rsidP="00E23EC9">
            <w:pPr>
              <w:pStyle w:val="ConsPlusCell"/>
              <w:widowControl/>
              <w:ind w:left="113" w:right="113" w:firstLine="0"/>
              <w:jc w:val="center"/>
              <w:rPr>
                <w:rFonts w:ascii="Times New Roman" w:hAnsi="Times New Roman" w:cs="Times New Roman"/>
                <w:sz w:val="28"/>
                <w:szCs w:val="28"/>
              </w:rPr>
            </w:pPr>
            <w:r w:rsidRPr="000B2192">
              <w:rPr>
                <w:rFonts w:ascii="Times New Roman" w:hAnsi="Times New Roman" w:cs="Times New Roman"/>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такой платы</w:t>
            </w:r>
          </w:p>
        </w:tc>
        <w:tc>
          <w:tcPr>
            <w:tcW w:w="6095" w:type="dxa"/>
          </w:tcPr>
          <w:p w:rsidR="00E23EC9" w:rsidRPr="000B2192" w:rsidRDefault="00E23EC9" w:rsidP="00E23EC9">
            <w:pPr>
              <w:pStyle w:val="ConsPlusCell"/>
              <w:widowControl/>
              <w:ind w:left="113" w:right="113" w:firstLine="0"/>
              <w:rPr>
                <w:rFonts w:ascii="Times New Roman" w:hAnsi="Times New Roman" w:cs="Times New Roman"/>
                <w:sz w:val="28"/>
                <w:szCs w:val="28"/>
              </w:rPr>
            </w:pPr>
            <w:r w:rsidRPr="000B2192">
              <w:rPr>
                <w:rFonts w:ascii="Times New Roman" w:hAnsi="Times New Roman" w:cs="Times New Roman"/>
                <w:sz w:val="28"/>
                <w:szCs w:val="28"/>
              </w:rPr>
              <w:t>Предоставление необходимых и обязательных услуг не требуется</w:t>
            </w:r>
          </w:p>
        </w:tc>
        <w:tc>
          <w:tcPr>
            <w:tcW w:w="4394" w:type="dxa"/>
          </w:tcPr>
          <w:p w:rsidR="00E23EC9" w:rsidRPr="000B2192" w:rsidRDefault="00E23EC9" w:rsidP="00E23EC9">
            <w:pPr>
              <w:spacing w:after="0" w:line="240" w:lineRule="auto"/>
              <w:rPr>
                <w:rFonts w:ascii="Times New Roman" w:hAnsi="Times New Roman" w:cs="Times New Roman"/>
                <w:sz w:val="28"/>
                <w:szCs w:val="28"/>
              </w:rPr>
            </w:pPr>
          </w:p>
        </w:tc>
      </w:tr>
      <w:tr w:rsidR="00E23EC9" w:rsidRPr="000B2192" w:rsidTr="00E23EC9">
        <w:trPr>
          <w:tblCellSpacing w:w="0" w:type="dxa"/>
        </w:trPr>
        <w:tc>
          <w:tcPr>
            <w:tcW w:w="4403" w:type="dxa"/>
          </w:tcPr>
          <w:p w:rsidR="00E23EC9" w:rsidRPr="000B2192" w:rsidRDefault="00E23EC9" w:rsidP="00E23EC9">
            <w:pPr>
              <w:pStyle w:val="ConsPlusCell"/>
              <w:widowControl/>
              <w:ind w:left="113" w:right="113" w:firstLine="0"/>
              <w:jc w:val="center"/>
              <w:rPr>
                <w:rFonts w:ascii="Times New Roman" w:hAnsi="Times New Roman" w:cs="Times New Roman"/>
                <w:sz w:val="28"/>
                <w:szCs w:val="28"/>
              </w:rPr>
            </w:pPr>
            <w:r w:rsidRPr="000B2192">
              <w:rPr>
                <w:rFonts w:ascii="Times New Roman" w:hAnsi="Times New Roman" w:cs="Times New Roman"/>
                <w:sz w:val="28"/>
                <w:szCs w:val="28"/>
              </w:rPr>
              <w:t>2.12. Максимальный срок ожидания в очереди при подаче запроса о предоставлении услуги и при получении результата предоставления услуги</w:t>
            </w:r>
          </w:p>
        </w:tc>
        <w:tc>
          <w:tcPr>
            <w:tcW w:w="6095" w:type="dxa"/>
          </w:tcPr>
          <w:p w:rsidR="00E23EC9" w:rsidRPr="000B2192" w:rsidRDefault="00E23EC9" w:rsidP="00E23EC9">
            <w:pPr>
              <w:pStyle w:val="ConsPlusCell"/>
              <w:widowControl/>
              <w:ind w:left="113" w:right="113" w:firstLine="0"/>
              <w:rPr>
                <w:rFonts w:ascii="Times New Roman" w:hAnsi="Times New Roman" w:cs="Times New Roman"/>
                <w:sz w:val="28"/>
                <w:szCs w:val="28"/>
              </w:rPr>
            </w:pPr>
            <w:r w:rsidRPr="000B2192">
              <w:rPr>
                <w:rFonts w:ascii="Times New Roman" w:hAnsi="Times New Roman" w:cs="Times New Roman"/>
                <w:sz w:val="28"/>
                <w:szCs w:val="28"/>
              </w:rPr>
              <w:t>Очередность для отдельных категорий получателей услуги не установлена. Максимальный срок ожидания приема (ожидания обслуживания) получателя услуги (заявителя) не должен превышать 15 минут</w:t>
            </w:r>
          </w:p>
        </w:tc>
        <w:tc>
          <w:tcPr>
            <w:tcW w:w="4394" w:type="dxa"/>
          </w:tcPr>
          <w:p w:rsidR="00E23EC9" w:rsidRPr="000B2192" w:rsidRDefault="00E23EC9" w:rsidP="00E23EC9">
            <w:pPr>
              <w:pStyle w:val="ConsPlusCell"/>
              <w:widowControl/>
              <w:ind w:firstLine="0"/>
              <w:jc w:val="left"/>
              <w:rPr>
                <w:rFonts w:ascii="Times New Roman" w:hAnsi="Times New Roman" w:cs="Times New Roman"/>
                <w:sz w:val="28"/>
                <w:szCs w:val="28"/>
              </w:rPr>
            </w:pPr>
          </w:p>
        </w:tc>
      </w:tr>
      <w:tr w:rsidR="00E23EC9" w:rsidRPr="000B2192" w:rsidTr="00E23EC9">
        <w:trPr>
          <w:tblCellSpacing w:w="0" w:type="dxa"/>
        </w:trPr>
        <w:tc>
          <w:tcPr>
            <w:tcW w:w="4403" w:type="dxa"/>
          </w:tcPr>
          <w:p w:rsidR="00E23EC9" w:rsidRPr="000B2192" w:rsidRDefault="00E23EC9" w:rsidP="00E23EC9">
            <w:pPr>
              <w:pStyle w:val="ConsPlusCell"/>
              <w:widowControl/>
              <w:ind w:left="113" w:right="113" w:firstLine="0"/>
              <w:jc w:val="center"/>
              <w:rPr>
                <w:rFonts w:ascii="Times New Roman" w:hAnsi="Times New Roman" w:cs="Times New Roman"/>
                <w:sz w:val="28"/>
                <w:szCs w:val="28"/>
              </w:rPr>
            </w:pPr>
            <w:r w:rsidRPr="000B2192">
              <w:rPr>
                <w:rFonts w:ascii="Times New Roman" w:hAnsi="Times New Roman" w:cs="Times New Roman"/>
                <w:sz w:val="28"/>
                <w:szCs w:val="28"/>
              </w:rPr>
              <w:t>2.13. Срок регистрации запроса заявителя о предоставлении услуги</w:t>
            </w:r>
          </w:p>
        </w:tc>
        <w:tc>
          <w:tcPr>
            <w:tcW w:w="6095" w:type="dxa"/>
          </w:tcPr>
          <w:p w:rsidR="00E23EC9" w:rsidRPr="000B2192" w:rsidRDefault="00E23EC9" w:rsidP="00E23EC9">
            <w:pPr>
              <w:pStyle w:val="ConsPlusCell"/>
              <w:widowControl/>
              <w:ind w:left="113" w:right="113" w:firstLine="0"/>
              <w:rPr>
                <w:rFonts w:ascii="Times New Roman" w:hAnsi="Times New Roman" w:cs="Times New Roman"/>
                <w:sz w:val="28"/>
                <w:szCs w:val="28"/>
              </w:rPr>
            </w:pPr>
            <w:r w:rsidRPr="000B2192">
              <w:rPr>
                <w:rFonts w:ascii="Times New Roman" w:hAnsi="Times New Roman" w:cs="Times New Roman"/>
                <w:sz w:val="28"/>
                <w:szCs w:val="28"/>
              </w:rPr>
              <w:t>В день поступления заявления</w:t>
            </w:r>
          </w:p>
        </w:tc>
        <w:tc>
          <w:tcPr>
            <w:tcW w:w="4394" w:type="dxa"/>
          </w:tcPr>
          <w:p w:rsidR="00E23EC9" w:rsidRPr="000B2192" w:rsidRDefault="00E23EC9" w:rsidP="00E23EC9">
            <w:pPr>
              <w:pStyle w:val="ConsPlusCell"/>
              <w:widowControl/>
              <w:ind w:firstLine="0"/>
              <w:jc w:val="left"/>
              <w:rPr>
                <w:rFonts w:ascii="Times New Roman" w:hAnsi="Times New Roman" w:cs="Times New Roman"/>
                <w:sz w:val="28"/>
                <w:szCs w:val="28"/>
              </w:rPr>
            </w:pPr>
          </w:p>
        </w:tc>
      </w:tr>
      <w:tr w:rsidR="00E23EC9" w:rsidRPr="000B2192" w:rsidTr="00E23EC9">
        <w:trPr>
          <w:tblCellSpacing w:w="0" w:type="dxa"/>
        </w:trPr>
        <w:tc>
          <w:tcPr>
            <w:tcW w:w="4403" w:type="dxa"/>
          </w:tcPr>
          <w:p w:rsidR="00E23EC9" w:rsidRPr="000B2192" w:rsidRDefault="00E23EC9" w:rsidP="00E23EC9">
            <w:pPr>
              <w:spacing w:after="0" w:line="240" w:lineRule="auto"/>
              <w:ind w:left="113" w:right="113"/>
              <w:jc w:val="center"/>
              <w:rPr>
                <w:rFonts w:ascii="Times New Roman" w:hAnsi="Times New Roman" w:cs="Times New Roman"/>
                <w:sz w:val="28"/>
                <w:szCs w:val="28"/>
              </w:rPr>
            </w:pPr>
            <w:r w:rsidRPr="000B2192">
              <w:rPr>
                <w:rFonts w:ascii="Times New Roman" w:hAnsi="Times New Roman" w:cs="Times New Roman"/>
                <w:sz w:val="28"/>
                <w:szCs w:val="28"/>
              </w:rPr>
              <w:t>2.14. Требования к помещениям, в которых предоставляются услуги</w:t>
            </w:r>
          </w:p>
        </w:tc>
        <w:tc>
          <w:tcPr>
            <w:tcW w:w="6095" w:type="dxa"/>
          </w:tcPr>
          <w:p w:rsidR="00E23EC9" w:rsidRPr="000B2192" w:rsidRDefault="00E23EC9" w:rsidP="00E23EC9">
            <w:pPr>
              <w:spacing w:after="0" w:line="240" w:lineRule="auto"/>
              <w:ind w:left="113" w:right="113"/>
              <w:jc w:val="both"/>
              <w:rPr>
                <w:rFonts w:ascii="Times New Roman" w:hAnsi="Times New Roman" w:cs="Times New Roman"/>
                <w:sz w:val="28"/>
                <w:szCs w:val="28"/>
              </w:rPr>
            </w:pPr>
            <w:r w:rsidRPr="000B2192">
              <w:rPr>
                <w:rFonts w:ascii="Times New Roman" w:hAnsi="Times New Roman" w:cs="Times New Roman"/>
                <w:sz w:val="28"/>
                <w:szCs w:val="28"/>
              </w:rPr>
              <w:t>1.Заявление подается по адресу: Республика Татарстан, г.Лениногорск, ул. Гончарова, д.1, каб. № 5 (сектор опеки и попечительства).</w:t>
            </w:r>
          </w:p>
          <w:p w:rsidR="00E23EC9" w:rsidRPr="000B2192" w:rsidRDefault="00E23EC9" w:rsidP="00E23EC9">
            <w:pPr>
              <w:spacing w:after="0" w:line="240" w:lineRule="auto"/>
              <w:ind w:left="113" w:right="113"/>
              <w:jc w:val="both"/>
              <w:rPr>
                <w:rFonts w:ascii="Times New Roman" w:hAnsi="Times New Roman" w:cs="Times New Roman"/>
                <w:sz w:val="28"/>
                <w:szCs w:val="28"/>
              </w:rPr>
            </w:pPr>
            <w:r w:rsidRPr="000B2192">
              <w:rPr>
                <w:rFonts w:ascii="Times New Roman" w:hAnsi="Times New Roman" w:cs="Times New Roman"/>
                <w:sz w:val="28"/>
                <w:szCs w:val="28"/>
              </w:rPr>
              <w:t xml:space="preserve">2.Прием заявителей осуществляется в помещении, </w:t>
            </w:r>
            <w:r w:rsidRPr="000B2192">
              <w:rPr>
                <w:rFonts w:ascii="Times New Roman" w:eastAsia="Calibri" w:hAnsi="Times New Roman" w:cs="Times New Roman"/>
                <w:sz w:val="28"/>
                <w:szCs w:val="28"/>
                <w:lang w:eastAsia="en-US"/>
              </w:rPr>
              <w:t>оборудованном противопожарной системой и системой пожаротушения.</w:t>
            </w:r>
          </w:p>
          <w:p w:rsidR="00E23EC9" w:rsidRPr="000B2192" w:rsidRDefault="00E23EC9" w:rsidP="00E23EC9">
            <w:pPr>
              <w:spacing w:after="0" w:line="240" w:lineRule="auto"/>
              <w:ind w:left="113" w:right="113"/>
              <w:jc w:val="both"/>
              <w:rPr>
                <w:rFonts w:ascii="Times New Roman" w:hAnsi="Times New Roman" w:cs="Times New Roman"/>
                <w:sz w:val="28"/>
                <w:szCs w:val="28"/>
              </w:rPr>
            </w:pPr>
            <w:r w:rsidRPr="000B2192">
              <w:rPr>
                <w:rFonts w:ascii="Times New Roman" w:hAnsi="Times New Roman" w:cs="Times New Roman"/>
                <w:sz w:val="28"/>
                <w:szCs w:val="28"/>
              </w:rPr>
              <w:t>3.Рабочее место специалиста отдела опеки и попечительства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w:t>
            </w:r>
          </w:p>
          <w:p w:rsidR="00E23EC9" w:rsidRPr="000B2192" w:rsidRDefault="00E23EC9" w:rsidP="00E23EC9">
            <w:pPr>
              <w:spacing w:after="0" w:line="240" w:lineRule="auto"/>
              <w:ind w:left="113" w:right="113"/>
              <w:jc w:val="both"/>
              <w:rPr>
                <w:rFonts w:ascii="Times New Roman" w:hAnsi="Times New Roman" w:cs="Times New Roman"/>
                <w:sz w:val="28"/>
                <w:szCs w:val="28"/>
              </w:rPr>
            </w:pPr>
            <w:r w:rsidRPr="000B2192">
              <w:rPr>
                <w:rFonts w:ascii="Times New Roman" w:hAnsi="Times New Roman" w:cs="Times New Roman"/>
                <w:sz w:val="28"/>
                <w:szCs w:val="28"/>
              </w:rPr>
              <w:t>4. Место для заполнения документов оборудуется стульями, столами и обеспечивается образцами заполнения документов.</w:t>
            </w:r>
          </w:p>
          <w:p w:rsidR="00E23EC9" w:rsidRPr="000B2192" w:rsidRDefault="00E23EC9" w:rsidP="00E23EC9">
            <w:pPr>
              <w:spacing w:after="0" w:line="240" w:lineRule="auto"/>
              <w:ind w:left="113" w:right="113"/>
              <w:jc w:val="both"/>
              <w:rPr>
                <w:rFonts w:ascii="Times New Roman" w:hAnsi="Times New Roman" w:cs="Times New Roman"/>
                <w:sz w:val="28"/>
                <w:szCs w:val="28"/>
              </w:rPr>
            </w:pPr>
            <w:r w:rsidRPr="000B2192">
              <w:rPr>
                <w:rFonts w:ascii="Times New Roman" w:hAnsi="Times New Roman" w:cs="Times New Roman"/>
                <w:sz w:val="28"/>
                <w:szCs w:val="28"/>
              </w:rPr>
              <w:t xml:space="preserve">5. Обеспечивается беспрепятственный доступ инвалидов к месту предоставления государственной услуги, в том числе возможность беспрепятственного входа на объекты и выхода из них, а также самостоятельного передвижения по объекту в целях доступа к месту предоставления государственной услуги. </w:t>
            </w:r>
          </w:p>
          <w:p w:rsidR="00E23EC9" w:rsidRPr="000B2192" w:rsidRDefault="00E23EC9" w:rsidP="00E23EC9">
            <w:pPr>
              <w:spacing w:after="0" w:line="240" w:lineRule="auto"/>
              <w:ind w:left="113" w:right="113"/>
              <w:jc w:val="both"/>
              <w:rPr>
                <w:rFonts w:ascii="Times New Roman" w:hAnsi="Times New Roman" w:cs="Times New Roman"/>
                <w:sz w:val="28"/>
                <w:szCs w:val="28"/>
              </w:rPr>
            </w:pPr>
            <w:r w:rsidRPr="000B2192">
              <w:rPr>
                <w:rFonts w:ascii="Times New Roman" w:hAnsi="Times New Roman" w:cs="Times New Roman"/>
                <w:sz w:val="28"/>
                <w:szCs w:val="28"/>
              </w:rPr>
              <w:t>6. Визуальная и мультимедийная информация о порядке предоставления государственной услуги размещается в удобных для заявителей местах, в том числе с учетом ограниченных возможностей инвалидов.</w:t>
            </w:r>
          </w:p>
        </w:tc>
        <w:tc>
          <w:tcPr>
            <w:tcW w:w="4394" w:type="dxa"/>
          </w:tcPr>
          <w:p w:rsidR="00E23EC9" w:rsidRPr="000B2192" w:rsidRDefault="00E23EC9" w:rsidP="00E23EC9">
            <w:pPr>
              <w:spacing w:after="0" w:line="240" w:lineRule="auto"/>
              <w:rPr>
                <w:rFonts w:ascii="Times New Roman" w:hAnsi="Times New Roman" w:cs="Times New Roman"/>
                <w:sz w:val="28"/>
                <w:szCs w:val="28"/>
              </w:rPr>
            </w:pPr>
            <w:r w:rsidRPr="000B2192">
              <w:rPr>
                <w:rFonts w:ascii="Times New Roman" w:hAnsi="Times New Roman" w:cs="Times New Roman"/>
                <w:sz w:val="28"/>
                <w:szCs w:val="28"/>
              </w:rPr>
              <w:t> </w:t>
            </w:r>
          </w:p>
        </w:tc>
      </w:tr>
      <w:tr w:rsidR="00E23EC9" w:rsidRPr="000B2192" w:rsidTr="00E23EC9">
        <w:trPr>
          <w:tblCellSpacing w:w="0" w:type="dxa"/>
        </w:trPr>
        <w:tc>
          <w:tcPr>
            <w:tcW w:w="4403" w:type="dxa"/>
          </w:tcPr>
          <w:p w:rsidR="00E23EC9" w:rsidRPr="000B2192" w:rsidRDefault="00E23EC9" w:rsidP="00E23EC9">
            <w:pPr>
              <w:spacing w:after="0" w:line="240" w:lineRule="auto"/>
              <w:ind w:left="113" w:right="113"/>
              <w:jc w:val="center"/>
              <w:rPr>
                <w:rFonts w:ascii="Times New Roman" w:hAnsi="Times New Roman" w:cs="Times New Roman"/>
                <w:sz w:val="28"/>
                <w:szCs w:val="28"/>
              </w:rPr>
            </w:pPr>
            <w:r w:rsidRPr="000B2192">
              <w:rPr>
                <w:rFonts w:ascii="Times New Roman" w:hAnsi="Times New Roman" w:cs="Times New Roman"/>
                <w:sz w:val="28"/>
                <w:szCs w:val="28"/>
              </w:rPr>
              <w:t>2.15. Показатели доступности и качества услуги</w:t>
            </w:r>
          </w:p>
        </w:tc>
        <w:tc>
          <w:tcPr>
            <w:tcW w:w="6095" w:type="dxa"/>
          </w:tcPr>
          <w:p w:rsidR="00E23EC9" w:rsidRPr="000B2192" w:rsidRDefault="00E23EC9" w:rsidP="00E23EC9">
            <w:pPr>
              <w:suppressAutoHyphens/>
              <w:spacing w:after="0" w:line="240" w:lineRule="auto"/>
              <w:ind w:left="113" w:right="113"/>
              <w:jc w:val="both"/>
              <w:rPr>
                <w:rFonts w:ascii="Times New Roman" w:hAnsi="Times New Roman" w:cs="Times New Roman"/>
                <w:sz w:val="28"/>
                <w:szCs w:val="28"/>
              </w:rPr>
            </w:pPr>
            <w:r w:rsidRPr="000B2192">
              <w:rPr>
                <w:rFonts w:ascii="Times New Roman" w:hAnsi="Times New Roman" w:cs="Times New Roman"/>
                <w:sz w:val="28"/>
                <w:szCs w:val="28"/>
              </w:rPr>
              <w:t>Показателями доступности предоставления услуги являются:</w:t>
            </w:r>
          </w:p>
          <w:p w:rsidR="00E23EC9" w:rsidRPr="000B2192" w:rsidRDefault="00E23EC9" w:rsidP="00E23EC9">
            <w:pPr>
              <w:suppressAutoHyphens/>
              <w:spacing w:after="0" w:line="240" w:lineRule="auto"/>
              <w:ind w:left="113" w:right="113"/>
              <w:jc w:val="both"/>
              <w:rPr>
                <w:rFonts w:ascii="Times New Roman" w:hAnsi="Times New Roman" w:cs="Times New Roman"/>
                <w:sz w:val="28"/>
                <w:szCs w:val="28"/>
              </w:rPr>
            </w:pPr>
            <w:r w:rsidRPr="000B2192">
              <w:rPr>
                <w:rFonts w:ascii="Times New Roman" w:hAnsi="Times New Roman" w:cs="Times New Roman"/>
                <w:sz w:val="28"/>
                <w:szCs w:val="28"/>
              </w:rPr>
              <w:t>расположенность помещения в зоне доступности к общественному транспорту;</w:t>
            </w:r>
          </w:p>
          <w:p w:rsidR="00E23EC9" w:rsidRPr="000B2192" w:rsidRDefault="00E23EC9" w:rsidP="00E23EC9">
            <w:pPr>
              <w:suppressAutoHyphens/>
              <w:spacing w:after="0" w:line="240" w:lineRule="auto"/>
              <w:ind w:left="113" w:right="113"/>
              <w:jc w:val="both"/>
              <w:rPr>
                <w:rFonts w:ascii="Times New Roman" w:hAnsi="Times New Roman" w:cs="Times New Roman"/>
                <w:sz w:val="28"/>
                <w:szCs w:val="28"/>
              </w:rPr>
            </w:pPr>
            <w:r w:rsidRPr="000B2192">
              <w:rPr>
                <w:rFonts w:ascii="Times New Roman" w:hAnsi="Times New Roman" w:cs="Times New Roman"/>
                <w:sz w:val="28"/>
                <w:szCs w:val="28"/>
              </w:rPr>
              <w:t>наличие помещений, в которых осуществляется прием документов от заявителей;</w:t>
            </w:r>
          </w:p>
          <w:p w:rsidR="00E23EC9" w:rsidRPr="000B2192" w:rsidRDefault="00E23EC9" w:rsidP="00E23EC9">
            <w:pPr>
              <w:suppressAutoHyphens/>
              <w:spacing w:after="0" w:line="240" w:lineRule="auto"/>
              <w:ind w:left="113" w:right="113"/>
              <w:jc w:val="both"/>
              <w:rPr>
                <w:rFonts w:ascii="Times New Roman" w:hAnsi="Times New Roman" w:cs="Times New Roman"/>
                <w:sz w:val="28"/>
                <w:szCs w:val="28"/>
              </w:rPr>
            </w:pPr>
            <w:r w:rsidRPr="000B2192">
              <w:rPr>
                <w:rFonts w:ascii="Times New Roman" w:hAnsi="Times New Roman" w:cs="Times New Roman"/>
                <w:sz w:val="28"/>
                <w:szCs w:val="28"/>
              </w:rPr>
              <w:t>наличие исчерпывающей информации о способах, порядке и сроках предоставления услуги на информационных стендах, информационных ресурсах Исполнительного комитета Лениногорского муниципального района в сети Интернет, на Едином портале государственных и муниципальных услуг.</w:t>
            </w:r>
          </w:p>
          <w:p w:rsidR="00E23EC9" w:rsidRPr="000B2192" w:rsidRDefault="00E23EC9" w:rsidP="00E23EC9">
            <w:pPr>
              <w:suppressAutoHyphens/>
              <w:spacing w:after="0" w:line="240" w:lineRule="auto"/>
              <w:ind w:left="113" w:right="113"/>
              <w:jc w:val="both"/>
              <w:rPr>
                <w:rFonts w:ascii="Times New Roman" w:hAnsi="Times New Roman" w:cs="Times New Roman"/>
                <w:sz w:val="28"/>
                <w:szCs w:val="28"/>
              </w:rPr>
            </w:pPr>
            <w:r w:rsidRPr="000B2192">
              <w:rPr>
                <w:rFonts w:ascii="Times New Roman" w:hAnsi="Times New Roman" w:cs="Times New Roman"/>
                <w:sz w:val="28"/>
                <w:szCs w:val="28"/>
              </w:rPr>
              <w:t>Качество предоставления услуги характеризуется отсутствием:</w:t>
            </w:r>
          </w:p>
          <w:p w:rsidR="00E23EC9" w:rsidRPr="000B2192" w:rsidRDefault="00E23EC9" w:rsidP="00E23EC9">
            <w:pPr>
              <w:suppressAutoHyphens/>
              <w:spacing w:after="0" w:line="240" w:lineRule="auto"/>
              <w:ind w:left="113" w:right="113"/>
              <w:jc w:val="both"/>
              <w:rPr>
                <w:rFonts w:ascii="Times New Roman" w:hAnsi="Times New Roman" w:cs="Times New Roman"/>
                <w:sz w:val="28"/>
                <w:szCs w:val="28"/>
              </w:rPr>
            </w:pPr>
            <w:r w:rsidRPr="000B2192">
              <w:rPr>
                <w:rFonts w:ascii="Times New Roman" w:hAnsi="Times New Roman" w:cs="Times New Roman"/>
                <w:sz w:val="28"/>
                <w:szCs w:val="28"/>
              </w:rPr>
              <w:t>нарушений сроков предоставления услуги;</w:t>
            </w:r>
          </w:p>
          <w:p w:rsidR="00E23EC9" w:rsidRPr="000B2192" w:rsidRDefault="00E23EC9" w:rsidP="00E23EC9">
            <w:pPr>
              <w:suppressAutoHyphens/>
              <w:spacing w:after="0" w:line="240" w:lineRule="auto"/>
              <w:ind w:left="113" w:right="113"/>
              <w:jc w:val="both"/>
              <w:rPr>
                <w:rFonts w:ascii="Times New Roman" w:hAnsi="Times New Roman" w:cs="Times New Roman"/>
                <w:sz w:val="28"/>
                <w:szCs w:val="28"/>
              </w:rPr>
            </w:pPr>
            <w:r w:rsidRPr="000B2192">
              <w:rPr>
                <w:rFonts w:ascii="Times New Roman" w:hAnsi="Times New Roman" w:cs="Times New Roman"/>
                <w:sz w:val="28"/>
                <w:szCs w:val="28"/>
              </w:rPr>
              <w:t>жалоб на действия (бездействие) служащих, предоставляющих услугу;</w:t>
            </w:r>
          </w:p>
          <w:p w:rsidR="00E23EC9" w:rsidRPr="000B2192" w:rsidRDefault="00E23EC9" w:rsidP="00E23EC9">
            <w:pPr>
              <w:suppressAutoHyphens/>
              <w:spacing w:after="0" w:line="240" w:lineRule="auto"/>
              <w:ind w:left="113" w:right="113"/>
              <w:jc w:val="both"/>
              <w:rPr>
                <w:rFonts w:ascii="Times New Roman" w:hAnsi="Times New Roman" w:cs="Times New Roman"/>
                <w:sz w:val="28"/>
                <w:szCs w:val="28"/>
              </w:rPr>
            </w:pPr>
            <w:r w:rsidRPr="000B2192">
              <w:rPr>
                <w:rFonts w:ascii="Times New Roman" w:hAnsi="Times New Roman" w:cs="Times New Roman"/>
                <w:sz w:val="28"/>
                <w:szCs w:val="28"/>
              </w:rPr>
              <w:t>жалоб на некорректное, невнимательное отношение служащих, оказывающих услугу, к заявителям.</w:t>
            </w:r>
          </w:p>
          <w:p w:rsidR="00E23EC9" w:rsidRPr="000B2192" w:rsidRDefault="00E23EC9" w:rsidP="00E23EC9">
            <w:pPr>
              <w:suppressAutoHyphens/>
              <w:spacing w:after="0" w:line="240" w:lineRule="auto"/>
              <w:ind w:left="113" w:right="113"/>
              <w:jc w:val="both"/>
              <w:rPr>
                <w:rFonts w:ascii="Times New Roman" w:hAnsi="Times New Roman" w:cs="Times New Roman"/>
                <w:sz w:val="28"/>
                <w:szCs w:val="28"/>
              </w:rPr>
            </w:pPr>
            <w:r w:rsidRPr="000B2192">
              <w:rPr>
                <w:rFonts w:ascii="Times New Roman" w:hAnsi="Times New Roman" w:cs="Times New Roman"/>
                <w:sz w:val="28"/>
                <w:szCs w:val="28"/>
              </w:rPr>
              <w:t>Услуга в многофункциональном центре не предоставляется.</w:t>
            </w:r>
          </w:p>
        </w:tc>
        <w:tc>
          <w:tcPr>
            <w:tcW w:w="4394" w:type="dxa"/>
          </w:tcPr>
          <w:p w:rsidR="00E23EC9" w:rsidRPr="000B2192" w:rsidRDefault="00E23EC9" w:rsidP="00E23EC9">
            <w:pPr>
              <w:spacing w:after="0" w:line="240" w:lineRule="auto"/>
              <w:rPr>
                <w:rFonts w:ascii="Times New Roman" w:hAnsi="Times New Roman" w:cs="Times New Roman"/>
                <w:sz w:val="28"/>
                <w:szCs w:val="28"/>
              </w:rPr>
            </w:pPr>
          </w:p>
        </w:tc>
      </w:tr>
      <w:tr w:rsidR="00E23EC9" w:rsidRPr="000B2192" w:rsidTr="00E23EC9">
        <w:trPr>
          <w:tblCellSpacing w:w="0" w:type="dxa"/>
        </w:trPr>
        <w:tc>
          <w:tcPr>
            <w:tcW w:w="4403" w:type="dxa"/>
          </w:tcPr>
          <w:p w:rsidR="00E23EC9" w:rsidRPr="000B2192" w:rsidRDefault="00E23EC9" w:rsidP="00E23EC9">
            <w:pPr>
              <w:spacing w:after="0" w:line="240" w:lineRule="auto"/>
              <w:ind w:left="113" w:right="113"/>
              <w:jc w:val="center"/>
              <w:rPr>
                <w:rFonts w:ascii="Times New Roman" w:hAnsi="Times New Roman" w:cs="Times New Roman"/>
                <w:sz w:val="28"/>
                <w:szCs w:val="28"/>
              </w:rPr>
            </w:pPr>
            <w:r w:rsidRPr="000B2192">
              <w:rPr>
                <w:rFonts w:ascii="Times New Roman" w:hAnsi="Times New Roman" w:cs="Times New Roman"/>
                <w:sz w:val="28"/>
                <w:szCs w:val="28"/>
              </w:rPr>
              <w:t>2.16. Особенности предоставления услуги в электронной форме</w:t>
            </w:r>
          </w:p>
        </w:tc>
        <w:tc>
          <w:tcPr>
            <w:tcW w:w="6095" w:type="dxa"/>
          </w:tcPr>
          <w:p w:rsidR="00E23EC9" w:rsidRPr="000B2192" w:rsidRDefault="00E23EC9" w:rsidP="00E23EC9">
            <w:pPr>
              <w:spacing w:after="0" w:line="240" w:lineRule="auto"/>
              <w:ind w:left="113" w:right="113"/>
              <w:jc w:val="both"/>
              <w:rPr>
                <w:rFonts w:ascii="Times New Roman" w:hAnsi="Times New Roman" w:cs="Times New Roman"/>
                <w:sz w:val="28"/>
                <w:szCs w:val="28"/>
              </w:rPr>
            </w:pPr>
            <w:r w:rsidRPr="000B2192">
              <w:rPr>
                <w:rFonts w:ascii="Times New Roman" w:hAnsi="Times New Roman" w:cs="Times New Roman"/>
                <w:sz w:val="28"/>
                <w:szCs w:val="28"/>
              </w:rPr>
              <w:t>Услуга в электронной форме не предоставляется</w:t>
            </w:r>
          </w:p>
        </w:tc>
        <w:tc>
          <w:tcPr>
            <w:tcW w:w="4394" w:type="dxa"/>
          </w:tcPr>
          <w:p w:rsidR="00E23EC9" w:rsidRPr="000B2192" w:rsidRDefault="00E23EC9" w:rsidP="00E23EC9">
            <w:pPr>
              <w:spacing w:after="0" w:line="240" w:lineRule="auto"/>
              <w:rPr>
                <w:rFonts w:ascii="Times New Roman" w:hAnsi="Times New Roman" w:cs="Times New Roman"/>
                <w:sz w:val="28"/>
                <w:szCs w:val="28"/>
              </w:rPr>
            </w:pPr>
            <w:r w:rsidRPr="000B2192">
              <w:rPr>
                <w:rFonts w:ascii="Times New Roman" w:hAnsi="Times New Roman" w:cs="Times New Roman"/>
                <w:sz w:val="28"/>
                <w:szCs w:val="28"/>
              </w:rPr>
              <w:t> </w:t>
            </w:r>
          </w:p>
        </w:tc>
      </w:tr>
    </w:tbl>
    <w:p w:rsidR="00E23EC9" w:rsidRDefault="00E23EC9" w:rsidP="00E23EC9">
      <w:pPr>
        <w:spacing w:after="0" w:line="240" w:lineRule="auto"/>
        <w:ind w:firstLine="709"/>
        <w:jc w:val="both"/>
        <w:rPr>
          <w:rFonts w:ascii="Times New Roman" w:hAnsi="Times New Roman" w:cs="Times New Roman"/>
          <w:b/>
          <w:bCs/>
          <w:sz w:val="20"/>
          <w:szCs w:val="20"/>
        </w:rPr>
        <w:sectPr w:rsidR="00E23EC9" w:rsidSect="00E23EC9">
          <w:pgSz w:w="16838" w:h="11906" w:orient="landscape"/>
          <w:pgMar w:top="1134" w:right="1134" w:bottom="851" w:left="1134" w:header="709" w:footer="709" w:gutter="0"/>
          <w:cols w:space="708"/>
          <w:docGrid w:linePitch="360"/>
        </w:sectPr>
      </w:pPr>
    </w:p>
    <w:p w:rsidR="00E23EC9" w:rsidRPr="00BB7E5B" w:rsidRDefault="00E23EC9" w:rsidP="00E23EC9">
      <w:pPr>
        <w:shd w:val="clear" w:color="auto" w:fill="FFFFFF"/>
        <w:suppressAutoHyphens/>
        <w:spacing w:after="0" w:line="240" w:lineRule="auto"/>
        <w:jc w:val="center"/>
        <w:rPr>
          <w:rFonts w:ascii="Times New Roman" w:hAnsi="Times New Roman" w:cs="Times New Roman"/>
          <w:sz w:val="28"/>
          <w:szCs w:val="28"/>
        </w:rPr>
      </w:pPr>
      <w:r w:rsidRPr="00BB7E5B">
        <w:rPr>
          <w:rFonts w:ascii="Times New Roman" w:hAnsi="Times New Roman" w:cs="Times New Roman"/>
          <w:b/>
          <w:sz w:val="28"/>
          <w:szCs w:val="28"/>
        </w:rPr>
        <w:t>3.</w:t>
      </w:r>
      <w:r>
        <w:rPr>
          <w:rFonts w:ascii="Times New Roman" w:hAnsi="Times New Roman" w:cs="Times New Roman"/>
          <w:b/>
          <w:sz w:val="28"/>
          <w:szCs w:val="28"/>
        </w:rPr>
        <w:t xml:space="preserve"> </w:t>
      </w:r>
      <w:r w:rsidRPr="00BB7E5B">
        <w:rPr>
          <w:rFonts w:ascii="Times New Roman" w:hAnsi="Times New Roman" w:cs="Times New Roman"/>
          <w:b/>
          <w:sz w:val="28"/>
          <w:szCs w:val="28"/>
        </w:rPr>
        <w:t>Состав, последовательность и сроки выполнения административных процедур (действий), требования к порядку их выполнения</w:t>
      </w:r>
    </w:p>
    <w:p w:rsidR="00E23EC9" w:rsidRPr="00BB7E5B" w:rsidRDefault="00E23EC9" w:rsidP="00E23EC9">
      <w:pPr>
        <w:suppressAutoHyphens/>
        <w:spacing w:after="0" w:line="240" w:lineRule="auto"/>
        <w:ind w:firstLine="709"/>
        <w:jc w:val="both"/>
        <w:rPr>
          <w:rFonts w:ascii="Times New Roman" w:hAnsi="Times New Roman" w:cs="Times New Roman"/>
          <w:b/>
          <w:sz w:val="28"/>
          <w:szCs w:val="28"/>
        </w:rPr>
      </w:pPr>
    </w:p>
    <w:p w:rsidR="00E23EC9" w:rsidRPr="00BB7E5B" w:rsidRDefault="00E23EC9" w:rsidP="00E23EC9">
      <w:pPr>
        <w:suppressAutoHyphens/>
        <w:spacing w:after="0" w:line="240" w:lineRule="auto"/>
        <w:ind w:firstLine="709"/>
        <w:jc w:val="both"/>
        <w:rPr>
          <w:rFonts w:ascii="Times New Roman" w:hAnsi="Times New Roman" w:cs="Times New Roman"/>
          <w:color w:val="000000"/>
          <w:sz w:val="28"/>
          <w:szCs w:val="28"/>
        </w:rPr>
      </w:pPr>
      <w:r w:rsidRPr="00BB7E5B">
        <w:rPr>
          <w:rFonts w:ascii="Times New Roman" w:hAnsi="Times New Roman" w:cs="Times New Roman"/>
          <w:color w:val="000000"/>
          <w:sz w:val="28"/>
          <w:szCs w:val="28"/>
        </w:rPr>
        <w:t>3.1.Описание последовательности действий при предоставлении государственной услуги</w:t>
      </w:r>
    </w:p>
    <w:p w:rsidR="00E23EC9" w:rsidRPr="00BB7E5B" w:rsidRDefault="00E23EC9" w:rsidP="00E23EC9">
      <w:pPr>
        <w:suppressAutoHyphens/>
        <w:spacing w:after="0" w:line="240" w:lineRule="auto"/>
        <w:ind w:firstLine="709"/>
        <w:jc w:val="both"/>
        <w:rPr>
          <w:rFonts w:ascii="Times New Roman" w:hAnsi="Times New Roman" w:cs="Times New Roman"/>
          <w:sz w:val="28"/>
          <w:szCs w:val="28"/>
        </w:rPr>
      </w:pPr>
      <w:r w:rsidRPr="00BB7E5B">
        <w:rPr>
          <w:rFonts w:ascii="Times New Roman" w:hAnsi="Times New Roman" w:cs="Times New Roman"/>
          <w:color w:val="000000"/>
          <w:sz w:val="28"/>
          <w:szCs w:val="28"/>
        </w:rPr>
        <w:t>3.1.1.</w:t>
      </w:r>
      <w:r w:rsidRPr="00BB7E5B">
        <w:rPr>
          <w:rFonts w:ascii="Times New Roman" w:hAnsi="Times New Roman" w:cs="Times New Roman"/>
          <w:sz w:val="28"/>
          <w:szCs w:val="28"/>
        </w:rPr>
        <w:t xml:space="preserve">Предоставление государственной услуги включает в себя следующие административные процедуры: </w:t>
      </w:r>
    </w:p>
    <w:p w:rsidR="00E23EC9" w:rsidRPr="00BB7E5B" w:rsidRDefault="00E23EC9" w:rsidP="00E23EC9">
      <w:pPr>
        <w:pStyle w:val="a6"/>
        <w:spacing w:before="0" w:beforeAutospacing="0" w:after="0" w:afterAutospacing="0"/>
        <w:rPr>
          <w:rFonts w:ascii="Times New Roman" w:hAnsi="Times New Roman" w:cs="Times New Roman"/>
          <w:color w:val="auto"/>
          <w:sz w:val="28"/>
          <w:szCs w:val="28"/>
        </w:rPr>
      </w:pPr>
      <w:r w:rsidRPr="00BB7E5B">
        <w:rPr>
          <w:rFonts w:ascii="Times New Roman" w:hAnsi="Times New Roman" w:cs="Times New Roman"/>
          <w:color w:val="auto"/>
          <w:sz w:val="28"/>
          <w:szCs w:val="28"/>
        </w:rPr>
        <w:t xml:space="preserve">информирование и консультирование опекунов по вопросу выдачи разрешения на приватизацию жилья в интересах подопечного, информирование и консультирование опекунов по вопросу выдачи разрешения на приватизацию жилья без участия подопечного, в случае использования ранее подопечным права приватизации жилья; </w:t>
      </w:r>
    </w:p>
    <w:p w:rsidR="00E23EC9" w:rsidRPr="00BB7E5B" w:rsidRDefault="00E23EC9" w:rsidP="00E23EC9">
      <w:pPr>
        <w:pStyle w:val="a6"/>
        <w:spacing w:before="0" w:beforeAutospacing="0" w:after="0" w:afterAutospacing="0"/>
        <w:rPr>
          <w:rFonts w:ascii="Times New Roman" w:hAnsi="Times New Roman" w:cs="Times New Roman"/>
          <w:color w:val="auto"/>
          <w:sz w:val="28"/>
          <w:szCs w:val="28"/>
        </w:rPr>
      </w:pPr>
      <w:r w:rsidRPr="00BB7E5B">
        <w:rPr>
          <w:rFonts w:ascii="Times New Roman" w:hAnsi="Times New Roman" w:cs="Times New Roman"/>
          <w:color w:val="auto"/>
          <w:sz w:val="28"/>
          <w:szCs w:val="28"/>
        </w:rPr>
        <w:t>прием заявлений и документов, их регистрация;</w:t>
      </w:r>
    </w:p>
    <w:p w:rsidR="00E23EC9" w:rsidRPr="00BB7E5B" w:rsidRDefault="00E23EC9" w:rsidP="00E23EC9">
      <w:pPr>
        <w:pStyle w:val="a6"/>
        <w:spacing w:before="0" w:beforeAutospacing="0" w:after="0" w:afterAutospacing="0"/>
        <w:rPr>
          <w:rFonts w:ascii="Times New Roman" w:hAnsi="Times New Roman" w:cs="Times New Roman"/>
          <w:color w:val="auto"/>
          <w:sz w:val="28"/>
          <w:szCs w:val="28"/>
        </w:rPr>
      </w:pPr>
      <w:r w:rsidRPr="00BB7E5B">
        <w:rPr>
          <w:rFonts w:ascii="Times New Roman" w:hAnsi="Times New Roman" w:cs="Times New Roman"/>
          <w:color w:val="auto"/>
          <w:sz w:val="28"/>
          <w:szCs w:val="28"/>
        </w:rPr>
        <w:t xml:space="preserve">проведение проверки предоставленных документов на соответствие их требованиям настоящего </w:t>
      </w:r>
      <w:r>
        <w:rPr>
          <w:rFonts w:ascii="Times New Roman" w:hAnsi="Times New Roman" w:cs="Times New Roman"/>
          <w:color w:val="auto"/>
          <w:sz w:val="28"/>
          <w:szCs w:val="28"/>
        </w:rPr>
        <w:t>Р</w:t>
      </w:r>
      <w:r w:rsidRPr="00BB7E5B">
        <w:rPr>
          <w:rFonts w:ascii="Times New Roman" w:hAnsi="Times New Roman" w:cs="Times New Roman"/>
          <w:color w:val="auto"/>
          <w:sz w:val="28"/>
          <w:szCs w:val="28"/>
        </w:rPr>
        <w:t xml:space="preserve">егламента для установления оснований для принятия или отказа; </w:t>
      </w:r>
    </w:p>
    <w:p w:rsidR="00E23EC9" w:rsidRPr="00BB7E5B" w:rsidRDefault="00E23EC9" w:rsidP="00E23EC9">
      <w:pPr>
        <w:pStyle w:val="a6"/>
        <w:spacing w:before="0" w:beforeAutospacing="0" w:after="0" w:afterAutospacing="0"/>
        <w:rPr>
          <w:rFonts w:ascii="Times New Roman" w:hAnsi="Times New Roman" w:cs="Times New Roman"/>
          <w:color w:val="auto"/>
          <w:sz w:val="28"/>
          <w:szCs w:val="28"/>
        </w:rPr>
      </w:pPr>
      <w:r w:rsidRPr="00BB7E5B">
        <w:rPr>
          <w:rFonts w:ascii="Times New Roman" w:hAnsi="Times New Roman" w:cs="Times New Roman"/>
          <w:color w:val="auto"/>
          <w:sz w:val="28"/>
          <w:szCs w:val="28"/>
        </w:rPr>
        <w:t>принятие решения о предоставлении или отказе в предоставлении государственной услуги.</w:t>
      </w:r>
    </w:p>
    <w:p w:rsidR="00E23EC9" w:rsidRPr="00BB7E5B" w:rsidRDefault="00E23EC9" w:rsidP="00E23EC9">
      <w:pPr>
        <w:suppressAutoHyphens/>
        <w:spacing w:after="0" w:line="240" w:lineRule="auto"/>
        <w:ind w:firstLine="709"/>
        <w:jc w:val="both"/>
        <w:rPr>
          <w:rFonts w:ascii="Times New Roman" w:hAnsi="Times New Roman" w:cs="Times New Roman"/>
          <w:color w:val="000000"/>
          <w:sz w:val="28"/>
          <w:szCs w:val="28"/>
        </w:rPr>
      </w:pPr>
      <w:r w:rsidRPr="00BB7E5B">
        <w:rPr>
          <w:rFonts w:ascii="Times New Roman" w:hAnsi="Times New Roman" w:cs="Times New Roman"/>
          <w:color w:val="000000"/>
          <w:sz w:val="28"/>
          <w:szCs w:val="28"/>
        </w:rPr>
        <w:t>3.1.2. Блок-схема последовательности действий по предоставлению государственной услуги представлена в Приложении</w:t>
      </w:r>
      <w:r>
        <w:rPr>
          <w:rFonts w:ascii="Times New Roman" w:hAnsi="Times New Roman" w:cs="Times New Roman"/>
          <w:color w:val="000000"/>
          <w:sz w:val="28"/>
          <w:szCs w:val="28"/>
        </w:rPr>
        <w:t xml:space="preserve"> №1</w:t>
      </w:r>
      <w:r w:rsidRPr="00BB7E5B">
        <w:rPr>
          <w:rFonts w:ascii="Times New Roman" w:hAnsi="Times New Roman" w:cs="Times New Roman"/>
          <w:color w:val="000000"/>
          <w:sz w:val="28"/>
          <w:szCs w:val="28"/>
        </w:rPr>
        <w:t xml:space="preserve"> к настоящему </w:t>
      </w:r>
      <w:r>
        <w:rPr>
          <w:rFonts w:ascii="Times New Roman" w:hAnsi="Times New Roman" w:cs="Times New Roman"/>
          <w:color w:val="000000"/>
          <w:sz w:val="28"/>
          <w:szCs w:val="28"/>
        </w:rPr>
        <w:t>Регламенту</w:t>
      </w:r>
      <w:r w:rsidRPr="00BB7E5B">
        <w:rPr>
          <w:rFonts w:ascii="Times New Roman" w:hAnsi="Times New Roman" w:cs="Times New Roman"/>
          <w:color w:val="000000"/>
          <w:sz w:val="28"/>
          <w:szCs w:val="28"/>
        </w:rPr>
        <w:t>.</w:t>
      </w:r>
    </w:p>
    <w:p w:rsidR="00E23EC9" w:rsidRPr="00BB7E5B" w:rsidRDefault="00E23EC9" w:rsidP="00E23EC9">
      <w:pPr>
        <w:pStyle w:val="a6"/>
        <w:spacing w:before="0" w:beforeAutospacing="0" w:after="0" w:afterAutospacing="0"/>
        <w:rPr>
          <w:rFonts w:ascii="Times New Roman" w:hAnsi="Times New Roman" w:cs="Times New Roman"/>
          <w:color w:val="auto"/>
          <w:sz w:val="28"/>
          <w:szCs w:val="28"/>
        </w:rPr>
      </w:pPr>
      <w:r w:rsidRPr="00BB7E5B">
        <w:rPr>
          <w:rFonts w:ascii="Times New Roman" w:hAnsi="Times New Roman" w:cs="Times New Roman"/>
          <w:color w:val="auto"/>
          <w:sz w:val="28"/>
          <w:szCs w:val="28"/>
        </w:rPr>
        <w:t>3.2. Оказание консультации</w:t>
      </w:r>
      <w:r>
        <w:rPr>
          <w:rFonts w:ascii="Times New Roman" w:hAnsi="Times New Roman" w:cs="Times New Roman"/>
          <w:color w:val="auto"/>
          <w:sz w:val="28"/>
          <w:szCs w:val="28"/>
        </w:rPr>
        <w:t>.</w:t>
      </w:r>
      <w:r w:rsidRPr="00BB7E5B">
        <w:rPr>
          <w:rFonts w:ascii="Times New Roman" w:hAnsi="Times New Roman" w:cs="Times New Roman"/>
          <w:color w:val="auto"/>
          <w:sz w:val="28"/>
          <w:szCs w:val="28"/>
        </w:rPr>
        <w:t xml:space="preserve"> </w:t>
      </w:r>
    </w:p>
    <w:p w:rsidR="00E23EC9" w:rsidRPr="00BB7E5B" w:rsidRDefault="00E23EC9" w:rsidP="00E23E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Специалист сектора</w:t>
      </w:r>
      <w:r w:rsidRPr="00BB7E5B">
        <w:rPr>
          <w:rFonts w:ascii="Times New Roman" w:hAnsi="Times New Roman" w:cs="Times New Roman"/>
          <w:sz w:val="28"/>
          <w:szCs w:val="28"/>
        </w:rPr>
        <w:t xml:space="preserve"> опеки и попечительства, ответственный за консультирование и информирование граждан в рамках процедур по информированию и консультированию:</w:t>
      </w:r>
    </w:p>
    <w:p w:rsidR="00E23EC9" w:rsidRPr="00BB7E5B" w:rsidRDefault="00E23EC9" w:rsidP="00E23EC9">
      <w:pPr>
        <w:spacing w:after="0" w:line="240" w:lineRule="auto"/>
        <w:ind w:firstLine="709"/>
        <w:jc w:val="both"/>
        <w:rPr>
          <w:rFonts w:ascii="Times New Roman" w:hAnsi="Times New Roman" w:cs="Times New Roman"/>
          <w:sz w:val="28"/>
          <w:szCs w:val="28"/>
        </w:rPr>
      </w:pPr>
      <w:r w:rsidRPr="00BB7E5B">
        <w:rPr>
          <w:rFonts w:ascii="Times New Roman" w:hAnsi="Times New Roman" w:cs="Times New Roman"/>
          <w:sz w:val="28"/>
          <w:szCs w:val="28"/>
        </w:rPr>
        <w:t>предоставляет информацию о нормативных правовых актах, регулирующих условия и порядок предоставления государственной услуги;</w:t>
      </w:r>
    </w:p>
    <w:p w:rsidR="00E23EC9" w:rsidRPr="00BB7E5B" w:rsidRDefault="00E23EC9" w:rsidP="00E23EC9">
      <w:pPr>
        <w:spacing w:after="0" w:line="240" w:lineRule="auto"/>
        <w:ind w:firstLine="709"/>
        <w:jc w:val="both"/>
        <w:rPr>
          <w:rFonts w:ascii="Times New Roman" w:hAnsi="Times New Roman" w:cs="Times New Roman"/>
          <w:sz w:val="28"/>
          <w:szCs w:val="28"/>
        </w:rPr>
      </w:pPr>
      <w:r w:rsidRPr="00BB7E5B">
        <w:rPr>
          <w:rFonts w:ascii="Times New Roman" w:hAnsi="Times New Roman" w:cs="Times New Roman"/>
          <w:sz w:val="28"/>
          <w:szCs w:val="28"/>
        </w:rPr>
        <w:t>знакомит законного представителя подопечного с порядком предоставления государственной услуги по выдаче разрешения на приватизацию жилья в интересах подопечного;</w:t>
      </w:r>
    </w:p>
    <w:p w:rsidR="00E23EC9" w:rsidRPr="00BB7E5B" w:rsidRDefault="00E23EC9" w:rsidP="00E23EC9">
      <w:pPr>
        <w:spacing w:after="0" w:line="240" w:lineRule="auto"/>
        <w:ind w:firstLine="709"/>
        <w:jc w:val="both"/>
        <w:rPr>
          <w:rFonts w:ascii="Times New Roman" w:hAnsi="Times New Roman" w:cs="Times New Roman"/>
          <w:sz w:val="28"/>
          <w:szCs w:val="28"/>
        </w:rPr>
      </w:pPr>
      <w:r w:rsidRPr="00BB7E5B">
        <w:rPr>
          <w:rFonts w:ascii="Times New Roman" w:hAnsi="Times New Roman" w:cs="Times New Roman"/>
          <w:sz w:val="28"/>
          <w:szCs w:val="28"/>
        </w:rPr>
        <w:t>предоставляет список необходимых документов для выдачи разрешения на приватизацию жилья в интересах подопечного</w:t>
      </w:r>
      <w:r>
        <w:rPr>
          <w:rFonts w:ascii="Times New Roman" w:hAnsi="Times New Roman" w:cs="Times New Roman"/>
          <w:sz w:val="28"/>
          <w:szCs w:val="28"/>
        </w:rPr>
        <w:t>.</w:t>
      </w:r>
    </w:p>
    <w:p w:rsidR="00E23EC9" w:rsidRPr="00BB7E5B" w:rsidRDefault="00E23EC9" w:rsidP="00E23EC9">
      <w:pPr>
        <w:spacing w:after="0" w:line="240" w:lineRule="auto"/>
        <w:ind w:firstLine="709"/>
        <w:jc w:val="both"/>
        <w:rPr>
          <w:rFonts w:ascii="Times New Roman" w:hAnsi="Times New Roman" w:cs="Times New Roman"/>
          <w:sz w:val="28"/>
          <w:szCs w:val="28"/>
        </w:rPr>
      </w:pPr>
      <w:r w:rsidRPr="00BB7E5B">
        <w:rPr>
          <w:rFonts w:ascii="Times New Roman" w:hAnsi="Times New Roman" w:cs="Times New Roman"/>
          <w:sz w:val="28"/>
          <w:szCs w:val="28"/>
        </w:rPr>
        <w:t>Консультирование проводится устно в день обращения заявителя.</w:t>
      </w:r>
    </w:p>
    <w:p w:rsidR="00E23EC9" w:rsidRPr="00BB7E5B"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BB7E5B">
        <w:rPr>
          <w:rFonts w:ascii="Times New Roman" w:hAnsi="Times New Roman" w:cs="Times New Roman"/>
          <w:sz w:val="28"/>
          <w:szCs w:val="28"/>
        </w:rPr>
        <w:t>Результат процедур: консультации по составу, форме представляемой документации и другим вопросам получения услуги.</w:t>
      </w:r>
    </w:p>
    <w:p w:rsidR="00E23EC9" w:rsidRPr="00BB7E5B" w:rsidRDefault="00E23EC9" w:rsidP="00E23EC9">
      <w:pPr>
        <w:pStyle w:val="a6"/>
        <w:spacing w:before="0" w:beforeAutospacing="0" w:after="0" w:afterAutospacing="0"/>
        <w:rPr>
          <w:rFonts w:ascii="Times New Roman" w:hAnsi="Times New Roman" w:cs="Times New Roman"/>
          <w:color w:val="auto"/>
          <w:sz w:val="28"/>
          <w:szCs w:val="28"/>
        </w:rPr>
      </w:pPr>
      <w:r w:rsidRPr="00BB7E5B">
        <w:rPr>
          <w:rFonts w:ascii="Times New Roman" w:hAnsi="Times New Roman" w:cs="Times New Roman"/>
          <w:color w:val="auto"/>
          <w:sz w:val="28"/>
          <w:szCs w:val="28"/>
        </w:rPr>
        <w:t>Общий срок выполнения административных процедур по консультированию и информированию - 15 минут.</w:t>
      </w:r>
    </w:p>
    <w:p w:rsidR="00E23EC9" w:rsidRPr="00BB7E5B" w:rsidRDefault="00E23EC9" w:rsidP="00E23EC9">
      <w:pPr>
        <w:spacing w:after="0" w:line="240" w:lineRule="auto"/>
        <w:ind w:firstLine="709"/>
        <w:jc w:val="both"/>
        <w:rPr>
          <w:rFonts w:ascii="Times New Roman" w:hAnsi="Times New Roman" w:cs="Times New Roman"/>
          <w:sz w:val="28"/>
          <w:szCs w:val="28"/>
        </w:rPr>
      </w:pPr>
      <w:r w:rsidRPr="00BB7E5B">
        <w:rPr>
          <w:rFonts w:ascii="Times New Roman" w:hAnsi="Times New Roman" w:cs="Times New Roman"/>
          <w:sz w:val="28"/>
          <w:szCs w:val="28"/>
        </w:rPr>
        <w:t>Специалист, осуществляющий консультирование и информирование граждан, несет персональную ответственность за полноту, грамотность и доступность проведенного консультирования с учетом конфиденциальных сведений.</w:t>
      </w:r>
    </w:p>
    <w:p w:rsidR="00E23EC9" w:rsidRPr="00BB7E5B" w:rsidRDefault="00E23EC9" w:rsidP="00E23EC9">
      <w:pPr>
        <w:spacing w:after="0" w:line="240" w:lineRule="auto"/>
        <w:ind w:firstLine="709"/>
        <w:jc w:val="both"/>
        <w:rPr>
          <w:rFonts w:ascii="Times New Roman" w:hAnsi="Times New Roman" w:cs="Times New Roman"/>
          <w:sz w:val="28"/>
          <w:szCs w:val="28"/>
        </w:rPr>
      </w:pPr>
      <w:r w:rsidRPr="00BB7E5B">
        <w:rPr>
          <w:rStyle w:val="af1"/>
          <w:rFonts w:ascii="Times New Roman" w:hAnsi="Times New Roman" w:cs="Times New Roman"/>
          <w:sz w:val="28"/>
          <w:szCs w:val="28"/>
        </w:rPr>
        <w:t xml:space="preserve">3.3. </w:t>
      </w:r>
      <w:r w:rsidRPr="00BB7E5B">
        <w:rPr>
          <w:rFonts w:ascii="Times New Roman" w:hAnsi="Times New Roman" w:cs="Times New Roman"/>
          <w:sz w:val="28"/>
          <w:szCs w:val="28"/>
        </w:rPr>
        <w:t>Заявитель лично подает заявление с приложением документов, указанных в п. 2.5.</w:t>
      </w:r>
      <w:r>
        <w:rPr>
          <w:rFonts w:ascii="Times New Roman" w:hAnsi="Times New Roman" w:cs="Times New Roman"/>
          <w:sz w:val="28"/>
          <w:szCs w:val="28"/>
        </w:rPr>
        <w:t xml:space="preserve"> настоящего Регламента.</w:t>
      </w:r>
    </w:p>
    <w:p w:rsidR="00E23EC9" w:rsidRPr="00BB7E5B" w:rsidRDefault="00E23EC9" w:rsidP="00E23E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Специалист сектора</w:t>
      </w:r>
      <w:r w:rsidRPr="00BB7E5B">
        <w:rPr>
          <w:rFonts w:ascii="Times New Roman" w:hAnsi="Times New Roman" w:cs="Times New Roman"/>
          <w:sz w:val="28"/>
          <w:szCs w:val="28"/>
        </w:rPr>
        <w:t xml:space="preserve"> опеки и попечительства, ответственный за прием заявлений и документов:</w:t>
      </w:r>
    </w:p>
    <w:p w:rsidR="00E23EC9" w:rsidRPr="00BB7E5B" w:rsidRDefault="00E23EC9" w:rsidP="00E23EC9">
      <w:pPr>
        <w:pStyle w:val="a6"/>
        <w:spacing w:before="0" w:beforeAutospacing="0" w:after="0" w:afterAutospacing="0"/>
        <w:rPr>
          <w:rFonts w:ascii="Times New Roman" w:hAnsi="Times New Roman" w:cs="Times New Roman"/>
          <w:color w:val="auto"/>
          <w:sz w:val="28"/>
          <w:szCs w:val="28"/>
        </w:rPr>
      </w:pPr>
      <w:r w:rsidRPr="00BB7E5B">
        <w:rPr>
          <w:rFonts w:ascii="Times New Roman" w:hAnsi="Times New Roman" w:cs="Times New Roman"/>
          <w:color w:val="auto"/>
          <w:sz w:val="28"/>
          <w:szCs w:val="28"/>
        </w:rPr>
        <w:t>устанавливает личность гражданина, место жительства подопечного;</w:t>
      </w:r>
    </w:p>
    <w:p w:rsidR="00E23EC9" w:rsidRDefault="00E23EC9" w:rsidP="00E23EC9">
      <w:pPr>
        <w:pStyle w:val="ConsPlusTitle"/>
        <w:suppressAutoHyphens/>
        <w:rPr>
          <w:rFonts w:ascii="Times New Roman" w:hAnsi="Times New Roman" w:cs="Times New Roman"/>
          <w:b w:val="0"/>
          <w:sz w:val="28"/>
          <w:szCs w:val="28"/>
        </w:rPr>
      </w:pPr>
      <w:r w:rsidRPr="00BB7E5B">
        <w:rPr>
          <w:rFonts w:ascii="Times New Roman" w:hAnsi="Times New Roman" w:cs="Times New Roman"/>
          <w:b w:val="0"/>
          <w:sz w:val="28"/>
          <w:szCs w:val="28"/>
        </w:rPr>
        <w:t>проверяет наличие необходимых документов, предоставленных опекуном (попечителем) и гражданином, желающим стать плательщиком ренты</w:t>
      </w:r>
      <w:r>
        <w:rPr>
          <w:rFonts w:ascii="Times New Roman" w:hAnsi="Times New Roman" w:cs="Times New Roman"/>
          <w:b w:val="0"/>
          <w:sz w:val="28"/>
          <w:szCs w:val="28"/>
        </w:rPr>
        <w:t>.</w:t>
      </w:r>
      <w:r w:rsidRPr="00BB7E5B">
        <w:rPr>
          <w:rFonts w:ascii="Times New Roman" w:hAnsi="Times New Roman" w:cs="Times New Roman"/>
          <w:b w:val="0"/>
          <w:bCs w:val="0"/>
          <w:sz w:val="28"/>
          <w:szCs w:val="28"/>
        </w:rPr>
        <w:t xml:space="preserve"> </w:t>
      </w:r>
      <w:r w:rsidRPr="00BB7E5B">
        <w:rPr>
          <w:rFonts w:ascii="Times New Roman" w:hAnsi="Times New Roman" w:cs="Times New Roman"/>
          <w:b w:val="0"/>
          <w:sz w:val="28"/>
          <w:szCs w:val="28"/>
        </w:rPr>
        <w:t>В случае отсутствия необходимых документов предлагает предоставить недостающие документы. Если заявитель настаивает на принятии документов, документы принимаются</w:t>
      </w:r>
      <w:r>
        <w:rPr>
          <w:rFonts w:ascii="Times New Roman" w:hAnsi="Times New Roman" w:cs="Times New Roman"/>
          <w:b w:val="0"/>
          <w:sz w:val="28"/>
          <w:szCs w:val="28"/>
        </w:rPr>
        <w:t>;</w:t>
      </w:r>
    </w:p>
    <w:p w:rsidR="00E23EC9" w:rsidRPr="00BB7E5B" w:rsidRDefault="00E23EC9" w:rsidP="00E23EC9">
      <w:pPr>
        <w:pStyle w:val="ConsPlusTitle"/>
        <w:suppressAutoHyphens/>
        <w:rPr>
          <w:rFonts w:ascii="Times New Roman" w:hAnsi="Times New Roman" w:cs="Times New Roman"/>
          <w:b w:val="0"/>
          <w:sz w:val="28"/>
          <w:szCs w:val="28"/>
        </w:rPr>
      </w:pPr>
      <w:r w:rsidRPr="00BB7E5B">
        <w:rPr>
          <w:rFonts w:ascii="Times New Roman" w:hAnsi="Times New Roman" w:cs="Times New Roman"/>
          <w:b w:val="0"/>
          <w:sz w:val="28"/>
          <w:szCs w:val="28"/>
        </w:rPr>
        <w:t xml:space="preserve">формирует пакет документов. </w:t>
      </w:r>
    </w:p>
    <w:p w:rsidR="00E23EC9" w:rsidRPr="00BB7E5B" w:rsidRDefault="00E23EC9" w:rsidP="00E23EC9">
      <w:pPr>
        <w:spacing w:after="0" w:line="240" w:lineRule="auto"/>
        <w:ind w:firstLine="709"/>
        <w:jc w:val="both"/>
        <w:rPr>
          <w:rFonts w:ascii="Times New Roman" w:hAnsi="Times New Roman" w:cs="Times New Roman"/>
          <w:sz w:val="28"/>
          <w:szCs w:val="28"/>
        </w:rPr>
      </w:pPr>
      <w:r w:rsidRPr="00BB7E5B">
        <w:rPr>
          <w:rFonts w:ascii="Times New Roman" w:hAnsi="Times New Roman" w:cs="Times New Roman"/>
          <w:color w:val="000000"/>
          <w:sz w:val="28"/>
          <w:szCs w:val="28"/>
        </w:rPr>
        <w:t>Результат процедур: принятые, зарегистрированные документы.</w:t>
      </w:r>
    </w:p>
    <w:p w:rsidR="00E23EC9" w:rsidRPr="00BB7E5B" w:rsidRDefault="00E23EC9" w:rsidP="00E23EC9">
      <w:pPr>
        <w:pStyle w:val="a6"/>
        <w:spacing w:before="0" w:beforeAutospacing="0" w:after="0" w:afterAutospacing="0"/>
        <w:rPr>
          <w:rFonts w:ascii="Times New Roman" w:hAnsi="Times New Roman" w:cs="Times New Roman"/>
          <w:color w:val="auto"/>
          <w:sz w:val="28"/>
          <w:szCs w:val="28"/>
        </w:rPr>
      </w:pPr>
      <w:r w:rsidRPr="00BB7E5B">
        <w:rPr>
          <w:rFonts w:ascii="Times New Roman" w:hAnsi="Times New Roman" w:cs="Times New Roman"/>
          <w:color w:val="auto"/>
          <w:sz w:val="28"/>
          <w:szCs w:val="28"/>
        </w:rPr>
        <w:t>Максимальный срок выполнения действий составляет 15 минут.</w:t>
      </w:r>
    </w:p>
    <w:p w:rsidR="00E23EC9" w:rsidRPr="00BB7E5B" w:rsidRDefault="00E23EC9" w:rsidP="00E23EC9">
      <w:pPr>
        <w:pStyle w:val="a6"/>
        <w:spacing w:before="0" w:beforeAutospacing="0" w:after="0" w:afterAutospacing="0"/>
        <w:rPr>
          <w:rFonts w:ascii="Times New Roman" w:hAnsi="Times New Roman" w:cs="Times New Roman"/>
          <w:color w:val="auto"/>
          <w:sz w:val="28"/>
          <w:szCs w:val="28"/>
        </w:rPr>
      </w:pPr>
      <w:r w:rsidRPr="00BB7E5B">
        <w:rPr>
          <w:rFonts w:ascii="Times New Roman" w:hAnsi="Times New Roman" w:cs="Times New Roman"/>
          <w:color w:val="auto"/>
          <w:sz w:val="28"/>
          <w:szCs w:val="28"/>
        </w:rPr>
        <w:t>Специалист, ответственный за прием документов, несет персональную ответственность за правильность выполнения процедур по приему документов с учетом конфиденциальных сведений.</w:t>
      </w:r>
    </w:p>
    <w:p w:rsidR="00E23EC9" w:rsidRPr="00BB7E5B" w:rsidRDefault="00E23EC9" w:rsidP="00E23EC9">
      <w:pPr>
        <w:spacing w:after="0" w:line="240" w:lineRule="auto"/>
        <w:ind w:firstLine="709"/>
        <w:jc w:val="both"/>
        <w:rPr>
          <w:rFonts w:ascii="Times New Roman" w:hAnsi="Times New Roman" w:cs="Times New Roman"/>
          <w:sz w:val="28"/>
          <w:szCs w:val="28"/>
        </w:rPr>
      </w:pPr>
      <w:r w:rsidRPr="00BB7E5B">
        <w:rPr>
          <w:rFonts w:ascii="Times New Roman" w:hAnsi="Times New Roman" w:cs="Times New Roman"/>
          <w:sz w:val="28"/>
          <w:szCs w:val="28"/>
        </w:rPr>
        <w:t>При отсутствии оснований для отказа в приеме документов, указанных в пункте 2.8. настоящего Регламента, специалист отдела опеки и попечительства, МФЦ (при условии предоставления услуги через МФЦ) уведомляет заявителя о приеме заявления и документов, присвоенном входящем номере, после чего осуществляются процедуры, предусмотренные подпунктом 3.3.1. настоящего Регламента.</w:t>
      </w:r>
    </w:p>
    <w:p w:rsidR="00E23EC9" w:rsidRPr="00BB7E5B" w:rsidRDefault="00E23EC9" w:rsidP="00E23EC9">
      <w:pPr>
        <w:spacing w:after="0" w:line="240" w:lineRule="auto"/>
        <w:ind w:firstLine="709"/>
        <w:jc w:val="both"/>
        <w:rPr>
          <w:rFonts w:ascii="Times New Roman" w:hAnsi="Times New Roman" w:cs="Times New Roman"/>
          <w:sz w:val="28"/>
          <w:szCs w:val="28"/>
        </w:rPr>
      </w:pPr>
      <w:r w:rsidRPr="00BB7E5B">
        <w:rPr>
          <w:rFonts w:ascii="Times New Roman" w:hAnsi="Times New Roman" w:cs="Times New Roman"/>
          <w:sz w:val="28"/>
          <w:szCs w:val="28"/>
        </w:rPr>
        <w:t>Процедуры, устанавливаемые настоящим пунктом, осуществляются в течение 15 минут в течение одного дня с момента поступления заявления.</w:t>
      </w:r>
    </w:p>
    <w:p w:rsidR="00E23EC9" w:rsidRPr="00BB7E5B" w:rsidRDefault="00E23EC9" w:rsidP="00E23EC9">
      <w:pPr>
        <w:spacing w:after="0" w:line="240" w:lineRule="auto"/>
        <w:ind w:firstLine="709"/>
        <w:jc w:val="both"/>
        <w:rPr>
          <w:rFonts w:ascii="Times New Roman" w:hAnsi="Times New Roman" w:cs="Times New Roman"/>
          <w:sz w:val="28"/>
          <w:szCs w:val="28"/>
        </w:rPr>
      </w:pPr>
      <w:r w:rsidRPr="00BB7E5B">
        <w:rPr>
          <w:rFonts w:ascii="Times New Roman" w:hAnsi="Times New Roman" w:cs="Times New Roman"/>
          <w:sz w:val="28"/>
          <w:szCs w:val="28"/>
        </w:rPr>
        <w:t xml:space="preserve">Результат процедур: принятые заявление и документы, регистрационная запись в журнале приема граждан. </w:t>
      </w:r>
    </w:p>
    <w:p w:rsidR="00E23EC9" w:rsidRPr="00BB7E5B" w:rsidRDefault="00E23EC9" w:rsidP="00E23EC9">
      <w:pPr>
        <w:spacing w:after="0" w:line="240" w:lineRule="auto"/>
        <w:ind w:firstLine="709"/>
        <w:jc w:val="both"/>
        <w:rPr>
          <w:rFonts w:ascii="Times New Roman" w:hAnsi="Times New Roman" w:cs="Times New Roman"/>
          <w:sz w:val="28"/>
          <w:szCs w:val="28"/>
        </w:rPr>
      </w:pPr>
      <w:r w:rsidRPr="00BB7E5B">
        <w:rPr>
          <w:rFonts w:ascii="Times New Roman" w:hAnsi="Times New Roman" w:cs="Times New Roman"/>
          <w:sz w:val="28"/>
          <w:szCs w:val="28"/>
        </w:rPr>
        <w:t>Специалист, ответственный за прием документов, несет персональную ответственность за правильность выполнения процедур по приему документов с учетом конфиденциальных сведений.</w:t>
      </w:r>
    </w:p>
    <w:p w:rsidR="00E23EC9" w:rsidRPr="00BB7E5B" w:rsidRDefault="00E23EC9" w:rsidP="00E23E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3.4. Специалист сектора</w:t>
      </w:r>
      <w:r w:rsidRPr="00BB7E5B">
        <w:rPr>
          <w:rFonts w:ascii="Times New Roman" w:hAnsi="Times New Roman" w:cs="Times New Roman"/>
          <w:sz w:val="28"/>
          <w:szCs w:val="28"/>
        </w:rPr>
        <w:t xml:space="preserve"> опеки и попечительства осуществляет проверку содержащихся в предоставленных заявителем документах сведений.</w:t>
      </w:r>
    </w:p>
    <w:p w:rsidR="00E23EC9" w:rsidRPr="00BB7E5B" w:rsidRDefault="00E23EC9" w:rsidP="00E23EC9">
      <w:pPr>
        <w:spacing w:after="0" w:line="240" w:lineRule="auto"/>
        <w:ind w:firstLine="709"/>
        <w:jc w:val="both"/>
        <w:rPr>
          <w:rFonts w:ascii="Times New Roman" w:hAnsi="Times New Roman" w:cs="Times New Roman"/>
          <w:sz w:val="28"/>
          <w:szCs w:val="28"/>
        </w:rPr>
      </w:pPr>
      <w:r w:rsidRPr="00BB7E5B">
        <w:rPr>
          <w:rFonts w:ascii="Times New Roman" w:hAnsi="Times New Roman" w:cs="Times New Roman"/>
          <w:sz w:val="28"/>
          <w:szCs w:val="28"/>
        </w:rPr>
        <w:t>Процедуры, устанавливаемые настоящим пунктом, осуществляются в течение двух рабочих дней со дня поступления заявления.</w:t>
      </w:r>
    </w:p>
    <w:p w:rsidR="00E23EC9" w:rsidRPr="00BB7E5B" w:rsidRDefault="00E23EC9" w:rsidP="00E23EC9">
      <w:pPr>
        <w:spacing w:after="0" w:line="240" w:lineRule="auto"/>
        <w:ind w:firstLine="709"/>
        <w:jc w:val="both"/>
        <w:rPr>
          <w:rFonts w:ascii="Times New Roman" w:hAnsi="Times New Roman" w:cs="Times New Roman"/>
          <w:sz w:val="28"/>
          <w:szCs w:val="28"/>
        </w:rPr>
      </w:pPr>
      <w:r w:rsidRPr="00BB7E5B">
        <w:rPr>
          <w:rFonts w:ascii="Times New Roman" w:hAnsi="Times New Roman" w:cs="Times New Roman"/>
          <w:sz w:val="28"/>
          <w:szCs w:val="28"/>
        </w:rPr>
        <w:t>Результат процедур: проверка документов и принятие решения о подготовке разрешения или отказа.</w:t>
      </w:r>
    </w:p>
    <w:p w:rsidR="00E23EC9" w:rsidRPr="00655B20"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655B20">
        <w:rPr>
          <w:rFonts w:ascii="Times New Roman" w:hAnsi="Times New Roman" w:cs="Times New Roman"/>
          <w:bCs/>
          <w:sz w:val="28"/>
          <w:szCs w:val="28"/>
        </w:rPr>
        <w:t>3.5. Формирование и направление межведомственных запросов в органы, участвующие в предоставлении государственной услуги.</w:t>
      </w:r>
    </w:p>
    <w:p w:rsidR="00E23EC9" w:rsidRPr="00655B20" w:rsidRDefault="00E23EC9" w:rsidP="00E23EC9">
      <w:pPr>
        <w:suppressAutoHyphens/>
        <w:autoSpaceDE w:val="0"/>
        <w:autoSpaceDN w:val="0"/>
        <w:adjustRightInd w:val="0"/>
        <w:spacing w:after="0" w:line="240" w:lineRule="auto"/>
        <w:ind w:firstLine="709"/>
        <w:jc w:val="both"/>
        <w:rPr>
          <w:rFonts w:ascii="Times New Roman" w:hAnsi="Times New Roman" w:cs="Times New Roman"/>
          <w:color w:val="222222"/>
          <w:sz w:val="28"/>
          <w:szCs w:val="28"/>
          <w:shd w:val="clear" w:color="auto" w:fill="FFFFFF"/>
        </w:rPr>
      </w:pPr>
      <w:r>
        <w:rPr>
          <w:rFonts w:ascii="Times New Roman" w:hAnsi="Times New Roman" w:cs="Times New Roman"/>
          <w:bCs/>
          <w:sz w:val="28"/>
          <w:szCs w:val="28"/>
        </w:rPr>
        <w:t>3.5.1. Специалист сектора</w:t>
      </w:r>
      <w:r w:rsidRPr="00655B20">
        <w:rPr>
          <w:rFonts w:ascii="Times New Roman" w:hAnsi="Times New Roman" w:cs="Times New Roman"/>
          <w:bCs/>
          <w:sz w:val="28"/>
          <w:szCs w:val="28"/>
        </w:rPr>
        <w:t xml:space="preserve"> опеки и попечительства (по предварительному согласованию с заявителем) направляет в электронной форме посредством системы межведомственного электронного взаимодействия запрос о предоставлении документов, предусмотренных пунктом 2.6. настоящего </w:t>
      </w:r>
      <w:r>
        <w:rPr>
          <w:rFonts w:ascii="Times New Roman" w:hAnsi="Times New Roman" w:cs="Times New Roman"/>
          <w:bCs/>
          <w:sz w:val="28"/>
          <w:szCs w:val="28"/>
        </w:rPr>
        <w:t>Р</w:t>
      </w:r>
      <w:r w:rsidRPr="00655B20">
        <w:rPr>
          <w:rFonts w:ascii="Times New Roman" w:hAnsi="Times New Roman" w:cs="Times New Roman"/>
          <w:bCs/>
          <w:sz w:val="28"/>
          <w:szCs w:val="28"/>
        </w:rPr>
        <w:t>егламента.</w:t>
      </w:r>
    </w:p>
    <w:p w:rsidR="00E23EC9" w:rsidRPr="00655B20"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655B20">
        <w:rPr>
          <w:rFonts w:ascii="Times New Roman" w:hAnsi="Times New Roman" w:cs="Times New Roman"/>
          <w:bCs/>
          <w:sz w:val="28"/>
          <w:szCs w:val="28"/>
        </w:rPr>
        <w:t>Процедуры, устанавливаемые настоящим пунктом, осуществляются в</w:t>
      </w:r>
      <w:r>
        <w:rPr>
          <w:rFonts w:ascii="Times New Roman" w:hAnsi="Times New Roman" w:cs="Times New Roman"/>
          <w:bCs/>
          <w:sz w:val="28"/>
          <w:szCs w:val="28"/>
        </w:rPr>
        <w:t xml:space="preserve"> течение 2 рабочих дней со дня </w:t>
      </w:r>
      <w:r w:rsidRPr="00655B20">
        <w:rPr>
          <w:rFonts w:ascii="Times New Roman" w:hAnsi="Times New Roman" w:cs="Times New Roman"/>
          <w:bCs/>
          <w:sz w:val="28"/>
          <w:szCs w:val="28"/>
        </w:rPr>
        <w:t>поступления заявления.</w:t>
      </w:r>
    </w:p>
    <w:p w:rsidR="00E23EC9" w:rsidRPr="00655B20"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655B20">
        <w:rPr>
          <w:rFonts w:ascii="Times New Roman" w:hAnsi="Times New Roman" w:cs="Times New Roman"/>
          <w:bCs/>
          <w:sz w:val="28"/>
          <w:szCs w:val="28"/>
        </w:rPr>
        <w:t>Результат процедур: направленный запрос о предоставлении сведений.</w:t>
      </w:r>
    </w:p>
    <w:p w:rsidR="00E23EC9" w:rsidRPr="00655B20"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3.5.2. По запросам сектора</w:t>
      </w:r>
      <w:r w:rsidRPr="00655B20">
        <w:rPr>
          <w:rFonts w:ascii="Times New Roman" w:hAnsi="Times New Roman" w:cs="Times New Roman"/>
          <w:bCs/>
          <w:sz w:val="28"/>
          <w:szCs w:val="28"/>
        </w:rPr>
        <w:t xml:space="preserve"> опеки и попечительства органами, участвующими в предоставлении государственной услуги, в автоматизированном режиме осуществляется:</w:t>
      </w:r>
    </w:p>
    <w:p w:rsidR="00E23EC9" w:rsidRPr="00655B20"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655B20">
        <w:rPr>
          <w:rFonts w:ascii="Times New Roman" w:hAnsi="Times New Roman" w:cs="Times New Roman"/>
          <w:bCs/>
          <w:sz w:val="28"/>
          <w:szCs w:val="28"/>
        </w:rPr>
        <w:t>обработка запроса и поиск запрашиваемых данных,</w:t>
      </w:r>
    </w:p>
    <w:p w:rsidR="00E23EC9" w:rsidRPr="00655B20"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655B20">
        <w:rPr>
          <w:rFonts w:ascii="Times New Roman" w:hAnsi="Times New Roman" w:cs="Times New Roman"/>
          <w:bCs/>
          <w:sz w:val="28"/>
          <w:szCs w:val="28"/>
        </w:rPr>
        <w:t>формирование посредством межведомственного электронного взаимо</w:t>
      </w:r>
      <w:r>
        <w:rPr>
          <w:rFonts w:ascii="Times New Roman" w:hAnsi="Times New Roman" w:cs="Times New Roman"/>
          <w:bCs/>
          <w:sz w:val="28"/>
          <w:szCs w:val="28"/>
        </w:rPr>
        <w:t>-</w:t>
      </w:r>
      <w:r w:rsidRPr="00655B20">
        <w:rPr>
          <w:rFonts w:ascii="Times New Roman" w:hAnsi="Times New Roman" w:cs="Times New Roman"/>
          <w:bCs/>
          <w:sz w:val="28"/>
          <w:szCs w:val="28"/>
        </w:rPr>
        <w:t>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E23EC9" w:rsidRPr="00655B20"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655B20">
        <w:rPr>
          <w:rFonts w:ascii="Times New Roman" w:hAnsi="Times New Roman" w:cs="Times New Roman"/>
          <w:bCs/>
          <w:sz w:val="28"/>
          <w:szCs w:val="28"/>
        </w:rPr>
        <w:t>Процедуры, устанавливаемые настоящим пунктом, осуществляются в течение 5 рабочих дней с момента поступления запросов органов опеки и попечительства.</w:t>
      </w:r>
    </w:p>
    <w:p w:rsidR="00E23EC9" w:rsidRPr="00655B20"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655B20">
        <w:rPr>
          <w:rFonts w:ascii="Times New Roman" w:hAnsi="Times New Roman" w:cs="Times New Roman"/>
          <w:bCs/>
          <w:sz w:val="28"/>
          <w:szCs w:val="28"/>
        </w:rPr>
        <w:t>Результат процедур: ответ на запрос или уведомление об отказе в предост</w:t>
      </w:r>
      <w:r>
        <w:rPr>
          <w:rFonts w:ascii="Times New Roman" w:hAnsi="Times New Roman" w:cs="Times New Roman"/>
          <w:bCs/>
          <w:sz w:val="28"/>
          <w:szCs w:val="28"/>
        </w:rPr>
        <w:t xml:space="preserve">авлении сведений, указанных в пункте </w:t>
      </w:r>
      <w:r w:rsidRPr="00655B20">
        <w:rPr>
          <w:rFonts w:ascii="Times New Roman" w:hAnsi="Times New Roman" w:cs="Times New Roman"/>
          <w:bCs/>
          <w:sz w:val="28"/>
          <w:szCs w:val="28"/>
        </w:rPr>
        <w:t>2.6. настоящего Регламента.</w:t>
      </w:r>
    </w:p>
    <w:p w:rsidR="00E23EC9" w:rsidRDefault="00E23EC9" w:rsidP="00E23EC9">
      <w:pPr>
        <w:spacing w:after="0" w:line="240" w:lineRule="auto"/>
        <w:ind w:firstLine="709"/>
        <w:jc w:val="both"/>
        <w:rPr>
          <w:rFonts w:ascii="Times New Roman" w:hAnsi="Times New Roman" w:cs="Times New Roman"/>
          <w:sz w:val="28"/>
          <w:szCs w:val="28"/>
        </w:rPr>
      </w:pPr>
      <w:r w:rsidRPr="00655B20">
        <w:rPr>
          <w:rFonts w:ascii="Times New Roman" w:hAnsi="Times New Roman" w:cs="Times New Roman"/>
          <w:sz w:val="28"/>
          <w:szCs w:val="28"/>
        </w:rPr>
        <w:t>3.6. Подготовка результата государственной услуги.</w:t>
      </w:r>
    </w:p>
    <w:p w:rsidR="00E23EC9" w:rsidRPr="00655B20" w:rsidRDefault="00E23EC9" w:rsidP="00E23E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Специалист сектора</w:t>
      </w:r>
      <w:r w:rsidRPr="002B7FCB">
        <w:rPr>
          <w:rFonts w:ascii="Times New Roman" w:hAnsi="Times New Roman" w:cs="Times New Roman"/>
          <w:sz w:val="28"/>
          <w:szCs w:val="28"/>
        </w:rPr>
        <w:t xml:space="preserve"> опеки и попечительства на основании представленных документов готовит проект распоряжения</w:t>
      </w:r>
      <w:r>
        <w:rPr>
          <w:rFonts w:ascii="Times New Roman" w:hAnsi="Times New Roman" w:cs="Times New Roman"/>
          <w:sz w:val="28"/>
          <w:szCs w:val="28"/>
        </w:rPr>
        <w:t xml:space="preserve"> о</w:t>
      </w:r>
      <w:r w:rsidRPr="002B7FCB">
        <w:rPr>
          <w:rFonts w:ascii="Times New Roman" w:hAnsi="Times New Roman" w:cs="Times New Roman"/>
          <w:sz w:val="28"/>
          <w:szCs w:val="28"/>
        </w:rPr>
        <w:t xml:space="preserve"> предоставлени</w:t>
      </w:r>
      <w:r>
        <w:rPr>
          <w:rFonts w:ascii="Times New Roman" w:hAnsi="Times New Roman" w:cs="Times New Roman"/>
          <w:sz w:val="28"/>
          <w:szCs w:val="28"/>
        </w:rPr>
        <w:t>и</w:t>
      </w:r>
      <w:r w:rsidRPr="002B7FCB">
        <w:rPr>
          <w:rFonts w:ascii="Times New Roman" w:hAnsi="Times New Roman" w:cs="Times New Roman"/>
          <w:sz w:val="28"/>
          <w:szCs w:val="28"/>
        </w:rPr>
        <w:t xml:space="preserve"> государственной услуги по выдаче разрешения опекуну на приватизацию жилья в интересах подопечного</w:t>
      </w:r>
      <w:r>
        <w:rPr>
          <w:rFonts w:ascii="Times New Roman" w:hAnsi="Times New Roman" w:cs="Times New Roman"/>
          <w:sz w:val="28"/>
          <w:szCs w:val="28"/>
        </w:rPr>
        <w:t xml:space="preserve"> </w:t>
      </w:r>
      <w:r w:rsidRPr="002B7FCB">
        <w:rPr>
          <w:rFonts w:ascii="Times New Roman" w:hAnsi="Times New Roman" w:cs="Times New Roman"/>
          <w:sz w:val="28"/>
          <w:szCs w:val="28"/>
        </w:rPr>
        <w:t>и направляет его</w:t>
      </w:r>
      <w:r>
        <w:rPr>
          <w:rFonts w:ascii="Times New Roman" w:hAnsi="Times New Roman" w:cs="Times New Roman"/>
          <w:sz w:val="28"/>
          <w:szCs w:val="28"/>
        </w:rPr>
        <w:t xml:space="preserve"> на согласование и утверждение Р</w:t>
      </w:r>
      <w:r w:rsidRPr="002B7FCB">
        <w:rPr>
          <w:rFonts w:ascii="Times New Roman" w:hAnsi="Times New Roman" w:cs="Times New Roman"/>
          <w:sz w:val="28"/>
          <w:szCs w:val="28"/>
        </w:rPr>
        <w:t>уководителю</w:t>
      </w:r>
      <w:r>
        <w:rPr>
          <w:rFonts w:ascii="Times New Roman" w:hAnsi="Times New Roman" w:cs="Times New Roman"/>
          <w:sz w:val="28"/>
          <w:szCs w:val="28"/>
        </w:rPr>
        <w:t xml:space="preserve"> Исполнительного комитета Лениногорского муниципального района Республики Татарстан</w:t>
      </w:r>
      <w:r w:rsidRPr="002B7FCB">
        <w:rPr>
          <w:rFonts w:ascii="Times New Roman" w:hAnsi="Times New Roman" w:cs="Times New Roman"/>
          <w:sz w:val="28"/>
          <w:szCs w:val="28"/>
        </w:rPr>
        <w:t xml:space="preserve"> или готовит письмо об отказе с</w:t>
      </w:r>
      <w:r w:rsidRPr="00655B20">
        <w:rPr>
          <w:rFonts w:ascii="Times New Roman" w:hAnsi="Times New Roman" w:cs="Times New Roman"/>
          <w:sz w:val="28"/>
          <w:szCs w:val="28"/>
        </w:rPr>
        <w:t xml:space="preserve"> соответствующим утверждением.</w:t>
      </w:r>
    </w:p>
    <w:p w:rsidR="00E23EC9" w:rsidRPr="00655B20" w:rsidRDefault="00E23EC9" w:rsidP="00E23EC9">
      <w:pPr>
        <w:spacing w:after="0" w:line="240" w:lineRule="auto"/>
        <w:ind w:firstLine="709"/>
        <w:jc w:val="both"/>
        <w:rPr>
          <w:rFonts w:ascii="Times New Roman" w:hAnsi="Times New Roman" w:cs="Times New Roman"/>
          <w:sz w:val="28"/>
          <w:szCs w:val="28"/>
        </w:rPr>
      </w:pPr>
      <w:r w:rsidRPr="00655B20">
        <w:rPr>
          <w:rFonts w:ascii="Times New Roman" w:hAnsi="Times New Roman" w:cs="Times New Roman"/>
          <w:sz w:val="28"/>
          <w:szCs w:val="28"/>
        </w:rPr>
        <w:t>Процедуры, устанавливаемые настоящим пунктом, осуществляются в течение пяти дней с момента окончания предыдущей процедуры.</w:t>
      </w:r>
    </w:p>
    <w:p w:rsidR="00E23EC9" w:rsidRDefault="00E23EC9" w:rsidP="00E23EC9">
      <w:pPr>
        <w:spacing w:after="0" w:line="240" w:lineRule="auto"/>
        <w:ind w:firstLine="709"/>
        <w:jc w:val="both"/>
        <w:rPr>
          <w:rFonts w:ascii="Times New Roman" w:hAnsi="Times New Roman" w:cs="Times New Roman"/>
          <w:sz w:val="28"/>
          <w:szCs w:val="28"/>
        </w:rPr>
      </w:pPr>
      <w:r w:rsidRPr="00655B20">
        <w:rPr>
          <w:rFonts w:ascii="Times New Roman" w:hAnsi="Times New Roman" w:cs="Times New Roman"/>
          <w:sz w:val="28"/>
          <w:szCs w:val="28"/>
        </w:rPr>
        <w:t xml:space="preserve">Результат процедур: Распоряжение о </w:t>
      </w:r>
      <w:r>
        <w:rPr>
          <w:rFonts w:ascii="Times New Roman" w:hAnsi="Times New Roman" w:cs="Times New Roman"/>
          <w:sz w:val="28"/>
          <w:szCs w:val="28"/>
        </w:rPr>
        <w:t>предоставлении государственной услуги по выдаче разрешения опекуну на приватизацию жилья в интересах подопечного в соответствии с пунктом 3.7. настоящего Регламента.</w:t>
      </w:r>
    </w:p>
    <w:p w:rsidR="00E23EC9" w:rsidRPr="00655B20" w:rsidRDefault="00E23EC9" w:rsidP="00E23EC9">
      <w:pPr>
        <w:spacing w:after="0" w:line="240" w:lineRule="auto"/>
        <w:ind w:firstLine="709"/>
        <w:jc w:val="both"/>
        <w:rPr>
          <w:rFonts w:ascii="Times New Roman" w:hAnsi="Times New Roman" w:cs="Times New Roman"/>
          <w:sz w:val="28"/>
          <w:szCs w:val="28"/>
        </w:rPr>
      </w:pPr>
      <w:r w:rsidRPr="00655B20">
        <w:rPr>
          <w:rFonts w:ascii="Times New Roman" w:hAnsi="Times New Roman" w:cs="Times New Roman"/>
          <w:sz w:val="28"/>
          <w:szCs w:val="28"/>
        </w:rPr>
        <w:t>3.7. Выдача результата услуги заявителю.</w:t>
      </w:r>
    </w:p>
    <w:p w:rsidR="00E23EC9" w:rsidRPr="00655B20" w:rsidRDefault="00E23EC9" w:rsidP="00E23E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3.7.1. Специалист сектора</w:t>
      </w:r>
      <w:r w:rsidRPr="00655B20">
        <w:rPr>
          <w:rFonts w:ascii="Times New Roman" w:hAnsi="Times New Roman" w:cs="Times New Roman"/>
          <w:sz w:val="28"/>
          <w:szCs w:val="28"/>
        </w:rPr>
        <w:t xml:space="preserve"> опеки и попечительства, получив подписанное распоряжение, регистрирует его и выдает заявителю. </w:t>
      </w:r>
    </w:p>
    <w:p w:rsidR="00E23EC9" w:rsidRPr="00655B20" w:rsidRDefault="00E23EC9" w:rsidP="00E23EC9">
      <w:pPr>
        <w:spacing w:after="0" w:line="240" w:lineRule="auto"/>
        <w:ind w:firstLine="709"/>
        <w:jc w:val="both"/>
        <w:rPr>
          <w:rFonts w:ascii="Times New Roman" w:hAnsi="Times New Roman" w:cs="Times New Roman"/>
          <w:sz w:val="28"/>
          <w:szCs w:val="28"/>
        </w:rPr>
      </w:pPr>
      <w:r w:rsidRPr="00655B20">
        <w:rPr>
          <w:rFonts w:ascii="Times New Roman" w:hAnsi="Times New Roman" w:cs="Times New Roman"/>
          <w:sz w:val="28"/>
          <w:szCs w:val="28"/>
        </w:rPr>
        <w:t>Процедуры, устанавливаемые настоящим пунктом, осуществляются в течение одного дня с момента окончания процедуры предусмотренной подпунктом 3.5.1</w:t>
      </w:r>
      <w:r>
        <w:rPr>
          <w:rFonts w:ascii="Times New Roman" w:hAnsi="Times New Roman" w:cs="Times New Roman"/>
          <w:sz w:val="28"/>
          <w:szCs w:val="28"/>
        </w:rPr>
        <w:t>. настоящего Регламента.</w:t>
      </w:r>
    </w:p>
    <w:p w:rsidR="00E23EC9" w:rsidRDefault="00E23EC9" w:rsidP="00E23EC9">
      <w:pPr>
        <w:spacing w:after="0" w:line="240" w:lineRule="auto"/>
        <w:ind w:firstLine="709"/>
        <w:jc w:val="both"/>
        <w:rPr>
          <w:rFonts w:ascii="Times New Roman" w:hAnsi="Times New Roman" w:cs="Times New Roman"/>
          <w:sz w:val="28"/>
          <w:szCs w:val="28"/>
        </w:rPr>
      </w:pPr>
      <w:r w:rsidRPr="00655B20">
        <w:rPr>
          <w:rFonts w:ascii="Times New Roman" w:hAnsi="Times New Roman" w:cs="Times New Roman"/>
          <w:sz w:val="28"/>
          <w:szCs w:val="28"/>
        </w:rPr>
        <w:t>3.7.</w:t>
      </w:r>
      <w:r>
        <w:rPr>
          <w:rFonts w:ascii="Times New Roman" w:hAnsi="Times New Roman" w:cs="Times New Roman"/>
          <w:sz w:val="28"/>
          <w:szCs w:val="28"/>
        </w:rPr>
        <w:t>2. Специалист сектора</w:t>
      </w:r>
      <w:r w:rsidRPr="00655B20">
        <w:rPr>
          <w:rFonts w:ascii="Times New Roman" w:hAnsi="Times New Roman" w:cs="Times New Roman"/>
          <w:sz w:val="28"/>
          <w:szCs w:val="28"/>
        </w:rPr>
        <w:t xml:space="preserve"> опеки и попечительства в случае принятия решения об отказе в выдаче распоряжения</w:t>
      </w:r>
      <w:r>
        <w:rPr>
          <w:rFonts w:ascii="Times New Roman" w:hAnsi="Times New Roman" w:cs="Times New Roman"/>
          <w:sz w:val="28"/>
          <w:szCs w:val="28"/>
        </w:rPr>
        <w:t>:</w:t>
      </w:r>
    </w:p>
    <w:p w:rsidR="00E23EC9" w:rsidRPr="00655B20" w:rsidRDefault="00E23EC9" w:rsidP="00E23EC9">
      <w:pPr>
        <w:spacing w:after="0" w:line="240" w:lineRule="auto"/>
        <w:ind w:firstLine="709"/>
        <w:jc w:val="both"/>
        <w:rPr>
          <w:rFonts w:ascii="Times New Roman" w:hAnsi="Times New Roman" w:cs="Times New Roman"/>
          <w:sz w:val="28"/>
          <w:szCs w:val="28"/>
        </w:rPr>
      </w:pPr>
      <w:r w:rsidRPr="00655B20">
        <w:rPr>
          <w:rFonts w:ascii="Times New Roman" w:hAnsi="Times New Roman" w:cs="Times New Roman"/>
          <w:sz w:val="28"/>
          <w:szCs w:val="28"/>
        </w:rPr>
        <w:t>готовит проект письма об отказе в предоставлении услуги</w:t>
      </w:r>
      <w:r>
        <w:rPr>
          <w:rFonts w:ascii="Times New Roman" w:hAnsi="Times New Roman" w:cs="Times New Roman"/>
          <w:sz w:val="28"/>
          <w:szCs w:val="28"/>
        </w:rPr>
        <w:t>;</w:t>
      </w:r>
      <w:r w:rsidRPr="00655B20">
        <w:rPr>
          <w:rFonts w:ascii="Times New Roman" w:hAnsi="Times New Roman" w:cs="Times New Roman"/>
          <w:sz w:val="28"/>
          <w:szCs w:val="28"/>
        </w:rPr>
        <w:t xml:space="preserve"> </w:t>
      </w:r>
    </w:p>
    <w:p w:rsidR="00E23EC9" w:rsidRPr="00655B20" w:rsidRDefault="00E23EC9" w:rsidP="00E23E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655B20">
        <w:rPr>
          <w:rFonts w:ascii="Times New Roman" w:hAnsi="Times New Roman" w:cs="Times New Roman"/>
          <w:sz w:val="28"/>
          <w:szCs w:val="28"/>
        </w:rPr>
        <w:t xml:space="preserve">одготовленный проект письма об отказе направляет на подпись </w:t>
      </w:r>
      <w:r>
        <w:rPr>
          <w:rFonts w:ascii="Times New Roman" w:hAnsi="Times New Roman" w:cs="Times New Roman"/>
          <w:sz w:val="28"/>
          <w:szCs w:val="28"/>
        </w:rPr>
        <w:t>р</w:t>
      </w:r>
      <w:r w:rsidRPr="00655B20">
        <w:rPr>
          <w:rFonts w:ascii="Times New Roman" w:hAnsi="Times New Roman" w:cs="Times New Roman"/>
          <w:sz w:val="28"/>
          <w:szCs w:val="28"/>
        </w:rPr>
        <w:t xml:space="preserve">уководителю </w:t>
      </w:r>
      <w:r>
        <w:rPr>
          <w:rFonts w:ascii="Times New Roman" w:hAnsi="Times New Roman" w:cs="Times New Roman"/>
          <w:sz w:val="28"/>
          <w:szCs w:val="28"/>
        </w:rPr>
        <w:t>Исполнительного комитета Лениногорского</w:t>
      </w:r>
      <w:r w:rsidRPr="00655B20">
        <w:rPr>
          <w:rFonts w:ascii="Times New Roman" w:hAnsi="Times New Roman" w:cs="Times New Roman"/>
          <w:sz w:val="28"/>
          <w:szCs w:val="28"/>
        </w:rPr>
        <w:t xml:space="preserve"> муниципального района Республики Татарстан.</w:t>
      </w:r>
    </w:p>
    <w:p w:rsidR="00E23EC9" w:rsidRPr="00655B20" w:rsidRDefault="00E23EC9" w:rsidP="00E23EC9">
      <w:pPr>
        <w:spacing w:after="0" w:line="240" w:lineRule="auto"/>
        <w:ind w:firstLine="709"/>
        <w:jc w:val="both"/>
        <w:rPr>
          <w:rFonts w:ascii="Times New Roman" w:hAnsi="Times New Roman" w:cs="Times New Roman"/>
          <w:sz w:val="28"/>
          <w:szCs w:val="28"/>
        </w:rPr>
      </w:pPr>
      <w:r w:rsidRPr="00655B20">
        <w:rPr>
          <w:rFonts w:ascii="Times New Roman" w:hAnsi="Times New Roman" w:cs="Times New Roman"/>
          <w:sz w:val="28"/>
          <w:szCs w:val="28"/>
        </w:rPr>
        <w:t>Процедуры, устанавливаемые настоящим пунктом, осуществляются в течение пяти дней с момента выявления оснований для отказа.</w:t>
      </w:r>
    </w:p>
    <w:p w:rsidR="00E23EC9" w:rsidRPr="00655B20" w:rsidRDefault="00E23EC9" w:rsidP="00E23EC9">
      <w:pPr>
        <w:spacing w:after="0" w:line="240" w:lineRule="auto"/>
        <w:ind w:firstLine="709"/>
        <w:jc w:val="both"/>
        <w:rPr>
          <w:rFonts w:ascii="Times New Roman" w:hAnsi="Times New Roman" w:cs="Times New Roman"/>
          <w:sz w:val="28"/>
          <w:szCs w:val="28"/>
        </w:rPr>
      </w:pPr>
      <w:r w:rsidRPr="00655B20">
        <w:rPr>
          <w:rFonts w:ascii="Times New Roman" w:hAnsi="Times New Roman" w:cs="Times New Roman"/>
          <w:sz w:val="28"/>
          <w:szCs w:val="28"/>
        </w:rPr>
        <w:t>Результат процедур: направленный на подпись проект письма об отказе.</w:t>
      </w:r>
    </w:p>
    <w:p w:rsidR="00E23EC9" w:rsidRPr="00655B20" w:rsidRDefault="00E23EC9" w:rsidP="00E23EC9">
      <w:pPr>
        <w:spacing w:after="0" w:line="240" w:lineRule="auto"/>
        <w:ind w:firstLine="709"/>
        <w:jc w:val="both"/>
        <w:rPr>
          <w:rFonts w:ascii="Times New Roman" w:hAnsi="Times New Roman" w:cs="Times New Roman"/>
          <w:sz w:val="28"/>
          <w:szCs w:val="28"/>
        </w:rPr>
      </w:pPr>
      <w:r w:rsidRPr="00655B20">
        <w:rPr>
          <w:rFonts w:ascii="Times New Roman" w:hAnsi="Times New Roman" w:cs="Times New Roman"/>
          <w:sz w:val="28"/>
          <w:szCs w:val="28"/>
        </w:rPr>
        <w:t>3.7.</w:t>
      </w:r>
      <w:r>
        <w:rPr>
          <w:rFonts w:ascii="Times New Roman" w:hAnsi="Times New Roman" w:cs="Times New Roman"/>
          <w:sz w:val="28"/>
          <w:szCs w:val="28"/>
        </w:rPr>
        <w:t>3</w:t>
      </w:r>
      <w:r w:rsidRPr="00655B20">
        <w:rPr>
          <w:rFonts w:ascii="Times New Roman" w:hAnsi="Times New Roman" w:cs="Times New Roman"/>
          <w:sz w:val="28"/>
          <w:szCs w:val="28"/>
        </w:rPr>
        <w:t xml:space="preserve">.Руководитель </w:t>
      </w:r>
      <w:r>
        <w:rPr>
          <w:rFonts w:ascii="Times New Roman" w:hAnsi="Times New Roman" w:cs="Times New Roman"/>
          <w:sz w:val="28"/>
          <w:szCs w:val="28"/>
        </w:rPr>
        <w:t xml:space="preserve">Исполнительного комитета Лениногорского муниципального района Республики Татарстан </w:t>
      </w:r>
      <w:r w:rsidRPr="00655B20">
        <w:rPr>
          <w:rFonts w:ascii="Times New Roman" w:hAnsi="Times New Roman" w:cs="Times New Roman"/>
          <w:sz w:val="28"/>
          <w:szCs w:val="28"/>
        </w:rPr>
        <w:t>подписывает письмо об отказе</w:t>
      </w:r>
      <w:r>
        <w:rPr>
          <w:rFonts w:ascii="Times New Roman" w:hAnsi="Times New Roman" w:cs="Times New Roman"/>
          <w:sz w:val="28"/>
          <w:szCs w:val="28"/>
        </w:rPr>
        <w:t xml:space="preserve"> и возвращает специалисту сектора</w:t>
      </w:r>
      <w:r w:rsidRPr="00655B20">
        <w:rPr>
          <w:rFonts w:ascii="Times New Roman" w:hAnsi="Times New Roman" w:cs="Times New Roman"/>
          <w:sz w:val="28"/>
          <w:szCs w:val="28"/>
        </w:rPr>
        <w:t xml:space="preserve"> опеки и попечительства.</w:t>
      </w:r>
    </w:p>
    <w:p w:rsidR="00E23EC9" w:rsidRPr="00655B20" w:rsidRDefault="00E23EC9" w:rsidP="00E23EC9">
      <w:pPr>
        <w:spacing w:after="0" w:line="240" w:lineRule="auto"/>
        <w:ind w:firstLine="709"/>
        <w:jc w:val="both"/>
        <w:rPr>
          <w:rFonts w:ascii="Times New Roman" w:hAnsi="Times New Roman" w:cs="Times New Roman"/>
          <w:sz w:val="28"/>
          <w:szCs w:val="28"/>
        </w:rPr>
      </w:pPr>
      <w:r w:rsidRPr="00655B20">
        <w:rPr>
          <w:rFonts w:ascii="Times New Roman" w:hAnsi="Times New Roman" w:cs="Times New Roman"/>
          <w:sz w:val="28"/>
          <w:szCs w:val="28"/>
        </w:rPr>
        <w:t>Процедуры, устанавливаемые настоящим пунктом, осуществляются в течение одного рабочего дня.</w:t>
      </w:r>
    </w:p>
    <w:p w:rsidR="00E23EC9" w:rsidRPr="00655B20" w:rsidRDefault="00E23EC9" w:rsidP="00E23EC9">
      <w:pPr>
        <w:spacing w:after="0" w:line="240" w:lineRule="auto"/>
        <w:ind w:firstLine="709"/>
        <w:jc w:val="both"/>
        <w:rPr>
          <w:rFonts w:ascii="Times New Roman" w:hAnsi="Times New Roman" w:cs="Times New Roman"/>
          <w:sz w:val="28"/>
          <w:szCs w:val="28"/>
        </w:rPr>
      </w:pPr>
      <w:r w:rsidRPr="00655B20">
        <w:rPr>
          <w:rFonts w:ascii="Times New Roman" w:hAnsi="Times New Roman" w:cs="Times New Roman"/>
          <w:sz w:val="28"/>
          <w:szCs w:val="28"/>
        </w:rPr>
        <w:t>Результат процедур: подписанное письмо об отказе.</w:t>
      </w:r>
    </w:p>
    <w:p w:rsidR="00E23EC9" w:rsidRPr="00655B20" w:rsidRDefault="00E23EC9" w:rsidP="00E23E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3.7.4. Специалист сектора</w:t>
      </w:r>
      <w:r w:rsidRPr="00655B20">
        <w:rPr>
          <w:rFonts w:ascii="Times New Roman" w:hAnsi="Times New Roman" w:cs="Times New Roman"/>
          <w:sz w:val="28"/>
          <w:szCs w:val="28"/>
        </w:rPr>
        <w:t xml:space="preserve"> опеки и попечительства доводит письмо об отказе до сведения заявителя в течение одного рабочего дня со дня его подписания. Одновременно заявителю разъясняется порядок обжалования решения.</w:t>
      </w:r>
    </w:p>
    <w:p w:rsidR="00E23EC9" w:rsidRPr="00655B20" w:rsidRDefault="00E23EC9" w:rsidP="00E23EC9">
      <w:pPr>
        <w:spacing w:after="0" w:line="240" w:lineRule="auto"/>
        <w:ind w:firstLine="709"/>
        <w:jc w:val="both"/>
        <w:rPr>
          <w:rFonts w:ascii="Times New Roman" w:hAnsi="Times New Roman" w:cs="Times New Roman"/>
          <w:sz w:val="28"/>
          <w:szCs w:val="28"/>
        </w:rPr>
      </w:pPr>
      <w:r w:rsidRPr="00655B20">
        <w:rPr>
          <w:rFonts w:ascii="Times New Roman" w:hAnsi="Times New Roman" w:cs="Times New Roman"/>
          <w:sz w:val="28"/>
          <w:szCs w:val="28"/>
        </w:rPr>
        <w:t>Процедуры, устанавливаемые настоящим пунктом, осуществляются в течение одного рабочего дня с момента окончания процедуры предусмотренной подпунктом 3.7</w:t>
      </w:r>
      <w:r>
        <w:rPr>
          <w:rFonts w:ascii="Times New Roman" w:hAnsi="Times New Roman" w:cs="Times New Roman"/>
          <w:sz w:val="28"/>
          <w:szCs w:val="28"/>
        </w:rPr>
        <w:t>.2 настоящего Регламента.</w:t>
      </w:r>
    </w:p>
    <w:p w:rsidR="00E23EC9" w:rsidRDefault="00E23EC9" w:rsidP="00E23EC9">
      <w:pPr>
        <w:spacing w:after="0" w:line="240" w:lineRule="auto"/>
        <w:ind w:firstLine="709"/>
        <w:jc w:val="both"/>
        <w:rPr>
          <w:rFonts w:ascii="Times New Roman" w:hAnsi="Times New Roman" w:cs="Times New Roman"/>
          <w:sz w:val="28"/>
          <w:szCs w:val="28"/>
        </w:rPr>
      </w:pPr>
      <w:r w:rsidRPr="00655B20">
        <w:rPr>
          <w:rFonts w:ascii="Times New Roman" w:hAnsi="Times New Roman" w:cs="Times New Roman"/>
          <w:sz w:val="28"/>
          <w:szCs w:val="28"/>
        </w:rPr>
        <w:t>Результат процедуры: извещение заявителя об отказе в предоставлении государственной услуги.</w:t>
      </w:r>
    </w:p>
    <w:p w:rsidR="00E23EC9" w:rsidRPr="00655B20" w:rsidRDefault="00E23EC9" w:rsidP="00E23EC9">
      <w:pPr>
        <w:spacing w:after="0"/>
        <w:ind w:firstLine="709"/>
        <w:jc w:val="both"/>
        <w:rPr>
          <w:rFonts w:ascii="Times New Roman" w:hAnsi="Times New Roman" w:cs="Times New Roman"/>
          <w:sz w:val="28"/>
          <w:szCs w:val="28"/>
        </w:rPr>
      </w:pPr>
    </w:p>
    <w:p w:rsidR="00E23EC9" w:rsidRPr="00BB7E5B" w:rsidRDefault="00E23EC9" w:rsidP="00E23EC9">
      <w:pPr>
        <w:spacing w:after="0" w:line="240" w:lineRule="auto"/>
        <w:jc w:val="center"/>
        <w:rPr>
          <w:rFonts w:ascii="Times New Roman" w:hAnsi="Times New Roman" w:cs="Times New Roman"/>
          <w:b/>
          <w:bCs/>
          <w:sz w:val="28"/>
          <w:szCs w:val="28"/>
        </w:rPr>
      </w:pPr>
      <w:r w:rsidRPr="00BB7E5B">
        <w:rPr>
          <w:rFonts w:ascii="Times New Roman" w:hAnsi="Times New Roman" w:cs="Times New Roman"/>
          <w:b/>
          <w:bCs/>
          <w:sz w:val="28"/>
          <w:szCs w:val="28"/>
        </w:rPr>
        <w:t>4. Порядок и формы контроля за предоставлением государственной услуги</w:t>
      </w:r>
    </w:p>
    <w:p w:rsidR="00E23EC9" w:rsidRPr="00BB7E5B" w:rsidRDefault="00E23EC9" w:rsidP="00E23EC9">
      <w:pPr>
        <w:spacing w:after="0" w:line="240" w:lineRule="auto"/>
        <w:ind w:firstLine="709"/>
        <w:jc w:val="both"/>
        <w:rPr>
          <w:rFonts w:ascii="Times New Roman" w:hAnsi="Times New Roman" w:cs="Times New Roman"/>
          <w:b/>
          <w:bCs/>
          <w:sz w:val="28"/>
          <w:szCs w:val="28"/>
        </w:rPr>
      </w:pPr>
    </w:p>
    <w:p w:rsidR="00E23EC9" w:rsidRPr="00BB7E5B"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BB7E5B">
        <w:rPr>
          <w:rFonts w:ascii="Times New Roman" w:hAnsi="Times New Roman" w:cs="Times New Roman"/>
          <w:sz w:val="28"/>
          <w:szCs w:val="28"/>
        </w:rPr>
        <w:t xml:space="preserve">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МФЦ (при условии предоставления услуги через МФЦ), </w:t>
      </w:r>
      <w:r>
        <w:rPr>
          <w:rFonts w:ascii="Times New Roman" w:hAnsi="Times New Roman" w:cs="Times New Roman"/>
          <w:sz w:val="28"/>
          <w:szCs w:val="28"/>
        </w:rPr>
        <w:t>отдела</w:t>
      </w:r>
      <w:r w:rsidRPr="00BB7E5B">
        <w:rPr>
          <w:rFonts w:ascii="Times New Roman" w:hAnsi="Times New Roman" w:cs="Times New Roman"/>
          <w:sz w:val="28"/>
          <w:szCs w:val="28"/>
        </w:rPr>
        <w:t xml:space="preserve"> опеки и попечительства.</w:t>
      </w:r>
    </w:p>
    <w:p w:rsidR="00E23EC9" w:rsidRPr="00BB7E5B"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BB7E5B">
        <w:rPr>
          <w:rFonts w:ascii="Times New Roman" w:hAnsi="Times New Roman" w:cs="Times New Roman"/>
          <w:sz w:val="28"/>
          <w:szCs w:val="28"/>
        </w:rPr>
        <w:t>Формами контроля за соблюдением исполнения административных процедур являются:</w:t>
      </w:r>
    </w:p>
    <w:p w:rsidR="00E23EC9" w:rsidRPr="00BB7E5B"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BB7E5B">
        <w:rPr>
          <w:rFonts w:ascii="Times New Roman" w:hAnsi="Times New Roman" w:cs="Times New Roman"/>
          <w:sz w:val="28"/>
          <w:szCs w:val="28"/>
        </w:rPr>
        <w:t>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E23EC9" w:rsidRPr="00BB7E5B"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BB7E5B">
        <w:rPr>
          <w:rFonts w:ascii="Times New Roman" w:hAnsi="Times New Roman" w:cs="Times New Roman"/>
          <w:sz w:val="28"/>
          <w:szCs w:val="28"/>
        </w:rPr>
        <w:t>проводимые в установленном порядке проверки ведения делопроизводства;</w:t>
      </w:r>
    </w:p>
    <w:p w:rsidR="00E23EC9" w:rsidRPr="00BB7E5B"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BB7E5B">
        <w:rPr>
          <w:rFonts w:ascii="Times New Roman" w:hAnsi="Times New Roman" w:cs="Times New Roman"/>
          <w:sz w:val="28"/>
          <w:szCs w:val="28"/>
        </w:rPr>
        <w:t>проведение в установленном порядке контрольных проверок соблюдения процедур предоставления государственной услуги.</w:t>
      </w:r>
    </w:p>
    <w:p w:rsidR="00E23EC9" w:rsidRPr="00BB7E5B"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BB7E5B">
        <w:rPr>
          <w:rFonts w:ascii="Times New Roman" w:hAnsi="Times New Roman" w:cs="Times New Roman"/>
          <w:sz w:val="28"/>
          <w:szCs w:val="28"/>
        </w:rPr>
        <w:t>Контрольные проверки могут быть плановыми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E23EC9"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BB7E5B">
        <w:rPr>
          <w:rFonts w:ascii="Times New Roman" w:hAnsi="Times New Roman" w:cs="Times New Roman"/>
          <w:sz w:val="28"/>
          <w:szCs w:val="28"/>
        </w:rPr>
        <w:t>В целях осуществления контроля за совершением действий при предоставлении государственной услуги и принятии решений руководителю МФЦ</w:t>
      </w:r>
      <w:r>
        <w:rPr>
          <w:rFonts w:ascii="Times New Roman" w:hAnsi="Times New Roman" w:cs="Times New Roman"/>
          <w:sz w:val="28"/>
          <w:szCs w:val="28"/>
        </w:rPr>
        <w:t xml:space="preserve"> </w:t>
      </w:r>
      <w:r w:rsidRPr="00BB7E5B">
        <w:rPr>
          <w:rFonts w:ascii="Times New Roman" w:hAnsi="Times New Roman" w:cs="Times New Roman"/>
          <w:sz w:val="28"/>
          <w:szCs w:val="28"/>
        </w:rPr>
        <w:t xml:space="preserve">(при условии предоставления услуги через МФЦ), </w:t>
      </w:r>
      <w:r>
        <w:rPr>
          <w:rFonts w:ascii="Times New Roman" w:hAnsi="Times New Roman" w:cs="Times New Roman"/>
          <w:sz w:val="28"/>
          <w:szCs w:val="28"/>
        </w:rPr>
        <w:t>отдела</w:t>
      </w:r>
      <w:r w:rsidRPr="00BB7E5B">
        <w:rPr>
          <w:rFonts w:ascii="Times New Roman" w:hAnsi="Times New Roman" w:cs="Times New Roman"/>
          <w:sz w:val="28"/>
          <w:szCs w:val="28"/>
        </w:rPr>
        <w:t xml:space="preserve"> опеки и попечительства представляются справки о результатах предоставления государственной услуги.</w:t>
      </w:r>
    </w:p>
    <w:p w:rsidR="00E23EC9" w:rsidRPr="00655B20"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BB7E5B">
        <w:rPr>
          <w:rFonts w:ascii="Times New Roman" w:hAnsi="Times New Roman" w:cs="Times New Roman"/>
          <w:sz w:val="28"/>
          <w:szCs w:val="28"/>
        </w:rPr>
        <w:t xml:space="preserve">4.2. </w:t>
      </w:r>
      <w:r w:rsidRPr="00655B20">
        <w:rPr>
          <w:rFonts w:ascii="Times New Roman" w:hAnsi="Times New Roman" w:cs="Times New Roman"/>
          <w:sz w:val="28"/>
          <w:szCs w:val="28"/>
        </w:rPr>
        <w:t xml:space="preserve">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w:t>
      </w:r>
      <w:r>
        <w:rPr>
          <w:rFonts w:ascii="Times New Roman" w:hAnsi="Times New Roman" w:cs="Times New Roman"/>
          <w:sz w:val="28"/>
          <w:szCs w:val="28"/>
        </w:rPr>
        <w:t xml:space="preserve">заведующей сектором опеки </w:t>
      </w:r>
      <w:r w:rsidRPr="00655B20">
        <w:rPr>
          <w:rFonts w:ascii="Times New Roman" w:hAnsi="Times New Roman" w:cs="Times New Roman"/>
          <w:sz w:val="28"/>
          <w:szCs w:val="28"/>
        </w:rPr>
        <w:t xml:space="preserve">и попечительства </w:t>
      </w:r>
      <w:r>
        <w:rPr>
          <w:rFonts w:ascii="Times New Roman" w:hAnsi="Times New Roman" w:cs="Times New Roman"/>
          <w:sz w:val="28"/>
          <w:szCs w:val="28"/>
        </w:rPr>
        <w:t>Исполнительного комитета Лениногорского</w:t>
      </w:r>
      <w:r w:rsidRPr="00655B20">
        <w:rPr>
          <w:rFonts w:ascii="Times New Roman" w:hAnsi="Times New Roman" w:cs="Times New Roman"/>
          <w:sz w:val="28"/>
          <w:szCs w:val="28"/>
        </w:rPr>
        <w:t xml:space="preserve"> муниципального района Республики Татарстан</w:t>
      </w:r>
      <w:r>
        <w:rPr>
          <w:rFonts w:ascii="Times New Roman" w:hAnsi="Times New Roman" w:cs="Times New Roman"/>
          <w:sz w:val="28"/>
          <w:szCs w:val="28"/>
        </w:rPr>
        <w:t>.</w:t>
      </w:r>
    </w:p>
    <w:p w:rsidR="00E23EC9" w:rsidRPr="00BB7E5B"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BB7E5B">
        <w:rPr>
          <w:rFonts w:ascii="Times New Roman" w:hAnsi="Times New Roman" w:cs="Times New Roman"/>
          <w:sz w:val="28"/>
          <w:szCs w:val="28"/>
        </w:rPr>
        <w:t xml:space="preserve"> 4.3. Перечень должностных лиц, осуществляющих текущий контроль, устанавливается положениями о с</w:t>
      </w:r>
      <w:r>
        <w:rPr>
          <w:rFonts w:ascii="Times New Roman" w:hAnsi="Times New Roman" w:cs="Times New Roman"/>
          <w:sz w:val="28"/>
          <w:szCs w:val="28"/>
        </w:rPr>
        <w:t>труктурных подразделениях МФЦ, сектора</w:t>
      </w:r>
      <w:r w:rsidRPr="00BB7E5B">
        <w:rPr>
          <w:rFonts w:ascii="Times New Roman" w:hAnsi="Times New Roman" w:cs="Times New Roman"/>
          <w:sz w:val="28"/>
          <w:szCs w:val="28"/>
        </w:rPr>
        <w:t xml:space="preserve"> опеки и попечительства и должностными регламентами.</w:t>
      </w:r>
    </w:p>
    <w:p w:rsidR="00E23EC9" w:rsidRPr="00BB7E5B"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BB7E5B">
        <w:rPr>
          <w:rFonts w:ascii="Times New Roman" w:hAnsi="Times New Roman" w:cs="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E23EC9" w:rsidRPr="00BB7E5B"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BB7E5B">
        <w:rPr>
          <w:rFonts w:ascii="Times New Roman" w:hAnsi="Times New Roman" w:cs="Times New Roman"/>
          <w:sz w:val="28"/>
          <w:szCs w:val="28"/>
        </w:rPr>
        <w:t>4.4.Ответственный исполнитель несет ответственность за несвоевременное рассмотрение обращений заявителя и необоснованный отказ в предоставлении государственной услуги.</w:t>
      </w:r>
    </w:p>
    <w:p w:rsidR="00E23EC9" w:rsidRDefault="00E23EC9" w:rsidP="00E23EC9">
      <w:pPr>
        <w:autoSpaceDE w:val="0"/>
        <w:autoSpaceDN w:val="0"/>
        <w:adjustRightInd w:val="0"/>
        <w:spacing w:after="0" w:line="240" w:lineRule="auto"/>
        <w:rPr>
          <w:rFonts w:ascii="Times New Roman" w:eastAsia="Calibri" w:hAnsi="Times New Roman" w:cs="Times New Roman"/>
          <w:b/>
          <w:bCs/>
          <w:sz w:val="28"/>
          <w:szCs w:val="28"/>
          <w:lang w:eastAsia="en-US"/>
        </w:rPr>
      </w:pPr>
    </w:p>
    <w:p w:rsidR="00E23EC9" w:rsidRPr="007C63CA" w:rsidRDefault="00E23EC9" w:rsidP="00E23EC9">
      <w:pPr>
        <w:autoSpaceDE w:val="0"/>
        <w:autoSpaceDN w:val="0"/>
        <w:adjustRightInd w:val="0"/>
        <w:spacing w:after="0" w:line="240" w:lineRule="auto"/>
        <w:jc w:val="center"/>
        <w:rPr>
          <w:rFonts w:ascii="Times New Roman" w:hAnsi="Times New Roman" w:cs="Times New Roman"/>
          <w:sz w:val="28"/>
          <w:szCs w:val="28"/>
        </w:rPr>
      </w:pPr>
      <w:r w:rsidRPr="00655B20">
        <w:rPr>
          <w:rFonts w:ascii="Times New Roman" w:eastAsia="Calibri" w:hAnsi="Times New Roman" w:cs="Times New Roman"/>
          <w:b/>
          <w:bCs/>
          <w:sz w:val="28"/>
          <w:szCs w:val="28"/>
          <w:lang w:eastAsia="en-US"/>
        </w:rPr>
        <w:t>5. Досудебный (внесудебный) порядок обжалования решений и действий (бездействия) органов, предоставляющих государственную услугу, а также их должностных лиц, МФЦ и работника МФЦ</w:t>
      </w:r>
    </w:p>
    <w:p w:rsidR="00E23EC9" w:rsidRPr="00655B20" w:rsidRDefault="00E23EC9" w:rsidP="00E23EC9">
      <w:pPr>
        <w:spacing w:after="0" w:line="240" w:lineRule="auto"/>
        <w:jc w:val="center"/>
        <w:rPr>
          <w:rFonts w:ascii="Times New Roman" w:eastAsia="Calibri" w:hAnsi="Times New Roman" w:cs="Times New Roman"/>
          <w:b/>
          <w:bCs/>
          <w:sz w:val="28"/>
          <w:szCs w:val="28"/>
          <w:lang w:eastAsia="en-US"/>
        </w:rPr>
      </w:pPr>
    </w:p>
    <w:p w:rsidR="00E23EC9" w:rsidRPr="00FA118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FA1181">
        <w:rPr>
          <w:rFonts w:ascii="Times New Roman" w:hAnsi="Times New Roman" w:cs="Times New Roman"/>
          <w:sz w:val="28"/>
          <w:szCs w:val="28"/>
        </w:rPr>
        <w:t>5.1. Получатели государственной услуги имеют право на обжалование в досудебном порядке действий (бездействия) работника МФЦ (в случае предоставления услуги через МФЦ), отдела опеки и попечительства, участвующих в предоставлении государственной услуги, в Ис</w:t>
      </w:r>
      <w:r>
        <w:rPr>
          <w:rFonts w:ascii="Times New Roman" w:hAnsi="Times New Roman" w:cs="Times New Roman"/>
          <w:sz w:val="28"/>
          <w:szCs w:val="28"/>
        </w:rPr>
        <w:t>полнительный комитет Лениногорского</w:t>
      </w:r>
      <w:r w:rsidRPr="00FA1181">
        <w:rPr>
          <w:rFonts w:ascii="Times New Roman" w:hAnsi="Times New Roman" w:cs="Times New Roman"/>
          <w:sz w:val="28"/>
          <w:szCs w:val="28"/>
        </w:rPr>
        <w:t xml:space="preserve"> муниципального района Республики Татарстан.</w:t>
      </w:r>
    </w:p>
    <w:p w:rsidR="00E23EC9" w:rsidRPr="00FA118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FA1181">
        <w:rPr>
          <w:rFonts w:ascii="Times New Roman" w:hAnsi="Times New Roman" w:cs="Times New Roman"/>
          <w:sz w:val="28"/>
          <w:szCs w:val="28"/>
        </w:rPr>
        <w:t>Заявитель может обратиться с жалобой, в том числе в следующих случаях:</w:t>
      </w:r>
    </w:p>
    <w:p w:rsidR="00E23EC9" w:rsidRPr="00FA118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FA1181">
        <w:rPr>
          <w:rFonts w:ascii="Times New Roman" w:hAnsi="Times New Roman" w:cs="Times New Roman"/>
          <w:bCs/>
          <w:sz w:val="28"/>
          <w:szCs w:val="28"/>
        </w:rPr>
        <w:t xml:space="preserve">1) нарушение срока регистрации запроса заявителя о предоставлении государственной услуги, </w:t>
      </w:r>
      <w:r w:rsidRPr="00FA1181">
        <w:rPr>
          <w:rFonts w:ascii="Times New Roman" w:hAnsi="Times New Roman" w:cs="Times New Roman"/>
          <w:sz w:val="28"/>
          <w:szCs w:val="28"/>
        </w:rPr>
        <w:t>указанного в статье 15.1 Федерального закона №210-ФЗ;</w:t>
      </w:r>
    </w:p>
    <w:p w:rsidR="00E23EC9" w:rsidRPr="00FA118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FA1181">
        <w:rPr>
          <w:rFonts w:ascii="Times New Roman" w:hAnsi="Times New Roman" w:cs="Times New Roman"/>
          <w:bCs/>
          <w:sz w:val="28"/>
          <w:szCs w:val="28"/>
        </w:rPr>
        <w:t xml:space="preserve">2) нарушение срока предоставления государственной услуги определена в </w:t>
      </w:r>
      <w:r w:rsidRPr="00FA1181">
        <w:rPr>
          <w:rFonts w:ascii="Times New Roman" w:hAnsi="Times New Roman" w:cs="Times New Roman"/>
          <w:sz w:val="28"/>
          <w:szCs w:val="28"/>
        </w:rPr>
        <w:t>ч.1.3 ст.16 Федерального закона №210-ФЗ;</w:t>
      </w:r>
    </w:p>
    <w:p w:rsidR="00E23EC9" w:rsidRPr="00FA118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FA1181">
        <w:rPr>
          <w:rFonts w:ascii="Times New Roman"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государственной услуги;</w:t>
      </w:r>
    </w:p>
    <w:p w:rsidR="00E23EC9" w:rsidRPr="00FA118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FA1181">
        <w:rPr>
          <w:rFonts w:ascii="Times New Roman" w:hAnsi="Times New Roman" w:cs="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для предоставления государственной услуги, у заявителя;</w:t>
      </w:r>
    </w:p>
    <w:p w:rsidR="00E23EC9" w:rsidRPr="00FA118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FA1181">
        <w:rPr>
          <w:rFonts w:ascii="Times New Roman" w:hAnsi="Times New Roman" w:cs="Times New Roman"/>
          <w:sz w:val="28"/>
          <w:szCs w:val="28"/>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Татарстан. В указанном случае досудебное (внесудебное) обжалование заявителем решений и действий (бездействия) </w:t>
      </w:r>
      <w:r w:rsidRPr="00FA1181">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FA1181">
        <w:rPr>
          <w:rFonts w:ascii="Times New Roman" w:hAnsi="Times New Roman" w:cs="Times New Roman"/>
          <w:sz w:val="28"/>
          <w:szCs w:val="28"/>
        </w:rPr>
        <w:t>, МФЦ, работника МФЦ (при условии предоставления услуги через МФЦ) предусмотрена в ч.1.3 ст.16 Федерального закона №210-ФЗ;</w:t>
      </w:r>
    </w:p>
    <w:p w:rsidR="00E23EC9" w:rsidRPr="00FA1181" w:rsidRDefault="00E23EC9" w:rsidP="00E23EC9">
      <w:pPr>
        <w:autoSpaceDE w:val="0"/>
        <w:autoSpaceDN w:val="0"/>
        <w:adjustRightInd w:val="0"/>
        <w:spacing w:after="0" w:line="240" w:lineRule="auto"/>
        <w:ind w:firstLine="709"/>
        <w:jc w:val="both"/>
        <w:rPr>
          <w:rFonts w:ascii="Times New Roman" w:hAnsi="Times New Roman" w:cs="Times New Roman"/>
          <w:bCs/>
          <w:sz w:val="28"/>
          <w:szCs w:val="28"/>
        </w:rPr>
      </w:pPr>
      <w:r w:rsidRPr="00FA1181">
        <w:rPr>
          <w:rFonts w:ascii="Times New Roman" w:hAnsi="Times New Roman" w:cs="Times New Roman"/>
          <w:sz w:val="28"/>
          <w:szCs w:val="28"/>
        </w:rPr>
        <w:t>6) затребование с заявителя при предоставлении государственной услуги платы, не предусмотренной нормативными</w:t>
      </w:r>
      <w:r w:rsidRPr="00FA1181">
        <w:rPr>
          <w:rFonts w:ascii="Times New Roman" w:hAnsi="Times New Roman" w:cs="Times New Roman"/>
          <w:bCs/>
          <w:sz w:val="28"/>
          <w:szCs w:val="28"/>
        </w:rPr>
        <w:t xml:space="preserve"> правовыми актами Российской Федерации, нормативными правовыми актами Республики Татарстан;</w:t>
      </w:r>
    </w:p>
    <w:p w:rsidR="00E23EC9" w:rsidRPr="00FA1181"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FA1181">
        <w:rPr>
          <w:rFonts w:ascii="Times New Roman" w:hAnsi="Times New Roman" w:cs="Times New Roman"/>
          <w:bCs/>
          <w:sz w:val="28"/>
          <w:szCs w:val="28"/>
        </w:rPr>
        <w:t xml:space="preserve">7) отказ органа, предоставляющего государственною услугу, должностного лица органа, предоставляющего государственную услугу, МФЦ предусмотренных ч.1 ст.16 Федерального закона №210-ФЗ или работника МФЦ </w:t>
      </w:r>
      <w:r w:rsidRPr="00FA1181">
        <w:rPr>
          <w:rFonts w:ascii="Times New Roman" w:hAnsi="Times New Roman" w:cs="Times New Roman"/>
          <w:sz w:val="28"/>
          <w:szCs w:val="28"/>
        </w:rPr>
        <w:t>(при условии предоставления услуги через МФЦ)</w:t>
      </w:r>
      <w:r w:rsidRPr="00FA1181">
        <w:rPr>
          <w:rFonts w:ascii="Times New Roman" w:hAnsi="Times New Roman" w:cs="Times New Roman"/>
          <w:bCs/>
          <w:sz w:val="28"/>
          <w:szCs w:val="28"/>
        </w:rPr>
        <w:t xml:space="preserve">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 </w:t>
      </w:r>
      <w:r w:rsidRPr="00FA1181">
        <w:rPr>
          <w:rFonts w:ascii="Times New Roman" w:hAnsi="Times New Roman" w:cs="Times New Roman"/>
          <w:sz w:val="28"/>
          <w:szCs w:val="28"/>
        </w:rPr>
        <w:t xml:space="preserve">В указанном случае досудебное (внесудебное) обжалование заявителем решений и действий (бездействия) </w:t>
      </w:r>
      <w:r w:rsidRPr="00FA1181">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FA1181">
        <w:rPr>
          <w:rFonts w:ascii="Times New Roman" w:hAnsi="Times New Roman" w:cs="Times New Roman"/>
          <w:sz w:val="28"/>
          <w:szCs w:val="28"/>
        </w:rPr>
        <w:t xml:space="preserve">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3EC9" w:rsidRPr="00FA1181" w:rsidRDefault="00E23EC9" w:rsidP="00E23EC9">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A1181">
        <w:rPr>
          <w:rFonts w:ascii="Times New Roman" w:hAnsi="Times New Roman" w:cs="Times New Roman"/>
          <w:sz w:val="28"/>
          <w:szCs w:val="28"/>
        </w:rPr>
        <w:t>8) нарушение срока или порядка выдачи документов по результатам предоставления муниципальной услуги;</w:t>
      </w:r>
    </w:p>
    <w:p w:rsidR="00E23EC9" w:rsidRPr="00FA1181" w:rsidRDefault="00E23EC9" w:rsidP="00E23EC9">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A1181">
        <w:rPr>
          <w:rFonts w:ascii="Times New Roman" w:hAnsi="Times New Roman" w:cs="Times New Roman"/>
          <w:sz w:val="28"/>
          <w:szCs w:val="28"/>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нормативно-правовыми актами Российской Федерации, законами и иными нормативными актами Республики Татарстан. В указанном случае досудебное (внесудебное) обжалование заявителем решений и действий (бездействия) </w:t>
      </w:r>
      <w:r w:rsidRPr="00FA1181">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FA1181">
        <w:rPr>
          <w:rFonts w:ascii="Times New Roman" w:hAnsi="Times New Roman" w:cs="Times New Roman"/>
          <w:sz w:val="28"/>
          <w:szCs w:val="28"/>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3EC9" w:rsidRPr="00FA1181" w:rsidRDefault="00E23EC9" w:rsidP="00E23EC9">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A1181">
        <w:rPr>
          <w:rFonts w:ascii="Times New Roman" w:hAnsi="Times New Roman" w:cs="Times New Roman"/>
          <w:sz w:val="28"/>
          <w:szCs w:val="28"/>
        </w:rPr>
        <w:t xml:space="preserve">10) 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ч.1 ст.7 Федерального закона №210-ФЗ. В указанном случае досудебное (внесудебное) обжалование заявителем решений и действий (бездействия) </w:t>
      </w:r>
      <w:r w:rsidRPr="00FA1181">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FA1181">
        <w:rPr>
          <w:rFonts w:ascii="Times New Roman" w:hAnsi="Times New Roman" w:cs="Times New Roman"/>
          <w:sz w:val="28"/>
          <w:szCs w:val="28"/>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3EC9" w:rsidRPr="00FA118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FA1181">
        <w:rPr>
          <w:rFonts w:ascii="Times New Roman" w:hAnsi="Times New Roman" w:cs="Times New Roman"/>
          <w:sz w:val="28"/>
          <w:szCs w:val="28"/>
        </w:rPr>
        <w:t>5.2. Жалоба на решения и действия (бездействие) органа, предоставляющего государственную услугу, должностного лица органа, предоставляющего государственную услугу, муниципального служащего, Руководителя Испо</w:t>
      </w:r>
      <w:r>
        <w:rPr>
          <w:rFonts w:ascii="Times New Roman" w:hAnsi="Times New Roman" w:cs="Times New Roman"/>
          <w:sz w:val="28"/>
          <w:szCs w:val="28"/>
        </w:rPr>
        <w:t>лнительного комитета Лениногорского</w:t>
      </w:r>
      <w:r w:rsidRPr="00FA1181">
        <w:rPr>
          <w:rFonts w:ascii="Times New Roman" w:hAnsi="Times New Roman" w:cs="Times New Roman"/>
          <w:sz w:val="28"/>
          <w:szCs w:val="28"/>
        </w:rPr>
        <w:t xml:space="preserve"> муниципального района Республики Татарстан, может быть направлена по почте, с использованием информационно-телекоммуникационной сети «Интернет»</w:t>
      </w:r>
      <w:r>
        <w:rPr>
          <w:rFonts w:ascii="Times New Roman" w:hAnsi="Times New Roman" w:cs="Times New Roman"/>
          <w:sz w:val="28"/>
          <w:szCs w:val="28"/>
        </w:rPr>
        <w:t>, официального сайта Лениногорского</w:t>
      </w:r>
      <w:r w:rsidRPr="00FA1181">
        <w:rPr>
          <w:rFonts w:ascii="Times New Roman" w:hAnsi="Times New Roman" w:cs="Times New Roman"/>
          <w:sz w:val="28"/>
          <w:szCs w:val="28"/>
        </w:rPr>
        <w:t xml:space="preserve"> муниципального района </w:t>
      </w:r>
      <w:r w:rsidRPr="000A735C">
        <w:rPr>
          <w:rFonts w:ascii="Times New Roman" w:hAnsi="Times New Roman" w:cs="Times New Roman"/>
          <w:sz w:val="28"/>
          <w:szCs w:val="28"/>
        </w:rPr>
        <w:t xml:space="preserve">(http:// </w:t>
      </w:r>
      <w:r w:rsidRPr="000A735C">
        <w:rPr>
          <w:rFonts w:ascii="Times New Roman" w:hAnsi="Times New Roman" w:cs="Times New Roman"/>
          <w:sz w:val="28"/>
          <w:szCs w:val="28"/>
          <w:lang w:val="en-US"/>
        </w:rPr>
        <w:t>Leninogorsk</w:t>
      </w:r>
      <w:r w:rsidRPr="000A735C">
        <w:rPr>
          <w:rFonts w:ascii="Times New Roman" w:hAnsi="Times New Roman" w:cs="Times New Roman"/>
          <w:sz w:val="28"/>
          <w:szCs w:val="28"/>
        </w:rPr>
        <w:t>@</w:t>
      </w:r>
      <w:r w:rsidRPr="000A735C">
        <w:rPr>
          <w:rFonts w:ascii="Times New Roman" w:hAnsi="Times New Roman" w:cs="Times New Roman"/>
          <w:sz w:val="28"/>
          <w:szCs w:val="28"/>
          <w:lang w:val="en-US"/>
        </w:rPr>
        <w:t>tatar</w:t>
      </w:r>
      <w:r w:rsidRPr="000A735C">
        <w:rPr>
          <w:rFonts w:ascii="Times New Roman" w:hAnsi="Times New Roman" w:cs="Times New Roman"/>
          <w:sz w:val="28"/>
          <w:szCs w:val="28"/>
        </w:rPr>
        <w:t>.ru /)</w:t>
      </w:r>
      <w:r w:rsidRPr="00FA1181">
        <w:rPr>
          <w:rFonts w:ascii="Times New Roman" w:hAnsi="Times New Roman" w:cs="Times New Roman"/>
          <w:sz w:val="28"/>
          <w:szCs w:val="28"/>
        </w:rPr>
        <w:t>, предоставляющего государственную услугу,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МФЦ, работника МФЦ (при условии предоставления услуги через МФЦ) может быть направлена по почте, с использованием информационно-телекоммуникационной сети «Интернет», официального сайта МФЦ,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 Жалоба на решения и действия (бездействие) организаций, предусмотренных ч.1.1. ст.16 Федерального закона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w:t>
      </w:r>
    </w:p>
    <w:p w:rsidR="00E23EC9" w:rsidRPr="00FA118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FA1181">
        <w:rPr>
          <w:rFonts w:ascii="Times New Roman" w:hAnsi="Times New Roman" w:cs="Times New Roman"/>
          <w:sz w:val="28"/>
          <w:szCs w:val="28"/>
        </w:rPr>
        <w:t>5.3. Жалоба, поступившая в орган, предоставляющий государственную услугу, МФЦ, учредителю МФЦ (при условии предоставления услуги через МФЦ),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МФЦ (при условии предоставления услуги через МФЦ),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23EC9" w:rsidRPr="00FA118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FA1181">
        <w:rPr>
          <w:rFonts w:ascii="Times New Roman" w:hAnsi="Times New Roman" w:cs="Times New Roman"/>
          <w:sz w:val="28"/>
          <w:szCs w:val="28"/>
        </w:rPr>
        <w:t>5.4. Жалоба должна содержать следующую информацию:</w:t>
      </w:r>
    </w:p>
    <w:p w:rsidR="00E23EC9" w:rsidRPr="00FA118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FA1181">
        <w:rPr>
          <w:rFonts w:ascii="Times New Roman" w:hAnsi="Times New Roman" w:cs="Times New Roman"/>
          <w:sz w:val="28"/>
          <w:szCs w:val="28"/>
        </w:rPr>
        <w:t>1) наименование органа, предоставляющего государственную услугу, должностного лица органа, предоставляющего государственную услугу или муниципального служащего, МФЦ (при условии предоставления услуги через МФЦ), его руководителя и (или) работника, организаций, предусмотренных ч.1.1 ст.16 Федерального закона №210, их руководителей и (или) работников, решения и действия (бездействие) которых обжалуются;</w:t>
      </w:r>
    </w:p>
    <w:p w:rsidR="00E23EC9" w:rsidRPr="00FA118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FA1181">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23EC9" w:rsidRPr="00FA118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FA1181">
        <w:rPr>
          <w:rFonts w:ascii="Times New Roman" w:hAnsi="Times New Roman" w:cs="Times New Roman"/>
          <w:sz w:val="28"/>
          <w:szCs w:val="28"/>
        </w:rPr>
        <w:t>3) сведения об обжалуемых решениях и действиях (бездействиях)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w:t>
      </w:r>
    </w:p>
    <w:p w:rsidR="00E23EC9" w:rsidRPr="00FA118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FA1181">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E23EC9" w:rsidRPr="00FA118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FA1181">
        <w:rPr>
          <w:rFonts w:ascii="Times New Roman" w:hAnsi="Times New Roman" w:cs="Times New Roman"/>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E23EC9" w:rsidRPr="00FA118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FA1181">
        <w:rPr>
          <w:rFonts w:ascii="Times New Roman" w:hAnsi="Times New Roman" w:cs="Times New Roman"/>
          <w:sz w:val="28"/>
          <w:szCs w:val="28"/>
        </w:rPr>
        <w:t>5.6. Жалоба подписывается подавшим ее получателем государственной услуги.</w:t>
      </w:r>
    </w:p>
    <w:p w:rsidR="00E23EC9" w:rsidRPr="00FA118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FA1181">
        <w:rPr>
          <w:rFonts w:ascii="Times New Roman" w:hAnsi="Times New Roman" w:cs="Times New Roman"/>
          <w:sz w:val="28"/>
          <w:szCs w:val="28"/>
        </w:rPr>
        <w:t>5.7. По результатам рассмотрения жалобы принимается одно из следующих решений:</w:t>
      </w:r>
    </w:p>
    <w:p w:rsidR="00E23EC9" w:rsidRPr="00FA118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FA1181">
        <w:rPr>
          <w:rFonts w:ascii="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w:t>
      </w:r>
    </w:p>
    <w:p w:rsidR="00E23EC9" w:rsidRPr="00FA118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FA1181">
        <w:rPr>
          <w:rFonts w:ascii="Times New Roman" w:hAnsi="Times New Roman" w:cs="Times New Roman"/>
          <w:sz w:val="28"/>
          <w:szCs w:val="28"/>
        </w:rPr>
        <w:t>2) в удовлетворении жалобы отказывается.</w:t>
      </w:r>
    </w:p>
    <w:p w:rsidR="00E23EC9" w:rsidRPr="00FA118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FA1181">
        <w:rPr>
          <w:rFonts w:ascii="Times New Roman" w:hAnsi="Times New Roman" w:cs="Times New Roman"/>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23EC9" w:rsidRPr="00FA118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FA1181">
        <w:rPr>
          <w:rFonts w:ascii="Times New Roman" w:hAnsi="Times New Roman" w:cs="Times New Roman"/>
          <w:sz w:val="28"/>
          <w:szCs w:val="28"/>
        </w:rPr>
        <w:t>5.8. В случае признания жалобы подлежащей удовлетворению в ответе заявителю, указанном в части 8 статьи 11.2. Федерального закона №210-ФЗ, дается информация о действиях, осуществляемых органом, предоставляющим государственную услугу, МФЦ (при условии предоставления услуги через МФЦ), либо организацией, предусмотренной частью 1.1. статьи 16 Федерального закона №210-ФЗ,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E23EC9" w:rsidRPr="00FA118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FA1181">
        <w:rPr>
          <w:rFonts w:ascii="Times New Roman" w:hAnsi="Times New Roman" w:cs="Times New Roman"/>
          <w:sz w:val="28"/>
          <w:szCs w:val="28"/>
        </w:rPr>
        <w:t xml:space="preserve">5.9. В случае признания жалобы не подлежащей удовлетворению в ответе заявителю </w:t>
      </w:r>
      <w:hyperlink r:id="rId43" w:history="1"/>
      <w:r w:rsidRPr="00FA1181">
        <w:rPr>
          <w:rFonts w:ascii="Times New Roman" w:hAnsi="Times New Roman" w:cs="Times New Roman"/>
          <w:sz w:val="28"/>
          <w:szCs w:val="28"/>
        </w:rPr>
        <w:t>даются аргументированные разъяснения о причинах принятого решения, а также информация о порядке обжалования принятого решения.</w:t>
      </w:r>
    </w:p>
    <w:p w:rsidR="00E23EC9" w:rsidRPr="00FA118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FA1181">
        <w:rPr>
          <w:rFonts w:ascii="Times New Roman" w:hAnsi="Times New Roman" w:cs="Times New Roman"/>
          <w:sz w:val="28"/>
          <w:szCs w:val="28"/>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23EC9" w:rsidRDefault="00E23EC9" w:rsidP="00E23EC9">
      <w:pPr>
        <w:autoSpaceDE w:val="0"/>
        <w:autoSpaceDN w:val="0"/>
        <w:adjustRightInd w:val="0"/>
        <w:spacing w:after="0" w:line="240" w:lineRule="auto"/>
        <w:rPr>
          <w:rFonts w:ascii="Times New Roman" w:hAnsi="Times New Roman" w:cs="Times New Roman"/>
          <w:sz w:val="20"/>
          <w:szCs w:val="20"/>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pPr>
    </w:p>
    <w:p w:rsidR="00E23EC9" w:rsidRDefault="00E23EC9" w:rsidP="00E23EC9">
      <w:pPr>
        <w:tabs>
          <w:tab w:val="left" w:pos="8685"/>
        </w:tabs>
        <w:spacing w:after="0" w:line="240" w:lineRule="auto"/>
        <w:ind w:firstLine="6237"/>
        <w:jc w:val="right"/>
        <w:rPr>
          <w:rFonts w:ascii="Times New Roman" w:hAnsi="Times New Roman" w:cs="Times New Roman"/>
          <w:sz w:val="24"/>
          <w:szCs w:val="24"/>
        </w:rPr>
        <w:sectPr w:rsidR="00E23EC9" w:rsidSect="009525AB">
          <w:headerReference w:type="default" r:id="rId44"/>
          <w:pgSz w:w="11906" w:h="16838"/>
          <w:pgMar w:top="649" w:right="1134" w:bottom="851" w:left="1134" w:header="709" w:footer="709" w:gutter="0"/>
          <w:cols w:space="708"/>
          <w:docGrid w:linePitch="360"/>
        </w:sectPr>
      </w:pPr>
    </w:p>
    <w:p w:rsidR="00E23EC9" w:rsidRPr="0016581D" w:rsidRDefault="00E23EC9" w:rsidP="00E23EC9">
      <w:pPr>
        <w:tabs>
          <w:tab w:val="left" w:pos="8685"/>
        </w:tabs>
        <w:spacing w:after="0" w:line="240" w:lineRule="auto"/>
        <w:ind w:firstLine="6237"/>
        <w:jc w:val="center"/>
        <w:rPr>
          <w:rFonts w:ascii="Times New Roman" w:hAnsi="Times New Roman" w:cs="Times New Roman"/>
          <w:sz w:val="24"/>
          <w:szCs w:val="24"/>
        </w:rPr>
      </w:pPr>
      <w:r w:rsidRPr="0016581D">
        <w:rPr>
          <w:rFonts w:ascii="Times New Roman" w:hAnsi="Times New Roman" w:cs="Times New Roman"/>
          <w:sz w:val="24"/>
          <w:szCs w:val="24"/>
        </w:rPr>
        <w:t>Приложение №1</w:t>
      </w:r>
    </w:p>
    <w:p w:rsidR="00E23EC9" w:rsidRDefault="00E23EC9" w:rsidP="00E23EC9">
      <w:pPr>
        <w:spacing w:after="0" w:line="240" w:lineRule="auto"/>
        <w:ind w:left="6096"/>
        <w:jc w:val="both"/>
        <w:rPr>
          <w:rFonts w:ascii="Times New Roman" w:hAnsi="Times New Roman" w:cs="Times New Roman"/>
          <w:sz w:val="24"/>
          <w:szCs w:val="24"/>
        </w:rPr>
      </w:pPr>
      <w:r>
        <w:rPr>
          <w:rFonts w:ascii="Times New Roman" w:hAnsi="Times New Roman" w:cs="Times New Roman"/>
          <w:sz w:val="24"/>
          <w:szCs w:val="24"/>
        </w:rPr>
        <w:t xml:space="preserve">к </w:t>
      </w:r>
      <w:r w:rsidRPr="000A5233">
        <w:rPr>
          <w:rFonts w:ascii="Times New Roman" w:hAnsi="Times New Roman" w:cs="Times New Roman"/>
          <w:sz w:val="24"/>
          <w:szCs w:val="24"/>
        </w:rPr>
        <w:t>Административн</w:t>
      </w:r>
      <w:r>
        <w:rPr>
          <w:rFonts w:ascii="Times New Roman" w:hAnsi="Times New Roman" w:cs="Times New Roman"/>
          <w:sz w:val="24"/>
          <w:szCs w:val="24"/>
        </w:rPr>
        <w:t>ому</w:t>
      </w:r>
      <w:r w:rsidRPr="000A5233">
        <w:rPr>
          <w:rFonts w:ascii="Times New Roman" w:hAnsi="Times New Roman" w:cs="Times New Roman"/>
          <w:sz w:val="24"/>
          <w:szCs w:val="24"/>
        </w:rPr>
        <w:t xml:space="preserve"> регламент</w:t>
      </w:r>
      <w:r>
        <w:rPr>
          <w:rFonts w:ascii="Times New Roman" w:hAnsi="Times New Roman" w:cs="Times New Roman"/>
          <w:sz w:val="24"/>
          <w:szCs w:val="24"/>
        </w:rPr>
        <w:t xml:space="preserve">у </w:t>
      </w:r>
      <w:r w:rsidRPr="000A5233">
        <w:rPr>
          <w:rFonts w:ascii="Times New Roman" w:hAnsi="Times New Roman" w:cs="Times New Roman"/>
          <w:sz w:val="24"/>
          <w:szCs w:val="24"/>
        </w:rPr>
        <w:t>предоставления государственной услуги по выдаче разрешения</w:t>
      </w:r>
      <w:r>
        <w:rPr>
          <w:rFonts w:ascii="Times New Roman" w:hAnsi="Times New Roman" w:cs="Times New Roman"/>
          <w:sz w:val="24"/>
          <w:szCs w:val="24"/>
        </w:rPr>
        <w:t xml:space="preserve"> </w:t>
      </w:r>
      <w:r w:rsidRPr="000A5233">
        <w:rPr>
          <w:rFonts w:ascii="Times New Roman" w:hAnsi="Times New Roman" w:cs="Times New Roman"/>
          <w:sz w:val="24"/>
          <w:szCs w:val="24"/>
        </w:rPr>
        <w:t>опекуну на приватизацию жилья</w:t>
      </w:r>
      <w:r>
        <w:rPr>
          <w:rFonts w:ascii="Times New Roman" w:hAnsi="Times New Roman" w:cs="Times New Roman"/>
          <w:sz w:val="24"/>
          <w:szCs w:val="24"/>
        </w:rPr>
        <w:t xml:space="preserve"> </w:t>
      </w:r>
      <w:r w:rsidRPr="000A5233">
        <w:rPr>
          <w:rFonts w:ascii="Times New Roman" w:hAnsi="Times New Roman" w:cs="Times New Roman"/>
          <w:sz w:val="24"/>
          <w:szCs w:val="24"/>
        </w:rPr>
        <w:t>в интересах подопечного</w:t>
      </w:r>
    </w:p>
    <w:p w:rsidR="00E23EC9" w:rsidRPr="0016581D" w:rsidRDefault="00E23EC9" w:rsidP="00E23EC9">
      <w:pPr>
        <w:spacing w:after="0" w:line="240" w:lineRule="auto"/>
        <w:ind w:firstLine="709"/>
        <w:jc w:val="right"/>
        <w:rPr>
          <w:rFonts w:ascii="Times New Roman" w:hAnsi="Times New Roman" w:cs="Times New Roman"/>
          <w:sz w:val="24"/>
          <w:szCs w:val="24"/>
        </w:rPr>
      </w:pPr>
    </w:p>
    <w:p w:rsidR="00E23EC9" w:rsidRPr="00B8456F" w:rsidRDefault="00E23EC9" w:rsidP="00E23EC9">
      <w:pPr>
        <w:spacing w:after="0" w:line="240" w:lineRule="auto"/>
        <w:ind w:firstLine="709"/>
        <w:jc w:val="both"/>
        <w:rPr>
          <w:rFonts w:ascii="Times New Roman" w:hAnsi="Times New Roman" w:cs="Times New Roman"/>
          <w:b/>
          <w:sz w:val="20"/>
          <w:szCs w:val="20"/>
        </w:rPr>
      </w:pPr>
    </w:p>
    <w:p w:rsidR="00E23EC9" w:rsidRDefault="00E23EC9" w:rsidP="00E23EC9">
      <w:pPr>
        <w:pStyle w:val="a6"/>
        <w:spacing w:before="0" w:beforeAutospacing="0" w:after="0" w:afterAutospacing="0"/>
        <w:jc w:val="center"/>
        <w:rPr>
          <w:rFonts w:ascii="Times New Roman" w:hAnsi="Times New Roman" w:cs="Times New Roman"/>
          <w:b/>
          <w:bCs/>
          <w:color w:val="auto"/>
          <w:sz w:val="28"/>
          <w:szCs w:val="28"/>
        </w:rPr>
      </w:pPr>
      <w:r w:rsidRPr="0016581D">
        <w:rPr>
          <w:rFonts w:ascii="Times New Roman" w:hAnsi="Times New Roman" w:cs="Times New Roman"/>
          <w:b/>
          <w:bCs/>
          <w:color w:val="auto"/>
          <w:sz w:val="28"/>
          <w:szCs w:val="28"/>
        </w:rPr>
        <w:t xml:space="preserve">БЛОК-СХЕМА </w:t>
      </w:r>
    </w:p>
    <w:p w:rsidR="00E23EC9" w:rsidRPr="00B8456F" w:rsidRDefault="00E23EC9" w:rsidP="00E23EC9">
      <w:pPr>
        <w:pStyle w:val="a6"/>
        <w:spacing w:before="0" w:beforeAutospacing="0" w:after="0" w:afterAutospacing="0"/>
        <w:jc w:val="center"/>
        <w:rPr>
          <w:rStyle w:val="af1"/>
          <w:rFonts w:ascii="Times New Roman" w:hAnsi="Times New Roman" w:cs="Times New Roman"/>
          <w:color w:val="auto"/>
          <w:sz w:val="20"/>
          <w:szCs w:val="20"/>
        </w:rPr>
      </w:pPr>
      <w:r w:rsidRPr="0016581D">
        <w:rPr>
          <w:rFonts w:ascii="Times New Roman" w:hAnsi="Times New Roman" w:cs="Times New Roman"/>
          <w:b/>
          <w:bCs/>
          <w:color w:val="auto"/>
          <w:sz w:val="28"/>
          <w:szCs w:val="28"/>
        </w:rPr>
        <w:t xml:space="preserve">предоставления государственной услуги </w:t>
      </w:r>
    </w:p>
    <w:p w:rsidR="00E23EC9" w:rsidRPr="00B8456F" w:rsidRDefault="00E23EC9" w:rsidP="00E23EC9">
      <w:pPr>
        <w:pStyle w:val="a6"/>
        <w:spacing w:before="0" w:beforeAutospacing="0" w:after="0" w:afterAutospacing="0"/>
        <w:rPr>
          <w:rFonts w:ascii="Times New Roman" w:hAnsi="Times New Roman" w:cs="Times New Roman"/>
          <w:color w:val="auto"/>
          <w:sz w:val="20"/>
          <w:szCs w:val="20"/>
        </w:rPr>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7"/>
      </w:tblGrid>
      <w:tr w:rsidR="00E23EC9" w:rsidRPr="00FC235A" w:rsidTr="00E23EC9">
        <w:trPr>
          <w:trHeight w:val="679"/>
        </w:trPr>
        <w:tc>
          <w:tcPr>
            <w:tcW w:w="6237" w:type="dxa"/>
          </w:tcPr>
          <w:p w:rsidR="00E23EC9" w:rsidRPr="00FC235A" w:rsidRDefault="00E23EC9" w:rsidP="00E23EC9">
            <w:pPr>
              <w:pStyle w:val="a6"/>
              <w:spacing w:before="0" w:beforeAutospacing="0" w:after="0" w:afterAutospacing="0"/>
              <w:jc w:val="center"/>
              <w:rPr>
                <w:rFonts w:ascii="Times New Roman" w:hAnsi="Times New Roman" w:cs="Times New Roman"/>
                <w:color w:val="auto"/>
                <w:sz w:val="26"/>
                <w:szCs w:val="26"/>
              </w:rPr>
            </w:pPr>
            <w:r w:rsidRPr="00FC235A">
              <w:rPr>
                <w:rFonts w:ascii="Times New Roman" w:hAnsi="Times New Roman" w:cs="Times New Roman"/>
                <w:color w:val="auto"/>
                <w:sz w:val="26"/>
                <w:szCs w:val="26"/>
              </w:rPr>
              <w:t>Информирование и консультирование граждан по вопросам</w:t>
            </w:r>
            <w:r>
              <w:rPr>
                <w:rFonts w:ascii="Times New Roman" w:hAnsi="Times New Roman" w:cs="Times New Roman"/>
                <w:color w:val="auto"/>
                <w:sz w:val="26"/>
                <w:szCs w:val="26"/>
              </w:rPr>
              <w:t xml:space="preserve"> </w:t>
            </w:r>
            <w:r w:rsidRPr="00FC235A">
              <w:rPr>
                <w:rFonts w:ascii="Times New Roman" w:hAnsi="Times New Roman" w:cs="Times New Roman"/>
                <w:color w:val="auto"/>
                <w:sz w:val="26"/>
                <w:szCs w:val="26"/>
              </w:rPr>
              <w:t>выдачи разрешения на приватизацию жилья с учетом интересов подопечных</w:t>
            </w:r>
          </w:p>
        </w:tc>
      </w:tr>
    </w:tbl>
    <w:p w:rsidR="00E23EC9" w:rsidRPr="00FC235A" w:rsidRDefault="00E23EC9" w:rsidP="00E23EC9">
      <w:pPr>
        <w:pStyle w:val="a6"/>
        <w:spacing w:before="0" w:beforeAutospacing="0" w:after="0" w:afterAutospacing="0"/>
        <w:rPr>
          <w:rFonts w:ascii="Times New Roman" w:hAnsi="Times New Roman" w:cs="Times New Roman"/>
          <w:color w:val="auto"/>
          <w:sz w:val="26"/>
          <w:szCs w:val="26"/>
        </w:rPr>
      </w:pPr>
      <w:r w:rsidRPr="00FC235A">
        <w:rPr>
          <w:rFonts w:ascii="Times New Roman" w:hAnsi="Times New Roman" w:cs="Times New Roman"/>
          <w:color w:val="auto"/>
          <w:sz w:val="26"/>
          <w:szCs w:val="26"/>
        </w:rPr>
        <w:t xml:space="preserve">                                                     </w:t>
      </w:r>
      <w:r>
        <w:rPr>
          <w:rFonts w:ascii="Times New Roman" w:hAnsi="Times New Roman" w:cs="Times New Roman"/>
          <w:color w:val="auto"/>
          <w:sz w:val="26"/>
          <w:szCs w:val="26"/>
        </w:rPr>
        <w:t xml:space="preserve">        </w:t>
      </w:r>
      <w:r w:rsidRPr="00FC235A">
        <w:rPr>
          <w:rFonts w:ascii="Times New Roman" w:hAnsi="Times New Roman" w:cs="Times New Roman"/>
          <w:color w:val="auto"/>
          <w:sz w:val="26"/>
          <w:szCs w:val="26"/>
        </w:rPr>
        <w:t xml:space="preserve">          //</w:t>
      </w:r>
    </w:p>
    <w:tbl>
      <w:tblPr>
        <w:tblW w:w="0" w:type="auto"/>
        <w:tblInd w:w="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92"/>
      </w:tblGrid>
      <w:tr w:rsidR="00E23EC9" w:rsidRPr="00FC235A" w:rsidTr="00E23EC9">
        <w:trPr>
          <w:trHeight w:val="543"/>
        </w:trPr>
        <w:tc>
          <w:tcPr>
            <w:tcW w:w="4292" w:type="dxa"/>
          </w:tcPr>
          <w:p w:rsidR="00E23EC9" w:rsidRPr="00FC235A" w:rsidRDefault="00E23EC9" w:rsidP="00E23EC9">
            <w:pPr>
              <w:pStyle w:val="a6"/>
              <w:ind w:firstLine="235"/>
              <w:jc w:val="center"/>
              <w:rPr>
                <w:rFonts w:ascii="Times New Roman" w:hAnsi="Times New Roman" w:cs="Times New Roman"/>
                <w:color w:val="auto"/>
                <w:sz w:val="26"/>
                <w:szCs w:val="26"/>
              </w:rPr>
            </w:pPr>
            <w:r w:rsidRPr="00FC235A">
              <w:rPr>
                <w:rFonts w:ascii="Times New Roman" w:hAnsi="Times New Roman" w:cs="Times New Roman"/>
                <w:color w:val="auto"/>
                <w:sz w:val="26"/>
                <w:szCs w:val="26"/>
              </w:rPr>
              <w:t>Прием предоставленных документов</w:t>
            </w:r>
          </w:p>
        </w:tc>
      </w:tr>
    </w:tbl>
    <w:p w:rsidR="00E23EC9" w:rsidRPr="00FC235A" w:rsidRDefault="00E23EC9" w:rsidP="00E23EC9">
      <w:pPr>
        <w:pStyle w:val="a6"/>
        <w:spacing w:before="0" w:beforeAutospacing="0" w:after="0" w:afterAutospacing="0"/>
        <w:rPr>
          <w:rFonts w:ascii="Times New Roman" w:hAnsi="Times New Roman" w:cs="Times New Roman"/>
          <w:color w:val="auto"/>
          <w:sz w:val="26"/>
          <w:szCs w:val="26"/>
        </w:rPr>
      </w:pPr>
      <w:r w:rsidRPr="00FC235A">
        <w:rPr>
          <w:rFonts w:ascii="Times New Roman" w:hAnsi="Times New Roman" w:cs="Times New Roman"/>
          <w:color w:val="auto"/>
          <w:sz w:val="26"/>
          <w:szCs w:val="26"/>
        </w:rPr>
        <w:t xml:space="preserve">                                                    </w:t>
      </w:r>
      <w:r>
        <w:rPr>
          <w:rFonts w:ascii="Times New Roman" w:hAnsi="Times New Roman" w:cs="Times New Roman"/>
          <w:color w:val="auto"/>
          <w:sz w:val="26"/>
          <w:szCs w:val="26"/>
        </w:rPr>
        <w:t xml:space="preserve">           </w:t>
      </w:r>
      <w:r w:rsidRPr="00FC235A">
        <w:rPr>
          <w:rFonts w:ascii="Times New Roman" w:hAnsi="Times New Roman" w:cs="Times New Roman"/>
          <w:color w:val="auto"/>
          <w:sz w:val="26"/>
          <w:szCs w:val="26"/>
        </w:rPr>
        <w:t xml:space="preserve">       //</w:t>
      </w:r>
    </w:p>
    <w:tbl>
      <w:tblPr>
        <w:tblW w:w="0" w:type="auto"/>
        <w:tblInd w:w="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
        <w:gridCol w:w="3450"/>
        <w:gridCol w:w="240"/>
      </w:tblGrid>
      <w:tr w:rsidR="00E23EC9" w:rsidRPr="00FC235A" w:rsidTr="00E23EC9">
        <w:trPr>
          <w:trHeight w:val="509"/>
        </w:trPr>
        <w:tc>
          <w:tcPr>
            <w:tcW w:w="4252" w:type="dxa"/>
            <w:gridSpan w:val="3"/>
          </w:tcPr>
          <w:p w:rsidR="00E23EC9" w:rsidRPr="00FC235A" w:rsidRDefault="00E23EC9" w:rsidP="00E23EC9">
            <w:pPr>
              <w:pStyle w:val="a6"/>
              <w:spacing w:before="0" w:beforeAutospacing="0" w:after="0" w:afterAutospacing="0"/>
              <w:ind w:firstLine="94"/>
              <w:jc w:val="center"/>
              <w:rPr>
                <w:rFonts w:ascii="Times New Roman" w:hAnsi="Times New Roman" w:cs="Times New Roman"/>
                <w:color w:val="auto"/>
                <w:sz w:val="26"/>
                <w:szCs w:val="26"/>
              </w:rPr>
            </w:pPr>
            <w:r w:rsidRPr="00FC235A">
              <w:rPr>
                <w:rFonts w:ascii="Times New Roman" w:hAnsi="Times New Roman" w:cs="Times New Roman"/>
                <w:color w:val="auto"/>
                <w:sz w:val="26"/>
                <w:szCs w:val="26"/>
              </w:rPr>
              <w:t>Проведение проверки документов</w:t>
            </w:r>
          </w:p>
        </w:tc>
      </w:tr>
      <w:tr w:rsidR="00E23EC9" w:rsidRPr="00FC235A" w:rsidTr="00E23EC9">
        <w:trPr>
          <w:gridBefore w:val="1"/>
          <w:gridAfter w:val="1"/>
          <w:wBefore w:w="562" w:type="dxa"/>
          <w:wAfter w:w="240" w:type="dxa"/>
          <w:trHeight w:val="212"/>
        </w:trPr>
        <w:tc>
          <w:tcPr>
            <w:tcW w:w="3450" w:type="dxa"/>
            <w:tcBorders>
              <w:left w:val="nil"/>
              <w:right w:val="nil"/>
            </w:tcBorders>
          </w:tcPr>
          <w:p w:rsidR="00E23EC9" w:rsidRPr="00FC235A" w:rsidRDefault="00E23EC9" w:rsidP="00E23EC9">
            <w:pPr>
              <w:pStyle w:val="a6"/>
              <w:ind w:firstLine="180"/>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Pr="00FC235A">
              <w:rPr>
                <w:rFonts w:ascii="Times New Roman" w:hAnsi="Times New Roman" w:cs="Times New Roman"/>
                <w:color w:val="auto"/>
                <w:sz w:val="26"/>
                <w:szCs w:val="26"/>
              </w:rPr>
              <w:t xml:space="preserve"> //</w:t>
            </w:r>
          </w:p>
        </w:tc>
      </w:tr>
      <w:tr w:rsidR="00E23EC9" w:rsidRPr="00FC235A" w:rsidTr="00E23EC9">
        <w:trPr>
          <w:trHeight w:val="459"/>
        </w:trPr>
        <w:tc>
          <w:tcPr>
            <w:tcW w:w="4252" w:type="dxa"/>
            <w:gridSpan w:val="3"/>
          </w:tcPr>
          <w:p w:rsidR="00E23EC9" w:rsidRPr="00FC235A" w:rsidRDefault="00E23EC9" w:rsidP="00E23EC9">
            <w:pPr>
              <w:pStyle w:val="a6"/>
              <w:spacing w:before="0" w:beforeAutospacing="0" w:after="0" w:afterAutospacing="0"/>
              <w:ind w:firstLine="152"/>
              <w:jc w:val="center"/>
              <w:rPr>
                <w:rFonts w:ascii="Times New Roman" w:hAnsi="Times New Roman" w:cs="Times New Roman"/>
                <w:color w:val="auto"/>
                <w:sz w:val="26"/>
                <w:szCs w:val="26"/>
              </w:rPr>
            </w:pPr>
            <w:r w:rsidRPr="00FC235A">
              <w:rPr>
                <w:rFonts w:ascii="Times New Roman" w:hAnsi="Times New Roman" w:cs="Times New Roman"/>
                <w:color w:val="auto"/>
                <w:sz w:val="26"/>
                <w:szCs w:val="26"/>
              </w:rPr>
              <w:t>Установление оснований предоставления</w:t>
            </w:r>
            <w:r>
              <w:rPr>
                <w:rFonts w:ascii="Times New Roman" w:hAnsi="Times New Roman" w:cs="Times New Roman"/>
                <w:color w:val="auto"/>
                <w:sz w:val="26"/>
                <w:szCs w:val="26"/>
              </w:rPr>
              <w:t xml:space="preserve"> </w:t>
            </w:r>
            <w:r w:rsidRPr="00FC235A">
              <w:rPr>
                <w:rFonts w:ascii="Times New Roman" w:hAnsi="Times New Roman" w:cs="Times New Roman"/>
                <w:color w:val="auto"/>
                <w:sz w:val="26"/>
                <w:szCs w:val="26"/>
              </w:rPr>
              <w:t>Государственной услуги либо в отказе</w:t>
            </w:r>
          </w:p>
        </w:tc>
      </w:tr>
    </w:tbl>
    <w:p w:rsidR="00E23EC9" w:rsidRPr="00FC235A" w:rsidRDefault="00E23EC9" w:rsidP="00E23EC9">
      <w:pPr>
        <w:pStyle w:val="a6"/>
        <w:spacing w:before="0" w:beforeAutospacing="0" w:after="0" w:afterAutospacing="0"/>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Pr="00FC235A">
        <w:rPr>
          <w:rFonts w:ascii="Times New Roman" w:hAnsi="Times New Roman" w:cs="Times New Roman"/>
          <w:color w:val="auto"/>
          <w:sz w:val="26"/>
          <w:szCs w:val="26"/>
        </w:rPr>
        <w:t xml:space="preserve">                  </w:t>
      </w:r>
      <w:r>
        <w:rPr>
          <w:rFonts w:ascii="Times New Roman" w:hAnsi="Times New Roman" w:cs="Times New Roman"/>
          <w:color w:val="auto"/>
          <w:sz w:val="26"/>
          <w:szCs w:val="26"/>
        </w:rPr>
        <w:t xml:space="preserve">   </w:t>
      </w:r>
      <w:r w:rsidRPr="00FC235A">
        <w:rPr>
          <w:rFonts w:ascii="Times New Roman" w:hAnsi="Times New Roman" w:cs="Times New Roman"/>
          <w:color w:val="auto"/>
          <w:sz w:val="26"/>
          <w:szCs w:val="26"/>
        </w:rPr>
        <w:t xml:space="preserve">       //    </w:t>
      </w:r>
      <w:r>
        <w:rPr>
          <w:rFonts w:ascii="Times New Roman" w:hAnsi="Times New Roman" w:cs="Times New Roman"/>
          <w:color w:val="auto"/>
          <w:sz w:val="26"/>
          <w:szCs w:val="26"/>
        </w:rPr>
        <w:t> </w:t>
      </w:r>
      <w:r w:rsidRPr="00FC235A">
        <w:rPr>
          <w:rFonts w:ascii="Times New Roman" w:hAnsi="Times New Roman" w:cs="Times New Roman"/>
          <w:color w:val="auto"/>
          <w:sz w:val="26"/>
          <w:szCs w:val="26"/>
        </w:rPr>
        <w:t>                \\</w:t>
      </w:r>
    </w:p>
    <w:tbl>
      <w:tblPr>
        <w:tblW w:w="10409"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2"/>
        <w:gridCol w:w="425"/>
        <w:gridCol w:w="3402"/>
        <w:gridCol w:w="283"/>
        <w:gridCol w:w="2977"/>
      </w:tblGrid>
      <w:tr w:rsidR="00E23EC9" w:rsidRPr="00FC235A" w:rsidTr="00E23EC9">
        <w:trPr>
          <w:trHeight w:val="904"/>
        </w:trPr>
        <w:tc>
          <w:tcPr>
            <w:tcW w:w="3322" w:type="dxa"/>
          </w:tcPr>
          <w:p w:rsidR="00E23EC9" w:rsidRPr="00FC235A" w:rsidRDefault="00E23EC9" w:rsidP="00E23EC9">
            <w:pPr>
              <w:pStyle w:val="a6"/>
              <w:spacing w:before="0" w:beforeAutospacing="0" w:after="0" w:afterAutospacing="0"/>
              <w:ind w:firstLine="95"/>
              <w:jc w:val="center"/>
              <w:rPr>
                <w:rFonts w:ascii="Times New Roman" w:hAnsi="Times New Roman" w:cs="Times New Roman"/>
                <w:color w:val="auto"/>
                <w:sz w:val="26"/>
                <w:szCs w:val="26"/>
              </w:rPr>
            </w:pPr>
            <w:r w:rsidRPr="00FC235A">
              <w:rPr>
                <w:rFonts w:ascii="Times New Roman" w:hAnsi="Times New Roman" w:cs="Times New Roman"/>
                <w:color w:val="auto"/>
                <w:sz w:val="26"/>
                <w:szCs w:val="26"/>
              </w:rPr>
              <w:t>Подготовка Распоряжения о разрешении на</w:t>
            </w:r>
            <w:r>
              <w:rPr>
                <w:rFonts w:ascii="Times New Roman" w:hAnsi="Times New Roman" w:cs="Times New Roman"/>
                <w:color w:val="auto"/>
                <w:sz w:val="26"/>
                <w:szCs w:val="26"/>
              </w:rPr>
              <w:t xml:space="preserve"> </w:t>
            </w:r>
            <w:r w:rsidRPr="00FC235A">
              <w:rPr>
                <w:rFonts w:ascii="Times New Roman" w:hAnsi="Times New Roman" w:cs="Times New Roman"/>
                <w:color w:val="auto"/>
                <w:sz w:val="26"/>
                <w:szCs w:val="26"/>
              </w:rPr>
              <w:t>приватизацию жилья в интересах опекаемого</w:t>
            </w:r>
          </w:p>
        </w:tc>
        <w:tc>
          <w:tcPr>
            <w:tcW w:w="425" w:type="dxa"/>
            <w:tcBorders>
              <w:top w:val="nil"/>
              <w:bottom w:val="nil"/>
            </w:tcBorders>
          </w:tcPr>
          <w:p w:rsidR="00E23EC9" w:rsidRPr="00FC235A" w:rsidRDefault="00E23EC9" w:rsidP="00E23EC9">
            <w:pPr>
              <w:pStyle w:val="a6"/>
              <w:spacing w:before="0" w:beforeAutospacing="0" w:after="0" w:afterAutospacing="0"/>
              <w:ind w:firstLine="95"/>
              <w:rPr>
                <w:rFonts w:ascii="Times New Roman" w:hAnsi="Times New Roman" w:cs="Times New Roman"/>
                <w:color w:val="auto"/>
                <w:sz w:val="26"/>
                <w:szCs w:val="26"/>
              </w:rPr>
            </w:pPr>
          </w:p>
          <w:p w:rsidR="00E23EC9" w:rsidRPr="00FC235A" w:rsidRDefault="00E23EC9" w:rsidP="00E23EC9">
            <w:pPr>
              <w:pStyle w:val="a6"/>
              <w:spacing w:before="0" w:beforeAutospacing="0" w:after="0" w:afterAutospacing="0"/>
              <w:ind w:firstLine="95"/>
              <w:rPr>
                <w:rFonts w:ascii="Times New Roman" w:hAnsi="Times New Roman" w:cs="Times New Roman"/>
                <w:color w:val="auto"/>
                <w:sz w:val="26"/>
                <w:szCs w:val="26"/>
              </w:rPr>
            </w:pPr>
          </w:p>
          <w:p w:rsidR="00E23EC9" w:rsidRPr="00FC235A" w:rsidRDefault="00E23EC9" w:rsidP="00E23EC9">
            <w:pPr>
              <w:pStyle w:val="a6"/>
              <w:spacing w:before="0" w:beforeAutospacing="0" w:after="0" w:afterAutospacing="0"/>
              <w:rPr>
                <w:rFonts w:ascii="Times New Roman" w:hAnsi="Times New Roman" w:cs="Times New Roman"/>
                <w:color w:val="auto"/>
                <w:sz w:val="26"/>
                <w:szCs w:val="26"/>
              </w:rPr>
            </w:pPr>
          </w:p>
        </w:tc>
        <w:tc>
          <w:tcPr>
            <w:tcW w:w="3402" w:type="dxa"/>
          </w:tcPr>
          <w:p w:rsidR="00E23EC9" w:rsidRPr="00FC235A" w:rsidRDefault="00E23EC9" w:rsidP="00E23EC9">
            <w:pPr>
              <w:pStyle w:val="a6"/>
              <w:spacing w:before="0" w:beforeAutospacing="0" w:after="0" w:afterAutospacing="0"/>
              <w:jc w:val="center"/>
              <w:rPr>
                <w:rFonts w:ascii="Times New Roman" w:hAnsi="Times New Roman" w:cs="Times New Roman"/>
                <w:color w:val="auto"/>
                <w:sz w:val="26"/>
                <w:szCs w:val="26"/>
              </w:rPr>
            </w:pPr>
            <w:r w:rsidRPr="00FC235A">
              <w:rPr>
                <w:rFonts w:ascii="Times New Roman" w:hAnsi="Times New Roman" w:cs="Times New Roman"/>
                <w:color w:val="auto"/>
                <w:sz w:val="26"/>
                <w:szCs w:val="26"/>
              </w:rPr>
              <w:t>Подготовка распоряжения о разрешении</w:t>
            </w:r>
          </w:p>
          <w:p w:rsidR="00E23EC9" w:rsidRPr="00FC235A" w:rsidRDefault="00E23EC9" w:rsidP="00E23EC9">
            <w:pPr>
              <w:pStyle w:val="a6"/>
              <w:spacing w:before="0" w:beforeAutospacing="0" w:after="0" w:afterAutospacing="0"/>
              <w:jc w:val="center"/>
              <w:rPr>
                <w:rFonts w:ascii="Times New Roman" w:hAnsi="Times New Roman" w:cs="Times New Roman"/>
                <w:color w:val="auto"/>
                <w:sz w:val="26"/>
                <w:szCs w:val="26"/>
              </w:rPr>
            </w:pPr>
            <w:r w:rsidRPr="00FC235A">
              <w:rPr>
                <w:rFonts w:ascii="Times New Roman" w:hAnsi="Times New Roman" w:cs="Times New Roman"/>
                <w:color w:val="auto"/>
                <w:sz w:val="26"/>
                <w:szCs w:val="26"/>
              </w:rPr>
              <w:t>на приватизацию жилья без участия опекаемого</w:t>
            </w:r>
          </w:p>
        </w:tc>
        <w:tc>
          <w:tcPr>
            <w:tcW w:w="283" w:type="dxa"/>
            <w:tcBorders>
              <w:top w:val="nil"/>
              <w:bottom w:val="nil"/>
            </w:tcBorders>
          </w:tcPr>
          <w:p w:rsidR="00E23EC9" w:rsidRPr="00FC235A" w:rsidRDefault="00E23EC9" w:rsidP="00E23EC9">
            <w:pPr>
              <w:pStyle w:val="a6"/>
              <w:spacing w:before="0" w:beforeAutospacing="0" w:after="0" w:afterAutospacing="0"/>
              <w:ind w:firstLine="95"/>
              <w:rPr>
                <w:rFonts w:ascii="Times New Roman" w:hAnsi="Times New Roman" w:cs="Times New Roman"/>
                <w:color w:val="auto"/>
                <w:sz w:val="26"/>
                <w:szCs w:val="26"/>
              </w:rPr>
            </w:pPr>
          </w:p>
          <w:p w:rsidR="00E23EC9" w:rsidRPr="00FC235A" w:rsidRDefault="00E23EC9" w:rsidP="00E23EC9">
            <w:pPr>
              <w:pStyle w:val="a6"/>
              <w:spacing w:before="0" w:beforeAutospacing="0" w:after="0" w:afterAutospacing="0"/>
              <w:ind w:firstLine="95"/>
              <w:rPr>
                <w:rFonts w:ascii="Times New Roman" w:hAnsi="Times New Roman" w:cs="Times New Roman"/>
                <w:color w:val="auto"/>
                <w:sz w:val="26"/>
                <w:szCs w:val="26"/>
              </w:rPr>
            </w:pPr>
          </w:p>
          <w:p w:rsidR="00E23EC9" w:rsidRPr="00FC235A" w:rsidRDefault="00E23EC9" w:rsidP="00E23EC9">
            <w:pPr>
              <w:pStyle w:val="a6"/>
              <w:spacing w:before="0" w:beforeAutospacing="0" w:after="0" w:afterAutospacing="0"/>
              <w:rPr>
                <w:rFonts w:ascii="Times New Roman" w:hAnsi="Times New Roman" w:cs="Times New Roman"/>
                <w:color w:val="auto"/>
                <w:sz w:val="26"/>
                <w:szCs w:val="26"/>
              </w:rPr>
            </w:pPr>
          </w:p>
        </w:tc>
        <w:tc>
          <w:tcPr>
            <w:tcW w:w="2977" w:type="dxa"/>
          </w:tcPr>
          <w:p w:rsidR="00E23EC9" w:rsidRPr="00FC235A" w:rsidRDefault="00E23EC9" w:rsidP="00E23EC9">
            <w:pPr>
              <w:pStyle w:val="a6"/>
              <w:spacing w:before="0" w:beforeAutospacing="0" w:after="0" w:afterAutospacing="0"/>
              <w:jc w:val="center"/>
              <w:rPr>
                <w:rFonts w:ascii="Times New Roman" w:hAnsi="Times New Roman" w:cs="Times New Roman"/>
                <w:color w:val="auto"/>
                <w:sz w:val="26"/>
                <w:szCs w:val="26"/>
              </w:rPr>
            </w:pPr>
            <w:r w:rsidRPr="00FC235A">
              <w:rPr>
                <w:rFonts w:ascii="Times New Roman" w:hAnsi="Times New Roman" w:cs="Times New Roman"/>
                <w:color w:val="auto"/>
                <w:sz w:val="26"/>
                <w:szCs w:val="26"/>
              </w:rPr>
              <w:t>Подготовка письма об отказе</w:t>
            </w:r>
          </w:p>
          <w:p w:rsidR="00E23EC9" w:rsidRPr="00FC235A" w:rsidRDefault="00E23EC9" w:rsidP="00E23EC9">
            <w:pPr>
              <w:pStyle w:val="a6"/>
              <w:spacing w:before="0" w:beforeAutospacing="0" w:after="0" w:afterAutospacing="0"/>
              <w:jc w:val="center"/>
              <w:rPr>
                <w:rFonts w:ascii="Times New Roman" w:hAnsi="Times New Roman" w:cs="Times New Roman"/>
                <w:color w:val="auto"/>
                <w:sz w:val="26"/>
                <w:szCs w:val="26"/>
              </w:rPr>
            </w:pPr>
            <w:r w:rsidRPr="00FC235A">
              <w:rPr>
                <w:rFonts w:ascii="Times New Roman" w:hAnsi="Times New Roman" w:cs="Times New Roman"/>
                <w:color w:val="auto"/>
                <w:sz w:val="26"/>
                <w:szCs w:val="26"/>
              </w:rPr>
              <w:t>на приватизацию жилья</w:t>
            </w:r>
          </w:p>
        </w:tc>
      </w:tr>
    </w:tbl>
    <w:p w:rsidR="00E23EC9" w:rsidRPr="00FC235A" w:rsidRDefault="00E23EC9" w:rsidP="00E23EC9">
      <w:pPr>
        <w:pStyle w:val="a6"/>
        <w:spacing w:before="0" w:beforeAutospacing="0" w:after="0" w:afterAutospacing="0"/>
        <w:rPr>
          <w:rFonts w:ascii="Times New Roman" w:hAnsi="Times New Roman" w:cs="Times New Roman"/>
          <w:color w:val="auto"/>
          <w:sz w:val="26"/>
          <w:szCs w:val="26"/>
        </w:rPr>
      </w:pPr>
      <w:r w:rsidRPr="00FC235A">
        <w:rPr>
          <w:rFonts w:ascii="Times New Roman" w:hAnsi="Times New Roman" w:cs="Times New Roman"/>
          <w:color w:val="auto"/>
          <w:sz w:val="26"/>
          <w:szCs w:val="26"/>
        </w:rPr>
        <w:t>    </w:t>
      </w:r>
      <w:r>
        <w:rPr>
          <w:rFonts w:ascii="Times New Roman" w:hAnsi="Times New Roman" w:cs="Times New Roman"/>
          <w:color w:val="auto"/>
          <w:sz w:val="26"/>
          <w:szCs w:val="26"/>
        </w:rPr>
        <w:t xml:space="preserve">                             </w:t>
      </w:r>
      <w:r w:rsidRPr="00FC235A">
        <w:rPr>
          <w:rFonts w:ascii="Times New Roman" w:hAnsi="Times New Roman" w:cs="Times New Roman"/>
          <w:color w:val="auto"/>
          <w:sz w:val="26"/>
          <w:szCs w:val="26"/>
        </w:rPr>
        <w:t xml:space="preserve">//                 </w:t>
      </w:r>
      <w:r>
        <w:rPr>
          <w:rFonts w:ascii="Times New Roman" w:hAnsi="Times New Roman" w:cs="Times New Roman"/>
          <w:color w:val="auto"/>
          <w:sz w:val="26"/>
          <w:szCs w:val="26"/>
        </w:rPr>
        <w:t xml:space="preserve">         </w:t>
      </w:r>
      <w:r w:rsidRPr="00FC235A">
        <w:rPr>
          <w:rFonts w:ascii="Times New Roman" w:hAnsi="Times New Roman" w:cs="Times New Roman"/>
          <w:color w:val="auto"/>
          <w:sz w:val="26"/>
          <w:szCs w:val="26"/>
        </w:rPr>
        <w:t xml:space="preserve">      //                                   \\</w:t>
      </w:r>
    </w:p>
    <w:tbl>
      <w:tblPr>
        <w:tblW w:w="10409"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9"/>
        <w:gridCol w:w="391"/>
        <w:gridCol w:w="3261"/>
        <w:gridCol w:w="283"/>
        <w:gridCol w:w="2835"/>
      </w:tblGrid>
      <w:tr w:rsidR="00E23EC9" w:rsidRPr="00FC235A" w:rsidTr="00E23EC9">
        <w:trPr>
          <w:trHeight w:val="836"/>
        </w:trPr>
        <w:tc>
          <w:tcPr>
            <w:tcW w:w="3639" w:type="dxa"/>
          </w:tcPr>
          <w:p w:rsidR="00E23EC9" w:rsidRPr="00FC235A" w:rsidRDefault="00E23EC9" w:rsidP="00E23EC9">
            <w:pPr>
              <w:pStyle w:val="a6"/>
              <w:spacing w:before="0" w:beforeAutospacing="0" w:after="0" w:afterAutospacing="0"/>
              <w:ind w:firstLine="95"/>
              <w:jc w:val="center"/>
              <w:rPr>
                <w:rFonts w:ascii="Times New Roman" w:hAnsi="Times New Roman" w:cs="Times New Roman"/>
                <w:color w:val="auto"/>
                <w:sz w:val="26"/>
                <w:szCs w:val="26"/>
              </w:rPr>
            </w:pPr>
            <w:r w:rsidRPr="00FC235A">
              <w:rPr>
                <w:rFonts w:ascii="Times New Roman" w:hAnsi="Times New Roman" w:cs="Times New Roman"/>
                <w:color w:val="auto"/>
                <w:sz w:val="26"/>
                <w:szCs w:val="26"/>
              </w:rPr>
              <w:t>Выдача распоряжения на приватизацию жилья в интересах опекаемого</w:t>
            </w:r>
          </w:p>
        </w:tc>
        <w:tc>
          <w:tcPr>
            <w:tcW w:w="391" w:type="dxa"/>
            <w:tcBorders>
              <w:top w:val="nil"/>
              <w:bottom w:val="nil"/>
            </w:tcBorders>
          </w:tcPr>
          <w:p w:rsidR="00E23EC9" w:rsidRPr="00FC235A" w:rsidRDefault="00E23EC9" w:rsidP="00E23EC9">
            <w:pPr>
              <w:pStyle w:val="a6"/>
              <w:spacing w:before="0" w:beforeAutospacing="0" w:after="0" w:afterAutospacing="0"/>
              <w:ind w:firstLine="95"/>
              <w:rPr>
                <w:rFonts w:ascii="Times New Roman" w:hAnsi="Times New Roman" w:cs="Times New Roman"/>
                <w:color w:val="auto"/>
                <w:sz w:val="26"/>
                <w:szCs w:val="26"/>
              </w:rPr>
            </w:pPr>
          </w:p>
          <w:p w:rsidR="00E23EC9" w:rsidRPr="00FC235A" w:rsidRDefault="00E23EC9" w:rsidP="00E23EC9">
            <w:pPr>
              <w:pStyle w:val="a6"/>
              <w:spacing w:before="0" w:beforeAutospacing="0" w:after="0" w:afterAutospacing="0"/>
              <w:ind w:firstLine="95"/>
              <w:rPr>
                <w:rFonts w:ascii="Times New Roman" w:hAnsi="Times New Roman" w:cs="Times New Roman"/>
                <w:color w:val="auto"/>
                <w:sz w:val="26"/>
                <w:szCs w:val="26"/>
              </w:rPr>
            </w:pPr>
          </w:p>
          <w:p w:rsidR="00E23EC9" w:rsidRPr="00FC235A" w:rsidRDefault="00E23EC9" w:rsidP="00E23EC9">
            <w:pPr>
              <w:pStyle w:val="a6"/>
              <w:spacing w:before="0" w:beforeAutospacing="0" w:after="0" w:afterAutospacing="0"/>
              <w:ind w:firstLine="95"/>
              <w:rPr>
                <w:rFonts w:ascii="Times New Roman" w:hAnsi="Times New Roman" w:cs="Times New Roman"/>
                <w:color w:val="auto"/>
                <w:sz w:val="26"/>
                <w:szCs w:val="26"/>
              </w:rPr>
            </w:pPr>
          </w:p>
        </w:tc>
        <w:tc>
          <w:tcPr>
            <w:tcW w:w="3261" w:type="dxa"/>
          </w:tcPr>
          <w:p w:rsidR="00E23EC9" w:rsidRPr="00FC235A" w:rsidRDefault="00E23EC9" w:rsidP="00E23EC9">
            <w:pPr>
              <w:pStyle w:val="a6"/>
              <w:spacing w:before="0" w:beforeAutospacing="0" w:after="0" w:afterAutospacing="0"/>
              <w:ind w:firstLine="95"/>
              <w:jc w:val="center"/>
              <w:rPr>
                <w:rFonts w:ascii="Times New Roman" w:hAnsi="Times New Roman" w:cs="Times New Roman"/>
                <w:color w:val="auto"/>
                <w:sz w:val="26"/>
                <w:szCs w:val="26"/>
              </w:rPr>
            </w:pPr>
            <w:r w:rsidRPr="00FC235A">
              <w:rPr>
                <w:rFonts w:ascii="Times New Roman" w:hAnsi="Times New Roman" w:cs="Times New Roman"/>
                <w:color w:val="auto"/>
                <w:sz w:val="26"/>
                <w:szCs w:val="26"/>
              </w:rPr>
              <w:t>Выдача распоряжения на приватизацию жилья без участия опекаемого</w:t>
            </w:r>
          </w:p>
        </w:tc>
        <w:tc>
          <w:tcPr>
            <w:tcW w:w="283" w:type="dxa"/>
            <w:tcBorders>
              <w:top w:val="nil"/>
              <w:bottom w:val="nil"/>
            </w:tcBorders>
          </w:tcPr>
          <w:p w:rsidR="00E23EC9" w:rsidRPr="00FC235A" w:rsidRDefault="00E23EC9" w:rsidP="00E23EC9">
            <w:pPr>
              <w:pStyle w:val="a6"/>
              <w:spacing w:before="0" w:beforeAutospacing="0" w:after="0" w:afterAutospacing="0"/>
              <w:ind w:firstLine="95"/>
              <w:rPr>
                <w:rFonts w:ascii="Times New Roman" w:hAnsi="Times New Roman" w:cs="Times New Roman"/>
                <w:color w:val="auto"/>
                <w:sz w:val="26"/>
                <w:szCs w:val="26"/>
              </w:rPr>
            </w:pPr>
          </w:p>
          <w:p w:rsidR="00E23EC9" w:rsidRPr="00FC235A" w:rsidRDefault="00E23EC9" w:rsidP="00E23EC9">
            <w:pPr>
              <w:pStyle w:val="a6"/>
              <w:spacing w:before="0" w:beforeAutospacing="0" w:after="0" w:afterAutospacing="0"/>
              <w:ind w:firstLine="95"/>
              <w:rPr>
                <w:rFonts w:ascii="Times New Roman" w:hAnsi="Times New Roman" w:cs="Times New Roman"/>
                <w:color w:val="auto"/>
                <w:sz w:val="26"/>
                <w:szCs w:val="26"/>
              </w:rPr>
            </w:pPr>
          </w:p>
          <w:p w:rsidR="00E23EC9" w:rsidRPr="00FC235A" w:rsidRDefault="00E23EC9" w:rsidP="00E23EC9">
            <w:pPr>
              <w:pStyle w:val="a6"/>
              <w:spacing w:before="0" w:beforeAutospacing="0" w:after="0" w:afterAutospacing="0"/>
              <w:ind w:firstLine="95"/>
              <w:rPr>
                <w:rFonts w:ascii="Times New Roman" w:hAnsi="Times New Roman" w:cs="Times New Roman"/>
                <w:color w:val="auto"/>
                <w:sz w:val="26"/>
                <w:szCs w:val="26"/>
              </w:rPr>
            </w:pPr>
          </w:p>
        </w:tc>
        <w:tc>
          <w:tcPr>
            <w:tcW w:w="2835" w:type="dxa"/>
          </w:tcPr>
          <w:p w:rsidR="00E23EC9" w:rsidRPr="00FC235A" w:rsidRDefault="00E23EC9" w:rsidP="00E23EC9">
            <w:pPr>
              <w:pStyle w:val="a6"/>
              <w:spacing w:before="0" w:beforeAutospacing="0" w:after="0" w:afterAutospacing="0"/>
              <w:ind w:firstLine="95"/>
              <w:jc w:val="center"/>
              <w:rPr>
                <w:rFonts w:ascii="Times New Roman" w:hAnsi="Times New Roman" w:cs="Times New Roman"/>
                <w:color w:val="auto"/>
                <w:sz w:val="26"/>
                <w:szCs w:val="26"/>
              </w:rPr>
            </w:pPr>
            <w:r w:rsidRPr="00FC235A">
              <w:rPr>
                <w:rFonts w:ascii="Times New Roman" w:hAnsi="Times New Roman" w:cs="Times New Roman"/>
                <w:color w:val="auto"/>
                <w:sz w:val="26"/>
                <w:szCs w:val="26"/>
              </w:rPr>
              <w:t>Выдача письма об отказе на приватизацию жилья</w:t>
            </w:r>
          </w:p>
        </w:tc>
      </w:tr>
    </w:tbl>
    <w:p w:rsidR="00E23EC9" w:rsidRPr="00B8456F" w:rsidRDefault="00E23EC9" w:rsidP="00E23EC9">
      <w:pPr>
        <w:spacing w:after="0" w:line="240" w:lineRule="auto"/>
        <w:ind w:firstLine="709"/>
        <w:jc w:val="both"/>
        <w:rPr>
          <w:rFonts w:ascii="Times New Roman" w:hAnsi="Times New Roman" w:cs="Times New Roman"/>
          <w:sz w:val="20"/>
          <w:szCs w:val="20"/>
        </w:rPr>
      </w:pPr>
    </w:p>
    <w:p w:rsidR="00E23EC9" w:rsidRPr="00B8456F" w:rsidRDefault="00E23EC9" w:rsidP="00E23EC9">
      <w:pPr>
        <w:spacing w:after="0" w:line="240" w:lineRule="auto"/>
        <w:ind w:firstLine="709"/>
        <w:jc w:val="both"/>
        <w:rPr>
          <w:rFonts w:ascii="Times New Roman" w:hAnsi="Times New Roman" w:cs="Times New Roman"/>
          <w:sz w:val="20"/>
          <w:szCs w:val="20"/>
        </w:rPr>
      </w:pPr>
    </w:p>
    <w:p w:rsidR="00E23EC9" w:rsidRDefault="00E23EC9" w:rsidP="00E23EC9"/>
    <w:p w:rsidR="00E23EC9" w:rsidRDefault="00E23EC9" w:rsidP="00E23EC9"/>
    <w:p w:rsidR="00E23EC9" w:rsidRDefault="00E23EC9" w:rsidP="00E23EC9"/>
    <w:p w:rsidR="00E23EC9" w:rsidRDefault="00E23EC9" w:rsidP="00E23EC9"/>
    <w:p w:rsidR="00E23EC9" w:rsidRDefault="00E23EC9" w:rsidP="00E23EC9"/>
    <w:p w:rsidR="00E23EC9" w:rsidRDefault="00E23EC9" w:rsidP="00E23EC9"/>
    <w:p w:rsidR="00E23EC9" w:rsidRDefault="00E23EC9" w:rsidP="00E23EC9">
      <w:pPr>
        <w:sectPr w:rsidR="00E23EC9" w:rsidSect="00E23EC9">
          <w:headerReference w:type="default" r:id="rId45"/>
          <w:headerReference w:type="first" r:id="rId46"/>
          <w:pgSz w:w="11906" w:h="16838"/>
          <w:pgMar w:top="1134" w:right="1134" w:bottom="851" w:left="1134" w:header="709" w:footer="709" w:gutter="0"/>
          <w:cols w:space="708"/>
          <w:titlePg/>
          <w:docGrid w:linePitch="360"/>
        </w:sectPr>
      </w:pPr>
    </w:p>
    <w:p w:rsidR="00E23EC9" w:rsidRDefault="00E23EC9" w:rsidP="00E23EC9">
      <w:pPr>
        <w:tabs>
          <w:tab w:val="left" w:pos="8685"/>
        </w:tabs>
        <w:spacing w:after="0" w:line="240" w:lineRule="auto"/>
        <w:ind w:firstLine="6237"/>
        <w:jc w:val="both"/>
        <w:rPr>
          <w:rFonts w:ascii="Times New Roman" w:hAnsi="Times New Roman" w:cs="Times New Roman"/>
          <w:sz w:val="24"/>
          <w:szCs w:val="24"/>
        </w:rPr>
      </w:pPr>
      <w:r>
        <w:rPr>
          <w:rFonts w:ascii="Times New Roman" w:hAnsi="Times New Roman" w:cs="Times New Roman"/>
          <w:sz w:val="24"/>
          <w:szCs w:val="24"/>
        </w:rPr>
        <w:t xml:space="preserve">    </w:t>
      </w:r>
      <w:r w:rsidRPr="0016581D">
        <w:rPr>
          <w:rFonts w:ascii="Times New Roman" w:hAnsi="Times New Roman" w:cs="Times New Roman"/>
          <w:sz w:val="24"/>
          <w:szCs w:val="24"/>
        </w:rPr>
        <w:t xml:space="preserve">Приложение </w:t>
      </w:r>
      <w:r>
        <w:rPr>
          <w:rFonts w:ascii="Times New Roman" w:hAnsi="Times New Roman" w:cs="Times New Roman"/>
          <w:sz w:val="24"/>
          <w:szCs w:val="24"/>
        </w:rPr>
        <w:t>(справочное)</w:t>
      </w:r>
    </w:p>
    <w:p w:rsidR="00E23EC9" w:rsidRPr="0016581D" w:rsidRDefault="00E23EC9" w:rsidP="00E23EC9">
      <w:pPr>
        <w:tabs>
          <w:tab w:val="left" w:pos="8685"/>
        </w:tabs>
        <w:spacing w:after="0" w:line="240" w:lineRule="auto"/>
        <w:ind w:firstLine="6237"/>
        <w:jc w:val="both"/>
        <w:rPr>
          <w:rFonts w:ascii="Times New Roman" w:hAnsi="Times New Roman" w:cs="Times New Roman"/>
          <w:sz w:val="24"/>
          <w:szCs w:val="24"/>
        </w:rPr>
      </w:pPr>
    </w:p>
    <w:p w:rsidR="00E23EC9" w:rsidRDefault="00E23EC9" w:rsidP="00E23EC9">
      <w:pPr>
        <w:spacing w:line="240" w:lineRule="auto"/>
        <w:ind w:left="5812"/>
        <w:contextualSpacing/>
        <w:jc w:val="both"/>
        <w:rPr>
          <w:rFonts w:ascii="Times New Roman" w:hAnsi="Times New Roman" w:cs="Times New Roman"/>
          <w:bCs/>
          <w:spacing w:val="1"/>
          <w:sz w:val="24"/>
          <w:szCs w:val="24"/>
        </w:rPr>
      </w:pPr>
      <w:r w:rsidRPr="000A5233">
        <w:rPr>
          <w:rFonts w:ascii="Times New Roman" w:hAnsi="Times New Roman" w:cs="Times New Roman"/>
          <w:bCs/>
          <w:spacing w:val="1"/>
          <w:sz w:val="24"/>
          <w:szCs w:val="24"/>
        </w:rPr>
        <w:t>к Административному регламенту</w:t>
      </w:r>
      <w:r>
        <w:rPr>
          <w:rFonts w:ascii="Times New Roman" w:hAnsi="Times New Roman" w:cs="Times New Roman"/>
          <w:bCs/>
          <w:spacing w:val="1"/>
          <w:sz w:val="24"/>
          <w:szCs w:val="24"/>
        </w:rPr>
        <w:t xml:space="preserve"> </w:t>
      </w:r>
      <w:r w:rsidRPr="000A5233">
        <w:rPr>
          <w:rFonts w:ascii="Times New Roman" w:hAnsi="Times New Roman" w:cs="Times New Roman"/>
          <w:bCs/>
          <w:spacing w:val="1"/>
          <w:sz w:val="24"/>
          <w:szCs w:val="24"/>
        </w:rPr>
        <w:t>предоставления государственной услуги по выдаче разрешения</w:t>
      </w:r>
      <w:r>
        <w:rPr>
          <w:rFonts w:ascii="Times New Roman" w:hAnsi="Times New Roman" w:cs="Times New Roman"/>
          <w:bCs/>
          <w:spacing w:val="1"/>
          <w:sz w:val="24"/>
          <w:szCs w:val="24"/>
        </w:rPr>
        <w:t xml:space="preserve"> </w:t>
      </w:r>
      <w:r w:rsidRPr="000A5233">
        <w:rPr>
          <w:rFonts w:ascii="Times New Roman" w:hAnsi="Times New Roman" w:cs="Times New Roman"/>
          <w:bCs/>
          <w:spacing w:val="1"/>
          <w:sz w:val="24"/>
          <w:szCs w:val="24"/>
        </w:rPr>
        <w:t>опекуну на приватизацию жилья</w:t>
      </w:r>
      <w:r>
        <w:rPr>
          <w:rFonts w:ascii="Times New Roman" w:hAnsi="Times New Roman" w:cs="Times New Roman"/>
          <w:bCs/>
          <w:spacing w:val="1"/>
          <w:sz w:val="24"/>
          <w:szCs w:val="24"/>
        </w:rPr>
        <w:t xml:space="preserve"> </w:t>
      </w:r>
      <w:r w:rsidRPr="000A5233">
        <w:rPr>
          <w:rFonts w:ascii="Times New Roman" w:hAnsi="Times New Roman" w:cs="Times New Roman"/>
          <w:bCs/>
          <w:spacing w:val="1"/>
          <w:sz w:val="24"/>
          <w:szCs w:val="24"/>
        </w:rPr>
        <w:t>в интересах подопечно</w:t>
      </w:r>
      <w:r>
        <w:rPr>
          <w:rFonts w:ascii="Times New Roman" w:hAnsi="Times New Roman" w:cs="Times New Roman"/>
          <w:bCs/>
          <w:spacing w:val="1"/>
          <w:sz w:val="24"/>
          <w:szCs w:val="24"/>
        </w:rPr>
        <w:t>го</w:t>
      </w:r>
    </w:p>
    <w:p w:rsidR="00E23EC9" w:rsidRDefault="00E23EC9" w:rsidP="00E23EC9">
      <w:pPr>
        <w:contextualSpacing/>
        <w:jc w:val="center"/>
        <w:rPr>
          <w:rFonts w:ascii="Times New Roman" w:hAnsi="Times New Roman" w:cs="Times New Roman"/>
          <w:b/>
          <w:sz w:val="28"/>
          <w:szCs w:val="28"/>
        </w:rPr>
      </w:pPr>
    </w:p>
    <w:p w:rsidR="00E23EC9" w:rsidRDefault="00E23EC9" w:rsidP="00E23EC9">
      <w:pPr>
        <w:contextualSpacing/>
        <w:jc w:val="center"/>
        <w:rPr>
          <w:rFonts w:ascii="Times New Roman" w:hAnsi="Times New Roman" w:cs="Times New Roman"/>
          <w:b/>
          <w:sz w:val="28"/>
          <w:szCs w:val="28"/>
        </w:rPr>
      </w:pPr>
    </w:p>
    <w:p w:rsidR="00E23EC9" w:rsidRDefault="00E23EC9" w:rsidP="00E23EC9">
      <w:pPr>
        <w:contextualSpacing/>
        <w:jc w:val="center"/>
        <w:rPr>
          <w:rFonts w:ascii="Times New Roman" w:hAnsi="Times New Roman" w:cs="Times New Roman"/>
          <w:b/>
          <w:sz w:val="28"/>
          <w:szCs w:val="28"/>
        </w:rPr>
      </w:pPr>
    </w:p>
    <w:p w:rsidR="00E23EC9" w:rsidRDefault="00E23EC9" w:rsidP="00E23EC9">
      <w:pPr>
        <w:contextualSpacing/>
        <w:jc w:val="center"/>
        <w:rPr>
          <w:rFonts w:ascii="Times New Roman" w:hAnsi="Times New Roman" w:cs="Times New Roman"/>
          <w:b/>
          <w:sz w:val="28"/>
          <w:szCs w:val="28"/>
        </w:rPr>
      </w:pPr>
    </w:p>
    <w:p w:rsidR="00E23EC9" w:rsidRDefault="00E23EC9" w:rsidP="00E23EC9">
      <w:pPr>
        <w:spacing w:line="240" w:lineRule="auto"/>
        <w:contextualSpacing/>
        <w:jc w:val="center"/>
        <w:rPr>
          <w:rFonts w:ascii="Times New Roman" w:hAnsi="Times New Roman" w:cs="Times New Roman"/>
          <w:b/>
          <w:sz w:val="28"/>
          <w:szCs w:val="28"/>
        </w:rPr>
      </w:pPr>
      <w:r w:rsidRPr="0016581D">
        <w:rPr>
          <w:rFonts w:ascii="Times New Roman" w:hAnsi="Times New Roman" w:cs="Times New Roman"/>
          <w:b/>
          <w:sz w:val="28"/>
          <w:szCs w:val="28"/>
        </w:rPr>
        <w:t xml:space="preserve">Реквизиты </w:t>
      </w:r>
    </w:p>
    <w:p w:rsidR="00E23EC9" w:rsidRDefault="00E23EC9" w:rsidP="00E23EC9">
      <w:pPr>
        <w:spacing w:line="240" w:lineRule="auto"/>
        <w:contextualSpacing/>
        <w:jc w:val="center"/>
        <w:rPr>
          <w:rFonts w:ascii="Times New Roman" w:hAnsi="Times New Roman" w:cs="Times New Roman"/>
          <w:b/>
          <w:sz w:val="28"/>
          <w:szCs w:val="28"/>
        </w:rPr>
      </w:pPr>
      <w:r w:rsidRPr="0016581D">
        <w:rPr>
          <w:rFonts w:ascii="Times New Roman" w:hAnsi="Times New Roman" w:cs="Times New Roman"/>
          <w:b/>
          <w:sz w:val="28"/>
          <w:szCs w:val="28"/>
        </w:rPr>
        <w:t xml:space="preserve">должностных лиц, ответственных </w:t>
      </w:r>
    </w:p>
    <w:p w:rsidR="00E23EC9" w:rsidRPr="0016581D" w:rsidRDefault="00E23EC9" w:rsidP="00E23EC9">
      <w:pPr>
        <w:spacing w:line="240" w:lineRule="auto"/>
        <w:contextualSpacing/>
        <w:jc w:val="center"/>
        <w:rPr>
          <w:rFonts w:ascii="Times New Roman" w:hAnsi="Times New Roman" w:cs="Times New Roman"/>
          <w:b/>
          <w:sz w:val="28"/>
          <w:szCs w:val="28"/>
        </w:rPr>
      </w:pPr>
      <w:r w:rsidRPr="0016581D">
        <w:rPr>
          <w:rFonts w:ascii="Times New Roman" w:hAnsi="Times New Roman" w:cs="Times New Roman"/>
          <w:b/>
          <w:sz w:val="28"/>
          <w:szCs w:val="28"/>
        </w:rPr>
        <w:t>за предоставление государственной услуги</w:t>
      </w:r>
    </w:p>
    <w:p w:rsidR="00E23EC9" w:rsidRPr="0016581D" w:rsidRDefault="00E23EC9" w:rsidP="00E23EC9">
      <w:pPr>
        <w:suppressAutoHyphens/>
        <w:spacing w:line="240" w:lineRule="auto"/>
        <w:contextualSpacing/>
        <w:rPr>
          <w:rFonts w:ascii="Times New Roman" w:hAnsi="Times New Roman" w:cs="Times New Roman"/>
          <w:b/>
          <w:sz w:val="28"/>
          <w:szCs w:val="28"/>
        </w:rPr>
      </w:pPr>
    </w:p>
    <w:p w:rsidR="00E23EC9" w:rsidRPr="00157E34" w:rsidRDefault="00E23EC9" w:rsidP="00E23EC9">
      <w:pPr>
        <w:suppressAutoHyphens/>
        <w:spacing w:after="0" w:line="240" w:lineRule="auto"/>
        <w:ind w:firstLine="709"/>
        <w:jc w:val="both"/>
        <w:rPr>
          <w:rFonts w:ascii="Times New Roman" w:hAnsi="Times New Roman" w:cs="Times New Roman"/>
          <w:b/>
          <w:sz w:val="24"/>
          <w:szCs w:val="24"/>
        </w:rPr>
      </w:pPr>
      <w:r w:rsidRPr="00157E34">
        <w:rPr>
          <w:rFonts w:ascii="Times New Roman" w:hAnsi="Times New Roman" w:cs="Times New Roman"/>
          <w:b/>
          <w:sz w:val="24"/>
          <w:szCs w:val="24"/>
        </w:rPr>
        <w:t xml:space="preserve">Отдел опеки и попечительства исполнительного комитета Лениногорского муниципального района Республики Татарстан  </w:t>
      </w:r>
    </w:p>
    <w:p w:rsidR="00E23EC9" w:rsidRPr="00157E34" w:rsidRDefault="00E23EC9" w:rsidP="00E23EC9">
      <w:pPr>
        <w:suppressAutoHyphens/>
        <w:spacing w:after="0" w:line="240" w:lineRule="auto"/>
        <w:ind w:firstLine="709"/>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3EC9" w:rsidRPr="00157E34" w:rsidTr="00E23EC9">
        <w:trPr>
          <w:trHeight w:val="488"/>
        </w:trPr>
        <w:tc>
          <w:tcPr>
            <w:tcW w:w="4428"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Должность</w:t>
            </w:r>
          </w:p>
        </w:tc>
        <w:tc>
          <w:tcPr>
            <w:tcW w:w="1620"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Телефон</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Электронный адрес</w:t>
            </w:r>
          </w:p>
        </w:tc>
      </w:tr>
      <w:tr w:rsidR="00E23EC9" w:rsidRPr="00157E34" w:rsidTr="00E23EC9">
        <w:tc>
          <w:tcPr>
            <w:tcW w:w="4428"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Начальник отдела</w:t>
            </w:r>
          </w:p>
        </w:tc>
        <w:tc>
          <w:tcPr>
            <w:tcW w:w="1620" w:type="dxa"/>
          </w:tcPr>
          <w:p w:rsidR="00E23EC9" w:rsidRPr="00157E34" w:rsidRDefault="00E23EC9" w:rsidP="00E23EC9">
            <w:pPr>
              <w:suppressAutoHyphens/>
              <w:spacing w:after="0" w:line="240" w:lineRule="auto"/>
              <w:jc w:val="both"/>
              <w:rPr>
                <w:rFonts w:ascii="Times New Roman" w:hAnsi="Times New Roman" w:cs="Times New Roman"/>
                <w:sz w:val="24"/>
                <w:szCs w:val="24"/>
              </w:rPr>
            </w:pPr>
            <w:r w:rsidRPr="00157E34">
              <w:rPr>
                <w:rFonts w:ascii="Times New Roman" w:hAnsi="Times New Roman" w:cs="Times New Roman"/>
                <w:sz w:val="24"/>
                <w:szCs w:val="24"/>
              </w:rPr>
              <w:t>8(85595)</w:t>
            </w:r>
          </w:p>
          <w:p w:rsidR="00E23EC9" w:rsidRPr="00157E34" w:rsidRDefault="00E23EC9" w:rsidP="00E23EC9">
            <w:pPr>
              <w:suppressAutoHyphens/>
              <w:spacing w:after="0" w:line="240" w:lineRule="auto"/>
              <w:jc w:val="both"/>
              <w:rPr>
                <w:rFonts w:ascii="Times New Roman" w:hAnsi="Times New Roman" w:cs="Times New Roman"/>
                <w:sz w:val="24"/>
                <w:szCs w:val="24"/>
              </w:rPr>
            </w:pPr>
            <w:r w:rsidRPr="00157E34">
              <w:rPr>
                <w:rFonts w:ascii="Times New Roman" w:hAnsi="Times New Roman" w:cs="Times New Roman"/>
                <w:sz w:val="24"/>
                <w:szCs w:val="24"/>
              </w:rPr>
              <w:t>5-04-13</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lang w:val="en-US"/>
              </w:rPr>
            </w:pPr>
            <w:r w:rsidRPr="00157E34">
              <w:rPr>
                <w:rFonts w:ascii="Times New Roman" w:hAnsi="Times New Roman" w:cs="Times New Roman"/>
                <w:sz w:val="24"/>
                <w:szCs w:val="24"/>
                <w:lang w:val="en-US"/>
              </w:rPr>
              <w:t>olga.nazarchuk.80@mail.ru</w:t>
            </w:r>
          </w:p>
        </w:tc>
      </w:tr>
      <w:tr w:rsidR="00E23EC9" w:rsidRPr="00157E34" w:rsidTr="00E23EC9">
        <w:tc>
          <w:tcPr>
            <w:tcW w:w="4428" w:type="dxa"/>
          </w:tcPr>
          <w:p w:rsidR="00E23EC9" w:rsidRPr="00157E34" w:rsidRDefault="00E23EC9" w:rsidP="00E23EC9">
            <w:pPr>
              <w:suppressAutoHyphens/>
              <w:spacing w:after="0" w:line="240" w:lineRule="auto"/>
              <w:ind w:firstLine="709"/>
              <w:jc w:val="both"/>
              <w:rPr>
                <w:rFonts w:ascii="Times New Roman" w:hAnsi="Times New Roman" w:cs="Times New Roman"/>
                <w:b/>
                <w:sz w:val="24"/>
                <w:szCs w:val="24"/>
              </w:rPr>
            </w:pPr>
            <w:r w:rsidRPr="00157E34">
              <w:rPr>
                <w:rFonts w:ascii="Times New Roman" w:hAnsi="Times New Roman" w:cs="Times New Roman"/>
                <w:sz w:val="24"/>
                <w:szCs w:val="24"/>
              </w:rPr>
              <w:t>специалист отдела</w:t>
            </w:r>
          </w:p>
        </w:tc>
        <w:tc>
          <w:tcPr>
            <w:tcW w:w="1620" w:type="dxa"/>
          </w:tcPr>
          <w:p w:rsidR="00E23EC9" w:rsidRPr="00157E34" w:rsidRDefault="00E23EC9" w:rsidP="00E23EC9">
            <w:pPr>
              <w:suppressAutoHyphens/>
              <w:spacing w:after="0" w:line="240" w:lineRule="auto"/>
              <w:jc w:val="both"/>
              <w:rPr>
                <w:rFonts w:ascii="Times New Roman" w:hAnsi="Times New Roman" w:cs="Times New Roman"/>
                <w:sz w:val="24"/>
                <w:szCs w:val="24"/>
              </w:rPr>
            </w:pPr>
            <w:r w:rsidRPr="00157E34">
              <w:rPr>
                <w:rFonts w:ascii="Times New Roman" w:hAnsi="Times New Roman" w:cs="Times New Roman"/>
                <w:sz w:val="24"/>
                <w:szCs w:val="24"/>
              </w:rPr>
              <w:t>8(85595)</w:t>
            </w:r>
          </w:p>
          <w:p w:rsidR="00E23EC9" w:rsidRPr="00157E34" w:rsidRDefault="00E23EC9" w:rsidP="00E23EC9">
            <w:pPr>
              <w:suppressAutoHyphens/>
              <w:spacing w:after="0" w:line="240" w:lineRule="auto"/>
              <w:jc w:val="both"/>
              <w:rPr>
                <w:rFonts w:ascii="Times New Roman" w:hAnsi="Times New Roman" w:cs="Times New Roman"/>
                <w:sz w:val="24"/>
                <w:szCs w:val="24"/>
              </w:rPr>
            </w:pPr>
            <w:r w:rsidRPr="00157E34">
              <w:rPr>
                <w:rFonts w:ascii="Times New Roman" w:hAnsi="Times New Roman" w:cs="Times New Roman"/>
                <w:sz w:val="24"/>
                <w:szCs w:val="24"/>
              </w:rPr>
              <w:t>5-04-13</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b/>
                <w:sz w:val="24"/>
                <w:szCs w:val="24"/>
                <w:lang w:val="en-US"/>
              </w:rPr>
            </w:pPr>
          </w:p>
        </w:tc>
      </w:tr>
    </w:tbl>
    <w:p w:rsidR="00E23EC9" w:rsidRPr="00157E34" w:rsidRDefault="00E23EC9" w:rsidP="00E23EC9">
      <w:pPr>
        <w:tabs>
          <w:tab w:val="left" w:pos="0"/>
        </w:tabs>
        <w:suppressAutoHyphens/>
        <w:spacing w:after="0" w:line="240" w:lineRule="auto"/>
        <w:ind w:firstLine="709"/>
        <w:jc w:val="both"/>
        <w:rPr>
          <w:rFonts w:ascii="Times New Roman" w:hAnsi="Times New Roman" w:cs="Times New Roman"/>
          <w:b/>
          <w:sz w:val="24"/>
          <w:szCs w:val="24"/>
        </w:rPr>
      </w:pPr>
    </w:p>
    <w:p w:rsidR="00E23EC9" w:rsidRPr="00157E34" w:rsidRDefault="00E23EC9" w:rsidP="00E23EC9">
      <w:pPr>
        <w:tabs>
          <w:tab w:val="left" w:pos="0"/>
        </w:tabs>
        <w:suppressAutoHyphens/>
        <w:spacing w:after="0" w:line="240" w:lineRule="auto"/>
        <w:ind w:firstLine="709"/>
        <w:jc w:val="both"/>
        <w:rPr>
          <w:rFonts w:ascii="Times New Roman" w:hAnsi="Times New Roman" w:cs="Times New Roman"/>
          <w:b/>
          <w:sz w:val="24"/>
          <w:szCs w:val="24"/>
        </w:rPr>
      </w:pPr>
      <w:r w:rsidRPr="00157E34">
        <w:rPr>
          <w:rFonts w:ascii="Times New Roman" w:hAnsi="Times New Roman" w:cs="Times New Roman"/>
          <w:b/>
          <w:sz w:val="24"/>
          <w:szCs w:val="24"/>
        </w:rPr>
        <w:t>Исполнительный комитет Лениногорского муниципального района Республики Татарстан</w:t>
      </w:r>
    </w:p>
    <w:p w:rsidR="00E23EC9" w:rsidRPr="00157E34" w:rsidRDefault="00E23EC9" w:rsidP="00E23EC9">
      <w:pPr>
        <w:tabs>
          <w:tab w:val="left" w:pos="0"/>
        </w:tabs>
        <w:suppressAutoHyphens/>
        <w:spacing w:after="0" w:line="240" w:lineRule="auto"/>
        <w:ind w:firstLine="709"/>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3EC9" w:rsidRPr="00157E34" w:rsidTr="00E23EC9">
        <w:trPr>
          <w:trHeight w:val="488"/>
        </w:trPr>
        <w:tc>
          <w:tcPr>
            <w:tcW w:w="4428"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Должность</w:t>
            </w:r>
          </w:p>
        </w:tc>
        <w:tc>
          <w:tcPr>
            <w:tcW w:w="1620"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Телефон</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Электронный адрес</w:t>
            </w:r>
          </w:p>
        </w:tc>
      </w:tr>
      <w:tr w:rsidR="00E23EC9" w:rsidRPr="00157E34" w:rsidTr="00E23EC9">
        <w:tc>
          <w:tcPr>
            <w:tcW w:w="4428" w:type="dxa"/>
          </w:tcPr>
          <w:p w:rsidR="00E23EC9" w:rsidRPr="00157E34" w:rsidRDefault="00E23EC9" w:rsidP="00E23EC9">
            <w:pPr>
              <w:suppressAutoHyphens/>
              <w:spacing w:after="0" w:line="240" w:lineRule="auto"/>
              <w:ind w:firstLine="709"/>
              <w:rPr>
                <w:rFonts w:ascii="Times New Roman" w:hAnsi="Times New Roman" w:cs="Times New Roman"/>
                <w:sz w:val="24"/>
                <w:szCs w:val="24"/>
              </w:rPr>
            </w:pPr>
            <w:r w:rsidRPr="00157E34">
              <w:rPr>
                <w:rFonts w:ascii="Times New Roman" w:hAnsi="Times New Roman" w:cs="Times New Roman"/>
                <w:sz w:val="24"/>
                <w:szCs w:val="24"/>
              </w:rPr>
              <w:t>Руководитель исполнительного комитета</w:t>
            </w:r>
          </w:p>
        </w:tc>
        <w:tc>
          <w:tcPr>
            <w:tcW w:w="1620" w:type="dxa"/>
          </w:tcPr>
          <w:p w:rsidR="00E23EC9" w:rsidRPr="00157E34" w:rsidRDefault="00E23EC9" w:rsidP="00E23EC9">
            <w:pPr>
              <w:suppressAutoHyphens/>
              <w:spacing w:after="0" w:line="240" w:lineRule="auto"/>
              <w:rPr>
                <w:rFonts w:ascii="Times New Roman" w:hAnsi="Times New Roman" w:cs="Times New Roman"/>
                <w:sz w:val="24"/>
                <w:szCs w:val="24"/>
              </w:rPr>
            </w:pPr>
            <w:r w:rsidRPr="00157E34">
              <w:rPr>
                <w:rFonts w:ascii="Times New Roman" w:hAnsi="Times New Roman" w:cs="Times New Roman"/>
                <w:sz w:val="24"/>
                <w:szCs w:val="24"/>
              </w:rPr>
              <w:t>8(85595)</w:t>
            </w:r>
          </w:p>
          <w:p w:rsidR="00E23EC9" w:rsidRPr="00157E34" w:rsidRDefault="00E23EC9" w:rsidP="00E23EC9">
            <w:pPr>
              <w:suppressAutoHyphens/>
              <w:spacing w:after="0" w:line="240" w:lineRule="auto"/>
              <w:rPr>
                <w:rFonts w:ascii="Times New Roman" w:hAnsi="Times New Roman" w:cs="Times New Roman"/>
                <w:sz w:val="24"/>
                <w:szCs w:val="24"/>
              </w:rPr>
            </w:pPr>
            <w:r w:rsidRPr="00157E34">
              <w:rPr>
                <w:rFonts w:ascii="Times New Roman" w:hAnsi="Times New Roman" w:cs="Times New Roman"/>
                <w:sz w:val="24"/>
                <w:szCs w:val="24"/>
              </w:rPr>
              <w:t>5-19-69</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lang w:val="en-US"/>
              </w:rPr>
            </w:pPr>
            <w:r w:rsidRPr="00157E34">
              <w:rPr>
                <w:rFonts w:ascii="Times New Roman" w:hAnsi="Times New Roman" w:cs="Times New Roman"/>
                <w:sz w:val="24"/>
                <w:szCs w:val="24"/>
                <w:lang w:val="en-US"/>
              </w:rPr>
              <w:t>Leninogorsk@tatar.ru</w:t>
            </w:r>
          </w:p>
        </w:tc>
      </w:tr>
      <w:tr w:rsidR="00E23EC9" w:rsidRPr="00157E34" w:rsidTr="00E23EC9">
        <w:tc>
          <w:tcPr>
            <w:tcW w:w="4428" w:type="dxa"/>
          </w:tcPr>
          <w:p w:rsidR="00E23EC9" w:rsidRPr="00157E34" w:rsidRDefault="00E23EC9" w:rsidP="00E23EC9">
            <w:pPr>
              <w:suppressAutoHyphens/>
              <w:spacing w:after="0" w:line="240" w:lineRule="auto"/>
              <w:ind w:firstLine="709"/>
              <w:rPr>
                <w:rFonts w:ascii="Times New Roman" w:hAnsi="Times New Roman" w:cs="Times New Roman"/>
                <w:sz w:val="24"/>
                <w:szCs w:val="24"/>
              </w:rPr>
            </w:pPr>
            <w:r w:rsidRPr="00157E34">
              <w:rPr>
                <w:rFonts w:ascii="Times New Roman" w:hAnsi="Times New Roman" w:cs="Times New Roman"/>
                <w:sz w:val="24"/>
                <w:szCs w:val="24"/>
              </w:rPr>
              <w:t>Заместитель руководителя исполнительного комитета</w:t>
            </w:r>
          </w:p>
        </w:tc>
        <w:tc>
          <w:tcPr>
            <w:tcW w:w="1620" w:type="dxa"/>
          </w:tcPr>
          <w:p w:rsidR="00E23EC9" w:rsidRPr="00157E34" w:rsidRDefault="00E23EC9" w:rsidP="00E23EC9">
            <w:pPr>
              <w:suppressAutoHyphens/>
              <w:spacing w:after="0" w:line="240" w:lineRule="auto"/>
              <w:rPr>
                <w:rFonts w:ascii="Times New Roman" w:hAnsi="Times New Roman" w:cs="Times New Roman"/>
                <w:sz w:val="24"/>
                <w:szCs w:val="24"/>
              </w:rPr>
            </w:pPr>
            <w:r w:rsidRPr="00157E34">
              <w:rPr>
                <w:rFonts w:ascii="Times New Roman" w:hAnsi="Times New Roman" w:cs="Times New Roman"/>
                <w:sz w:val="24"/>
                <w:szCs w:val="24"/>
              </w:rPr>
              <w:t>8(85595)</w:t>
            </w:r>
          </w:p>
          <w:p w:rsidR="00E23EC9" w:rsidRPr="00157E34" w:rsidRDefault="00E23EC9" w:rsidP="00E23EC9">
            <w:pPr>
              <w:suppressAutoHyphens/>
              <w:spacing w:after="0" w:line="240" w:lineRule="auto"/>
              <w:rPr>
                <w:rFonts w:ascii="Times New Roman" w:hAnsi="Times New Roman" w:cs="Times New Roman"/>
                <w:sz w:val="24"/>
                <w:szCs w:val="24"/>
              </w:rPr>
            </w:pPr>
            <w:r w:rsidRPr="00157E34">
              <w:rPr>
                <w:rFonts w:ascii="Times New Roman" w:hAnsi="Times New Roman" w:cs="Times New Roman"/>
                <w:sz w:val="24"/>
                <w:szCs w:val="24"/>
              </w:rPr>
              <w:t>5-12-37</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lang w:val="en-US"/>
              </w:rPr>
              <w:t>Leninogorsk@tatar.ru</w:t>
            </w:r>
          </w:p>
        </w:tc>
      </w:tr>
      <w:tr w:rsidR="00E23EC9" w:rsidRPr="00157E34" w:rsidTr="00E23EC9">
        <w:tc>
          <w:tcPr>
            <w:tcW w:w="4428" w:type="dxa"/>
          </w:tcPr>
          <w:p w:rsidR="00E23EC9" w:rsidRPr="00157E34" w:rsidRDefault="00E23EC9" w:rsidP="00E23EC9">
            <w:pPr>
              <w:suppressAutoHyphens/>
              <w:spacing w:after="0" w:line="240" w:lineRule="auto"/>
              <w:ind w:firstLine="709"/>
              <w:rPr>
                <w:rFonts w:ascii="Times New Roman" w:hAnsi="Times New Roman" w:cs="Times New Roman"/>
                <w:b/>
                <w:sz w:val="24"/>
                <w:szCs w:val="24"/>
              </w:rPr>
            </w:pPr>
            <w:r w:rsidRPr="00157E34">
              <w:rPr>
                <w:rFonts w:ascii="Times New Roman" w:hAnsi="Times New Roman" w:cs="Times New Roman"/>
                <w:sz w:val="24"/>
                <w:szCs w:val="24"/>
              </w:rPr>
              <w:t>Управляющий делами исполнительного комитета</w:t>
            </w:r>
          </w:p>
        </w:tc>
        <w:tc>
          <w:tcPr>
            <w:tcW w:w="1620" w:type="dxa"/>
          </w:tcPr>
          <w:p w:rsidR="00E23EC9" w:rsidRPr="00157E34" w:rsidRDefault="00E23EC9" w:rsidP="00E23EC9">
            <w:pPr>
              <w:suppressAutoHyphens/>
              <w:spacing w:after="0" w:line="240" w:lineRule="auto"/>
              <w:ind w:firstLine="709"/>
              <w:jc w:val="both"/>
              <w:rPr>
                <w:rFonts w:ascii="Times New Roman" w:hAnsi="Times New Roman" w:cs="Times New Roman"/>
                <w:b/>
                <w:sz w:val="24"/>
                <w:szCs w:val="24"/>
              </w:rPr>
            </w:pP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b/>
                <w:sz w:val="24"/>
                <w:szCs w:val="24"/>
              </w:rPr>
            </w:pPr>
          </w:p>
        </w:tc>
      </w:tr>
    </w:tbl>
    <w:p w:rsidR="00E23EC9" w:rsidRDefault="00E23EC9" w:rsidP="00E23EC9">
      <w:pPr>
        <w:suppressAutoHyphens/>
        <w:spacing w:line="240" w:lineRule="auto"/>
        <w:contextualSpacing/>
        <w:jc w:val="center"/>
        <w:rPr>
          <w:rFonts w:ascii="Times New Roman" w:hAnsi="Times New Roman" w:cs="Times New Roman"/>
          <w:sz w:val="20"/>
          <w:szCs w:val="20"/>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9525AB" w:rsidRDefault="009525AB" w:rsidP="00E23EC9">
      <w:pPr>
        <w:pStyle w:val="a3"/>
        <w:rPr>
          <w:rFonts w:ascii="Times New Roman" w:hAnsi="Times New Roman"/>
          <w:sz w:val="28"/>
          <w:szCs w:val="28"/>
          <w:lang w:eastAsia="ru-RU"/>
        </w:rPr>
        <w:sectPr w:rsidR="009525AB" w:rsidSect="009525AB">
          <w:headerReference w:type="default" r:id="rId47"/>
          <w:headerReference w:type="first" r:id="rId48"/>
          <w:pgSz w:w="11906" w:h="16838"/>
          <w:pgMar w:top="1134" w:right="1134" w:bottom="851" w:left="1134" w:header="709" w:footer="709" w:gutter="0"/>
          <w:pgNumType w:start="1"/>
          <w:cols w:space="708"/>
          <w:titlePg/>
          <w:docGrid w:linePitch="360"/>
        </w:sectPr>
      </w:pPr>
    </w:p>
    <w:p w:rsidR="00E23EC9" w:rsidRPr="00714295" w:rsidRDefault="00E23EC9" w:rsidP="00E23EC9">
      <w:pPr>
        <w:spacing w:after="0" w:line="240" w:lineRule="auto"/>
        <w:ind w:left="5812"/>
        <w:jc w:val="center"/>
        <w:rPr>
          <w:rFonts w:ascii="Times New Roman" w:hAnsi="Times New Roman" w:cs="Times New Roman"/>
          <w:sz w:val="24"/>
          <w:szCs w:val="24"/>
        </w:rPr>
      </w:pPr>
      <w:r w:rsidRPr="00714295">
        <w:rPr>
          <w:rFonts w:ascii="Times New Roman" w:hAnsi="Times New Roman" w:cs="Times New Roman"/>
          <w:sz w:val="24"/>
          <w:szCs w:val="24"/>
        </w:rPr>
        <w:t>Утвержден</w:t>
      </w:r>
    </w:p>
    <w:p w:rsidR="00E23EC9" w:rsidRPr="00714295" w:rsidRDefault="00E23EC9" w:rsidP="00E23EC9">
      <w:pPr>
        <w:spacing w:after="0" w:line="240" w:lineRule="auto"/>
        <w:ind w:left="5812"/>
        <w:jc w:val="center"/>
        <w:rPr>
          <w:rFonts w:ascii="Times New Roman" w:hAnsi="Times New Roman" w:cs="Times New Roman"/>
          <w:sz w:val="24"/>
          <w:szCs w:val="24"/>
        </w:rPr>
      </w:pPr>
    </w:p>
    <w:p w:rsidR="00E23EC9" w:rsidRPr="00714295" w:rsidRDefault="00E23EC9" w:rsidP="00E23EC9">
      <w:pPr>
        <w:spacing w:after="0" w:line="240" w:lineRule="auto"/>
        <w:ind w:left="5812"/>
        <w:jc w:val="both"/>
        <w:rPr>
          <w:rFonts w:ascii="Times New Roman" w:hAnsi="Times New Roman" w:cs="Times New Roman"/>
          <w:sz w:val="24"/>
          <w:szCs w:val="24"/>
        </w:rPr>
      </w:pPr>
      <w:r w:rsidRPr="00714295">
        <w:rPr>
          <w:rFonts w:ascii="Times New Roman" w:hAnsi="Times New Roman" w:cs="Times New Roman"/>
          <w:sz w:val="24"/>
          <w:szCs w:val="24"/>
        </w:rPr>
        <w:t>постановлением Исполнительного комитета муниципального образования «Лениногорский муниципальный район»</w:t>
      </w:r>
    </w:p>
    <w:p w:rsidR="00E23EC9" w:rsidRPr="00714295" w:rsidRDefault="00E23EC9" w:rsidP="00E23EC9">
      <w:pPr>
        <w:spacing w:after="0" w:line="240" w:lineRule="auto"/>
        <w:ind w:left="5812"/>
        <w:jc w:val="both"/>
        <w:rPr>
          <w:rFonts w:ascii="Times New Roman" w:hAnsi="Times New Roman" w:cs="Times New Roman"/>
          <w:sz w:val="24"/>
          <w:szCs w:val="24"/>
        </w:rPr>
      </w:pPr>
    </w:p>
    <w:p w:rsidR="00E23EC9" w:rsidRPr="004F5F94" w:rsidRDefault="00E23EC9" w:rsidP="00E23EC9">
      <w:pPr>
        <w:spacing w:after="0" w:line="240" w:lineRule="auto"/>
        <w:ind w:left="5812"/>
        <w:jc w:val="both"/>
        <w:rPr>
          <w:rFonts w:ascii="Times New Roman" w:eastAsia="Calibri" w:hAnsi="Times New Roman" w:cs="Times New Roman"/>
          <w:sz w:val="24"/>
          <w:szCs w:val="28"/>
        </w:rPr>
      </w:pPr>
      <w:r w:rsidRPr="004F5F94">
        <w:rPr>
          <w:rFonts w:ascii="Times New Roman" w:eastAsia="Calibri" w:hAnsi="Times New Roman" w:cs="Times New Roman"/>
          <w:sz w:val="24"/>
          <w:szCs w:val="28"/>
        </w:rPr>
        <w:t>от «08» августа 2019г. №1112</w:t>
      </w:r>
    </w:p>
    <w:p w:rsidR="00E23EC9" w:rsidRPr="00714295" w:rsidRDefault="00E23EC9" w:rsidP="00E23EC9">
      <w:pPr>
        <w:spacing w:after="0" w:line="240" w:lineRule="auto"/>
        <w:ind w:left="5812"/>
        <w:jc w:val="both"/>
        <w:rPr>
          <w:rFonts w:ascii="Times New Roman" w:hAnsi="Times New Roman" w:cs="Times New Roman"/>
          <w:sz w:val="20"/>
          <w:szCs w:val="20"/>
        </w:rPr>
      </w:pPr>
    </w:p>
    <w:p w:rsidR="00E23EC9" w:rsidRPr="000305B0" w:rsidRDefault="00E23EC9" w:rsidP="00E23EC9">
      <w:pPr>
        <w:pStyle w:val="ConsPlusTitle"/>
        <w:widowControl/>
        <w:outlineLvl w:val="0"/>
        <w:rPr>
          <w:rFonts w:ascii="Times New Roman" w:hAnsi="Times New Roman" w:cs="Times New Roman"/>
        </w:rPr>
      </w:pPr>
    </w:p>
    <w:p w:rsidR="00E23EC9" w:rsidRDefault="00E23EC9" w:rsidP="00E23EC9">
      <w:pPr>
        <w:pStyle w:val="ConsPlusTitle"/>
        <w:widowControl/>
        <w:jc w:val="center"/>
        <w:outlineLvl w:val="0"/>
        <w:rPr>
          <w:rFonts w:ascii="Times New Roman" w:hAnsi="Times New Roman" w:cs="Times New Roman"/>
          <w:sz w:val="28"/>
          <w:szCs w:val="28"/>
        </w:rPr>
      </w:pPr>
    </w:p>
    <w:p w:rsidR="00E23EC9" w:rsidRDefault="00E23EC9" w:rsidP="00E23EC9">
      <w:pPr>
        <w:pStyle w:val="ConsPlusTitle"/>
        <w:widowControl/>
        <w:jc w:val="center"/>
        <w:outlineLvl w:val="0"/>
        <w:rPr>
          <w:rFonts w:ascii="Times New Roman" w:hAnsi="Times New Roman" w:cs="Times New Roman"/>
          <w:sz w:val="28"/>
          <w:szCs w:val="28"/>
        </w:rPr>
      </w:pPr>
    </w:p>
    <w:p w:rsidR="00E23EC9" w:rsidRPr="00CC23AB" w:rsidRDefault="00E23EC9" w:rsidP="00E23EC9">
      <w:pPr>
        <w:pStyle w:val="ConsPlusTitle"/>
        <w:widowControl/>
        <w:jc w:val="center"/>
        <w:outlineLvl w:val="0"/>
        <w:rPr>
          <w:rFonts w:ascii="Times New Roman" w:hAnsi="Times New Roman" w:cs="Times New Roman"/>
          <w:sz w:val="28"/>
          <w:szCs w:val="28"/>
        </w:rPr>
      </w:pPr>
      <w:r w:rsidRPr="00CC23AB">
        <w:rPr>
          <w:rFonts w:ascii="Times New Roman" w:hAnsi="Times New Roman" w:cs="Times New Roman"/>
          <w:sz w:val="28"/>
          <w:szCs w:val="28"/>
        </w:rPr>
        <w:t>Административный регламент</w:t>
      </w:r>
    </w:p>
    <w:p w:rsidR="00E23EC9" w:rsidRPr="00CC23AB" w:rsidRDefault="00E23EC9" w:rsidP="00E23EC9">
      <w:pPr>
        <w:pStyle w:val="ConsPlusTitle"/>
        <w:widowControl/>
        <w:jc w:val="center"/>
        <w:outlineLvl w:val="0"/>
        <w:rPr>
          <w:rFonts w:ascii="Times New Roman" w:hAnsi="Times New Roman" w:cs="Times New Roman"/>
          <w:sz w:val="28"/>
          <w:szCs w:val="28"/>
        </w:rPr>
      </w:pPr>
      <w:r w:rsidRPr="00CC23AB">
        <w:rPr>
          <w:rFonts w:ascii="Times New Roman" w:hAnsi="Times New Roman" w:cs="Times New Roman"/>
          <w:sz w:val="28"/>
          <w:szCs w:val="28"/>
        </w:rPr>
        <w:t>предоставления государственной услуги по выдаче разрешения опекуну на сдачу жилья,</w:t>
      </w:r>
      <w:r>
        <w:rPr>
          <w:rFonts w:ascii="Times New Roman" w:hAnsi="Times New Roman" w:cs="Times New Roman"/>
          <w:sz w:val="28"/>
          <w:szCs w:val="28"/>
        </w:rPr>
        <w:t xml:space="preserve"> </w:t>
      </w:r>
      <w:r w:rsidRPr="00CC23AB">
        <w:rPr>
          <w:rFonts w:ascii="Times New Roman" w:hAnsi="Times New Roman" w:cs="Times New Roman"/>
          <w:sz w:val="28"/>
          <w:szCs w:val="28"/>
        </w:rPr>
        <w:t>принадлежащего подопечному в наем</w:t>
      </w:r>
    </w:p>
    <w:p w:rsidR="00E23EC9" w:rsidRPr="00CC23AB" w:rsidRDefault="00E23EC9" w:rsidP="00E23EC9">
      <w:pPr>
        <w:spacing w:after="0" w:line="240" w:lineRule="auto"/>
        <w:jc w:val="center"/>
        <w:rPr>
          <w:rFonts w:ascii="Times New Roman" w:hAnsi="Times New Roman" w:cs="Times New Roman"/>
          <w:b/>
          <w:bCs/>
          <w:sz w:val="28"/>
          <w:szCs w:val="28"/>
        </w:rPr>
      </w:pPr>
    </w:p>
    <w:p w:rsidR="00E23EC9" w:rsidRPr="00CC23AB" w:rsidRDefault="00E23EC9" w:rsidP="00E23EC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w:t>
      </w:r>
      <w:r w:rsidRPr="00CC23AB">
        <w:rPr>
          <w:rFonts w:ascii="Times New Roman" w:hAnsi="Times New Roman" w:cs="Times New Roman"/>
          <w:b/>
          <w:bCs/>
          <w:sz w:val="28"/>
          <w:szCs w:val="28"/>
        </w:rPr>
        <w:t>Общие положения</w:t>
      </w:r>
    </w:p>
    <w:p w:rsidR="00E23EC9" w:rsidRPr="000305B0" w:rsidRDefault="00E23EC9" w:rsidP="00E23EC9">
      <w:pPr>
        <w:spacing w:after="0" w:line="240" w:lineRule="auto"/>
        <w:ind w:left="927"/>
        <w:rPr>
          <w:rFonts w:ascii="Times New Roman" w:hAnsi="Times New Roman" w:cs="Times New Roman"/>
          <w:sz w:val="20"/>
          <w:szCs w:val="20"/>
        </w:rPr>
      </w:pPr>
    </w:p>
    <w:p w:rsidR="00E23EC9" w:rsidRPr="007F4A7E" w:rsidRDefault="00E23EC9" w:rsidP="00E23EC9">
      <w:pPr>
        <w:spacing w:after="0" w:line="240" w:lineRule="auto"/>
        <w:ind w:firstLine="851"/>
        <w:jc w:val="both"/>
        <w:rPr>
          <w:rFonts w:ascii="Times New Roman" w:hAnsi="Times New Roman" w:cs="Times New Roman"/>
          <w:sz w:val="28"/>
          <w:szCs w:val="28"/>
        </w:rPr>
      </w:pPr>
      <w:r w:rsidRPr="007F4A7E">
        <w:rPr>
          <w:rFonts w:ascii="Times New Roman" w:hAnsi="Times New Roman" w:cs="Times New Roman"/>
          <w:sz w:val="28"/>
          <w:szCs w:val="28"/>
        </w:rPr>
        <w:t xml:space="preserve">1.1. Настоящий Регламент устанавливает стандарт и порядок предоставления государственной услуги по </w:t>
      </w:r>
      <w:r w:rsidRPr="007F4A7E">
        <w:rPr>
          <w:rStyle w:val="af1"/>
          <w:rFonts w:ascii="Times New Roman" w:hAnsi="Times New Roman" w:cs="Times New Roman"/>
          <w:sz w:val="28"/>
          <w:szCs w:val="28"/>
        </w:rPr>
        <w:t>выдачи разрешения опекуну на сдачу жилья, принадлежащего подопечному</w:t>
      </w:r>
      <w:r w:rsidRPr="007F4A7E">
        <w:rPr>
          <w:rFonts w:ascii="Times New Roman" w:hAnsi="Times New Roman" w:cs="Times New Roman"/>
          <w:sz w:val="28"/>
          <w:szCs w:val="28"/>
        </w:rPr>
        <w:t>, проживающему на территории Лениногорского муниципального района (далее – услуга).</w:t>
      </w:r>
    </w:p>
    <w:p w:rsidR="00E23EC9" w:rsidRPr="007F4A7E"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7F4A7E">
        <w:rPr>
          <w:rFonts w:ascii="Times New Roman" w:hAnsi="Times New Roman" w:cs="Times New Roman"/>
          <w:sz w:val="28"/>
          <w:szCs w:val="28"/>
        </w:rPr>
        <w:t xml:space="preserve">1.2. Получатели государственной услуги: граждане Российской Федерации, желающие получить разрешение на сдачу жилья, принадлежащего подопечному, в наем. </w:t>
      </w:r>
    </w:p>
    <w:p w:rsidR="00E23EC9" w:rsidRPr="007F4A7E" w:rsidRDefault="00E23EC9" w:rsidP="00E23EC9">
      <w:pPr>
        <w:suppressAutoHyphens/>
        <w:spacing w:after="0" w:line="240" w:lineRule="auto"/>
        <w:ind w:firstLine="851"/>
        <w:contextualSpacing/>
        <w:jc w:val="both"/>
        <w:rPr>
          <w:rFonts w:ascii="Times New Roman" w:hAnsi="Times New Roman" w:cs="Times New Roman"/>
          <w:sz w:val="28"/>
          <w:szCs w:val="28"/>
        </w:rPr>
      </w:pPr>
      <w:r w:rsidRPr="007F4A7E">
        <w:rPr>
          <w:rFonts w:ascii="Times New Roman" w:hAnsi="Times New Roman" w:cs="Times New Roman"/>
          <w:sz w:val="28"/>
          <w:szCs w:val="28"/>
        </w:rPr>
        <w:t>1.3. Государственная услуга предоставляется Исполнительным комитетом Лениногорского муниципального района Республики Татарстан (далее – Исполком) по месту жительства подопечного. Исполнитель государственной услуги - отдел опеки и попечительства Исполнительного комитета Лениногорского муниципального района Республики Татарстан (далее – сектор опеки и попечительства).</w:t>
      </w:r>
    </w:p>
    <w:p w:rsidR="00E23EC9" w:rsidRPr="007F4A7E" w:rsidRDefault="00E23EC9" w:rsidP="00E23EC9">
      <w:pPr>
        <w:autoSpaceDE w:val="0"/>
        <w:autoSpaceDN w:val="0"/>
        <w:adjustRightInd w:val="0"/>
        <w:spacing w:after="0" w:line="240" w:lineRule="auto"/>
        <w:ind w:firstLine="851"/>
        <w:jc w:val="both"/>
        <w:rPr>
          <w:rFonts w:ascii="Times New Roman" w:hAnsi="Times New Roman" w:cs="Times New Roman"/>
          <w:sz w:val="26"/>
          <w:szCs w:val="26"/>
        </w:rPr>
      </w:pPr>
      <w:r w:rsidRPr="007F4A7E">
        <w:rPr>
          <w:rFonts w:ascii="Times New Roman" w:hAnsi="Times New Roman" w:cs="Times New Roman"/>
          <w:sz w:val="28"/>
          <w:szCs w:val="28"/>
        </w:rPr>
        <w:t>1.3.1. Место нахождения Исполкома: Республика Татарстан,</w:t>
      </w:r>
      <w:r w:rsidRPr="007F4A7E">
        <w:rPr>
          <w:rFonts w:ascii="Times New Roman" w:hAnsi="Times New Roman" w:cs="Times New Roman"/>
          <w:sz w:val="26"/>
          <w:szCs w:val="26"/>
        </w:rPr>
        <w:t xml:space="preserve"> 423250, г.Лениногорска, ул.Кутузова, д. 1.</w:t>
      </w:r>
    </w:p>
    <w:p w:rsidR="00E23EC9" w:rsidRPr="007F4A7E" w:rsidRDefault="00E23EC9" w:rsidP="00E23EC9">
      <w:pPr>
        <w:suppressAutoHyphens/>
        <w:spacing w:after="0" w:line="240" w:lineRule="auto"/>
        <w:ind w:firstLine="851"/>
        <w:contextualSpacing/>
        <w:jc w:val="both"/>
        <w:rPr>
          <w:rFonts w:ascii="Times New Roman" w:hAnsi="Times New Roman" w:cs="Times New Roman"/>
          <w:sz w:val="28"/>
          <w:szCs w:val="28"/>
        </w:rPr>
      </w:pPr>
      <w:r w:rsidRPr="007F4A7E">
        <w:rPr>
          <w:rFonts w:ascii="Times New Roman" w:hAnsi="Times New Roman" w:cs="Times New Roman"/>
          <w:sz w:val="28"/>
          <w:szCs w:val="28"/>
        </w:rPr>
        <w:t>1.3.2. Место нахождения сектора опеки и попечительства: Республика Татарстан, г.Лениногорск, ул. Гончарова, д.1, каб.5.</w:t>
      </w:r>
    </w:p>
    <w:p w:rsidR="00E23EC9" w:rsidRPr="007F4A7E"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7F4A7E">
        <w:rPr>
          <w:rFonts w:ascii="Times New Roman" w:hAnsi="Times New Roman" w:cs="Times New Roman"/>
          <w:sz w:val="28"/>
          <w:szCs w:val="28"/>
        </w:rPr>
        <w:t>Режим работы: понедельник – пятница с 8.00 до 17.00, обеденный перерыв с 12.00 до 13.00; выходные дни: суббота, воскресенье.</w:t>
      </w:r>
    </w:p>
    <w:p w:rsidR="00E23EC9" w:rsidRPr="007F4A7E"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7F4A7E">
        <w:rPr>
          <w:rFonts w:ascii="Times New Roman" w:hAnsi="Times New Roman" w:cs="Times New Roman"/>
          <w:sz w:val="28"/>
          <w:szCs w:val="28"/>
        </w:rPr>
        <w:t>График приема органа опеки и попечительства: понедельник с 13.00.до 17.00, среда – с 11.00 до 11.00, вторник – с 9.00 до 17.00.</w:t>
      </w:r>
    </w:p>
    <w:p w:rsidR="00E23EC9" w:rsidRPr="007F4A7E"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7F4A7E">
        <w:rPr>
          <w:rFonts w:ascii="Times New Roman" w:hAnsi="Times New Roman" w:cs="Times New Roman"/>
          <w:sz w:val="28"/>
          <w:szCs w:val="28"/>
        </w:rPr>
        <w:t>Проход свободный.</w:t>
      </w:r>
    </w:p>
    <w:p w:rsidR="00E23EC9" w:rsidRPr="007F4A7E"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7F4A7E">
        <w:rPr>
          <w:rFonts w:ascii="Times New Roman" w:hAnsi="Times New Roman" w:cs="Times New Roman"/>
          <w:sz w:val="28"/>
          <w:szCs w:val="28"/>
        </w:rPr>
        <w:t>1.3.3. Справки по телефону: 8(85595) 5-04-13.</w:t>
      </w:r>
    </w:p>
    <w:p w:rsidR="00E23EC9" w:rsidRPr="007F4A7E"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7F4A7E">
        <w:rPr>
          <w:rFonts w:ascii="Times New Roman" w:hAnsi="Times New Roman" w:cs="Times New Roman"/>
          <w:sz w:val="28"/>
          <w:szCs w:val="28"/>
        </w:rPr>
        <w:t xml:space="preserve">1.3.4. Адрес официального сайта Лениногорского муниципального района в информационно-телекоммуникационной сети «Интернет» (далее – сеть Интернет): http:// </w:t>
      </w:r>
      <w:r w:rsidRPr="007F4A7E">
        <w:rPr>
          <w:rFonts w:ascii="Times New Roman" w:hAnsi="Times New Roman" w:cs="Times New Roman"/>
          <w:sz w:val="28"/>
          <w:szCs w:val="28"/>
          <w:lang w:val="en-US"/>
        </w:rPr>
        <w:t>Leninogorsk</w:t>
      </w:r>
      <w:r w:rsidRPr="007F4A7E">
        <w:rPr>
          <w:rFonts w:ascii="Times New Roman" w:hAnsi="Times New Roman" w:cs="Times New Roman"/>
          <w:sz w:val="28"/>
          <w:szCs w:val="28"/>
        </w:rPr>
        <w:t>@</w:t>
      </w:r>
      <w:r w:rsidRPr="007F4A7E">
        <w:rPr>
          <w:rFonts w:ascii="Times New Roman" w:hAnsi="Times New Roman" w:cs="Times New Roman"/>
          <w:sz w:val="28"/>
          <w:szCs w:val="28"/>
          <w:lang w:val="en-US"/>
        </w:rPr>
        <w:t>tatar</w:t>
      </w:r>
      <w:r w:rsidRPr="007F4A7E">
        <w:rPr>
          <w:rFonts w:ascii="Times New Roman" w:hAnsi="Times New Roman" w:cs="Times New Roman"/>
          <w:sz w:val="28"/>
          <w:szCs w:val="28"/>
        </w:rPr>
        <w:t xml:space="preserve">.ru /, адрес электронной почты: </w:t>
      </w:r>
      <w:r w:rsidRPr="007F4A7E">
        <w:rPr>
          <w:rFonts w:ascii="Times New Roman" w:hAnsi="Times New Roman" w:cs="Times New Roman"/>
          <w:sz w:val="28"/>
          <w:szCs w:val="28"/>
          <w:lang w:val="en-US"/>
        </w:rPr>
        <w:t>Leninogorsk</w:t>
      </w:r>
      <w:r w:rsidRPr="007F4A7E">
        <w:rPr>
          <w:rFonts w:ascii="Times New Roman" w:hAnsi="Times New Roman" w:cs="Times New Roman"/>
          <w:sz w:val="28"/>
          <w:szCs w:val="28"/>
        </w:rPr>
        <w:t>@tatar.ru.</w:t>
      </w:r>
    </w:p>
    <w:p w:rsidR="00E23EC9" w:rsidRPr="007F4A7E"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7F4A7E">
        <w:rPr>
          <w:rFonts w:ascii="Times New Roman" w:hAnsi="Times New Roman" w:cs="Times New Roman"/>
          <w:sz w:val="28"/>
          <w:szCs w:val="28"/>
        </w:rPr>
        <w:t>1.3.5. Информация о государственной услуге может быть получена:</w:t>
      </w:r>
    </w:p>
    <w:p w:rsidR="00E23EC9" w:rsidRPr="007F4A7E"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7F4A7E">
        <w:rPr>
          <w:rFonts w:ascii="Times New Roman" w:hAnsi="Times New Roman" w:cs="Times New Roman"/>
          <w:sz w:val="28"/>
          <w:szCs w:val="28"/>
        </w:rPr>
        <w:t xml:space="preserve">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сектора опеки и попечительства; </w:t>
      </w:r>
    </w:p>
    <w:p w:rsidR="00E23EC9" w:rsidRPr="007F4A7E" w:rsidRDefault="00E23EC9" w:rsidP="00E23EC9">
      <w:pPr>
        <w:suppressAutoHyphens/>
        <w:spacing w:after="0" w:line="240" w:lineRule="auto"/>
        <w:ind w:firstLine="851"/>
        <w:contextualSpacing/>
        <w:jc w:val="both"/>
        <w:rPr>
          <w:rFonts w:ascii="Times New Roman" w:hAnsi="Times New Roman" w:cs="Times New Roman"/>
          <w:sz w:val="28"/>
          <w:szCs w:val="28"/>
        </w:rPr>
      </w:pPr>
      <w:r w:rsidRPr="007F4A7E">
        <w:rPr>
          <w:rFonts w:ascii="Times New Roman" w:hAnsi="Times New Roman" w:cs="Times New Roman"/>
          <w:sz w:val="28"/>
          <w:szCs w:val="28"/>
        </w:rPr>
        <w:t>2) посредством сети Интернет:</w:t>
      </w:r>
    </w:p>
    <w:p w:rsidR="00E23EC9" w:rsidRPr="007F4A7E"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7F4A7E">
        <w:rPr>
          <w:rFonts w:ascii="Times New Roman" w:hAnsi="Times New Roman" w:cs="Times New Roman"/>
          <w:sz w:val="28"/>
          <w:szCs w:val="28"/>
        </w:rPr>
        <w:t xml:space="preserve">на официальном сайте Лениногорского муниципального района // </w:t>
      </w:r>
      <w:r w:rsidRPr="007F4A7E">
        <w:rPr>
          <w:rFonts w:ascii="Times New Roman" w:hAnsi="Times New Roman" w:cs="Times New Roman"/>
          <w:sz w:val="28"/>
          <w:szCs w:val="28"/>
          <w:lang w:val="en-US"/>
        </w:rPr>
        <w:t>Leninogorsk</w:t>
      </w:r>
      <w:r w:rsidRPr="007F4A7E">
        <w:rPr>
          <w:rFonts w:ascii="Times New Roman" w:hAnsi="Times New Roman" w:cs="Times New Roman"/>
          <w:sz w:val="28"/>
          <w:szCs w:val="28"/>
        </w:rPr>
        <w:t>@</w:t>
      </w:r>
      <w:r w:rsidRPr="007F4A7E">
        <w:rPr>
          <w:rFonts w:ascii="Times New Roman" w:hAnsi="Times New Roman" w:cs="Times New Roman"/>
          <w:sz w:val="28"/>
          <w:szCs w:val="28"/>
          <w:lang w:val="en-US"/>
        </w:rPr>
        <w:t>tatar</w:t>
      </w:r>
      <w:r w:rsidRPr="007F4A7E">
        <w:rPr>
          <w:rFonts w:ascii="Times New Roman" w:hAnsi="Times New Roman" w:cs="Times New Roman"/>
          <w:sz w:val="28"/>
          <w:szCs w:val="28"/>
        </w:rPr>
        <w:t>.ru /,;</w:t>
      </w:r>
    </w:p>
    <w:p w:rsidR="00E23EC9" w:rsidRPr="007F4A7E"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7F4A7E">
        <w:rPr>
          <w:rFonts w:ascii="Times New Roman" w:hAnsi="Times New Roman" w:cs="Times New Roman"/>
          <w:sz w:val="28"/>
          <w:szCs w:val="28"/>
        </w:rPr>
        <w:t xml:space="preserve">по адресу электронной почты </w:t>
      </w:r>
      <w:r w:rsidRPr="007F4A7E">
        <w:rPr>
          <w:rFonts w:ascii="Times New Roman" w:hAnsi="Times New Roman" w:cs="Times New Roman"/>
          <w:sz w:val="28"/>
          <w:szCs w:val="28"/>
          <w:lang w:val="en-US"/>
        </w:rPr>
        <w:t>Leninogorsk</w:t>
      </w:r>
      <w:r w:rsidRPr="007F4A7E">
        <w:rPr>
          <w:rFonts w:ascii="Times New Roman" w:hAnsi="Times New Roman" w:cs="Times New Roman"/>
          <w:sz w:val="28"/>
          <w:szCs w:val="28"/>
        </w:rPr>
        <w:t>@tatar.ru.</w:t>
      </w:r>
    </w:p>
    <w:p w:rsidR="00E23EC9" w:rsidRPr="007F4A7E"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7F4A7E">
        <w:rPr>
          <w:rFonts w:ascii="Times New Roman" w:hAnsi="Times New Roman" w:cs="Times New Roman"/>
          <w:sz w:val="28"/>
          <w:szCs w:val="28"/>
        </w:rPr>
        <w:t>на Портале государственных и муниципальных услуг Республики Татарстан (http://</w:t>
      </w:r>
      <w:r w:rsidRPr="007F4A7E">
        <w:rPr>
          <w:rFonts w:ascii="Times New Roman" w:hAnsi="Times New Roman" w:cs="Times New Roman"/>
          <w:sz w:val="28"/>
          <w:szCs w:val="28"/>
          <w:lang w:val="en-US"/>
        </w:rPr>
        <w:t>www</w:t>
      </w:r>
      <w:r w:rsidRPr="007F4A7E">
        <w:rPr>
          <w:rFonts w:ascii="Times New Roman" w:hAnsi="Times New Roman" w:cs="Times New Roman"/>
          <w:sz w:val="28"/>
          <w:szCs w:val="28"/>
        </w:rPr>
        <w:t>.uslugi.tatar.ru);</w:t>
      </w:r>
    </w:p>
    <w:p w:rsidR="00E23EC9" w:rsidRPr="007F4A7E"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7F4A7E">
        <w:rPr>
          <w:rFonts w:ascii="Times New Roman" w:hAnsi="Times New Roman" w:cs="Times New Roman"/>
          <w:sz w:val="28"/>
          <w:szCs w:val="28"/>
        </w:rPr>
        <w:t>на Едином портале государственных и муниципальных услуг (функций) (</w:t>
      </w:r>
      <w:hyperlink r:id="rId49" w:history="1">
        <w:r w:rsidRPr="007F4A7E">
          <w:rPr>
            <w:rFonts w:ascii="Times New Roman" w:hAnsi="Times New Roman" w:cs="Times New Roman"/>
            <w:color w:val="0000FF" w:themeColor="hyperlink"/>
            <w:sz w:val="28"/>
            <w:szCs w:val="28"/>
            <w:u w:val="single"/>
            <w:lang w:val="en-US"/>
          </w:rPr>
          <w:t>http</w:t>
        </w:r>
        <w:r w:rsidRPr="007F4A7E">
          <w:rPr>
            <w:rFonts w:ascii="Times New Roman" w:hAnsi="Times New Roman" w:cs="Times New Roman"/>
            <w:color w:val="0000FF" w:themeColor="hyperlink"/>
            <w:sz w:val="28"/>
            <w:szCs w:val="28"/>
            <w:u w:val="single"/>
          </w:rPr>
          <w:t>://</w:t>
        </w:r>
        <w:r w:rsidRPr="007F4A7E">
          <w:rPr>
            <w:rFonts w:ascii="Times New Roman" w:hAnsi="Times New Roman" w:cs="Times New Roman"/>
            <w:color w:val="0000FF" w:themeColor="hyperlink"/>
            <w:sz w:val="28"/>
            <w:szCs w:val="28"/>
            <w:u w:val="single"/>
            <w:lang w:val="en-US"/>
          </w:rPr>
          <w:t>www</w:t>
        </w:r>
        <w:r w:rsidRPr="007F4A7E">
          <w:rPr>
            <w:rFonts w:ascii="Times New Roman" w:hAnsi="Times New Roman" w:cs="Times New Roman"/>
            <w:color w:val="0000FF" w:themeColor="hyperlink"/>
            <w:sz w:val="28"/>
            <w:szCs w:val="28"/>
            <w:u w:val="single"/>
          </w:rPr>
          <w:t>.</w:t>
        </w:r>
        <w:r w:rsidRPr="007F4A7E">
          <w:rPr>
            <w:rFonts w:ascii="Times New Roman" w:hAnsi="Times New Roman" w:cs="Times New Roman"/>
            <w:color w:val="0000FF" w:themeColor="hyperlink"/>
            <w:sz w:val="28"/>
            <w:szCs w:val="28"/>
            <w:u w:val="single"/>
            <w:lang w:val="en-US"/>
          </w:rPr>
          <w:t>gosuslugi</w:t>
        </w:r>
        <w:r w:rsidRPr="007F4A7E">
          <w:rPr>
            <w:rFonts w:ascii="Times New Roman" w:hAnsi="Times New Roman" w:cs="Times New Roman"/>
            <w:color w:val="0000FF" w:themeColor="hyperlink"/>
            <w:sz w:val="28"/>
            <w:szCs w:val="28"/>
            <w:u w:val="single"/>
          </w:rPr>
          <w:t>.</w:t>
        </w:r>
        <w:r w:rsidRPr="007F4A7E">
          <w:rPr>
            <w:rFonts w:ascii="Times New Roman" w:hAnsi="Times New Roman" w:cs="Times New Roman"/>
            <w:color w:val="0000FF" w:themeColor="hyperlink"/>
            <w:sz w:val="28"/>
            <w:szCs w:val="28"/>
            <w:u w:val="single"/>
            <w:lang w:val="en-US"/>
          </w:rPr>
          <w:t>ru</w:t>
        </w:r>
      </w:hyperlink>
      <w:r w:rsidRPr="007F4A7E">
        <w:rPr>
          <w:rFonts w:ascii="Times New Roman" w:hAnsi="Times New Roman" w:cs="Times New Roman"/>
          <w:color w:val="0000FF" w:themeColor="hyperlink"/>
          <w:sz w:val="28"/>
          <w:szCs w:val="28"/>
          <w:u w:val="single"/>
        </w:rPr>
        <w:t>)</w:t>
      </w:r>
      <w:r w:rsidRPr="007F4A7E">
        <w:rPr>
          <w:rFonts w:ascii="Times New Roman" w:hAnsi="Times New Roman" w:cs="Times New Roman"/>
          <w:sz w:val="28"/>
          <w:szCs w:val="28"/>
        </w:rPr>
        <w:t>;</w:t>
      </w:r>
    </w:p>
    <w:p w:rsidR="00E23EC9" w:rsidRPr="007F4A7E"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7F4A7E">
        <w:rPr>
          <w:rFonts w:ascii="Times New Roman" w:hAnsi="Times New Roman" w:cs="Times New Roman"/>
          <w:sz w:val="28"/>
          <w:szCs w:val="28"/>
        </w:rPr>
        <w:t>3) при личном обращении гражданина в сектор опеки и попечительства;</w:t>
      </w:r>
    </w:p>
    <w:p w:rsidR="00E23EC9" w:rsidRPr="007F4A7E"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7F4A7E">
        <w:rPr>
          <w:rFonts w:ascii="Times New Roman" w:hAnsi="Times New Roman" w:cs="Times New Roman"/>
          <w:sz w:val="28"/>
          <w:szCs w:val="28"/>
        </w:rPr>
        <w:t>4) при письменном обращении в сектор опеки и попечительства (в том числе в форме электронного документа);</w:t>
      </w:r>
    </w:p>
    <w:p w:rsidR="00E23EC9" w:rsidRPr="007F4A7E"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7F4A7E">
        <w:rPr>
          <w:rFonts w:ascii="Times New Roman" w:hAnsi="Times New Roman" w:cs="Times New Roman"/>
          <w:sz w:val="28"/>
          <w:szCs w:val="28"/>
        </w:rPr>
        <w:t>5) в МФЦ (при условии предоставления услуги через МФЦ).</w:t>
      </w:r>
    </w:p>
    <w:p w:rsidR="00E23EC9" w:rsidRPr="007F4A7E"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7F4A7E">
        <w:rPr>
          <w:rFonts w:ascii="Times New Roman" w:hAnsi="Times New Roman" w:cs="Times New Roman"/>
          <w:sz w:val="28"/>
          <w:szCs w:val="28"/>
        </w:rPr>
        <w:t>1.4.Предоставление услуги осуществляется в соответствии со следующими нормативными актами:</w:t>
      </w:r>
    </w:p>
    <w:p w:rsidR="00E23EC9" w:rsidRPr="007F4A7E" w:rsidRDefault="00E23EC9" w:rsidP="00E23EC9">
      <w:pPr>
        <w:spacing w:after="0" w:line="240" w:lineRule="auto"/>
        <w:ind w:firstLine="851"/>
        <w:jc w:val="both"/>
        <w:rPr>
          <w:rFonts w:ascii="Times New Roman" w:hAnsi="Times New Roman" w:cs="Times New Roman"/>
          <w:sz w:val="28"/>
          <w:szCs w:val="28"/>
        </w:rPr>
      </w:pPr>
      <w:r w:rsidRPr="007F4A7E">
        <w:rPr>
          <w:rFonts w:ascii="Times New Roman" w:hAnsi="Times New Roman" w:cs="Times New Roman"/>
          <w:sz w:val="28"/>
          <w:szCs w:val="28"/>
        </w:rPr>
        <w:t>Конституцией  Российской  Федерации (далее - Конституция РФ) («Собрание законодательства Российской Федерации», 26.01.2009, №4, ст.445, 237);</w:t>
      </w:r>
    </w:p>
    <w:p w:rsidR="00E23EC9" w:rsidRPr="007F4A7E" w:rsidRDefault="00E23EC9" w:rsidP="00E23EC9">
      <w:pPr>
        <w:suppressAutoHyphens/>
        <w:spacing w:after="0" w:line="240" w:lineRule="auto"/>
        <w:ind w:firstLine="851"/>
        <w:jc w:val="both"/>
        <w:rPr>
          <w:rFonts w:ascii="Times New Roman" w:hAnsi="Times New Roman" w:cs="Times New Roman"/>
          <w:sz w:val="28"/>
          <w:szCs w:val="28"/>
        </w:rPr>
      </w:pPr>
      <w:r w:rsidRPr="007F4A7E">
        <w:rPr>
          <w:rFonts w:ascii="Times New Roman" w:hAnsi="Times New Roman" w:cs="Times New Roman"/>
          <w:sz w:val="28"/>
          <w:szCs w:val="28"/>
        </w:rPr>
        <w:t>Семейным кодексом Российской Федерации от 29 декабря 1995 года №223-ФЗ (далее – СК РФ) («Собрание законодательства Российской Федерации», 01.01.1996, №1, ст.16);</w:t>
      </w:r>
    </w:p>
    <w:p w:rsidR="00E23EC9" w:rsidRPr="007F4A7E" w:rsidRDefault="00E23EC9" w:rsidP="00E23EC9">
      <w:pPr>
        <w:spacing w:after="0" w:line="240" w:lineRule="auto"/>
        <w:ind w:firstLine="851"/>
        <w:jc w:val="both"/>
        <w:rPr>
          <w:rFonts w:ascii="Times New Roman" w:hAnsi="Times New Roman" w:cs="Times New Roman"/>
          <w:sz w:val="28"/>
          <w:szCs w:val="28"/>
        </w:rPr>
      </w:pPr>
      <w:r w:rsidRPr="007F4A7E">
        <w:rPr>
          <w:rFonts w:ascii="Times New Roman" w:hAnsi="Times New Roman" w:cs="Times New Roman"/>
          <w:sz w:val="28"/>
          <w:szCs w:val="28"/>
        </w:rPr>
        <w:t>Гражданским  кодексом  Российской  Федерации (часть первая) от 30 ноября 1994 года №51-ФЗ (далее – ГК РФ) («Собрание законодательства Российской Федерации», 05.12.1994, №32, ст.3301);</w:t>
      </w:r>
    </w:p>
    <w:p w:rsidR="00E23EC9" w:rsidRPr="007F4A7E"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7F4A7E">
        <w:rPr>
          <w:rFonts w:ascii="Times New Roman" w:hAnsi="Times New Roman" w:cs="Times New Roman"/>
          <w:sz w:val="28"/>
          <w:szCs w:val="28"/>
        </w:rPr>
        <w:t xml:space="preserve">Федеральным </w:t>
      </w:r>
      <w:hyperlink r:id="rId50" w:history="1">
        <w:r w:rsidRPr="007F4A7E">
          <w:rPr>
            <w:rFonts w:ascii="Times New Roman" w:hAnsi="Times New Roman" w:cs="Times New Roman"/>
            <w:sz w:val="28"/>
            <w:szCs w:val="28"/>
          </w:rPr>
          <w:t>законом</w:t>
        </w:r>
      </w:hyperlink>
      <w:r w:rsidRPr="007F4A7E">
        <w:rPr>
          <w:rFonts w:ascii="Times New Roman" w:hAnsi="Times New Roman" w:cs="Times New Roman"/>
          <w:sz w:val="28"/>
          <w:szCs w:val="28"/>
        </w:rPr>
        <w:t xml:space="preserve"> от 27 июля 2010 года №210-ФЗ «Об организации предоставления государственных и муниципальных услуг» (далее - Федеральный закон №210-ФЗ) («Собрание законодательства Российской Федерации», 02.08.2010, №31, ст.4179);</w:t>
      </w:r>
    </w:p>
    <w:p w:rsidR="00E23EC9" w:rsidRPr="007F4A7E" w:rsidRDefault="00E23EC9" w:rsidP="00E23EC9">
      <w:pPr>
        <w:spacing w:after="0" w:line="240" w:lineRule="auto"/>
        <w:ind w:firstLine="851"/>
        <w:jc w:val="both"/>
        <w:rPr>
          <w:rFonts w:ascii="Times New Roman" w:hAnsi="Times New Roman" w:cs="Times New Roman"/>
          <w:sz w:val="28"/>
          <w:szCs w:val="28"/>
        </w:rPr>
      </w:pPr>
      <w:r w:rsidRPr="007F4A7E">
        <w:rPr>
          <w:rFonts w:ascii="Times New Roman" w:hAnsi="Times New Roman" w:cs="Times New Roman"/>
          <w:sz w:val="28"/>
          <w:szCs w:val="28"/>
        </w:rPr>
        <w:t>Законом Российской Федерации от 02 июля 1992 года №3185-I «О психиатрической помощи и гарантиях прав граждан при ее оказании» (далее – Закон РФ №3185-</w:t>
      </w:r>
      <w:r w:rsidRPr="007F4A7E">
        <w:rPr>
          <w:rFonts w:ascii="Times New Roman" w:hAnsi="Times New Roman" w:cs="Times New Roman"/>
          <w:sz w:val="28"/>
          <w:szCs w:val="28"/>
          <w:lang w:val="en-US"/>
        </w:rPr>
        <w:t>I</w:t>
      </w:r>
      <w:r w:rsidRPr="007F4A7E">
        <w:rPr>
          <w:rFonts w:ascii="Times New Roman" w:hAnsi="Times New Roman" w:cs="Times New Roman"/>
          <w:sz w:val="28"/>
          <w:szCs w:val="28"/>
        </w:rPr>
        <w:t>) («Ведомости Совета народных депутатов и Верховного Совета Российской Федерации»,  20.08.1992, № 33, ст.1913);</w:t>
      </w:r>
    </w:p>
    <w:p w:rsidR="00E23EC9" w:rsidRPr="007F4A7E" w:rsidRDefault="00E23EC9" w:rsidP="00E23EC9">
      <w:pPr>
        <w:spacing w:after="0" w:line="240" w:lineRule="auto"/>
        <w:ind w:firstLine="851"/>
        <w:jc w:val="both"/>
        <w:rPr>
          <w:rFonts w:ascii="Times New Roman" w:hAnsi="Times New Roman" w:cs="Times New Roman"/>
          <w:sz w:val="28"/>
          <w:szCs w:val="28"/>
        </w:rPr>
      </w:pPr>
      <w:r w:rsidRPr="007F4A7E">
        <w:rPr>
          <w:rFonts w:ascii="Times New Roman" w:hAnsi="Times New Roman" w:cs="Times New Roman"/>
          <w:sz w:val="28"/>
          <w:szCs w:val="28"/>
        </w:rPr>
        <w:t>Федеральным законом от 21 ноября 2011 года №323-ФЗ «Об основах охраны здоровья граждан в Российской Федерации» (далее – Федеральный закон №323-ФЗ) («Собрание законодательства Российской Федерации», 28.11.2011, №48, ст.6724);</w:t>
      </w:r>
    </w:p>
    <w:p w:rsidR="00E23EC9" w:rsidRPr="007F4A7E" w:rsidRDefault="00E23EC9" w:rsidP="00E23EC9">
      <w:pPr>
        <w:pStyle w:val="a7"/>
        <w:ind w:firstLine="851"/>
        <w:rPr>
          <w:rFonts w:ascii="Times New Roman" w:hAnsi="Times New Roman" w:cs="Times New Roman"/>
          <w:sz w:val="28"/>
          <w:szCs w:val="28"/>
        </w:rPr>
      </w:pPr>
      <w:r w:rsidRPr="007F4A7E">
        <w:rPr>
          <w:rFonts w:ascii="Times New Roman" w:hAnsi="Times New Roman" w:cs="Times New Roman"/>
          <w:sz w:val="28"/>
          <w:szCs w:val="28"/>
        </w:rPr>
        <w:t>Федеральным законом от 21 июля 1997 года №122-ФЗ «О государственной регистрации прав на недвижимое имущество и сделок с ним» (далее – Федеральный закон №122-ФЗ о гос.регистрации) («Собрание законодательства Российской Федерации», 28.07.1997, №30, ст.3594);</w:t>
      </w:r>
    </w:p>
    <w:p w:rsidR="00E23EC9" w:rsidRPr="007F4A7E" w:rsidRDefault="00E23EC9" w:rsidP="00E23EC9">
      <w:pPr>
        <w:spacing w:after="0" w:line="240" w:lineRule="auto"/>
        <w:ind w:firstLine="851"/>
        <w:jc w:val="both"/>
        <w:rPr>
          <w:rFonts w:ascii="Times New Roman" w:hAnsi="Times New Roman" w:cs="Times New Roman"/>
          <w:sz w:val="28"/>
          <w:szCs w:val="28"/>
        </w:rPr>
      </w:pPr>
      <w:r w:rsidRPr="007F4A7E">
        <w:rPr>
          <w:rFonts w:ascii="Times New Roman" w:hAnsi="Times New Roman" w:cs="Times New Roman"/>
          <w:sz w:val="28"/>
          <w:szCs w:val="28"/>
        </w:rPr>
        <w:t>Федеральным законом от 27 июля 2006 года №152-ФЗ «О персональных данных» (далее - Федеральный закон №152-ФЗ) («Собрание законодательства Российской Федерации», 2006, №31 (1ч), ст.3451);</w:t>
      </w:r>
    </w:p>
    <w:p w:rsidR="00E23EC9" w:rsidRPr="007F4A7E" w:rsidRDefault="00E23EC9" w:rsidP="00E23EC9">
      <w:pPr>
        <w:spacing w:after="0" w:line="240" w:lineRule="auto"/>
        <w:ind w:firstLine="851"/>
        <w:jc w:val="both"/>
        <w:rPr>
          <w:rFonts w:ascii="Times New Roman" w:hAnsi="Times New Roman" w:cs="Times New Roman"/>
          <w:sz w:val="28"/>
          <w:szCs w:val="28"/>
        </w:rPr>
      </w:pPr>
      <w:r w:rsidRPr="007F4A7E">
        <w:rPr>
          <w:rFonts w:ascii="Times New Roman" w:hAnsi="Times New Roman" w:cs="Times New Roman"/>
          <w:sz w:val="28"/>
          <w:szCs w:val="28"/>
        </w:rPr>
        <w:t>Федеральным законом от 24 апреля 2008 г</w:t>
      </w:r>
      <w:r>
        <w:rPr>
          <w:rFonts w:ascii="Times New Roman" w:hAnsi="Times New Roman" w:cs="Times New Roman"/>
          <w:sz w:val="28"/>
          <w:szCs w:val="28"/>
        </w:rPr>
        <w:t xml:space="preserve">. </w:t>
      </w:r>
      <w:r w:rsidRPr="007F4A7E">
        <w:rPr>
          <w:rFonts w:ascii="Times New Roman" w:hAnsi="Times New Roman" w:cs="Times New Roman"/>
          <w:sz w:val="28"/>
          <w:szCs w:val="28"/>
        </w:rPr>
        <w:t>№48-ФЗ «Об опеке и попечительстве» (далее - Федеральный закон №48-ФЗ) («Собрание законодательства Российской Федерации», 28.04.2008, №17, ст.1755);</w:t>
      </w:r>
    </w:p>
    <w:p w:rsidR="00E23EC9" w:rsidRPr="007F4A7E" w:rsidRDefault="007B61F4" w:rsidP="00E23EC9">
      <w:pPr>
        <w:spacing w:after="0" w:line="240" w:lineRule="auto"/>
        <w:ind w:firstLine="851"/>
        <w:jc w:val="both"/>
        <w:rPr>
          <w:rFonts w:ascii="Times New Roman" w:hAnsi="Times New Roman" w:cs="Times New Roman"/>
          <w:sz w:val="28"/>
          <w:szCs w:val="28"/>
        </w:rPr>
      </w:pPr>
      <w:hyperlink r:id="rId51" w:history="1">
        <w:r w:rsidR="00E23EC9" w:rsidRPr="007F4A7E">
          <w:rPr>
            <w:rFonts w:ascii="Times New Roman" w:hAnsi="Times New Roman" w:cs="Times New Roman"/>
            <w:bCs/>
            <w:sz w:val="28"/>
            <w:szCs w:val="28"/>
            <w:shd w:val="clear" w:color="auto" w:fill="FFFFFF"/>
          </w:rPr>
          <w:t>Федеральным законом от 28 декабря 2013 г</w:t>
        </w:r>
        <w:r w:rsidR="00E23EC9">
          <w:rPr>
            <w:rFonts w:ascii="Times New Roman" w:hAnsi="Times New Roman" w:cs="Times New Roman"/>
            <w:bCs/>
            <w:sz w:val="28"/>
            <w:szCs w:val="28"/>
            <w:shd w:val="clear" w:color="auto" w:fill="FFFFFF"/>
          </w:rPr>
          <w:t>.</w:t>
        </w:r>
        <w:r w:rsidR="00E23EC9" w:rsidRPr="007F4A7E">
          <w:rPr>
            <w:rFonts w:ascii="Times New Roman" w:hAnsi="Times New Roman" w:cs="Times New Roman"/>
            <w:bCs/>
            <w:sz w:val="28"/>
            <w:szCs w:val="28"/>
            <w:shd w:val="clear" w:color="auto" w:fill="FFFFFF"/>
          </w:rPr>
          <w:t xml:space="preserve"> №442-ФЗ «Об основах социального обслуживания граждан в Российской Федерации</w:t>
        </w:r>
      </w:hyperlink>
      <w:r w:rsidR="00E23EC9" w:rsidRPr="007F4A7E">
        <w:rPr>
          <w:rFonts w:ascii="Times New Roman" w:hAnsi="Times New Roman" w:cs="Times New Roman"/>
          <w:bCs/>
          <w:sz w:val="28"/>
          <w:szCs w:val="28"/>
          <w:shd w:val="clear" w:color="auto" w:fill="FFFFFF"/>
        </w:rPr>
        <w:t>»</w:t>
      </w:r>
      <w:r w:rsidR="00E23EC9" w:rsidRPr="007F4A7E">
        <w:rPr>
          <w:rFonts w:ascii="Times New Roman" w:hAnsi="Times New Roman" w:cs="Times New Roman"/>
          <w:sz w:val="28"/>
          <w:szCs w:val="28"/>
        </w:rPr>
        <w:t xml:space="preserve"> («Собрание законодательства Российской Федерации», 30.12.2003, №52 (1ч), ст.7007);</w:t>
      </w:r>
    </w:p>
    <w:p w:rsidR="00E23EC9" w:rsidRPr="007F4A7E" w:rsidRDefault="00E23EC9" w:rsidP="00E23EC9">
      <w:pPr>
        <w:spacing w:after="0" w:line="240" w:lineRule="auto"/>
        <w:ind w:firstLine="851"/>
        <w:jc w:val="both"/>
        <w:rPr>
          <w:rFonts w:ascii="Times New Roman" w:hAnsi="Times New Roman" w:cs="Times New Roman"/>
          <w:sz w:val="28"/>
          <w:szCs w:val="28"/>
        </w:rPr>
      </w:pPr>
      <w:r w:rsidRPr="007F4A7E">
        <w:rPr>
          <w:rFonts w:ascii="Times New Roman" w:hAnsi="Times New Roman" w:cs="Times New Roman"/>
          <w:sz w:val="28"/>
          <w:szCs w:val="28"/>
        </w:rPr>
        <w:t>Законом Республики Татарстан от 27 февраля 2004 г</w:t>
      </w:r>
      <w:r>
        <w:rPr>
          <w:rFonts w:ascii="Times New Roman" w:hAnsi="Times New Roman" w:cs="Times New Roman"/>
          <w:sz w:val="28"/>
          <w:szCs w:val="28"/>
        </w:rPr>
        <w:t xml:space="preserve">. </w:t>
      </w:r>
      <w:r w:rsidRPr="007F4A7E">
        <w:rPr>
          <w:rFonts w:ascii="Times New Roman" w:hAnsi="Times New Roman" w:cs="Times New Roman"/>
          <w:sz w:val="28"/>
          <w:szCs w:val="28"/>
        </w:rPr>
        <w:t xml:space="preserve"> №8-ЗРТ «Об организации деятельности органов опеки и попечительства в Республике Татарстан» (далее – Закон РТ №8-ЗРТ) («Республика Татарстан», №43-44, 02.03.2004);</w:t>
      </w:r>
    </w:p>
    <w:p w:rsidR="00E23EC9" w:rsidRPr="007F4A7E" w:rsidRDefault="00E23EC9" w:rsidP="00E23EC9">
      <w:pPr>
        <w:spacing w:after="0" w:line="240" w:lineRule="auto"/>
        <w:ind w:firstLine="851"/>
        <w:jc w:val="both"/>
        <w:rPr>
          <w:rFonts w:ascii="Times New Roman" w:hAnsi="Times New Roman" w:cs="Times New Roman"/>
          <w:sz w:val="28"/>
          <w:szCs w:val="28"/>
        </w:rPr>
      </w:pPr>
      <w:r w:rsidRPr="007F4A7E">
        <w:rPr>
          <w:rFonts w:ascii="Times New Roman" w:hAnsi="Times New Roman" w:cs="Times New Roman"/>
          <w:sz w:val="28"/>
          <w:szCs w:val="28"/>
        </w:rPr>
        <w:t>Законом Республики Татарстан от 20 марта 2008 года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№60-61, 25.03.2008);</w:t>
      </w:r>
    </w:p>
    <w:p w:rsidR="00E23EC9" w:rsidRPr="007F4A7E" w:rsidRDefault="00E23EC9" w:rsidP="00E23EC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w:t>
      </w:r>
      <w:r w:rsidRPr="007F4A7E">
        <w:rPr>
          <w:rFonts w:ascii="Times New Roman" w:hAnsi="Times New Roman" w:cs="Times New Roman"/>
          <w:sz w:val="28"/>
          <w:szCs w:val="28"/>
        </w:rPr>
        <w:t>остановлением Правительства Российской Федерации от 17.11.2010 №927 «Об отдельных вопросах осуществления опеки и попечительства в отношении совершеннолетних недееспособных или не полностью дееспособных граждан» (далее - Постановление Правительства РФ №927) («Собрание законодательства Российской Федерации», 29.11.2010, №48, ст.6401;</w:t>
      </w:r>
    </w:p>
    <w:p w:rsidR="00E23EC9" w:rsidRPr="007F4A7E" w:rsidRDefault="007B61F4" w:rsidP="00E23EC9">
      <w:pPr>
        <w:autoSpaceDE w:val="0"/>
        <w:autoSpaceDN w:val="0"/>
        <w:adjustRightInd w:val="0"/>
        <w:spacing w:after="0" w:line="240" w:lineRule="auto"/>
        <w:ind w:firstLine="851"/>
        <w:jc w:val="both"/>
        <w:rPr>
          <w:rFonts w:ascii="Times New Roman" w:hAnsi="Times New Roman" w:cs="Times New Roman"/>
          <w:sz w:val="28"/>
          <w:szCs w:val="28"/>
        </w:rPr>
      </w:pPr>
      <w:hyperlink r:id="rId52" w:history="1">
        <w:r w:rsidR="00E23EC9">
          <w:rPr>
            <w:rFonts w:ascii="Times New Roman" w:hAnsi="Times New Roman" w:cs="Times New Roman"/>
            <w:sz w:val="28"/>
            <w:szCs w:val="28"/>
          </w:rPr>
          <w:t>п</w:t>
        </w:r>
        <w:r w:rsidR="00E23EC9" w:rsidRPr="007F4A7E">
          <w:rPr>
            <w:rFonts w:ascii="Times New Roman" w:hAnsi="Times New Roman" w:cs="Times New Roman"/>
            <w:sz w:val="28"/>
            <w:szCs w:val="28"/>
          </w:rPr>
          <w:t>остановлением</w:t>
        </w:r>
      </w:hyperlink>
      <w:r w:rsidR="00E23EC9" w:rsidRPr="007F4A7E">
        <w:rPr>
          <w:rFonts w:ascii="Times New Roman" w:hAnsi="Times New Roman" w:cs="Times New Roman"/>
          <w:sz w:val="28"/>
          <w:szCs w:val="28"/>
        </w:rPr>
        <w:t xml:space="preserve">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№46, ст.2144);</w:t>
      </w:r>
    </w:p>
    <w:p w:rsidR="00E23EC9"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F57C0B">
        <w:rPr>
          <w:rFonts w:ascii="Times New Roman" w:hAnsi="Times New Roman" w:cs="Times New Roman"/>
          <w:sz w:val="28"/>
          <w:szCs w:val="28"/>
        </w:rPr>
        <w:t>Уставом Лениногорского муниципального района Республики Татарстан, принятого Решением Совета  муниципального образования «Лениногорский муниципальный район» Республики Татарстан от 07 декабря 2016 г.  № 106 (далее – Устав);</w:t>
      </w:r>
    </w:p>
    <w:p w:rsidR="00E23EC9" w:rsidRPr="007F4A7E"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7F4A7E">
        <w:rPr>
          <w:rFonts w:ascii="Times New Roman" w:hAnsi="Times New Roman" w:cs="Times New Roman"/>
          <w:sz w:val="28"/>
          <w:szCs w:val="28"/>
        </w:rPr>
        <w:t>Положением об секторе опеки и попечительства Исполнительного комитета Лениногорского муниципального района, утвержденным Руководителем Исполнительного комитета Лениногорского муниципального района Респу</w:t>
      </w:r>
      <w:r>
        <w:rPr>
          <w:rFonts w:ascii="Times New Roman" w:hAnsi="Times New Roman" w:cs="Times New Roman"/>
          <w:sz w:val="28"/>
          <w:szCs w:val="28"/>
        </w:rPr>
        <w:t xml:space="preserve">блики Татарстан от 18.09.2009 </w:t>
      </w:r>
      <w:r w:rsidRPr="007F4A7E">
        <w:rPr>
          <w:rFonts w:ascii="Times New Roman" w:hAnsi="Times New Roman" w:cs="Times New Roman"/>
          <w:sz w:val="28"/>
          <w:szCs w:val="28"/>
        </w:rPr>
        <w:t>№ 19-н (далее - Положение об отделе опеки);</w:t>
      </w:r>
    </w:p>
    <w:p w:rsidR="00E23EC9" w:rsidRPr="007F4A7E"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7F4A7E">
        <w:rPr>
          <w:rFonts w:ascii="Times New Roman" w:hAnsi="Times New Roman" w:cs="Times New Roman"/>
          <w:sz w:val="28"/>
          <w:szCs w:val="28"/>
        </w:rPr>
        <w:t>Правилами внутреннего распорядка трудового дня органов местного самоуправления Лениногорского муниципального района.</w:t>
      </w:r>
    </w:p>
    <w:p w:rsidR="00E23EC9" w:rsidRPr="007F4A7E" w:rsidRDefault="00E23EC9" w:rsidP="00E23EC9">
      <w:pPr>
        <w:tabs>
          <w:tab w:val="left" w:pos="1617"/>
        </w:tabs>
        <w:spacing w:after="0" w:line="240" w:lineRule="auto"/>
        <w:ind w:firstLine="851"/>
        <w:jc w:val="both"/>
        <w:rPr>
          <w:rFonts w:ascii="Times New Roman" w:hAnsi="Times New Roman" w:cs="Times New Roman"/>
          <w:sz w:val="28"/>
          <w:szCs w:val="28"/>
        </w:rPr>
      </w:pPr>
      <w:r w:rsidRPr="007F4A7E">
        <w:rPr>
          <w:rFonts w:ascii="Times New Roman" w:hAnsi="Times New Roman" w:cs="Times New Roman"/>
          <w:sz w:val="28"/>
          <w:szCs w:val="28"/>
        </w:rPr>
        <w:t>1.5. В настоящем Регламенте используются следующие термины и определения:</w:t>
      </w:r>
    </w:p>
    <w:p w:rsidR="00E23EC9" w:rsidRPr="007F4A7E" w:rsidRDefault="00E23EC9" w:rsidP="00E23EC9">
      <w:pPr>
        <w:spacing w:after="0" w:line="240" w:lineRule="auto"/>
        <w:ind w:firstLine="851"/>
        <w:jc w:val="both"/>
        <w:rPr>
          <w:rFonts w:ascii="Times New Roman" w:hAnsi="Times New Roman" w:cs="Times New Roman"/>
          <w:sz w:val="28"/>
          <w:szCs w:val="28"/>
        </w:rPr>
      </w:pPr>
      <w:r w:rsidRPr="007F4A7E">
        <w:rPr>
          <w:rFonts w:ascii="Times New Roman" w:hAnsi="Times New Roman" w:cs="Times New Roman"/>
          <w:sz w:val="28"/>
          <w:szCs w:val="28"/>
        </w:rPr>
        <w:t>опека - форма устройства граждан, признанных судом недееспособными,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E23EC9" w:rsidRPr="007F4A7E" w:rsidRDefault="00E23EC9" w:rsidP="00E23EC9">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r w:rsidRPr="007F4A7E">
        <w:rPr>
          <w:rFonts w:ascii="Times New Roman" w:eastAsia="Calibri" w:hAnsi="Times New Roman" w:cs="Times New Roman"/>
          <w:bCs/>
          <w:sz w:val="28"/>
          <w:szCs w:val="28"/>
        </w:rPr>
        <w:t>подопечный</w:t>
      </w:r>
      <w:r w:rsidRPr="007F4A7E">
        <w:rPr>
          <w:rFonts w:ascii="Times New Roman" w:eastAsia="Calibri" w:hAnsi="Times New Roman" w:cs="Times New Roman"/>
          <w:sz w:val="28"/>
          <w:szCs w:val="28"/>
        </w:rPr>
        <w:t xml:space="preserve"> - гражданин, в отношении которого установлена опека или попечительство;</w:t>
      </w:r>
    </w:p>
    <w:p w:rsidR="00E23EC9" w:rsidRPr="007F4A7E" w:rsidRDefault="00E23EC9" w:rsidP="00E23EC9">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r w:rsidRPr="007F4A7E">
        <w:rPr>
          <w:rFonts w:ascii="Times New Roman" w:eastAsia="Calibri" w:hAnsi="Times New Roman" w:cs="Times New Roman"/>
          <w:bCs/>
          <w:sz w:val="28"/>
          <w:szCs w:val="28"/>
        </w:rPr>
        <w:t>недееспособный гражданин</w:t>
      </w:r>
      <w:r w:rsidRPr="007F4A7E">
        <w:rPr>
          <w:rFonts w:ascii="Times New Roman" w:eastAsia="Calibri" w:hAnsi="Times New Roman" w:cs="Times New Roman"/>
          <w:sz w:val="28"/>
          <w:szCs w:val="28"/>
        </w:rPr>
        <w:t xml:space="preserve"> - гражданин, признанный судом недееспособным по основаниям, предусмотренным статьей 29 ГК РФ;</w:t>
      </w:r>
    </w:p>
    <w:p w:rsidR="00E23EC9" w:rsidRPr="007F4A7E" w:rsidRDefault="00E23EC9" w:rsidP="00E23EC9">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r w:rsidRPr="007F4A7E">
        <w:rPr>
          <w:rFonts w:ascii="Times New Roman" w:eastAsia="Calibri" w:hAnsi="Times New Roman" w:cs="Times New Roman"/>
          <w:sz w:val="28"/>
          <w:szCs w:val="28"/>
        </w:rPr>
        <w:t>попечительство - форма устройства граждан, признанных судом недееспособными, при которой назначенные органом опеки и попечительства граждане (попечители) являются законными представителями подопечных и совершают от их имени и в их интересах все юридически значимые действия;</w:t>
      </w:r>
    </w:p>
    <w:p w:rsidR="00E23EC9" w:rsidRPr="007F4A7E" w:rsidRDefault="00E23EC9" w:rsidP="00E23EC9">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sectPr w:rsidR="00E23EC9" w:rsidRPr="007F4A7E" w:rsidSect="009525AB">
          <w:pgSz w:w="11906" w:h="16838"/>
          <w:pgMar w:top="1134" w:right="1134" w:bottom="851" w:left="1134" w:header="709" w:footer="709" w:gutter="0"/>
          <w:pgNumType w:start="1"/>
          <w:cols w:space="708"/>
          <w:titlePg/>
          <w:docGrid w:linePitch="360"/>
        </w:sectPr>
      </w:pPr>
      <w:r w:rsidRPr="007F4A7E">
        <w:rPr>
          <w:rFonts w:ascii="Times New Roman" w:eastAsia="Calibri" w:hAnsi="Times New Roman" w:cs="Times New Roman"/>
          <w:sz w:val="28"/>
          <w:szCs w:val="28"/>
        </w:rPr>
        <w:t>ограниченно дееспособный - гражданин, ограниченный судом в дееспособности по основаниям, предусмотренным ст.30 ГК РФ.</w:t>
      </w:r>
    </w:p>
    <w:p w:rsidR="00E23EC9" w:rsidRPr="007F4A7E" w:rsidRDefault="00E23EC9" w:rsidP="00E23EC9">
      <w:pPr>
        <w:pStyle w:val="a6"/>
        <w:spacing w:before="0" w:beforeAutospacing="0" w:after="0" w:afterAutospacing="0"/>
        <w:jc w:val="center"/>
        <w:rPr>
          <w:rFonts w:ascii="Times New Roman" w:hAnsi="Times New Roman" w:cs="Times New Roman"/>
          <w:color w:val="auto"/>
          <w:sz w:val="28"/>
          <w:szCs w:val="28"/>
        </w:rPr>
      </w:pPr>
      <w:r w:rsidRPr="007F4A7E">
        <w:rPr>
          <w:rFonts w:ascii="Times New Roman" w:hAnsi="Times New Roman" w:cs="Times New Roman"/>
          <w:b/>
          <w:bCs/>
          <w:color w:val="auto"/>
          <w:sz w:val="28"/>
          <w:szCs w:val="28"/>
        </w:rPr>
        <w:t>2. Стандарт предоставления государственной услуги</w:t>
      </w:r>
    </w:p>
    <w:p w:rsidR="00E23EC9" w:rsidRPr="007F4A7E" w:rsidRDefault="00E23EC9" w:rsidP="00E23EC9">
      <w:pPr>
        <w:spacing w:after="0" w:line="240" w:lineRule="auto"/>
        <w:ind w:firstLine="709"/>
        <w:jc w:val="both"/>
        <w:rPr>
          <w:rFonts w:ascii="Times New Roman" w:hAnsi="Times New Roman" w:cs="Times New Roman"/>
          <w:b/>
          <w:bCs/>
          <w:sz w:val="20"/>
          <w:szCs w:val="20"/>
        </w:rPr>
      </w:pPr>
    </w:p>
    <w:tbl>
      <w:tblPr>
        <w:tblW w:w="15034" w:type="dxa"/>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977"/>
        <w:gridCol w:w="6799"/>
        <w:gridCol w:w="4258"/>
      </w:tblGrid>
      <w:tr w:rsidR="00E23EC9" w:rsidRPr="004371BC" w:rsidTr="00E23EC9">
        <w:trPr>
          <w:tblHeader/>
          <w:tblCellSpacing w:w="0" w:type="dxa"/>
        </w:trPr>
        <w:tc>
          <w:tcPr>
            <w:tcW w:w="3977" w:type="dxa"/>
            <w:vAlign w:val="center"/>
          </w:tcPr>
          <w:p w:rsidR="00E23EC9" w:rsidRPr="004371BC" w:rsidRDefault="00E23EC9" w:rsidP="00E23EC9">
            <w:pPr>
              <w:spacing w:after="0" w:line="240" w:lineRule="auto"/>
              <w:ind w:hanging="2"/>
              <w:jc w:val="center"/>
              <w:rPr>
                <w:rFonts w:ascii="Times New Roman" w:hAnsi="Times New Roman" w:cs="Times New Roman"/>
                <w:b/>
                <w:sz w:val="28"/>
                <w:szCs w:val="28"/>
              </w:rPr>
            </w:pPr>
            <w:r w:rsidRPr="004371BC">
              <w:rPr>
                <w:rFonts w:ascii="Times New Roman" w:hAnsi="Times New Roman" w:cs="Times New Roman"/>
                <w:b/>
                <w:sz w:val="28"/>
                <w:szCs w:val="28"/>
              </w:rPr>
              <w:t>Наименование</w:t>
            </w:r>
          </w:p>
          <w:p w:rsidR="00E23EC9" w:rsidRPr="004371BC" w:rsidRDefault="00E23EC9" w:rsidP="00E23EC9">
            <w:pPr>
              <w:spacing w:after="0" w:line="240" w:lineRule="auto"/>
              <w:ind w:firstLine="142"/>
              <w:jc w:val="center"/>
              <w:rPr>
                <w:rFonts w:ascii="Times New Roman" w:hAnsi="Times New Roman" w:cs="Times New Roman"/>
                <w:b/>
                <w:sz w:val="28"/>
                <w:szCs w:val="28"/>
              </w:rPr>
            </w:pPr>
            <w:r w:rsidRPr="004371BC">
              <w:rPr>
                <w:rFonts w:ascii="Times New Roman" w:hAnsi="Times New Roman" w:cs="Times New Roman"/>
                <w:b/>
                <w:sz w:val="28"/>
                <w:szCs w:val="28"/>
              </w:rPr>
              <w:t xml:space="preserve"> требования стандарта</w:t>
            </w:r>
          </w:p>
        </w:tc>
        <w:tc>
          <w:tcPr>
            <w:tcW w:w="6799" w:type="dxa"/>
            <w:vAlign w:val="center"/>
          </w:tcPr>
          <w:p w:rsidR="00E23EC9" w:rsidRPr="004371BC" w:rsidRDefault="00E23EC9" w:rsidP="00E23EC9">
            <w:pPr>
              <w:spacing w:after="0" w:line="240" w:lineRule="auto"/>
              <w:jc w:val="center"/>
              <w:rPr>
                <w:rFonts w:ascii="Times New Roman" w:hAnsi="Times New Roman" w:cs="Times New Roman"/>
                <w:b/>
                <w:sz w:val="28"/>
                <w:szCs w:val="28"/>
              </w:rPr>
            </w:pPr>
            <w:r w:rsidRPr="004371BC">
              <w:rPr>
                <w:rFonts w:ascii="Times New Roman" w:hAnsi="Times New Roman" w:cs="Times New Roman"/>
                <w:b/>
                <w:sz w:val="28"/>
                <w:szCs w:val="28"/>
              </w:rPr>
              <w:t>Содержание требования стандарта</w:t>
            </w:r>
          </w:p>
        </w:tc>
        <w:tc>
          <w:tcPr>
            <w:tcW w:w="4258" w:type="dxa"/>
            <w:vAlign w:val="center"/>
          </w:tcPr>
          <w:p w:rsidR="00E23EC9" w:rsidRPr="004371BC" w:rsidRDefault="00E23EC9" w:rsidP="00E23EC9">
            <w:pPr>
              <w:spacing w:after="0" w:line="240" w:lineRule="auto"/>
              <w:ind w:left="-5" w:right="113" w:firstLine="5"/>
              <w:jc w:val="center"/>
              <w:rPr>
                <w:rFonts w:ascii="Times New Roman" w:hAnsi="Times New Roman" w:cs="Times New Roman"/>
                <w:b/>
                <w:sz w:val="28"/>
                <w:szCs w:val="28"/>
              </w:rPr>
            </w:pPr>
            <w:r w:rsidRPr="004371BC">
              <w:rPr>
                <w:rFonts w:ascii="Times New Roman" w:hAnsi="Times New Roman" w:cs="Times New Roman"/>
                <w:b/>
                <w:sz w:val="28"/>
                <w:szCs w:val="28"/>
              </w:rPr>
              <w:t>Нормативный акт, устанавливающий государственную услугу или требование</w:t>
            </w:r>
          </w:p>
        </w:tc>
      </w:tr>
      <w:tr w:rsidR="00E23EC9" w:rsidRPr="004371BC" w:rsidTr="00E23EC9">
        <w:trPr>
          <w:tblCellSpacing w:w="0" w:type="dxa"/>
        </w:trPr>
        <w:tc>
          <w:tcPr>
            <w:tcW w:w="3977" w:type="dxa"/>
          </w:tcPr>
          <w:p w:rsidR="00E23EC9" w:rsidRPr="004371BC" w:rsidRDefault="00E23EC9" w:rsidP="00E23EC9">
            <w:pPr>
              <w:spacing w:after="0" w:line="240" w:lineRule="auto"/>
              <w:ind w:left="113" w:right="113"/>
              <w:jc w:val="center"/>
              <w:rPr>
                <w:rFonts w:ascii="Times New Roman" w:hAnsi="Times New Roman" w:cs="Times New Roman"/>
                <w:sz w:val="28"/>
                <w:szCs w:val="28"/>
              </w:rPr>
            </w:pPr>
            <w:r w:rsidRPr="004371BC">
              <w:rPr>
                <w:rFonts w:ascii="Times New Roman" w:hAnsi="Times New Roman" w:cs="Times New Roman"/>
                <w:sz w:val="28"/>
                <w:szCs w:val="28"/>
              </w:rPr>
              <w:t>2.1. Наименование услуги</w:t>
            </w:r>
          </w:p>
        </w:tc>
        <w:tc>
          <w:tcPr>
            <w:tcW w:w="6799" w:type="dxa"/>
          </w:tcPr>
          <w:p w:rsidR="00E23EC9" w:rsidRPr="004371BC" w:rsidRDefault="00E23EC9" w:rsidP="00E23EC9">
            <w:pPr>
              <w:spacing w:after="0" w:line="240" w:lineRule="auto"/>
              <w:ind w:left="113" w:right="113"/>
              <w:jc w:val="both"/>
              <w:rPr>
                <w:rFonts w:ascii="Times New Roman" w:hAnsi="Times New Roman" w:cs="Times New Roman"/>
                <w:sz w:val="28"/>
                <w:szCs w:val="28"/>
              </w:rPr>
            </w:pPr>
            <w:r w:rsidRPr="004371BC">
              <w:rPr>
                <w:rStyle w:val="af1"/>
                <w:rFonts w:ascii="Times New Roman" w:hAnsi="Times New Roman" w:cs="Times New Roman"/>
                <w:sz w:val="28"/>
                <w:szCs w:val="28"/>
              </w:rPr>
              <w:t>Выдача разрешения опекуну на сдачу жилья, принадлежащего подопечному, в наем</w:t>
            </w:r>
          </w:p>
        </w:tc>
        <w:tc>
          <w:tcPr>
            <w:tcW w:w="4258" w:type="dxa"/>
          </w:tcPr>
          <w:p w:rsidR="00E23EC9" w:rsidRPr="004371BC" w:rsidRDefault="00E23EC9" w:rsidP="00E23EC9">
            <w:pPr>
              <w:spacing w:after="0" w:line="240" w:lineRule="auto"/>
              <w:ind w:left="113" w:right="113"/>
              <w:rPr>
                <w:rFonts w:ascii="Times New Roman" w:hAnsi="Times New Roman" w:cs="Times New Roman"/>
                <w:sz w:val="28"/>
                <w:szCs w:val="28"/>
              </w:rPr>
            </w:pPr>
            <w:r w:rsidRPr="004371BC">
              <w:rPr>
                <w:rFonts w:ascii="Times New Roman" w:hAnsi="Times New Roman" w:cs="Times New Roman"/>
                <w:sz w:val="28"/>
                <w:szCs w:val="28"/>
              </w:rPr>
              <w:t xml:space="preserve">ГК РФ; </w:t>
            </w:r>
          </w:p>
          <w:p w:rsidR="00E23EC9" w:rsidRPr="004371BC" w:rsidRDefault="00E23EC9" w:rsidP="00E23EC9">
            <w:pPr>
              <w:spacing w:after="0" w:line="240" w:lineRule="auto"/>
              <w:ind w:left="113" w:right="113"/>
              <w:rPr>
                <w:rFonts w:ascii="Times New Roman" w:hAnsi="Times New Roman" w:cs="Times New Roman"/>
                <w:sz w:val="28"/>
                <w:szCs w:val="28"/>
              </w:rPr>
            </w:pPr>
            <w:r w:rsidRPr="004371BC">
              <w:rPr>
                <w:rFonts w:ascii="Times New Roman" w:hAnsi="Times New Roman" w:cs="Times New Roman"/>
                <w:sz w:val="28"/>
                <w:szCs w:val="28"/>
              </w:rPr>
              <w:t>Федеральный закон №48-ФЗ</w:t>
            </w:r>
          </w:p>
        </w:tc>
      </w:tr>
      <w:tr w:rsidR="00E23EC9" w:rsidRPr="004371BC" w:rsidTr="00E23EC9">
        <w:trPr>
          <w:tblCellSpacing w:w="0" w:type="dxa"/>
        </w:trPr>
        <w:tc>
          <w:tcPr>
            <w:tcW w:w="3977" w:type="dxa"/>
          </w:tcPr>
          <w:p w:rsidR="00E23EC9" w:rsidRPr="004371BC" w:rsidRDefault="00E23EC9" w:rsidP="00E23EC9">
            <w:pPr>
              <w:spacing w:after="0" w:line="240" w:lineRule="auto"/>
              <w:ind w:left="113" w:right="113"/>
              <w:jc w:val="center"/>
              <w:rPr>
                <w:rFonts w:ascii="Times New Roman" w:hAnsi="Times New Roman" w:cs="Times New Roman"/>
                <w:sz w:val="28"/>
                <w:szCs w:val="28"/>
              </w:rPr>
            </w:pPr>
            <w:r w:rsidRPr="004371BC">
              <w:rPr>
                <w:rFonts w:ascii="Times New Roman" w:hAnsi="Times New Roman" w:cs="Times New Roman"/>
                <w:sz w:val="28"/>
                <w:szCs w:val="28"/>
              </w:rPr>
              <w:t>2.2. Наименование органа, непосредственно предоставляющего услугу</w:t>
            </w:r>
          </w:p>
        </w:tc>
        <w:tc>
          <w:tcPr>
            <w:tcW w:w="6799" w:type="dxa"/>
          </w:tcPr>
          <w:p w:rsidR="00E23EC9" w:rsidRPr="004371BC" w:rsidRDefault="00E23EC9" w:rsidP="00E23EC9">
            <w:pPr>
              <w:spacing w:after="0" w:line="240" w:lineRule="auto"/>
              <w:ind w:left="113" w:right="113"/>
              <w:jc w:val="both"/>
              <w:rPr>
                <w:rFonts w:ascii="Times New Roman" w:hAnsi="Times New Roman" w:cs="Times New Roman"/>
                <w:sz w:val="28"/>
                <w:szCs w:val="28"/>
              </w:rPr>
            </w:pPr>
            <w:r w:rsidRPr="004371BC">
              <w:rPr>
                <w:rFonts w:ascii="Times New Roman" w:hAnsi="Times New Roman" w:cs="Times New Roman"/>
                <w:sz w:val="28"/>
                <w:szCs w:val="28"/>
              </w:rPr>
              <w:t xml:space="preserve">Исполнительный комитет Лениногорского муниципального района Республики Татарстан (по месту жительства подопечного) </w:t>
            </w:r>
          </w:p>
        </w:tc>
        <w:tc>
          <w:tcPr>
            <w:tcW w:w="4258" w:type="dxa"/>
          </w:tcPr>
          <w:p w:rsidR="00E23EC9" w:rsidRPr="004371BC" w:rsidRDefault="00E23EC9" w:rsidP="00E23EC9">
            <w:pPr>
              <w:spacing w:after="0" w:line="240" w:lineRule="auto"/>
              <w:ind w:left="113" w:right="113"/>
              <w:rPr>
                <w:rFonts w:ascii="Times New Roman" w:hAnsi="Times New Roman" w:cs="Times New Roman"/>
                <w:sz w:val="28"/>
                <w:szCs w:val="28"/>
              </w:rPr>
            </w:pPr>
            <w:r w:rsidRPr="004371BC">
              <w:rPr>
                <w:rFonts w:ascii="Times New Roman" w:hAnsi="Times New Roman" w:cs="Times New Roman"/>
                <w:sz w:val="28"/>
                <w:szCs w:val="28"/>
              </w:rPr>
              <w:t>Устав БМР РТ;</w:t>
            </w:r>
          </w:p>
          <w:p w:rsidR="00E23EC9" w:rsidRPr="004371BC" w:rsidRDefault="00E23EC9" w:rsidP="00E23EC9">
            <w:pPr>
              <w:spacing w:after="0" w:line="240" w:lineRule="auto"/>
              <w:ind w:left="113" w:right="113"/>
              <w:rPr>
                <w:rFonts w:ascii="Times New Roman" w:hAnsi="Times New Roman" w:cs="Times New Roman"/>
                <w:sz w:val="28"/>
                <w:szCs w:val="28"/>
              </w:rPr>
            </w:pPr>
            <w:r w:rsidRPr="004371BC">
              <w:rPr>
                <w:rFonts w:ascii="Times New Roman" w:hAnsi="Times New Roman" w:cs="Times New Roman"/>
                <w:sz w:val="28"/>
                <w:szCs w:val="28"/>
              </w:rPr>
              <w:t>Закон РТ №7-ЗРТ</w:t>
            </w:r>
          </w:p>
        </w:tc>
      </w:tr>
      <w:tr w:rsidR="00E23EC9" w:rsidRPr="004371BC" w:rsidTr="00E23EC9">
        <w:trPr>
          <w:tblCellSpacing w:w="0" w:type="dxa"/>
        </w:trPr>
        <w:tc>
          <w:tcPr>
            <w:tcW w:w="3977" w:type="dxa"/>
          </w:tcPr>
          <w:p w:rsidR="00E23EC9" w:rsidRPr="004371BC" w:rsidRDefault="00E23EC9" w:rsidP="00E23EC9">
            <w:pPr>
              <w:spacing w:after="0" w:line="240" w:lineRule="auto"/>
              <w:ind w:left="113" w:right="113"/>
              <w:jc w:val="center"/>
              <w:rPr>
                <w:rFonts w:ascii="Times New Roman" w:hAnsi="Times New Roman" w:cs="Times New Roman"/>
                <w:sz w:val="28"/>
                <w:szCs w:val="28"/>
              </w:rPr>
            </w:pPr>
            <w:r w:rsidRPr="004371BC">
              <w:rPr>
                <w:rFonts w:ascii="Times New Roman" w:hAnsi="Times New Roman" w:cs="Times New Roman"/>
                <w:sz w:val="28"/>
                <w:szCs w:val="28"/>
              </w:rPr>
              <w:t>2.3. Описание результата предоставления услуги</w:t>
            </w:r>
          </w:p>
        </w:tc>
        <w:tc>
          <w:tcPr>
            <w:tcW w:w="6799" w:type="dxa"/>
          </w:tcPr>
          <w:p w:rsidR="00E23EC9" w:rsidRPr="004371BC" w:rsidRDefault="00E23EC9" w:rsidP="00E23EC9">
            <w:pPr>
              <w:spacing w:after="0" w:line="240" w:lineRule="auto"/>
              <w:ind w:left="113" w:right="113"/>
              <w:jc w:val="both"/>
              <w:rPr>
                <w:rFonts w:ascii="Times New Roman" w:hAnsi="Times New Roman" w:cs="Times New Roman"/>
                <w:sz w:val="28"/>
                <w:szCs w:val="28"/>
              </w:rPr>
            </w:pPr>
            <w:r w:rsidRPr="004371BC">
              <w:rPr>
                <w:rFonts w:ascii="Times New Roman" w:hAnsi="Times New Roman" w:cs="Times New Roman"/>
                <w:sz w:val="28"/>
                <w:szCs w:val="28"/>
              </w:rPr>
              <w:t xml:space="preserve">Распоряжение о разрешении опекуну </w:t>
            </w:r>
            <w:r w:rsidRPr="004371BC">
              <w:rPr>
                <w:rStyle w:val="af1"/>
                <w:rFonts w:ascii="Times New Roman" w:hAnsi="Times New Roman" w:cs="Times New Roman"/>
                <w:sz w:val="28"/>
                <w:szCs w:val="28"/>
              </w:rPr>
              <w:t xml:space="preserve">на сдачу жилья, принадлежащего подопечному, в наем </w:t>
            </w:r>
            <w:r w:rsidRPr="004371BC">
              <w:rPr>
                <w:rFonts w:ascii="Times New Roman" w:hAnsi="Times New Roman" w:cs="Times New Roman"/>
                <w:sz w:val="28"/>
                <w:szCs w:val="28"/>
              </w:rPr>
              <w:t>либо отказ в выдаче разрешения на сдачу жилья, принадлежащего подопечному, в наем</w:t>
            </w:r>
          </w:p>
        </w:tc>
        <w:tc>
          <w:tcPr>
            <w:tcW w:w="4258" w:type="dxa"/>
          </w:tcPr>
          <w:p w:rsidR="00E23EC9" w:rsidRPr="004371BC" w:rsidRDefault="00E23EC9" w:rsidP="00E23EC9">
            <w:pPr>
              <w:spacing w:after="0" w:line="240" w:lineRule="auto"/>
              <w:ind w:left="113" w:right="113"/>
              <w:rPr>
                <w:rFonts w:ascii="Times New Roman" w:hAnsi="Times New Roman" w:cs="Times New Roman"/>
                <w:sz w:val="28"/>
                <w:szCs w:val="28"/>
              </w:rPr>
            </w:pPr>
            <w:r w:rsidRPr="004371BC">
              <w:rPr>
                <w:rFonts w:ascii="Times New Roman" w:hAnsi="Times New Roman" w:cs="Times New Roman"/>
                <w:sz w:val="28"/>
                <w:szCs w:val="28"/>
              </w:rPr>
              <w:t>ГК РФ;</w:t>
            </w:r>
          </w:p>
          <w:p w:rsidR="00E23EC9" w:rsidRPr="004371BC" w:rsidRDefault="00E23EC9" w:rsidP="00E23EC9">
            <w:pPr>
              <w:spacing w:after="0" w:line="240" w:lineRule="auto"/>
              <w:ind w:left="113" w:right="113"/>
              <w:rPr>
                <w:rFonts w:ascii="Times New Roman" w:hAnsi="Times New Roman" w:cs="Times New Roman"/>
                <w:sz w:val="28"/>
                <w:szCs w:val="28"/>
              </w:rPr>
            </w:pPr>
            <w:r w:rsidRPr="004371BC">
              <w:rPr>
                <w:rFonts w:ascii="Times New Roman" w:hAnsi="Times New Roman" w:cs="Times New Roman"/>
                <w:sz w:val="28"/>
                <w:szCs w:val="28"/>
              </w:rPr>
              <w:t>Федеральный закон №48-ФЗ</w:t>
            </w:r>
          </w:p>
          <w:p w:rsidR="00E23EC9" w:rsidRPr="004371BC" w:rsidRDefault="00E23EC9" w:rsidP="00E23EC9">
            <w:pPr>
              <w:spacing w:after="0" w:line="240" w:lineRule="auto"/>
              <w:ind w:left="113" w:right="113"/>
              <w:rPr>
                <w:rFonts w:ascii="Times New Roman" w:hAnsi="Times New Roman" w:cs="Times New Roman"/>
                <w:sz w:val="28"/>
                <w:szCs w:val="28"/>
              </w:rPr>
            </w:pPr>
          </w:p>
        </w:tc>
      </w:tr>
      <w:tr w:rsidR="00E23EC9" w:rsidRPr="004371BC" w:rsidTr="00E23EC9">
        <w:trPr>
          <w:tblCellSpacing w:w="0" w:type="dxa"/>
        </w:trPr>
        <w:tc>
          <w:tcPr>
            <w:tcW w:w="3977" w:type="dxa"/>
          </w:tcPr>
          <w:p w:rsidR="00E23EC9" w:rsidRPr="004371BC" w:rsidRDefault="00E23EC9" w:rsidP="00E23EC9">
            <w:pPr>
              <w:spacing w:after="0" w:line="240" w:lineRule="auto"/>
              <w:ind w:left="113" w:right="113"/>
              <w:jc w:val="center"/>
              <w:rPr>
                <w:rFonts w:ascii="Times New Roman" w:hAnsi="Times New Roman" w:cs="Times New Roman"/>
                <w:sz w:val="28"/>
                <w:szCs w:val="28"/>
              </w:rPr>
            </w:pPr>
            <w:r w:rsidRPr="004371BC">
              <w:rPr>
                <w:rFonts w:ascii="Times New Roman" w:hAnsi="Times New Roman" w:cs="Times New Roman"/>
                <w:sz w:val="28"/>
                <w:szCs w:val="28"/>
              </w:rPr>
              <w:t>2.4. Срок предоставления услуги</w:t>
            </w:r>
          </w:p>
        </w:tc>
        <w:tc>
          <w:tcPr>
            <w:tcW w:w="6799" w:type="dxa"/>
          </w:tcPr>
          <w:p w:rsidR="00E23EC9" w:rsidRPr="004371BC" w:rsidRDefault="00E23EC9" w:rsidP="00E23EC9">
            <w:pPr>
              <w:spacing w:after="0" w:line="240" w:lineRule="auto"/>
              <w:ind w:left="113" w:right="113"/>
              <w:jc w:val="both"/>
              <w:rPr>
                <w:rFonts w:ascii="Times New Roman" w:hAnsi="Times New Roman" w:cs="Times New Roman"/>
                <w:sz w:val="28"/>
                <w:szCs w:val="28"/>
              </w:rPr>
            </w:pPr>
            <w:r w:rsidRPr="004371BC">
              <w:rPr>
                <w:rFonts w:ascii="Times New Roman" w:hAnsi="Times New Roman" w:cs="Times New Roman"/>
                <w:sz w:val="28"/>
                <w:szCs w:val="28"/>
              </w:rPr>
              <w:t xml:space="preserve">В течение 15 дней с момента получения всех необходимых документов от заявителя </w:t>
            </w:r>
          </w:p>
        </w:tc>
        <w:tc>
          <w:tcPr>
            <w:tcW w:w="4258" w:type="dxa"/>
          </w:tcPr>
          <w:p w:rsidR="00E23EC9" w:rsidRPr="004371BC" w:rsidRDefault="00E23EC9" w:rsidP="00E23EC9">
            <w:pPr>
              <w:spacing w:after="0" w:line="240" w:lineRule="auto"/>
              <w:ind w:left="113" w:right="113"/>
              <w:rPr>
                <w:rFonts w:ascii="Times New Roman" w:hAnsi="Times New Roman" w:cs="Times New Roman"/>
                <w:sz w:val="28"/>
                <w:szCs w:val="28"/>
              </w:rPr>
            </w:pPr>
          </w:p>
        </w:tc>
      </w:tr>
      <w:tr w:rsidR="00E23EC9" w:rsidRPr="004371BC" w:rsidTr="00E23EC9">
        <w:trPr>
          <w:tblCellSpacing w:w="0" w:type="dxa"/>
        </w:trPr>
        <w:tc>
          <w:tcPr>
            <w:tcW w:w="3977" w:type="dxa"/>
          </w:tcPr>
          <w:p w:rsidR="00E23EC9" w:rsidRPr="004371BC" w:rsidRDefault="00E23EC9" w:rsidP="00E23EC9">
            <w:pPr>
              <w:spacing w:after="0" w:line="240" w:lineRule="auto"/>
              <w:ind w:left="113" w:right="113"/>
              <w:jc w:val="center"/>
              <w:rPr>
                <w:rFonts w:ascii="Times New Roman" w:hAnsi="Times New Roman" w:cs="Times New Roman"/>
                <w:sz w:val="28"/>
                <w:szCs w:val="28"/>
              </w:rPr>
            </w:pPr>
            <w:r w:rsidRPr="004371BC">
              <w:rPr>
                <w:rFonts w:ascii="Times New Roman" w:hAnsi="Times New Roman" w:cs="Times New Roman"/>
                <w:sz w:val="28"/>
                <w:szCs w:val="28"/>
              </w:rPr>
              <w:t>2.5. Исчерпывающий перечень документов, необходимых в соответствии с законодательными или иными нормативными правовыми актами для предоставления услуги</w:t>
            </w:r>
          </w:p>
        </w:tc>
        <w:tc>
          <w:tcPr>
            <w:tcW w:w="6799" w:type="dxa"/>
          </w:tcPr>
          <w:p w:rsidR="00E23EC9" w:rsidRPr="004371BC" w:rsidRDefault="00E23EC9" w:rsidP="00E23EC9">
            <w:pPr>
              <w:pStyle w:val="a6"/>
              <w:spacing w:before="0" w:beforeAutospacing="0" w:after="0" w:afterAutospacing="0"/>
              <w:ind w:left="113" w:right="113"/>
              <w:contextualSpacing/>
              <w:rPr>
                <w:rFonts w:ascii="Times New Roman" w:hAnsi="Times New Roman" w:cs="Times New Roman"/>
                <w:color w:val="auto"/>
                <w:sz w:val="28"/>
                <w:szCs w:val="28"/>
              </w:rPr>
            </w:pPr>
            <w:r w:rsidRPr="004371BC">
              <w:rPr>
                <w:rFonts w:ascii="Times New Roman" w:hAnsi="Times New Roman" w:cs="Times New Roman"/>
                <w:color w:val="auto"/>
                <w:sz w:val="28"/>
                <w:szCs w:val="28"/>
              </w:rPr>
              <w:t>1. заявление опекуна о разрешении на сдачу жилья, принадлежащего подопечному, в наем (без приобретения права на имущество подопечного) согласно приложению №2 настоящего Регламента;</w:t>
            </w:r>
          </w:p>
          <w:p w:rsidR="00E23EC9" w:rsidRPr="004371BC" w:rsidRDefault="00E23EC9" w:rsidP="00E23EC9">
            <w:pPr>
              <w:pStyle w:val="a6"/>
              <w:spacing w:before="0" w:beforeAutospacing="0" w:after="0" w:afterAutospacing="0"/>
              <w:ind w:left="113" w:right="113"/>
              <w:contextualSpacing/>
              <w:rPr>
                <w:rFonts w:ascii="Times New Roman" w:hAnsi="Times New Roman" w:cs="Times New Roman"/>
                <w:color w:val="auto"/>
                <w:sz w:val="28"/>
                <w:szCs w:val="28"/>
              </w:rPr>
            </w:pPr>
            <w:r w:rsidRPr="004371BC">
              <w:rPr>
                <w:rFonts w:ascii="Times New Roman" w:hAnsi="Times New Roman" w:cs="Times New Roman"/>
                <w:color w:val="auto"/>
                <w:sz w:val="28"/>
                <w:szCs w:val="28"/>
              </w:rPr>
              <w:t>2. заявление администрации учреждения, исполняющей обязанности опекуна в отношении недееспособного лица, длительно пребывающего в данном учреждении, о разрешении на сдачу жилья, принадлежащего подопечному, в наем (без приобретения права на имущество подопечного);</w:t>
            </w:r>
          </w:p>
          <w:p w:rsidR="00E23EC9" w:rsidRPr="004371BC" w:rsidRDefault="00E23EC9" w:rsidP="00E23EC9">
            <w:pPr>
              <w:pStyle w:val="a6"/>
              <w:spacing w:before="0" w:beforeAutospacing="0" w:after="0" w:afterAutospacing="0"/>
              <w:ind w:left="113" w:right="113"/>
              <w:contextualSpacing/>
              <w:rPr>
                <w:rFonts w:ascii="Times New Roman" w:hAnsi="Times New Roman" w:cs="Times New Roman"/>
                <w:color w:val="auto"/>
                <w:sz w:val="28"/>
                <w:szCs w:val="28"/>
              </w:rPr>
            </w:pPr>
            <w:r w:rsidRPr="004371BC">
              <w:rPr>
                <w:rFonts w:ascii="Times New Roman" w:hAnsi="Times New Roman" w:cs="Times New Roman"/>
                <w:color w:val="auto"/>
                <w:sz w:val="28"/>
                <w:szCs w:val="28"/>
              </w:rPr>
              <w:t>3. заявление сособственника (при наличии) о согласии на сдачу жилья (комнаты), принадлежащего подопечному, в наем в случае, если жилье находится в общей долевой собственности;</w:t>
            </w:r>
          </w:p>
          <w:p w:rsidR="00E23EC9" w:rsidRPr="004371BC" w:rsidRDefault="00E23EC9" w:rsidP="00E23EC9">
            <w:pPr>
              <w:pStyle w:val="a6"/>
              <w:spacing w:before="0" w:beforeAutospacing="0" w:after="0" w:afterAutospacing="0"/>
              <w:ind w:left="113" w:right="113"/>
              <w:contextualSpacing/>
              <w:rPr>
                <w:rFonts w:ascii="Times New Roman" w:hAnsi="Times New Roman" w:cs="Times New Roman"/>
                <w:color w:val="auto"/>
                <w:sz w:val="28"/>
                <w:szCs w:val="28"/>
              </w:rPr>
            </w:pPr>
            <w:r w:rsidRPr="004371BC">
              <w:rPr>
                <w:rFonts w:ascii="Times New Roman" w:hAnsi="Times New Roman" w:cs="Times New Roman"/>
                <w:color w:val="auto"/>
                <w:sz w:val="28"/>
                <w:szCs w:val="28"/>
              </w:rPr>
              <w:t>4. нормативный правовой акт об установлении опеки и назначение опекуна (постановление);</w:t>
            </w:r>
          </w:p>
          <w:p w:rsidR="00E23EC9" w:rsidRPr="004371BC" w:rsidRDefault="00E23EC9" w:rsidP="00E23EC9">
            <w:pPr>
              <w:pStyle w:val="a6"/>
              <w:spacing w:before="0" w:beforeAutospacing="0" w:after="0" w:afterAutospacing="0"/>
              <w:ind w:left="113" w:right="113"/>
              <w:contextualSpacing/>
              <w:rPr>
                <w:rFonts w:ascii="Times New Roman" w:hAnsi="Times New Roman" w:cs="Times New Roman"/>
                <w:color w:val="auto"/>
                <w:sz w:val="28"/>
                <w:szCs w:val="28"/>
              </w:rPr>
            </w:pPr>
            <w:r w:rsidRPr="004371BC">
              <w:rPr>
                <w:rFonts w:ascii="Times New Roman" w:hAnsi="Times New Roman" w:cs="Times New Roman"/>
                <w:color w:val="auto"/>
                <w:sz w:val="28"/>
                <w:szCs w:val="28"/>
              </w:rPr>
              <w:t>5.решение судебного органа о признании гражданина недееспособным, вступившее в законную силу;</w:t>
            </w:r>
          </w:p>
          <w:p w:rsidR="00E23EC9" w:rsidRPr="004371BC" w:rsidRDefault="00E23EC9" w:rsidP="00E23EC9">
            <w:pPr>
              <w:pStyle w:val="a6"/>
              <w:spacing w:before="0" w:beforeAutospacing="0" w:after="0" w:afterAutospacing="0"/>
              <w:ind w:left="113" w:right="113"/>
              <w:contextualSpacing/>
              <w:rPr>
                <w:rFonts w:ascii="Times New Roman" w:hAnsi="Times New Roman" w:cs="Times New Roman"/>
                <w:color w:val="auto"/>
                <w:sz w:val="28"/>
                <w:szCs w:val="28"/>
              </w:rPr>
            </w:pPr>
            <w:r w:rsidRPr="004371BC">
              <w:rPr>
                <w:rFonts w:ascii="Times New Roman" w:hAnsi="Times New Roman" w:cs="Times New Roman"/>
                <w:color w:val="auto"/>
                <w:sz w:val="28"/>
                <w:szCs w:val="28"/>
              </w:rPr>
              <w:t>6. копия паспорта подопечного (недееспособного лица);</w:t>
            </w:r>
          </w:p>
          <w:p w:rsidR="00E23EC9" w:rsidRPr="004371BC" w:rsidRDefault="00E23EC9" w:rsidP="00E23EC9">
            <w:pPr>
              <w:pStyle w:val="a6"/>
              <w:spacing w:before="0" w:beforeAutospacing="0" w:after="0" w:afterAutospacing="0"/>
              <w:ind w:left="113" w:right="113"/>
              <w:contextualSpacing/>
              <w:rPr>
                <w:rFonts w:ascii="Times New Roman" w:hAnsi="Times New Roman" w:cs="Times New Roman"/>
                <w:color w:val="auto"/>
                <w:sz w:val="28"/>
                <w:szCs w:val="28"/>
              </w:rPr>
            </w:pPr>
            <w:r w:rsidRPr="004371BC">
              <w:rPr>
                <w:rFonts w:ascii="Times New Roman" w:hAnsi="Times New Roman" w:cs="Times New Roman"/>
                <w:color w:val="auto"/>
                <w:sz w:val="28"/>
                <w:szCs w:val="28"/>
              </w:rPr>
              <w:t>7.копия договора на передачу квартир (домов) в собственность граждан;</w:t>
            </w:r>
          </w:p>
          <w:p w:rsidR="00E23EC9" w:rsidRPr="004371BC" w:rsidRDefault="00E23EC9" w:rsidP="00E23EC9">
            <w:pPr>
              <w:pStyle w:val="a6"/>
              <w:spacing w:before="0" w:beforeAutospacing="0" w:after="0" w:afterAutospacing="0"/>
              <w:ind w:left="113" w:right="113"/>
              <w:contextualSpacing/>
              <w:rPr>
                <w:rFonts w:ascii="Times New Roman" w:hAnsi="Times New Roman" w:cs="Times New Roman"/>
                <w:color w:val="auto"/>
                <w:sz w:val="28"/>
                <w:szCs w:val="28"/>
              </w:rPr>
            </w:pPr>
            <w:r w:rsidRPr="004371BC">
              <w:rPr>
                <w:rFonts w:ascii="Times New Roman" w:hAnsi="Times New Roman" w:cs="Times New Roman"/>
                <w:color w:val="auto"/>
                <w:sz w:val="28"/>
                <w:szCs w:val="28"/>
              </w:rPr>
              <w:t>8.медицинское заключение о невозможности самостоятельного проживания подопечного;</w:t>
            </w:r>
          </w:p>
          <w:p w:rsidR="00E23EC9" w:rsidRPr="004371BC" w:rsidRDefault="00E23EC9" w:rsidP="00E23EC9">
            <w:pPr>
              <w:pStyle w:val="a6"/>
              <w:spacing w:before="0" w:beforeAutospacing="0" w:after="0" w:afterAutospacing="0"/>
              <w:ind w:left="113" w:right="113"/>
              <w:contextualSpacing/>
              <w:rPr>
                <w:rFonts w:ascii="Times New Roman" w:hAnsi="Times New Roman" w:cs="Times New Roman"/>
                <w:color w:val="auto"/>
                <w:sz w:val="28"/>
                <w:szCs w:val="28"/>
              </w:rPr>
            </w:pPr>
            <w:r w:rsidRPr="004371BC">
              <w:rPr>
                <w:rFonts w:ascii="Times New Roman" w:hAnsi="Times New Roman" w:cs="Times New Roman"/>
                <w:color w:val="auto"/>
                <w:sz w:val="28"/>
                <w:szCs w:val="28"/>
              </w:rPr>
              <w:t>9. копия проекта договора о сдачи жилья подопечного в наем.</w:t>
            </w:r>
          </w:p>
          <w:p w:rsidR="00E23EC9" w:rsidRPr="004371BC" w:rsidRDefault="00E23EC9" w:rsidP="00E23EC9">
            <w:pPr>
              <w:pStyle w:val="a6"/>
              <w:spacing w:before="0" w:beforeAutospacing="0" w:after="0" w:afterAutospacing="0"/>
              <w:ind w:left="113" w:right="113"/>
              <w:contextualSpacing/>
              <w:rPr>
                <w:rFonts w:ascii="Times New Roman" w:hAnsi="Times New Roman" w:cs="Times New Roman"/>
                <w:color w:val="auto"/>
                <w:sz w:val="28"/>
                <w:szCs w:val="28"/>
              </w:rPr>
            </w:pPr>
            <w:r w:rsidRPr="004371BC">
              <w:rPr>
                <w:rFonts w:ascii="Times New Roman" w:hAnsi="Times New Roman" w:cs="Times New Roman"/>
                <w:color w:val="auto"/>
                <w:sz w:val="28"/>
                <w:szCs w:val="28"/>
              </w:rPr>
              <w:t>Бланк заявления для получения государственной услуги заявитель может получить при личном обращении в орган опеки. Электронная форма бланка размещена на официальном сайте исполкома.</w:t>
            </w:r>
          </w:p>
          <w:p w:rsidR="00E23EC9" w:rsidRPr="004371BC" w:rsidRDefault="00E23EC9" w:rsidP="00E23EC9">
            <w:pPr>
              <w:pStyle w:val="a6"/>
              <w:spacing w:before="0" w:beforeAutospacing="0" w:after="0" w:afterAutospacing="0"/>
              <w:ind w:left="113" w:right="113"/>
              <w:contextualSpacing/>
              <w:rPr>
                <w:rFonts w:ascii="Times New Roman" w:hAnsi="Times New Roman" w:cs="Times New Roman"/>
                <w:color w:val="auto"/>
                <w:sz w:val="28"/>
                <w:szCs w:val="28"/>
              </w:rPr>
            </w:pPr>
            <w:r w:rsidRPr="004371BC">
              <w:rPr>
                <w:rFonts w:ascii="Times New Roman" w:hAnsi="Times New Roman" w:cs="Times New Roman"/>
                <w:color w:val="auto"/>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E23EC9" w:rsidRPr="004371BC" w:rsidRDefault="00E23EC9" w:rsidP="00E23EC9">
            <w:pPr>
              <w:pStyle w:val="a6"/>
              <w:spacing w:before="0" w:beforeAutospacing="0" w:after="0" w:afterAutospacing="0"/>
              <w:ind w:left="113" w:right="113"/>
              <w:contextualSpacing/>
              <w:rPr>
                <w:rFonts w:ascii="Times New Roman" w:hAnsi="Times New Roman" w:cs="Times New Roman"/>
                <w:color w:val="auto"/>
                <w:sz w:val="28"/>
                <w:szCs w:val="28"/>
              </w:rPr>
            </w:pPr>
            <w:r w:rsidRPr="004371BC">
              <w:rPr>
                <w:rFonts w:ascii="Times New Roman" w:hAnsi="Times New Roman" w:cs="Times New Roman"/>
                <w:color w:val="auto"/>
                <w:sz w:val="28"/>
                <w:szCs w:val="28"/>
              </w:rPr>
              <w:t>лично (лицом, действующим от имени заявителя, на основании доверенности);</w:t>
            </w:r>
          </w:p>
          <w:p w:rsidR="00E23EC9" w:rsidRPr="004371BC" w:rsidRDefault="00E23EC9" w:rsidP="00E23EC9">
            <w:pPr>
              <w:pStyle w:val="a6"/>
              <w:spacing w:before="0" w:beforeAutospacing="0" w:after="0" w:afterAutospacing="0"/>
              <w:ind w:left="113" w:right="113"/>
              <w:contextualSpacing/>
              <w:rPr>
                <w:rFonts w:ascii="Times New Roman" w:hAnsi="Times New Roman" w:cs="Times New Roman"/>
                <w:color w:val="auto"/>
                <w:sz w:val="28"/>
                <w:szCs w:val="28"/>
              </w:rPr>
            </w:pPr>
            <w:r w:rsidRPr="004371BC">
              <w:rPr>
                <w:rFonts w:ascii="Times New Roman" w:hAnsi="Times New Roman" w:cs="Times New Roman"/>
                <w:color w:val="auto"/>
                <w:sz w:val="28"/>
                <w:szCs w:val="28"/>
              </w:rPr>
              <w:t>почтовым отправлением.</w:t>
            </w:r>
          </w:p>
          <w:p w:rsidR="00E23EC9" w:rsidRPr="004371BC" w:rsidRDefault="00E23EC9" w:rsidP="00E23EC9">
            <w:pPr>
              <w:pStyle w:val="a6"/>
              <w:spacing w:before="0" w:beforeAutospacing="0" w:after="0" w:afterAutospacing="0"/>
              <w:ind w:left="113" w:right="113"/>
              <w:contextualSpacing/>
              <w:rPr>
                <w:rFonts w:ascii="Times New Roman" w:hAnsi="Times New Roman" w:cs="Times New Roman"/>
                <w:color w:val="auto"/>
                <w:sz w:val="28"/>
                <w:szCs w:val="28"/>
              </w:rPr>
            </w:pPr>
            <w:r w:rsidRPr="004371BC">
              <w:rPr>
                <w:rFonts w:ascii="Times New Roman" w:hAnsi="Times New Roman" w:cs="Times New Roman"/>
                <w:color w:val="auto"/>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 - телекоммуникационную сеть «Интернет» , и Единый портал государственных услуг.</w:t>
            </w:r>
          </w:p>
        </w:tc>
        <w:tc>
          <w:tcPr>
            <w:tcW w:w="4258" w:type="dxa"/>
          </w:tcPr>
          <w:p w:rsidR="00E23EC9" w:rsidRPr="004371BC" w:rsidRDefault="00E23EC9" w:rsidP="00E23EC9">
            <w:pPr>
              <w:spacing w:after="0" w:line="240" w:lineRule="auto"/>
              <w:ind w:left="113" w:right="113"/>
              <w:rPr>
                <w:rFonts w:ascii="Times New Roman" w:hAnsi="Times New Roman" w:cs="Times New Roman"/>
                <w:sz w:val="28"/>
                <w:szCs w:val="28"/>
              </w:rPr>
            </w:pPr>
            <w:r w:rsidRPr="004371BC">
              <w:rPr>
                <w:rFonts w:ascii="Times New Roman" w:hAnsi="Times New Roman" w:cs="Times New Roman"/>
                <w:sz w:val="28"/>
                <w:szCs w:val="28"/>
              </w:rPr>
              <w:t>ГК РФ;</w:t>
            </w:r>
          </w:p>
          <w:p w:rsidR="00E23EC9" w:rsidRPr="004371BC" w:rsidRDefault="00E23EC9" w:rsidP="00E23EC9">
            <w:pPr>
              <w:spacing w:after="0" w:line="240" w:lineRule="auto"/>
              <w:ind w:left="113" w:right="113"/>
              <w:rPr>
                <w:rFonts w:ascii="Times New Roman" w:hAnsi="Times New Roman" w:cs="Times New Roman"/>
                <w:sz w:val="28"/>
                <w:szCs w:val="28"/>
              </w:rPr>
            </w:pPr>
            <w:r w:rsidRPr="004371BC">
              <w:rPr>
                <w:rFonts w:ascii="Times New Roman" w:hAnsi="Times New Roman" w:cs="Times New Roman"/>
                <w:sz w:val="28"/>
                <w:szCs w:val="28"/>
              </w:rPr>
              <w:t>Федеральный закон №48-ФЗ</w:t>
            </w:r>
          </w:p>
          <w:p w:rsidR="00E23EC9" w:rsidRPr="004371BC" w:rsidRDefault="00E23EC9" w:rsidP="00E23EC9">
            <w:pPr>
              <w:spacing w:after="0" w:line="240" w:lineRule="auto"/>
              <w:ind w:left="113" w:right="113"/>
              <w:rPr>
                <w:rFonts w:ascii="Times New Roman" w:hAnsi="Times New Roman" w:cs="Times New Roman"/>
                <w:sz w:val="28"/>
                <w:szCs w:val="28"/>
              </w:rPr>
            </w:pPr>
          </w:p>
        </w:tc>
      </w:tr>
      <w:tr w:rsidR="00E23EC9" w:rsidRPr="004371BC" w:rsidTr="00E23EC9">
        <w:trPr>
          <w:tblCellSpacing w:w="0" w:type="dxa"/>
        </w:trPr>
        <w:tc>
          <w:tcPr>
            <w:tcW w:w="3977" w:type="dxa"/>
          </w:tcPr>
          <w:p w:rsidR="00E23EC9" w:rsidRPr="004371BC" w:rsidRDefault="00E23EC9" w:rsidP="00E23EC9">
            <w:pPr>
              <w:spacing w:after="0" w:line="240" w:lineRule="auto"/>
              <w:ind w:left="113" w:right="113"/>
              <w:jc w:val="center"/>
              <w:rPr>
                <w:rFonts w:ascii="Times New Roman" w:hAnsi="Times New Roman" w:cs="Times New Roman"/>
                <w:sz w:val="28"/>
                <w:szCs w:val="28"/>
              </w:rPr>
            </w:pPr>
            <w:r w:rsidRPr="004371BC">
              <w:rPr>
                <w:rFonts w:ascii="Times New Roman" w:hAnsi="Times New Roman" w:cs="Times New Roman"/>
                <w:sz w:val="28"/>
                <w:szCs w:val="28"/>
              </w:rPr>
              <w:t>2.6. Исчерпывающий перечень документов, необходимых в соответствии с нормативными правовыми актами для предоставления услуги, которые находятся в распоряжении государственных органов, органов местного самоуправления и иных организаций</w:t>
            </w:r>
          </w:p>
        </w:tc>
        <w:tc>
          <w:tcPr>
            <w:tcW w:w="6799" w:type="dxa"/>
          </w:tcPr>
          <w:p w:rsidR="00E23EC9" w:rsidRPr="004371BC" w:rsidRDefault="00E23EC9" w:rsidP="00E23EC9">
            <w:pPr>
              <w:spacing w:after="0" w:line="240" w:lineRule="auto"/>
              <w:ind w:left="113" w:right="113"/>
              <w:jc w:val="both"/>
              <w:rPr>
                <w:rFonts w:ascii="Times New Roman" w:hAnsi="Times New Roman" w:cs="Times New Roman"/>
                <w:sz w:val="28"/>
                <w:szCs w:val="28"/>
              </w:rPr>
            </w:pPr>
            <w:r w:rsidRPr="004371BC">
              <w:rPr>
                <w:rFonts w:ascii="Times New Roman" w:hAnsi="Times New Roman" w:cs="Times New Roman"/>
                <w:sz w:val="28"/>
                <w:szCs w:val="28"/>
              </w:rPr>
              <w:t>информация об имуществе подопечного (недееспособного лица) из Единого государственного реестра прав (Управления Федеральной службы государственной регистрации, кадастра и картографии по Республике Татарстан) с согласия заявителя;</w:t>
            </w:r>
          </w:p>
          <w:p w:rsidR="00E23EC9" w:rsidRPr="004371BC" w:rsidRDefault="00E23EC9" w:rsidP="00E23EC9">
            <w:pPr>
              <w:spacing w:after="0" w:line="240" w:lineRule="auto"/>
              <w:ind w:left="113" w:right="113"/>
              <w:jc w:val="both"/>
              <w:rPr>
                <w:rFonts w:ascii="Times New Roman" w:hAnsi="Times New Roman" w:cs="Times New Roman"/>
                <w:sz w:val="28"/>
                <w:szCs w:val="28"/>
              </w:rPr>
            </w:pPr>
            <w:r w:rsidRPr="004371BC">
              <w:rPr>
                <w:rFonts w:ascii="Times New Roman" w:hAnsi="Times New Roman" w:cs="Times New Roman"/>
                <w:color w:val="000000" w:themeColor="text1"/>
                <w:sz w:val="28"/>
                <w:szCs w:val="28"/>
              </w:rPr>
              <w:t>выписка из домовой (поквартирной) книги на сдаваемое жилое помещение</w:t>
            </w:r>
          </w:p>
          <w:p w:rsidR="00E23EC9" w:rsidRPr="004371BC" w:rsidRDefault="00E23EC9" w:rsidP="00E23EC9">
            <w:pPr>
              <w:spacing w:after="0" w:line="240" w:lineRule="auto"/>
              <w:ind w:left="113" w:right="113"/>
              <w:jc w:val="both"/>
              <w:rPr>
                <w:rFonts w:ascii="Times New Roman" w:hAnsi="Times New Roman" w:cs="Times New Roman"/>
                <w:sz w:val="28"/>
                <w:szCs w:val="28"/>
              </w:rPr>
            </w:pPr>
          </w:p>
        </w:tc>
        <w:tc>
          <w:tcPr>
            <w:tcW w:w="4258" w:type="dxa"/>
          </w:tcPr>
          <w:p w:rsidR="00E23EC9" w:rsidRPr="004371BC" w:rsidRDefault="00E23EC9" w:rsidP="00E23EC9">
            <w:pPr>
              <w:spacing w:after="0" w:line="240" w:lineRule="auto"/>
              <w:ind w:left="113" w:right="113"/>
              <w:rPr>
                <w:rFonts w:ascii="Times New Roman" w:hAnsi="Times New Roman" w:cs="Times New Roman"/>
                <w:sz w:val="28"/>
                <w:szCs w:val="28"/>
              </w:rPr>
            </w:pPr>
            <w:r w:rsidRPr="004371BC">
              <w:rPr>
                <w:rFonts w:ascii="Times New Roman" w:hAnsi="Times New Roman" w:cs="Times New Roman"/>
                <w:sz w:val="28"/>
                <w:szCs w:val="28"/>
              </w:rPr>
              <w:t> </w:t>
            </w:r>
          </w:p>
        </w:tc>
      </w:tr>
      <w:tr w:rsidR="00E23EC9" w:rsidRPr="004371BC" w:rsidTr="00E23EC9">
        <w:trPr>
          <w:tblCellSpacing w:w="0" w:type="dxa"/>
        </w:trPr>
        <w:tc>
          <w:tcPr>
            <w:tcW w:w="3977" w:type="dxa"/>
          </w:tcPr>
          <w:p w:rsidR="00E23EC9" w:rsidRPr="004371BC" w:rsidRDefault="00E23EC9" w:rsidP="00E23EC9">
            <w:pPr>
              <w:spacing w:after="0" w:line="240" w:lineRule="auto"/>
              <w:ind w:left="113" w:right="113"/>
              <w:jc w:val="center"/>
              <w:rPr>
                <w:rFonts w:ascii="Times New Roman" w:hAnsi="Times New Roman" w:cs="Times New Roman"/>
                <w:sz w:val="28"/>
                <w:szCs w:val="28"/>
              </w:rPr>
            </w:pPr>
            <w:r w:rsidRPr="004371BC">
              <w:rPr>
                <w:rFonts w:ascii="Times New Roman" w:hAnsi="Times New Roman" w:cs="Times New Roman"/>
                <w:sz w:val="28"/>
                <w:szCs w:val="28"/>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исполнительной власти, предоставляющим услугу</w:t>
            </w:r>
          </w:p>
        </w:tc>
        <w:tc>
          <w:tcPr>
            <w:tcW w:w="6799" w:type="dxa"/>
          </w:tcPr>
          <w:p w:rsidR="00E23EC9" w:rsidRPr="004371BC" w:rsidRDefault="00E23EC9" w:rsidP="00E23EC9">
            <w:pPr>
              <w:spacing w:after="0" w:line="240" w:lineRule="auto"/>
              <w:ind w:left="113" w:right="113"/>
              <w:jc w:val="both"/>
              <w:rPr>
                <w:rFonts w:ascii="Times New Roman" w:hAnsi="Times New Roman" w:cs="Times New Roman"/>
                <w:sz w:val="28"/>
                <w:szCs w:val="28"/>
              </w:rPr>
            </w:pPr>
            <w:r w:rsidRPr="004371BC">
              <w:rPr>
                <w:rFonts w:ascii="Times New Roman" w:hAnsi="Times New Roman" w:cs="Times New Roman"/>
                <w:sz w:val="28"/>
                <w:szCs w:val="28"/>
              </w:rPr>
              <w:t>Согласование не требуется</w:t>
            </w:r>
          </w:p>
        </w:tc>
        <w:tc>
          <w:tcPr>
            <w:tcW w:w="4258" w:type="dxa"/>
          </w:tcPr>
          <w:p w:rsidR="00E23EC9" w:rsidRPr="004371BC" w:rsidRDefault="00E23EC9" w:rsidP="00E23EC9">
            <w:pPr>
              <w:spacing w:after="0" w:line="240" w:lineRule="auto"/>
              <w:ind w:left="113" w:right="113"/>
              <w:rPr>
                <w:rFonts w:ascii="Times New Roman" w:hAnsi="Times New Roman" w:cs="Times New Roman"/>
                <w:sz w:val="28"/>
                <w:szCs w:val="28"/>
              </w:rPr>
            </w:pPr>
            <w:r w:rsidRPr="004371BC">
              <w:rPr>
                <w:rFonts w:ascii="Times New Roman" w:hAnsi="Times New Roman" w:cs="Times New Roman"/>
                <w:sz w:val="28"/>
                <w:szCs w:val="28"/>
              </w:rPr>
              <w:t> </w:t>
            </w:r>
          </w:p>
        </w:tc>
      </w:tr>
      <w:tr w:rsidR="00E23EC9" w:rsidRPr="004371BC" w:rsidTr="00E23EC9">
        <w:trPr>
          <w:tblCellSpacing w:w="0" w:type="dxa"/>
        </w:trPr>
        <w:tc>
          <w:tcPr>
            <w:tcW w:w="3977" w:type="dxa"/>
          </w:tcPr>
          <w:p w:rsidR="00E23EC9" w:rsidRPr="004371BC" w:rsidRDefault="00E23EC9" w:rsidP="00E23EC9">
            <w:pPr>
              <w:spacing w:after="0" w:line="240" w:lineRule="auto"/>
              <w:ind w:left="113" w:right="113"/>
              <w:jc w:val="center"/>
              <w:rPr>
                <w:rFonts w:ascii="Times New Roman" w:hAnsi="Times New Roman" w:cs="Times New Roman"/>
                <w:sz w:val="28"/>
                <w:szCs w:val="28"/>
              </w:rPr>
            </w:pPr>
            <w:r w:rsidRPr="004371BC">
              <w:rPr>
                <w:rFonts w:ascii="Times New Roman" w:hAnsi="Times New Roman" w:cs="Times New Roman"/>
                <w:sz w:val="28"/>
                <w:szCs w:val="28"/>
              </w:rPr>
              <w:t>2.8. Исчерпывающий перечень оснований для отказа в приеме документов, необходимых для предоставления услуги</w:t>
            </w:r>
          </w:p>
        </w:tc>
        <w:tc>
          <w:tcPr>
            <w:tcW w:w="6799" w:type="dxa"/>
          </w:tcPr>
          <w:p w:rsidR="00E23EC9" w:rsidRPr="004371BC" w:rsidRDefault="00E23EC9" w:rsidP="00E23EC9">
            <w:pPr>
              <w:spacing w:after="0" w:line="240" w:lineRule="auto"/>
              <w:ind w:left="113" w:right="113"/>
              <w:jc w:val="both"/>
              <w:rPr>
                <w:rFonts w:ascii="Times New Roman" w:hAnsi="Times New Roman" w:cs="Times New Roman"/>
                <w:sz w:val="28"/>
                <w:szCs w:val="28"/>
              </w:rPr>
            </w:pPr>
            <w:r w:rsidRPr="004371BC">
              <w:rPr>
                <w:rFonts w:ascii="Times New Roman" w:hAnsi="Times New Roman" w:cs="Times New Roman"/>
                <w:sz w:val="28"/>
                <w:szCs w:val="28"/>
              </w:rPr>
              <w:t>1.несоответствие представленных документов перечню документов, указанных в п. 2.5. настоящего Регламента;</w:t>
            </w:r>
          </w:p>
          <w:p w:rsidR="00E23EC9" w:rsidRPr="004371BC" w:rsidRDefault="00E23EC9" w:rsidP="00E23EC9">
            <w:pPr>
              <w:spacing w:after="0" w:line="240" w:lineRule="auto"/>
              <w:ind w:left="113" w:right="113"/>
              <w:jc w:val="both"/>
              <w:rPr>
                <w:rFonts w:ascii="Times New Roman" w:hAnsi="Times New Roman" w:cs="Times New Roman"/>
                <w:sz w:val="28"/>
                <w:szCs w:val="28"/>
              </w:rPr>
            </w:pPr>
            <w:r w:rsidRPr="004371BC">
              <w:rPr>
                <w:rFonts w:ascii="Times New Roman" w:hAnsi="Times New Roman" w:cs="Times New Roman"/>
                <w:sz w:val="28"/>
                <w:szCs w:val="28"/>
              </w:rPr>
              <w:t>2.наличие неоговоренных исправлений в подаваемых документах</w:t>
            </w:r>
          </w:p>
        </w:tc>
        <w:tc>
          <w:tcPr>
            <w:tcW w:w="4258" w:type="dxa"/>
          </w:tcPr>
          <w:p w:rsidR="00E23EC9" w:rsidRPr="004371BC" w:rsidRDefault="00E23EC9" w:rsidP="00E23EC9">
            <w:pPr>
              <w:spacing w:after="0" w:line="240" w:lineRule="auto"/>
              <w:ind w:left="113" w:right="113"/>
              <w:rPr>
                <w:rFonts w:ascii="Times New Roman" w:hAnsi="Times New Roman" w:cs="Times New Roman"/>
                <w:sz w:val="28"/>
                <w:szCs w:val="28"/>
              </w:rPr>
            </w:pPr>
            <w:r w:rsidRPr="004371BC">
              <w:rPr>
                <w:rFonts w:ascii="Times New Roman" w:hAnsi="Times New Roman" w:cs="Times New Roman"/>
                <w:sz w:val="28"/>
                <w:szCs w:val="28"/>
              </w:rPr>
              <w:t> </w:t>
            </w:r>
          </w:p>
        </w:tc>
      </w:tr>
      <w:tr w:rsidR="00E23EC9" w:rsidRPr="004371BC" w:rsidTr="00E23EC9">
        <w:trPr>
          <w:tblCellSpacing w:w="0" w:type="dxa"/>
        </w:trPr>
        <w:tc>
          <w:tcPr>
            <w:tcW w:w="3977" w:type="dxa"/>
          </w:tcPr>
          <w:p w:rsidR="00E23EC9" w:rsidRPr="004371BC" w:rsidRDefault="00E23EC9" w:rsidP="00E23EC9">
            <w:pPr>
              <w:spacing w:after="0" w:line="240" w:lineRule="auto"/>
              <w:ind w:left="113" w:right="113"/>
              <w:jc w:val="center"/>
              <w:rPr>
                <w:rFonts w:ascii="Times New Roman" w:hAnsi="Times New Roman" w:cs="Times New Roman"/>
                <w:sz w:val="28"/>
                <w:szCs w:val="28"/>
              </w:rPr>
            </w:pPr>
            <w:r w:rsidRPr="004371BC">
              <w:rPr>
                <w:rFonts w:ascii="Times New Roman" w:hAnsi="Times New Roman" w:cs="Times New Roman"/>
                <w:sz w:val="28"/>
                <w:szCs w:val="28"/>
              </w:rPr>
              <w:t>2.9. Исчерпывающий перечень оснований для приостановления или отказа в предоставлении услуги</w:t>
            </w:r>
          </w:p>
        </w:tc>
        <w:tc>
          <w:tcPr>
            <w:tcW w:w="6799" w:type="dxa"/>
          </w:tcPr>
          <w:p w:rsidR="00E23EC9" w:rsidRPr="004371BC" w:rsidRDefault="00E23EC9" w:rsidP="00E23EC9">
            <w:pPr>
              <w:autoSpaceDE w:val="0"/>
              <w:autoSpaceDN w:val="0"/>
              <w:spacing w:after="0" w:line="240" w:lineRule="auto"/>
              <w:ind w:left="113" w:right="113"/>
              <w:jc w:val="both"/>
              <w:rPr>
                <w:rFonts w:ascii="Times New Roman" w:hAnsi="Times New Roman" w:cs="Times New Roman"/>
                <w:sz w:val="28"/>
                <w:szCs w:val="28"/>
              </w:rPr>
            </w:pPr>
            <w:r w:rsidRPr="004371BC">
              <w:rPr>
                <w:rFonts w:ascii="Times New Roman" w:hAnsi="Times New Roman" w:cs="Times New Roman"/>
                <w:sz w:val="28"/>
                <w:szCs w:val="28"/>
              </w:rPr>
              <w:t>Основания для приостановления предоставления государственной услуги не предусмотрены.</w:t>
            </w:r>
          </w:p>
          <w:p w:rsidR="00E23EC9" w:rsidRPr="004371BC" w:rsidRDefault="00E23EC9" w:rsidP="00E23EC9">
            <w:pPr>
              <w:spacing w:after="0" w:line="240" w:lineRule="auto"/>
              <w:ind w:left="113" w:right="113"/>
              <w:jc w:val="both"/>
              <w:rPr>
                <w:rFonts w:ascii="Times New Roman" w:hAnsi="Times New Roman" w:cs="Times New Roman"/>
                <w:sz w:val="28"/>
                <w:szCs w:val="28"/>
              </w:rPr>
            </w:pPr>
            <w:r w:rsidRPr="004371BC">
              <w:rPr>
                <w:rFonts w:ascii="Times New Roman" w:hAnsi="Times New Roman" w:cs="Times New Roman"/>
                <w:sz w:val="28"/>
                <w:szCs w:val="28"/>
              </w:rPr>
              <w:t>Основанием для отказа в предоставлении услуги является:</w:t>
            </w:r>
          </w:p>
          <w:p w:rsidR="00E23EC9" w:rsidRPr="004371BC" w:rsidRDefault="00E23EC9" w:rsidP="00E23EC9">
            <w:pPr>
              <w:spacing w:after="0" w:line="240" w:lineRule="auto"/>
              <w:ind w:left="113" w:right="113"/>
              <w:jc w:val="both"/>
              <w:rPr>
                <w:rFonts w:ascii="Times New Roman" w:hAnsi="Times New Roman" w:cs="Times New Roman"/>
                <w:sz w:val="28"/>
                <w:szCs w:val="28"/>
              </w:rPr>
            </w:pPr>
            <w:r w:rsidRPr="004371BC">
              <w:rPr>
                <w:rFonts w:ascii="Times New Roman" w:hAnsi="Times New Roman" w:cs="Times New Roman"/>
                <w:sz w:val="28"/>
                <w:szCs w:val="28"/>
              </w:rPr>
              <w:t>отсутствие оснований для предоставления государственной услуги;</w:t>
            </w:r>
          </w:p>
          <w:p w:rsidR="00E23EC9" w:rsidRPr="004371BC" w:rsidRDefault="00E23EC9" w:rsidP="00E23EC9">
            <w:pPr>
              <w:spacing w:after="0" w:line="240" w:lineRule="auto"/>
              <w:ind w:left="113" w:right="113"/>
              <w:jc w:val="both"/>
              <w:rPr>
                <w:rFonts w:ascii="Times New Roman" w:hAnsi="Times New Roman" w:cs="Times New Roman"/>
                <w:sz w:val="28"/>
                <w:szCs w:val="28"/>
              </w:rPr>
            </w:pPr>
            <w:r w:rsidRPr="004371BC">
              <w:rPr>
                <w:rFonts w:ascii="Times New Roman" w:hAnsi="Times New Roman" w:cs="Times New Roman"/>
                <w:sz w:val="28"/>
                <w:szCs w:val="28"/>
              </w:rPr>
              <w:t>несоответствие представленных документов перечню документов, указанных в пункте 2.5. настоящего Регламента;</w:t>
            </w:r>
          </w:p>
          <w:p w:rsidR="00E23EC9" w:rsidRPr="004371BC" w:rsidRDefault="00E23EC9" w:rsidP="00E23EC9">
            <w:pPr>
              <w:spacing w:after="0" w:line="240" w:lineRule="auto"/>
              <w:ind w:left="113" w:right="113"/>
              <w:jc w:val="both"/>
              <w:rPr>
                <w:rFonts w:ascii="Times New Roman" w:hAnsi="Times New Roman" w:cs="Times New Roman"/>
                <w:sz w:val="28"/>
                <w:szCs w:val="28"/>
              </w:rPr>
            </w:pPr>
            <w:r w:rsidRPr="004371BC">
              <w:rPr>
                <w:rFonts w:ascii="Times New Roman" w:hAnsi="Times New Roman" w:cs="Times New Roman"/>
                <w:sz w:val="28"/>
                <w:szCs w:val="28"/>
              </w:rPr>
              <w:t>ущемление подопечного в гражданских и имущественных правах;</w:t>
            </w:r>
          </w:p>
          <w:p w:rsidR="00E23EC9" w:rsidRPr="004371BC" w:rsidRDefault="00E23EC9" w:rsidP="00E23EC9">
            <w:pPr>
              <w:spacing w:after="0" w:line="240" w:lineRule="auto"/>
              <w:ind w:left="113" w:right="113"/>
              <w:jc w:val="both"/>
              <w:rPr>
                <w:rFonts w:ascii="Times New Roman" w:hAnsi="Times New Roman" w:cs="Times New Roman"/>
                <w:sz w:val="28"/>
                <w:szCs w:val="28"/>
              </w:rPr>
            </w:pPr>
            <w:r w:rsidRPr="004371BC">
              <w:rPr>
                <w:rFonts w:ascii="Times New Roman" w:hAnsi="Times New Roman" w:cs="Times New Roman"/>
                <w:sz w:val="28"/>
                <w:szCs w:val="28"/>
              </w:rPr>
              <w:t>в документах, представленных заявителем выявленные достоверные или искаженные сведения</w:t>
            </w:r>
          </w:p>
        </w:tc>
        <w:tc>
          <w:tcPr>
            <w:tcW w:w="4258" w:type="dxa"/>
          </w:tcPr>
          <w:p w:rsidR="00E23EC9" w:rsidRPr="004371BC" w:rsidRDefault="00E23EC9" w:rsidP="00E23EC9">
            <w:pPr>
              <w:spacing w:after="0" w:line="240" w:lineRule="auto"/>
              <w:ind w:left="113" w:right="113"/>
              <w:rPr>
                <w:rFonts w:ascii="Times New Roman" w:hAnsi="Times New Roman" w:cs="Times New Roman"/>
                <w:sz w:val="28"/>
                <w:szCs w:val="28"/>
              </w:rPr>
            </w:pPr>
            <w:r w:rsidRPr="004371BC">
              <w:rPr>
                <w:rFonts w:ascii="Times New Roman" w:hAnsi="Times New Roman" w:cs="Times New Roman"/>
                <w:sz w:val="28"/>
                <w:szCs w:val="28"/>
              </w:rPr>
              <w:t>Федеральный закон №48-ФЗ;</w:t>
            </w:r>
          </w:p>
          <w:p w:rsidR="00E23EC9" w:rsidRPr="004371BC" w:rsidRDefault="00E23EC9" w:rsidP="00E23EC9">
            <w:pPr>
              <w:spacing w:after="0" w:line="240" w:lineRule="auto"/>
              <w:ind w:left="113" w:right="113"/>
              <w:rPr>
                <w:rFonts w:ascii="Times New Roman" w:hAnsi="Times New Roman" w:cs="Times New Roman"/>
                <w:sz w:val="28"/>
                <w:szCs w:val="28"/>
              </w:rPr>
            </w:pPr>
          </w:p>
        </w:tc>
      </w:tr>
      <w:tr w:rsidR="00E23EC9" w:rsidRPr="004371BC" w:rsidTr="00E23EC9">
        <w:trPr>
          <w:tblCellSpacing w:w="0" w:type="dxa"/>
        </w:trPr>
        <w:tc>
          <w:tcPr>
            <w:tcW w:w="3977" w:type="dxa"/>
          </w:tcPr>
          <w:p w:rsidR="00E23EC9" w:rsidRPr="004371BC" w:rsidRDefault="00E23EC9" w:rsidP="00E23EC9">
            <w:pPr>
              <w:spacing w:after="0" w:line="240" w:lineRule="auto"/>
              <w:ind w:left="113" w:right="113"/>
              <w:jc w:val="center"/>
              <w:rPr>
                <w:rFonts w:ascii="Times New Roman" w:hAnsi="Times New Roman" w:cs="Times New Roman"/>
                <w:sz w:val="28"/>
                <w:szCs w:val="28"/>
              </w:rPr>
            </w:pPr>
            <w:r w:rsidRPr="004371BC">
              <w:rPr>
                <w:rFonts w:ascii="Times New Roman" w:hAnsi="Times New Roman" w:cs="Times New Roman"/>
                <w:sz w:val="28"/>
                <w:szCs w:val="28"/>
              </w:rPr>
              <w:t>2.10. Порядок, размер и основания взимания государственной пошлины или иной платы, взимаемой за предоставление услуги</w:t>
            </w:r>
          </w:p>
        </w:tc>
        <w:tc>
          <w:tcPr>
            <w:tcW w:w="6799" w:type="dxa"/>
          </w:tcPr>
          <w:p w:rsidR="00E23EC9" w:rsidRPr="004371BC" w:rsidRDefault="00E23EC9" w:rsidP="00E23EC9">
            <w:pPr>
              <w:spacing w:after="0" w:line="240" w:lineRule="auto"/>
              <w:ind w:left="113" w:right="113"/>
              <w:jc w:val="both"/>
              <w:rPr>
                <w:rFonts w:ascii="Times New Roman" w:hAnsi="Times New Roman" w:cs="Times New Roman"/>
                <w:sz w:val="28"/>
                <w:szCs w:val="28"/>
              </w:rPr>
            </w:pPr>
            <w:r w:rsidRPr="004371BC">
              <w:rPr>
                <w:rFonts w:ascii="Times New Roman" w:hAnsi="Times New Roman" w:cs="Times New Roman"/>
                <w:sz w:val="28"/>
                <w:szCs w:val="28"/>
              </w:rPr>
              <w:t>Услуга предоставляется на безвозмездной основе</w:t>
            </w:r>
          </w:p>
        </w:tc>
        <w:tc>
          <w:tcPr>
            <w:tcW w:w="4258" w:type="dxa"/>
          </w:tcPr>
          <w:p w:rsidR="00E23EC9" w:rsidRPr="004371BC" w:rsidRDefault="00E23EC9" w:rsidP="00E23EC9">
            <w:pPr>
              <w:spacing w:after="0" w:line="240" w:lineRule="auto"/>
              <w:ind w:left="113" w:right="113"/>
              <w:rPr>
                <w:rFonts w:ascii="Times New Roman" w:hAnsi="Times New Roman" w:cs="Times New Roman"/>
                <w:sz w:val="28"/>
                <w:szCs w:val="28"/>
              </w:rPr>
            </w:pPr>
            <w:r w:rsidRPr="004371BC">
              <w:rPr>
                <w:rFonts w:ascii="Times New Roman" w:hAnsi="Times New Roman" w:cs="Times New Roman"/>
                <w:sz w:val="28"/>
                <w:szCs w:val="28"/>
              </w:rPr>
              <w:t> </w:t>
            </w:r>
          </w:p>
        </w:tc>
      </w:tr>
      <w:tr w:rsidR="00E23EC9" w:rsidRPr="004371BC" w:rsidTr="00E23EC9">
        <w:trPr>
          <w:tblCellSpacing w:w="0" w:type="dxa"/>
        </w:trPr>
        <w:tc>
          <w:tcPr>
            <w:tcW w:w="3977" w:type="dxa"/>
          </w:tcPr>
          <w:p w:rsidR="00E23EC9" w:rsidRPr="004371BC" w:rsidRDefault="00E23EC9" w:rsidP="00E23EC9">
            <w:pPr>
              <w:pStyle w:val="ConsPlusCell"/>
              <w:widowControl/>
              <w:ind w:left="113" w:right="113" w:firstLine="0"/>
              <w:jc w:val="center"/>
              <w:rPr>
                <w:rFonts w:ascii="Times New Roman" w:hAnsi="Times New Roman" w:cs="Times New Roman"/>
                <w:sz w:val="28"/>
                <w:szCs w:val="28"/>
              </w:rPr>
            </w:pPr>
            <w:r w:rsidRPr="004371BC">
              <w:rPr>
                <w:rFonts w:ascii="Times New Roman" w:hAnsi="Times New Roman" w:cs="Times New Roman"/>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такой платы</w:t>
            </w:r>
          </w:p>
        </w:tc>
        <w:tc>
          <w:tcPr>
            <w:tcW w:w="6799" w:type="dxa"/>
          </w:tcPr>
          <w:p w:rsidR="00E23EC9" w:rsidRPr="004371BC" w:rsidRDefault="00E23EC9" w:rsidP="00E23EC9">
            <w:pPr>
              <w:pStyle w:val="ConsPlusCell"/>
              <w:widowControl/>
              <w:ind w:left="113" w:right="113" w:firstLine="0"/>
              <w:rPr>
                <w:rFonts w:ascii="Times New Roman" w:hAnsi="Times New Roman" w:cs="Times New Roman"/>
                <w:sz w:val="28"/>
                <w:szCs w:val="28"/>
              </w:rPr>
            </w:pPr>
            <w:r w:rsidRPr="004371BC">
              <w:rPr>
                <w:rFonts w:ascii="Times New Roman" w:hAnsi="Times New Roman" w:cs="Times New Roman"/>
                <w:sz w:val="28"/>
                <w:szCs w:val="28"/>
              </w:rPr>
              <w:t>Предоставление необходимых и обязательных услуг не требуется</w:t>
            </w:r>
          </w:p>
        </w:tc>
        <w:tc>
          <w:tcPr>
            <w:tcW w:w="4258" w:type="dxa"/>
          </w:tcPr>
          <w:p w:rsidR="00E23EC9" w:rsidRPr="004371BC" w:rsidRDefault="00E23EC9" w:rsidP="00E23EC9">
            <w:pPr>
              <w:spacing w:after="0" w:line="240" w:lineRule="auto"/>
              <w:ind w:left="113" w:right="113"/>
              <w:rPr>
                <w:rFonts w:ascii="Times New Roman" w:hAnsi="Times New Roman" w:cs="Times New Roman"/>
                <w:sz w:val="28"/>
                <w:szCs w:val="28"/>
              </w:rPr>
            </w:pPr>
          </w:p>
        </w:tc>
      </w:tr>
      <w:tr w:rsidR="00E23EC9" w:rsidRPr="004371BC" w:rsidTr="00E23EC9">
        <w:trPr>
          <w:tblCellSpacing w:w="0" w:type="dxa"/>
        </w:trPr>
        <w:tc>
          <w:tcPr>
            <w:tcW w:w="3977" w:type="dxa"/>
          </w:tcPr>
          <w:p w:rsidR="00E23EC9" w:rsidRPr="004371BC" w:rsidRDefault="00E23EC9" w:rsidP="00E23EC9">
            <w:pPr>
              <w:pStyle w:val="ConsPlusCell"/>
              <w:widowControl/>
              <w:ind w:left="113" w:right="113" w:firstLine="0"/>
              <w:jc w:val="center"/>
              <w:rPr>
                <w:rFonts w:ascii="Times New Roman" w:hAnsi="Times New Roman" w:cs="Times New Roman"/>
                <w:sz w:val="28"/>
                <w:szCs w:val="28"/>
              </w:rPr>
            </w:pPr>
            <w:r w:rsidRPr="004371BC">
              <w:rPr>
                <w:rFonts w:ascii="Times New Roman" w:hAnsi="Times New Roman" w:cs="Times New Roman"/>
                <w:sz w:val="28"/>
                <w:szCs w:val="28"/>
              </w:rPr>
              <w:t>2.12. Максимальный срок ожидания в очереди при подаче запроса о предоставлении услуги и при получении результата предоставления услуги</w:t>
            </w:r>
          </w:p>
        </w:tc>
        <w:tc>
          <w:tcPr>
            <w:tcW w:w="6799" w:type="dxa"/>
          </w:tcPr>
          <w:p w:rsidR="00E23EC9" w:rsidRPr="004371BC" w:rsidRDefault="00E23EC9" w:rsidP="00E23EC9">
            <w:pPr>
              <w:pStyle w:val="ConsPlusCell"/>
              <w:widowControl/>
              <w:ind w:left="113" w:right="113" w:firstLine="0"/>
              <w:rPr>
                <w:rFonts w:ascii="Times New Roman" w:hAnsi="Times New Roman" w:cs="Times New Roman"/>
                <w:sz w:val="28"/>
                <w:szCs w:val="28"/>
              </w:rPr>
            </w:pPr>
            <w:r w:rsidRPr="004371BC">
              <w:rPr>
                <w:rFonts w:ascii="Times New Roman" w:hAnsi="Times New Roman" w:cs="Times New Roman"/>
                <w:sz w:val="28"/>
                <w:szCs w:val="28"/>
              </w:rPr>
              <w:t>Очередность для отдельных категорий получателей услуги не установлена. Максимальный срок ожидания приема (ожидания обслуживания) получателя услуги (заявителя) не должен превышать 15 минут</w:t>
            </w:r>
          </w:p>
        </w:tc>
        <w:tc>
          <w:tcPr>
            <w:tcW w:w="4258" w:type="dxa"/>
          </w:tcPr>
          <w:p w:rsidR="00E23EC9" w:rsidRPr="004371BC" w:rsidRDefault="00E23EC9" w:rsidP="00E23EC9">
            <w:pPr>
              <w:pStyle w:val="ConsPlusCell"/>
              <w:widowControl/>
              <w:ind w:left="113" w:right="113" w:firstLine="0"/>
              <w:jc w:val="left"/>
              <w:rPr>
                <w:rFonts w:ascii="Times New Roman" w:hAnsi="Times New Roman" w:cs="Times New Roman"/>
                <w:sz w:val="28"/>
                <w:szCs w:val="28"/>
              </w:rPr>
            </w:pPr>
          </w:p>
        </w:tc>
      </w:tr>
      <w:tr w:rsidR="00E23EC9" w:rsidRPr="004371BC" w:rsidTr="00E23EC9">
        <w:trPr>
          <w:tblCellSpacing w:w="0" w:type="dxa"/>
        </w:trPr>
        <w:tc>
          <w:tcPr>
            <w:tcW w:w="3977" w:type="dxa"/>
          </w:tcPr>
          <w:p w:rsidR="00E23EC9" w:rsidRPr="004371BC" w:rsidRDefault="00E23EC9" w:rsidP="00E23EC9">
            <w:pPr>
              <w:pStyle w:val="ConsPlusCell"/>
              <w:widowControl/>
              <w:ind w:left="113" w:right="113" w:firstLine="0"/>
              <w:jc w:val="center"/>
              <w:rPr>
                <w:rFonts w:ascii="Times New Roman" w:hAnsi="Times New Roman" w:cs="Times New Roman"/>
                <w:sz w:val="28"/>
                <w:szCs w:val="28"/>
              </w:rPr>
            </w:pPr>
            <w:r w:rsidRPr="004371BC">
              <w:rPr>
                <w:rFonts w:ascii="Times New Roman" w:hAnsi="Times New Roman" w:cs="Times New Roman"/>
                <w:sz w:val="28"/>
                <w:szCs w:val="28"/>
              </w:rPr>
              <w:t>2.13. Срок регистрации запроса заявителя о предоставлении услуги</w:t>
            </w:r>
          </w:p>
        </w:tc>
        <w:tc>
          <w:tcPr>
            <w:tcW w:w="6799" w:type="dxa"/>
          </w:tcPr>
          <w:p w:rsidR="00E23EC9" w:rsidRPr="004371BC" w:rsidRDefault="00E23EC9" w:rsidP="00E23EC9">
            <w:pPr>
              <w:pStyle w:val="ConsPlusCell"/>
              <w:widowControl/>
              <w:ind w:left="113" w:right="113" w:firstLine="0"/>
              <w:rPr>
                <w:rFonts w:ascii="Times New Roman" w:hAnsi="Times New Roman" w:cs="Times New Roman"/>
                <w:sz w:val="28"/>
                <w:szCs w:val="28"/>
              </w:rPr>
            </w:pPr>
            <w:r w:rsidRPr="004371BC">
              <w:rPr>
                <w:rFonts w:ascii="Times New Roman" w:hAnsi="Times New Roman" w:cs="Times New Roman"/>
                <w:sz w:val="28"/>
                <w:szCs w:val="28"/>
              </w:rPr>
              <w:t xml:space="preserve">В день поступления заявления </w:t>
            </w:r>
          </w:p>
        </w:tc>
        <w:tc>
          <w:tcPr>
            <w:tcW w:w="4258" w:type="dxa"/>
          </w:tcPr>
          <w:p w:rsidR="00E23EC9" w:rsidRPr="004371BC" w:rsidRDefault="00E23EC9" w:rsidP="00E23EC9">
            <w:pPr>
              <w:pStyle w:val="ConsPlusCell"/>
              <w:widowControl/>
              <w:ind w:left="113" w:right="113" w:firstLine="0"/>
              <w:jc w:val="left"/>
              <w:rPr>
                <w:rFonts w:ascii="Times New Roman" w:hAnsi="Times New Roman" w:cs="Times New Roman"/>
                <w:sz w:val="28"/>
                <w:szCs w:val="28"/>
              </w:rPr>
            </w:pPr>
          </w:p>
        </w:tc>
      </w:tr>
      <w:tr w:rsidR="00E23EC9" w:rsidRPr="004371BC" w:rsidTr="00E23EC9">
        <w:trPr>
          <w:tblCellSpacing w:w="0" w:type="dxa"/>
        </w:trPr>
        <w:tc>
          <w:tcPr>
            <w:tcW w:w="3977" w:type="dxa"/>
          </w:tcPr>
          <w:p w:rsidR="00E23EC9" w:rsidRPr="004371BC" w:rsidRDefault="00E23EC9" w:rsidP="00E23EC9">
            <w:pPr>
              <w:spacing w:after="0" w:line="240" w:lineRule="auto"/>
              <w:ind w:left="113" w:right="113"/>
              <w:jc w:val="center"/>
              <w:rPr>
                <w:rFonts w:ascii="Times New Roman" w:hAnsi="Times New Roman" w:cs="Times New Roman"/>
                <w:sz w:val="28"/>
                <w:szCs w:val="28"/>
              </w:rPr>
            </w:pPr>
            <w:r w:rsidRPr="004371BC">
              <w:rPr>
                <w:rFonts w:ascii="Times New Roman" w:hAnsi="Times New Roman" w:cs="Times New Roman"/>
                <w:sz w:val="28"/>
                <w:szCs w:val="28"/>
              </w:rPr>
              <w:t>2.14. Требования к помещениям, в которых предоставляются услуги</w:t>
            </w:r>
          </w:p>
        </w:tc>
        <w:tc>
          <w:tcPr>
            <w:tcW w:w="6799" w:type="dxa"/>
          </w:tcPr>
          <w:p w:rsidR="00E23EC9" w:rsidRPr="004371BC" w:rsidRDefault="00E23EC9" w:rsidP="00E23EC9">
            <w:pPr>
              <w:spacing w:after="0" w:line="240" w:lineRule="auto"/>
              <w:ind w:left="113" w:right="113"/>
              <w:jc w:val="both"/>
              <w:rPr>
                <w:rFonts w:ascii="Times New Roman" w:hAnsi="Times New Roman" w:cs="Times New Roman"/>
                <w:sz w:val="28"/>
                <w:szCs w:val="28"/>
              </w:rPr>
            </w:pPr>
            <w:r w:rsidRPr="004371BC">
              <w:rPr>
                <w:rFonts w:ascii="Times New Roman" w:hAnsi="Times New Roman" w:cs="Times New Roman"/>
                <w:sz w:val="28"/>
                <w:szCs w:val="28"/>
              </w:rPr>
              <w:t>1. Заявление подается по адресу: Республика Татарстан, г.Лениногорск, ул. Гончарова, д.1, каб. № 5 (сектор опеки и попечительства).</w:t>
            </w:r>
          </w:p>
          <w:p w:rsidR="00E23EC9" w:rsidRPr="004371BC" w:rsidRDefault="00E23EC9" w:rsidP="00E23EC9">
            <w:pPr>
              <w:spacing w:after="0" w:line="240" w:lineRule="auto"/>
              <w:ind w:left="113" w:right="113"/>
              <w:jc w:val="both"/>
              <w:rPr>
                <w:rFonts w:ascii="Times New Roman" w:hAnsi="Times New Roman" w:cs="Times New Roman"/>
                <w:sz w:val="28"/>
                <w:szCs w:val="28"/>
              </w:rPr>
            </w:pPr>
            <w:r w:rsidRPr="004371BC">
              <w:rPr>
                <w:rFonts w:ascii="Times New Roman" w:hAnsi="Times New Roman" w:cs="Times New Roman"/>
                <w:sz w:val="28"/>
                <w:szCs w:val="28"/>
              </w:rPr>
              <w:t xml:space="preserve">2. Прием заявителей осуществляется в помещении, </w:t>
            </w:r>
            <w:r w:rsidRPr="004371BC">
              <w:rPr>
                <w:rFonts w:ascii="Times New Roman" w:eastAsia="Calibri" w:hAnsi="Times New Roman" w:cs="Times New Roman"/>
                <w:sz w:val="28"/>
                <w:szCs w:val="28"/>
                <w:lang w:eastAsia="en-US"/>
              </w:rPr>
              <w:t>оборудованном противопожарной системой и системой пожаротушения.</w:t>
            </w:r>
          </w:p>
          <w:p w:rsidR="00E23EC9" w:rsidRPr="004371BC" w:rsidRDefault="00E23EC9" w:rsidP="00E23EC9">
            <w:pPr>
              <w:spacing w:after="0" w:line="240" w:lineRule="auto"/>
              <w:ind w:left="113" w:right="113"/>
              <w:jc w:val="both"/>
              <w:rPr>
                <w:rFonts w:ascii="Times New Roman" w:hAnsi="Times New Roman" w:cs="Times New Roman"/>
                <w:sz w:val="28"/>
                <w:szCs w:val="28"/>
              </w:rPr>
            </w:pPr>
            <w:r w:rsidRPr="004371BC">
              <w:rPr>
                <w:rFonts w:ascii="Times New Roman" w:hAnsi="Times New Roman" w:cs="Times New Roman"/>
                <w:sz w:val="28"/>
                <w:szCs w:val="28"/>
              </w:rPr>
              <w:t>3. Рабочее место специалиста отдела опеки и попечительства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w:t>
            </w:r>
          </w:p>
          <w:p w:rsidR="00E23EC9" w:rsidRPr="004371BC" w:rsidRDefault="00E23EC9" w:rsidP="00E23EC9">
            <w:pPr>
              <w:spacing w:after="0" w:line="240" w:lineRule="auto"/>
              <w:ind w:left="113" w:right="113"/>
              <w:jc w:val="both"/>
              <w:rPr>
                <w:rFonts w:ascii="Times New Roman" w:hAnsi="Times New Roman" w:cs="Times New Roman"/>
                <w:sz w:val="28"/>
                <w:szCs w:val="28"/>
              </w:rPr>
            </w:pPr>
            <w:r w:rsidRPr="004371BC">
              <w:rPr>
                <w:rFonts w:ascii="Times New Roman" w:hAnsi="Times New Roman" w:cs="Times New Roman"/>
                <w:sz w:val="28"/>
                <w:szCs w:val="28"/>
              </w:rPr>
              <w:t>4. Место для заполнения документов оборудуется стульями, столами и обеспечивается образцами заполнения документов.</w:t>
            </w:r>
          </w:p>
          <w:p w:rsidR="00E23EC9" w:rsidRPr="004371BC" w:rsidRDefault="00E23EC9" w:rsidP="00E23EC9">
            <w:pPr>
              <w:spacing w:after="0" w:line="240" w:lineRule="auto"/>
              <w:ind w:left="113" w:right="113"/>
              <w:jc w:val="both"/>
              <w:rPr>
                <w:rFonts w:ascii="Times New Roman" w:hAnsi="Times New Roman" w:cs="Times New Roman"/>
                <w:sz w:val="28"/>
                <w:szCs w:val="28"/>
              </w:rPr>
            </w:pPr>
            <w:r w:rsidRPr="004371BC">
              <w:rPr>
                <w:rFonts w:ascii="Times New Roman" w:hAnsi="Times New Roman" w:cs="Times New Roman"/>
                <w:sz w:val="28"/>
                <w:szCs w:val="28"/>
              </w:rPr>
              <w:t xml:space="preserve">5. Обеспечивается беспрепятственный доступ инвалидов к месту предоставления государственной услуги, в том числе возможность беспрепятственного входа на объекты и выхода из них, а также самостоятельного передвижения по объекту в целях доступа к месту предоставления государственной услуги. </w:t>
            </w:r>
          </w:p>
          <w:p w:rsidR="00E23EC9" w:rsidRPr="004371BC" w:rsidRDefault="00E23EC9" w:rsidP="00E23EC9">
            <w:pPr>
              <w:spacing w:after="0" w:line="240" w:lineRule="auto"/>
              <w:ind w:left="113" w:right="113"/>
              <w:jc w:val="both"/>
              <w:rPr>
                <w:rFonts w:ascii="Times New Roman" w:hAnsi="Times New Roman" w:cs="Times New Roman"/>
                <w:sz w:val="28"/>
                <w:szCs w:val="28"/>
              </w:rPr>
            </w:pPr>
            <w:r w:rsidRPr="004371BC">
              <w:rPr>
                <w:rFonts w:ascii="Times New Roman" w:hAnsi="Times New Roman" w:cs="Times New Roman"/>
                <w:sz w:val="28"/>
                <w:szCs w:val="28"/>
              </w:rPr>
              <w:t>6. Визуальная и мультимедийная информация о порядке предоставления государственной услуги размещается в удобных для заявителей местах, в том числе с учетом ограниченных возможностей инвалидов.</w:t>
            </w:r>
          </w:p>
        </w:tc>
        <w:tc>
          <w:tcPr>
            <w:tcW w:w="4258" w:type="dxa"/>
          </w:tcPr>
          <w:p w:rsidR="00E23EC9" w:rsidRPr="004371BC" w:rsidRDefault="00E23EC9" w:rsidP="00E23EC9">
            <w:pPr>
              <w:spacing w:after="0" w:line="240" w:lineRule="auto"/>
              <w:ind w:left="113" w:right="113"/>
              <w:rPr>
                <w:rFonts w:ascii="Times New Roman" w:hAnsi="Times New Roman" w:cs="Times New Roman"/>
                <w:sz w:val="28"/>
                <w:szCs w:val="28"/>
              </w:rPr>
            </w:pPr>
            <w:r w:rsidRPr="004371BC">
              <w:rPr>
                <w:rFonts w:ascii="Times New Roman" w:hAnsi="Times New Roman" w:cs="Times New Roman"/>
                <w:sz w:val="28"/>
                <w:szCs w:val="28"/>
              </w:rPr>
              <w:t> </w:t>
            </w:r>
          </w:p>
        </w:tc>
      </w:tr>
      <w:tr w:rsidR="00E23EC9" w:rsidRPr="004371BC" w:rsidTr="00E23EC9">
        <w:trPr>
          <w:tblCellSpacing w:w="0" w:type="dxa"/>
        </w:trPr>
        <w:tc>
          <w:tcPr>
            <w:tcW w:w="3977" w:type="dxa"/>
          </w:tcPr>
          <w:p w:rsidR="00E23EC9" w:rsidRPr="004371BC" w:rsidRDefault="00E23EC9" w:rsidP="00E23EC9">
            <w:pPr>
              <w:spacing w:after="0" w:line="240" w:lineRule="auto"/>
              <w:ind w:left="113" w:right="113"/>
              <w:jc w:val="center"/>
              <w:rPr>
                <w:rFonts w:ascii="Times New Roman" w:hAnsi="Times New Roman" w:cs="Times New Roman"/>
                <w:sz w:val="28"/>
                <w:szCs w:val="28"/>
              </w:rPr>
            </w:pPr>
            <w:r w:rsidRPr="004371BC">
              <w:rPr>
                <w:rFonts w:ascii="Times New Roman" w:hAnsi="Times New Roman" w:cs="Times New Roman"/>
                <w:sz w:val="28"/>
                <w:szCs w:val="28"/>
              </w:rPr>
              <w:t>2.15. Показатели доступности и качества услуги</w:t>
            </w:r>
          </w:p>
        </w:tc>
        <w:tc>
          <w:tcPr>
            <w:tcW w:w="6799" w:type="dxa"/>
          </w:tcPr>
          <w:p w:rsidR="00E23EC9" w:rsidRPr="004371BC" w:rsidRDefault="00E23EC9" w:rsidP="00E23EC9">
            <w:pPr>
              <w:suppressAutoHyphens/>
              <w:spacing w:after="0" w:line="240" w:lineRule="auto"/>
              <w:ind w:left="113" w:right="113"/>
              <w:jc w:val="both"/>
              <w:rPr>
                <w:rFonts w:ascii="Times New Roman" w:hAnsi="Times New Roman" w:cs="Times New Roman"/>
                <w:sz w:val="28"/>
                <w:szCs w:val="28"/>
              </w:rPr>
            </w:pPr>
            <w:r w:rsidRPr="004371BC">
              <w:rPr>
                <w:rFonts w:ascii="Times New Roman" w:hAnsi="Times New Roman" w:cs="Times New Roman"/>
                <w:sz w:val="28"/>
                <w:szCs w:val="28"/>
              </w:rPr>
              <w:t>Показателями доступности предоставления услуги являются:</w:t>
            </w:r>
          </w:p>
          <w:p w:rsidR="00E23EC9" w:rsidRPr="004371BC" w:rsidRDefault="00E23EC9" w:rsidP="00E23EC9">
            <w:pPr>
              <w:suppressAutoHyphens/>
              <w:spacing w:after="0" w:line="240" w:lineRule="auto"/>
              <w:ind w:left="113" w:right="113"/>
              <w:jc w:val="both"/>
              <w:rPr>
                <w:rFonts w:ascii="Times New Roman" w:hAnsi="Times New Roman" w:cs="Times New Roman"/>
                <w:sz w:val="28"/>
                <w:szCs w:val="28"/>
              </w:rPr>
            </w:pPr>
            <w:r w:rsidRPr="004371BC">
              <w:rPr>
                <w:rFonts w:ascii="Times New Roman" w:hAnsi="Times New Roman" w:cs="Times New Roman"/>
                <w:sz w:val="28"/>
                <w:szCs w:val="28"/>
              </w:rPr>
              <w:t>расположенность помещения в зоне доступности к общественному транспорту;</w:t>
            </w:r>
          </w:p>
          <w:p w:rsidR="00E23EC9" w:rsidRPr="004371BC" w:rsidRDefault="00E23EC9" w:rsidP="00E23EC9">
            <w:pPr>
              <w:suppressAutoHyphens/>
              <w:spacing w:after="0" w:line="240" w:lineRule="auto"/>
              <w:ind w:left="113" w:right="113"/>
              <w:jc w:val="both"/>
              <w:rPr>
                <w:rFonts w:ascii="Times New Roman" w:hAnsi="Times New Roman" w:cs="Times New Roman"/>
                <w:sz w:val="28"/>
                <w:szCs w:val="28"/>
              </w:rPr>
            </w:pPr>
            <w:r w:rsidRPr="004371BC">
              <w:rPr>
                <w:rFonts w:ascii="Times New Roman" w:hAnsi="Times New Roman" w:cs="Times New Roman"/>
                <w:sz w:val="28"/>
                <w:szCs w:val="28"/>
              </w:rPr>
              <w:t>наличие помещений, в которых осуществляется прием документов от заявителей;</w:t>
            </w:r>
          </w:p>
          <w:p w:rsidR="00E23EC9" w:rsidRPr="004371BC" w:rsidRDefault="00E23EC9" w:rsidP="00E23EC9">
            <w:pPr>
              <w:suppressAutoHyphens/>
              <w:spacing w:after="0" w:line="240" w:lineRule="auto"/>
              <w:ind w:left="113" w:right="113"/>
              <w:jc w:val="both"/>
              <w:rPr>
                <w:rFonts w:ascii="Times New Roman" w:hAnsi="Times New Roman" w:cs="Times New Roman"/>
                <w:sz w:val="28"/>
                <w:szCs w:val="28"/>
              </w:rPr>
            </w:pPr>
            <w:r w:rsidRPr="004371BC">
              <w:rPr>
                <w:rFonts w:ascii="Times New Roman" w:hAnsi="Times New Roman" w:cs="Times New Roman"/>
                <w:sz w:val="28"/>
                <w:szCs w:val="28"/>
              </w:rPr>
              <w:t>наличие исчерпывающей информации о способах, порядке и сроках предоставления услуги на информационных стендах, информационных ресурсах Исполнительного комитета Лениногорского муниципального района в сети «Интернет», на Едином портале государственных и муниципальных услуг.</w:t>
            </w:r>
          </w:p>
          <w:p w:rsidR="00E23EC9" w:rsidRPr="004371BC" w:rsidRDefault="00E23EC9" w:rsidP="00E23EC9">
            <w:pPr>
              <w:suppressAutoHyphens/>
              <w:spacing w:after="0" w:line="240" w:lineRule="auto"/>
              <w:ind w:left="113" w:right="113"/>
              <w:jc w:val="both"/>
              <w:rPr>
                <w:rFonts w:ascii="Times New Roman" w:hAnsi="Times New Roman" w:cs="Times New Roman"/>
                <w:sz w:val="28"/>
                <w:szCs w:val="28"/>
              </w:rPr>
            </w:pPr>
            <w:r w:rsidRPr="004371BC">
              <w:rPr>
                <w:rFonts w:ascii="Times New Roman" w:hAnsi="Times New Roman" w:cs="Times New Roman"/>
                <w:sz w:val="28"/>
                <w:szCs w:val="28"/>
              </w:rPr>
              <w:t>Качество предоставления услуги характеризуется отсутствием:</w:t>
            </w:r>
          </w:p>
          <w:p w:rsidR="00E23EC9" w:rsidRPr="004371BC" w:rsidRDefault="00E23EC9" w:rsidP="00E23EC9">
            <w:pPr>
              <w:suppressAutoHyphens/>
              <w:spacing w:after="0" w:line="240" w:lineRule="auto"/>
              <w:ind w:left="113" w:right="113"/>
              <w:jc w:val="both"/>
              <w:rPr>
                <w:rFonts w:ascii="Times New Roman" w:hAnsi="Times New Roman" w:cs="Times New Roman"/>
                <w:sz w:val="28"/>
                <w:szCs w:val="28"/>
              </w:rPr>
            </w:pPr>
            <w:r w:rsidRPr="004371BC">
              <w:rPr>
                <w:rFonts w:ascii="Times New Roman" w:hAnsi="Times New Roman" w:cs="Times New Roman"/>
                <w:sz w:val="28"/>
                <w:szCs w:val="28"/>
              </w:rPr>
              <w:t>нарушений сроков предоставления услуги;</w:t>
            </w:r>
          </w:p>
          <w:p w:rsidR="00E23EC9" w:rsidRPr="004371BC" w:rsidRDefault="00E23EC9" w:rsidP="00E23EC9">
            <w:pPr>
              <w:suppressAutoHyphens/>
              <w:spacing w:after="0" w:line="240" w:lineRule="auto"/>
              <w:ind w:left="113" w:right="113"/>
              <w:jc w:val="both"/>
              <w:rPr>
                <w:rFonts w:ascii="Times New Roman" w:hAnsi="Times New Roman" w:cs="Times New Roman"/>
                <w:sz w:val="28"/>
                <w:szCs w:val="28"/>
              </w:rPr>
            </w:pPr>
            <w:r w:rsidRPr="004371BC">
              <w:rPr>
                <w:rFonts w:ascii="Times New Roman" w:hAnsi="Times New Roman" w:cs="Times New Roman"/>
                <w:sz w:val="28"/>
                <w:szCs w:val="28"/>
              </w:rPr>
              <w:t>жалоб на действия (бездействие) служащих, предоставляющих услугу;</w:t>
            </w:r>
          </w:p>
          <w:p w:rsidR="00E23EC9" w:rsidRPr="004371BC" w:rsidRDefault="00E23EC9" w:rsidP="00E23EC9">
            <w:pPr>
              <w:suppressAutoHyphens/>
              <w:spacing w:after="0" w:line="240" w:lineRule="auto"/>
              <w:ind w:left="113" w:right="113"/>
              <w:jc w:val="both"/>
              <w:rPr>
                <w:rFonts w:ascii="Times New Roman" w:hAnsi="Times New Roman" w:cs="Times New Roman"/>
                <w:sz w:val="28"/>
                <w:szCs w:val="28"/>
              </w:rPr>
            </w:pPr>
            <w:r w:rsidRPr="004371BC">
              <w:rPr>
                <w:rFonts w:ascii="Times New Roman" w:hAnsi="Times New Roman" w:cs="Times New Roman"/>
                <w:sz w:val="28"/>
                <w:szCs w:val="28"/>
              </w:rPr>
              <w:t>жалоб на некорректное, невнимательное отношение служащих, оказывающих услугу, к заявителям.</w:t>
            </w:r>
          </w:p>
          <w:p w:rsidR="00E23EC9" w:rsidRPr="004371BC" w:rsidRDefault="00E23EC9" w:rsidP="00E23EC9">
            <w:pPr>
              <w:suppressAutoHyphens/>
              <w:spacing w:after="0" w:line="240" w:lineRule="auto"/>
              <w:ind w:left="113" w:right="113"/>
              <w:jc w:val="both"/>
              <w:rPr>
                <w:rFonts w:ascii="Times New Roman" w:hAnsi="Times New Roman" w:cs="Times New Roman"/>
                <w:sz w:val="28"/>
                <w:szCs w:val="28"/>
              </w:rPr>
            </w:pPr>
            <w:r w:rsidRPr="004371BC">
              <w:rPr>
                <w:rFonts w:ascii="Times New Roman" w:hAnsi="Times New Roman" w:cs="Times New Roman"/>
                <w:sz w:val="28"/>
                <w:szCs w:val="28"/>
              </w:rPr>
              <w:t>Услуга в многофункциональном центре не предоставляется.</w:t>
            </w:r>
          </w:p>
        </w:tc>
        <w:tc>
          <w:tcPr>
            <w:tcW w:w="4258" w:type="dxa"/>
          </w:tcPr>
          <w:p w:rsidR="00E23EC9" w:rsidRPr="004371BC" w:rsidRDefault="00E23EC9" w:rsidP="00E23EC9">
            <w:pPr>
              <w:spacing w:after="0" w:line="240" w:lineRule="auto"/>
              <w:ind w:left="113" w:right="113"/>
              <w:rPr>
                <w:rFonts w:ascii="Times New Roman" w:hAnsi="Times New Roman" w:cs="Times New Roman"/>
                <w:sz w:val="28"/>
                <w:szCs w:val="28"/>
              </w:rPr>
            </w:pPr>
          </w:p>
        </w:tc>
      </w:tr>
      <w:tr w:rsidR="00E23EC9" w:rsidRPr="004371BC" w:rsidTr="00E23EC9">
        <w:trPr>
          <w:tblCellSpacing w:w="0" w:type="dxa"/>
        </w:trPr>
        <w:tc>
          <w:tcPr>
            <w:tcW w:w="3977" w:type="dxa"/>
          </w:tcPr>
          <w:p w:rsidR="00E23EC9" w:rsidRPr="004371BC" w:rsidRDefault="00E23EC9" w:rsidP="00E23EC9">
            <w:pPr>
              <w:spacing w:after="0" w:line="240" w:lineRule="auto"/>
              <w:ind w:left="113" w:right="113"/>
              <w:jc w:val="center"/>
              <w:rPr>
                <w:rFonts w:ascii="Times New Roman" w:hAnsi="Times New Roman" w:cs="Times New Roman"/>
                <w:sz w:val="28"/>
                <w:szCs w:val="28"/>
              </w:rPr>
            </w:pPr>
            <w:r w:rsidRPr="004371BC">
              <w:rPr>
                <w:rFonts w:ascii="Times New Roman" w:hAnsi="Times New Roman" w:cs="Times New Roman"/>
                <w:sz w:val="28"/>
                <w:szCs w:val="28"/>
              </w:rPr>
              <w:t>2.16. Особенности предоставления услуги в электронной форме</w:t>
            </w:r>
          </w:p>
        </w:tc>
        <w:tc>
          <w:tcPr>
            <w:tcW w:w="6799" w:type="dxa"/>
          </w:tcPr>
          <w:p w:rsidR="00E23EC9" w:rsidRPr="004371BC" w:rsidRDefault="00E23EC9" w:rsidP="00E23EC9">
            <w:pPr>
              <w:spacing w:after="0" w:line="240" w:lineRule="auto"/>
              <w:ind w:left="113" w:right="113"/>
              <w:jc w:val="both"/>
              <w:rPr>
                <w:rFonts w:ascii="Times New Roman" w:hAnsi="Times New Roman" w:cs="Times New Roman"/>
                <w:sz w:val="28"/>
                <w:szCs w:val="28"/>
              </w:rPr>
            </w:pPr>
            <w:r w:rsidRPr="004371BC">
              <w:rPr>
                <w:rFonts w:ascii="Times New Roman" w:hAnsi="Times New Roman" w:cs="Times New Roman"/>
                <w:sz w:val="28"/>
                <w:szCs w:val="28"/>
              </w:rPr>
              <w:t>Услуга в электронной форме не предоставляется</w:t>
            </w:r>
          </w:p>
        </w:tc>
        <w:tc>
          <w:tcPr>
            <w:tcW w:w="4258" w:type="dxa"/>
          </w:tcPr>
          <w:p w:rsidR="00E23EC9" w:rsidRPr="004371BC" w:rsidRDefault="00E23EC9" w:rsidP="00E23EC9">
            <w:pPr>
              <w:spacing w:after="0" w:line="240" w:lineRule="auto"/>
              <w:ind w:left="113" w:right="113"/>
              <w:rPr>
                <w:rFonts w:ascii="Times New Roman" w:hAnsi="Times New Roman" w:cs="Times New Roman"/>
                <w:sz w:val="28"/>
                <w:szCs w:val="28"/>
              </w:rPr>
            </w:pPr>
            <w:r w:rsidRPr="004371BC">
              <w:rPr>
                <w:rFonts w:ascii="Times New Roman" w:hAnsi="Times New Roman" w:cs="Times New Roman"/>
                <w:sz w:val="28"/>
                <w:szCs w:val="28"/>
              </w:rPr>
              <w:t> </w:t>
            </w:r>
          </w:p>
        </w:tc>
      </w:tr>
    </w:tbl>
    <w:p w:rsidR="00E23EC9" w:rsidRPr="007F4A7E" w:rsidRDefault="00E23EC9" w:rsidP="00E23EC9">
      <w:pPr>
        <w:spacing w:after="0" w:line="240" w:lineRule="auto"/>
        <w:ind w:firstLine="709"/>
        <w:jc w:val="both"/>
        <w:rPr>
          <w:rFonts w:ascii="Times New Roman" w:hAnsi="Times New Roman" w:cs="Times New Roman"/>
          <w:b/>
          <w:bCs/>
          <w:sz w:val="20"/>
          <w:szCs w:val="20"/>
        </w:rPr>
        <w:sectPr w:rsidR="00E23EC9" w:rsidRPr="007F4A7E" w:rsidSect="00E23EC9">
          <w:pgSz w:w="16838" w:h="11906" w:orient="landscape"/>
          <w:pgMar w:top="1134" w:right="1134" w:bottom="851" w:left="1134" w:header="709" w:footer="709" w:gutter="0"/>
          <w:cols w:space="708"/>
          <w:docGrid w:linePitch="360"/>
        </w:sectPr>
      </w:pPr>
    </w:p>
    <w:p w:rsidR="00E23EC9" w:rsidRPr="007F4A7E" w:rsidRDefault="00E23EC9" w:rsidP="00E23EC9">
      <w:pPr>
        <w:shd w:val="clear" w:color="auto" w:fill="FFFFFF"/>
        <w:suppressAutoHyphens/>
        <w:spacing w:after="0" w:line="240" w:lineRule="auto"/>
        <w:jc w:val="center"/>
        <w:rPr>
          <w:rFonts w:ascii="Times New Roman" w:hAnsi="Times New Roman" w:cs="Times New Roman"/>
          <w:sz w:val="28"/>
          <w:szCs w:val="28"/>
        </w:rPr>
      </w:pPr>
      <w:r w:rsidRPr="007F4A7E">
        <w:rPr>
          <w:rFonts w:ascii="Times New Roman" w:hAnsi="Times New Roman" w:cs="Times New Roman"/>
          <w:b/>
          <w:sz w:val="28"/>
          <w:szCs w:val="28"/>
        </w:rPr>
        <w:t>3.Состав, последовательность и сроки выполнения административных процедур (действий), требования к порядку их выполнения</w:t>
      </w:r>
    </w:p>
    <w:p w:rsidR="00E23EC9" w:rsidRPr="007F4A7E" w:rsidRDefault="00E23EC9" w:rsidP="00E23EC9">
      <w:pPr>
        <w:suppressAutoHyphens/>
        <w:spacing w:after="0" w:line="240" w:lineRule="auto"/>
        <w:ind w:firstLine="709"/>
        <w:jc w:val="both"/>
        <w:rPr>
          <w:rFonts w:ascii="Times New Roman" w:hAnsi="Times New Roman" w:cs="Times New Roman"/>
          <w:b/>
          <w:sz w:val="28"/>
          <w:szCs w:val="28"/>
        </w:rPr>
      </w:pPr>
    </w:p>
    <w:p w:rsidR="00E23EC9" w:rsidRPr="007F4A7E" w:rsidRDefault="00E23EC9" w:rsidP="00E23EC9">
      <w:pPr>
        <w:suppressAutoHyphens/>
        <w:spacing w:after="0" w:line="240" w:lineRule="auto"/>
        <w:ind w:firstLine="709"/>
        <w:jc w:val="both"/>
        <w:rPr>
          <w:rFonts w:ascii="Times New Roman" w:hAnsi="Times New Roman" w:cs="Times New Roman"/>
          <w:color w:val="000000"/>
          <w:sz w:val="28"/>
          <w:szCs w:val="28"/>
        </w:rPr>
      </w:pPr>
      <w:r w:rsidRPr="007F4A7E">
        <w:rPr>
          <w:rFonts w:ascii="Times New Roman" w:hAnsi="Times New Roman" w:cs="Times New Roman"/>
          <w:color w:val="000000"/>
          <w:sz w:val="28"/>
          <w:szCs w:val="28"/>
        </w:rPr>
        <w:t>3.1. Описание последовательности действий при предоставлении государственной услуги.</w:t>
      </w:r>
    </w:p>
    <w:p w:rsidR="00E23EC9" w:rsidRPr="007F4A7E" w:rsidRDefault="00E23EC9" w:rsidP="00E23EC9">
      <w:pPr>
        <w:suppressAutoHyphens/>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color w:val="000000"/>
          <w:sz w:val="28"/>
          <w:szCs w:val="28"/>
        </w:rPr>
        <w:t xml:space="preserve">3.1.1. </w:t>
      </w:r>
      <w:r w:rsidRPr="007F4A7E">
        <w:rPr>
          <w:rFonts w:ascii="Times New Roman" w:hAnsi="Times New Roman" w:cs="Times New Roman"/>
          <w:sz w:val="28"/>
          <w:szCs w:val="28"/>
        </w:rPr>
        <w:t xml:space="preserve">Предоставление государственной услуги включает в себя следующие административные процедуры: </w:t>
      </w:r>
    </w:p>
    <w:p w:rsidR="00E23EC9" w:rsidRPr="007F4A7E" w:rsidRDefault="00E23EC9" w:rsidP="00E23EC9">
      <w:pPr>
        <w:pStyle w:val="a6"/>
        <w:spacing w:before="0" w:beforeAutospacing="0" w:after="0" w:afterAutospacing="0"/>
        <w:rPr>
          <w:rFonts w:ascii="Times New Roman" w:hAnsi="Times New Roman" w:cs="Times New Roman"/>
          <w:color w:val="auto"/>
          <w:sz w:val="28"/>
          <w:szCs w:val="28"/>
        </w:rPr>
      </w:pPr>
      <w:r w:rsidRPr="007F4A7E">
        <w:rPr>
          <w:rFonts w:ascii="Times New Roman" w:hAnsi="Times New Roman" w:cs="Times New Roman"/>
          <w:color w:val="auto"/>
          <w:sz w:val="28"/>
          <w:szCs w:val="28"/>
        </w:rPr>
        <w:t>информирование и консультирование опекунов по вопросу выдачи разрешения на сдачу жилья, принадлежащего подопечному, в наем (без приобретения права на имущество);</w:t>
      </w:r>
    </w:p>
    <w:p w:rsidR="00E23EC9" w:rsidRPr="007F4A7E" w:rsidRDefault="00E23EC9" w:rsidP="00E23EC9">
      <w:pPr>
        <w:pStyle w:val="a6"/>
        <w:spacing w:before="0" w:beforeAutospacing="0" w:after="0" w:afterAutospacing="0"/>
        <w:rPr>
          <w:rFonts w:ascii="Times New Roman" w:hAnsi="Times New Roman" w:cs="Times New Roman"/>
          <w:color w:val="auto"/>
          <w:sz w:val="28"/>
          <w:szCs w:val="28"/>
        </w:rPr>
      </w:pPr>
      <w:r w:rsidRPr="007F4A7E">
        <w:rPr>
          <w:rFonts w:ascii="Times New Roman" w:hAnsi="Times New Roman" w:cs="Times New Roman"/>
          <w:color w:val="auto"/>
          <w:sz w:val="28"/>
          <w:szCs w:val="28"/>
        </w:rPr>
        <w:t>прием заявлений и документов, их регистрация;</w:t>
      </w:r>
    </w:p>
    <w:p w:rsidR="00E23EC9" w:rsidRPr="007F4A7E" w:rsidRDefault="00E23EC9" w:rsidP="00E23EC9">
      <w:pPr>
        <w:pStyle w:val="a6"/>
        <w:spacing w:before="0" w:beforeAutospacing="0" w:after="0" w:afterAutospacing="0"/>
        <w:rPr>
          <w:rFonts w:ascii="Times New Roman" w:hAnsi="Times New Roman" w:cs="Times New Roman"/>
          <w:color w:val="auto"/>
          <w:sz w:val="28"/>
          <w:szCs w:val="28"/>
        </w:rPr>
      </w:pPr>
      <w:r w:rsidRPr="007F4A7E">
        <w:rPr>
          <w:rFonts w:ascii="Times New Roman" w:hAnsi="Times New Roman" w:cs="Times New Roman"/>
          <w:color w:val="auto"/>
          <w:sz w:val="28"/>
          <w:szCs w:val="28"/>
        </w:rPr>
        <w:t xml:space="preserve">проведение проверки предоставленных документов на соответствие их требованиям настоящего Регламента для установления оснований для принятия или отказа; </w:t>
      </w:r>
    </w:p>
    <w:p w:rsidR="00E23EC9" w:rsidRPr="007F4A7E" w:rsidRDefault="00E23EC9" w:rsidP="00E23EC9">
      <w:pPr>
        <w:pStyle w:val="a6"/>
        <w:spacing w:before="0" w:beforeAutospacing="0" w:after="0" w:afterAutospacing="0"/>
        <w:rPr>
          <w:rFonts w:ascii="Times New Roman" w:hAnsi="Times New Roman" w:cs="Times New Roman"/>
          <w:color w:val="auto"/>
          <w:sz w:val="28"/>
          <w:szCs w:val="28"/>
        </w:rPr>
      </w:pPr>
      <w:r w:rsidRPr="007F4A7E">
        <w:rPr>
          <w:rFonts w:ascii="Times New Roman" w:hAnsi="Times New Roman" w:cs="Times New Roman"/>
          <w:color w:val="auto"/>
          <w:sz w:val="28"/>
          <w:szCs w:val="28"/>
        </w:rPr>
        <w:t>принятие решения о предоставлении или отказе в предоставлении государственной услуги.</w:t>
      </w:r>
    </w:p>
    <w:p w:rsidR="00E23EC9" w:rsidRPr="007F4A7E" w:rsidRDefault="00E23EC9" w:rsidP="00E23EC9">
      <w:pPr>
        <w:suppressAutoHyphens/>
        <w:spacing w:after="0" w:line="240" w:lineRule="auto"/>
        <w:ind w:firstLine="709"/>
        <w:jc w:val="both"/>
        <w:rPr>
          <w:rFonts w:ascii="Times New Roman" w:hAnsi="Times New Roman" w:cs="Times New Roman"/>
          <w:color w:val="000000"/>
          <w:sz w:val="28"/>
          <w:szCs w:val="28"/>
        </w:rPr>
      </w:pPr>
      <w:r w:rsidRPr="007F4A7E">
        <w:rPr>
          <w:rFonts w:ascii="Times New Roman" w:hAnsi="Times New Roman" w:cs="Times New Roman"/>
          <w:color w:val="000000"/>
          <w:sz w:val="28"/>
          <w:szCs w:val="28"/>
        </w:rPr>
        <w:t>3.1.2. Блок-схема последовательности действий по предоставлению государственной услуги представлена в Приложении№1 к настоящему Регламенту.</w:t>
      </w:r>
    </w:p>
    <w:p w:rsidR="00E23EC9" w:rsidRPr="007F4A7E" w:rsidRDefault="00E23EC9" w:rsidP="00E23EC9">
      <w:pPr>
        <w:pStyle w:val="a6"/>
        <w:spacing w:before="0" w:beforeAutospacing="0" w:after="0" w:afterAutospacing="0"/>
        <w:rPr>
          <w:rFonts w:ascii="Times New Roman" w:hAnsi="Times New Roman" w:cs="Times New Roman"/>
          <w:color w:val="auto"/>
          <w:sz w:val="28"/>
          <w:szCs w:val="28"/>
        </w:rPr>
      </w:pPr>
      <w:r w:rsidRPr="007F4A7E">
        <w:rPr>
          <w:rFonts w:ascii="Times New Roman" w:hAnsi="Times New Roman" w:cs="Times New Roman"/>
          <w:color w:val="auto"/>
          <w:sz w:val="28"/>
          <w:szCs w:val="28"/>
        </w:rPr>
        <w:t xml:space="preserve">3.2. Оказание консультации </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Специалист сектора опеки и попечительства, ответственный за консультирование и информирование граждан в рамках процедур по информированию и консультированию:</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предоставляет информацию о нормативных правовых актах, регулирующих условия и порядок предоставления государственной услуги;</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знакомит законного представителя подопечного с порядком предоставления государственной услуги по выдаче разрешения на сдачу жилья, принадлежащего подопечному, в наем;</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предоставляет список необходимых документов для выдачи разрешения на сдачу жилья, принадлежащего подопечному, в наем.</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Консультирование проводится устно в день обращения заявителя.</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Результат процедур: консультация по составу, форме представляемой документации и другим вопросам получения услуги.</w:t>
      </w:r>
    </w:p>
    <w:p w:rsidR="00E23EC9" w:rsidRPr="007F4A7E" w:rsidRDefault="00E23EC9" w:rsidP="00E23EC9">
      <w:pPr>
        <w:pStyle w:val="a6"/>
        <w:spacing w:before="0" w:beforeAutospacing="0" w:after="0" w:afterAutospacing="0"/>
        <w:rPr>
          <w:rFonts w:ascii="Times New Roman" w:hAnsi="Times New Roman" w:cs="Times New Roman"/>
          <w:color w:val="auto"/>
          <w:sz w:val="28"/>
          <w:szCs w:val="28"/>
        </w:rPr>
      </w:pPr>
      <w:r w:rsidRPr="007F4A7E">
        <w:rPr>
          <w:rFonts w:ascii="Times New Roman" w:hAnsi="Times New Roman" w:cs="Times New Roman"/>
          <w:color w:val="auto"/>
          <w:sz w:val="28"/>
          <w:szCs w:val="28"/>
        </w:rPr>
        <w:t>Общий срок выполнения административных процедур по консультированию и информированию - 15 минут.</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Специалист, осуществляющий консультирование и информирование граждан, несет персональную ответственность за полноту, грамотность и доступность проведенного консультирования с учетом конфиденциальных сведений.</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Style w:val="af1"/>
          <w:rFonts w:ascii="Times New Roman" w:hAnsi="Times New Roman" w:cs="Times New Roman"/>
          <w:sz w:val="28"/>
          <w:szCs w:val="28"/>
        </w:rPr>
        <w:t xml:space="preserve">3.3. </w:t>
      </w:r>
      <w:r w:rsidRPr="007F4A7E">
        <w:rPr>
          <w:rFonts w:ascii="Times New Roman" w:hAnsi="Times New Roman" w:cs="Times New Roman"/>
          <w:sz w:val="28"/>
          <w:szCs w:val="28"/>
        </w:rPr>
        <w:t>Заявитель лично подает заявление с приложением документов, указанных в пункте 2.5. настоящего Регламента.</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Специалист сектора опеки и попечительства, ответственный за прием заявлений и документов:</w:t>
      </w:r>
    </w:p>
    <w:p w:rsidR="00E23EC9" w:rsidRPr="007F4A7E" w:rsidRDefault="00E23EC9" w:rsidP="00E23EC9">
      <w:pPr>
        <w:pStyle w:val="a6"/>
        <w:spacing w:before="0" w:beforeAutospacing="0" w:after="0" w:afterAutospacing="0"/>
        <w:rPr>
          <w:rFonts w:ascii="Times New Roman" w:hAnsi="Times New Roman" w:cs="Times New Roman"/>
          <w:color w:val="auto"/>
          <w:sz w:val="28"/>
          <w:szCs w:val="28"/>
        </w:rPr>
      </w:pPr>
      <w:r w:rsidRPr="007F4A7E">
        <w:rPr>
          <w:rFonts w:ascii="Times New Roman" w:hAnsi="Times New Roman" w:cs="Times New Roman"/>
          <w:color w:val="auto"/>
          <w:sz w:val="28"/>
          <w:szCs w:val="28"/>
        </w:rPr>
        <w:t>устанавливает личность гражданина, место жительства подопечного;</w:t>
      </w:r>
    </w:p>
    <w:p w:rsidR="00E23EC9" w:rsidRPr="007F4A7E" w:rsidRDefault="00E23EC9" w:rsidP="00E23EC9">
      <w:pPr>
        <w:pStyle w:val="a6"/>
        <w:spacing w:before="0" w:beforeAutospacing="0" w:after="0" w:afterAutospacing="0"/>
        <w:rPr>
          <w:rFonts w:ascii="Times New Roman" w:hAnsi="Times New Roman" w:cs="Times New Roman"/>
          <w:color w:val="auto"/>
          <w:sz w:val="28"/>
          <w:szCs w:val="28"/>
        </w:rPr>
      </w:pPr>
      <w:r w:rsidRPr="007F4A7E">
        <w:rPr>
          <w:rFonts w:ascii="Times New Roman" w:hAnsi="Times New Roman" w:cs="Times New Roman"/>
          <w:color w:val="auto"/>
          <w:sz w:val="28"/>
          <w:szCs w:val="28"/>
        </w:rPr>
        <w:t>проверяет наличие необходимых документов, представленных опекуном (попечителем) и гражданином, желающим сдать жильё, принадлежащего подопечному, в наем. В случае отсутствия необходимых документов предлагает предоставить недостающие документы. Если заявитель настаивает на принятии документов, документы принимаются;</w:t>
      </w:r>
    </w:p>
    <w:p w:rsidR="00E23EC9" w:rsidRPr="007F4A7E" w:rsidRDefault="00E23EC9" w:rsidP="00E23EC9">
      <w:pPr>
        <w:pStyle w:val="a6"/>
        <w:spacing w:before="0" w:beforeAutospacing="0" w:after="0" w:afterAutospacing="0"/>
        <w:rPr>
          <w:rFonts w:ascii="Times New Roman" w:hAnsi="Times New Roman" w:cs="Times New Roman"/>
          <w:color w:val="auto"/>
          <w:sz w:val="28"/>
          <w:szCs w:val="28"/>
        </w:rPr>
      </w:pPr>
      <w:r w:rsidRPr="007F4A7E">
        <w:rPr>
          <w:rFonts w:ascii="Times New Roman" w:hAnsi="Times New Roman" w:cs="Times New Roman"/>
          <w:color w:val="auto"/>
          <w:sz w:val="28"/>
          <w:szCs w:val="28"/>
        </w:rPr>
        <w:t xml:space="preserve">формирует пакет документов. </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color w:val="000000"/>
          <w:sz w:val="28"/>
          <w:szCs w:val="28"/>
        </w:rPr>
        <w:t>Результат процедур: принятые, зарегистрированные документы.</w:t>
      </w:r>
    </w:p>
    <w:p w:rsidR="00E23EC9" w:rsidRPr="007F4A7E" w:rsidRDefault="00E23EC9" w:rsidP="00E23EC9">
      <w:pPr>
        <w:pStyle w:val="a6"/>
        <w:spacing w:before="0" w:beforeAutospacing="0" w:after="0" w:afterAutospacing="0"/>
        <w:rPr>
          <w:rFonts w:ascii="Times New Roman" w:hAnsi="Times New Roman" w:cs="Times New Roman"/>
          <w:color w:val="auto"/>
          <w:sz w:val="28"/>
          <w:szCs w:val="28"/>
        </w:rPr>
      </w:pPr>
      <w:r w:rsidRPr="007F4A7E">
        <w:rPr>
          <w:rFonts w:ascii="Times New Roman" w:hAnsi="Times New Roman" w:cs="Times New Roman"/>
          <w:color w:val="auto"/>
          <w:sz w:val="28"/>
          <w:szCs w:val="28"/>
        </w:rPr>
        <w:t>Максимальный срок выполнения действий составляет 15 минут.</w:t>
      </w:r>
    </w:p>
    <w:p w:rsidR="00E23EC9" w:rsidRPr="007F4A7E" w:rsidRDefault="00E23EC9" w:rsidP="00E23EC9">
      <w:pPr>
        <w:pStyle w:val="a6"/>
        <w:spacing w:before="0" w:beforeAutospacing="0" w:after="0" w:afterAutospacing="0"/>
        <w:rPr>
          <w:rFonts w:ascii="Times New Roman" w:hAnsi="Times New Roman" w:cs="Times New Roman"/>
          <w:color w:val="auto"/>
          <w:sz w:val="28"/>
          <w:szCs w:val="28"/>
        </w:rPr>
      </w:pPr>
      <w:r w:rsidRPr="007F4A7E">
        <w:rPr>
          <w:rFonts w:ascii="Times New Roman" w:hAnsi="Times New Roman" w:cs="Times New Roman"/>
          <w:color w:val="auto"/>
          <w:sz w:val="28"/>
          <w:szCs w:val="28"/>
        </w:rPr>
        <w:t>Специалист, ответственный за прием документов, несет персональную ответственность за правильность выполнения процедур по приему документов с учетом конфиденциальных сведений.</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При отсутствии оснований для отказа в приеме документов, указанных в пункте 2.8. настоящего Регламента, специалист отдела опеки и попечительства, МФЦ (при условии предоставления услуги через МФЦ) уведомляет заявителя о приеме заявления и документов, присвоенном входящем номере, после чего осуществляются процедуры, предусмотренные подпунктом 3.4. настоящего Регламента.</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Процедуры, устанавливаемые настоящим пунктом, осуществляются в течение 15 минут в течение одного дня с момента поступления заявления.</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 xml:space="preserve">Результат процедур: принятые заявление и документы, регистрационная запись в журнале приема граждан. </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Специалист, ответственный за прием документов, несет персональную ответственность за правильность выполнения процедур по приему документов с учетом конфиденциальных сведений.</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3.4. Специалист сектора опеки и попечительства осуществляет проверку содержащихся в предоставленных заявителем документах сведений.</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Процедуры, устанавливаемые настоящим пунктом, осуществляются в течение двух рабочих дней со дня поступления заявления.</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Результат процедур: проверка документов и принятие решения о подготовке разрешения или отказа.</w:t>
      </w:r>
    </w:p>
    <w:p w:rsidR="00E23EC9" w:rsidRPr="007F4A7E"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7F4A7E">
        <w:rPr>
          <w:rFonts w:ascii="Times New Roman" w:hAnsi="Times New Roman" w:cs="Times New Roman"/>
          <w:bCs/>
          <w:sz w:val="28"/>
          <w:szCs w:val="28"/>
        </w:rPr>
        <w:t>3.5. Формирование и направление межведомственных запросов в органы, участвующие в предоставлении государственной услуги.</w:t>
      </w:r>
    </w:p>
    <w:p w:rsidR="00E23EC9" w:rsidRPr="007F4A7E" w:rsidRDefault="00E23EC9" w:rsidP="00E23EC9">
      <w:pPr>
        <w:suppressAutoHyphens/>
        <w:autoSpaceDE w:val="0"/>
        <w:autoSpaceDN w:val="0"/>
        <w:adjustRightInd w:val="0"/>
        <w:spacing w:after="0" w:line="240" w:lineRule="auto"/>
        <w:ind w:firstLine="709"/>
        <w:jc w:val="both"/>
        <w:rPr>
          <w:rFonts w:ascii="Times New Roman" w:hAnsi="Times New Roman" w:cs="Times New Roman"/>
          <w:color w:val="222222"/>
          <w:sz w:val="28"/>
          <w:szCs w:val="28"/>
          <w:shd w:val="clear" w:color="auto" w:fill="FFFFFF"/>
        </w:rPr>
      </w:pPr>
      <w:r w:rsidRPr="007F4A7E">
        <w:rPr>
          <w:rFonts w:ascii="Times New Roman" w:hAnsi="Times New Roman" w:cs="Times New Roman"/>
          <w:bCs/>
          <w:sz w:val="28"/>
          <w:szCs w:val="28"/>
        </w:rPr>
        <w:t>3.5.1. Специалист</w:t>
      </w:r>
      <w:r w:rsidRPr="007F4A7E">
        <w:rPr>
          <w:rFonts w:ascii="Times New Roman" w:hAnsi="Times New Roman" w:cs="Times New Roman"/>
          <w:sz w:val="28"/>
          <w:szCs w:val="28"/>
        </w:rPr>
        <w:t xml:space="preserve"> сектора</w:t>
      </w:r>
      <w:r w:rsidRPr="007F4A7E">
        <w:rPr>
          <w:rFonts w:ascii="Times New Roman" w:hAnsi="Times New Roman" w:cs="Times New Roman"/>
          <w:bCs/>
          <w:sz w:val="28"/>
          <w:szCs w:val="28"/>
        </w:rPr>
        <w:t xml:space="preserve"> опеки и попечительства (по предварительному согласованию с заявителем) направляет в электронной форме посредством системы межведомственного электронного взаимодействия запрос о предоставлении документов, предусмотренных пунктом 2.6. настоящего Регламента.</w:t>
      </w:r>
    </w:p>
    <w:p w:rsidR="00E23EC9" w:rsidRPr="007F4A7E"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7F4A7E">
        <w:rPr>
          <w:rFonts w:ascii="Times New Roman" w:hAnsi="Times New Roman" w:cs="Times New Roman"/>
          <w:bCs/>
          <w:sz w:val="28"/>
          <w:szCs w:val="28"/>
        </w:rPr>
        <w:t>Процедуры, устанавливаемые настоящим пунктом, осуществляются в течение 2 рабочих дней со дня поступления заявления.</w:t>
      </w:r>
    </w:p>
    <w:p w:rsidR="00E23EC9" w:rsidRPr="007F4A7E"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7F4A7E">
        <w:rPr>
          <w:rFonts w:ascii="Times New Roman" w:hAnsi="Times New Roman" w:cs="Times New Roman"/>
          <w:bCs/>
          <w:sz w:val="28"/>
          <w:szCs w:val="28"/>
        </w:rPr>
        <w:t>Результат процедур: направленный запрос о предоставлении сведений.</w:t>
      </w:r>
    </w:p>
    <w:p w:rsidR="00E23EC9" w:rsidRPr="007F4A7E"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7F4A7E">
        <w:rPr>
          <w:rFonts w:ascii="Times New Roman" w:hAnsi="Times New Roman" w:cs="Times New Roman"/>
          <w:bCs/>
          <w:sz w:val="28"/>
          <w:szCs w:val="28"/>
        </w:rPr>
        <w:t>3.5.2. По запросам</w:t>
      </w:r>
      <w:r w:rsidRPr="007F4A7E">
        <w:rPr>
          <w:rFonts w:ascii="Times New Roman" w:hAnsi="Times New Roman" w:cs="Times New Roman"/>
          <w:sz w:val="28"/>
          <w:szCs w:val="28"/>
        </w:rPr>
        <w:t xml:space="preserve"> сектора</w:t>
      </w:r>
      <w:r w:rsidRPr="007F4A7E">
        <w:rPr>
          <w:rFonts w:ascii="Times New Roman" w:hAnsi="Times New Roman" w:cs="Times New Roman"/>
          <w:bCs/>
          <w:sz w:val="28"/>
          <w:szCs w:val="28"/>
        </w:rPr>
        <w:t xml:space="preserve"> опеки и попечительства органами, участвующими в предоставлении государственной услуги, в автоматизированном режиме осуществляется:</w:t>
      </w:r>
    </w:p>
    <w:p w:rsidR="00E23EC9" w:rsidRPr="007F4A7E"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7F4A7E">
        <w:rPr>
          <w:rFonts w:ascii="Times New Roman" w:hAnsi="Times New Roman" w:cs="Times New Roman"/>
          <w:bCs/>
          <w:sz w:val="28"/>
          <w:szCs w:val="28"/>
        </w:rPr>
        <w:t>обработка запроса и поиск запрашиваемых данных;</w:t>
      </w:r>
    </w:p>
    <w:p w:rsidR="00E23EC9" w:rsidRPr="007F4A7E"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7F4A7E">
        <w:rPr>
          <w:rFonts w:ascii="Times New Roman" w:hAnsi="Times New Roman" w:cs="Times New Roman"/>
          <w:bCs/>
          <w:sz w:val="28"/>
          <w:szCs w:val="28"/>
        </w:rPr>
        <w:t>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E23EC9" w:rsidRPr="007F4A7E"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7F4A7E">
        <w:rPr>
          <w:rFonts w:ascii="Times New Roman" w:hAnsi="Times New Roman" w:cs="Times New Roman"/>
          <w:bCs/>
          <w:sz w:val="28"/>
          <w:szCs w:val="28"/>
        </w:rPr>
        <w:t>Процедуры, устанавливаемые настоящим пунктом, осуществляются в течение 5 рабочих дней с момента поступления запросов органов опеки и попечительства.</w:t>
      </w:r>
    </w:p>
    <w:p w:rsidR="00E23EC9" w:rsidRPr="007F4A7E"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7F4A7E">
        <w:rPr>
          <w:rFonts w:ascii="Times New Roman" w:hAnsi="Times New Roman" w:cs="Times New Roman"/>
          <w:bCs/>
          <w:sz w:val="28"/>
          <w:szCs w:val="28"/>
        </w:rPr>
        <w:t>Результат процедур: ответ на запрос или уведомление об отказе в предоставлении сведений, указанных в п.2.6. настоящего Регламента.</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3.6. Подготовка результата государственной услуги.</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 xml:space="preserve">Специалист сектора опеки и попечительства на основании представленных документов готовит проект распоряжения о разрешении государственной услуги по </w:t>
      </w:r>
      <w:r w:rsidRPr="007F4A7E">
        <w:rPr>
          <w:rStyle w:val="af1"/>
          <w:rFonts w:ascii="Times New Roman" w:hAnsi="Times New Roman" w:cs="Times New Roman"/>
          <w:sz w:val="28"/>
          <w:szCs w:val="28"/>
        </w:rPr>
        <w:t>выдачи разрешения опекуну на сдачу жилья, принадлежащего подопечному</w:t>
      </w:r>
      <w:r w:rsidRPr="007F4A7E">
        <w:rPr>
          <w:rFonts w:ascii="Times New Roman" w:hAnsi="Times New Roman" w:cs="Times New Roman"/>
          <w:sz w:val="28"/>
          <w:szCs w:val="28"/>
        </w:rPr>
        <w:t xml:space="preserve"> и направляет его на согласование и утверждение Руководителю Исполнительного комитета Лениногорского муниципального района Республики Татарстан или готовит письмо об отказе с соответствующим утверждением.</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Процедуры, устанавливаемые настоящим пунктом, осуществляются в течение пяти дней с момента окончания предыдущей процедуры.</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 xml:space="preserve">Результат процедур: Распоряжение о предоставлении государственной услуги по </w:t>
      </w:r>
      <w:r w:rsidRPr="007F4A7E">
        <w:rPr>
          <w:rStyle w:val="af1"/>
          <w:rFonts w:ascii="Times New Roman" w:hAnsi="Times New Roman" w:cs="Times New Roman"/>
          <w:sz w:val="28"/>
          <w:szCs w:val="28"/>
        </w:rPr>
        <w:t>выдачи разрешения опекуну на сдачу жилья, принадлежащего подопечному</w:t>
      </w:r>
      <w:r w:rsidRPr="007F4A7E">
        <w:rPr>
          <w:rFonts w:ascii="Times New Roman" w:hAnsi="Times New Roman" w:cs="Times New Roman"/>
          <w:sz w:val="28"/>
          <w:szCs w:val="28"/>
        </w:rPr>
        <w:t xml:space="preserve"> или письмо об отказе в предоставлении услуги, подготовленное в соответствии с пункте 3.8 настоящего Регламента.</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3.7. Выдача результата услуги заявителю.</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 xml:space="preserve">3.7.1. Специалист сектора опеки и попечительства, получив подписанное распоряжение, регистрирует его и выдает заявителю. </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Процедуры, устанавливаемые настоящим пунктом, осуществляются в течение одного дня с момента окончания процедуры предусмотренной подпунктом 3.5.1. настоящего Регламента.</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3.7.2. Специалист сектора опеки и попечительства в случае принятия решения об отказе в выдаче распоряжения:</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 xml:space="preserve">готовит проект письма об отказе в предоставлении услуги; </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подготовленный проект письма об отказе направляет на подпись Руководителю Исполнительного комитета Лениногорского муниципального района Республики Татарстан.</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Процедуры, устанавливаемые настоящим пунктом, осуществляются в течение пяти дней с момента выявления оснований для отказа.</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Результат процедур: направленный на подпись проект письма об отказе.</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3.7.3.Руководитель Исполнительного комитета Лениногорского муниципального района Республики Татарстан подписывает письмо об отказе и возвращает специалисту отдела опеки и попечительства.</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Процедуры, устанавливаемые настоящим пунктом, осуществляются в течение одного рабочего дня.</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Результат процедур: подписанное письмо об отказе.</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3.7.4. Специалист сектора опеки и попечительства доводит письмо об отказе до сведения заявителя в течение одного рабочего дня со дня его подписания. Одновременно заявителю разъясняется порядок обжалования решения.</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Процедуры, устанавливаемые настоящим пунктом, осуществляются в течение одного рабочего дня с момента окончания процедуры предусмотренной подпунктом 3.7.2. настоящего Регламента.</w:t>
      </w:r>
    </w:p>
    <w:p w:rsidR="00E23EC9" w:rsidRPr="007F4A7E" w:rsidRDefault="00E23EC9" w:rsidP="00E23EC9">
      <w:pPr>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Результат процедуры: извещение заявителя об отказе в предоставлении государственной услуги.</w:t>
      </w:r>
    </w:p>
    <w:p w:rsidR="00E23EC9" w:rsidRPr="007F4A7E" w:rsidRDefault="00E23EC9" w:rsidP="00E23EC9">
      <w:pPr>
        <w:spacing w:after="0" w:line="240" w:lineRule="auto"/>
        <w:ind w:firstLine="709"/>
        <w:jc w:val="both"/>
        <w:rPr>
          <w:rFonts w:ascii="Times New Roman" w:hAnsi="Times New Roman" w:cs="Times New Roman"/>
          <w:b/>
          <w:bCs/>
          <w:sz w:val="28"/>
          <w:szCs w:val="28"/>
        </w:rPr>
      </w:pPr>
    </w:p>
    <w:p w:rsidR="00E23EC9" w:rsidRPr="007F4A7E" w:rsidRDefault="00E23EC9" w:rsidP="00E23EC9">
      <w:pPr>
        <w:spacing w:after="0" w:line="240" w:lineRule="auto"/>
        <w:jc w:val="center"/>
        <w:rPr>
          <w:rFonts w:ascii="Times New Roman" w:hAnsi="Times New Roman" w:cs="Times New Roman"/>
          <w:b/>
          <w:bCs/>
          <w:sz w:val="28"/>
          <w:szCs w:val="28"/>
        </w:rPr>
      </w:pPr>
      <w:r w:rsidRPr="007F4A7E">
        <w:rPr>
          <w:rFonts w:ascii="Times New Roman" w:hAnsi="Times New Roman" w:cs="Times New Roman"/>
          <w:b/>
          <w:bCs/>
          <w:sz w:val="28"/>
          <w:szCs w:val="28"/>
        </w:rPr>
        <w:t>4. Порядок и формы контроля за предоставлением государственной услуги</w:t>
      </w:r>
    </w:p>
    <w:p w:rsidR="00E23EC9" w:rsidRPr="007F4A7E" w:rsidRDefault="00E23EC9" w:rsidP="00E23EC9">
      <w:pPr>
        <w:spacing w:after="0" w:line="240" w:lineRule="auto"/>
        <w:jc w:val="center"/>
        <w:rPr>
          <w:rFonts w:ascii="Times New Roman" w:hAnsi="Times New Roman" w:cs="Times New Roman"/>
          <w:b/>
          <w:bCs/>
          <w:sz w:val="28"/>
          <w:szCs w:val="28"/>
        </w:rPr>
      </w:pP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МФЦ (при условии предоставления услуги через МФЦ), отдела опеки и попечительства.</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Формами контроля за соблюдением исполнения административных процедур являются:</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проводимые в установленном порядке проверки ведения делопроизводства;</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проведение в установленном порядке контрольных проверок соблюдения процедур предоставления государственной услуги.</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Контрольные проверки могут быть плановыми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В целях осуществления контроля за совершением действий при предоставлении государственной услуги и принятии решений руководителю МФЦ (если услуга предоставляется через МФЦ), сектора опеки и попечительства представляются справки о результатах предоставления государственной услуги.</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4.2.Текущий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заведующей сектора опеки и попечительства Исполнительного комитета Лениногорского муниципального района Республики Татарстан.</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4.3. Перечень должностных лиц, осуществляющих текущий контроль, устанавливается положениями о структурных подразделениях МФЦ, отдела опеки и попечительства и должностными регламентами.</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4.4.Ответственный исполнитель несет ответственность за несвоевременное рассмотрение обращений заявителя и необоснованный отказ в предоставлении государственной услуги.</w:t>
      </w:r>
    </w:p>
    <w:p w:rsidR="00E23EC9" w:rsidRPr="007F4A7E" w:rsidRDefault="00E23EC9" w:rsidP="00E23EC9">
      <w:pPr>
        <w:autoSpaceDE w:val="0"/>
        <w:autoSpaceDN w:val="0"/>
        <w:adjustRightInd w:val="0"/>
        <w:spacing w:after="0" w:line="240" w:lineRule="auto"/>
        <w:jc w:val="center"/>
        <w:rPr>
          <w:rFonts w:ascii="Times New Roman" w:hAnsi="Times New Roman" w:cs="Times New Roman"/>
          <w:sz w:val="28"/>
          <w:szCs w:val="28"/>
        </w:rPr>
      </w:pPr>
      <w:r w:rsidRPr="007F4A7E">
        <w:rPr>
          <w:rFonts w:ascii="Times New Roman" w:hAnsi="Times New Roman" w:cs="Times New Roman"/>
          <w:sz w:val="20"/>
          <w:szCs w:val="20"/>
        </w:rPr>
        <w:br w:type="textWrapping" w:clear="all"/>
      </w:r>
      <w:r w:rsidRPr="007F4A7E">
        <w:rPr>
          <w:rFonts w:ascii="Times New Roman" w:eastAsia="Calibri" w:hAnsi="Times New Roman" w:cs="Times New Roman"/>
          <w:b/>
          <w:bCs/>
          <w:sz w:val="28"/>
          <w:szCs w:val="28"/>
          <w:lang w:eastAsia="en-US"/>
        </w:rPr>
        <w:t>5. Досудебный (внесудебный) порядок обжалования решений и действий (бездействия) органов, предоставляющих государственную услугу, а также их должностных лиц, МФЦ и работника МФЦ</w:t>
      </w:r>
    </w:p>
    <w:p w:rsidR="00E23EC9" w:rsidRPr="007F4A7E" w:rsidRDefault="00E23EC9" w:rsidP="00E23EC9">
      <w:pPr>
        <w:spacing w:after="0" w:line="240" w:lineRule="auto"/>
        <w:jc w:val="center"/>
        <w:rPr>
          <w:rFonts w:ascii="Times New Roman" w:eastAsia="Calibri" w:hAnsi="Times New Roman" w:cs="Times New Roman"/>
          <w:b/>
          <w:bCs/>
          <w:sz w:val="28"/>
          <w:szCs w:val="28"/>
          <w:lang w:eastAsia="en-US"/>
        </w:rPr>
      </w:pP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5.1. Получатели государственной услуги имеют право на обжалование в досудебном порядке действий (бездействия) работника МФЦ (в случае предоставления услуги через МФЦ),  сектора опеки и попечительства, участвующих в предоставлении государственной услуги, в Исполнительный комитет Лениногорского муниципального района Республики Татарстан.</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Заявитель может обратиться с жалобой, в том числе в следующих случаях:</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bCs/>
          <w:sz w:val="28"/>
          <w:szCs w:val="28"/>
        </w:rPr>
        <w:t xml:space="preserve">1) нарушение срока регистрации запроса заявителя о предоставлении государственной услуги, </w:t>
      </w:r>
      <w:r w:rsidRPr="007F4A7E">
        <w:rPr>
          <w:rFonts w:ascii="Times New Roman" w:hAnsi="Times New Roman" w:cs="Times New Roman"/>
          <w:sz w:val="28"/>
          <w:szCs w:val="28"/>
        </w:rPr>
        <w:t>указанного в статье 15.1 Федерального закона №210-ФЗ;</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bCs/>
          <w:sz w:val="28"/>
          <w:szCs w:val="28"/>
        </w:rPr>
        <w:t xml:space="preserve">2) нарушение срока предоставления государственной услуги определена в </w:t>
      </w:r>
      <w:r w:rsidRPr="007F4A7E">
        <w:rPr>
          <w:rFonts w:ascii="Times New Roman" w:hAnsi="Times New Roman" w:cs="Times New Roman"/>
          <w:sz w:val="28"/>
          <w:szCs w:val="28"/>
        </w:rPr>
        <w:t>ч.1.3 ст.16 Федерального закона №210-ФЗ;</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государственной услуги;</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для предоставления государственной услуги, у заявителя;</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Татарстан. В указанном случае досудебное (внесудебное) обжалование заявителем решений и действий (бездействия) </w:t>
      </w:r>
      <w:r w:rsidRPr="007F4A7E">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7F4A7E">
        <w:rPr>
          <w:rFonts w:ascii="Times New Roman" w:hAnsi="Times New Roman" w:cs="Times New Roman"/>
          <w:sz w:val="28"/>
          <w:szCs w:val="28"/>
        </w:rPr>
        <w:t>, МФЦ, работника МФЦ (при условии предоставления услуги через МФЦ) предусмотрена в ч.1.3 ст.16 Федерального закона №210-ФЗ;</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bCs/>
          <w:sz w:val="28"/>
          <w:szCs w:val="28"/>
        </w:rPr>
      </w:pPr>
      <w:r w:rsidRPr="007F4A7E">
        <w:rPr>
          <w:rFonts w:ascii="Times New Roman" w:hAnsi="Times New Roman" w:cs="Times New Roman"/>
          <w:sz w:val="28"/>
          <w:szCs w:val="28"/>
        </w:rPr>
        <w:t>6) затребование с заявителя при предоставлении государственной услуги платы, не предусмотренной нормативными</w:t>
      </w:r>
      <w:r w:rsidRPr="007F4A7E">
        <w:rPr>
          <w:rFonts w:ascii="Times New Roman" w:hAnsi="Times New Roman" w:cs="Times New Roman"/>
          <w:bCs/>
          <w:sz w:val="28"/>
          <w:szCs w:val="28"/>
        </w:rPr>
        <w:t xml:space="preserve"> правовыми актами Российской Федерации, нормативными правовыми актами Республики Татарстан;</w:t>
      </w:r>
    </w:p>
    <w:p w:rsidR="00E23EC9" w:rsidRPr="007F4A7E"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7F4A7E">
        <w:rPr>
          <w:rFonts w:ascii="Times New Roman" w:hAnsi="Times New Roman" w:cs="Times New Roman"/>
          <w:bCs/>
          <w:sz w:val="28"/>
          <w:szCs w:val="28"/>
        </w:rPr>
        <w:t xml:space="preserve">7) отказ органа, предоставляющего государственною услугу, должностного лица органа, предоставляющего государственную услугу, МФЦ предусмотренных ч.1 ст.16 Федерального закона №210-ФЗ или работника МФЦ </w:t>
      </w:r>
      <w:r w:rsidRPr="007F4A7E">
        <w:rPr>
          <w:rFonts w:ascii="Times New Roman" w:hAnsi="Times New Roman" w:cs="Times New Roman"/>
          <w:sz w:val="28"/>
          <w:szCs w:val="28"/>
        </w:rPr>
        <w:t>(при условии предоставления услуги через МФЦ)</w:t>
      </w:r>
      <w:r w:rsidRPr="007F4A7E">
        <w:rPr>
          <w:rFonts w:ascii="Times New Roman" w:hAnsi="Times New Roman" w:cs="Times New Roman"/>
          <w:bCs/>
          <w:sz w:val="28"/>
          <w:szCs w:val="28"/>
        </w:rPr>
        <w:t xml:space="preserve">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 </w:t>
      </w:r>
      <w:r w:rsidRPr="007F4A7E">
        <w:rPr>
          <w:rFonts w:ascii="Times New Roman" w:hAnsi="Times New Roman" w:cs="Times New Roman"/>
          <w:sz w:val="28"/>
          <w:szCs w:val="28"/>
        </w:rPr>
        <w:t xml:space="preserve">В указанном случае досудебное (внесудебное) обжалование заявителем решений и действий (бездействия) </w:t>
      </w:r>
      <w:r w:rsidRPr="007F4A7E">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7F4A7E">
        <w:rPr>
          <w:rFonts w:ascii="Times New Roman" w:hAnsi="Times New Roman" w:cs="Times New Roman"/>
          <w:sz w:val="28"/>
          <w:szCs w:val="28"/>
        </w:rPr>
        <w:t xml:space="preserve">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3EC9" w:rsidRPr="007F4A7E" w:rsidRDefault="00E23EC9" w:rsidP="00E23EC9">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8) нарушение срока или порядка выдачи документов по результатам предоставления муниципальной услуги;</w:t>
      </w:r>
    </w:p>
    <w:p w:rsidR="00E23EC9" w:rsidRPr="007F4A7E" w:rsidRDefault="00E23EC9" w:rsidP="00E23EC9">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нормативно-правовыми актами Российской Федерации, законами и иными нормативными актами Республики Татарстан. В указанном случае досудебное (внесудебное) обжалование заявителем решений и действий (бездействия) </w:t>
      </w:r>
      <w:r w:rsidRPr="007F4A7E">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7F4A7E">
        <w:rPr>
          <w:rFonts w:ascii="Times New Roman" w:hAnsi="Times New Roman" w:cs="Times New Roman"/>
          <w:sz w:val="28"/>
          <w:szCs w:val="28"/>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3EC9" w:rsidRPr="007F4A7E" w:rsidRDefault="00E23EC9" w:rsidP="00E23EC9">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 xml:space="preserve">10) 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ч.1 ст.7 Федерального закона №210-ФЗ. В указанном случае досудебное (внесудебное) обжалование заявителем решений и действий (бездействия) </w:t>
      </w:r>
      <w:r w:rsidRPr="007F4A7E">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7F4A7E">
        <w:rPr>
          <w:rFonts w:ascii="Times New Roman" w:hAnsi="Times New Roman" w:cs="Times New Roman"/>
          <w:sz w:val="28"/>
          <w:szCs w:val="28"/>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 xml:space="preserve">5.2. Жалоба на решения и действия (бездействие) органа, предоставляющего государственную услугу, должностного лица органа, предоставляющего государственную услугу, муниципального служащего, Руководителя Исполнительного комитета Лениногорского муниципального района Республики Татарстан, может быть направлена по почте, с использованием информационно-телекоммуникационной сети «Интернет», официального сайта Лениногорского муниципального района (http:// </w:t>
      </w:r>
      <w:r w:rsidRPr="007F4A7E">
        <w:rPr>
          <w:rFonts w:ascii="Times New Roman" w:hAnsi="Times New Roman" w:cs="Times New Roman"/>
          <w:sz w:val="28"/>
          <w:szCs w:val="28"/>
          <w:lang w:val="en-US"/>
        </w:rPr>
        <w:t>Leninogorsk</w:t>
      </w:r>
      <w:r w:rsidRPr="007F4A7E">
        <w:rPr>
          <w:rFonts w:ascii="Times New Roman" w:hAnsi="Times New Roman" w:cs="Times New Roman"/>
          <w:sz w:val="28"/>
          <w:szCs w:val="28"/>
        </w:rPr>
        <w:t>@</w:t>
      </w:r>
      <w:r w:rsidRPr="007F4A7E">
        <w:rPr>
          <w:rFonts w:ascii="Times New Roman" w:hAnsi="Times New Roman" w:cs="Times New Roman"/>
          <w:sz w:val="28"/>
          <w:szCs w:val="28"/>
          <w:lang w:val="en-US"/>
        </w:rPr>
        <w:t>tatar</w:t>
      </w:r>
      <w:r w:rsidRPr="007F4A7E">
        <w:rPr>
          <w:rFonts w:ascii="Times New Roman" w:hAnsi="Times New Roman" w:cs="Times New Roman"/>
          <w:sz w:val="28"/>
          <w:szCs w:val="28"/>
        </w:rPr>
        <w:t>.ru /), предоставляющего государственную услугу,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МФЦ, работника МФЦ (при условии предоставления услуги через МФЦ) может быть направлена по почте, с использованием информационно-телекоммуникационной сети «Интернет», официального сайта МФЦ,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 Жалоба на решения и действия (бездействие) организаций, предусмотренных ч.1.1. ст.16 Федерального закона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5.3. Жалоба, поступившая в орган, предоставляющий государственную услугу, МФЦ, учредителю МФЦ (при условии предоставления услуги через МФЦ),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МФЦ (при условии предоставления услуги через МФЦ),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 xml:space="preserve">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 </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5.4. Жалоба должна содержать следующую информацию:</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1) наименование органа, предоставляющего государственную услугу, должностного лица органа, предоставляющего государственную услугу или муниципального служащего, МФЦ (при условии предоставления услуги через МФЦ), его руководителя и (или) работника, организаций, предусмотренных ч.1.1 ст.16 Федерального закона №210, их руководителей и (или) работников, решения и действия (бездействие) которых обжалуются;</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3) сведения об обжалуемых решениях и действиях (бездействиях)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5.6. Жалоба подписывается подавшим ее получателем государственной услуги.</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5.7. По результатам рассмотрения жалобы принимается одно из следующих решений:</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2) в удовлетворении жалобы отказывается.</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5.8. В случае признания жалобы подлежащей удовлетворению в ответе заявителю, указанном в части 8 статьи 11.2. Федерального закона №210-ФЗ, дается информация о действиях, осуществляемых органом, предоставляющим государственную услугу, МФЦ (при условии предоставления услуги через МФЦ), либо организацией, предусмотренной частью 1.1. статьи 16 Федерального закона №210-ФЗ,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E23EC9" w:rsidRPr="007F4A7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F4A7E">
        <w:rPr>
          <w:rFonts w:ascii="Times New Roman" w:hAnsi="Times New Roman" w:cs="Times New Roman"/>
          <w:sz w:val="28"/>
          <w:szCs w:val="28"/>
        </w:rPr>
        <w:t xml:space="preserve">5.9. В случае признания жалобы не подлежащей удовлетворению в ответе заявителю </w:t>
      </w:r>
      <w:hyperlink r:id="rId53" w:history="1"/>
      <w:r w:rsidRPr="007F4A7E">
        <w:rPr>
          <w:rFonts w:ascii="Times New Roman" w:hAnsi="Times New Roman" w:cs="Times New Roman"/>
          <w:sz w:val="28"/>
          <w:szCs w:val="28"/>
        </w:rPr>
        <w:t>даются аргументированные разъяснения о причинах принятого решения, а также информация о порядке обжалования принятого решения.</w:t>
      </w:r>
    </w:p>
    <w:p w:rsidR="00E23EC9" w:rsidRDefault="00E23EC9" w:rsidP="00E23EC9">
      <w:pPr>
        <w:spacing w:line="240" w:lineRule="auto"/>
        <w:ind w:left="5387"/>
        <w:contextualSpacing/>
        <w:jc w:val="right"/>
        <w:rPr>
          <w:rFonts w:ascii="Times New Roman" w:hAnsi="Times New Roman" w:cs="Times New Roman"/>
          <w:sz w:val="24"/>
          <w:szCs w:val="24"/>
        </w:rPr>
        <w:sectPr w:rsidR="00E23EC9" w:rsidSect="00E23EC9">
          <w:headerReference w:type="default" r:id="rId54"/>
          <w:pgSz w:w="11906" w:h="16838"/>
          <w:pgMar w:top="1134" w:right="1134" w:bottom="851" w:left="1134" w:header="709" w:footer="709" w:gutter="0"/>
          <w:cols w:space="708"/>
          <w:titlePg/>
          <w:docGrid w:linePitch="360"/>
        </w:sectPr>
      </w:pPr>
    </w:p>
    <w:p w:rsidR="00E23EC9" w:rsidRDefault="00E23EC9" w:rsidP="00E23EC9">
      <w:pPr>
        <w:spacing w:line="240" w:lineRule="auto"/>
        <w:ind w:left="5387"/>
        <w:contextualSpacing/>
        <w:jc w:val="center"/>
        <w:rPr>
          <w:rFonts w:ascii="Times New Roman" w:hAnsi="Times New Roman" w:cs="Times New Roman"/>
          <w:sz w:val="24"/>
          <w:szCs w:val="24"/>
        </w:rPr>
      </w:pPr>
      <w:r w:rsidRPr="00070B36">
        <w:rPr>
          <w:rFonts w:ascii="Times New Roman" w:hAnsi="Times New Roman" w:cs="Times New Roman"/>
          <w:sz w:val="24"/>
          <w:szCs w:val="24"/>
        </w:rPr>
        <w:t>Приложение №1</w:t>
      </w:r>
    </w:p>
    <w:p w:rsidR="00E23EC9" w:rsidRPr="00070B36" w:rsidRDefault="00E23EC9" w:rsidP="00E23EC9">
      <w:pPr>
        <w:spacing w:line="240" w:lineRule="auto"/>
        <w:ind w:left="5387"/>
        <w:contextualSpacing/>
        <w:jc w:val="both"/>
        <w:rPr>
          <w:rFonts w:ascii="Times New Roman" w:hAnsi="Times New Roman" w:cs="Times New Roman"/>
          <w:bCs/>
          <w:sz w:val="24"/>
          <w:szCs w:val="24"/>
        </w:rPr>
      </w:pPr>
      <w:r w:rsidRPr="00070B36">
        <w:rPr>
          <w:rFonts w:ascii="Times New Roman" w:hAnsi="Times New Roman" w:cs="Times New Roman"/>
          <w:bCs/>
          <w:spacing w:val="1"/>
          <w:sz w:val="24"/>
          <w:szCs w:val="24"/>
        </w:rPr>
        <w:t xml:space="preserve">к Административному регламенту </w:t>
      </w:r>
      <w:r w:rsidRPr="00070B36">
        <w:rPr>
          <w:rFonts w:ascii="Times New Roman" w:hAnsi="Times New Roman" w:cs="Times New Roman"/>
          <w:bCs/>
          <w:sz w:val="24"/>
          <w:szCs w:val="24"/>
        </w:rPr>
        <w:t>предоставления муниципальными</w:t>
      </w:r>
      <w:r>
        <w:rPr>
          <w:rFonts w:ascii="Times New Roman" w:hAnsi="Times New Roman" w:cs="Times New Roman"/>
          <w:bCs/>
          <w:sz w:val="24"/>
          <w:szCs w:val="24"/>
        </w:rPr>
        <w:t xml:space="preserve"> </w:t>
      </w:r>
      <w:r w:rsidRPr="00070B36">
        <w:rPr>
          <w:rFonts w:ascii="Times New Roman" w:hAnsi="Times New Roman" w:cs="Times New Roman"/>
          <w:bCs/>
          <w:sz w:val="24"/>
          <w:szCs w:val="24"/>
        </w:rPr>
        <w:t>образованиями государственной услуги по</w:t>
      </w:r>
      <w:r>
        <w:rPr>
          <w:rFonts w:ascii="Times New Roman" w:hAnsi="Times New Roman" w:cs="Times New Roman"/>
          <w:bCs/>
          <w:sz w:val="24"/>
          <w:szCs w:val="24"/>
        </w:rPr>
        <w:t xml:space="preserve"> </w:t>
      </w:r>
      <w:r w:rsidRPr="00070B36">
        <w:rPr>
          <w:rFonts w:ascii="Times New Roman" w:hAnsi="Times New Roman" w:cs="Times New Roman"/>
          <w:bCs/>
          <w:sz w:val="24"/>
          <w:szCs w:val="24"/>
        </w:rPr>
        <w:t>выдаче разрешения на сдачу жилья,</w:t>
      </w:r>
      <w:r w:rsidRPr="00070B36">
        <w:rPr>
          <w:rFonts w:ascii="Times New Roman" w:hAnsi="Times New Roman" w:cs="Times New Roman"/>
          <w:b/>
          <w:bCs/>
          <w:sz w:val="24"/>
          <w:szCs w:val="24"/>
        </w:rPr>
        <w:t xml:space="preserve"> </w:t>
      </w:r>
      <w:r w:rsidRPr="00070B36">
        <w:rPr>
          <w:rFonts w:ascii="Times New Roman" w:hAnsi="Times New Roman" w:cs="Times New Roman"/>
          <w:bCs/>
          <w:sz w:val="24"/>
          <w:szCs w:val="24"/>
        </w:rPr>
        <w:t>принадлежащего подопечному</w:t>
      </w:r>
      <w:r>
        <w:rPr>
          <w:rFonts w:ascii="Times New Roman" w:hAnsi="Times New Roman" w:cs="Times New Roman"/>
          <w:bCs/>
          <w:sz w:val="20"/>
          <w:szCs w:val="20"/>
        </w:rPr>
        <w:t xml:space="preserve">, </w:t>
      </w:r>
      <w:r w:rsidRPr="00070B36">
        <w:rPr>
          <w:rFonts w:ascii="Times New Roman" w:hAnsi="Times New Roman" w:cs="Times New Roman"/>
          <w:bCs/>
          <w:sz w:val="24"/>
          <w:szCs w:val="24"/>
        </w:rPr>
        <w:t xml:space="preserve">в наем </w:t>
      </w:r>
    </w:p>
    <w:p w:rsidR="00E23EC9" w:rsidRPr="000C7293" w:rsidRDefault="00E23EC9" w:rsidP="00E23EC9">
      <w:pPr>
        <w:spacing w:after="0" w:line="240" w:lineRule="auto"/>
        <w:jc w:val="center"/>
        <w:rPr>
          <w:rFonts w:ascii="Times New Roman" w:hAnsi="Times New Roman" w:cs="Times New Roman"/>
          <w:b/>
          <w:bCs/>
          <w:sz w:val="24"/>
          <w:szCs w:val="28"/>
        </w:rPr>
      </w:pPr>
      <w:r w:rsidRPr="000C7293">
        <w:rPr>
          <w:rFonts w:ascii="Times New Roman" w:hAnsi="Times New Roman" w:cs="Times New Roman"/>
          <w:b/>
          <w:bCs/>
          <w:sz w:val="24"/>
          <w:szCs w:val="28"/>
        </w:rPr>
        <w:t>БЛОК-СХЕМА</w:t>
      </w:r>
    </w:p>
    <w:p w:rsidR="00E23EC9" w:rsidRPr="000C7293" w:rsidRDefault="00E23EC9" w:rsidP="00E23EC9">
      <w:pPr>
        <w:spacing w:after="0" w:line="240" w:lineRule="auto"/>
        <w:jc w:val="center"/>
        <w:rPr>
          <w:rFonts w:ascii="Times New Roman" w:hAnsi="Times New Roman" w:cs="Times New Roman"/>
          <w:sz w:val="24"/>
          <w:szCs w:val="28"/>
        </w:rPr>
      </w:pPr>
      <w:r w:rsidRPr="000C7293">
        <w:rPr>
          <w:rFonts w:ascii="Times New Roman" w:hAnsi="Times New Roman" w:cs="Times New Roman"/>
          <w:b/>
          <w:bCs/>
          <w:sz w:val="24"/>
          <w:szCs w:val="28"/>
        </w:rPr>
        <w:t xml:space="preserve"> предоставления государственной услуги</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0"/>
      </w:tblGrid>
      <w:tr w:rsidR="00E23EC9" w:rsidRPr="000305B0" w:rsidTr="00E23EC9">
        <w:trPr>
          <w:trHeight w:val="638"/>
        </w:trPr>
        <w:tc>
          <w:tcPr>
            <w:tcW w:w="6520" w:type="dxa"/>
          </w:tcPr>
          <w:p w:rsidR="00E23EC9" w:rsidRPr="00070B36" w:rsidRDefault="00E23EC9" w:rsidP="00E23EC9">
            <w:pPr>
              <w:pStyle w:val="a6"/>
              <w:spacing w:before="0" w:beforeAutospacing="0" w:after="0" w:afterAutospacing="0"/>
              <w:jc w:val="center"/>
              <w:rPr>
                <w:rFonts w:ascii="Times New Roman" w:hAnsi="Times New Roman" w:cs="Times New Roman"/>
                <w:color w:val="auto"/>
                <w:sz w:val="28"/>
                <w:szCs w:val="28"/>
              </w:rPr>
            </w:pPr>
            <w:r w:rsidRPr="00070B36">
              <w:rPr>
                <w:rFonts w:ascii="Times New Roman" w:hAnsi="Times New Roman" w:cs="Times New Roman"/>
                <w:color w:val="auto"/>
                <w:sz w:val="28"/>
                <w:szCs w:val="28"/>
              </w:rPr>
              <w:t>Информирование и консультирование граждан по вопросу выдачи разрешения опекуну на сдачу жилья, принадлежащего подопечному, в наем</w:t>
            </w:r>
          </w:p>
        </w:tc>
      </w:tr>
    </w:tbl>
    <w:p w:rsidR="00E23EC9" w:rsidRPr="000305B0" w:rsidRDefault="00E23EC9" w:rsidP="00E23EC9">
      <w:pPr>
        <w:pStyle w:val="a6"/>
        <w:spacing w:before="0" w:beforeAutospacing="0" w:after="0" w:afterAutospacing="0"/>
        <w:ind w:firstLine="4820"/>
        <w:rPr>
          <w:rFonts w:ascii="Times New Roman" w:hAnsi="Times New Roman" w:cs="Times New Roman"/>
          <w:color w:val="auto"/>
          <w:sz w:val="20"/>
          <w:szCs w:val="20"/>
        </w:rPr>
      </w:pPr>
      <w:r w:rsidRPr="000305B0">
        <w:rPr>
          <w:rFonts w:ascii="Times New Roman" w:hAnsi="Times New Roman" w:cs="Times New Roman"/>
          <w:color w:val="auto"/>
          <w:sz w:val="20"/>
          <w:szCs w:val="20"/>
        </w:rPr>
        <w:t>//</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0"/>
      </w:tblGrid>
      <w:tr w:rsidR="00E23EC9" w:rsidRPr="000305B0" w:rsidTr="00E23EC9">
        <w:trPr>
          <w:trHeight w:val="435"/>
        </w:trPr>
        <w:tc>
          <w:tcPr>
            <w:tcW w:w="6520" w:type="dxa"/>
          </w:tcPr>
          <w:p w:rsidR="00E23EC9" w:rsidRPr="00070B36" w:rsidRDefault="00E23EC9" w:rsidP="00E23EC9">
            <w:pPr>
              <w:pStyle w:val="a6"/>
              <w:spacing w:before="0" w:beforeAutospacing="0" w:after="0" w:afterAutospacing="0"/>
              <w:ind w:firstLine="113"/>
              <w:jc w:val="center"/>
              <w:rPr>
                <w:rFonts w:ascii="Times New Roman" w:hAnsi="Times New Roman" w:cs="Times New Roman"/>
                <w:color w:val="auto"/>
                <w:sz w:val="28"/>
                <w:szCs w:val="28"/>
              </w:rPr>
            </w:pPr>
            <w:r w:rsidRPr="00070B36">
              <w:rPr>
                <w:rFonts w:ascii="Times New Roman" w:hAnsi="Times New Roman" w:cs="Times New Roman"/>
                <w:color w:val="auto"/>
                <w:sz w:val="28"/>
                <w:szCs w:val="28"/>
              </w:rPr>
              <w:t>Прием предоставленных документов</w:t>
            </w:r>
          </w:p>
        </w:tc>
      </w:tr>
    </w:tbl>
    <w:p w:rsidR="00E23EC9" w:rsidRPr="000305B0" w:rsidRDefault="00E23EC9" w:rsidP="00E23EC9">
      <w:pPr>
        <w:pStyle w:val="a6"/>
        <w:tabs>
          <w:tab w:val="left" w:pos="4820"/>
        </w:tabs>
        <w:spacing w:before="0" w:beforeAutospacing="0" w:after="0" w:afterAutospacing="0"/>
        <w:ind w:firstLine="4820"/>
        <w:rPr>
          <w:rFonts w:ascii="Times New Roman" w:hAnsi="Times New Roman" w:cs="Times New Roman"/>
          <w:color w:val="auto"/>
          <w:sz w:val="20"/>
          <w:szCs w:val="20"/>
        </w:rPr>
      </w:pPr>
      <w:r w:rsidRPr="000305B0">
        <w:rPr>
          <w:rFonts w:ascii="Times New Roman" w:hAnsi="Times New Roman" w:cs="Times New Roman"/>
          <w:color w:val="auto"/>
          <w:sz w:val="20"/>
          <w:szCs w:val="20"/>
        </w:rPr>
        <w:t>//</w:t>
      </w:r>
    </w:p>
    <w:tbl>
      <w:tblPr>
        <w:tblpPr w:leftFromText="180" w:rightFromText="180" w:vertAnchor="text" w:tblpX="205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tblGrid>
      <w:tr w:rsidR="00E23EC9" w:rsidRPr="000305B0" w:rsidTr="00E23EC9">
        <w:trPr>
          <w:trHeight w:val="480"/>
        </w:trPr>
        <w:tc>
          <w:tcPr>
            <w:tcW w:w="6629" w:type="dxa"/>
          </w:tcPr>
          <w:p w:rsidR="00E23EC9" w:rsidRPr="00070B36" w:rsidRDefault="00E23EC9" w:rsidP="00E23EC9">
            <w:pPr>
              <w:pStyle w:val="a6"/>
              <w:spacing w:before="0" w:beforeAutospacing="0" w:after="0" w:afterAutospacing="0"/>
              <w:ind w:firstLine="176"/>
              <w:jc w:val="center"/>
              <w:rPr>
                <w:rFonts w:ascii="Times New Roman" w:hAnsi="Times New Roman" w:cs="Times New Roman"/>
                <w:color w:val="auto"/>
                <w:sz w:val="28"/>
                <w:szCs w:val="28"/>
              </w:rPr>
            </w:pPr>
            <w:r w:rsidRPr="00070B36">
              <w:rPr>
                <w:rFonts w:ascii="Times New Roman" w:hAnsi="Times New Roman" w:cs="Times New Roman"/>
                <w:color w:val="auto"/>
                <w:sz w:val="28"/>
                <w:szCs w:val="28"/>
              </w:rPr>
              <w:t>Проведение проверки документов</w:t>
            </w:r>
          </w:p>
        </w:tc>
      </w:tr>
      <w:tr w:rsidR="00E23EC9" w:rsidRPr="000305B0" w:rsidTr="00E23EC9">
        <w:trPr>
          <w:trHeight w:val="212"/>
        </w:trPr>
        <w:tc>
          <w:tcPr>
            <w:tcW w:w="6629" w:type="dxa"/>
            <w:tcBorders>
              <w:left w:val="nil"/>
              <w:right w:val="nil"/>
            </w:tcBorders>
          </w:tcPr>
          <w:p w:rsidR="00E23EC9" w:rsidRPr="000305B0" w:rsidRDefault="00E23EC9" w:rsidP="00E23EC9">
            <w:pPr>
              <w:pStyle w:val="a6"/>
              <w:ind w:firstLine="2694"/>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0305B0">
              <w:rPr>
                <w:rFonts w:ascii="Times New Roman" w:hAnsi="Times New Roman" w:cs="Times New Roman"/>
                <w:color w:val="auto"/>
                <w:sz w:val="20"/>
                <w:szCs w:val="20"/>
              </w:rPr>
              <w:t>//</w:t>
            </w:r>
          </w:p>
        </w:tc>
      </w:tr>
      <w:tr w:rsidR="00E23EC9" w:rsidRPr="000305B0" w:rsidTr="00E23EC9">
        <w:trPr>
          <w:trHeight w:val="422"/>
        </w:trPr>
        <w:tc>
          <w:tcPr>
            <w:tcW w:w="6629" w:type="dxa"/>
            <w:tcBorders>
              <w:bottom w:val="single" w:sz="4" w:space="0" w:color="auto"/>
            </w:tcBorders>
          </w:tcPr>
          <w:p w:rsidR="00E23EC9" w:rsidRPr="00070B36" w:rsidRDefault="00E23EC9" w:rsidP="00E23EC9">
            <w:pPr>
              <w:pStyle w:val="a6"/>
              <w:jc w:val="center"/>
              <w:rPr>
                <w:rFonts w:ascii="Times New Roman" w:hAnsi="Times New Roman" w:cs="Times New Roman"/>
                <w:color w:val="auto"/>
                <w:sz w:val="28"/>
                <w:szCs w:val="28"/>
              </w:rPr>
            </w:pPr>
            <w:r w:rsidRPr="00070B36">
              <w:rPr>
                <w:rFonts w:ascii="Times New Roman" w:hAnsi="Times New Roman" w:cs="Times New Roman"/>
                <w:color w:val="auto"/>
                <w:sz w:val="28"/>
                <w:szCs w:val="28"/>
              </w:rPr>
              <w:t>Направление запросов о предоставлении выписки из Единого государственного реестра прав об имуществе подопечного (недееспособного, ограниченно дееспособного лица).</w:t>
            </w:r>
          </w:p>
        </w:tc>
      </w:tr>
      <w:tr w:rsidR="00E23EC9" w:rsidRPr="000305B0" w:rsidTr="00E23EC9">
        <w:trPr>
          <w:trHeight w:val="224"/>
        </w:trPr>
        <w:tc>
          <w:tcPr>
            <w:tcW w:w="6629" w:type="dxa"/>
            <w:tcBorders>
              <w:top w:val="single" w:sz="4" w:space="0" w:color="auto"/>
              <w:left w:val="nil"/>
              <w:bottom w:val="single" w:sz="4" w:space="0" w:color="auto"/>
              <w:right w:val="nil"/>
            </w:tcBorders>
          </w:tcPr>
          <w:p w:rsidR="00E23EC9" w:rsidRPr="000305B0" w:rsidRDefault="00E23EC9" w:rsidP="00E23EC9">
            <w:pPr>
              <w:pStyle w:val="a6"/>
              <w:tabs>
                <w:tab w:val="left" w:pos="1665"/>
                <w:tab w:val="center" w:pos="2393"/>
              </w:tabs>
              <w:ind w:firstLine="2694"/>
              <w:rPr>
                <w:rFonts w:ascii="Times New Roman" w:hAnsi="Times New Roman" w:cs="Times New Roman"/>
                <w:color w:val="auto"/>
                <w:sz w:val="20"/>
                <w:szCs w:val="20"/>
              </w:rPr>
            </w:pPr>
            <w:r w:rsidRPr="000305B0">
              <w:rPr>
                <w:rFonts w:ascii="Times New Roman" w:hAnsi="Times New Roman" w:cs="Times New Roman"/>
                <w:color w:val="auto"/>
                <w:sz w:val="20"/>
                <w:szCs w:val="20"/>
              </w:rPr>
              <w:tab/>
            </w:r>
            <w:r>
              <w:rPr>
                <w:rFonts w:ascii="Times New Roman" w:hAnsi="Times New Roman" w:cs="Times New Roman"/>
                <w:color w:val="auto"/>
                <w:sz w:val="20"/>
                <w:szCs w:val="20"/>
              </w:rPr>
              <w:t>/</w:t>
            </w:r>
            <w:r w:rsidRPr="000305B0">
              <w:rPr>
                <w:rFonts w:ascii="Times New Roman" w:hAnsi="Times New Roman" w:cs="Times New Roman"/>
                <w:color w:val="auto"/>
                <w:sz w:val="20"/>
                <w:szCs w:val="20"/>
              </w:rPr>
              <w:t>/</w:t>
            </w:r>
          </w:p>
        </w:tc>
      </w:tr>
      <w:tr w:rsidR="00E23EC9" w:rsidRPr="000305B0" w:rsidTr="00E23EC9">
        <w:trPr>
          <w:trHeight w:val="422"/>
        </w:trPr>
        <w:tc>
          <w:tcPr>
            <w:tcW w:w="6629" w:type="dxa"/>
            <w:tcBorders>
              <w:top w:val="single" w:sz="4" w:space="0" w:color="auto"/>
              <w:left w:val="single" w:sz="4" w:space="0" w:color="auto"/>
              <w:bottom w:val="single" w:sz="4" w:space="0" w:color="auto"/>
              <w:right w:val="single" w:sz="4" w:space="0" w:color="auto"/>
            </w:tcBorders>
          </w:tcPr>
          <w:p w:rsidR="00E23EC9" w:rsidRPr="00070B36" w:rsidRDefault="00E23EC9" w:rsidP="00E23EC9">
            <w:pPr>
              <w:pStyle w:val="a6"/>
              <w:jc w:val="center"/>
              <w:rPr>
                <w:rFonts w:ascii="Times New Roman" w:hAnsi="Times New Roman" w:cs="Times New Roman"/>
                <w:color w:val="auto"/>
                <w:sz w:val="28"/>
                <w:szCs w:val="28"/>
              </w:rPr>
            </w:pPr>
            <w:r w:rsidRPr="00070B36">
              <w:rPr>
                <w:rFonts w:ascii="Times New Roman" w:hAnsi="Times New Roman" w:cs="Times New Roman"/>
                <w:iCs/>
                <w:color w:val="auto"/>
                <w:sz w:val="28"/>
                <w:szCs w:val="28"/>
              </w:rPr>
              <w:t>Поставщик данных на основании запроса, поступившего через систему межведомственного электронного взаимодействия, предоставляет либо отказывает в предоставлении запрашиваемых документов (сведений).</w:t>
            </w:r>
          </w:p>
        </w:tc>
      </w:tr>
    </w:tbl>
    <w:p w:rsidR="00E23EC9" w:rsidRPr="000305B0" w:rsidRDefault="00E23EC9" w:rsidP="00E23EC9">
      <w:pPr>
        <w:pStyle w:val="a6"/>
        <w:spacing w:before="0" w:beforeAutospacing="0" w:after="0" w:afterAutospacing="0"/>
        <w:rPr>
          <w:rFonts w:ascii="Times New Roman" w:hAnsi="Times New Roman" w:cs="Times New Roman"/>
          <w:color w:val="auto"/>
          <w:sz w:val="20"/>
          <w:szCs w:val="20"/>
        </w:rPr>
      </w:pPr>
      <w:r>
        <w:rPr>
          <w:rFonts w:ascii="Times New Roman" w:hAnsi="Times New Roman" w:cs="Times New Roman"/>
          <w:color w:val="auto"/>
          <w:sz w:val="20"/>
          <w:szCs w:val="20"/>
        </w:rPr>
        <w:br w:type="textWrapping" w:clear="all"/>
        <w:t xml:space="preserve">                                                                                 </w:t>
      </w:r>
      <w:r w:rsidRPr="000305B0">
        <w:rPr>
          <w:rFonts w:ascii="Times New Roman" w:hAnsi="Times New Roman" w:cs="Times New Roman"/>
          <w:color w:val="auto"/>
          <w:sz w:val="20"/>
          <w:szCs w:val="20"/>
        </w:rPr>
        <w:t>//</w:t>
      </w:r>
      <w:r>
        <w:rPr>
          <w:rFonts w:ascii="Times New Roman" w:hAnsi="Times New Roman" w:cs="Times New Roman"/>
          <w:color w:val="auto"/>
          <w:sz w:val="20"/>
          <w:szCs w:val="20"/>
        </w:rPr>
        <w:t xml:space="preserve">                                          \\</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1"/>
        <w:gridCol w:w="4536"/>
      </w:tblGrid>
      <w:tr w:rsidR="00E23EC9" w:rsidRPr="000305B0" w:rsidTr="00E23EC9">
        <w:trPr>
          <w:trHeight w:val="516"/>
        </w:trPr>
        <w:tc>
          <w:tcPr>
            <w:tcW w:w="4961" w:type="dxa"/>
          </w:tcPr>
          <w:p w:rsidR="00E23EC9" w:rsidRPr="00070B36" w:rsidRDefault="00E23EC9" w:rsidP="00E23EC9">
            <w:pPr>
              <w:pStyle w:val="a6"/>
              <w:jc w:val="center"/>
              <w:rPr>
                <w:rFonts w:ascii="Times New Roman" w:hAnsi="Times New Roman" w:cs="Times New Roman"/>
                <w:color w:val="auto"/>
                <w:sz w:val="28"/>
                <w:szCs w:val="28"/>
              </w:rPr>
            </w:pPr>
            <w:r w:rsidRPr="00070B36">
              <w:rPr>
                <w:rFonts w:ascii="Times New Roman" w:hAnsi="Times New Roman" w:cs="Times New Roman"/>
                <w:color w:val="auto"/>
                <w:sz w:val="28"/>
                <w:szCs w:val="28"/>
              </w:rPr>
              <w:t>Установление оснований для предоставлении государственной услуги</w:t>
            </w:r>
          </w:p>
        </w:tc>
        <w:tc>
          <w:tcPr>
            <w:tcW w:w="4536" w:type="dxa"/>
          </w:tcPr>
          <w:p w:rsidR="00E23EC9" w:rsidRPr="00070B36" w:rsidRDefault="00E23EC9" w:rsidP="00E23EC9">
            <w:pPr>
              <w:pStyle w:val="a6"/>
              <w:jc w:val="center"/>
              <w:rPr>
                <w:rFonts w:ascii="Times New Roman" w:hAnsi="Times New Roman" w:cs="Times New Roman"/>
                <w:color w:val="auto"/>
                <w:sz w:val="28"/>
                <w:szCs w:val="28"/>
              </w:rPr>
            </w:pPr>
            <w:r w:rsidRPr="00070B36">
              <w:rPr>
                <w:rFonts w:ascii="Times New Roman" w:hAnsi="Times New Roman" w:cs="Times New Roman"/>
                <w:color w:val="auto"/>
                <w:sz w:val="28"/>
                <w:szCs w:val="28"/>
              </w:rPr>
              <w:t xml:space="preserve">Установление оснований для отказа в предоставлении государственной услуги </w:t>
            </w:r>
          </w:p>
        </w:tc>
      </w:tr>
    </w:tbl>
    <w:p w:rsidR="00E23EC9" w:rsidRDefault="00E23EC9" w:rsidP="00E23EC9">
      <w:pPr>
        <w:pStyle w:val="a6"/>
        <w:spacing w:before="0" w:beforeAutospacing="0" w:after="0" w:afterAutospacing="0"/>
        <w:rPr>
          <w:rFonts w:ascii="Times New Roman" w:hAnsi="Times New Roman" w:cs="Times New Roman"/>
          <w:color w:val="auto"/>
          <w:sz w:val="20"/>
          <w:szCs w:val="20"/>
        </w:rPr>
      </w:pPr>
      <w:r w:rsidRPr="000305B0">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                   </w:t>
      </w:r>
      <w:r w:rsidRPr="000305B0">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                      </w:t>
      </w:r>
      <w:r w:rsidRPr="000305B0">
        <w:rPr>
          <w:rFonts w:ascii="Times New Roman" w:hAnsi="Times New Roman" w:cs="Times New Roman"/>
          <w:color w:val="auto"/>
          <w:sz w:val="20"/>
          <w:szCs w:val="20"/>
        </w:rPr>
        <w:t xml:space="preserve">                       \\</w:t>
      </w:r>
    </w:p>
    <w:tbl>
      <w:tblPr>
        <w:tblStyle w:val="ac"/>
        <w:tblW w:w="0" w:type="auto"/>
        <w:tblInd w:w="392" w:type="dxa"/>
        <w:tblLook w:val="04A0" w:firstRow="1" w:lastRow="0" w:firstColumn="1" w:lastColumn="0" w:noHBand="0" w:noVBand="1"/>
      </w:tblPr>
      <w:tblGrid>
        <w:gridCol w:w="4961"/>
        <w:gridCol w:w="4501"/>
      </w:tblGrid>
      <w:tr w:rsidR="00E23EC9" w:rsidTr="00E23EC9">
        <w:tc>
          <w:tcPr>
            <w:tcW w:w="4961" w:type="dxa"/>
          </w:tcPr>
          <w:p w:rsidR="00E23EC9" w:rsidRDefault="00E23EC9" w:rsidP="00E23EC9">
            <w:pPr>
              <w:pStyle w:val="a6"/>
              <w:spacing w:before="0" w:beforeAutospacing="0" w:after="0" w:afterAutospacing="0"/>
              <w:jc w:val="center"/>
              <w:rPr>
                <w:rFonts w:ascii="Times New Roman" w:hAnsi="Times New Roman" w:cs="Times New Roman"/>
                <w:color w:val="auto"/>
                <w:sz w:val="20"/>
                <w:szCs w:val="20"/>
              </w:rPr>
            </w:pPr>
            <w:r w:rsidRPr="00070B36">
              <w:rPr>
                <w:rFonts w:ascii="Times New Roman" w:hAnsi="Times New Roman" w:cs="Times New Roman"/>
                <w:color w:val="auto"/>
                <w:sz w:val="28"/>
                <w:szCs w:val="28"/>
              </w:rPr>
              <w:t>Подготовка распоряжения на сдачу жилья, принадлежащего подопечному, в наем</w:t>
            </w:r>
          </w:p>
        </w:tc>
        <w:tc>
          <w:tcPr>
            <w:tcW w:w="4501" w:type="dxa"/>
          </w:tcPr>
          <w:p w:rsidR="00E23EC9" w:rsidRDefault="00E23EC9" w:rsidP="00E23EC9">
            <w:pPr>
              <w:pStyle w:val="a6"/>
              <w:spacing w:before="0" w:beforeAutospacing="0" w:after="0" w:afterAutospacing="0"/>
              <w:jc w:val="center"/>
              <w:rPr>
                <w:rFonts w:ascii="Times New Roman" w:hAnsi="Times New Roman" w:cs="Times New Roman"/>
                <w:color w:val="auto"/>
                <w:sz w:val="20"/>
                <w:szCs w:val="20"/>
              </w:rPr>
            </w:pPr>
            <w:r w:rsidRPr="00070B36">
              <w:rPr>
                <w:rFonts w:ascii="Times New Roman" w:hAnsi="Times New Roman" w:cs="Times New Roman"/>
                <w:color w:val="auto"/>
                <w:sz w:val="28"/>
                <w:szCs w:val="28"/>
              </w:rPr>
              <w:t>Подготовка письма об отказе в выдаче разрешения на сдачу жилья, принадлежащего подопечному, в наем</w:t>
            </w:r>
          </w:p>
        </w:tc>
      </w:tr>
    </w:tbl>
    <w:p w:rsidR="00E23EC9" w:rsidRPr="000305B0" w:rsidRDefault="00E23EC9" w:rsidP="00E23EC9">
      <w:pPr>
        <w:pStyle w:val="a6"/>
        <w:spacing w:before="0" w:beforeAutospacing="0" w:after="0" w:afterAutospacing="0"/>
        <w:rPr>
          <w:rFonts w:ascii="Times New Roman" w:hAnsi="Times New Roman" w:cs="Times New Roman"/>
          <w:color w:val="auto"/>
          <w:sz w:val="20"/>
          <w:szCs w:val="20"/>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25"/>
        <w:gridCol w:w="4394"/>
      </w:tblGrid>
      <w:tr w:rsidR="00E23EC9" w:rsidRPr="000305B0" w:rsidTr="00E23EC9">
        <w:trPr>
          <w:trHeight w:val="629"/>
        </w:trPr>
        <w:tc>
          <w:tcPr>
            <w:tcW w:w="4678" w:type="dxa"/>
          </w:tcPr>
          <w:p w:rsidR="00E23EC9" w:rsidRPr="00070B36" w:rsidRDefault="00E23EC9" w:rsidP="00E23EC9">
            <w:pPr>
              <w:pStyle w:val="a6"/>
              <w:spacing w:before="0" w:beforeAutospacing="0" w:after="0" w:afterAutospacing="0"/>
              <w:jc w:val="center"/>
              <w:rPr>
                <w:rFonts w:ascii="Times New Roman" w:hAnsi="Times New Roman" w:cs="Times New Roman"/>
                <w:color w:val="auto"/>
                <w:sz w:val="28"/>
                <w:szCs w:val="28"/>
              </w:rPr>
            </w:pPr>
            <w:r w:rsidRPr="00070B36">
              <w:rPr>
                <w:rFonts w:ascii="Times New Roman" w:hAnsi="Times New Roman" w:cs="Times New Roman"/>
                <w:color w:val="auto"/>
                <w:sz w:val="28"/>
                <w:szCs w:val="28"/>
              </w:rPr>
              <w:t>Подготовка  распоряжения на  сдачу жилья, принадлежащего подопечному, в наем</w:t>
            </w:r>
          </w:p>
        </w:tc>
        <w:tc>
          <w:tcPr>
            <w:tcW w:w="425" w:type="dxa"/>
            <w:tcBorders>
              <w:top w:val="nil"/>
              <w:bottom w:val="nil"/>
            </w:tcBorders>
          </w:tcPr>
          <w:p w:rsidR="00E23EC9" w:rsidRPr="000305B0" w:rsidRDefault="00E23EC9" w:rsidP="00E23EC9">
            <w:pPr>
              <w:pStyle w:val="a6"/>
              <w:spacing w:before="0" w:beforeAutospacing="0" w:after="0" w:afterAutospacing="0"/>
              <w:rPr>
                <w:rFonts w:ascii="Times New Roman" w:hAnsi="Times New Roman" w:cs="Times New Roman"/>
                <w:color w:val="auto"/>
                <w:sz w:val="20"/>
                <w:szCs w:val="20"/>
              </w:rPr>
            </w:pPr>
          </w:p>
          <w:p w:rsidR="00E23EC9" w:rsidRPr="000305B0" w:rsidRDefault="00E23EC9" w:rsidP="00E23EC9">
            <w:pPr>
              <w:pStyle w:val="a6"/>
              <w:spacing w:before="0" w:beforeAutospacing="0" w:after="0" w:afterAutospacing="0"/>
              <w:rPr>
                <w:rFonts w:ascii="Times New Roman" w:hAnsi="Times New Roman" w:cs="Times New Roman"/>
                <w:color w:val="auto"/>
                <w:sz w:val="20"/>
                <w:szCs w:val="20"/>
              </w:rPr>
            </w:pPr>
          </w:p>
        </w:tc>
        <w:tc>
          <w:tcPr>
            <w:tcW w:w="4394" w:type="dxa"/>
          </w:tcPr>
          <w:p w:rsidR="00E23EC9" w:rsidRPr="00070B36" w:rsidRDefault="00E23EC9" w:rsidP="00E23EC9">
            <w:pPr>
              <w:pStyle w:val="a6"/>
              <w:spacing w:before="0" w:beforeAutospacing="0" w:after="0" w:afterAutospacing="0"/>
              <w:jc w:val="center"/>
              <w:rPr>
                <w:rFonts w:ascii="Times New Roman" w:hAnsi="Times New Roman" w:cs="Times New Roman"/>
                <w:color w:val="auto"/>
                <w:sz w:val="28"/>
                <w:szCs w:val="28"/>
              </w:rPr>
            </w:pPr>
            <w:r w:rsidRPr="00070B36">
              <w:rPr>
                <w:rFonts w:ascii="Times New Roman" w:hAnsi="Times New Roman" w:cs="Times New Roman"/>
                <w:color w:val="auto"/>
                <w:sz w:val="28"/>
                <w:szCs w:val="28"/>
              </w:rPr>
              <w:t>Подготовка письма об отказе в выдаче разрешения на сдачу жилья, принадлежащего подопечному, в наем</w:t>
            </w:r>
          </w:p>
        </w:tc>
      </w:tr>
    </w:tbl>
    <w:p w:rsidR="00E23EC9" w:rsidRPr="000305B0" w:rsidRDefault="00E23EC9" w:rsidP="00E23EC9">
      <w:pPr>
        <w:pStyle w:val="a6"/>
        <w:spacing w:before="0" w:beforeAutospacing="0" w:after="0" w:afterAutospacing="0"/>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0305B0">
        <w:rPr>
          <w:rFonts w:ascii="Times New Roman" w:hAnsi="Times New Roman" w:cs="Times New Roman"/>
          <w:color w:val="auto"/>
          <w:sz w:val="20"/>
          <w:szCs w:val="20"/>
        </w:rPr>
        <w:t>//                                                                                                               \\</w:t>
      </w:r>
    </w:p>
    <w:tbl>
      <w:tblPr>
        <w:tblpPr w:leftFromText="180" w:rightFromText="180" w:vertAnchor="text" w:tblpXSpec="right" w:tblpY="1"/>
        <w:tblOverlap w:val="never"/>
        <w:tblW w:w="4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0"/>
      </w:tblGrid>
      <w:tr w:rsidR="00E23EC9" w:rsidRPr="000305B0" w:rsidTr="00E23EC9">
        <w:trPr>
          <w:trHeight w:val="539"/>
        </w:trPr>
        <w:tc>
          <w:tcPr>
            <w:tcW w:w="4570" w:type="dxa"/>
          </w:tcPr>
          <w:p w:rsidR="00E23EC9" w:rsidRPr="00070B36" w:rsidRDefault="00E23EC9" w:rsidP="00E23EC9">
            <w:pPr>
              <w:pStyle w:val="a6"/>
              <w:spacing w:before="0" w:beforeAutospacing="0" w:after="0" w:afterAutospacing="0"/>
              <w:ind w:firstLine="40"/>
              <w:jc w:val="center"/>
              <w:rPr>
                <w:rFonts w:ascii="Times New Roman" w:hAnsi="Times New Roman" w:cs="Times New Roman"/>
                <w:color w:val="auto"/>
                <w:sz w:val="28"/>
                <w:szCs w:val="28"/>
              </w:rPr>
            </w:pPr>
            <w:r w:rsidRPr="00070B36">
              <w:rPr>
                <w:rFonts w:ascii="Times New Roman" w:hAnsi="Times New Roman" w:cs="Times New Roman"/>
                <w:color w:val="auto"/>
                <w:sz w:val="28"/>
                <w:szCs w:val="28"/>
              </w:rPr>
              <w:t>Выдача письма об отказе на сдачу жилья, принадлежащего подопечному, в наем</w:t>
            </w:r>
          </w:p>
        </w:tc>
      </w:tr>
    </w:tbl>
    <w:tbl>
      <w:tblPr>
        <w:tblStyle w:val="ac"/>
        <w:tblW w:w="0" w:type="auto"/>
        <w:tblInd w:w="392" w:type="dxa"/>
        <w:tblLook w:val="04A0" w:firstRow="1" w:lastRow="0" w:firstColumn="1" w:lastColumn="0" w:noHBand="0" w:noVBand="1"/>
      </w:tblPr>
      <w:tblGrid>
        <w:gridCol w:w="4678"/>
      </w:tblGrid>
      <w:tr w:rsidR="00E23EC9" w:rsidTr="00E23EC9">
        <w:trPr>
          <w:trHeight w:val="543"/>
        </w:trPr>
        <w:tc>
          <w:tcPr>
            <w:tcW w:w="4678" w:type="dxa"/>
          </w:tcPr>
          <w:p w:rsidR="00E23EC9" w:rsidRPr="00070B36" w:rsidRDefault="00E23EC9" w:rsidP="00E23EC9">
            <w:pPr>
              <w:pStyle w:val="a6"/>
              <w:spacing w:before="0" w:beforeAutospacing="0" w:after="0" w:afterAutospacing="0"/>
              <w:rPr>
                <w:rFonts w:ascii="Times New Roman" w:hAnsi="Times New Roman" w:cs="Times New Roman"/>
                <w:color w:val="auto"/>
                <w:sz w:val="28"/>
                <w:szCs w:val="28"/>
              </w:rPr>
            </w:pPr>
            <w:r w:rsidRPr="00070B36">
              <w:rPr>
                <w:rFonts w:ascii="Times New Roman" w:hAnsi="Times New Roman" w:cs="Times New Roman"/>
                <w:color w:val="auto"/>
                <w:sz w:val="28"/>
                <w:szCs w:val="28"/>
              </w:rPr>
              <w:t xml:space="preserve">Выдача разрешения на  сдачу </w:t>
            </w:r>
            <w:r>
              <w:rPr>
                <w:rFonts w:ascii="Times New Roman" w:hAnsi="Times New Roman" w:cs="Times New Roman"/>
                <w:color w:val="auto"/>
                <w:sz w:val="28"/>
                <w:szCs w:val="28"/>
              </w:rPr>
              <w:t>ж</w:t>
            </w:r>
            <w:r w:rsidRPr="00070B36">
              <w:rPr>
                <w:rFonts w:ascii="Times New Roman" w:hAnsi="Times New Roman" w:cs="Times New Roman"/>
                <w:color w:val="auto"/>
                <w:sz w:val="28"/>
                <w:szCs w:val="28"/>
              </w:rPr>
              <w:t>илья,</w:t>
            </w:r>
          </w:p>
          <w:p w:rsidR="00E23EC9" w:rsidRDefault="00E23EC9" w:rsidP="00E23EC9">
            <w:pPr>
              <w:pStyle w:val="a6"/>
              <w:spacing w:before="0" w:beforeAutospacing="0" w:after="0" w:afterAutospacing="0"/>
              <w:ind w:left="175"/>
              <w:jc w:val="center"/>
              <w:rPr>
                <w:rFonts w:ascii="Times New Roman" w:hAnsi="Times New Roman" w:cs="Times New Roman"/>
                <w:color w:val="auto"/>
                <w:sz w:val="20"/>
                <w:szCs w:val="20"/>
              </w:rPr>
            </w:pPr>
            <w:r w:rsidRPr="00070B36">
              <w:rPr>
                <w:rFonts w:ascii="Times New Roman" w:hAnsi="Times New Roman" w:cs="Times New Roman"/>
                <w:color w:val="auto"/>
                <w:sz w:val="28"/>
                <w:szCs w:val="28"/>
              </w:rPr>
              <w:t>принадлежащего подопечному, в наем.</w:t>
            </w:r>
          </w:p>
        </w:tc>
      </w:tr>
    </w:tbl>
    <w:p w:rsidR="00E23EC9" w:rsidRDefault="00E23EC9" w:rsidP="00E23EC9">
      <w:pPr>
        <w:pStyle w:val="a6"/>
        <w:spacing w:before="0" w:beforeAutospacing="0" w:after="0" w:afterAutospacing="0"/>
        <w:rPr>
          <w:rFonts w:ascii="Times New Roman" w:hAnsi="Times New Roman" w:cs="Times New Roman"/>
          <w:color w:val="auto"/>
          <w:sz w:val="20"/>
          <w:szCs w:val="20"/>
        </w:rPr>
      </w:pPr>
    </w:p>
    <w:p w:rsidR="00E23EC9" w:rsidRDefault="00E23EC9" w:rsidP="00E23EC9">
      <w:pPr>
        <w:tabs>
          <w:tab w:val="left" w:pos="5821"/>
        </w:tabs>
        <w:sectPr w:rsidR="00E23EC9" w:rsidSect="00E23EC9">
          <w:headerReference w:type="default" r:id="rId55"/>
          <w:headerReference w:type="first" r:id="rId56"/>
          <w:pgSz w:w="11906" w:h="16838"/>
          <w:pgMar w:top="1134" w:right="1134" w:bottom="851" w:left="1134" w:header="709" w:footer="709" w:gutter="0"/>
          <w:pgNumType w:start="1"/>
          <w:cols w:space="708"/>
          <w:titlePg/>
          <w:docGrid w:linePitch="360"/>
        </w:sectPr>
      </w:pPr>
    </w:p>
    <w:p w:rsidR="00E23EC9" w:rsidRDefault="00E23EC9" w:rsidP="00E23EC9">
      <w:pPr>
        <w:spacing w:line="240" w:lineRule="auto"/>
        <w:ind w:left="5387"/>
        <w:contextualSpacing/>
        <w:jc w:val="center"/>
        <w:rPr>
          <w:rFonts w:ascii="Times New Roman" w:hAnsi="Times New Roman" w:cs="Times New Roman"/>
          <w:sz w:val="24"/>
          <w:szCs w:val="24"/>
        </w:rPr>
      </w:pPr>
      <w:r>
        <w:rPr>
          <w:rFonts w:ascii="Times New Roman" w:hAnsi="Times New Roman" w:cs="Times New Roman"/>
          <w:sz w:val="24"/>
          <w:szCs w:val="24"/>
        </w:rPr>
        <w:t>Приложение №2</w:t>
      </w:r>
    </w:p>
    <w:p w:rsidR="00E23EC9" w:rsidRDefault="00E23EC9" w:rsidP="00E23EC9">
      <w:pPr>
        <w:spacing w:line="240" w:lineRule="auto"/>
        <w:ind w:left="5387"/>
        <w:contextualSpacing/>
        <w:jc w:val="center"/>
        <w:rPr>
          <w:rFonts w:ascii="Times New Roman" w:hAnsi="Times New Roman" w:cs="Times New Roman"/>
          <w:sz w:val="24"/>
          <w:szCs w:val="24"/>
        </w:rPr>
      </w:pPr>
    </w:p>
    <w:p w:rsidR="00E23EC9" w:rsidRPr="00070B36" w:rsidRDefault="00E23EC9" w:rsidP="00E23EC9">
      <w:pPr>
        <w:spacing w:line="240" w:lineRule="auto"/>
        <w:ind w:left="5387"/>
        <w:contextualSpacing/>
        <w:jc w:val="both"/>
        <w:rPr>
          <w:rFonts w:ascii="Times New Roman" w:hAnsi="Times New Roman" w:cs="Times New Roman"/>
          <w:bCs/>
          <w:sz w:val="24"/>
          <w:szCs w:val="24"/>
        </w:rPr>
      </w:pPr>
      <w:r w:rsidRPr="00070B36">
        <w:rPr>
          <w:rFonts w:ascii="Times New Roman" w:hAnsi="Times New Roman" w:cs="Times New Roman"/>
          <w:bCs/>
          <w:spacing w:val="1"/>
          <w:sz w:val="24"/>
          <w:szCs w:val="24"/>
        </w:rPr>
        <w:t xml:space="preserve">к Административному регламенту </w:t>
      </w:r>
      <w:r w:rsidRPr="00070B36">
        <w:rPr>
          <w:rFonts w:ascii="Times New Roman" w:hAnsi="Times New Roman" w:cs="Times New Roman"/>
          <w:bCs/>
          <w:sz w:val="24"/>
          <w:szCs w:val="24"/>
        </w:rPr>
        <w:t>предоставления муниципальными</w:t>
      </w:r>
      <w:r>
        <w:rPr>
          <w:rFonts w:ascii="Times New Roman" w:hAnsi="Times New Roman" w:cs="Times New Roman"/>
          <w:bCs/>
          <w:sz w:val="24"/>
          <w:szCs w:val="24"/>
        </w:rPr>
        <w:t xml:space="preserve"> </w:t>
      </w:r>
      <w:r w:rsidRPr="00070B36">
        <w:rPr>
          <w:rFonts w:ascii="Times New Roman" w:hAnsi="Times New Roman" w:cs="Times New Roman"/>
          <w:bCs/>
          <w:sz w:val="24"/>
          <w:szCs w:val="24"/>
        </w:rPr>
        <w:t>образованиями государственной услуги по</w:t>
      </w:r>
      <w:r>
        <w:rPr>
          <w:rFonts w:ascii="Times New Roman" w:hAnsi="Times New Roman" w:cs="Times New Roman"/>
          <w:bCs/>
          <w:sz w:val="24"/>
          <w:szCs w:val="24"/>
        </w:rPr>
        <w:t xml:space="preserve"> </w:t>
      </w:r>
      <w:r w:rsidRPr="00070B36">
        <w:rPr>
          <w:rFonts w:ascii="Times New Roman" w:hAnsi="Times New Roman" w:cs="Times New Roman"/>
          <w:bCs/>
          <w:sz w:val="24"/>
          <w:szCs w:val="24"/>
        </w:rPr>
        <w:t>выдаче разрешения на сдачу жилья,</w:t>
      </w:r>
      <w:r w:rsidRPr="00070B36">
        <w:rPr>
          <w:rFonts w:ascii="Times New Roman" w:hAnsi="Times New Roman" w:cs="Times New Roman"/>
          <w:b/>
          <w:bCs/>
          <w:sz w:val="24"/>
          <w:szCs w:val="24"/>
        </w:rPr>
        <w:t xml:space="preserve"> </w:t>
      </w:r>
      <w:r w:rsidRPr="00070B36">
        <w:rPr>
          <w:rFonts w:ascii="Times New Roman" w:hAnsi="Times New Roman" w:cs="Times New Roman"/>
          <w:bCs/>
          <w:sz w:val="24"/>
          <w:szCs w:val="24"/>
        </w:rPr>
        <w:t>принадлежащего подопечному</w:t>
      </w:r>
      <w:r>
        <w:rPr>
          <w:rFonts w:ascii="Times New Roman" w:hAnsi="Times New Roman" w:cs="Times New Roman"/>
          <w:bCs/>
          <w:sz w:val="20"/>
          <w:szCs w:val="20"/>
        </w:rPr>
        <w:t xml:space="preserve">, </w:t>
      </w:r>
      <w:r w:rsidRPr="00070B36">
        <w:rPr>
          <w:rFonts w:ascii="Times New Roman" w:hAnsi="Times New Roman" w:cs="Times New Roman"/>
          <w:bCs/>
          <w:sz w:val="24"/>
          <w:szCs w:val="24"/>
        </w:rPr>
        <w:t xml:space="preserve">в наем </w:t>
      </w:r>
    </w:p>
    <w:p w:rsidR="00E23EC9" w:rsidRPr="009525AB" w:rsidRDefault="00E23EC9" w:rsidP="00E23EC9">
      <w:pPr>
        <w:spacing w:after="0" w:line="240" w:lineRule="auto"/>
        <w:ind w:left="4536"/>
        <w:jc w:val="right"/>
        <w:rPr>
          <w:rFonts w:ascii="Times New Roman" w:hAnsi="Times New Roman" w:cs="Times New Roman"/>
          <w:szCs w:val="28"/>
        </w:rPr>
      </w:pPr>
      <w:r w:rsidRPr="003667AC">
        <w:rPr>
          <w:rFonts w:ascii="Times New Roman" w:hAnsi="Times New Roman" w:cs="Times New Roman"/>
          <w:sz w:val="24"/>
          <w:szCs w:val="24"/>
        </w:rPr>
        <w:br/>
      </w:r>
      <w:r w:rsidRPr="009525AB">
        <w:rPr>
          <w:rFonts w:ascii="Times New Roman" w:hAnsi="Times New Roman" w:cs="Times New Roman"/>
          <w:szCs w:val="28"/>
        </w:rPr>
        <w:t xml:space="preserve">Руководителю </w:t>
      </w:r>
    </w:p>
    <w:p w:rsidR="00E23EC9" w:rsidRPr="009525AB" w:rsidRDefault="00E23EC9" w:rsidP="00E23EC9">
      <w:pPr>
        <w:spacing w:after="0" w:line="240" w:lineRule="auto"/>
        <w:ind w:left="4536"/>
        <w:jc w:val="right"/>
        <w:rPr>
          <w:rFonts w:ascii="Times New Roman" w:hAnsi="Times New Roman" w:cs="Times New Roman"/>
          <w:szCs w:val="28"/>
        </w:rPr>
      </w:pPr>
      <w:r w:rsidRPr="009525AB">
        <w:rPr>
          <w:rFonts w:ascii="Times New Roman" w:hAnsi="Times New Roman" w:cs="Times New Roman"/>
          <w:szCs w:val="28"/>
        </w:rPr>
        <w:t>Исполнительного комитета </w:t>
      </w:r>
    </w:p>
    <w:p w:rsidR="00E23EC9" w:rsidRPr="009525AB" w:rsidRDefault="00E23EC9" w:rsidP="00E23EC9">
      <w:pPr>
        <w:spacing w:after="0" w:line="240" w:lineRule="auto"/>
        <w:ind w:left="4536"/>
        <w:jc w:val="right"/>
        <w:rPr>
          <w:rFonts w:ascii="Times New Roman" w:hAnsi="Times New Roman" w:cs="Times New Roman"/>
          <w:szCs w:val="28"/>
        </w:rPr>
      </w:pPr>
      <w:r w:rsidRPr="009525AB">
        <w:rPr>
          <w:rFonts w:ascii="Times New Roman" w:hAnsi="Times New Roman" w:cs="Times New Roman"/>
          <w:szCs w:val="28"/>
        </w:rPr>
        <w:t>Лениногорского муниципального района</w:t>
      </w:r>
    </w:p>
    <w:p w:rsidR="00E23EC9" w:rsidRPr="009525AB" w:rsidRDefault="00E23EC9" w:rsidP="00E23EC9">
      <w:pPr>
        <w:spacing w:after="0" w:line="240" w:lineRule="auto"/>
        <w:ind w:left="4536"/>
        <w:jc w:val="right"/>
        <w:rPr>
          <w:rFonts w:ascii="Times New Roman" w:hAnsi="Times New Roman" w:cs="Times New Roman"/>
          <w:szCs w:val="28"/>
        </w:rPr>
      </w:pPr>
      <w:r w:rsidRPr="009525AB">
        <w:rPr>
          <w:rFonts w:ascii="Times New Roman" w:hAnsi="Times New Roman" w:cs="Times New Roman"/>
          <w:szCs w:val="28"/>
        </w:rPr>
        <w:t>Республики Татарстан</w:t>
      </w:r>
    </w:p>
    <w:p w:rsidR="00E23EC9" w:rsidRPr="00EB06A9" w:rsidRDefault="00E23EC9" w:rsidP="00E23EC9">
      <w:pPr>
        <w:spacing w:after="0" w:line="240" w:lineRule="auto"/>
        <w:ind w:left="4536"/>
        <w:jc w:val="right"/>
        <w:rPr>
          <w:rFonts w:ascii="Times New Roman" w:hAnsi="Times New Roman" w:cs="Times New Roman"/>
          <w:sz w:val="20"/>
          <w:szCs w:val="20"/>
        </w:rPr>
      </w:pPr>
      <w:r>
        <w:rPr>
          <w:rFonts w:ascii="Times New Roman" w:hAnsi="Times New Roman" w:cs="Times New Roman"/>
          <w:sz w:val="20"/>
          <w:szCs w:val="20"/>
        </w:rPr>
        <w:t>_____________</w:t>
      </w:r>
      <w:r w:rsidRPr="00EB06A9">
        <w:rPr>
          <w:rFonts w:ascii="Times New Roman" w:hAnsi="Times New Roman" w:cs="Times New Roman"/>
          <w:sz w:val="20"/>
          <w:szCs w:val="20"/>
        </w:rPr>
        <w:t>________________________________</w:t>
      </w:r>
    </w:p>
    <w:p w:rsidR="00E23EC9" w:rsidRPr="00EB06A9" w:rsidRDefault="00E23EC9" w:rsidP="00E23EC9">
      <w:pPr>
        <w:spacing w:after="0" w:line="240" w:lineRule="auto"/>
        <w:ind w:left="4536"/>
        <w:jc w:val="center"/>
        <w:rPr>
          <w:rFonts w:ascii="Times New Roman" w:hAnsi="Times New Roman" w:cs="Times New Roman"/>
          <w:sz w:val="20"/>
          <w:szCs w:val="20"/>
        </w:rPr>
      </w:pPr>
      <w:r w:rsidRPr="00EB06A9">
        <w:rPr>
          <w:rFonts w:ascii="Times New Roman" w:hAnsi="Times New Roman" w:cs="Times New Roman"/>
          <w:sz w:val="20"/>
          <w:szCs w:val="20"/>
        </w:rPr>
        <w:t>(фамилия, инициалы Руководителя)</w:t>
      </w:r>
    </w:p>
    <w:p w:rsidR="00E23EC9" w:rsidRPr="00EB06A9" w:rsidRDefault="00E23EC9" w:rsidP="00E23EC9">
      <w:pPr>
        <w:spacing w:after="0" w:line="240" w:lineRule="auto"/>
        <w:ind w:left="4536"/>
        <w:jc w:val="right"/>
        <w:rPr>
          <w:rFonts w:ascii="Times New Roman" w:hAnsi="Times New Roman" w:cs="Times New Roman"/>
          <w:sz w:val="20"/>
          <w:szCs w:val="20"/>
        </w:rPr>
      </w:pPr>
      <w:r w:rsidRPr="00EB06A9">
        <w:rPr>
          <w:rFonts w:ascii="Times New Roman" w:hAnsi="Times New Roman" w:cs="Times New Roman"/>
          <w:sz w:val="20"/>
          <w:szCs w:val="20"/>
        </w:rPr>
        <w:t>_____________________________________________</w:t>
      </w:r>
    </w:p>
    <w:p w:rsidR="00E23EC9" w:rsidRPr="00EB06A9" w:rsidRDefault="00E23EC9" w:rsidP="00E23EC9">
      <w:pPr>
        <w:spacing w:after="0" w:line="240" w:lineRule="auto"/>
        <w:ind w:left="5103"/>
        <w:jc w:val="center"/>
        <w:rPr>
          <w:rFonts w:ascii="Times New Roman" w:hAnsi="Times New Roman" w:cs="Times New Roman"/>
          <w:sz w:val="20"/>
          <w:szCs w:val="20"/>
        </w:rPr>
      </w:pPr>
      <w:r w:rsidRPr="00EB06A9">
        <w:rPr>
          <w:rFonts w:ascii="Times New Roman" w:hAnsi="Times New Roman" w:cs="Times New Roman"/>
          <w:sz w:val="20"/>
          <w:szCs w:val="20"/>
        </w:rPr>
        <w:t xml:space="preserve">(Ф.И.О.,дата рождения, место жительства </w:t>
      </w:r>
      <w:r>
        <w:rPr>
          <w:rFonts w:ascii="Times New Roman" w:hAnsi="Times New Roman" w:cs="Times New Roman"/>
          <w:sz w:val="20"/>
          <w:szCs w:val="20"/>
        </w:rPr>
        <w:t>з</w:t>
      </w:r>
      <w:r w:rsidRPr="00EB06A9">
        <w:rPr>
          <w:rFonts w:ascii="Times New Roman" w:hAnsi="Times New Roman" w:cs="Times New Roman"/>
          <w:sz w:val="20"/>
          <w:szCs w:val="20"/>
        </w:rPr>
        <w:t>аявителя)</w:t>
      </w:r>
    </w:p>
    <w:p w:rsidR="00E23EC9" w:rsidRPr="00EB06A9" w:rsidRDefault="00E23EC9" w:rsidP="00E23EC9">
      <w:pPr>
        <w:spacing w:after="0" w:line="240" w:lineRule="auto"/>
        <w:ind w:left="4536"/>
        <w:jc w:val="right"/>
        <w:rPr>
          <w:rFonts w:ascii="Times New Roman" w:hAnsi="Times New Roman" w:cs="Times New Roman"/>
          <w:sz w:val="20"/>
          <w:szCs w:val="20"/>
        </w:rPr>
      </w:pPr>
      <w:r>
        <w:rPr>
          <w:rFonts w:ascii="Times New Roman" w:hAnsi="Times New Roman" w:cs="Times New Roman"/>
          <w:sz w:val="20"/>
          <w:szCs w:val="20"/>
        </w:rPr>
        <w:t>_____________</w:t>
      </w:r>
      <w:r w:rsidRPr="00EB06A9">
        <w:rPr>
          <w:rFonts w:ascii="Times New Roman" w:hAnsi="Times New Roman" w:cs="Times New Roman"/>
          <w:sz w:val="20"/>
          <w:szCs w:val="20"/>
        </w:rPr>
        <w:t>________________________________</w:t>
      </w:r>
    </w:p>
    <w:p w:rsidR="00E23EC9" w:rsidRPr="00EB06A9" w:rsidRDefault="00E23EC9" w:rsidP="00E23EC9">
      <w:pPr>
        <w:spacing w:after="0" w:line="240" w:lineRule="auto"/>
        <w:ind w:left="4536"/>
        <w:jc w:val="right"/>
        <w:rPr>
          <w:rFonts w:ascii="Times New Roman" w:hAnsi="Times New Roman" w:cs="Times New Roman"/>
          <w:sz w:val="20"/>
          <w:szCs w:val="20"/>
        </w:rPr>
      </w:pPr>
      <w:r w:rsidRPr="00EB06A9">
        <w:rPr>
          <w:rFonts w:ascii="Times New Roman" w:hAnsi="Times New Roman" w:cs="Times New Roman"/>
          <w:sz w:val="20"/>
          <w:szCs w:val="20"/>
        </w:rPr>
        <w:t>_</w:t>
      </w:r>
      <w:r>
        <w:rPr>
          <w:rFonts w:ascii="Times New Roman" w:hAnsi="Times New Roman" w:cs="Times New Roman"/>
          <w:sz w:val="20"/>
          <w:szCs w:val="20"/>
        </w:rPr>
        <w:t>_____________</w:t>
      </w:r>
      <w:r w:rsidRPr="00EB06A9">
        <w:rPr>
          <w:rFonts w:ascii="Times New Roman" w:hAnsi="Times New Roman" w:cs="Times New Roman"/>
          <w:sz w:val="20"/>
          <w:szCs w:val="20"/>
        </w:rPr>
        <w:t>_______________________________</w:t>
      </w:r>
    </w:p>
    <w:p w:rsidR="00E23EC9" w:rsidRPr="00EB06A9" w:rsidRDefault="00E23EC9" w:rsidP="00E23EC9">
      <w:pPr>
        <w:spacing w:after="0" w:line="240" w:lineRule="auto"/>
        <w:ind w:left="4536"/>
        <w:jc w:val="right"/>
        <w:rPr>
          <w:rFonts w:ascii="Times New Roman" w:hAnsi="Times New Roman" w:cs="Times New Roman"/>
          <w:sz w:val="20"/>
          <w:szCs w:val="20"/>
        </w:rPr>
      </w:pPr>
      <w:r w:rsidRPr="00EB06A9">
        <w:rPr>
          <w:rFonts w:ascii="Times New Roman" w:hAnsi="Times New Roman" w:cs="Times New Roman"/>
          <w:sz w:val="20"/>
          <w:szCs w:val="20"/>
        </w:rPr>
        <w:t>_</w:t>
      </w:r>
      <w:r>
        <w:rPr>
          <w:rFonts w:ascii="Times New Roman" w:hAnsi="Times New Roman" w:cs="Times New Roman"/>
          <w:sz w:val="20"/>
          <w:szCs w:val="20"/>
        </w:rPr>
        <w:t>_____________</w:t>
      </w:r>
      <w:r w:rsidRPr="00EB06A9">
        <w:rPr>
          <w:rFonts w:ascii="Times New Roman" w:hAnsi="Times New Roman" w:cs="Times New Roman"/>
          <w:sz w:val="20"/>
          <w:szCs w:val="20"/>
        </w:rPr>
        <w:t>_______________________________</w:t>
      </w:r>
    </w:p>
    <w:p w:rsidR="00E23EC9" w:rsidRPr="00EB06A9" w:rsidRDefault="00E23EC9" w:rsidP="00E23EC9">
      <w:pPr>
        <w:spacing w:after="0" w:line="240" w:lineRule="auto"/>
        <w:ind w:left="4536"/>
        <w:jc w:val="right"/>
        <w:rPr>
          <w:rFonts w:ascii="Times New Roman" w:hAnsi="Times New Roman" w:cs="Times New Roman"/>
          <w:sz w:val="20"/>
          <w:szCs w:val="20"/>
        </w:rPr>
      </w:pPr>
      <w:r w:rsidRPr="00EB06A9">
        <w:rPr>
          <w:rFonts w:ascii="Times New Roman" w:hAnsi="Times New Roman" w:cs="Times New Roman"/>
          <w:sz w:val="20"/>
          <w:szCs w:val="20"/>
        </w:rPr>
        <w:t>__</w:t>
      </w:r>
      <w:r>
        <w:rPr>
          <w:rFonts w:ascii="Times New Roman" w:hAnsi="Times New Roman" w:cs="Times New Roman"/>
          <w:sz w:val="20"/>
          <w:szCs w:val="20"/>
        </w:rPr>
        <w:t>_____________</w:t>
      </w:r>
      <w:r w:rsidRPr="00EB06A9">
        <w:rPr>
          <w:rFonts w:ascii="Times New Roman" w:hAnsi="Times New Roman" w:cs="Times New Roman"/>
          <w:sz w:val="20"/>
          <w:szCs w:val="20"/>
        </w:rPr>
        <w:t>______________________________</w:t>
      </w:r>
    </w:p>
    <w:p w:rsidR="00E23EC9" w:rsidRPr="00EB06A9" w:rsidRDefault="00E23EC9" w:rsidP="00E23EC9">
      <w:pPr>
        <w:spacing w:after="0" w:line="240" w:lineRule="auto"/>
        <w:ind w:left="4536"/>
        <w:jc w:val="center"/>
        <w:rPr>
          <w:rFonts w:ascii="Times New Roman" w:hAnsi="Times New Roman" w:cs="Times New Roman"/>
          <w:sz w:val="20"/>
          <w:szCs w:val="20"/>
        </w:rPr>
      </w:pPr>
      <w:r w:rsidRPr="00EB06A9">
        <w:rPr>
          <w:rFonts w:ascii="Times New Roman" w:hAnsi="Times New Roman" w:cs="Times New Roman"/>
          <w:sz w:val="20"/>
          <w:szCs w:val="20"/>
        </w:rPr>
        <w:t>(телефон домашний, мобильный)</w:t>
      </w:r>
    </w:p>
    <w:p w:rsidR="00E23EC9" w:rsidRPr="00EB06A9" w:rsidRDefault="00E23EC9" w:rsidP="00E23EC9">
      <w:pPr>
        <w:tabs>
          <w:tab w:val="left" w:pos="5103"/>
        </w:tabs>
        <w:spacing w:after="0" w:line="240" w:lineRule="auto"/>
        <w:ind w:left="4536" w:firstLine="567"/>
        <w:rPr>
          <w:rFonts w:ascii="Times New Roman" w:hAnsi="Times New Roman" w:cs="Times New Roman"/>
          <w:sz w:val="20"/>
          <w:szCs w:val="20"/>
        </w:rPr>
      </w:pPr>
      <w:r w:rsidRPr="00EB06A9">
        <w:rPr>
          <w:rFonts w:ascii="Times New Roman" w:hAnsi="Times New Roman" w:cs="Times New Roman"/>
          <w:sz w:val="20"/>
          <w:szCs w:val="20"/>
        </w:rPr>
        <w:t>________________________</w:t>
      </w:r>
      <w:r>
        <w:rPr>
          <w:rFonts w:ascii="Times New Roman" w:hAnsi="Times New Roman" w:cs="Times New Roman"/>
          <w:sz w:val="20"/>
          <w:szCs w:val="20"/>
        </w:rPr>
        <w:t>_____________</w:t>
      </w:r>
      <w:r w:rsidRPr="00EB06A9">
        <w:rPr>
          <w:rFonts w:ascii="Times New Roman" w:hAnsi="Times New Roman" w:cs="Times New Roman"/>
          <w:sz w:val="20"/>
          <w:szCs w:val="20"/>
        </w:rPr>
        <w:t>________</w:t>
      </w:r>
    </w:p>
    <w:p w:rsidR="00E23EC9" w:rsidRDefault="00E23EC9" w:rsidP="00E23EC9">
      <w:pPr>
        <w:spacing w:after="0" w:line="240" w:lineRule="auto"/>
        <w:ind w:left="4536"/>
        <w:jc w:val="center"/>
        <w:rPr>
          <w:rFonts w:ascii="Times New Roman" w:hAnsi="Times New Roman" w:cs="Times New Roman"/>
          <w:sz w:val="20"/>
          <w:szCs w:val="20"/>
        </w:rPr>
      </w:pPr>
      <w:r w:rsidRPr="00EB06A9">
        <w:rPr>
          <w:rFonts w:ascii="Times New Roman" w:hAnsi="Times New Roman" w:cs="Times New Roman"/>
          <w:sz w:val="20"/>
          <w:szCs w:val="20"/>
        </w:rPr>
        <w:t>(паспортные данные)</w:t>
      </w:r>
    </w:p>
    <w:p w:rsidR="00E23EC9" w:rsidRPr="00EB06A9" w:rsidRDefault="00E23EC9" w:rsidP="00E23EC9">
      <w:pPr>
        <w:spacing w:after="0" w:line="240" w:lineRule="auto"/>
        <w:ind w:left="4536"/>
        <w:jc w:val="center"/>
        <w:rPr>
          <w:rFonts w:ascii="Times New Roman" w:hAnsi="Times New Roman" w:cs="Times New Roman"/>
          <w:sz w:val="20"/>
          <w:szCs w:val="20"/>
        </w:rPr>
      </w:pPr>
    </w:p>
    <w:p w:rsidR="00E23EC9" w:rsidRPr="006A6259" w:rsidRDefault="00E23EC9" w:rsidP="00E23EC9">
      <w:pPr>
        <w:spacing w:before="100" w:beforeAutospacing="1" w:after="100" w:afterAutospacing="1" w:line="240" w:lineRule="auto"/>
        <w:contextualSpacing/>
        <w:jc w:val="center"/>
        <w:rPr>
          <w:rFonts w:ascii="Times New Roman" w:hAnsi="Times New Roman" w:cs="Times New Roman"/>
          <w:sz w:val="28"/>
          <w:szCs w:val="28"/>
        </w:rPr>
      </w:pPr>
      <w:r w:rsidRPr="006A6259">
        <w:rPr>
          <w:rFonts w:ascii="Times New Roman" w:hAnsi="Times New Roman" w:cs="Times New Roman"/>
          <w:sz w:val="28"/>
          <w:szCs w:val="28"/>
        </w:rPr>
        <w:t>З</w:t>
      </w:r>
      <w:r>
        <w:rPr>
          <w:rFonts w:ascii="Times New Roman" w:hAnsi="Times New Roman" w:cs="Times New Roman"/>
          <w:sz w:val="28"/>
          <w:szCs w:val="28"/>
        </w:rPr>
        <w:t>АЯВЛЕНИЕ</w:t>
      </w:r>
    </w:p>
    <w:p w:rsidR="00E23EC9" w:rsidRDefault="00E23EC9" w:rsidP="00E23EC9">
      <w:pPr>
        <w:spacing w:after="0" w:line="240" w:lineRule="auto"/>
        <w:jc w:val="both"/>
        <w:rPr>
          <w:rFonts w:ascii="Times New Roman" w:hAnsi="Times New Roman" w:cs="Times New Roman"/>
          <w:sz w:val="24"/>
          <w:szCs w:val="24"/>
        </w:rPr>
      </w:pPr>
      <w:r w:rsidRPr="00D810B3">
        <w:rPr>
          <w:rFonts w:ascii="Times New Roman" w:hAnsi="Times New Roman" w:cs="Times New Roman"/>
          <w:sz w:val="28"/>
          <w:szCs w:val="28"/>
        </w:rPr>
        <w:t>Прошу Вас выдать разрешение на сдачу жилья, принадлежащего подопечному в наем заключающегося</w:t>
      </w:r>
      <w:r w:rsidRPr="003667AC">
        <w:rPr>
          <w:rFonts w:ascii="Times New Roman" w:hAnsi="Times New Roman" w:cs="Times New Roman"/>
          <w:sz w:val="24"/>
          <w:szCs w:val="24"/>
        </w:rPr>
        <w:t xml:space="preserve"> </w:t>
      </w:r>
      <w:r w:rsidRPr="00D810B3">
        <w:rPr>
          <w:rFonts w:ascii="Times New Roman" w:hAnsi="Times New Roman" w:cs="Times New Roman"/>
          <w:sz w:val="28"/>
          <w:szCs w:val="28"/>
        </w:rPr>
        <w:t>в</w:t>
      </w:r>
      <w:r>
        <w:rPr>
          <w:rFonts w:ascii="Times New Roman" w:hAnsi="Times New Roman" w:cs="Times New Roman"/>
          <w:sz w:val="24"/>
          <w:szCs w:val="24"/>
        </w:rPr>
        <w:t xml:space="preserve"> _____________________________________________________</w:t>
      </w:r>
    </w:p>
    <w:p w:rsidR="00E23EC9" w:rsidRPr="003667AC" w:rsidRDefault="00E23EC9" w:rsidP="00E23E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r w:rsidRPr="003667AC">
        <w:rPr>
          <w:rFonts w:ascii="Times New Roman" w:hAnsi="Times New Roman" w:cs="Times New Roman"/>
          <w:sz w:val="24"/>
          <w:szCs w:val="24"/>
        </w:rPr>
        <w:t xml:space="preserve"> ,</w:t>
      </w:r>
    </w:p>
    <w:p w:rsidR="00E23EC9" w:rsidRPr="00D810B3" w:rsidRDefault="00E23EC9" w:rsidP="00E23EC9">
      <w:pPr>
        <w:spacing w:after="0" w:line="240" w:lineRule="auto"/>
        <w:ind w:firstLine="480"/>
        <w:jc w:val="center"/>
        <w:rPr>
          <w:rFonts w:ascii="Times New Roman" w:hAnsi="Times New Roman" w:cs="Times New Roman"/>
          <w:sz w:val="20"/>
          <w:szCs w:val="20"/>
        </w:rPr>
      </w:pPr>
      <w:r w:rsidRPr="00D810B3">
        <w:rPr>
          <w:rFonts w:ascii="Times New Roman" w:hAnsi="Times New Roman" w:cs="Times New Roman"/>
          <w:sz w:val="20"/>
          <w:szCs w:val="20"/>
        </w:rPr>
        <w:t>(указать существо имущества: жилой дом, земельный участок, квартира, иное)</w:t>
      </w:r>
    </w:p>
    <w:p w:rsidR="00E23EC9" w:rsidRPr="003667AC" w:rsidRDefault="00E23EC9" w:rsidP="00E23EC9">
      <w:pPr>
        <w:spacing w:after="0" w:line="240" w:lineRule="auto"/>
        <w:jc w:val="both"/>
        <w:rPr>
          <w:rFonts w:ascii="Times New Roman" w:hAnsi="Times New Roman" w:cs="Times New Roman"/>
          <w:sz w:val="24"/>
          <w:szCs w:val="24"/>
        </w:rPr>
      </w:pPr>
      <w:r w:rsidRPr="00D810B3">
        <w:rPr>
          <w:rFonts w:ascii="Times New Roman" w:hAnsi="Times New Roman" w:cs="Times New Roman"/>
          <w:sz w:val="28"/>
          <w:szCs w:val="28"/>
        </w:rPr>
        <w:t>по адресу:</w:t>
      </w:r>
      <w:r>
        <w:rPr>
          <w:rFonts w:ascii="Times New Roman" w:hAnsi="Times New Roman" w:cs="Times New Roman"/>
          <w:sz w:val="24"/>
          <w:szCs w:val="24"/>
        </w:rPr>
        <w:t xml:space="preserve"> _____________________________________________________________________</w:t>
      </w:r>
    </w:p>
    <w:p w:rsidR="00E23EC9" w:rsidRPr="00D810B3" w:rsidRDefault="00E23EC9" w:rsidP="00E23EC9">
      <w:pPr>
        <w:spacing w:after="0" w:line="240" w:lineRule="auto"/>
        <w:ind w:firstLine="480"/>
        <w:jc w:val="center"/>
        <w:rPr>
          <w:rFonts w:ascii="Times New Roman" w:hAnsi="Times New Roman" w:cs="Times New Roman"/>
          <w:sz w:val="20"/>
          <w:szCs w:val="20"/>
        </w:rPr>
      </w:pPr>
      <w:r w:rsidRPr="00D810B3">
        <w:rPr>
          <w:rFonts w:ascii="Times New Roman" w:hAnsi="Times New Roman" w:cs="Times New Roman"/>
          <w:sz w:val="20"/>
          <w:szCs w:val="20"/>
        </w:rPr>
        <w:t>(адрес нахождения имущества)</w:t>
      </w:r>
    </w:p>
    <w:p w:rsidR="00E23EC9" w:rsidRPr="003667AC" w:rsidRDefault="00E23EC9" w:rsidP="00E23EC9">
      <w:pPr>
        <w:spacing w:before="100" w:beforeAutospacing="1" w:after="240" w:line="240" w:lineRule="auto"/>
        <w:jc w:val="both"/>
        <w:rPr>
          <w:rFonts w:ascii="Times New Roman" w:hAnsi="Times New Roman" w:cs="Times New Roman"/>
          <w:sz w:val="24"/>
          <w:szCs w:val="24"/>
        </w:rPr>
      </w:pPr>
      <w:r w:rsidRPr="003667AC">
        <w:rPr>
          <w:rFonts w:ascii="Times New Roman" w:hAnsi="Times New Roman" w:cs="Times New Roman"/>
          <w:sz w:val="24"/>
          <w:szCs w:val="24"/>
        </w:rPr>
        <w:t>_________________________________________________</w:t>
      </w:r>
      <w:r>
        <w:rPr>
          <w:rFonts w:ascii="Times New Roman" w:hAnsi="Times New Roman" w:cs="Times New Roman"/>
          <w:sz w:val="24"/>
          <w:szCs w:val="24"/>
        </w:rPr>
        <w:t>_______________________________</w:t>
      </w:r>
    </w:p>
    <w:p w:rsidR="00E23EC9" w:rsidRPr="003667AC" w:rsidRDefault="00E23EC9" w:rsidP="00E23EC9">
      <w:pPr>
        <w:spacing w:after="0" w:line="240" w:lineRule="auto"/>
        <w:rPr>
          <w:rFonts w:ascii="Times New Roman" w:hAnsi="Times New Roman" w:cs="Times New Roman"/>
          <w:sz w:val="24"/>
          <w:szCs w:val="24"/>
        </w:rPr>
      </w:pPr>
      <w:r w:rsidRPr="00D810B3">
        <w:rPr>
          <w:rFonts w:ascii="Times New Roman" w:hAnsi="Times New Roman" w:cs="Times New Roman"/>
          <w:sz w:val="28"/>
          <w:szCs w:val="28"/>
        </w:rPr>
        <w:t>принадлежащего(ей) недееспособному</w:t>
      </w:r>
      <w:r w:rsidRPr="003667AC">
        <w:rPr>
          <w:rFonts w:ascii="Times New Roman" w:hAnsi="Times New Roman" w:cs="Times New Roman"/>
          <w:sz w:val="24"/>
          <w:szCs w:val="24"/>
        </w:rPr>
        <w:t xml:space="preserve"> _________________________________________</w:t>
      </w:r>
    </w:p>
    <w:p w:rsidR="00E23EC9" w:rsidRPr="00D810B3" w:rsidRDefault="00E23EC9" w:rsidP="00E23EC9">
      <w:pPr>
        <w:spacing w:after="0" w:line="240" w:lineRule="auto"/>
        <w:ind w:left="4820"/>
        <w:jc w:val="center"/>
        <w:rPr>
          <w:rFonts w:ascii="Times New Roman" w:hAnsi="Times New Roman" w:cs="Times New Roman"/>
          <w:sz w:val="20"/>
          <w:szCs w:val="20"/>
        </w:rPr>
      </w:pPr>
      <w:r w:rsidRPr="00D810B3">
        <w:rPr>
          <w:rFonts w:ascii="Times New Roman" w:hAnsi="Times New Roman" w:cs="Times New Roman"/>
          <w:sz w:val="20"/>
          <w:szCs w:val="20"/>
        </w:rPr>
        <w:t>(фамилия, имя, отчество недееспособного лица)</w:t>
      </w:r>
    </w:p>
    <w:p w:rsidR="00E23EC9" w:rsidRPr="00D810B3" w:rsidRDefault="00E23EC9" w:rsidP="00E23EC9">
      <w:pPr>
        <w:spacing w:before="100" w:beforeAutospacing="1" w:after="240" w:line="240" w:lineRule="auto"/>
        <w:jc w:val="both"/>
        <w:rPr>
          <w:rFonts w:ascii="Times New Roman" w:hAnsi="Times New Roman" w:cs="Times New Roman"/>
          <w:sz w:val="28"/>
          <w:szCs w:val="28"/>
        </w:rPr>
      </w:pPr>
      <w:r w:rsidRPr="00D810B3">
        <w:rPr>
          <w:rFonts w:ascii="Times New Roman" w:hAnsi="Times New Roman" w:cs="Times New Roman"/>
          <w:sz w:val="28"/>
          <w:szCs w:val="28"/>
        </w:rPr>
        <w:t>на праве собственности. Свидетельство (иной удостоверяющий право</w:t>
      </w:r>
      <w:r>
        <w:rPr>
          <w:rFonts w:ascii="Times New Roman" w:hAnsi="Times New Roman" w:cs="Times New Roman"/>
          <w:sz w:val="28"/>
          <w:szCs w:val="28"/>
        </w:rPr>
        <w:t xml:space="preserve"> </w:t>
      </w:r>
      <w:r w:rsidRPr="00D810B3">
        <w:rPr>
          <w:rFonts w:ascii="Times New Roman" w:hAnsi="Times New Roman" w:cs="Times New Roman"/>
          <w:sz w:val="28"/>
          <w:szCs w:val="28"/>
        </w:rPr>
        <w:t>собст</w:t>
      </w:r>
      <w:r>
        <w:rPr>
          <w:rFonts w:ascii="Times New Roman" w:hAnsi="Times New Roman" w:cs="Times New Roman"/>
          <w:sz w:val="28"/>
          <w:szCs w:val="28"/>
        </w:rPr>
        <w:t xml:space="preserve">- </w:t>
      </w:r>
      <w:r w:rsidRPr="00D810B3">
        <w:rPr>
          <w:rFonts w:ascii="Times New Roman" w:hAnsi="Times New Roman" w:cs="Times New Roman"/>
          <w:sz w:val="28"/>
          <w:szCs w:val="28"/>
        </w:rPr>
        <w:t>венности документ)</w:t>
      </w:r>
      <w:r>
        <w:rPr>
          <w:rFonts w:ascii="Times New Roman" w:hAnsi="Times New Roman" w:cs="Times New Roman"/>
          <w:sz w:val="28"/>
          <w:szCs w:val="28"/>
        </w:rPr>
        <w:t xml:space="preserve"> </w:t>
      </w:r>
      <w:r w:rsidRPr="00D810B3">
        <w:rPr>
          <w:rFonts w:ascii="Times New Roman" w:hAnsi="Times New Roman" w:cs="Times New Roman"/>
          <w:sz w:val="28"/>
          <w:szCs w:val="28"/>
        </w:rPr>
        <w:t>______________ серия _______ номер ________________, выдан ________________</w:t>
      </w:r>
      <w:r>
        <w:rPr>
          <w:rFonts w:ascii="Times New Roman" w:hAnsi="Times New Roman" w:cs="Times New Roman"/>
          <w:sz w:val="28"/>
          <w:szCs w:val="28"/>
        </w:rPr>
        <w:t>___________________________________________</w:t>
      </w:r>
      <w:r w:rsidRPr="00D810B3">
        <w:rPr>
          <w:rFonts w:ascii="Times New Roman" w:hAnsi="Times New Roman" w:cs="Times New Roman"/>
          <w:sz w:val="28"/>
          <w:szCs w:val="28"/>
        </w:rPr>
        <w:t>.</w:t>
      </w:r>
    </w:p>
    <w:p w:rsidR="00E23EC9" w:rsidRPr="00D810B3" w:rsidRDefault="00E23EC9" w:rsidP="00E23EC9">
      <w:pPr>
        <w:spacing w:before="100" w:beforeAutospacing="1" w:after="240" w:line="240" w:lineRule="auto"/>
        <w:rPr>
          <w:rFonts w:ascii="Times New Roman" w:hAnsi="Times New Roman" w:cs="Times New Roman"/>
          <w:sz w:val="28"/>
          <w:szCs w:val="28"/>
        </w:rPr>
      </w:pPr>
      <w:r w:rsidRPr="00D810B3">
        <w:rPr>
          <w:rFonts w:ascii="Times New Roman" w:hAnsi="Times New Roman" w:cs="Times New Roman"/>
          <w:sz w:val="28"/>
          <w:szCs w:val="28"/>
        </w:rPr>
        <w:t>Имущественные и жилищные права недееспособного лица ущемлены не будут.</w:t>
      </w:r>
    </w:p>
    <w:p w:rsidR="00E23EC9" w:rsidRDefault="00E23EC9" w:rsidP="00E23EC9">
      <w:pPr>
        <w:spacing w:after="0" w:line="240" w:lineRule="auto"/>
        <w:ind w:firstLine="480"/>
        <w:rPr>
          <w:rFonts w:ascii="Times New Roman" w:hAnsi="Times New Roman" w:cs="Times New Roman"/>
          <w:sz w:val="24"/>
          <w:szCs w:val="24"/>
        </w:rPr>
      </w:pPr>
      <w:r>
        <w:rPr>
          <w:rFonts w:ascii="Times New Roman" w:hAnsi="Times New Roman" w:cs="Times New Roman"/>
          <w:sz w:val="24"/>
          <w:szCs w:val="24"/>
        </w:rPr>
        <w:t>_________________   _________________</w:t>
      </w:r>
    </w:p>
    <w:p w:rsidR="00E23EC9" w:rsidRPr="005606CF" w:rsidRDefault="00E23EC9" w:rsidP="00E23EC9">
      <w:pPr>
        <w:spacing w:after="0" w:line="240" w:lineRule="auto"/>
        <w:ind w:firstLine="480"/>
        <w:rPr>
          <w:rFonts w:ascii="Times New Roman" w:hAnsi="Times New Roman" w:cs="Times New Roman"/>
          <w:sz w:val="20"/>
          <w:szCs w:val="20"/>
        </w:rPr>
      </w:pPr>
      <w:r>
        <w:rPr>
          <w:rFonts w:ascii="Times New Roman" w:hAnsi="Times New Roman" w:cs="Times New Roman"/>
          <w:sz w:val="24"/>
          <w:szCs w:val="24"/>
        </w:rPr>
        <w:t xml:space="preserve">        </w:t>
      </w:r>
      <w:r w:rsidRPr="005606CF">
        <w:rPr>
          <w:rFonts w:ascii="Times New Roman" w:hAnsi="Times New Roman" w:cs="Times New Roman"/>
          <w:sz w:val="20"/>
          <w:szCs w:val="20"/>
        </w:rPr>
        <w:t xml:space="preserve">(подпись)               </w:t>
      </w:r>
      <w:r>
        <w:rPr>
          <w:rFonts w:ascii="Times New Roman" w:hAnsi="Times New Roman" w:cs="Times New Roman"/>
          <w:sz w:val="20"/>
          <w:szCs w:val="20"/>
        </w:rPr>
        <w:t xml:space="preserve">             </w:t>
      </w:r>
      <w:r w:rsidRPr="005606CF">
        <w:rPr>
          <w:rFonts w:ascii="Times New Roman" w:hAnsi="Times New Roman" w:cs="Times New Roman"/>
          <w:sz w:val="20"/>
          <w:szCs w:val="20"/>
        </w:rPr>
        <w:t xml:space="preserve">  (дата)</w:t>
      </w:r>
    </w:p>
    <w:p w:rsidR="00E23EC9" w:rsidRPr="003667AC" w:rsidRDefault="00E23EC9" w:rsidP="00E23EC9">
      <w:pPr>
        <w:spacing w:after="0" w:line="240" w:lineRule="auto"/>
        <w:rPr>
          <w:rFonts w:ascii="Times New Roman" w:hAnsi="Times New Roman" w:cs="Times New Roman"/>
          <w:sz w:val="24"/>
          <w:szCs w:val="24"/>
        </w:rPr>
      </w:pPr>
      <w:r w:rsidRPr="005606CF">
        <w:rPr>
          <w:rFonts w:ascii="Times New Roman" w:hAnsi="Times New Roman" w:cs="Times New Roman"/>
          <w:sz w:val="28"/>
          <w:szCs w:val="28"/>
        </w:rPr>
        <w:t>Я</w:t>
      </w:r>
      <w:r>
        <w:rPr>
          <w:rFonts w:ascii="Times New Roman" w:hAnsi="Times New Roman" w:cs="Times New Roman"/>
          <w:sz w:val="24"/>
          <w:szCs w:val="24"/>
        </w:rPr>
        <w:t>__________________________________________________________________</w:t>
      </w:r>
    </w:p>
    <w:p w:rsidR="00E23EC9" w:rsidRPr="005606CF" w:rsidRDefault="00E23EC9" w:rsidP="00E23EC9">
      <w:pPr>
        <w:spacing w:after="0" w:line="240" w:lineRule="auto"/>
        <w:ind w:firstLine="480"/>
        <w:rPr>
          <w:rFonts w:ascii="Times New Roman" w:hAnsi="Times New Roman" w:cs="Times New Roman"/>
          <w:sz w:val="20"/>
          <w:szCs w:val="20"/>
        </w:rPr>
      </w:pPr>
      <w:r w:rsidRPr="005606CF">
        <w:rPr>
          <w:rFonts w:ascii="Times New Roman" w:hAnsi="Times New Roman" w:cs="Times New Roman"/>
          <w:sz w:val="20"/>
          <w:szCs w:val="20"/>
        </w:rPr>
        <w:t xml:space="preserve">                           </w:t>
      </w:r>
      <w:r>
        <w:rPr>
          <w:rFonts w:ascii="Times New Roman" w:hAnsi="Times New Roman" w:cs="Times New Roman"/>
          <w:sz w:val="20"/>
          <w:szCs w:val="20"/>
        </w:rPr>
        <w:t xml:space="preserve">     </w:t>
      </w:r>
      <w:r w:rsidRPr="005606CF">
        <w:rPr>
          <w:rFonts w:ascii="Times New Roman" w:hAnsi="Times New Roman" w:cs="Times New Roman"/>
          <w:sz w:val="20"/>
          <w:szCs w:val="20"/>
        </w:rPr>
        <w:t xml:space="preserve">    (фамилия, имя, отчество (при наличии))</w:t>
      </w:r>
    </w:p>
    <w:p w:rsidR="00E23EC9" w:rsidRDefault="00E23EC9" w:rsidP="00E23EC9">
      <w:pPr>
        <w:spacing w:before="100" w:beforeAutospacing="1" w:after="240" w:line="240" w:lineRule="auto"/>
        <w:ind w:firstLine="480"/>
        <w:rPr>
          <w:rFonts w:ascii="Times New Roman" w:hAnsi="Times New Roman" w:cs="Times New Roman"/>
          <w:sz w:val="24"/>
          <w:szCs w:val="24"/>
        </w:rPr>
      </w:pPr>
      <w:r w:rsidRPr="003667AC">
        <w:rPr>
          <w:rFonts w:ascii="Times New Roman" w:hAnsi="Times New Roman" w:cs="Times New Roman"/>
          <w:sz w:val="24"/>
          <w:szCs w:val="24"/>
        </w:rPr>
        <w:t>даю согласие на обработку и использование моих персональных данных, содержащихся в настоящем заявлении и в представленных мною документах.</w:t>
      </w:r>
    </w:p>
    <w:p w:rsidR="00E23EC9" w:rsidRDefault="00E23EC9" w:rsidP="00E23EC9">
      <w:pPr>
        <w:spacing w:after="0" w:line="240" w:lineRule="auto"/>
        <w:ind w:firstLine="480"/>
        <w:rPr>
          <w:rFonts w:ascii="Times New Roman" w:hAnsi="Times New Roman" w:cs="Times New Roman"/>
          <w:sz w:val="24"/>
          <w:szCs w:val="24"/>
        </w:rPr>
      </w:pPr>
      <w:r>
        <w:rPr>
          <w:rFonts w:ascii="Times New Roman" w:hAnsi="Times New Roman" w:cs="Times New Roman"/>
          <w:sz w:val="24"/>
          <w:szCs w:val="24"/>
        </w:rPr>
        <w:t>___________________________                          _____________________________</w:t>
      </w:r>
    </w:p>
    <w:p w:rsidR="00E23EC9" w:rsidRDefault="00E23EC9" w:rsidP="00E23EC9">
      <w:pPr>
        <w:spacing w:after="0" w:line="240" w:lineRule="auto"/>
        <w:ind w:firstLine="480"/>
        <w:rPr>
          <w:rFonts w:ascii="Times New Roman" w:hAnsi="Times New Roman" w:cs="Times New Roman"/>
          <w:sz w:val="20"/>
          <w:szCs w:val="20"/>
        </w:rPr>
        <w:sectPr w:rsidR="00E23EC9" w:rsidSect="00E23EC9">
          <w:headerReference w:type="default" r:id="rId57"/>
          <w:headerReference w:type="first" r:id="rId58"/>
          <w:pgSz w:w="11906" w:h="16838"/>
          <w:pgMar w:top="1134" w:right="1134" w:bottom="851" w:left="1134" w:header="709" w:footer="709" w:gutter="0"/>
          <w:cols w:space="708"/>
          <w:titlePg/>
          <w:docGrid w:linePitch="360"/>
        </w:sectPr>
      </w:pPr>
      <w:r>
        <w:rPr>
          <w:rFonts w:ascii="Times New Roman" w:hAnsi="Times New Roman" w:cs="Times New Roman"/>
          <w:sz w:val="20"/>
          <w:szCs w:val="20"/>
        </w:rPr>
        <w:t xml:space="preserve">        </w:t>
      </w:r>
      <w:r w:rsidRPr="005606CF">
        <w:rPr>
          <w:rFonts w:ascii="Times New Roman" w:hAnsi="Times New Roman" w:cs="Times New Roman"/>
          <w:sz w:val="20"/>
          <w:szCs w:val="20"/>
        </w:rPr>
        <w:t xml:space="preserve">         (подпись)                                                         </w:t>
      </w:r>
      <w:r>
        <w:rPr>
          <w:rFonts w:ascii="Times New Roman" w:hAnsi="Times New Roman" w:cs="Times New Roman"/>
          <w:sz w:val="20"/>
          <w:szCs w:val="20"/>
        </w:rPr>
        <w:t xml:space="preserve">                             </w:t>
      </w:r>
      <w:r w:rsidRPr="005606CF">
        <w:rPr>
          <w:rFonts w:ascii="Times New Roman" w:hAnsi="Times New Roman" w:cs="Times New Roman"/>
          <w:sz w:val="20"/>
          <w:szCs w:val="20"/>
        </w:rPr>
        <w:t xml:space="preserve">       (дата)</w:t>
      </w:r>
    </w:p>
    <w:p w:rsidR="00E23EC9" w:rsidRDefault="00E23EC9" w:rsidP="00E23EC9">
      <w:pPr>
        <w:spacing w:line="240" w:lineRule="auto"/>
        <w:ind w:left="5387"/>
        <w:contextualSpacing/>
        <w:jc w:val="center"/>
        <w:rPr>
          <w:rFonts w:ascii="Times New Roman" w:hAnsi="Times New Roman" w:cs="Times New Roman"/>
          <w:sz w:val="24"/>
          <w:szCs w:val="24"/>
        </w:rPr>
      </w:pPr>
      <w:r w:rsidRPr="00070B36">
        <w:rPr>
          <w:rFonts w:ascii="Times New Roman" w:hAnsi="Times New Roman" w:cs="Times New Roman"/>
          <w:sz w:val="24"/>
          <w:szCs w:val="24"/>
        </w:rPr>
        <w:t xml:space="preserve">Приложение </w:t>
      </w:r>
      <w:r>
        <w:rPr>
          <w:rFonts w:ascii="Times New Roman" w:hAnsi="Times New Roman" w:cs="Times New Roman"/>
          <w:sz w:val="24"/>
          <w:szCs w:val="24"/>
        </w:rPr>
        <w:t>(справочное)</w:t>
      </w:r>
    </w:p>
    <w:p w:rsidR="00E23EC9" w:rsidRPr="000C7293" w:rsidRDefault="00E23EC9" w:rsidP="00E23EC9">
      <w:pPr>
        <w:spacing w:after="0" w:line="240" w:lineRule="auto"/>
        <w:ind w:left="5387"/>
        <w:contextualSpacing/>
        <w:jc w:val="right"/>
        <w:rPr>
          <w:rFonts w:ascii="Times New Roman" w:hAnsi="Times New Roman" w:cs="Times New Roman"/>
          <w:bCs/>
          <w:spacing w:val="1"/>
          <w:sz w:val="24"/>
          <w:szCs w:val="24"/>
        </w:rPr>
      </w:pPr>
    </w:p>
    <w:p w:rsidR="00E23EC9" w:rsidRDefault="00E23EC9" w:rsidP="00E23EC9">
      <w:pPr>
        <w:spacing w:after="0" w:line="240" w:lineRule="auto"/>
        <w:ind w:left="5387"/>
        <w:contextualSpacing/>
        <w:jc w:val="both"/>
        <w:rPr>
          <w:rFonts w:ascii="Times New Roman" w:hAnsi="Times New Roman" w:cs="Times New Roman"/>
          <w:bCs/>
          <w:spacing w:val="1"/>
          <w:sz w:val="24"/>
          <w:szCs w:val="24"/>
        </w:rPr>
      </w:pPr>
      <w:r w:rsidRPr="000C7293">
        <w:rPr>
          <w:rFonts w:ascii="Times New Roman" w:hAnsi="Times New Roman" w:cs="Times New Roman"/>
          <w:bCs/>
          <w:spacing w:val="1"/>
          <w:sz w:val="24"/>
          <w:szCs w:val="24"/>
        </w:rPr>
        <w:t>к Административному регламенту предоставления муниципальными образованиями государственной услуги по выдаче разрешения на сдачу жилья, принадлежащего подопечному, в наем</w:t>
      </w:r>
    </w:p>
    <w:p w:rsidR="00E23EC9" w:rsidRPr="00070B36" w:rsidRDefault="00E23EC9" w:rsidP="00E23EC9">
      <w:pPr>
        <w:spacing w:after="0" w:line="240" w:lineRule="auto"/>
        <w:ind w:left="5387"/>
        <w:contextualSpacing/>
        <w:jc w:val="both"/>
        <w:rPr>
          <w:rFonts w:ascii="Times New Roman" w:hAnsi="Times New Roman" w:cs="Times New Roman"/>
          <w:bCs/>
          <w:sz w:val="24"/>
          <w:szCs w:val="24"/>
        </w:rPr>
      </w:pPr>
    </w:p>
    <w:p w:rsidR="00E23EC9" w:rsidRDefault="00E23EC9" w:rsidP="00E23EC9">
      <w:pPr>
        <w:spacing w:line="240" w:lineRule="auto"/>
        <w:contextualSpacing/>
        <w:jc w:val="center"/>
        <w:rPr>
          <w:rFonts w:ascii="Times New Roman" w:hAnsi="Times New Roman" w:cs="Times New Roman"/>
          <w:b/>
          <w:sz w:val="28"/>
          <w:szCs w:val="28"/>
        </w:rPr>
      </w:pPr>
      <w:r w:rsidRPr="00070B36">
        <w:rPr>
          <w:rFonts w:ascii="Times New Roman" w:hAnsi="Times New Roman" w:cs="Times New Roman"/>
          <w:b/>
          <w:sz w:val="28"/>
          <w:szCs w:val="28"/>
        </w:rPr>
        <w:t xml:space="preserve">Реквизиты должностных лиц, ответственных за предоставление </w:t>
      </w:r>
    </w:p>
    <w:p w:rsidR="00E23EC9" w:rsidRPr="00070B36" w:rsidRDefault="00E23EC9" w:rsidP="00E23EC9">
      <w:pPr>
        <w:spacing w:line="240" w:lineRule="auto"/>
        <w:contextualSpacing/>
        <w:jc w:val="center"/>
        <w:rPr>
          <w:rFonts w:ascii="Times New Roman" w:hAnsi="Times New Roman" w:cs="Times New Roman"/>
          <w:b/>
          <w:sz w:val="28"/>
          <w:szCs w:val="28"/>
        </w:rPr>
      </w:pPr>
      <w:r w:rsidRPr="00070B36">
        <w:rPr>
          <w:rFonts w:ascii="Times New Roman" w:hAnsi="Times New Roman" w:cs="Times New Roman"/>
          <w:b/>
          <w:sz w:val="28"/>
          <w:szCs w:val="28"/>
        </w:rPr>
        <w:t>государственной услуги</w:t>
      </w:r>
    </w:p>
    <w:p w:rsidR="00E23EC9" w:rsidRPr="00070B36" w:rsidRDefault="00E23EC9" w:rsidP="00E23EC9">
      <w:pPr>
        <w:suppressAutoHyphens/>
        <w:spacing w:line="240" w:lineRule="auto"/>
        <w:contextualSpacing/>
        <w:rPr>
          <w:rFonts w:ascii="Times New Roman" w:hAnsi="Times New Roman" w:cs="Times New Roman"/>
          <w:b/>
          <w:sz w:val="28"/>
          <w:szCs w:val="28"/>
        </w:rPr>
      </w:pPr>
    </w:p>
    <w:p w:rsidR="00E23EC9" w:rsidRPr="00157E34" w:rsidRDefault="00E23EC9" w:rsidP="00E23EC9">
      <w:pPr>
        <w:suppressAutoHyphen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Сектор </w:t>
      </w:r>
      <w:r w:rsidRPr="00157E34">
        <w:rPr>
          <w:rFonts w:ascii="Times New Roman" w:hAnsi="Times New Roman" w:cs="Times New Roman"/>
          <w:b/>
          <w:sz w:val="24"/>
          <w:szCs w:val="24"/>
        </w:rPr>
        <w:t xml:space="preserve"> опеки и попечительства исполнительного комитета Лениногорского муниципального района Республики Татарстан  </w:t>
      </w:r>
    </w:p>
    <w:p w:rsidR="00E23EC9" w:rsidRPr="00157E34" w:rsidRDefault="00E23EC9" w:rsidP="00E23EC9">
      <w:pPr>
        <w:suppressAutoHyphens/>
        <w:spacing w:after="0" w:line="240" w:lineRule="auto"/>
        <w:ind w:firstLine="709"/>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3EC9" w:rsidRPr="00157E34" w:rsidTr="00E23EC9">
        <w:trPr>
          <w:trHeight w:val="488"/>
        </w:trPr>
        <w:tc>
          <w:tcPr>
            <w:tcW w:w="4428"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Должность</w:t>
            </w:r>
          </w:p>
        </w:tc>
        <w:tc>
          <w:tcPr>
            <w:tcW w:w="1620"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Телефон</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Электронный адрес</w:t>
            </w:r>
          </w:p>
        </w:tc>
      </w:tr>
      <w:tr w:rsidR="00E23EC9" w:rsidRPr="00157E34" w:rsidTr="00E23EC9">
        <w:tc>
          <w:tcPr>
            <w:tcW w:w="4428"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Начальник отдела</w:t>
            </w:r>
          </w:p>
        </w:tc>
        <w:tc>
          <w:tcPr>
            <w:tcW w:w="1620" w:type="dxa"/>
          </w:tcPr>
          <w:p w:rsidR="00E23EC9" w:rsidRPr="00157E34" w:rsidRDefault="00E23EC9" w:rsidP="00E23EC9">
            <w:pPr>
              <w:suppressAutoHyphens/>
              <w:spacing w:after="0" w:line="240" w:lineRule="auto"/>
              <w:jc w:val="both"/>
              <w:rPr>
                <w:rFonts w:ascii="Times New Roman" w:hAnsi="Times New Roman" w:cs="Times New Roman"/>
                <w:sz w:val="24"/>
                <w:szCs w:val="24"/>
              </w:rPr>
            </w:pPr>
            <w:r w:rsidRPr="00157E34">
              <w:rPr>
                <w:rFonts w:ascii="Times New Roman" w:hAnsi="Times New Roman" w:cs="Times New Roman"/>
                <w:sz w:val="24"/>
                <w:szCs w:val="24"/>
              </w:rPr>
              <w:t>8(85595)</w:t>
            </w:r>
          </w:p>
          <w:p w:rsidR="00E23EC9" w:rsidRPr="00157E34" w:rsidRDefault="00E23EC9" w:rsidP="00E23EC9">
            <w:pPr>
              <w:suppressAutoHyphens/>
              <w:spacing w:after="0" w:line="240" w:lineRule="auto"/>
              <w:jc w:val="both"/>
              <w:rPr>
                <w:rFonts w:ascii="Times New Roman" w:hAnsi="Times New Roman" w:cs="Times New Roman"/>
                <w:sz w:val="24"/>
                <w:szCs w:val="24"/>
              </w:rPr>
            </w:pPr>
            <w:r w:rsidRPr="00157E34">
              <w:rPr>
                <w:rFonts w:ascii="Times New Roman" w:hAnsi="Times New Roman" w:cs="Times New Roman"/>
                <w:sz w:val="24"/>
                <w:szCs w:val="24"/>
              </w:rPr>
              <w:t>5-04-13</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lang w:val="en-US"/>
              </w:rPr>
            </w:pPr>
            <w:r w:rsidRPr="00157E34">
              <w:rPr>
                <w:rFonts w:ascii="Times New Roman" w:hAnsi="Times New Roman" w:cs="Times New Roman"/>
                <w:sz w:val="24"/>
                <w:szCs w:val="24"/>
                <w:lang w:val="en-US"/>
              </w:rPr>
              <w:t>olga.nazarchuk.80@mail.ru</w:t>
            </w:r>
          </w:p>
        </w:tc>
      </w:tr>
      <w:tr w:rsidR="00E23EC9" w:rsidRPr="00157E34" w:rsidTr="00E23EC9">
        <w:tc>
          <w:tcPr>
            <w:tcW w:w="4428" w:type="dxa"/>
          </w:tcPr>
          <w:p w:rsidR="00E23EC9" w:rsidRPr="00157E34" w:rsidRDefault="00E23EC9" w:rsidP="00E23EC9">
            <w:pPr>
              <w:suppressAutoHyphens/>
              <w:spacing w:after="0" w:line="240" w:lineRule="auto"/>
              <w:ind w:firstLine="709"/>
              <w:jc w:val="both"/>
              <w:rPr>
                <w:rFonts w:ascii="Times New Roman" w:hAnsi="Times New Roman" w:cs="Times New Roman"/>
                <w:b/>
                <w:sz w:val="24"/>
                <w:szCs w:val="24"/>
              </w:rPr>
            </w:pPr>
            <w:r w:rsidRPr="00157E34">
              <w:rPr>
                <w:rFonts w:ascii="Times New Roman" w:hAnsi="Times New Roman" w:cs="Times New Roman"/>
                <w:sz w:val="24"/>
                <w:szCs w:val="24"/>
              </w:rPr>
              <w:t>специалист отдела</w:t>
            </w:r>
          </w:p>
        </w:tc>
        <w:tc>
          <w:tcPr>
            <w:tcW w:w="1620" w:type="dxa"/>
          </w:tcPr>
          <w:p w:rsidR="00E23EC9" w:rsidRPr="00157E34" w:rsidRDefault="00E23EC9" w:rsidP="00E23EC9">
            <w:pPr>
              <w:suppressAutoHyphens/>
              <w:spacing w:after="0" w:line="240" w:lineRule="auto"/>
              <w:jc w:val="both"/>
              <w:rPr>
                <w:rFonts w:ascii="Times New Roman" w:hAnsi="Times New Roman" w:cs="Times New Roman"/>
                <w:sz w:val="24"/>
                <w:szCs w:val="24"/>
              </w:rPr>
            </w:pPr>
            <w:r w:rsidRPr="00157E34">
              <w:rPr>
                <w:rFonts w:ascii="Times New Roman" w:hAnsi="Times New Roman" w:cs="Times New Roman"/>
                <w:sz w:val="24"/>
                <w:szCs w:val="24"/>
              </w:rPr>
              <w:t>8(85595)</w:t>
            </w:r>
          </w:p>
          <w:p w:rsidR="00E23EC9" w:rsidRPr="00157E34" w:rsidRDefault="00E23EC9" w:rsidP="00E23EC9">
            <w:pPr>
              <w:suppressAutoHyphens/>
              <w:spacing w:after="0" w:line="240" w:lineRule="auto"/>
              <w:jc w:val="both"/>
              <w:rPr>
                <w:rFonts w:ascii="Times New Roman" w:hAnsi="Times New Roman" w:cs="Times New Roman"/>
                <w:sz w:val="24"/>
                <w:szCs w:val="24"/>
              </w:rPr>
            </w:pPr>
            <w:r w:rsidRPr="00157E34">
              <w:rPr>
                <w:rFonts w:ascii="Times New Roman" w:hAnsi="Times New Roman" w:cs="Times New Roman"/>
                <w:sz w:val="24"/>
                <w:szCs w:val="24"/>
              </w:rPr>
              <w:t>5-04-13</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b/>
                <w:sz w:val="24"/>
                <w:szCs w:val="24"/>
                <w:lang w:val="en-US"/>
              </w:rPr>
            </w:pPr>
          </w:p>
        </w:tc>
      </w:tr>
    </w:tbl>
    <w:p w:rsidR="00E23EC9" w:rsidRPr="00157E34" w:rsidRDefault="00E23EC9" w:rsidP="00E23EC9">
      <w:pPr>
        <w:tabs>
          <w:tab w:val="left" w:pos="0"/>
        </w:tabs>
        <w:suppressAutoHyphens/>
        <w:spacing w:after="0" w:line="240" w:lineRule="auto"/>
        <w:ind w:firstLine="709"/>
        <w:jc w:val="both"/>
        <w:rPr>
          <w:rFonts w:ascii="Times New Roman" w:hAnsi="Times New Roman" w:cs="Times New Roman"/>
          <w:b/>
          <w:sz w:val="24"/>
          <w:szCs w:val="24"/>
        </w:rPr>
      </w:pPr>
    </w:p>
    <w:p w:rsidR="00E23EC9" w:rsidRPr="00157E34" w:rsidRDefault="00E23EC9" w:rsidP="00E23EC9">
      <w:pPr>
        <w:tabs>
          <w:tab w:val="left" w:pos="0"/>
        </w:tabs>
        <w:suppressAutoHyphens/>
        <w:spacing w:after="0" w:line="240" w:lineRule="auto"/>
        <w:ind w:firstLine="709"/>
        <w:jc w:val="both"/>
        <w:rPr>
          <w:rFonts w:ascii="Times New Roman" w:hAnsi="Times New Roman" w:cs="Times New Roman"/>
          <w:b/>
          <w:sz w:val="24"/>
          <w:szCs w:val="24"/>
        </w:rPr>
      </w:pPr>
      <w:r w:rsidRPr="00157E34">
        <w:rPr>
          <w:rFonts w:ascii="Times New Roman" w:hAnsi="Times New Roman" w:cs="Times New Roman"/>
          <w:b/>
          <w:sz w:val="24"/>
          <w:szCs w:val="24"/>
        </w:rPr>
        <w:t>Исполнительный комитет Лениногорского муниципального района Республики Татарстан</w:t>
      </w:r>
    </w:p>
    <w:p w:rsidR="00E23EC9" w:rsidRPr="00157E34" w:rsidRDefault="00E23EC9" w:rsidP="00E23EC9">
      <w:pPr>
        <w:tabs>
          <w:tab w:val="left" w:pos="0"/>
        </w:tabs>
        <w:suppressAutoHyphens/>
        <w:spacing w:after="0" w:line="240" w:lineRule="auto"/>
        <w:ind w:firstLine="709"/>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3EC9" w:rsidRPr="00157E34" w:rsidTr="00E23EC9">
        <w:trPr>
          <w:trHeight w:val="488"/>
        </w:trPr>
        <w:tc>
          <w:tcPr>
            <w:tcW w:w="4428"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Должность</w:t>
            </w:r>
          </w:p>
        </w:tc>
        <w:tc>
          <w:tcPr>
            <w:tcW w:w="1620"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Телефон</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Электронный адрес</w:t>
            </w:r>
          </w:p>
        </w:tc>
      </w:tr>
      <w:tr w:rsidR="00E23EC9" w:rsidRPr="00157E34" w:rsidTr="00E23EC9">
        <w:tc>
          <w:tcPr>
            <w:tcW w:w="4428" w:type="dxa"/>
          </w:tcPr>
          <w:p w:rsidR="00E23EC9" w:rsidRPr="00157E34" w:rsidRDefault="00E23EC9" w:rsidP="00E23EC9">
            <w:pPr>
              <w:suppressAutoHyphens/>
              <w:spacing w:after="0" w:line="240" w:lineRule="auto"/>
              <w:ind w:firstLine="709"/>
              <w:rPr>
                <w:rFonts w:ascii="Times New Roman" w:hAnsi="Times New Roman" w:cs="Times New Roman"/>
                <w:sz w:val="24"/>
                <w:szCs w:val="24"/>
              </w:rPr>
            </w:pPr>
            <w:r w:rsidRPr="00157E34">
              <w:rPr>
                <w:rFonts w:ascii="Times New Roman" w:hAnsi="Times New Roman" w:cs="Times New Roman"/>
                <w:sz w:val="24"/>
                <w:szCs w:val="24"/>
              </w:rPr>
              <w:t>Руководитель исполнительного комитета</w:t>
            </w:r>
          </w:p>
        </w:tc>
        <w:tc>
          <w:tcPr>
            <w:tcW w:w="1620" w:type="dxa"/>
          </w:tcPr>
          <w:p w:rsidR="00E23EC9" w:rsidRPr="00157E34" w:rsidRDefault="00E23EC9" w:rsidP="00E23EC9">
            <w:pPr>
              <w:suppressAutoHyphens/>
              <w:spacing w:after="0" w:line="240" w:lineRule="auto"/>
              <w:rPr>
                <w:rFonts w:ascii="Times New Roman" w:hAnsi="Times New Roman" w:cs="Times New Roman"/>
                <w:sz w:val="24"/>
                <w:szCs w:val="24"/>
              </w:rPr>
            </w:pPr>
            <w:r w:rsidRPr="00157E34">
              <w:rPr>
                <w:rFonts w:ascii="Times New Roman" w:hAnsi="Times New Roman" w:cs="Times New Roman"/>
                <w:sz w:val="24"/>
                <w:szCs w:val="24"/>
              </w:rPr>
              <w:t>8(85595)</w:t>
            </w:r>
          </w:p>
          <w:p w:rsidR="00E23EC9" w:rsidRPr="00157E34" w:rsidRDefault="00E23EC9" w:rsidP="00E23EC9">
            <w:pPr>
              <w:suppressAutoHyphens/>
              <w:spacing w:after="0" w:line="240" w:lineRule="auto"/>
              <w:rPr>
                <w:rFonts w:ascii="Times New Roman" w:hAnsi="Times New Roman" w:cs="Times New Roman"/>
                <w:sz w:val="24"/>
                <w:szCs w:val="24"/>
              </w:rPr>
            </w:pPr>
            <w:r w:rsidRPr="00157E34">
              <w:rPr>
                <w:rFonts w:ascii="Times New Roman" w:hAnsi="Times New Roman" w:cs="Times New Roman"/>
                <w:sz w:val="24"/>
                <w:szCs w:val="24"/>
              </w:rPr>
              <w:t>5-19-69</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lang w:val="en-US"/>
              </w:rPr>
            </w:pPr>
            <w:r w:rsidRPr="00157E34">
              <w:rPr>
                <w:rFonts w:ascii="Times New Roman" w:hAnsi="Times New Roman" w:cs="Times New Roman"/>
                <w:sz w:val="24"/>
                <w:szCs w:val="24"/>
                <w:lang w:val="en-US"/>
              </w:rPr>
              <w:t>Leninogorsk@tatar.ru</w:t>
            </w:r>
          </w:p>
        </w:tc>
      </w:tr>
      <w:tr w:rsidR="00E23EC9" w:rsidRPr="00157E34" w:rsidTr="00E23EC9">
        <w:tc>
          <w:tcPr>
            <w:tcW w:w="4428" w:type="dxa"/>
          </w:tcPr>
          <w:p w:rsidR="00E23EC9" w:rsidRPr="00157E34" w:rsidRDefault="00E23EC9" w:rsidP="00E23EC9">
            <w:pPr>
              <w:suppressAutoHyphens/>
              <w:spacing w:after="0" w:line="240" w:lineRule="auto"/>
              <w:ind w:firstLine="709"/>
              <w:rPr>
                <w:rFonts w:ascii="Times New Roman" w:hAnsi="Times New Roman" w:cs="Times New Roman"/>
                <w:sz w:val="24"/>
                <w:szCs w:val="24"/>
              </w:rPr>
            </w:pPr>
            <w:r w:rsidRPr="00157E34">
              <w:rPr>
                <w:rFonts w:ascii="Times New Roman" w:hAnsi="Times New Roman" w:cs="Times New Roman"/>
                <w:sz w:val="24"/>
                <w:szCs w:val="24"/>
              </w:rPr>
              <w:t>Заместитель руководителя исполнительного комитета</w:t>
            </w:r>
          </w:p>
        </w:tc>
        <w:tc>
          <w:tcPr>
            <w:tcW w:w="1620" w:type="dxa"/>
          </w:tcPr>
          <w:p w:rsidR="00E23EC9" w:rsidRPr="00157E34" w:rsidRDefault="00E23EC9" w:rsidP="00E23EC9">
            <w:pPr>
              <w:suppressAutoHyphens/>
              <w:spacing w:after="0" w:line="240" w:lineRule="auto"/>
              <w:rPr>
                <w:rFonts w:ascii="Times New Roman" w:hAnsi="Times New Roman" w:cs="Times New Roman"/>
                <w:sz w:val="24"/>
                <w:szCs w:val="24"/>
              </w:rPr>
            </w:pPr>
            <w:r w:rsidRPr="00157E34">
              <w:rPr>
                <w:rFonts w:ascii="Times New Roman" w:hAnsi="Times New Roman" w:cs="Times New Roman"/>
                <w:sz w:val="24"/>
                <w:szCs w:val="24"/>
              </w:rPr>
              <w:t>8(85595)</w:t>
            </w:r>
          </w:p>
          <w:p w:rsidR="00E23EC9" w:rsidRPr="00157E34" w:rsidRDefault="00E23EC9" w:rsidP="00E23EC9">
            <w:pPr>
              <w:suppressAutoHyphens/>
              <w:spacing w:after="0" w:line="240" w:lineRule="auto"/>
              <w:rPr>
                <w:rFonts w:ascii="Times New Roman" w:hAnsi="Times New Roman" w:cs="Times New Roman"/>
                <w:sz w:val="24"/>
                <w:szCs w:val="24"/>
              </w:rPr>
            </w:pPr>
            <w:r w:rsidRPr="00157E34">
              <w:rPr>
                <w:rFonts w:ascii="Times New Roman" w:hAnsi="Times New Roman" w:cs="Times New Roman"/>
                <w:sz w:val="24"/>
                <w:szCs w:val="24"/>
              </w:rPr>
              <w:t>5-12-37</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lang w:val="en-US"/>
              </w:rPr>
              <w:t>Leninogorsk@tatar.ru</w:t>
            </w:r>
          </w:p>
        </w:tc>
      </w:tr>
      <w:tr w:rsidR="00E23EC9" w:rsidRPr="00157E34" w:rsidTr="00E23EC9">
        <w:tc>
          <w:tcPr>
            <w:tcW w:w="4428" w:type="dxa"/>
          </w:tcPr>
          <w:p w:rsidR="00E23EC9" w:rsidRPr="00157E34" w:rsidRDefault="00E23EC9" w:rsidP="00E23EC9">
            <w:pPr>
              <w:suppressAutoHyphens/>
              <w:spacing w:after="0" w:line="240" w:lineRule="auto"/>
              <w:ind w:firstLine="709"/>
              <w:rPr>
                <w:rFonts w:ascii="Times New Roman" w:hAnsi="Times New Roman" w:cs="Times New Roman"/>
                <w:b/>
                <w:sz w:val="24"/>
                <w:szCs w:val="24"/>
              </w:rPr>
            </w:pPr>
            <w:r w:rsidRPr="00157E34">
              <w:rPr>
                <w:rFonts w:ascii="Times New Roman" w:hAnsi="Times New Roman" w:cs="Times New Roman"/>
                <w:sz w:val="24"/>
                <w:szCs w:val="24"/>
              </w:rPr>
              <w:t>Управляющий делами исполнительного комитета</w:t>
            </w:r>
          </w:p>
        </w:tc>
        <w:tc>
          <w:tcPr>
            <w:tcW w:w="1620" w:type="dxa"/>
          </w:tcPr>
          <w:p w:rsidR="00E23EC9" w:rsidRPr="00157E34" w:rsidRDefault="00E23EC9" w:rsidP="00E23EC9">
            <w:pPr>
              <w:suppressAutoHyphens/>
              <w:spacing w:after="0" w:line="240" w:lineRule="auto"/>
              <w:ind w:firstLine="709"/>
              <w:jc w:val="both"/>
              <w:rPr>
                <w:rFonts w:ascii="Times New Roman" w:hAnsi="Times New Roman" w:cs="Times New Roman"/>
                <w:b/>
                <w:sz w:val="24"/>
                <w:szCs w:val="24"/>
              </w:rPr>
            </w:pP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b/>
                <w:sz w:val="24"/>
                <w:szCs w:val="24"/>
              </w:rPr>
            </w:pPr>
          </w:p>
        </w:tc>
      </w:tr>
    </w:tbl>
    <w:p w:rsidR="00E23EC9" w:rsidRPr="00157E34" w:rsidRDefault="00E23EC9" w:rsidP="00E23EC9">
      <w:pPr>
        <w:ind w:firstLine="709"/>
        <w:jc w:val="center"/>
        <w:rPr>
          <w:rFonts w:cs="Times New Roman"/>
          <w:sz w:val="24"/>
          <w:szCs w:val="24"/>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9525AB" w:rsidRDefault="009525AB" w:rsidP="00E23EC9">
      <w:pPr>
        <w:pStyle w:val="a3"/>
        <w:rPr>
          <w:rFonts w:ascii="Times New Roman" w:hAnsi="Times New Roman"/>
          <w:sz w:val="28"/>
          <w:szCs w:val="28"/>
          <w:lang w:eastAsia="ru-RU"/>
        </w:rPr>
        <w:sectPr w:rsidR="009525AB" w:rsidSect="009525AB">
          <w:headerReference w:type="default" r:id="rId59"/>
          <w:headerReference w:type="first" r:id="rId60"/>
          <w:pgSz w:w="11906" w:h="16838"/>
          <w:pgMar w:top="1134" w:right="1134" w:bottom="851" w:left="1134" w:header="709" w:footer="709" w:gutter="0"/>
          <w:pgNumType w:start="1"/>
          <w:cols w:space="708"/>
          <w:titlePg/>
          <w:docGrid w:linePitch="360"/>
        </w:sectPr>
      </w:pPr>
    </w:p>
    <w:p w:rsidR="00E23EC9" w:rsidRPr="004F60D5" w:rsidRDefault="00E23EC9" w:rsidP="00E23EC9">
      <w:pPr>
        <w:spacing w:after="0" w:line="240" w:lineRule="auto"/>
        <w:ind w:left="5812"/>
        <w:jc w:val="center"/>
        <w:rPr>
          <w:rFonts w:ascii="Times New Roman" w:hAnsi="Times New Roman" w:cs="Times New Roman"/>
          <w:sz w:val="24"/>
          <w:szCs w:val="24"/>
        </w:rPr>
      </w:pPr>
      <w:r w:rsidRPr="004F60D5">
        <w:rPr>
          <w:rFonts w:ascii="Times New Roman" w:hAnsi="Times New Roman" w:cs="Times New Roman"/>
          <w:sz w:val="24"/>
          <w:szCs w:val="24"/>
        </w:rPr>
        <w:t>Утвержден</w:t>
      </w:r>
    </w:p>
    <w:p w:rsidR="00E23EC9" w:rsidRPr="004F60D5" w:rsidRDefault="00E23EC9" w:rsidP="00E23EC9">
      <w:pPr>
        <w:spacing w:after="0" w:line="240" w:lineRule="auto"/>
        <w:ind w:left="5812"/>
        <w:jc w:val="center"/>
        <w:rPr>
          <w:rFonts w:ascii="Times New Roman" w:hAnsi="Times New Roman" w:cs="Times New Roman"/>
          <w:sz w:val="24"/>
          <w:szCs w:val="24"/>
        </w:rPr>
      </w:pPr>
    </w:p>
    <w:p w:rsidR="00E23EC9" w:rsidRPr="004F60D5" w:rsidRDefault="00E23EC9" w:rsidP="00E23EC9">
      <w:pPr>
        <w:spacing w:after="0" w:line="240" w:lineRule="auto"/>
        <w:ind w:left="5812"/>
        <w:jc w:val="both"/>
        <w:rPr>
          <w:rFonts w:ascii="Times New Roman" w:hAnsi="Times New Roman" w:cs="Times New Roman"/>
          <w:sz w:val="24"/>
          <w:szCs w:val="24"/>
        </w:rPr>
      </w:pPr>
      <w:r w:rsidRPr="004F60D5">
        <w:rPr>
          <w:rFonts w:ascii="Times New Roman" w:hAnsi="Times New Roman" w:cs="Times New Roman"/>
          <w:sz w:val="24"/>
          <w:szCs w:val="24"/>
        </w:rPr>
        <w:t>постановлением Исполнительного комитета муниципального образования «Лениногорский муниципальный район»</w:t>
      </w:r>
    </w:p>
    <w:p w:rsidR="00E23EC9" w:rsidRPr="004F60D5" w:rsidRDefault="00E23EC9" w:rsidP="00E23EC9">
      <w:pPr>
        <w:spacing w:after="0" w:line="240" w:lineRule="auto"/>
        <w:ind w:left="5812"/>
        <w:jc w:val="both"/>
        <w:rPr>
          <w:rFonts w:ascii="Times New Roman" w:hAnsi="Times New Roman" w:cs="Times New Roman"/>
          <w:sz w:val="24"/>
          <w:szCs w:val="24"/>
        </w:rPr>
      </w:pPr>
    </w:p>
    <w:p w:rsidR="00E23EC9" w:rsidRPr="00E96A3B" w:rsidRDefault="00E23EC9" w:rsidP="00E23EC9">
      <w:pPr>
        <w:pStyle w:val="a3"/>
        <w:ind w:left="5812"/>
        <w:jc w:val="both"/>
        <w:rPr>
          <w:rFonts w:ascii="Times New Roman" w:hAnsi="Times New Roman"/>
          <w:sz w:val="24"/>
          <w:szCs w:val="28"/>
          <w:lang w:eastAsia="ru-RU"/>
        </w:rPr>
      </w:pPr>
      <w:r>
        <w:rPr>
          <w:rFonts w:ascii="Times New Roman" w:hAnsi="Times New Roman"/>
          <w:sz w:val="24"/>
          <w:szCs w:val="28"/>
          <w:lang w:eastAsia="ru-RU"/>
        </w:rPr>
        <w:t>от «08</w:t>
      </w:r>
      <w:r w:rsidRPr="00E96A3B">
        <w:rPr>
          <w:rFonts w:ascii="Times New Roman" w:hAnsi="Times New Roman"/>
          <w:sz w:val="24"/>
          <w:szCs w:val="28"/>
          <w:lang w:eastAsia="ru-RU"/>
        </w:rPr>
        <w:t>»</w:t>
      </w:r>
      <w:r>
        <w:rPr>
          <w:rFonts w:ascii="Times New Roman" w:hAnsi="Times New Roman"/>
          <w:sz w:val="24"/>
          <w:szCs w:val="28"/>
          <w:lang w:eastAsia="ru-RU"/>
        </w:rPr>
        <w:t xml:space="preserve"> августа </w:t>
      </w:r>
      <w:r w:rsidRPr="00E96A3B">
        <w:rPr>
          <w:rFonts w:ascii="Times New Roman" w:hAnsi="Times New Roman"/>
          <w:sz w:val="24"/>
          <w:szCs w:val="28"/>
          <w:lang w:eastAsia="ru-RU"/>
        </w:rPr>
        <w:t>2019г. №</w:t>
      </w:r>
      <w:r>
        <w:rPr>
          <w:rFonts w:ascii="Times New Roman" w:hAnsi="Times New Roman"/>
          <w:sz w:val="24"/>
          <w:szCs w:val="28"/>
          <w:lang w:eastAsia="ru-RU"/>
        </w:rPr>
        <w:t>1112</w:t>
      </w:r>
    </w:p>
    <w:p w:rsidR="00E23EC9" w:rsidRPr="000305B0" w:rsidRDefault="00E23EC9" w:rsidP="00E23EC9">
      <w:pPr>
        <w:pStyle w:val="ConsPlusTitle"/>
        <w:widowControl/>
        <w:outlineLvl w:val="0"/>
        <w:rPr>
          <w:rFonts w:ascii="Times New Roman" w:hAnsi="Times New Roman" w:cs="Times New Roman"/>
        </w:rPr>
      </w:pPr>
    </w:p>
    <w:p w:rsidR="00E23EC9" w:rsidRDefault="00E23EC9" w:rsidP="00E23EC9">
      <w:pPr>
        <w:pStyle w:val="ConsPlusTitle"/>
        <w:widowControl/>
        <w:jc w:val="center"/>
        <w:outlineLvl w:val="0"/>
        <w:rPr>
          <w:rFonts w:ascii="Times New Roman" w:hAnsi="Times New Roman" w:cs="Times New Roman"/>
        </w:rPr>
      </w:pPr>
    </w:p>
    <w:p w:rsidR="00E23EC9" w:rsidRPr="00DF3CF5" w:rsidRDefault="00E23EC9" w:rsidP="00E23EC9">
      <w:pPr>
        <w:pStyle w:val="ConsPlusTitle"/>
        <w:widowControl/>
        <w:jc w:val="center"/>
        <w:outlineLvl w:val="0"/>
        <w:rPr>
          <w:rFonts w:ascii="Times New Roman" w:hAnsi="Times New Roman" w:cs="Times New Roman"/>
          <w:sz w:val="28"/>
          <w:szCs w:val="28"/>
        </w:rPr>
      </w:pPr>
      <w:r w:rsidRPr="00DF3CF5">
        <w:rPr>
          <w:rFonts w:ascii="Times New Roman" w:hAnsi="Times New Roman" w:cs="Times New Roman"/>
          <w:sz w:val="28"/>
          <w:szCs w:val="28"/>
        </w:rPr>
        <w:t>Административный регламент</w:t>
      </w:r>
    </w:p>
    <w:p w:rsidR="00E23EC9" w:rsidRPr="00DF3CF5" w:rsidRDefault="00E23EC9" w:rsidP="00E23EC9">
      <w:pPr>
        <w:pStyle w:val="ConsPlusTitle"/>
        <w:widowControl/>
        <w:jc w:val="center"/>
        <w:outlineLvl w:val="0"/>
        <w:rPr>
          <w:rFonts w:ascii="Times New Roman" w:hAnsi="Times New Roman" w:cs="Times New Roman"/>
          <w:sz w:val="28"/>
          <w:szCs w:val="28"/>
        </w:rPr>
      </w:pPr>
      <w:r w:rsidRPr="00DF3CF5">
        <w:rPr>
          <w:rFonts w:ascii="Times New Roman" w:hAnsi="Times New Roman" w:cs="Times New Roman"/>
          <w:sz w:val="28"/>
          <w:szCs w:val="28"/>
        </w:rPr>
        <w:t>предоставления государственной услуги по выдаче разрешения на совершение сделок с имуществом подопечных</w:t>
      </w:r>
    </w:p>
    <w:p w:rsidR="00E23EC9" w:rsidRPr="00DF3CF5" w:rsidRDefault="00E23EC9" w:rsidP="00E23EC9">
      <w:pPr>
        <w:spacing w:after="0" w:line="240" w:lineRule="auto"/>
        <w:jc w:val="center"/>
        <w:rPr>
          <w:rFonts w:ascii="Times New Roman" w:hAnsi="Times New Roman" w:cs="Times New Roman"/>
          <w:b/>
          <w:bCs/>
          <w:sz w:val="28"/>
          <w:szCs w:val="28"/>
        </w:rPr>
      </w:pPr>
    </w:p>
    <w:p w:rsidR="00E23EC9" w:rsidRPr="00DF3CF5" w:rsidRDefault="00E23EC9" w:rsidP="00E23EC9">
      <w:pPr>
        <w:spacing w:after="0" w:line="240" w:lineRule="auto"/>
        <w:jc w:val="center"/>
        <w:rPr>
          <w:rFonts w:ascii="Times New Roman" w:hAnsi="Times New Roman" w:cs="Times New Roman"/>
          <w:sz w:val="28"/>
          <w:szCs w:val="28"/>
        </w:rPr>
      </w:pPr>
      <w:r w:rsidRPr="00DF3CF5">
        <w:rPr>
          <w:rFonts w:ascii="Times New Roman" w:hAnsi="Times New Roman" w:cs="Times New Roman"/>
          <w:b/>
          <w:bCs/>
          <w:sz w:val="28"/>
          <w:szCs w:val="28"/>
        </w:rPr>
        <w:t>1. Общие положения</w:t>
      </w:r>
    </w:p>
    <w:p w:rsidR="00E23EC9" w:rsidRPr="006F4492" w:rsidRDefault="00E23EC9" w:rsidP="00E23EC9">
      <w:pPr>
        <w:spacing w:after="0" w:line="240" w:lineRule="auto"/>
        <w:ind w:firstLine="709"/>
        <w:jc w:val="both"/>
        <w:rPr>
          <w:rFonts w:ascii="Times New Roman" w:hAnsi="Times New Roman" w:cs="Times New Roman"/>
          <w:sz w:val="20"/>
          <w:szCs w:val="20"/>
        </w:rPr>
      </w:pPr>
    </w:p>
    <w:p w:rsidR="00E23EC9" w:rsidRDefault="00E23EC9" w:rsidP="00E23EC9">
      <w:pPr>
        <w:spacing w:after="0" w:line="240" w:lineRule="auto"/>
        <w:ind w:firstLine="851"/>
        <w:jc w:val="both"/>
        <w:rPr>
          <w:rFonts w:ascii="Times New Roman" w:hAnsi="Times New Roman" w:cs="Times New Roman"/>
          <w:sz w:val="28"/>
          <w:szCs w:val="28"/>
        </w:rPr>
      </w:pPr>
      <w:r w:rsidRPr="00DF3CF5">
        <w:rPr>
          <w:rFonts w:ascii="Times New Roman" w:hAnsi="Times New Roman" w:cs="Times New Roman"/>
          <w:sz w:val="28"/>
          <w:szCs w:val="28"/>
        </w:rPr>
        <w:t>1.1. Настоящий Регламент устанавливает стандарт и порядок предоставления государственной услуги по выдач</w:t>
      </w:r>
      <w:r>
        <w:rPr>
          <w:rFonts w:ascii="Times New Roman" w:hAnsi="Times New Roman" w:cs="Times New Roman"/>
          <w:sz w:val="28"/>
          <w:szCs w:val="28"/>
        </w:rPr>
        <w:t>е</w:t>
      </w:r>
      <w:r w:rsidRPr="00DF3CF5">
        <w:rPr>
          <w:rStyle w:val="af1"/>
          <w:rFonts w:ascii="Times New Roman" w:hAnsi="Times New Roman" w:cs="Times New Roman"/>
          <w:sz w:val="28"/>
          <w:szCs w:val="28"/>
        </w:rPr>
        <w:t xml:space="preserve"> разрешения на совершение сделок с имуществом подопечных </w:t>
      </w:r>
      <w:r w:rsidRPr="00DF3CF5">
        <w:rPr>
          <w:rFonts w:ascii="Times New Roman" w:hAnsi="Times New Roman" w:cs="Times New Roman"/>
          <w:sz w:val="28"/>
          <w:szCs w:val="28"/>
        </w:rPr>
        <w:t xml:space="preserve">Исполнительным комитетом </w:t>
      </w:r>
      <w:r>
        <w:rPr>
          <w:rFonts w:ascii="Times New Roman" w:hAnsi="Times New Roman" w:cs="Times New Roman"/>
          <w:sz w:val="28"/>
          <w:szCs w:val="28"/>
        </w:rPr>
        <w:t xml:space="preserve">Лениноорского </w:t>
      </w:r>
      <w:r w:rsidRPr="00DF3CF5">
        <w:rPr>
          <w:rFonts w:ascii="Times New Roman" w:hAnsi="Times New Roman" w:cs="Times New Roman"/>
          <w:sz w:val="28"/>
          <w:szCs w:val="28"/>
        </w:rPr>
        <w:t xml:space="preserve">муниципального района для граждан, проживающих на территории </w:t>
      </w:r>
      <w:r>
        <w:rPr>
          <w:rFonts w:ascii="Times New Roman" w:hAnsi="Times New Roman" w:cs="Times New Roman"/>
          <w:sz w:val="28"/>
          <w:szCs w:val="28"/>
        </w:rPr>
        <w:t xml:space="preserve">Лениногорского </w:t>
      </w:r>
      <w:r w:rsidRPr="00DF3CF5">
        <w:rPr>
          <w:rFonts w:ascii="Times New Roman" w:hAnsi="Times New Roman" w:cs="Times New Roman"/>
          <w:sz w:val="28"/>
          <w:szCs w:val="28"/>
        </w:rPr>
        <w:t>муниципального района</w:t>
      </w:r>
      <w:r>
        <w:rPr>
          <w:rFonts w:ascii="Times New Roman" w:hAnsi="Times New Roman" w:cs="Times New Roman"/>
          <w:sz w:val="28"/>
          <w:szCs w:val="28"/>
        </w:rPr>
        <w:t xml:space="preserve"> </w:t>
      </w:r>
      <w:r w:rsidRPr="00DF3CF5">
        <w:rPr>
          <w:rFonts w:ascii="Times New Roman" w:hAnsi="Times New Roman" w:cs="Times New Roman"/>
          <w:sz w:val="28"/>
          <w:szCs w:val="28"/>
        </w:rPr>
        <w:t>(далее – услуга)</w:t>
      </w:r>
      <w:r>
        <w:rPr>
          <w:rFonts w:ascii="Times New Roman" w:hAnsi="Times New Roman" w:cs="Times New Roman"/>
          <w:sz w:val="28"/>
          <w:szCs w:val="28"/>
        </w:rPr>
        <w:t>.</w:t>
      </w:r>
    </w:p>
    <w:p w:rsidR="00E23EC9" w:rsidRPr="00DF3CF5" w:rsidRDefault="00E23EC9" w:rsidP="00E23EC9">
      <w:pPr>
        <w:spacing w:after="0" w:line="240" w:lineRule="auto"/>
        <w:ind w:firstLine="851"/>
        <w:jc w:val="both"/>
        <w:rPr>
          <w:rFonts w:ascii="Times New Roman" w:hAnsi="Times New Roman" w:cs="Times New Roman"/>
          <w:sz w:val="28"/>
          <w:szCs w:val="28"/>
        </w:rPr>
      </w:pPr>
      <w:r w:rsidRPr="00DF3CF5">
        <w:rPr>
          <w:rFonts w:ascii="Times New Roman" w:hAnsi="Times New Roman" w:cs="Times New Roman"/>
          <w:sz w:val="28"/>
          <w:szCs w:val="28"/>
        </w:rPr>
        <w:t>1.2. Получатели государственной услуги: граждане Российской Федерации, желающие получить разрешение на совершение сделок с имуществом подопечного.</w:t>
      </w:r>
    </w:p>
    <w:p w:rsidR="00E23EC9" w:rsidRPr="00343DFB" w:rsidRDefault="00E23EC9" w:rsidP="00E23EC9">
      <w:pPr>
        <w:suppressAutoHyphens/>
        <w:spacing w:after="0" w:line="240" w:lineRule="auto"/>
        <w:ind w:firstLine="851"/>
        <w:contextualSpacing/>
        <w:jc w:val="both"/>
        <w:rPr>
          <w:rFonts w:ascii="Times New Roman" w:hAnsi="Times New Roman" w:cs="Times New Roman"/>
          <w:sz w:val="28"/>
          <w:szCs w:val="28"/>
        </w:rPr>
      </w:pPr>
      <w:r w:rsidRPr="00343DFB">
        <w:rPr>
          <w:rFonts w:ascii="Times New Roman" w:hAnsi="Times New Roman" w:cs="Times New Roman"/>
          <w:sz w:val="28"/>
          <w:szCs w:val="28"/>
        </w:rPr>
        <w:t>1.3. Государственная услуга предоставляется Испо</w:t>
      </w:r>
      <w:r>
        <w:rPr>
          <w:rFonts w:ascii="Times New Roman" w:hAnsi="Times New Roman" w:cs="Times New Roman"/>
          <w:sz w:val="28"/>
          <w:szCs w:val="28"/>
        </w:rPr>
        <w:t>лнительным комитетом Лениногорского</w:t>
      </w:r>
      <w:r w:rsidRPr="00343DFB">
        <w:rPr>
          <w:rFonts w:ascii="Times New Roman" w:hAnsi="Times New Roman" w:cs="Times New Roman"/>
          <w:sz w:val="28"/>
          <w:szCs w:val="28"/>
        </w:rPr>
        <w:t xml:space="preserve"> муниципального района Республики Татарстан (далее – Исполком) по месту жительства подопечного. Исполнитель государственной услуги - отдел опеки и попечительства Испол</w:t>
      </w:r>
      <w:r>
        <w:rPr>
          <w:rFonts w:ascii="Times New Roman" w:hAnsi="Times New Roman" w:cs="Times New Roman"/>
          <w:sz w:val="28"/>
          <w:szCs w:val="28"/>
        </w:rPr>
        <w:t xml:space="preserve">нительного комитета Лениногорского </w:t>
      </w:r>
      <w:r w:rsidRPr="00343DFB">
        <w:rPr>
          <w:rFonts w:ascii="Times New Roman" w:hAnsi="Times New Roman" w:cs="Times New Roman"/>
          <w:sz w:val="28"/>
          <w:szCs w:val="28"/>
        </w:rPr>
        <w:t>муниципального района Рес</w:t>
      </w:r>
      <w:r>
        <w:rPr>
          <w:rFonts w:ascii="Times New Roman" w:hAnsi="Times New Roman" w:cs="Times New Roman"/>
          <w:sz w:val="28"/>
          <w:szCs w:val="28"/>
        </w:rPr>
        <w:t>публики Татарстан (далее – сектор</w:t>
      </w:r>
      <w:r w:rsidRPr="00343DFB">
        <w:rPr>
          <w:rFonts w:ascii="Times New Roman" w:hAnsi="Times New Roman" w:cs="Times New Roman"/>
          <w:sz w:val="28"/>
          <w:szCs w:val="28"/>
        </w:rPr>
        <w:t xml:space="preserve"> опеки и попечительства).</w:t>
      </w:r>
    </w:p>
    <w:p w:rsidR="00E23EC9" w:rsidRPr="00BC0F41" w:rsidRDefault="00E23EC9" w:rsidP="00E23EC9">
      <w:pPr>
        <w:autoSpaceDE w:val="0"/>
        <w:autoSpaceDN w:val="0"/>
        <w:adjustRightInd w:val="0"/>
        <w:spacing w:after="0" w:line="240" w:lineRule="auto"/>
        <w:ind w:firstLine="851"/>
        <w:jc w:val="both"/>
        <w:rPr>
          <w:rFonts w:ascii="Times New Roman" w:hAnsi="Times New Roman" w:cs="Times New Roman"/>
          <w:sz w:val="26"/>
          <w:szCs w:val="26"/>
        </w:rPr>
      </w:pPr>
      <w:r w:rsidRPr="00BC0F41">
        <w:rPr>
          <w:rFonts w:ascii="Times New Roman" w:hAnsi="Times New Roman" w:cs="Times New Roman"/>
          <w:sz w:val="28"/>
          <w:szCs w:val="28"/>
        </w:rPr>
        <w:t>1.3.1. Место нахождения Исполкома: Республика Татарстан,</w:t>
      </w:r>
      <w:r w:rsidRPr="00BC0F41">
        <w:rPr>
          <w:rFonts w:ascii="Times New Roman" w:hAnsi="Times New Roman" w:cs="Times New Roman"/>
          <w:sz w:val="26"/>
          <w:szCs w:val="26"/>
        </w:rPr>
        <w:t xml:space="preserve"> 423250, г.Лениногорска, ул.Кутузова, д. 1.</w:t>
      </w:r>
    </w:p>
    <w:p w:rsidR="00E23EC9" w:rsidRPr="00BC0F41" w:rsidRDefault="00E23EC9" w:rsidP="00E23EC9">
      <w:pPr>
        <w:suppressAutoHyphens/>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1.3.2. Место нахождения сектора опеки и попечительства: Республика Татарстан, г.Лениногорск, ул. Гончарова, д.1, каб.5.</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Режим работы: понедельник – пятница с 8.00 до 17.00, обеденный перерыв с 12.00 до 13.00; выходные дни: суббота, воскресенье.</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График приема органа опеки и попечительства: понедельник с 13.00.до 17.00, среда – с 11.00 до 11.00, вторник – с 9.00 до 17.00.</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Проход свободный.</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1.3.3. Справки по телефону: 8(85595) 5-04-13.</w:t>
      </w:r>
    </w:p>
    <w:p w:rsidR="00E23EC9" w:rsidRPr="00BC0F41"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BC0F41">
        <w:rPr>
          <w:rFonts w:ascii="Times New Roman" w:hAnsi="Times New Roman" w:cs="Times New Roman"/>
          <w:sz w:val="28"/>
          <w:szCs w:val="28"/>
        </w:rPr>
        <w:t xml:space="preserve">1.3.4. Адрес официального сайта Лениногорского муниципального района в информационно-телекоммуникационной сети «Интернет» (далее – сеть Интернет): http:// </w:t>
      </w:r>
      <w:r w:rsidRPr="00BC0F41">
        <w:rPr>
          <w:rFonts w:ascii="Times New Roman" w:hAnsi="Times New Roman" w:cs="Times New Roman"/>
          <w:sz w:val="28"/>
          <w:szCs w:val="28"/>
          <w:lang w:val="en-US"/>
        </w:rPr>
        <w:t>Leninogorsk</w:t>
      </w:r>
      <w:r w:rsidRPr="00BC0F41">
        <w:rPr>
          <w:rFonts w:ascii="Times New Roman" w:hAnsi="Times New Roman" w:cs="Times New Roman"/>
          <w:sz w:val="28"/>
          <w:szCs w:val="28"/>
        </w:rPr>
        <w:t>@</w:t>
      </w:r>
      <w:r w:rsidRPr="00BC0F41">
        <w:rPr>
          <w:rFonts w:ascii="Times New Roman" w:hAnsi="Times New Roman" w:cs="Times New Roman"/>
          <w:sz w:val="28"/>
          <w:szCs w:val="28"/>
          <w:lang w:val="en-US"/>
        </w:rPr>
        <w:t>tatar</w:t>
      </w:r>
      <w:r w:rsidRPr="00BC0F41">
        <w:rPr>
          <w:rFonts w:ascii="Times New Roman" w:hAnsi="Times New Roman" w:cs="Times New Roman"/>
          <w:sz w:val="28"/>
          <w:szCs w:val="28"/>
        </w:rPr>
        <w:t xml:space="preserve">.ru /, адрес электронной почты: </w:t>
      </w:r>
      <w:r w:rsidRPr="00BC0F41">
        <w:rPr>
          <w:rFonts w:ascii="Times New Roman" w:hAnsi="Times New Roman" w:cs="Times New Roman"/>
          <w:sz w:val="28"/>
          <w:szCs w:val="28"/>
          <w:lang w:val="en-US"/>
        </w:rPr>
        <w:t>Leninogorsk</w:t>
      </w:r>
      <w:r w:rsidRPr="00BC0F41">
        <w:rPr>
          <w:rFonts w:ascii="Times New Roman" w:hAnsi="Times New Roman" w:cs="Times New Roman"/>
          <w:sz w:val="28"/>
          <w:szCs w:val="28"/>
        </w:rPr>
        <w:t>@tatar.ru.</w:t>
      </w:r>
    </w:p>
    <w:p w:rsidR="00E23EC9" w:rsidRPr="00BC0F41"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BC0F41">
        <w:rPr>
          <w:rFonts w:ascii="Times New Roman" w:hAnsi="Times New Roman" w:cs="Times New Roman"/>
          <w:sz w:val="28"/>
          <w:szCs w:val="28"/>
        </w:rPr>
        <w:t>1.3.5. Информация о государственной услуге может быть получена:</w:t>
      </w:r>
    </w:p>
    <w:p w:rsidR="00E23EC9" w:rsidRPr="00BC0F41"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BC0F41">
        <w:rPr>
          <w:rFonts w:ascii="Times New Roman" w:hAnsi="Times New Roman" w:cs="Times New Roman"/>
          <w:sz w:val="28"/>
          <w:szCs w:val="28"/>
        </w:rPr>
        <w:t xml:space="preserve">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сектора опеки и попечительства; </w:t>
      </w:r>
    </w:p>
    <w:p w:rsidR="00E23EC9" w:rsidRPr="00BC0F41" w:rsidRDefault="00E23EC9" w:rsidP="00E23EC9">
      <w:pPr>
        <w:suppressAutoHyphens/>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2) посредством сети Интернет:</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 xml:space="preserve">на официальном сайте Лениногорского муниципального района // </w:t>
      </w:r>
      <w:r w:rsidRPr="00BC0F41">
        <w:rPr>
          <w:rFonts w:ascii="Times New Roman" w:hAnsi="Times New Roman" w:cs="Times New Roman"/>
          <w:sz w:val="28"/>
          <w:szCs w:val="28"/>
          <w:lang w:val="en-US"/>
        </w:rPr>
        <w:t>Leninogorsk</w:t>
      </w:r>
      <w:r w:rsidRPr="00BC0F41">
        <w:rPr>
          <w:rFonts w:ascii="Times New Roman" w:hAnsi="Times New Roman" w:cs="Times New Roman"/>
          <w:sz w:val="28"/>
          <w:szCs w:val="28"/>
        </w:rPr>
        <w:t>@</w:t>
      </w:r>
      <w:r w:rsidRPr="00BC0F41">
        <w:rPr>
          <w:rFonts w:ascii="Times New Roman" w:hAnsi="Times New Roman" w:cs="Times New Roman"/>
          <w:sz w:val="28"/>
          <w:szCs w:val="28"/>
          <w:lang w:val="en-US"/>
        </w:rPr>
        <w:t>tatar</w:t>
      </w:r>
      <w:r w:rsidRPr="00BC0F41">
        <w:rPr>
          <w:rFonts w:ascii="Times New Roman" w:hAnsi="Times New Roman" w:cs="Times New Roman"/>
          <w:sz w:val="28"/>
          <w:szCs w:val="28"/>
        </w:rPr>
        <w:t>.ru /,;</w:t>
      </w:r>
    </w:p>
    <w:p w:rsidR="00E23EC9" w:rsidRPr="00BC0F41"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BC0F41">
        <w:rPr>
          <w:rFonts w:ascii="Times New Roman" w:hAnsi="Times New Roman" w:cs="Times New Roman"/>
          <w:sz w:val="28"/>
          <w:szCs w:val="28"/>
        </w:rPr>
        <w:t xml:space="preserve">по адресу электронной почты </w:t>
      </w:r>
      <w:r w:rsidRPr="00BC0F41">
        <w:rPr>
          <w:rFonts w:ascii="Times New Roman" w:hAnsi="Times New Roman" w:cs="Times New Roman"/>
          <w:sz w:val="28"/>
          <w:szCs w:val="28"/>
          <w:lang w:val="en-US"/>
        </w:rPr>
        <w:t>Leninogorsk</w:t>
      </w:r>
      <w:r w:rsidRPr="00BC0F41">
        <w:rPr>
          <w:rFonts w:ascii="Times New Roman" w:hAnsi="Times New Roman" w:cs="Times New Roman"/>
          <w:sz w:val="28"/>
          <w:szCs w:val="28"/>
        </w:rPr>
        <w:t>@tatar.ru.</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на Портале государственных и муниципальных услуг Республики Татарстан (http://</w:t>
      </w:r>
      <w:r w:rsidRPr="00BC0F41">
        <w:rPr>
          <w:rFonts w:ascii="Times New Roman" w:hAnsi="Times New Roman" w:cs="Times New Roman"/>
          <w:sz w:val="28"/>
          <w:szCs w:val="28"/>
          <w:lang w:val="en-US"/>
        </w:rPr>
        <w:t>www</w:t>
      </w:r>
      <w:r w:rsidRPr="00BC0F41">
        <w:rPr>
          <w:rFonts w:ascii="Times New Roman" w:hAnsi="Times New Roman" w:cs="Times New Roman"/>
          <w:sz w:val="28"/>
          <w:szCs w:val="28"/>
        </w:rPr>
        <w:t>.uslugi.tatar.ru);</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на Едином портале государственных и муниципальных услуг (функций) (</w:t>
      </w:r>
      <w:hyperlink r:id="rId61" w:history="1">
        <w:r w:rsidRPr="00BC0F41">
          <w:rPr>
            <w:rFonts w:ascii="Times New Roman" w:hAnsi="Times New Roman" w:cs="Times New Roman"/>
            <w:color w:val="0000FF" w:themeColor="hyperlink"/>
            <w:sz w:val="28"/>
            <w:szCs w:val="28"/>
            <w:u w:val="single"/>
            <w:lang w:val="en-US"/>
          </w:rPr>
          <w:t>http</w:t>
        </w:r>
        <w:r w:rsidRPr="00BC0F41">
          <w:rPr>
            <w:rFonts w:ascii="Times New Roman" w:hAnsi="Times New Roman" w:cs="Times New Roman"/>
            <w:color w:val="0000FF" w:themeColor="hyperlink"/>
            <w:sz w:val="28"/>
            <w:szCs w:val="28"/>
            <w:u w:val="single"/>
          </w:rPr>
          <w:t>://</w:t>
        </w:r>
        <w:r w:rsidRPr="00BC0F41">
          <w:rPr>
            <w:rFonts w:ascii="Times New Roman" w:hAnsi="Times New Roman" w:cs="Times New Roman"/>
            <w:color w:val="0000FF" w:themeColor="hyperlink"/>
            <w:sz w:val="28"/>
            <w:szCs w:val="28"/>
            <w:u w:val="single"/>
            <w:lang w:val="en-US"/>
          </w:rPr>
          <w:t>www</w:t>
        </w:r>
        <w:r w:rsidRPr="00BC0F41">
          <w:rPr>
            <w:rFonts w:ascii="Times New Roman" w:hAnsi="Times New Roman" w:cs="Times New Roman"/>
            <w:color w:val="0000FF" w:themeColor="hyperlink"/>
            <w:sz w:val="28"/>
            <w:szCs w:val="28"/>
            <w:u w:val="single"/>
          </w:rPr>
          <w:t>.</w:t>
        </w:r>
        <w:r w:rsidRPr="00BC0F41">
          <w:rPr>
            <w:rFonts w:ascii="Times New Roman" w:hAnsi="Times New Roman" w:cs="Times New Roman"/>
            <w:color w:val="0000FF" w:themeColor="hyperlink"/>
            <w:sz w:val="28"/>
            <w:szCs w:val="28"/>
            <w:u w:val="single"/>
            <w:lang w:val="en-US"/>
          </w:rPr>
          <w:t>gosuslugi</w:t>
        </w:r>
        <w:r w:rsidRPr="00BC0F41">
          <w:rPr>
            <w:rFonts w:ascii="Times New Roman" w:hAnsi="Times New Roman" w:cs="Times New Roman"/>
            <w:color w:val="0000FF" w:themeColor="hyperlink"/>
            <w:sz w:val="28"/>
            <w:szCs w:val="28"/>
            <w:u w:val="single"/>
          </w:rPr>
          <w:t>.</w:t>
        </w:r>
        <w:r w:rsidRPr="00BC0F41">
          <w:rPr>
            <w:rFonts w:ascii="Times New Roman" w:hAnsi="Times New Roman" w:cs="Times New Roman"/>
            <w:color w:val="0000FF" w:themeColor="hyperlink"/>
            <w:sz w:val="28"/>
            <w:szCs w:val="28"/>
            <w:u w:val="single"/>
            <w:lang w:val="en-US"/>
          </w:rPr>
          <w:t>ru</w:t>
        </w:r>
      </w:hyperlink>
      <w:r w:rsidRPr="00BC0F41">
        <w:rPr>
          <w:rFonts w:ascii="Times New Roman" w:hAnsi="Times New Roman" w:cs="Times New Roman"/>
          <w:color w:val="0000FF" w:themeColor="hyperlink"/>
          <w:sz w:val="28"/>
          <w:szCs w:val="28"/>
          <w:u w:val="single"/>
        </w:rPr>
        <w:t>)</w:t>
      </w:r>
      <w:r w:rsidRPr="00BC0F41">
        <w:rPr>
          <w:rFonts w:ascii="Times New Roman" w:hAnsi="Times New Roman" w:cs="Times New Roman"/>
          <w:sz w:val="28"/>
          <w:szCs w:val="28"/>
        </w:rPr>
        <w:t>;</w:t>
      </w:r>
    </w:p>
    <w:p w:rsidR="00E23EC9" w:rsidRPr="00BC0F41"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BC0F41">
        <w:rPr>
          <w:rFonts w:ascii="Times New Roman" w:hAnsi="Times New Roman" w:cs="Times New Roman"/>
          <w:sz w:val="28"/>
          <w:szCs w:val="28"/>
        </w:rPr>
        <w:t>3) при личном обращении гражданина в сектор опеки и попечительства;</w:t>
      </w:r>
    </w:p>
    <w:p w:rsidR="00E23EC9" w:rsidRPr="00BC0F41"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BC0F41">
        <w:rPr>
          <w:rFonts w:ascii="Times New Roman" w:hAnsi="Times New Roman" w:cs="Times New Roman"/>
          <w:sz w:val="28"/>
          <w:szCs w:val="28"/>
        </w:rPr>
        <w:t>4) при письменном обращении в сектор опеки и попечительства (в том числе в форме электронного документа);</w:t>
      </w:r>
    </w:p>
    <w:p w:rsidR="00E23EC9" w:rsidRPr="00BC0F41"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BC0F41">
        <w:rPr>
          <w:rFonts w:ascii="Times New Roman" w:hAnsi="Times New Roman" w:cs="Times New Roman"/>
          <w:sz w:val="28"/>
          <w:szCs w:val="28"/>
        </w:rPr>
        <w:t>5) в МФЦ (при условии предоставления услуги через МФЦ).</w:t>
      </w:r>
    </w:p>
    <w:p w:rsidR="00E23EC9" w:rsidRPr="001735DB"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1735DB">
        <w:rPr>
          <w:rFonts w:ascii="Times New Roman" w:hAnsi="Times New Roman" w:cs="Times New Roman"/>
          <w:sz w:val="28"/>
          <w:szCs w:val="28"/>
        </w:rPr>
        <w:t>1.4. Предоставление услуги осуществляется в соответствии со следующими нормативными актами:</w:t>
      </w:r>
    </w:p>
    <w:p w:rsidR="00E23EC9" w:rsidRPr="001735DB" w:rsidRDefault="00E23EC9" w:rsidP="00E23EC9">
      <w:pPr>
        <w:spacing w:after="0" w:line="240" w:lineRule="auto"/>
        <w:ind w:firstLine="851"/>
        <w:jc w:val="both"/>
        <w:rPr>
          <w:rFonts w:ascii="Times New Roman" w:hAnsi="Times New Roman" w:cs="Times New Roman"/>
          <w:sz w:val="28"/>
          <w:szCs w:val="28"/>
        </w:rPr>
      </w:pPr>
      <w:r w:rsidRPr="001735DB">
        <w:rPr>
          <w:rFonts w:ascii="Times New Roman" w:hAnsi="Times New Roman" w:cs="Times New Roman"/>
          <w:sz w:val="28"/>
          <w:szCs w:val="28"/>
        </w:rPr>
        <w:t>Конституцией  Российской  Федерации (далее - Конституция РФ) («Собрание законодательства Российской Федерации», 26.01.2009, №4, ст.445, 237);</w:t>
      </w:r>
    </w:p>
    <w:p w:rsidR="00E23EC9" w:rsidRPr="001735DB" w:rsidRDefault="00E23EC9" w:rsidP="00E23EC9">
      <w:pPr>
        <w:suppressAutoHyphens/>
        <w:spacing w:after="0" w:line="240" w:lineRule="auto"/>
        <w:ind w:firstLine="851"/>
        <w:jc w:val="both"/>
        <w:rPr>
          <w:rFonts w:ascii="Times New Roman" w:hAnsi="Times New Roman" w:cs="Times New Roman"/>
          <w:sz w:val="28"/>
          <w:szCs w:val="28"/>
        </w:rPr>
      </w:pPr>
      <w:r w:rsidRPr="001735DB">
        <w:rPr>
          <w:rFonts w:ascii="Times New Roman" w:hAnsi="Times New Roman" w:cs="Times New Roman"/>
          <w:sz w:val="28"/>
          <w:szCs w:val="28"/>
        </w:rPr>
        <w:t>Семейным кодексом Российской Федерации от 29 декабря 1995 года №223-ФЗ (далее – СК РФ) («Собрание законодательства Российской Федерации», 01.01.1996, №1, ст.16);</w:t>
      </w:r>
    </w:p>
    <w:p w:rsidR="00E23EC9" w:rsidRPr="001735DB" w:rsidRDefault="00E23EC9" w:rsidP="00E23EC9">
      <w:pPr>
        <w:spacing w:after="0" w:line="240" w:lineRule="auto"/>
        <w:ind w:firstLine="851"/>
        <w:jc w:val="both"/>
        <w:rPr>
          <w:rFonts w:ascii="Times New Roman" w:hAnsi="Times New Roman" w:cs="Times New Roman"/>
          <w:sz w:val="28"/>
          <w:szCs w:val="28"/>
        </w:rPr>
      </w:pPr>
      <w:r w:rsidRPr="001735DB">
        <w:rPr>
          <w:rFonts w:ascii="Times New Roman" w:hAnsi="Times New Roman" w:cs="Times New Roman"/>
          <w:sz w:val="28"/>
          <w:szCs w:val="28"/>
        </w:rPr>
        <w:t>Гражданским  кодексом  Российской  Федерации (часть первая) от 30 ноября 1994 года №51-ФЗ (далее – ГК РФ) («Собрание законодательства Российской Федерации», 05.12.1994, №32, ст.3301);</w:t>
      </w:r>
    </w:p>
    <w:p w:rsidR="00E23EC9" w:rsidRPr="001735DB"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1735DB">
        <w:rPr>
          <w:rFonts w:ascii="Times New Roman" w:hAnsi="Times New Roman" w:cs="Times New Roman"/>
          <w:sz w:val="28"/>
          <w:szCs w:val="28"/>
        </w:rPr>
        <w:t xml:space="preserve">Федеральным </w:t>
      </w:r>
      <w:hyperlink r:id="rId62" w:history="1">
        <w:r w:rsidRPr="001735DB">
          <w:rPr>
            <w:rFonts w:ascii="Times New Roman" w:hAnsi="Times New Roman" w:cs="Times New Roman"/>
            <w:sz w:val="28"/>
            <w:szCs w:val="28"/>
          </w:rPr>
          <w:t>законом</w:t>
        </w:r>
      </w:hyperlink>
      <w:r w:rsidRPr="001735DB">
        <w:rPr>
          <w:rFonts w:ascii="Times New Roman" w:hAnsi="Times New Roman" w:cs="Times New Roman"/>
          <w:sz w:val="28"/>
          <w:szCs w:val="28"/>
        </w:rPr>
        <w:t xml:space="preserve"> от 27 июля 2010 года №210-ФЗ «Об организации предоставления государственных и муниципальных услуг» (далее - Федеральный закон №210-ФЗ) («Собрание законодательства Российской Федерации», 02.08.2010, №31, ст.4179);</w:t>
      </w:r>
    </w:p>
    <w:p w:rsidR="00E23EC9" w:rsidRPr="001735DB" w:rsidRDefault="00E23EC9" w:rsidP="00E23EC9">
      <w:pPr>
        <w:spacing w:after="0" w:line="240" w:lineRule="auto"/>
        <w:ind w:firstLine="851"/>
        <w:jc w:val="both"/>
        <w:rPr>
          <w:rFonts w:ascii="Times New Roman" w:hAnsi="Times New Roman" w:cs="Times New Roman"/>
          <w:sz w:val="28"/>
          <w:szCs w:val="28"/>
        </w:rPr>
      </w:pPr>
      <w:r w:rsidRPr="001735DB">
        <w:rPr>
          <w:rFonts w:ascii="Times New Roman" w:hAnsi="Times New Roman" w:cs="Times New Roman"/>
          <w:sz w:val="28"/>
          <w:szCs w:val="28"/>
        </w:rPr>
        <w:t>Законом Российской Федерации от 02 июля 1992 года №3185-I «О психиатрической помощи и гарантиях прав граждан при ее оказании» (далее – Закон РФ №3185-</w:t>
      </w:r>
      <w:r w:rsidRPr="001735DB">
        <w:rPr>
          <w:rFonts w:ascii="Times New Roman" w:hAnsi="Times New Roman" w:cs="Times New Roman"/>
          <w:sz w:val="28"/>
          <w:szCs w:val="28"/>
          <w:lang w:val="en-US"/>
        </w:rPr>
        <w:t>I</w:t>
      </w:r>
      <w:r w:rsidRPr="001735DB">
        <w:rPr>
          <w:rFonts w:ascii="Times New Roman" w:hAnsi="Times New Roman" w:cs="Times New Roman"/>
          <w:sz w:val="28"/>
          <w:szCs w:val="28"/>
        </w:rPr>
        <w:t>) («Ведомости Совета народных депутатов и Верховного Совета Российской Федерации»,  20.08.1992, № 33, ст.1913);</w:t>
      </w:r>
    </w:p>
    <w:p w:rsidR="00E23EC9" w:rsidRPr="001735DB" w:rsidRDefault="00E23EC9" w:rsidP="00E23EC9">
      <w:pPr>
        <w:spacing w:after="0" w:line="240" w:lineRule="auto"/>
        <w:ind w:firstLine="851"/>
        <w:jc w:val="both"/>
        <w:rPr>
          <w:rFonts w:ascii="Times New Roman" w:hAnsi="Times New Roman" w:cs="Times New Roman"/>
          <w:sz w:val="28"/>
          <w:szCs w:val="28"/>
        </w:rPr>
      </w:pPr>
      <w:r w:rsidRPr="001735DB">
        <w:rPr>
          <w:rFonts w:ascii="Times New Roman" w:hAnsi="Times New Roman" w:cs="Times New Roman"/>
          <w:sz w:val="28"/>
          <w:szCs w:val="28"/>
        </w:rPr>
        <w:t>Федеральным законом от 21 ноября 2011 года №323-ФЗ «Об основах охраны здоровья граждан в Российской Федерации» (далее – Федеральный закон №323-ФЗ) («Собрание законодательства Российской Федерации», 28.11.2011, №48, ст.6724);</w:t>
      </w:r>
    </w:p>
    <w:p w:rsidR="00E23EC9" w:rsidRPr="001735DB" w:rsidRDefault="00E23EC9" w:rsidP="00E23EC9">
      <w:pPr>
        <w:pStyle w:val="a7"/>
        <w:ind w:firstLine="851"/>
        <w:rPr>
          <w:rFonts w:ascii="Times New Roman" w:hAnsi="Times New Roman" w:cs="Times New Roman"/>
          <w:sz w:val="28"/>
          <w:szCs w:val="28"/>
        </w:rPr>
      </w:pPr>
      <w:r w:rsidRPr="001735DB">
        <w:rPr>
          <w:rFonts w:ascii="Times New Roman" w:hAnsi="Times New Roman" w:cs="Times New Roman"/>
          <w:sz w:val="28"/>
          <w:szCs w:val="28"/>
        </w:rPr>
        <w:t>Федеральным законом от 21 июля 1997 года №122-ФЗ «О государственной регистрации прав на недвижимое имущество и сделок с ним» (далее – Федеральный закон №122-ФЗ о гос.регистрации) («Собрание законодательства Российской Федерации», 28.07.1997, №30, ст.3594);</w:t>
      </w:r>
    </w:p>
    <w:p w:rsidR="00E23EC9" w:rsidRPr="001735DB" w:rsidRDefault="00E23EC9" w:rsidP="00E23EC9">
      <w:pPr>
        <w:spacing w:after="0" w:line="240" w:lineRule="auto"/>
        <w:ind w:firstLine="851"/>
        <w:jc w:val="both"/>
        <w:rPr>
          <w:rFonts w:ascii="Times New Roman" w:hAnsi="Times New Roman" w:cs="Times New Roman"/>
          <w:sz w:val="28"/>
          <w:szCs w:val="28"/>
        </w:rPr>
      </w:pPr>
      <w:r w:rsidRPr="001735DB">
        <w:rPr>
          <w:rFonts w:ascii="Times New Roman" w:hAnsi="Times New Roman" w:cs="Times New Roman"/>
          <w:sz w:val="28"/>
          <w:szCs w:val="28"/>
        </w:rPr>
        <w:t>Федеральным законом от 27 июля 2006 года №152-ФЗ «О персональных данных» (далее - Федеральный закон №152-ФЗ) («Собрание законодательства Российской Федерации», 2006, №31 (1ч), ст.3451);</w:t>
      </w:r>
    </w:p>
    <w:p w:rsidR="00E23EC9" w:rsidRPr="001735DB" w:rsidRDefault="00E23EC9" w:rsidP="00E23EC9">
      <w:pPr>
        <w:spacing w:after="0" w:line="240" w:lineRule="auto"/>
        <w:ind w:firstLine="851"/>
        <w:jc w:val="both"/>
        <w:rPr>
          <w:rFonts w:ascii="Times New Roman" w:hAnsi="Times New Roman" w:cs="Times New Roman"/>
          <w:sz w:val="28"/>
          <w:szCs w:val="28"/>
        </w:rPr>
      </w:pPr>
      <w:r w:rsidRPr="001735DB">
        <w:rPr>
          <w:rFonts w:ascii="Times New Roman" w:hAnsi="Times New Roman" w:cs="Times New Roman"/>
          <w:sz w:val="28"/>
          <w:szCs w:val="28"/>
        </w:rPr>
        <w:t>Федеральным законом от 24 апреля 2008 года №48-ФЗ «Об опеке и попечительстве» (далее - Федеральный закон №48-ФЗ) («Собрание законодательства Российской Федерации», 28.04.2008, №17, ст.1755);</w:t>
      </w:r>
    </w:p>
    <w:p w:rsidR="00E23EC9" w:rsidRPr="001735DB" w:rsidRDefault="007B61F4" w:rsidP="00E23EC9">
      <w:pPr>
        <w:spacing w:after="0" w:line="240" w:lineRule="auto"/>
        <w:ind w:firstLine="851"/>
        <w:jc w:val="both"/>
        <w:rPr>
          <w:rFonts w:ascii="Times New Roman" w:hAnsi="Times New Roman" w:cs="Times New Roman"/>
          <w:sz w:val="28"/>
          <w:szCs w:val="28"/>
        </w:rPr>
      </w:pPr>
      <w:hyperlink r:id="rId63" w:history="1">
        <w:r w:rsidR="00E23EC9" w:rsidRPr="001735DB">
          <w:rPr>
            <w:rFonts w:ascii="Times New Roman" w:hAnsi="Times New Roman" w:cs="Times New Roman"/>
            <w:bCs/>
            <w:sz w:val="28"/>
            <w:szCs w:val="28"/>
            <w:shd w:val="clear" w:color="auto" w:fill="FFFFFF"/>
          </w:rPr>
          <w:t>Федеральным законом от 28 декабря 2013 года №442-ФЗ «Об основах социального обслуживания граждан в Российской Федерации</w:t>
        </w:r>
      </w:hyperlink>
      <w:r w:rsidR="00E23EC9" w:rsidRPr="001735DB">
        <w:rPr>
          <w:rFonts w:ascii="Times New Roman" w:hAnsi="Times New Roman" w:cs="Times New Roman"/>
          <w:bCs/>
          <w:sz w:val="28"/>
          <w:szCs w:val="28"/>
          <w:shd w:val="clear" w:color="auto" w:fill="FFFFFF"/>
        </w:rPr>
        <w:t>»</w:t>
      </w:r>
      <w:r w:rsidR="00E23EC9" w:rsidRPr="001735DB">
        <w:rPr>
          <w:rFonts w:ascii="Times New Roman" w:hAnsi="Times New Roman" w:cs="Times New Roman"/>
          <w:sz w:val="28"/>
          <w:szCs w:val="28"/>
        </w:rPr>
        <w:t xml:space="preserve"> («Собрание законодательства Российской Федерации», 30.12.2003, №52 (1ч), ст.7007);</w:t>
      </w:r>
    </w:p>
    <w:p w:rsidR="00E23EC9" w:rsidRPr="001735DB" w:rsidRDefault="00E23EC9" w:rsidP="00E23EC9">
      <w:pPr>
        <w:spacing w:after="0" w:line="240" w:lineRule="auto"/>
        <w:ind w:firstLine="851"/>
        <w:jc w:val="both"/>
        <w:rPr>
          <w:rFonts w:ascii="Times New Roman" w:hAnsi="Times New Roman" w:cs="Times New Roman"/>
          <w:sz w:val="28"/>
          <w:szCs w:val="28"/>
        </w:rPr>
      </w:pPr>
      <w:r w:rsidRPr="001735DB">
        <w:rPr>
          <w:rFonts w:ascii="Times New Roman" w:hAnsi="Times New Roman" w:cs="Times New Roman"/>
          <w:sz w:val="28"/>
          <w:szCs w:val="28"/>
        </w:rPr>
        <w:t>Законом Республики Татарстан от 27 февраля 2004 года №8-ЗРТ «Об организации деятельности органов опеки и попечительства в Республике Татарстан» (далее – Закон РТ №8-ЗРТ) («Республика Татарстан», №43-44, 02.03.2004);</w:t>
      </w:r>
    </w:p>
    <w:p w:rsidR="00E23EC9" w:rsidRPr="001735DB" w:rsidRDefault="00E23EC9" w:rsidP="00E23EC9">
      <w:pPr>
        <w:spacing w:after="0" w:line="240" w:lineRule="auto"/>
        <w:ind w:firstLine="851"/>
        <w:jc w:val="both"/>
        <w:rPr>
          <w:rFonts w:ascii="Times New Roman" w:hAnsi="Times New Roman" w:cs="Times New Roman"/>
          <w:sz w:val="28"/>
          <w:szCs w:val="28"/>
        </w:rPr>
      </w:pPr>
      <w:r w:rsidRPr="001735DB">
        <w:rPr>
          <w:rFonts w:ascii="Times New Roman" w:hAnsi="Times New Roman" w:cs="Times New Roman"/>
          <w:sz w:val="28"/>
          <w:szCs w:val="28"/>
        </w:rPr>
        <w:t>Законом Республики Татарстан от 20 марта 2008 года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№60-61, 25.03.2008);</w:t>
      </w:r>
    </w:p>
    <w:p w:rsidR="00E23EC9" w:rsidRPr="001735DB" w:rsidRDefault="00E23EC9" w:rsidP="00E23EC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w:t>
      </w:r>
      <w:r w:rsidRPr="001735DB">
        <w:rPr>
          <w:rFonts w:ascii="Times New Roman" w:hAnsi="Times New Roman" w:cs="Times New Roman"/>
          <w:sz w:val="28"/>
          <w:szCs w:val="28"/>
        </w:rPr>
        <w:t>остановлением Правительства Российской Федерации от 17.11.2010 №927 «Об отдельных вопросах осуществления опеки и попечительства в отношении совершеннолетних недееспособных или не полностью дееспособных граждан» (далее - Постановление Правительства РФ №927) («Собрание законодательства Российской Федерации», 29.11.2010, №48, ст.6401;</w:t>
      </w:r>
    </w:p>
    <w:p w:rsidR="00E23EC9" w:rsidRPr="001735DB"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w:t>
      </w:r>
      <w:hyperlink r:id="rId64" w:history="1">
        <w:r w:rsidRPr="001735DB">
          <w:rPr>
            <w:rFonts w:ascii="Times New Roman" w:hAnsi="Times New Roman" w:cs="Times New Roman"/>
            <w:sz w:val="28"/>
            <w:szCs w:val="28"/>
          </w:rPr>
          <w:t>остановлением</w:t>
        </w:r>
      </w:hyperlink>
      <w:r w:rsidRPr="001735DB">
        <w:rPr>
          <w:rFonts w:ascii="Times New Roman" w:hAnsi="Times New Roman" w:cs="Times New Roman"/>
          <w:sz w:val="28"/>
          <w:szCs w:val="28"/>
        </w:rPr>
        <w:t xml:space="preserve">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№46, ст.2144);</w:t>
      </w:r>
    </w:p>
    <w:p w:rsidR="00E23EC9" w:rsidRPr="00151393"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151393">
        <w:rPr>
          <w:rFonts w:ascii="Times New Roman" w:hAnsi="Times New Roman" w:cs="Times New Roman"/>
          <w:sz w:val="28"/>
          <w:szCs w:val="28"/>
        </w:rPr>
        <w:t>Уставом Лениногорского муниципального района Республики Татарстан, принятого Решением Совета  муниципального образования «Лениногорский муниципальный район» Республики Татарстан от 07 декабря 2016 г.  № 106 (далее – Устав);</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Положением о</w:t>
      </w:r>
      <w:r w:rsidRPr="00BC0F41">
        <w:rPr>
          <w:rFonts w:ascii="Times New Roman" w:hAnsi="Times New Roman" w:cs="Times New Roman"/>
          <w:sz w:val="28"/>
          <w:szCs w:val="28"/>
        </w:rPr>
        <w:t xml:space="preserve"> секторе опеки и попечительства Исполнительного комитета Лениногорского муниципального района, утвержденным Руководителем Исполнительного комитета Лениногорского муниципального района Республики Татарстан от 18.09.2009г</w:t>
      </w:r>
      <w:r>
        <w:rPr>
          <w:rFonts w:ascii="Times New Roman" w:hAnsi="Times New Roman" w:cs="Times New Roman"/>
          <w:sz w:val="28"/>
          <w:szCs w:val="28"/>
        </w:rPr>
        <w:t>.</w:t>
      </w:r>
      <w:r w:rsidRPr="00BC0F41">
        <w:rPr>
          <w:rFonts w:ascii="Times New Roman" w:hAnsi="Times New Roman" w:cs="Times New Roman"/>
          <w:sz w:val="28"/>
          <w:szCs w:val="28"/>
        </w:rPr>
        <w:t xml:space="preserve"> № 19-н (далее - Положение об отделе опеки);</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Правилами внутреннего распорядка трудового дня органов местного самоуправления Лениногорского муниципального района.</w:t>
      </w:r>
    </w:p>
    <w:p w:rsidR="00E23EC9" w:rsidRPr="001735DB" w:rsidRDefault="00E23EC9" w:rsidP="00E23EC9">
      <w:pPr>
        <w:tabs>
          <w:tab w:val="left" w:pos="1617"/>
        </w:tabs>
        <w:spacing w:after="0" w:line="240" w:lineRule="auto"/>
        <w:ind w:firstLine="851"/>
        <w:jc w:val="both"/>
        <w:rPr>
          <w:rFonts w:ascii="Times New Roman" w:hAnsi="Times New Roman" w:cs="Times New Roman"/>
          <w:sz w:val="28"/>
          <w:szCs w:val="28"/>
        </w:rPr>
      </w:pPr>
      <w:r w:rsidRPr="001735DB">
        <w:rPr>
          <w:rFonts w:ascii="Times New Roman" w:hAnsi="Times New Roman" w:cs="Times New Roman"/>
          <w:sz w:val="28"/>
          <w:szCs w:val="28"/>
        </w:rPr>
        <w:t>1.5. В настоящем Регламенте используются следующие термины и определения:</w:t>
      </w:r>
    </w:p>
    <w:p w:rsidR="00E23EC9" w:rsidRPr="001735DB" w:rsidRDefault="00E23EC9" w:rsidP="00E23EC9">
      <w:pPr>
        <w:spacing w:after="0" w:line="240" w:lineRule="auto"/>
        <w:ind w:firstLine="851"/>
        <w:jc w:val="both"/>
        <w:rPr>
          <w:rFonts w:ascii="Times New Roman" w:hAnsi="Times New Roman" w:cs="Times New Roman"/>
          <w:sz w:val="28"/>
          <w:szCs w:val="28"/>
        </w:rPr>
      </w:pPr>
      <w:r w:rsidRPr="001735DB">
        <w:rPr>
          <w:rFonts w:ascii="Times New Roman" w:hAnsi="Times New Roman" w:cs="Times New Roman"/>
          <w:sz w:val="28"/>
          <w:szCs w:val="28"/>
        </w:rPr>
        <w:t>опека - форма устройства граждан, признанных судом недееспособными,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E23EC9" w:rsidRDefault="00E23EC9" w:rsidP="00E23EC9">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r w:rsidRPr="001735DB">
        <w:rPr>
          <w:rFonts w:ascii="Times New Roman" w:eastAsia="Calibri" w:hAnsi="Times New Roman" w:cs="Times New Roman"/>
          <w:bCs/>
          <w:sz w:val="28"/>
          <w:szCs w:val="28"/>
        </w:rPr>
        <w:t>подопечный</w:t>
      </w:r>
      <w:r w:rsidRPr="001735DB">
        <w:rPr>
          <w:rFonts w:ascii="Times New Roman" w:eastAsia="Calibri" w:hAnsi="Times New Roman" w:cs="Times New Roman"/>
          <w:sz w:val="28"/>
          <w:szCs w:val="28"/>
        </w:rPr>
        <w:t xml:space="preserve"> - гражданин, в отношении которого установлен</w:t>
      </w:r>
      <w:r>
        <w:rPr>
          <w:rFonts w:ascii="Times New Roman" w:eastAsia="Calibri" w:hAnsi="Times New Roman" w:cs="Times New Roman"/>
          <w:sz w:val="28"/>
          <w:szCs w:val="28"/>
        </w:rPr>
        <w:t>а</w:t>
      </w:r>
      <w:r w:rsidRPr="001735DB">
        <w:rPr>
          <w:rFonts w:ascii="Times New Roman" w:eastAsia="Calibri" w:hAnsi="Times New Roman" w:cs="Times New Roman"/>
          <w:sz w:val="28"/>
          <w:szCs w:val="28"/>
        </w:rPr>
        <w:t xml:space="preserve"> опека или попечительство;</w:t>
      </w:r>
    </w:p>
    <w:p w:rsidR="00E23EC9" w:rsidRPr="001735DB" w:rsidRDefault="00E23EC9" w:rsidP="00E23EC9">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p>
    <w:p w:rsidR="00E23EC9" w:rsidRPr="001735DB" w:rsidRDefault="00E23EC9" w:rsidP="00E23EC9">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r w:rsidRPr="001735DB">
        <w:rPr>
          <w:rFonts w:ascii="Times New Roman" w:eastAsia="Calibri" w:hAnsi="Times New Roman" w:cs="Times New Roman"/>
          <w:bCs/>
          <w:sz w:val="28"/>
          <w:szCs w:val="28"/>
        </w:rPr>
        <w:t>недееспособный гражданин</w:t>
      </w:r>
      <w:r w:rsidRPr="001735DB">
        <w:rPr>
          <w:rFonts w:ascii="Times New Roman" w:eastAsia="Calibri" w:hAnsi="Times New Roman" w:cs="Times New Roman"/>
          <w:sz w:val="28"/>
          <w:szCs w:val="28"/>
        </w:rPr>
        <w:t xml:space="preserve"> - гражданин, признанный судом недееспособным по основаниям, предусмотренным статьей 29 ГК РФ;</w:t>
      </w:r>
    </w:p>
    <w:p w:rsidR="00E23EC9" w:rsidRPr="001735DB" w:rsidRDefault="00E23EC9" w:rsidP="00E23EC9">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r w:rsidRPr="001735DB">
        <w:rPr>
          <w:rFonts w:ascii="Times New Roman" w:eastAsia="Calibri" w:hAnsi="Times New Roman" w:cs="Times New Roman"/>
          <w:sz w:val="28"/>
          <w:szCs w:val="28"/>
        </w:rPr>
        <w:t>попечительство - форма устройства граждан, признанных судом недееспособными, при которой назначенные органом опеки и попечительства граждане (попечители) являются законными представителями подопечных и совершают от их имени и в их интересах все юридически значимые действия;</w:t>
      </w:r>
    </w:p>
    <w:p w:rsidR="00E23EC9" w:rsidRPr="001735DB" w:rsidRDefault="00E23EC9" w:rsidP="00E23EC9">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r w:rsidRPr="001735DB">
        <w:rPr>
          <w:rFonts w:ascii="Times New Roman" w:eastAsia="Calibri" w:hAnsi="Times New Roman" w:cs="Times New Roman"/>
          <w:sz w:val="28"/>
          <w:szCs w:val="28"/>
        </w:rPr>
        <w:t>ограниченно дееспособный - гражданин, ограниченный судом в дееспособности по основаниям, предусмотренным ст.30 ГК РФ.</w:t>
      </w:r>
    </w:p>
    <w:p w:rsidR="00E23EC9" w:rsidRDefault="00E23EC9" w:rsidP="00E23EC9">
      <w:pPr>
        <w:widowControl w:val="0"/>
        <w:tabs>
          <w:tab w:val="left" w:pos="2462"/>
          <w:tab w:val="left" w:pos="5093"/>
          <w:tab w:val="left" w:pos="6322"/>
          <w:tab w:val="left" w:pos="9077"/>
        </w:tabs>
        <w:autoSpaceDE w:val="0"/>
        <w:autoSpaceDN w:val="0"/>
        <w:adjustRightInd w:val="0"/>
        <w:spacing w:after="0" w:line="240" w:lineRule="auto"/>
        <w:ind w:firstLine="851"/>
        <w:jc w:val="both"/>
        <w:rPr>
          <w:rFonts w:ascii="Times New Roman" w:hAnsi="Times New Roman" w:cs="Times New Roman"/>
          <w:color w:val="000000"/>
          <w:sz w:val="20"/>
          <w:szCs w:val="20"/>
        </w:rPr>
        <w:sectPr w:rsidR="00E23EC9" w:rsidSect="009525AB">
          <w:pgSz w:w="11906" w:h="16838"/>
          <w:pgMar w:top="1134" w:right="1134" w:bottom="851" w:left="1134" w:header="709" w:footer="709" w:gutter="0"/>
          <w:pgNumType w:start="1"/>
          <w:cols w:space="708"/>
          <w:titlePg/>
          <w:docGrid w:linePitch="360"/>
        </w:sectPr>
      </w:pPr>
      <w:r w:rsidRPr="00DF3CF5">
        <w:rPr>
          <w:rFonts w:ascii="Times New Roman" w:hAnsi="Times New Roman" w:cs="Times New Roman"/>
          <w:color w:val="000000"/>
          <w:sz w:val="28"/>
          <w:szCs w:val="28"/>
        </w:rPr>
        <w:t xml:space="preserve"> </w:t>
      </w:r>
    </w:p>
    <w:p w:rsidR="00E23EC9" w:rsidRPr="00DF3CF5" w:rsidRDefault="00E23EC9" w:rsidP="00E23EC9">
      <w:pPr>
        <w:pStyle w:val="a6"/>
        <w:spacing w:before="0" w:beforeAutospacing="0" w:after="0" w:afterAutospacing="0"/>
        <w:jc w:val="center"/>
        <w:rPr>
          <w:rFonts w:ascii="Times New Roman" w:hAnsi="Times New Roman" w:cs="Times New Roman"/>
          <w:color w:val="auto"/>
          <w:sz w:val="28"/>
          <w:szCs w:val="28"/>
        </w:rPr>
      </w:pPr>
      <w:r w:rsidRPr="00DF3CF5">
        <w:rPr>
          <w:rFonts w:ascii="Times New Roman" w:hAnsi="Times New Roman" w:cs="Times New Roman"/>
          <w:b/>
          <w:bCs/>
          <w:color w:val="auto"/>
          <w:sz w:val="28"/>
          <w:szCs w:val="28"/>
        </w:rPr>
        <w:t>2. Стандарт предоставления государственной услуги</w:t>
      </w:r>
    </w:p>
    <w:p w:rsidR="00E23EC9" w:rsidRPr="006F4492" w:rsidRDefault="00E23EC9" w:rsidP="00E23EC9">
      <w:pPr>
        <w:pStyle w:val="a6"/>
        <w:spacing w:before="0" w:beforeAutospacing="0" w:after="0" w:afterAutospacing="0"/>
        <w:rPr>
          <w:rFonts w:ascii="Times New Roman" w:hAnsi="Times New Roman" w:cs="Times New Roman"/>
          <w:b/>
          <w:bCs/>
          <w:sz w:val="20"/>
          <w:szCs w:val="20"/>
        </w:rPr>
      </w:pPr>
    </w:p>
    <w:tbl>
      <w:tblPr>
        <w:tblW w:w="15034" w:type="dxa"/>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403"/>
        <w:gridCol w:w="6520"/>
        <w:gridCol w:w="4111"/>
      </w:tblGrid>
      <w:tr w:rsidR="00E23EC9" w:rsidRPr="003042BE" w:rsidTr="00E23EC9">
        <w:trPr>
          <w:tblHeader/>
          <w:tblCellSpacing w:w="0" w:type="dxa"/>
        </w:trPr>
        <w:tc>
          <w:tcPr>
            <w:tcW w:w="4403" w:type="dxa"/>
            <w:vAlign w:val="center"/>
          </w:tcPr>
          <w:p w:rsidR="00E23EC9" w:rsidRPr="003042BE" w:rsidRDefault="00E23EC9" w:rsidP="00E23EC9">
            <w:pPr>
              <w:spacing w:after="0" w:line="240" w:lineRule="auto"/>
              <w:ind w:firstLine="142"/>
              <w:jc w:val="center"/>
              <w:rPr>
                <w:rFonts w:ascii="Times New Roman" w:hAnsi="Times New Roman" w:cs="Times New Roman"/>
                <w:b/>
                <w:sz w:val="28"/>
                <w:szCs w:val="28"/>
              </w:rPr>
            </w:pPr>
            <w:r w:rsidRPr="003042BE">
              <w:rPr>
                <w:rFonts w:ascii="Times New Roman" w:hAnsi="Times New Roman" w:cs="Times New Roman"/>
                <w:b/>
                <w:sz w:val="28"/>
                <w:szCs w:val="28"/>
              </w:rPr>
              <w:t>Наименование</w:t>
            </w:r>
          </w:p>
          <w:p w:rsidR="00E23EC9" w:rsidRPr="003042BE" w:rsidRDefault="00E23EC9" w:rsidP="00E23EC9">
            <w:pPr>
              <w:spacing w:after="0" w:line="240" w:lineRule="auto"/>
              <w:ind w:firstLine="142"/>
              <w:jc w:val="center"/>
              <w:rPr>
                <w:rFonts w:ascii="Times New Roman" w:hAnsi="Times New Roman" w:cs="Times New Roman"/>
                <w:b/>
                <w:sz w:val="28"/>
                <w:szCs w:val="28"/>
              </w:rPr>
            </w:pPr>
            <w:r w:rsidRPr="003042BE">
              <w:rPr>
                <w:rFonts w:ascii="Times New Roman" w:hAnsi="Times New Roman" w:cs="Times New Roman"/>
                <w:b/>
                <w:sz w:val="28"/>
                <w:szCs w:val="28"/>
              </w:rPr>
              <w:t xml:space="preserve"> требования стандарта</w:t>
            </w:r>
          </w:p>
        </w:tc>
        <w:tc>
          <w:tcPr>
            <w:tcW w:w="6520" w:type="dxa"/>
            <w:vAlign w:val="center"/>
          </w:tcPr>
          <w:p w:rsidR="00E23EC9" w:rsidRPr="003042BE" w:rsidRDefault="00E23EC9" w:rsidP="00E23EC9">
            <w:pPr>
              <w:spacing w:after="0" w:line="240" w:lineRule="auto"/>
              <w:ind w:firstLine="142"/>
              <w:jc w:val="center"/>
              <w:rPr>
                <w:rFonts w:ascii="Times New Roman" w:hAnsi="Times New Roman" w:cs="Times New Roman"/>
                <w:b/>
                <w:sz w:val="28"/>
                <w:szCs w:val="28"/>
              </w:rPr>
            </w:pPr>
            <w:r w:rsidRPr="003042BE">
              <w:rPr>
                <w:rFonts w:ascii="Times New Roman" w:hAnsi="Times New Roman" w:cs="Times New Roman"/>
                <w:b/>
                <w:sz w:val="28"/>
                <w:szCs w:val="28"/>
              </w:rPr>
              <w:t>Содержание требования стандарта</w:t>
            </w:r>
          </w:p>
        </w:tc>
        <w:tc>
          <w:tcPr>
            <w:tcW w:w="4111" w:type="dxa"/>
            <w:vAlign w:val="center"/>
          </w:tcPr>
          <w:p w:rsidR="00E23EC9" w:rsidRPr="003042BE" w:rsidRDefault="00E23EC9" w:rsidP="00E23EC9">
            <w:pPr>
              <w:spacing w:after="0" w:line="240" w:lineRule="auto"/>
              <w:ind w:firstLine="142"/>
              <w:jc w:val="center"/>
              <w:rPr>
                <w:rFonts w:ascii="Times New Roman" w:hAnsi="Times New Roman" w:cs="Times New Roman"/>
                <w:b/>
                <w:sz w:val="28"/>
                <w:szCs w:val="28"/>
              </w:rPr>
            </w:pPr>
            <w:r w:rsidRPr="003042BE">
              <w:rPr>
                <w:rFonts w:ascii="Times New Roman" w:hAnsi="Times New Roman" w:cs="Times New Roman"/>
                <w:b/>
                <w:sz w:val="28"/>
                <w:szCs w:val="28"/>
              </w:rPr>
              <w:t>Нормативный акт, устанавливающий государственную услугу или требование</w:t>
            </w:r>
          </w:p>
        </w:tc>
      </w:tr>
      <w:tr w:rsidR="00E23EC9" w:rsidRPr="003042BE" w:rsidTr="00E23EC9">
        <w:trPr>
          <w:tblCellSpacing w:w="0" w:type="dxa"/>
        </w:trPr>
        <w:tc>
          <w:tcPr>
            <w:tcW w:w="4403" w:type="dxa"/>
          </w:tcPr>
          <w:p w:rsidR="00E23EC9" w:rsidRPr="003042BE" w:rsidRDefault="00E23EC9" w:rsidP="00E23EC9">
            <w:pPr>
              <w:spacing w:after="0" w:line="240" w:lineRule="auto"/>
              <w:ind w:left="113" w:right="113"/>
              <w:contextualSpacing/>
              <w:jc w:val="center"/>
              <w:rPr>
                <w:rFonts w:ascii="Times New Roman" w:hAnsi="Times New Roman" w:cs="Times New Roman"/>
                <w:sz w:val="28"/>
                <w:szCs w:val="28"/>
              </w:rPr>
            </w:pPr>
            <w:r w:rsidRPr="003042BE">
              <w:rPr>
                <w:rFonts w:ascii="Times New Roman" w:hAnsi="Times New Roman" w:cs="Times New Roman"/>
                <w:sz w:val="28"/>
                <w:szCs w:val="28"/>
              </w:rPr>
              <w:t>2.1. Наименование услуги</w:t>
            </w:r>
          </w:p>
        </w:tc>
        <w:tc>
          <w:tcPr>
            <w:tcW w:w="6520" w:type="dxa"/>
          </w:tcPr>
          <w:p w:rsidR="00E23EC9" w:rsidRPr="003042BE" w:rsidRDefault="00E23EC9" w:rsidP="00E23EC9">
            <w:pPr>
              <w:spacing w:after="0" w:line="240" w:lineRule="auto"/>
              <w:ind w:left="113" w:right="113"/>
              <w:contextualSpacing/>
              <w:jc w:val="both"/>
              <w:rPr>
                <w:rFonts w:ascii="Times New Roman" w:hAnsi="Times New Roman" w:cs="Times New Roman"/>
                <w:sz w:val="28"/>
                <w:szCs w:val="28"/>
              </w:rPr>
            </w:pPr>
            <w:r w:rsidRPr="003042BE">
              <w:rPr>
                <w:rStyle w:val="af1"/>
                <w:rFonts w:ascii="Times New Roman" w:hAnsi="Times New Roman" w:cs="Times New Roman"/>
                <w:sz w:val="28"/>
                <w:szCs w:val="28"/>
              </w:rPr>
              <w:t>Выдача разрешения на совершение сделок с имуществом подопечных</w:t>
            </w:r>
          </w:p>
        </w:tc>
        <w:tc>
          <w:tcPr>
            <w:tcW w:w="4111" w:type="dxa"/>
          </w:tcPr>
          <w:p w:rsidR="00E23EC9" w:rsidRPr="003042BE" w:rsidRDefault="00E23EC9" w:rsidP="00E23EC9">
            <w:pPr>
              <w:spacing w:after="0" w:line="240" w:lineRule="auto"/>
              <w:ind w:left="113" w:right="113" w:firstLine="35"/>
              <w:jc w:val="center"/>
              <w:rPr>
                <w:rFonts w:ascii="Times New Roman" w:hAnsi="Times New Roman" w:cs="Times New Roman"/>
                <w:sz w:val="28"/>
                <w:szCs w:val="28"/>
              </w:rPr>
            </w:pPr>
            <w:r w:rsidRPr="003042BE">
              <w:rPr>
                <w:rFonts w:ascii="Times New Roman" w:hAnsi="Times New Roman" w:cs="Times New Roman"/>
                <w:sz w:val="28"/>
                <w:szCs w:val="28"/>
              </w:rPr>
              <w:t>ГК РФ;</w:t>
            </w:r>
          </w:p>
          <w:p w:rsidR="00E23EC9" w:rsidRPr="003042BE" w:rsidRDefault="00E23EC9" w:rsidP="00E23EC9">
            <w:pPr>
              <w:spacing w:after="0" w:line="240" w:lineRule="auto"/>
              <w:ind w:left="113" w:right="113"/>
              <w:jc w:val="center"/>
              <w:rPr>
                <w:rFonts w:ascii="Times New Roman" w:hAnsi="Times New Roman" w:cs="Times New Roman"/>
                <w:sz w:val="28"/>
                <w:szCs w:val="28"/>
              </w:rPr>
            </w:pPr>
            <w:r w:rsidRPr="003042BE">
              <w:rPr>
                <w:rFonts w:ascii="Times New Roman" w:hAnsi="Times New Roman" w:cs="Times New Roman"/>
                <w:sz w:val="28"/>
                <w:szCs w:val="28"/>
              </w:rPr>
              <w:t>Федеральный закон №48-ФЗ</w:t>
            </w:r>
          </w:p>
        </w:tc>
      </w:tr>
      <w:tr w:rsidR="00E23EC9" w:rsidRPr="003042BE" w:rsidTr="00E23EC9">
        <w:trPr>
          <w:tblCellSpacing w:w="0" w:type="dxa"/>
        </w:trPr>
        <w:tc>
          <w:tcPr>
            <w:tcW w:w="4403" w:type="dxa"/>
          </w:tcPr>
          <w:p w:rsidR="00E23EC9" w:rsidRPr="003042BE" w:rsidRDefault="00E23EC9" w:rsidP="00E23EC9">
            <w:pPr>
              <w:spacing w:after="0" w:line="240" w:lineRule="auto"/>
              <w:ind w:left="113" w:right="113"/>
              <w:contextualSpacing/>
              <w:jc w:val="center"/>
              <w:rPr>
                <w:rFonts w:ascii="Times New Roman" w:hAnsi="Times New Roman" w:cs="Times New Roman"/>
                <w:sz w:val="28"/>
                <w:szCs w:val="28"/>
              </w:rPr>
            </w:pPr>
            <w:r w:rsidRPr="003042BE">
              <w:rPr>
                <w:rFonts w:ascii="Times New Roman" w:hAnsi="Times New Roman" w:cs="Times New Roman"/>
                <w:sz w:val="28"/>
                <w:szCs w:val="28"/>
              </w:rPr>
              <w:t>2.2. Наименование органа, непосредственно предоставляющего услугу</w:t>
            </w:r>
          </w:p>
        </w:tc>
        <w:tc>
          <w:tcPr>
            <w:tcW w:w="6520" w:type="dxa"/>
          </w:tcPr>
          <w:p w:rsidR="00E23EC9" w:rsidRPr="003042BE" w:rsidRDefault="00E23EC9" w:rsidP="00E23EC9">
            <w:pPr>
              <w:spacing w:after="0" w:line="240" w:lineRule="auto"/>
              <w:ind w:left="113" w:right="113"/>
              <w:contextualSpacing/>
              <w:jc w:val="both"/>
              <w:rPr>
                <w:rFonts w:ascii="Times New Roman" w:hAnsi="Times New Roman" w:cs="Times New Roman"/>
                <w:sz w:val="28"/>
                <w:szCs w:val="28"/>
              </w:rPr>
            </w:pPr>
            <w:r w:rsidRPr="003042BE">
              <w:rPr>
                <w:rFonts w:ascii="Times New Roman" w:hAnsi="Times New Roman" w:cs="Times New Roman"/>
                <w:sz w:val="28"/>
                <w:szCs w:val="28"/>
              </w:rPr>
              <w:t>Исполнительный комитет Лениногорского муниципального района Республики Татарстан (по месту жительства подопечного)</w:t>
            </w:r>
          </w:p>
        </w:tc>
        <w:tc>
          <w:tcPr>
            <w:tcW w:w="4111" w:type="dxa"/>
          </w:tcPr>
          <w:p w:rsidR="00E23EC9" w:rsidRPr="003042BE" w:rsidRDefault="00E23EC9" w:rsidP="00E23EC9">
            <w:pPr>
              <w:spacing w:after="0" w:line="240" w:lineRule="auto"/>
              <w:ind w:left="113" w:right="113" w:firstLine="35"/>
              <w:jc w:val="center"/>
              <w:rPr>
                <w:rFonts w:ascii="Times New Roman" w:hAnsi="Times New Roman" w:cs="Times New Roman"/>
                <w:sz w:val="28"/>
                <w:szCs w:val="28"/>
              </w:rPr>
            </w:pPr>
            <w:r w:rsidRPr="003042BE">
              <w:rPr>
                <w:rFonts w:ascii="Times New Roman" w:hAnsi="Times New Roman" w:cs="Times New Roman"/>
                <w:sz w:val="28"/>
                <w:szCs w:val="28"/>
              </w:rPr>
              <w:t>Закон РТ №8-ЗРТ</w:t>
            </w:r>
          </w:p>
        </w:tc>
      </w:tr>
      <w:tr w:rsidR="00E23EC9" w:rsidRPr="003042BE" w:rsidTr="00E23EC9">
        <w:trPr>
          <w:tblCellSpacing w:w="0" w:type="dxa"/>
        </w:trPr>
        <w:tc>
          <w:tcPr>
            <w:tcW w:w="4403" w:type="dxa"/>
          </w:tcPr>
          <w:p w:rsidR="00E23EC9" w:rsidRPr="003042BE" w:rsidRDefault="00E23EC9" w:rsidP="00E23EC9">
            <w:pPr>
              <w:spacing w:after="0" w:line="240" w:lineRule="auto"/>
              <w:ind w:left="113" w:right="113"/>
              <w:contextualSpacing/>
              <w:jc w:val="center"/>
              <w:rPr>
                <w:rFonts w:ascii="Times New Roman" w:hAnsi="Times New Roman" w:cs="Times New Roman"/>
                <w:sz w:val="28"/>
                <w:szCs w:val="28"/>
              </w:rPr>
            </w:pPr>
            <w:r w:rsidRPr="003042BE">
              <w:rPr>
                <w:rFonts w:ascii="Times New Roman" w:hAnsi="Times New Roman" w:cs="Times New Roman"/>
                <w:sz w:val="28"/>
                <w:szCs w:val="28"/>
              </w:rPr>
              <w:t>2.3. Описание результата предоставления услуги</w:t>
            </w:r>
          </w:p>
        </w:tc>
        <w:tc>
          <w:tcPr>
            <w:tcW w:w="6520" w:type="dxa"/>
          </w:tcPr>
          <w:p w:rsidR="00E23EC9" w:rsidRPr="003042BE" w:rsidRDefault="00E23EC9" w:rsidP="00E23EC9">
            <w:pPr>
              <w:pStyle w:val="a6"/>
              <w:spacing w:before="0" w:beforeAutospacing="0" w:after="0" w:afterAutospacing="0"/>
              <w:ind w:left="113" w:right="113"/>
              <w:contextualSpacing/>
              <w:rPr>
                <w:rFonts w:ascii="Times New Roman" w:hAnsi="Times New Roman" w:cs="Times New Roman"/>
                <w:sz w:val="28"/>
                <w:szCs w:val="28"/>
              </w:rPr>
            </w:pPr>
            <w:r w:rsidRPr="003042BE">
              <w:rPr>
                <w:rFonts w:ascii="Times New Roman" w:hAnsi="Times New Roman" w:cs="Times New Roman"/>
                <w:color w:val="auto"/>
                <w:sz w:val="28"/>
                <w:szCs w:val="28"/>
              </w:rPr>
              <w:t xml:space="preserve">Распоряжение о разрешении </w:t>
            </w:r>
            <w:r w:rsidRPr="003042BE">
              <w:rPr>
                <w:rStyle w:val="af1"/>
                <w:rFonts w:ascii="Times New Roman" w:hAnsi="Times New Roman" w:cs="Times New Roman"/>
                <w:color w:val="auto"/>
                <w:sz w:val="28"/>
                <w:szCs w:val="28"/>
              </w:rPr>
              <w:t xml:space="preserve">на совершение сделок с имуществом подопечных </w:t>
            </w:r>
            <w:r w:rsidRPr="003042BE">
              <w:rPr>
                <w:rFonts w:ascii="Times New Roman" w:hAnsi="Times New Roman" w:cs="Times New Roman"/>
                <w:color w:val="auto"/>
                <w:sz w:val="28"/>
                <w:szCs w:val="28"/>
              </w:rPr>
              <w:t>либо отказ в выдаче разрешения на совершение сделок с имуществом подопечных</w:t>
            </w:r>
          </w:p>
        </w:tc>
        <w:tc>
          <w:tcPr>
            <w:tcW w:w="4111" w:type="dxa"/>
          </w:tcPr>
          <w:p w:rsidR="00E23EC9" w:rsidRPr="003042BE" w:rsidRDefault="00E23EC9" w:rsidP="00E23EC9">
            <w:pPr>
              <w:spacing w:after="0" w:line="240" w:lineRule="auto"/>
              <w:ind w:left="113" w:right="113" w:firstLine="35"/>
              <w:jc w:val="center"/>
              <w:rPr>
                <w:rFonts w:ascii="Times New Roman" w:hAnsi="Times New Roman" w:cs="Times New Roman"/>
                <w:sz w:val="28"/>
                <w:szCs w:val="28"/>
              </w:rPr>
            </w:pPr>
            <w:r w:rsidRPr="003042BE">
              <w:rPr>
                <w:rFonts w:ascii="Times New Roman" w:hAnsi="Times New Roman" w:cs="Times New Roman"/>
                <w:sz w:val="28"/>
                <w:szCs w:val="28"/>
              </w:rPr>
              <w:t>Федеральный закон №48-ФЗ</w:t>
            </w:r>
          </w:p>
          <w:p w:rsidR="00E23EC9" w:rsidRPr="003042BE" w:rsidRDefault="00E23EC9" w:rsidP="00E23EC9">
            <w:pPr>
              <w:spacing w:after="0" w:line="240" w:lineRule="auto"/>
              <w:ind w:left="113" w:right="113" w:firstLine="35"/>
              <w:jc w:val="center"/>
              <w:rPr>
                <w:rFonts w:ascii="Times New Roman" w:hAnsi="Times New Roman" w:cs="Times New Roman"/>
                <w:sz w:val="28"/>
                <w:szCs w:val="28"/>
              </w:rPr>
            </w:pPr>
          </w:p>
        </w:tc>
      </w:tr>
      <w:tr w:rsidR="00E23EC9" w:rsidRPr="003042BE" w:rsidTr="00E23EC9">
        <w:trPr>
          <w:tblCellSpacing w:w="0" w:type="dxa"/>
        </w:trPr>
        <w:tc>
          <w:tcPr>
            <w:tcW w:w="4403" w:type="dxa"/>
          </w:tcPr>
          <w:p w:rsidR="00E23EC9" w:rsidRPr="003042BE" w:rsidRDefault="00E23EC9" w:rsidP="00E23EC9">
            <w:pPr>
              <w:spacing w:after="0" w:line="240" w:lineRule="auto"/>
              <w:ind w:left="113" w:right="113"/>
              <w:contextualSpacing/>
              <w:jc w:val="center"/>
              <w:rPr>
                <w:rFonts w:ascii="Times New Roman" w:hAnsi="Times New Roman" w:cs="Times New Roman"/>
                <w:sz w:val="28"/>
                <w:szCs w:val="28"/>
              </w:rPr>
            </w:pPr>
            <w:r w:rsidRPr="003042BE">
              <w:rPr>
                <w:rFonts w:ascii="Times New Roman" w:hAnsi="Times New Roman" w:cs="Times New Roman"/>
                <w:sz w:val="28"/>
                <w:szCs w:val="28"/>
              </w:rPr>
              <w:t>2.4. Срок предоставления услуги</w:t>
            </w:r>
          </w:p>
        </w:tc>
        <w:tc>
          <w:tcPr>
            <w:tcW w:w="6520" w:type="dxa"/>
          </w:tcPr>
          <w:p w:rsidR="00E23EC9" w:rsidRPr="003042BE" w:rsidRDefault="00E23EC9" w:rsidP="00E23EC9">
            <w:pPr>
              <w:spacing w:after="0" w:line="240" w:lineRule="auto"/>
              <w:ind w:left="113" w:right="113"/>
              <w:contextualSpacing/>
              <w:jc w:val="both"/>
              <w:rPr>
                <w:rFonts w:ascii="Times New Roman" w:hAnsi="Times New Roman" w:cs="Times New Roman"/>
                <w:sz w:val="28"/>
                <w:szCs w:val="28"/>
              </w:rPr>
            </w:pPr>
            <w:r w:rsidRPr="003042BE">
              <w:rPr>
                <w:rFonts w:ascii="Times New Roman" w:hAnsi="Times New Roman" w:cs="Times New Roman"/>
                <w:sz w:val="28"/>
                <w:szCs w:val="28"/>
              </w:rPr>
              <w:t>В течение 15 рабочих дней с момента получения всех необходимых документов от заявителя. В случае если подготовка решения требует направления запросов в иные организации, либо дополнительной консультации, по решению Руководителя Исполкома срок рассмотрения обращения может быть продлен до 30рабочих дней.</w:t>
            </w:r>
          </w:p>
          <w:p w:rsidR="00E23EC9" w:rsidRPr="003042BE" w:rsidRDefault="00E23EC9" w:rsidP="00E23EC9">
            <w:pPr>
              <w:spacing w:after="0" w:line="240" w:lineRule="auto"/>
              <w:ind w:left="113" w:right="113"/>
              <w:contextualSpacing/>
              <w:jc w:val="both"/>
              <w:rPr>
                <w:rFonts w:ascii="Times New Roman" w:hAnsi="Times New Roman" w:cs="Times New Roman"/>
                <w:sz w:val="28"/>
                <w:szCs w:val="28"/>
              </w:rPr>
            </w:pPr>
            <w:r w:rsidRPr="003042BE">
              <w:rPr>
                <w:rFonts w:ascii="Times New Roman" w:hAnsi="Times New Roman" w:cs="Times New Roman"/>
                <w:sz w:val="28"/>
                <w:szCs w:val="28"/>
              </w:rPr>
              <w:t>(Решение об отказе в предоставлении государственной услуги принимается в течение 15 рабочих дней. Соответствующее решение направляется заявителю по почте, либо выдается непосредственно на приеме)</w:t>
            </w:r>
          </w:p>
        </w:tc>
        <w:tc>
          <w:tcPr>
            <w:tcW w:w="4111" w:type="dxa"/>
          </w:tcPr>
          <w:p w:rsidR="00E23EC9" w:rsidRPr="003042BE" w:rsidRDefault="00E23EC9" w:rsidP="00E23EC9">
            <w:pPr>
              <w:spacing w:after="0" w:line="240" w:lineRule="auto"/>
              <w:ind w:left="113" w:right="113" w:firstLine="35"/>
              <w:jc w:val="center"/>
              <w:rPr>
                <w:rFonts w:ascii="Times New Roman" w:hAnsi="Times New Roman" w:cs="Times New Roman"/>
                <w:sz w:val="28"/>
                <w:szCs w:val="28"/>
              </w:rPr>
            </w:pPr>
            <w:r w:rsidRPr="003042BE">
              <w:rPr>
                <w:rFonts w:ascii="Times New Roman" w:hAnsi="Times New Roman" w:cs="Times New Roman"/>
                <w:sz w:val="28"/>
                <w:szCs w:val="28"/>
              </w:rPr>
              <w:t>Федеральный закон №48-ФЗ</w:t>
            </w:r>
          </w:p>
          <w:p w:rsidR="00E23EC9" w:rsidRPr="003042BE" w:rsidRDefault="00E23EC9" w:rsidP="00E23EC9">
            <w:pPr>
              <w:spacing w:after="0" w:line="240" w:lineRule="auto"/>
              <w:ind w:left="113" w:right="113" w:firstLine="35"/>
              <w:jc w:val="center"/>
              <w:rPr>
                <w:rFonts w:ascii="Times New Roman" w:hAnsi="Times New Roman" w:cs="Times New Roman"/>
                <w:sz w:val="28"/>
                <w:szCs w:val="28"/>
              </w:rPr>
            </w:pPr>
          </w:p>
        </w:tc>
      </w:tr>
      <w:tr w:rsidR="00E23EC9" w:rsidRPr="003042BE" w:rsidTr="00E23EC9">
        <w:trPr>
          <w:tblCellSpacing w:w="0" w:type="dxa"/>
        </w:trPr>
        <w:tc>
          <w:tcPr>
            <w:tcW w:w="4403" w:type="dxa"/>
          </w:tcPr>
          <w:p w:rsidR="00E23EC9" w:rsidRPr="003042BE" w:rsidRDefault="00E23EC9" w:rsidP="00E23EC9">
            <w:pPr>
              <w:spacing w:after="0" w:line="240" w:lineRule="auto"/>
              <w:ind w:left="113" w:right="113"/>
              <w:contextualSpacing/>
              <w:jc w:val="center"/>
              <w:rPr>
                <w:rFonts w:ascii="Times New Roman" w:hAnsi="Times New Roman" w:cs="Times New Roman"/>
                <w:sz w:val="28"/>
                <w:szCs w:val="28"/>
              </w:rPr>
            </w:pPr>
            <w:r w:rsidRPr="003042BE">
              <w:rPr>
                <w:rFonts w:ascii="Times New Roman" w:hAnsi="Times New Roman" w:cs="Times New Roman"/>
                <w:sz w:val="28"/>
                <w:szCs w:val="28"/>
              </w:rPr>
              <w:t>2.5. Исчерпывающий перечень документов, необходимых в соответствии с законодательными или иными нормативными правовыми актами для предоставления услуги</w:t>
            </w:r>
          </w:p>
        </w:tc>
        <w:tc>
          <w:tcPr>
            <w:tcW w:w="6520" w:type="dxa"/>
          </w:tcPr>
          <w:p w:rsidR="00E23EC9" w:rsidRPr="003042BE" w:rsidRDefault="00E23EC9" w:rsidP="00E23EC9">
            <w:pPr>
              <w:pStyle w:val="a6"/>
              <w:spacing w:before="0" w:beforeAutospacing="0" w:after="0" w:afterAutospacing="0"/>
              <w:ind w:left="113" w:right="113"/>
              <w:contextualSpacing/>
              <w:rPr>
                <w:rFonts w:ascii="Times New Roman" w:hAnsi="Times New Roman" w:cs="Times New Roman"/>
                <w:color w:val="auto"/>
                <w:sz w:val="28"/>
                <w:szCs w:val="28"/>
              </w:rPr>
            </w:pPr>
            <w:r w:rsidRPr="003042BE">
              <w:rPr>
                <w:rFonts w:ascii="Times New Roman" w:hAnsi="Times New Roman" w:cs="Times New Roman"/>
                <w:color w:val="auto"/>
                <w:sz w:val="28"/>
                <w:szCs w:val="28"/>
              </w:rPr>
              <w:t>1. заявление опекуна или попечителя о разрешении на совершение сделки с имуществом опекаемого (обязательное условие - сохранение имущественных прав опекаемого и совершение сделки в интересах опекаемого). В случае уменьшения имущества подопечного указать веские причины (подтвержденные документально), повлекшие данную сделку;</w:t>
            </w:r>
          </w:p>
          <w:p w:rsidR="00E23EC9" w:rsidRPr="003042BE" w:rsidRDefault="00E23EC9" w:rsidP="00E23EC9">
            <w:pPr>
              <w:pStyle w:val="a6"/>
              <w:spacing w:before="0" w:beforeAutospacing="0" w:after="0" w:afterAutospacing="0"/>
              <w:ind w:left="113" w:right="113"/>
              <w:contextualSpacing/>
              <w:rPr>
                <w:rFonts w:ascii="Times New Roman" w:hAnsi="Times New Roman" w:cs="Times New Roman"/>
                <w:color w:val="auto"/>
                <w:sz w:val="28"/>
                <w:szCs w:val="28"/>
              </w:rPr>
            </w:pPr>
            <w:r w:rsidRPr="003042BE">
              <w:rPr>
                <w:rFonts w:ascii="Times New Roman" w:hAnsi="Times New Roman" w:cs="Times New Roman"/>
                <w:color w:val="auto"/>
                <w:sz w:val="28"/>
                <w:szCs w:val="28"/>
              </w:rPr>
              <w:t>2.заявление администрации учреждения, в которое помещен подопечный, о разрешении на совершение сделки с имуществом опекаемого (указать причины);</w:t>
            </w:r>
          </w:p>
          <w:p w:rsidR="00E23EC9" w:rsidRPr="003042BE" w:rsidRDefault="00E23EC9" w:rsidP="00E23EC9">
            <w:pPr>
              <w:pStyle w:val="a6"/>
              <w:spacing w:before="0" w:beforeAutospacing="0" w:after="0" w:afterAutospacing="0"/>
              <w:ind w:left="113" w:right="113"/>
              <w:contextualSpacing/>
              <w:rPr>
                <w:rFonts w:ascii="Times New Roman" w:hAnsi="Times New Roman" w:cs="Times New Roman"/>
                <w:color w:val="auto"/>
                <w:sz w:val="28"/>
                <w:szCs w:val="28"/>
              </w:rPr>
            </w:pPr>
            <w:r w:rsidRPr="003042BE">
              <w:rPr>
                <w:rFonts w:ascii="Times New Roman" w:hAnsi="Times New Roman" w:cs="Times New Roman"/>
                <w:color w:val="auto"/>
                <w:sz w:val="28"/>
                <w:szCs w:val="28"/>
              </w:rPr>
              <w:t>3. справка о нахождении (пребывании) подопечного в указанном учреждении;</w:t>
            </w:r>
          </w:p>
          <w:p w:rsidR="00E23EC9" w:rsidRPr="003042BE" w:rsidRDefault="00E23EC9" w:rsidP="00E23EC9">
            <w:pPr>
              <w:pStyle w:val="a6"/>
              <w:spacing w:before="0" w:beforeAutospacing="0" w:after="0" w:afterAutospacing="0"/>
              <w:ind w:left="113" w:right="113"/>
              <w:contextualSpacing/>
              <w:rPr>
                <w:rFonts w:ascii="Times New Roman" w:hAnsi="Times New Roman" w:cs="Times New Roman"/>
                <w:color w:val="auto"/>
                <w:sz w:val="28"/>
                <w:szCs w:val="28"/>
              </w:rPr>
            </w:pPr>
            <w:r w:rsidRPr="003042BE">
              <w:rPr>
                <w:rFonts w:ascii="Times New Roman" w:hAnsi="Times New Roman" w:cs="Times New Roman"/>
                <w:color w:val="auto"/>
                <w:sz w:val="28"/>
                <w:szCs w:val="28"/>
              </w:rPr>
              <w:t>4. правовой акт об установлении опеки или попечительства и назначение опекуна или попечителя (постановление, распоряжение, решение и т.д.);</w:t>
            </w:r>
          </w:p>
          <w:p w:rsidR="00E23EC9" w:rsidRPr="003042BE" w:rsidRDefault="00E23EC9" w:rsidP="00E23EC9">
            <w:pPr>
              <w:pStyle w:val="a6"/>
              <w:spacing w:before="0" w:beforeAutospacing="0" w:after="0" w:afterAutospacing="0"/>
              <w:ind w:left="113" w:right="113"/>
              <w:contextualSpacing/>
              <w:rPr>
                <w:rFonts w:ascii="Times New Roman" w:hAnsi="Times New Roman" w:cs="Times New Roman"/>
                <w:color w:val="auto"/>
                <w:sz w:val="28"/>
                <w:szCs w:val="28"/>
              </w:rPr>
            </w:pPr>
            <w:r w:rsidRPr="003042BE">
              <w:rPr>
                <w:rFonts w:ascii="Times New Roman" w:hAnsi="Times New Roman" w:cs="Times New Roman"/>
                <w:color w:val="auto"/>
                <w:sz w:val="28"/>
                <w:szCs w:val="28"/>
              </w:rPr>
              <w:t>5. копия решения судебного органа о признании гражданина недееспособным или ограниченно дееспособным, вступившее в законную силу;</w:t>
            </w:r>
          </w:p>
          <w:p w:rsidR="00E23EC9" w:rsidRPr="003042BE" w:rsidRDefault="00E23EC9" w:rsidP="00E23EC9">
            <w:pPr>
              <w:pStyle w:val="a6"/>
              <w:spacing w:before="0" w:beforeAutospacing="0" w:after="0" w:afterAutospacing="0"/>
              <w:ind w:left="113" w:right="113"/>
              <w:contextualSpacing/>
              <w:rPr>
                <w:rFonts w:ascii="Times New Roman" w:hAnsi="Times New Roman" w:cs="Times New Roman"/>
                <w:color w:val="auto"/>
                <w:sz w:val="28"/>
                <w:szCs w:val="28"/>
              </w:rPr>
            </w:pPr>
            <w:r w:rsidRPr="003042BE">
              <w:rPr>
                <w:rFonts w:ascii="Times New Roman" w:hAnsi="Times New Roman" w:cs="Times New Roman"/>
                <w:color w:val="auto"/>
                <w:sz w:val="28"/>
                <w:szCs w:val="28"/>
              </w:rPr>
              <w:t>6. заявление сособственников (в письменном виде) передаваемого имущества (если таковые имеются) о согласии на отчуждение совместного имущества;</w:t>
            </w:r>
          </w:p>
          <w:p w:rsidR="00E23EC9" w:rsidRPr="003042BE" w:rsidRDefault="00E23EC9" w:rsidP="00E23EC9">
            <w:pPr>
              <w:pStyle w:val="a6"/>
              <w:spacing w:before="0" w:beforeAutospacing="0" w:after="0" w:afterAutospacing="0"/>
              <w:ind w:left="113" w:right="113"/>
              <w:contextualSpacing/>
              <w:rPr>
                <w:rFonts w:ascii="Times New Roman" w:hAnsi="Times New Roman" w:cs="Times New Roman"/>
                <w:color w:val="auto"/>
                <w:sz w:val="28"/>
                <w:szCs w:val="28"/>
              </w:rPr>
            </w:pPr>
            <w:r w:rsidRPr="003042BE">
              <w:rPr>
                <w:rFonts w:ascii="Times New Roman" w:hAnsi="Times New Roman" w:cs="Times New Roman"/>
                <w:color w:val="auto"/>
                <w:sz w:val="28"/>
                <w:szCs w:val="28"/>
              </w:rPr>
              <w:t>7. заявление в письменном виде приобретателей прав на имущество на имя подопечного о согласии на заключение договора купли-продажи (обмена, дарения и т.д.);</w:t>
            </w:r>
          </w:p>
          <w:p w:rsidR="00E23EC9" w:rsidRPr="003042BE" w:rsidRDefault="00E23EC9" w:rsidP="00E23EC9">
            <w:pPr>
              <w:pStyle w:val="a6"/>
              <w:spacing w:before="0" w:beforeAutospacing="0" w:after="0" w:afterAutospacing="0"/>
              <w:ind w:left="113" w:right="113"/>
              <w:contextualSpacing/>
              <w:rPr>
                <w:rFonts w:ascii="Times New Roman" w:hAnsi="Times New Roman" w:cs="Times New Roman"/>
                <w:color w:val="auto"/>
                <w:sz w:val="28"/>
                <w:szCs w:val="28"/>
              </w:rPr>
            </w:pPr>
            <w:r w:rsidRPr="003042BE">
              <w:rPr>
                <w:rFonts w:ascii="Times New Roman" w:hAnsi="Times New Roman" w:cs="Times New Roman"/>
                <w:color w:val="auto"/>
                <w:sz w:val="28"/>
                <w:szCs w:val="28"/>
              </w:rPr>
              <w:t>8. сберегательная книжка (открытая на имя опекаемого, куда вносится денежная сумма, полученная после совершения сделки) в случае отчуждения имущества опекаемого без приобретения ему другого жилья (нахождение опекаемого в доме-интернате психоневрологического типа на стационарном социальном обеспечении; невозможность по состоянию здоровья использовать имущество для проживания);</w:t>
            </w:r>
          </w:p>
          <w:p w:rsidR="00E23EC9" w:rsidRPr="003042BE" w:rsidRDefault="00E23EC9" w:rsidP="00E23EC9">
            <w:pPr>
              <w:pStyle w:val="a6"/>
              <w:spacing w:before="0" w:beforeAutospacing="0" w:after="0" w:afterAutospacing="0"/>
              <w:ind w:left="113" w:right="113"/>
              <w:contextualSpacing/>
              <w:rPr>
                <w:rFonts w:ascii="Times New Roman" w:hAnsi="Times New Roman" w:cs="Times New Roman"/>
                <w:color w:val="auto"/>
                <w:sz w:val="28"/>
                <w:szCs w:val="28"/>
              </w:rPr>
            </w:pPr>
            <w:r w:rsidRPr="003042BE">
              <w:rPr>
                <w:rFonts w:ascii="Times New Roman" w:hAnsi="Times New Roman" w:cs="Times New Roman"/>
                <w:color w:val="auto"/>
                <w:sz w:val="28"/>
                <w:szCs w:val="28"/>
              </w:rPr>
              <w:t>9. медицинское заключение о состоянии здоровья подопечного и невозможности его самостоятельного проживания;</w:t>
            </w:r>
          </w:p>
          <w:p w:rsidR="00E23EC9" w:rsidRPr="003042BE" w:rsidRDefault="00E23EC9" w:rsidP="00E23EC9">
            <w:pPr>
              <w:pStyle w:val="a6"/>
              <w:spacing w:before="0" w:beforeAutospacing="0" w:after="0" w:afterAutospacing="0"/>
              <w:ind w:left="113" w:right="113"/>
              <w:contextualSpacing/>
              <w:rPr>
                <w:rFonts w:ascii="Times New Roman" w:hAnsi="Times New Roman" w:cs="Times New Roman"/>
                <w:color w:val="auto"/>
                <w:sz w:val="28"/>
                <w:szCs w:val="28"/>
              </w:rPr>
            </w:pPr>
            <w:r w:rsidRPr="003042BE">
              <w:rPr>
                <w:rFonts w:ascii="Times New Roman" w:hAnsi="Times New Roman" w:cs="Times New Roman"/>
                <w:color w:val="auto"/>
                <w:sz w:val="28"/>
                <w:szCs w:val="28"/>
              </w:rPr>
              <w:t>10. оценочная стоимость отчуждаемого имущества подопечного, а также покупаемого на имя подопечного</w:t>
            </w:r>
          </w:p>
          <w:p w:rsidR="00E23EC9" w:rsidRPr="003042BE" w:rsidRDefault="00E23EC9" w:rsidP="00E23EC9">
            <w:pPr>
              <w:pStyle w:val="a6"/>
              <w:spacing w:before="0" w:beforeAutospacing="0" w:after="0" w:afterAutospacing="0"/>
              <w:ind w:left="113" w:right="113"/>
              <w:contextualSpacing/>
              <w:rPr>
                <w:rFonts w:ascii="Times New Roman" w:hAnsi="Times New Roman" w:cs="Times New Roman"/>
                <w:color w:val="auto"/>
                <w:sz w:val="28"/>
                <w:szCs w:val="28"/>
              </w:rPr>
            </w:pPr>
            <w:r w:rsidRPr="003042BE">
              <w:rPr>
                <w:rFonts w:ascii="Times New Roman" w:hAnsi="Times New Roman" w:cs="Times New Roman"/>
                <w:color w:val="auto"/>
                <w:sz w:val="28"/>
                <w:szCs w:val="28"/>
              </w:rPr>
              <w:t>Бланк заявления для получения государственной услуги заявитель может получить при личном обращении в орган опеки и попечительства Исполнительного комитета Лениногорского муниципального района Республики Татарстан согласно приложению №2 настоящего Регламента. Электронная форма бланка размещена на официальном сайте исполкома.</w:t>
            </w:r>
          </w:p>
          <w:p w:rsidR="00E23EC9" w:rsidRPr="003042BE" w:rsidRDefault="00E23EC9" w:rsidP="00E23EC9">
            <w:pPr>
              <w:pStyle w:val="a6"/>
              <w:spacing w:before="0" w:beforeAutospacing="0" w:after="0" w:afterAutospacing="0"/>
              <w:ind w:left="113" w:right="113"/>
              <w:contextualSpacing/>
              <w:rPr>
                <w:rFonts w:ascii="Times New Roman" w:hAnsi="Times New Roman" w:cs="Times New Roman"/>
                <w:color w:val="auto"/>
                <w:sz w:val="28"/>
                <w:szCs w:val="28"/>
              </w:rPr>
            </w:pPr>
            <w:r w:rsidRPr="003042BE">
              <w:rPr>
                <w:rFonts w:ascii="Times New Roman" w:hAnsi="Times New Roman" w:cs="Times New Roman"/>
                <w:color w:val="auto"/>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E23EC9" w:rsidRPr="003042BE" w:rsidRDefault="00E23EC9" w:rsidP="00E23EC9">
            <w:pPr>
              <w:pStyle w:val="a6"/>
              <w:spacing w:before="0" w:beforeAutospacing="0" w:after="0" w:afterAutospacing="0"/>
              <w:ind w:left="113" w:right="113"/>
              <w:contextualSpacing/>
              <w:rPr>
                <w:rFonts w:ascii="Times New Roman" w:hAnsi="Times New Roman" w:cs="Times New Roman"/>
                <w:color w:val="auto"/>
                <w:sz w:val="28"/>
                <w:szCs w:val="28"/>
              </w:rPr>
            </w:pPr>
            <w:r w:rsidRPr="003042BE">
              <w:rPr>
                <w:rFonts w:ascii="Times New Roman" w:hAnsi="Times New Roman" w:cs="Times New Roman"/>
                <w:color w:val="auto"/>
                <w:sz w:val="28"/>
                <w:szCs w:val="28"/>
              </w:rPr>
              <w:t>лично (лицом, действующим от имени заявителя, на основании доверенности);</w:t>
            </w:r>
          </w:p>
          <w:p w:rsidR="00E23EC9" w:rsidRPr="003042BE" w:rsidRDefault="00E23EC9" w:rsidP="00E23EC9">
            <w:pPr>
              <w:pStyle w:val="a6"/>
              <w:spacing w:before="0" w:beforeAutospacing="0" w:after="0" w:afterAutospacing="0"/>
              <w:ind w:left="113" w:right="113"/>
              <w:contextualSpacing/>
              <w:rPr>
                <w:rFonts w:ascii="Times New Roman" w:hAnsi="Times New Roman" w:cs="Times New Roman"/>
                <w:color w:val="auto"/>
                <w:sz w:val="28"/>
                <w:szCs w:val="28"/>
              </w:rPr>
            </w:pPr>
            <w:r w:rsidRPr="003042BE">
              <w:rPr>
                <w:rFonts w:ascii="Times New Roman" w:hAnsi="Times New Roman" w:cs="Times New Roman"/>
                <w:color w:val="auto"/>
                <w:sz w:val="28"/>
                <w:szCs w:val="28"/>
              </w:rPr>
              <w:t>почтовым отправлением.</w:t>
            </w:r>
          </w:p>
          <w:p w:rsidR="00E23EC9" w:rsidRPr="003042BE" w:rsidRDefault="00E23EC9" w:rsidP="00E23EC9">
            <w:pPr>
              <w:pStyle w:val="a6"/>
              <w:spacing w:before="0" w:beforeAutospacing="0" w:after="0" w:afterAutospacing="0"/>
              <w:ind w:left="113" w:right="113"/>
              <w:contextualSpacing/>
              <w:rPr>
                <w:rFonts w:ascii="Times New Roman" w:hAnsi="Times New Roman" w:cs="Times New Roman"/>
                <w:color w:val="auto"/>
                <w:sz w:val="28"/>
                <w:szCs w:val="28"/>
              </w:rPr>
            </w:pPr>
            <w:r w:rsidRPr="003042BE">
              <w:rPr>
                <w:rFonts w:ascii="Times New Roman" w:hAnsi="Times New Roman" w:cs="Times New Roman"/>
                <w:color w:val="auto"/>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услуг.</w:t>
            </w:r>
          </w:p>
        </w:tc>
        <w:tc>
          <w:tcPr>
            <w:tcW w:w="4111" w:type="dxa"/>
          </w:tcPr>
          <w:p w:rsidR="00E23EC9" w:rsidRPr="003042BE" w:rsidRDefault="00E23EC9" w:rsidP="00E23EC9">
            <w:pPr>
              <w:spacing w:after="0" w:line="240" w:lineRule="auto"/>
              <w:ind w:left="113" w:right="113" w:firstLine="35"/>
              <w:jc w:val="center"/>
              <w:rPr>
                <w:rFonts w:ascii="Times New Roman" w:hAnsi="Times New Roman" w:cs="Times New Roman"/>
                <w:sz w:val="28"/>
                <w:szCs w:val="28"/>
              </w:rPr>
            </w:pPr>
            <w:r w:rsidRPr="003042BE">
              <w:rPr>
                <w:rFonts w:ascii="Times New Roman" w:hAnsi="Times New Roman" w:cs="Times New Roman"/>
                <w:sz w:val="28"/>
                <w:szCs w:val="28"/>
              </w:rPr>
              <w:t>ГК РФ;</w:t>
            </w:r>
          </w:p>
          <w:p w:rsidR="00E23EC9" w:rsidRPr="003042BE" w:rsidRDefault="00E23EC9" w:rsidP="00E23EC9">
            <w:pPr>
              <w:spacing w:after="0" w:line="240" w:lineRule="auto"/>
              <w:ind w:left="113" w:right="113" w:firstLine="35"/>
              <w:jc w:val="center"/>
              <w:rPr>
                <w:rFonts w:ascii="Times New Roman" w:hAnsi="Times New Roman" w:cs="Times New Roman"/>
                <w:sz w:val="28"/>
                <w:szCs w:val="28"/>
              </w:rPr>
            </w:pPr>
            <w:r w:rsidRPr="003042BE">
              <w:rPr>
                <w:rFonts w:ascii="Times New Roman" w:hAnsi="Times New Roman" w:cs="Times New Roman"/>
                <w:sz w:val="28"/>
                <w:szCs w:val="28"/>
              </w:rPr>
              <w:t>Федеральный закон №48-ФЗ</w:t>
            </w:r>
          </w:p>
          <w:p w:rsidR="00E23EC9" w:rsidRPr="003042BE" w:rsidRDefault="00E23EC9" w:rsidP="00E23EC9">
            <w:pPr>
              <w:spacing w:after="0" w:line="240" w:lineRule="auto"/>
              <w:ind w:left="113" w:right="113" w:firstLine="35"/>
              <w:jc w:val="center"/>
              <w:rPr>
                <w:rFonts w:ascii="Times New Roman" w:hAnsi="Times New Roman" w:cs="Times New Roman"/>
                <w:sz w:val="28"/>
                <w:szCs w:val="28"/>
              </w:rPr>
            </w:pPr>
          </w:p>
        </w:tc>
      </w:tr>
      <w:tr w:rsidR="00E23EC9" w:rsidRPr="003042BE" w:rsidTr="00E23EC9">
        <w:trPr>
          <w:tblCellSpacing w:w="0" w:type="dxa"/>
        </w:trPr>
        <w:tc>
          <w:tcPr>
            <w:tcW w:w="4403" w:type="dxa"/>
          </w:tcPr>
          <w:p w:rsidR="00E23EC9" w:rsidRPr="003042BE" w:rsidRDefault="00E23EC9" w:rsidP="00E23EC9">
            <w:pPr>
              <w:spacing w:after="0" w:line="240" w:lineRule="auto"/>
              <w:ind w:left="113" w:right="113"/>
              <w:contextualSpacing/>
              <w:jc w:val="center"/>
              <w:rPr>
                <w:rFonts w:ascii="Times New Roman" w:hAnsi="Times New Roman" w:cs="Times New Roman"/>
                <w:sz w:val="28"/>
                <w:szCs w:val="28"/>
              </w:rPr>
            </w:pPr>
            <w:r w:rsidRPr="003042BE">
              <w:rPr>
                <w:rFonts w:ascii="Times New Roman" w:hAnsi="Times New Roman" w:cs="Times New Roman"/>
                <w:sz w:val="28"/>
                <w:szCs w:val="28"/>
              </w:rPr>
              <w:t>2.6. Исчерпывающий перечень документов, необходимых в соответствии с нормативными правовыми актами для предоставления услуги, которые находятся в распоряжении государственных органов, органов местного самоуправления и иных организаций</w:t>
            </w:r>
          </w:p>
        </w:tc>
        <w:tc>
          <w:tcPr>
            <w:tcW w:w="6520" w:type="dxa"/>
          </w:tcPr>
          <w:p w:rsidR="00E23EC9" w:rsidRPr="003042BE" w:rsidRDefault="00E23EC9" w:rsidP="00E23EC9">
            <w:pPr>
              <w:spacing w:after="0" w:line="240" w:lineRule="auto"/>
              <w:ind w:left="113" w:right="113"/>
              <w:contextualSpacing/>
              <w:jc w:val="both"/>
              <w:rPr>
                <w:rFonts w:ascii="Times New Roman" w:hAnsi="Times New Roman" w:cs="Times New Roman"/>
                <w:sz w:val="28"/>
                <w:szCs w:val="28"/>
              </w:rPr>
            </w:pPr>
            <w:r w:rsidRPr="003042BE">
              <w:rPr>
                <w:rFonts w:ascii="Times New Roman" w:hAnsi="Times New Roman" w:cs="Times New Roman"/>
                <w:sz w:val="28"/>
                <w:szCs w:val="28"/>
              </w:rPr>
              <w:t>информация об имуществе подопечного (недееспособного лица) из Единого государственного реестра прав (Управления Федеральной службы государственной регистрации, кадастра и картографии по Республике Татарстан);</w:t>
            </w:r>
          </w:p>
          <w:p w:rsidR="00E23EC9" w:rsidRPr="003042BE" w:rsidRDefault="00E23EC9" w:rsidP="00E23EC9">
            <w:pPr>
              <w:pStyle w:val="a6"/>
              <w:spacing w:before="0" w:beforeAutospacing="0" w:after="0" w:afterAutospacing="0"/>
              <w:ind w:left="113" w:right="113"/>
              <w:contextualSpacing/>
              <w:rPr>
                <w:rFonts w:ascii="Times New Roman" w:hAnsi="Times New Roman" w:cs="Times New Roman"/>
                <w:color w:val="000000" w:themeColor="text1"/>
                <w:sz w:val="28"/>
                <w:szCs w:val="28"/>
              </w:rPr>
            </w:pPr>
            <w:r w:rsidRPr="003042BE">
              <w:rPr>
                <w:rFonts w:ascii="Times New Roman" w:hAnsi="Times New Roman" w:cs="Times New Roman"/>
                <w:color w:val="000000" w:themeColor="text1"/>
                <w:sz w:val="28"/>
                <w:szCs w:val="28"/>
              </w:rPr>
              <w:t>выписка из домовой (поквартирной) книги на продаваемое и приобретаемое жилье;</w:t>
            </w:r>
          </w:p>
          <w:p w:rsidR="00E23EC9" w:rsidRPr="003042BE" w:rsidRDefault="00E23EC9" w:rsidP="00E23EC9">
            <w:pPr>
              <w:pStyle w:val="a6"/>
              <w:spacing w:before="0" w:beforeAutospacing="0" w:after="0" w:afterAutospacing="0"/>
              <w:ind w:left="113" w:right="113"/>
              <w:contextualSpacing/>
              <w:rPr>
                <w:rFonts w:ascii="Times New Roman" w:hAnsi="Times New Roman" w:cs="Times New Roman"/>
                <w:sz w:val="28"/>
                <w:szCs w:val="28"/>
              </w:rPr>
            </w:pPr>
            <w:r w:rsidRPr="003042BE">
              <w:rPr>
                <w:rFonts w:ascii="Times New Roman" w:hAnsi="Times New Roman" w:cs="Times New Roman"/>
                <w:color w:val="000000" w:themeColor="text1"/>
                <w:sz w:val="28"/>
                <w:szCs w:val="28"/>
              </w:rPr>
              <w:t>справка о соответствии жилых помещений санитарным и техническим правилам и нормам из УК ЖКХ либо ТСЖ</w:t>
            </w:r>
          </w:p>
        </w:tc>
        <w:tc>
          <w:tcPr>
            <w:tcW w:w="4111" w:type="dxa"/>
          </w:tcPr>
          <w:p w:rsidR="00E23EC9" w:rsidRPr="003042BE" w:rsidRDefault="00E23EC9" w:rsidP="00E23EC9">
            <w:pPr>
              <w:spacing w:after="0" w:line="240" w:lineRule="auto"/>
              <w:ind w:left="113" w:right="113" w:firstLine="142"/>
              <w:jc w:val="center"/>
              <w:rPr>
                <w:rFonts w:ascii="Times New Roman" w:hAnsi="Times New Roman" w:cs="Times New Roman"/>
                <w:sz w:val="28"/>
                <w:szCs w:val="28"/>
              </w:rPr>
            </w:pPr>
          </w:p>
        </w:tc>
      </w:tr>
      <w:tr w:rsidR="00E23EC9" w:rsidRPr="003042BE" w:rsidTr="00E23EC9">
        <w:trPr>
          <w:tblCellSpacing w:w="0" w:type="dxa"/>
        </w:trPr>
        <w:tc>
          <w:tcPr>
            <w:tcW w:w="4403" w:type="dxa"/>
          </w:tcPr>
          <w:p w:rsidR="00E23EC9" w:rsidRPr="003042BE" w:rsidRDefault="00E23EC9" w:rsidP="00E23EC9">
            <w:pPr>
              <w:spacing w:after="0" w:line="240" w:lineRule="auto"/>
              <w:ind w:left="113" w:right="113"/>
              <w:contextualSpacing/>
              <w:jc w:val="center"/>
              <w:rPr>
                <w:rFonts w:ascii="Times New Roman" w:hAnsi="Times New Roman" w:cs="Times New Roman"/>
                <w:sz w:val="28"/>
                <w:szCs w:val="28"/>
              </w:rPr>
            </w:pPr>
            <w:r w:rsidRPr="003042BE">
              <w:rPr>
                <w:rFonts w:ascii="Times New Roman" w:hAnsi="Times New Roman" w:cs="Times New Roman"/>
                <w:sz w:val="28"/>
                <w:szCs w:val="28"/>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исполнительной власти, предоставляющим услугу</w:t>
            </w:r>
          </w:p>
        </w:tc>
        <w:tc>
          <w:tcPr>
            <w:tcW w:w="6520" w:type="dxa"/>
          </w:tcPr>
          <w:p w:rsidR="00E23EC9" w:rsidRPr="003042BE" w:rsidRDefault="00E23EC9" w:rsidP="00E23EC9">
            <w:pPr>
              <w:spacing w:after="0" w:line="240" w:lineRule="auto"/>
              <w:ind w:left="113" w:right="113"/>
              <w:contextualSpacing/>
              <w:jc w:val="both"/>
              <w:rPr>
                <w:rFonts w:ascii="Times New Roman" w:hAnsi="Times New Roman" w:cs="Times New Roman"/>
                <w:sz w:val="28"/>
                <w:szCs w:val="28"/>
              </w:rPr>
            </w:pPr>
            <w:r w:rsidRPr="003042BE">
              <w:rPr>
                <w:rFonts w:ascii="Times New Roman" w:hAnsi="Times New Roman" w:cs="Times New Roman"/>
                <w:sz w:val="28"/>
                <w:szCs w:val="28"/>
              </w:rPr>
              <w:t>Согласование не требуется</w:t>
            </w:r>
          </w:p>
        </w:tc>
        <w:tc>
          <w:tcPr>
            <w:tcW w:w="4111" w:type="dxa"/>
          </w:tcPr>
          <w:p w:rsidR="00E23EC9" w:rsidRPr="003042BE" w:rsidRDefault="00E23EC9" w:rsidP="00E23EC9">
            <w:pPr>
              <w:spacing w:after="0" w:line="240" w:lineRule="auto"/>
              <w:ind w:left="113" w:right="113" w:firstLine="142"/>
              <w:jc w:val="center"/>
              <w:rPr>
                <w:rFonts w:ascii="Times New Roman" w:hAnsi="Times New Roman" w:cs="Times New Roman"/>
                <w:sz w:val="28"/>
                <w:szCs w:val="28"/>
              </w:rPr>
            </w:pPr>
          </w:p>
        </w:tc>
      </w:tr>
      <w:tr w:rsidR="00E23EC9" w:rsidRPr="003042BE" w:rsidTr="00E23EC9">
        <w:trPr>
          <w:tblCellSpacing w:w="0" w:type="dxa"/>
        </w:trPr>
        <w:tc>
          <w:tcPr>
            <w:tcW w:w="4403" w:type="dxa"/>
          </w:tcPr>
          <w:p w:rsidR="00E23EC9" w:rsidRPr="003042BE" w:rsidRDefault="00E23EC9" w:rsidP="00E23EC9">
            <w:pPr>
              <w:spacing w:after="0" w:line="240" w:lineRule="auto"/>
              <w:ind w:left="113" w:right="113"/>
              <w:contextualSpacing/>
              <w:jc w:val="center"/>
              <w:rPr>
                <w:rFonts w:ascii="Times New Roman" w:hAnsi="Times New Roman" w:cs="Times New Roman"/>
                <w:sz w:val="28"/>
                <w:szCs w:val="28"/>
              </w:rPr>
            </w:pPr>
            <w:r w:rsidRPr="003042BE">
              <w:rPr>
                <w:rFonts w:ascii="Times New Roman" w:hAnsi="Times New Roman" w:cs="Times New Roman"/>
                <w:sz w:val="28"/>
                <w:szCs w:val="28"/>
              </w:rPr>
              <w:t>2.8. Исчерпывающий перечень оснований для отказа в приеме документов, необходимых для предоставления услуги</w:t>
            </w:r>
          </w:p>
        </w:tc>
        <w:tc>
          <w:tcPr>
            <w:tcW w:w="6520" w:type="dxa"/>
          </w:tcPr>
          <w:p w:rsidR="00E23EC9" w:rsidRPr="003042BE" w:rsidRDefault="00E23EC9" w:rsidP="00E23EC9">
            <w:pPr>
              <w:spacing w:after="0" w:line="240" w:lineRule="auto"/>
              <w:ind w:left="113" w:right="113"/>
              <w:contextualSpacing/>
              <w:jc w:val="both"/>
              <w:rPr>
                <w:rFonts w:ascii="Times New Roman" w:hAnsi="Times New Roman" w:cs="Times New Roman"/>
                <w:sz w:val="28"/>
                <w:szCs w:val="28"/>
              </w:rPr>
            </w:pPr>
            <w:r w:rsidRPr="003042BE">
              <w:rPr>
                <w:rFonts w:ascii="Times New Roman" w:hAnsi="Times New Roman" w:cs="Times New Roman"/>
                <w:sz w:val="28"/>
                <w:szCs w:val="28"/>
              </w:rPr>
              <w:t>1. Несоответствие представленных документов перечню документов, указанных в п. 2.5. настоящего Регламента</w:t>
            </w:r>
          </w:p>
          <w:p w:rsidR="00E23EC9" w:rsidRPr="003042BE" w:rsidRDefault="00E23EC9" w:rsidP="00E23EC9">
            <w:pPr>
              <w:spacing w:after="0" w:line="240" w:lineRule="auto"/>
              <w:ind w:left="113" w:right="113"/>
              <w:contextualSpacing/>
              <w:jc w:val="both"/>
              <w:rPr>
                <w:rFonts w:ascii="Times New Roman" w:hAnsi="Times New Roman" w:cs="Times New Roman"/>
                <w:sz w:val="28"/>
                <w:szCs w:val="28"/>
              </w:rPr>
            </w:pPr>
            <w:r w:rsidRPr="003042BE">
              <w:rPr>
                <w:rFonts w:ascii="Times New Roman" w:hAnsi="Times New Roman" w:cs="Times New Roman"/>
                <w:sz w:val="28"/>
                <w:szCs w:val="28"/>
              </w:rPr>
              <w:t>2. Наличие неоговоренных исправлений в подаваемых документах.</w:t>
            </w:r>
          </w:p>
        </w:tc>
        <w:tc>
          <w:tcPr>
            <w:tcW w:w="4111" w:type="dxa"/>
          </w:tcPr>
          <w:p w:rsidR="00E23EC9" w:rsidRPr="003042BE" w:rsidRDefault="00E23EC9" w:rsidP="00E23EC9">
            <w:pPr>
              <w:spacing w:after="0" w:line="240" w:lineRule="auto"/>
              <w:ind w:left="113" w:right="113" w:firstLine="35"/>
              <w:jc w:val="center"/>
              <w:rPr>
                <w:rFonts w:ascii="Times New Roman" w:hAnsi="Times New Roman" w:cs="Times New Roman"/>
                <w:sz w:val="28"/>
                <w:szCs w:val="28"/>
              </w:rPr>
            </w:pPr>
            <w:r w:rsidRPr="003042BE">
              <w:rPr>
                <w:rFonts w:ascii="Times New Roman" w:hAnsi="Times New Roman" w:cs="Times New Roman"/>
                <w:sz w:val="28"/>
                <w:szCs w:val="28"/>
              </w:rPr>
              <w:t>Федеральный закон №48-ФЗ</w:t>
            </w:r>
          </w:p>
          <w:p w:rsidR="00E23EC9" w:rsidRPr="003042BE" w:rsidRDefault="00E23EC9" w:rsidP="00E23EC9">
            <w:pPr>
              <w:spacing w:after="0" w:line="240" w:lineRule="auto"/>
              <w:ind w:left="113" w:right="113" w:firstLine="142"/>
              <w:jc w:val="center"/>
              <w:rPr>
                <w:rFonts w:ascii="Times New Roman" w:hAnsi="Times New Roman" w:cs="Times New Roman"/>
                <w:sz w:val="28"/>
                <w:szCs w:val="28"/>
              </w:rPr>
            </w:pPr>
          </w:p>
        </w:tc>
      </w:tr>
      <w:tr w:rsidR="00E23EC9" w:rsidRPr="003042BE" w:rsidTr="00E23EC9">
        <w:trPr>
          <w:tblCellSpacing w:w="0" w:type="dxa"/>
        </w:trPr>
        <w:tc>
          <w:tcPr>
            <w:tcW w:w="4403" w:type="dxa"/>
          </w:tcPr>
          <w:p w:rsidR="00E23EC9" w:rsidRPr="003042BE" w:rsidRDefault="00E23EC9" w:rsidP="00E23EC9">
            <w:pPr>
              <w:spacing w:after="0" w:line="240" w:lineRule="auto"/>
              <w:ind w:left="113" w:right="113"/>
              <w:contextualSpacing/>
              <w:jc w:val="center"/>
              <w:rPr>
                <w:rFonts w:ascii="Times New Roman" w:hAnsi="Times New Roman" w:cs="Times New Roman"/>
                <w:sz w:val="28"/>
                <w:szCs w:val="28"/>
              </w:rPr>
            </w:pPr>
            <w:r w:rsidRPr="003042BE">
              <w:rPr>
                <w:rFonts w:ascii="Times New Roman" w:hAnsi="Times New Roman" w:cs="Times New Roman"/>
                <w:sz w:val="28"/>
                <w:szCs w:val="28"/>
              </w:rPr>
              <w:t>2.9. Исчерпывающий перечень оснований для приостановления или отказа в предоставлении услуги</w:t>
            </w:r>
          </w:p>
        </w:tc>
        <w:tc>
          <w:tcPr>
            <w:tcW w:w="6520" w:type="dxa"/>
          </w:tcPr>
          <w:p w:rsidR="00E23EC9" w:rsidRPr="003042BE" w:rsidRDefault="00E23EC9" w:rsidP="00E23EC9">
            <w:pPr>
              <w:autoSpaceDE w:val="0"/>
              <w:autoSpaceDN w:val="0"/>
              <w:spacing w:after="0" w:line="240" w:lineRule="auto"/>
              <w:ind w:left="113" w:right="113"/>
              <w:contextualSpacing/>
              <w:jc w:val="both"/>
              <w:rPr>
                <w:rFonts w:ascii="Times New Roman" w:hAnsi="Times New Roman" w:cs="Times New Roman"/>
                <w:sz w:val="28"/>
                <w:szCs w:val="28"/>
              </w:rPr>
            </w:pPr>
            <w:r w:rsidRPr="003042BE">
              <w:rPr>
                <w:rFonts w:ascii="Times New Roman" w:hAnsi="Times New Roman" w:cs="Times New Roman"/>
                <w:sz w:val="28"/>
                <w:szCs w:val="28"/>
              </w:rPr>
              <w:t>Основания для приостановления предоставления государственной услуги не предусмотрены.</w:t>
            </w:r>
          </w:p>
          <w:p w:rsidR="00E23EC9" w:rsidRPr="003042BE" w:rsidRDefault="00E23EC9" w:rsidP="00E23EC9">
            <w:pPr>
              <w:autoSpaceDE w:val="0"/>
              <w:autoSpaceDN w:val="0"/>
              <w:spacing w:after="0" w:line="240" w:lineRule="auto"/>
              <w:ind w:left="113" w:right="113"/>
              <w:contextualSpacing/>
              <w:jc w:val="both"/>
              <w:rPr>
                <w:rFonts w:ascii="Times New Roman" w:hAnsi="Times New Roman" w:cs="Times New Roman"/>
                <w:sz w:val="28"/>
                <w:szCs w:val="28"/>
              </w:rPr>
            </w:pPr>
            <w:r w:rsidRPr="003042BE">
              <w:rPr>
                <w:rFonts w:ascii="Times New Roman" w:hAnsi="Times New Roman" w:cs="Times New Roman"/>
                <w:sz w:val="28"/>
                <w:szCs w:val="28"/>
              </w:rPr>
              <w:t>Основанием для отказа в предоставлении услуги является:</w:t>
            </w:r>
          </w:p>
          <w:p w:rsidR="00E23EC9" w:rsidRPr="003042BE" w:rsidRDefault="00E23EC9" w:rsidP="00E23EC9">
            <w:pPr>
              <w:autoSpaceDE w:val="0"/>
              <w:autoSpaceDN w:val="0"/>
              <w:spacing w:after="0" w:line="240" w:lineRule="auto"/>
              <w:ind w:left="113" w:right="113"/>
              <w:contextualSpacing/>
              <w:jc w:val="both"/>
              <w:rPr>
                <w:rFonts w:ascii="Times New Roman" w:hAnsi="Times New Roman" w:cs="Times New Roman"/>
                <w:sz w:val="28"/>
                <w:szCs w:val="28"/>
              </w:rPr>
            </w:pPr>
            <w:r w:rsidRPr="003042BE">
              <w:rPr>
                <w:rFonts w:ascii="Times New Roman" w:hAnsi="Times New Roman" w:cs="Times New Roman"/>
                <w:sz w:val="28"/>
                <w:szCs w:val="28"/>
              </w:rPr>
              <w:t>отсутствие оснований для предоставления государ-ственной услуги;</w:t>
            </w:r>
          </w:p>
          <w:p w:rsidR="00E23EC9" w:rsidRPr="003042BE" w:rsidRDefault="00E23EC9" w:rsidP="00E23EC9">
            <w:pPr>
              <w:autoSpaceDE w:val="0"/>
              <w:autoSpaceDN w:val="0"/>
              <w:spacing w:after="0" w:line="240" w:lineRule="auto"/>
              <w:ind w:left="113" w:right="113"/>
              <w:contextualSpacing/>
              <w:jc w:val="both"/>
              <w:rPr>
                <w:rFonts w:ascii="Times New Roman" w:hAnsi="Times New Roman" w:cs="Times New Roman"/>
                <w:sz w:val="28"/>
                <w:szCs w:val="28"/>
              </w:rPr>
            </w:pPr>
            <w:r w:rsidRPr="003042BE">
              <w:rPr>
                <w:rFonts w:ascii="Times New Roman" w:hAnsi="Times New Roman" w:cs="Times New Roman"/>
                <w:sz w:val="28"/>
                <w:szCs w:val="28"/>
              </w:rPr>
              <w:t>не предоставление заявителем документов, указанных в пункте 2.5. настоящего Регламента;</w:t>
            </w:r>
          </w:p>
          <w:p w:rsidR="00E23EC9" w:rsidRPr="003042BE" w:rsidRDefault="00E23EC9" w:rsidP="00E23EC9">
            <w:pPr>
              <w:autoSpaceDE w:val="0"/>
              <w:autoSpaceDN w:val="0"/>
              <w:spacing w:after="0" w:line="240" w:lineRule="auto"/>
              <w:ind w:left="113" w:right="113"/>
              <w:contextualSpacing/>
              <w:jc w:val="both"/>
              <w:rPr>
                <w:rFonts w:ascii="Times New Roman" w:hAnsi="Times New Roman" w:cs="Times New Roman"/>
                <w:sz w:val="28"/>
                <w:szCs w:val="28"/>
              </w:rPr>
            </w:pPr>
            <w:r w:rsidRPr="003042BE">
              <w:rPr>
                <w:rFonts w:ascii="Times New Roman" w:hAnsi="Times New Roman" w:cs="Times New Roman"/>
                <w:sz w:val="28"/>
                <w:szCs w:val="28"/>
              </w:rPr>
              <w:t>ущемление подопечного в гражданских и имущественных правах;</w:t>
            </w:r>
          </w:p>
          <w:p w:rsidR="00E23EC9" w:rsidRPr="003042BE" w:rsidRDefault="00E23EC9" w:rsidP="00E23EC9">
            <w:pPr>
              <w:spacing w:after="0" w:line="240" w:lineRule="auto"/>
              <w:ind w:left="113" w:right="113"/>
              <w:contextualSpacing/>
              <w:jc w:val="both"/>
              <w:rPr>
                <w:rFonts w:ascii="Times New Roman" w:hAnsi="Times New Roman" w:cs="Times New Roman"/>
                <w:sz w:val="28"/>
                <w:szCs w:val="28"/>
              </w:rPr>
            </w:pPr>
            <w:r w:rsidRPr="003042BE">
              <w:rPr>
                <w:rFonts w:ascii="Times New Roman" w:hAnsi="Times New Roman" w:cs="Times New Roman"/>
                <w:sz w:val="28"/>
                <w:szCs w:val="28"/>
              </w:rPr>
              <w:t>в документах, представленных заявителем выявленные достоверные или искаженные сведения</w:t>
            </w:r>
          </w:p>
        </w:tc>
        <w:tc>
          <w:tcPr>
            <w:tcW w:w="4111" w:type="dxa"/>
          </w:tcPr>
          <w:p w:rsidR="00E23EC9" w:rsidRPr="003042BE" w:rsidRDefault="00E23EC9" w:rsidP="00E23EC9">
            <w:pPr>
              <w:spacing w:after="0" w:line="240" w:lineRule="auto"/>
              <w:ind w:left="113" w:right="113" w:firstLine="35"/>
              <w:jc w:val="center"/>
              <w:rPr>
                <w:rFonts w:ascii="Times New Roman" w:hAnsi="Times New Roman" w:cs="Times New Roman"/>
                <w:sz w:val="28"/>
                <w:szCs w:val="28"/>
              </w:rPr>
            </w:pPr>
            <w:r w:rsidRPr="003042BE">
              <w:rPr>
                <w:rFonts w:ascii="Times New Roman" w:hAnsi="Times New Roman" w:cs="Times New Roman"/>
                <w:sz w:val="28"/>
                <w:szCs w:val="28"/>
              </w:rPr>
              <w:t>ГК РФ;</w:t>
            </w:r>
          </w:p>
          <w:p w:rsidR="00E23EC9" w:rsidRPr="003042BE" w:rsidRDefault="00E23EC9" w:rsidP="00E23EC9">
            <w:pPr>
              <w:spacing w:after="0" w:line="240" w:lineRule="auto"/>
              <w:ind w:left="113" w:right="113" w:firstLine="35"/>
              <w:jc w:val="center"/>
              <w:rPr>
                <w:rFonts w:ascii="Times New Roman" w:hAnsi="Times New Roman" w:cs="Times New Roman"/>
                <w:sz w:val="28"/>
                <w:szCs w:val="28"/>
              </w:rPr>
            </w:pPr>
            <w:r w:rsidRPr="003042BE">
              <w:rPr>
                <w:rFonts w:ascii="Times New Roman" w:hAnsi="Times New Roman" w:cs="Times New Roman"/>
                <w:sz w:val="28"/>
                <w:szCs w:val="28"/>
              </w:rPr>
              <w:t>Федеральный закон №48-ФЗ</w:t>
            </w:r>
          </w:p>
          <w:p w:rsidR="00E23EC9" w:rsidRPr="003042BE" w:rsidRDefault="00E23EC9" w:rsidP="00E23EC9">
            <w:pPr>
              <w:spacing w:after="0" w:line="240" w:lineRule="auto"/>
              <w:ind w:left="113" w:right="113" w:firstLine="35"/>
              <w:jc w:val="center"/>
              <w:rPr>
                <w:rFonts w:ascii="Times New Roman" w:hAnsi="Times New Roman" w:cs="Times New Roman"/>
                <w:sz w:val="28"/>
                <w:szCs w:val="28"/>
              </w:rPr>
            </w:pPr>
          </w:p>
        </w:tc>
      </w:tr>
      <w:tr w:rsidR="00E23EC9" w:rsidRPr="003042BE" w:rsidTr="00E23EC9">
        <w:trPr>
          <w:tblCellSpacing w:w="0" w:type="dxa"/>
        </w:trPr>
        <w:tc>
          <w:tcPr>
            <w:tcW w:w="4403" w:type="dxa"/>
          </w:tcPr>
          <w:p w:rsidR="00E23EC9" w:rsidRPr="003042BE" w:rsidRDefault="00E23EC9" w:rsidP="00E23EC9">
            <w:pPr>
              <w:spacing w:after="0" w:line="240" w:lineRule="auto"/>
              <w:ind w:left="113" w:right="113"/>
              <w:contextualSpacing/>
              <w:jc w:val="center"/>
              <w:rPr>
                <w:rFonts w:ascii="Times New Roman" w:hAnsi="Times New Roman" w:cs="Times New Roman"/>
                <w:sz w:val="28"/>
                <w:szCs w:val="28"/>
              </w:rPr>
            </w:pPr>
            <w:r w:rsidRPr="003042BE">
              <w:rPr>
                <w:rFonts w:ascii="Times New Roman" w:hAnsi="Times New Roman" w:cs="Times New Roman"/>
                <w:sz w:val="28"/>
                <w:szCs w:val="28"/>
              </w:rPr>
              <w:t>2.10. Порядок, размер и основания взимания государственной пошлины или иной платы, взимаемой за предоставление услуги</w:t>
            </w:r>
          </w:p>
        </w:tc>
        <w:tc>
          <w:tcPr>
            <w:tcW w:w="6520" w:type="dxa"/>
          </w:tcPr>
          <w:p w:rsidR="00E23EC9" w:rsidRPr="003042BE" w:rsidRDefault="00E23EC9" w:rsidP="00E23EC9">
            <w:pPr>
              <w:spacing w:after="0" w:line="240" w:lineRule="auto"/>
              <w:ind w:left="113" w:right="113"/>
              <w:contextualSpacing/>
              <w:jc w:val="both"/>
              <w:rPr>
                <w:rFonts w:ascii="Times New Roman" w:hAnsi="Times New Roman" w:cs="Times New Roman"/>
                <w:sz w:val="28"/>
                <w:szCs w:val="28"/>
              </w:rPr>
            </w:pPr>
            <w:r w:rsidRPr="003042BE">
              <w:rPr>
                <w:rFonts w:ascii="Times New Roman" w:hAnsi="Times New Roman" w:cs="Times New Roman"/>
                <w:sz w:val="28"/>
                <w:szCs w:val="28"/>
              </w:rPr>
              <w:t>Услуга предоставляется на безвозмездной основе</w:t>
            </w:r>
          </w:p>
          <w:p w:rsidR="00E23EC9" w:rsidRPr="003042BE" w:rsidRDefault="00E23EC9" w:rsidP="00E23EC9">
            <w:pPr>
              <w:spacing w:after="0" w:line="240" w:lineRule="auto"/>
              <w:ind w:left="113" w:right="113"/>
              <w:contextualSpacing/>
              <w:jc w:val="both"/>
              <w:rPr>
                <w:rFonts w:ascii="Times New Roman" w:hAnsi="Times New Roman" w:cs="Times New Roman"/>
                <w:sz w:val="28"/>
                <w:szCs w:val="28"/>
              </w:rPr>
            </w:pPr>
            <w:r w:rsidRPr="003042BE">
              <w:rPr>
                <w:rFonts w:ascii="Times New Roman" w:hAnsi="Times New Roman" w:cs="Times New Roman"/>
                <w:sz w:val="28"/>
                <w:szCs w:val="28"/>
              </w:rPr>
              <w:t> </w:t>
            </w:r>
          </w:p>
        </w:tc>
        <w:tc>
          <w:tcPr>
            <w:tcW w:w="4111" w:type="dxa"/>
          </w:tcPr>
          <w:p w:rsidR="00E23EC9" w:rsidRPr="003042BE" w:rsidRDefault="00E23EC9" w:rsidP="00E23EC9">
            <w:pPr>
              <w:spacing w:after="0" w:line="240" w:lineRule="auto"/>
              <w:ind w:left="113" w:right="113" w:firstLine="142"/>
              <w:jc w:val="center"/>
              <w:rPr>
                <w:rFonts w:ascii="Times New Roman" w:hAnsi="Times New Roman" w:cs="Times New Roman"/>
                <w:sz w:val="28"/>
                <w:szCs w:val="28"/>
              </w:rPr>
            </w:pPr>
          </w:p>
        </w:tc>
      </w:tr>
      <w:tr w:rsidR="00E23EC9" w:rsidRPr="003042BE" w:rsidTr="00E23EC9">
        <w:trPr>
          <w:tblCellSpacing w:w="0" w:type="dxa"/>
        </w:trPr>
        <w:tc>
          <w:tcPr>
            <w:tcW w:w="4403" w:type="dxa"/>
          </w:tcPr>
          <w:p w:rsidR="00E23EC9" w:rsidRPr="003042BE" w:rsidRDefault="00E23EC9" w:rsidP="00E23EC9">
            <w:pPr>
              <w:pStyle w:val="ConsPlusCell"/>
              <w:widowControl/>
              <w:ind w:left="113" w:right="113" w:firstLine="0"/>
              <w:contextualSpacing/>
              <w:jc w:val="center"/>
              <w:rPr>
                <w:rFonts w:ascii="Times New Roman" w:hAnsi="Times New Roman" w:cs="Times New Roman"/>
                <w:sz w:val="28"/>
                <w:szCs w:val="28"/>
              </w:rPr>
            </w:pPr>
            <w:r w:rsidRPr="003042BE">
              <w:rPr>
                <w:rFonts w:ascii="Times New Roman" w:hAnsi="Times New Roman" w:cs="Times New Roman"/>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такой платы</w:t>
            </w:r>
          </w:p>
        </w:tc>
        <w:tc>
          <w:tcPr>
            <w:tcW w:w="6520" w:type="dxa"/>
          </w:tcPr>
          <w:p w:rsidR="00E23EC9" w:rsidRPr="003042BE" w:rsidRDefault="00E23EC9" w:rsidP="00E23EC9">
            <w:pPr>
              <w:pStyle w:val="ConsPlusCell"/>
              <w:widowControl/>
              <w:ind w:left="113" w:right="113" w:firstLine="0"/>
              <w:contextualSpacing/>
              <w:rPr>
                <w:rFonts w:ascii="Times New Roman" w:hAnsi="Times New Roman" w:cs="Times New Roman"/>
                <w:sz w:val="28"/>
                <w:szCs w:val="28"/>
              </w:rPr>
            </w:pPr>
            <w:r w:rsidRPr="003042BE">
              <w:rPr>
                <w:rFonts w:ascii="Times New Roman" w:hAnsi="Times New Roman" w:cs="Times New Roman"/>
                <w:sz w:val="28"/>
                <w:szCs w:val="28"/>
              </w:rPr>
              <w:t>Предоставление необходимых и обязательных услуг не требуется</w:t>
            </w:r>
          </w:p>
        </w:tc>
        <w:tc>
          <w:tcPr>
            <w:tcW w:w="4111" w:type="dxa"/>
          </w:tcPr>
          <w:p w:rsidR="00E23EC9" w:rsidRPr="003042BE" w:rsidRDefault="00E23EC9" w:rsidP="00E23EC9">
            <w:pPr>
              <w:spacing w:after="0" w:line="240" w:lineRule="auto"/>
              <w:ind w:left="113" w:right="113" w:firstLine="142"/>
              <w:jc w:val="center"/>
              <w:rPr>
                <w:rFonts w:ascii="Times New Roman" w:hAnsi="Times New Roman" w:cs="Times New Roman"/>
                <w:sz w:val="28"/>
                <w:szCs w:val="28"/>
              </w:rPr>
            </w:pPr>
          </w:p>
        </w:tc>
      </w:tr>
      <w:tr w:rsidR="00E23EC9" w:rsidRPr="003042BE" w:rsidTr="00E23EC9">
        <w:trPr>
          <w:tblCellSpacing w:w="0" w:type="dxa"/>
        </w:trPr>
        <w:tc>
          <w:tcPr>
            <w:tcW w:w="4403" w:type="dxa"/>
          </w:tcPr>
          <w:p w:rsidR="00E23EC9" w:rsidRPr="003042BE" w:rsidRDefault="00E23EC9" w:rsidP="00E23EC9">
            <w:pPr>
              <w:pStyle w:val="ConsPlusCell"/>
              <w:widowControl/>
              <w:ind w:left="113" w:right="113" w:firstLine="0"/>
              <w:contextualSpacing/>
              <w:jc w:val="center"/>
              <w:rPr>
                <w:rFonts w:ascii="Times New Roman" w:hAnsi="Times New Roman" w:cs="Times New Roman"/>
                <w:sz w:val="28"/>
                <w:szCs w:val="28"/>
              </w:rPr>
            </w:pPr>
            <w:r w:rsidRPr="003042BE">
              <w:rPr>
                <w:rFonts w:ascii="Times New Roman" w:hAnsi="Times New Roman" w:cs="Times New Roman"/>
                <w:sz w:val="28"/>
                <w:szCs w:val="28"/>
              </w:rPr>
              <w:t>2.12. Максимальный срок ожидания в очереди при подаче запроса о предоставлении услуги и при получении результата предоставления услуги</w:t>
            </w:r>
          </w:p>
        </w:tc>
        <w:tc>
          <w:tcPr>
            <w:tcW w:w="6520" w:type="dxa"/>
          </w:tcPr>
          <w:p w:rsidR="00E23EC9" w:rsidRPr="003042BE" w:rsidRDefault="00E23EC9" w:rsidP="00E23EC9">
            <w:pPr>
              <w:pStyle w:val="ConsPlusCell"/>
              <w:widowControl/>
              <w:ind w:left="113" w:right="113" w:firstLine="0"/>
              <w:contextualSpacing/>
              <w:rPr>
                <w:rFonts w:ascii="Times New Roman" w:hAnsi="Times New Roman" w:cs="Times New Roman"/>
                <w:sz w:val="28"/>
                <w:szCs w:val="28"/>
              </w:rPr>
            </w:pPr>
            <w:r w:rsidRPr="003042BE">
              <w:rPr>
                <w:rFonts w:ascii="Times New Roman" w:hAnsi="Times New Roman" w:cs="Times New Roman"/>
                <w:sz w:val="28"/>
                <w:szCs w:val="28"/>
              </w:rPr>
              <w:t>Очередность для отдельных категорий получателей услуги не установлена. Максимальный срок ожидания приема (ожидания обслуживания) получателя услуги (заявителя) не должен превышать 15 минут</w:t>
            </w:r>
          </w:p>
        </w:tc>
        <w:tc>
          <w:tcPr>
            <w:tcW w:w="4111" w:type="dxa"/>
          </w:tcPr>
          <w:p w:rsidR="00E23EC9" w:rsidRPr="003042BE" w:rsidRDefault="00E23EC9" w:rsidP="00E23EC9">
            <w:pPr>
              <w:pStyle w:val="ConsPlusCell"/>
              <w:widowControl/>
              <w:ind w:left="113" w:right="113" w:firstLine="142"/>
              <w:jc w:val="center"/>
              <w:rPr>
                <w:rFonts w:ascii="Times New Roman" w:hAnsi="Times New Roman" w:cs="Times New Roman"/>
                <w:sz w:val="28"/>
                <w:szCs w:val="28"/>
              </w:rPr>
            </w:pPr>
          </w:p>
        </w:tc>
      </w:tr>
      <w:tr w:rsidR="00E23EC9" w:rsidRPr="003042BE" w:rsidTr="00E23EC9">
        <w:trPr>
          <w:tblCellSpacing w:w="0" w:type="dxa"/>
        </w:trPr>
        <w:tc>
          <w:tcPr>
            <w:tcW w:w="4403" w:type="dxa"/>
          </w:tcPr>
          <w:p w:rsidR="00E23EC9" w:rsidRPr="003042BE" w:rsidRDefault="00E23EC9" w:rsidP="00E23EC9">
            <w:pPr>
              <w:pStyle w:val="ConsPlusCell"/>
              <w:widowControl/>
              <w:ind w:left="113" w:right="113" w:firstLine="0"/>
              <w:contextualSpacing/>
              <w:jc w:val="center"/>
              <w:rPr>
                <w:rFonts w:ascii="Times New Roman" w:hAnsi="Times New Roman" w:cs="Times New Roman"/>
                <w:sz w:val="28"/>
                <w:szCs w:val="28"/>
              </w:rPr>
            </w:pPr>
            <w:r w:rsidRPr="003042BE">
              <w:rPr>
                <w:rFonts w:ascii="Times New Roman" w:hAnsi="Times New Roman" w:cs="Times New Roman"/>
                <w:sz w:val="28"/>
                <w:szCs w:val="28"/>
              </w:rPr>
              <w:t>2.13. Срок регистрации запроса заявителя о предоставлении услуги</w:t>
            </w:r>
          </w:p>
        </w:tc>
        <w:tc>
          <w:tcPr>
            <w:tcW w:w="6520" w:type="dxa"/>
          </w:tcPr>
          <w:p w:rsidR="00E23EC9" w:rsidRPr="003042BE" w:rsidRDefault="00E23EC9" w:rsidP="00E23EC9">
            <w:pPr>
              <w:pStyle w:val="ConsPlusCell"/>
              <w:widowControl/>
              <w:ind w:left="113" w:right="113" w:firstLine="0"/>
              <w:contextualSpacing/>
              <w:rPr>
                <w:rFonts w:ascii="Times New Roman" w:hAnsi="Times New Roman" w:cs="Times New Roman"/>
                <w:sz w:val="28"/>
                <w:szCs w:val="28"/>
              </w:rPr>
            </w:pPr>
            <w:r w:rsidRPr="003042BE">
              <w:rPr>
                <w:rFonts w:ascii="Times New Roman" w:hAnsi="Times New Roman" w:cs="Times New Roman"/>
                <w:sz w:val="28"/>
                <w:szCs w:val="28"/>
              </w:rPr>
              <w:t>В день поступления заявления</w:t>
            </w:r>
          </w:p>
        </w:tc>
        <w:tc>
          <w:tcPr>
            <w:tcW w:w="4111" w:type="dxa"/>
          </w:tcPr>
          <w:p w:rsidR="00E23EC9" w:rsidRPr="003042BE" w:rsidRDefault="00E23EC9" w:rsidP="00E23EC9">
            <w:pPr>
              <w:pStyle w:val="ConsPlusCell"/>
              <w:widowControl/>
              <w:ind w:left="113" w:right="113" w:firstLine="142"/>
              <w:jc w:val="center"/>
              <w:rPr>
                <w:rFonts w:ascii="Times New Roman" w:hAnsi="Times New Roman" w:cs="Times New Roman"/>
                <w:sz w:val="28"/>
                <w:szCs w:val="28"/>
              </w:rPr>
            </w:pPr>
          </w:p>
        </w:tc>
      </w:tr>
      <w:tr w:rsidR="00E23EC9" w:rsidRPr="003042BE" w:rsidTr="00E23EC9">
        <w:trPr>
          <w:tblCellSpacing w:w="0" w:type="dxa"/>
        </w:trPr>
        <w:tc>
          <w:tcPr>
            <w:tcW w:w="4403" w:type="dxa"/>
          </w:tcPr>
          <w:p w:rsidR="00E23EC9" w:rsidRPr="003042BE" w:rsidRDefault="00E23EC9" w:rsidP="00E23EC9">
            <w:pPr>
              <w:spacing w:after="0" w:line="240" w:lineRule="auto"/>
              <w:ind w:left="113" w:right="113"/>
              <w:contextualSpacing/>
              <w:jc w:val="center"/>
              <w:rPr>
                <w:rFonts w:ascii="Times New Roman" w:hAnsi="Times New Roman" w:cs="Times New Roman"/>
                <w:sz w:val="28"/>
                <w:szCs w:val="28"/>
              </w:rPr>
            </w:pPr>
            <w:r w:rsidRPr="003042BE">
              <w:rPr>
                <w:rFonts w:ascii="Times New Roman" w:hAnsi="Times New Roman" w:cs="Times New Roman"/>
                <w:sz w:val="28"/>
                <w:szCs w:val="28"/>
              </w:rPr>
              <w:t>2.14. Требования к помещениям, в которых предоставляются услуги</w:t>
            </w:r>
          </w:p>
        </w:tc>
        <w:tc>
          <w:tcPr>
            <w:tcW w:w="6520" w:type="dxa"/>
          </w:tcPr>
          <w:p w:rsidR="00E23EC9" w:rsidRPr="003042BE" w:rsidRDefault="00E23EC9" w:rsidP="00E23EC9">
            <w:pPr>
              <w:spacing w:after="0" w:line="240" w:lineRule="auto"/>
              <w:ind w:left="113" w:right="113"/>
              <w:jc w:val="both"/>
              <w:rPr>
                <w:rFonts w:ascii="Times New Roman" w:hAnsi="Times New Roman" w:cs="Times New Roman"/>
                <w:sz w:val="28"/>
                <w:szCs w:val="28"/>
              </w:rPr>
            </w:pPr>
            <w:r w:rsidRPr="003042BE">
              <w:rPr>
                <w:rFonts w:ascii="Times New Roman" w:hAnsi="Times New Roman" w:cs="Times New Roman"/>
                <w:sz w:val="28"/>
                <w:szCs w:val="28"/>
              </w:rPr>
              <w:t>1. Заявление подается по адресу: Республика Татарстан, г.Лениногорск, ул. Гончарова, д.1, каб. № 5 (сектор опеки и попечительства).</w:t>
            </w:r>
          </w:p>
          <w:p w:rsidR="00E23EC9" w:rsidRPr="003042BE" w:rsidRDefault="00E23EC9" w:rsidP="00E23EC9">
            <w:pPr>
              <w:spacing w:after="0" w:line="240" w:lineRule="auto"/>
              <w:ind w:left="113" w:right="113"/>
              <w:jc w:val="both"/>
              <w:rPr>
                <w:rFonts w:ascii="Times New Roman" w:hAnsi="Times New Roman" w:cs="Times New Roman"/>
                <w:sz w:val="28"/>
                <w:szCs w:val="28"/>
              </w:rPr>
            </w:pPr>
            <w:r w:rsidRPr="003042BE">
              <w:rPr>
                <w:rFonts w:ascii="Times New Roman" w:hAnsi="Times New Roman" w:cs="Times New Roman"/>
                <w:sz w:val="28"/>
                <w:szCs w:val="28"/>
              </w:rPr>
              <w:t xml:space="preserve">2.Прием заявителей осуществляется в помещении, </w:t>
            </w:r>
            <w:r w:rsidRPr="003042BE">
              <w:rPr>
                <w:rFonts w:ascii="Times New Roman" w:eastAsia="Calibri" w:hAnsi="Times New Roman" w:cs="Times New Roman"/>
                <w:sz w:val="28"/>
                <w:szCs w:val="28"/>
                <w:lang w:eastAsia="en-US"/>
              </w:rPr>
              <w:t>оборудованном противопожарной системой и системой пожаротушения.</w:t>
            </w:r>
          </w:p>
          <w:p w:rsidR="00E23EC9" w:rsidRPr="003042BE" w:rsidRDefault="00E23EC9" w:rsidP="00E23EC9">
            <w:pPr>
              <w:spacing w:after="0" w:line="240" w:lineRule="auto"/>
              <w:ind w:left="113" w:right="113"/>
              <w:jc w:val="both"/>
              <w:rPr>
                <w:rFonts w:ascii="Times New Roman" w:hAnsi="Times New Roman" w:cs="Times New Roman"/>
                <w:sz w:val="28"/>
                <w:szCs w:val="28"/>
              </w:rPr>
            </w:pPr>
            <w:r w:rsidRPr="003042BE">
              <w:rPr>
                <w:rFonts w:ascii="Times New Roman" w:hAnsi="Times New Roman" w:cs="Times New Roman"/>
                <w:sz w:val="28"/>
                <w:szCs w:val="28"/>
              </w:rPr>
              <w:t>3.Рабочее место специалиста отдела опеки и попечительства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w:t>
            </w:r>
          </w:p>
          <w:p w:rsidR="00E23EC9" w:rsidRPr="003042BE" w:rsidRDefault="00E23EC9" w:rsidP="00E23EC9">
            <w:pPr>
              <w:spacing w:after="0" w:line="240" w:lineRule="auto"/>
              <w:ind w:left="113" w:right="113"/>
              <w:jc w:val="both"/>
              <w:rPr>
                <w:rFonts w:ascii="Times New Roman" w:hAnsi="Times New Roman" w:cs="Times New Roman"/>
                <w:sz w:val="28"/>
                <w:szCs w:val="28"/>
              </w:rPr>
            </w:pPr>
            <w:r w:rsidRPr="003042BE">
              <w:rPr>
                <w:rFonts w:ascii="Times New Roman" w:hAnsi="Times New Roman" w:cs="Times New Roman"/>
                <w:sz w:val="28"/>
                <w:szCs w:val="28"/>
              </w:rPr>
              <w:t>4.Место для заполнения документов оборудуется стульями, столами и обеспечивается образцами заполнения документов.</w:t>
            </w:r>
          </w:p>
          <w:p w:rsidR="00E23EC9" w:rsidRPr="003042BE" w:rsidRDefault="00E23EC9" w:rsidP="00E23EC9">
            <w:pPr>
              <w:spacing w:after="0" w:line="240" w:lineRule="auto"/>
              <w:ind w:left="113" w:right="113"/>
              <w:jc w:val="both"/>
              <w:rPr>
                <w:rFonts w:ascii="Times New Roman" w:hAnsi="Times New Roman" w:cs="Times New Roman"/>
                <w:sz w:val="28"/>
                <w:szCs w:val="28"/>
              </w:rPr>
            </w:pPr>
            <w:r w:rsidRPr="003042BE">
              <w:rPr>
                <w:rFonts w:ascii="Times New Roman" w:hAnsi="Times New Roman" w:cs="Times New Roman"/>
                <w:sz w:val="28"/>
                <w:szCs w:val="28"/>
              </w:rPr>
              <w:t xml:space="preserve">5.Обеспечивается беспрепятственный доступ инвали-дов к месту предоставления государственной услуги, в том числе возможность беспрепятственного входа на объекты и выхода из них, а также самостоятельного передвижения по объекту в целях доступа к месту предоставления государственной услуги. </w:t>
            </w:r>
          </w:p>
          <w:p w:rsidR="00E23EC9" w:rsidRPr="003042BE" w:rsidRDefault="00E23EC9" w:rsidP="00E23EC9">
            <w:pPr>
              <w:spacing w:after="0" w:line="240" w:lineRule="auto"/>
              <w:ind w:left="113" w:right="113"/>
              <w:contextualSpacing/>
              <w:jc w:val="both"/>
              <w:rPr>
                <w:rFonts w:ascii="Times New Roman" w:hAnsi="Times New Roman" w:cs="Times New Roman"/>
                <w:sz w:val="28"/>
                <w:szCs w:val="28"/>
              </w:rPr>
            </w:pPr>
            <w:r w:rsidRPr="003042BE">
              <w:rPr>
                <w:rFonts w:ascii="Times New Roman" w:hAnsi="Times New Roman" w:cs="Times New Roman"/>
                <w:sz w:val="28"/>
                <w:szCs w:val="28"/>
              </w:rPr>
              <w:t>6. Визуальная и мультимедийная информация о порядке предоставления государственной услуги размещается в удобных для заявителей местах, в том числе с учетом ограниченных возможностей инвалидов.</w:t>
            </w:r>
          </w:p>
        </w:tc>
        <w:tc>
          <w:tcPr>
            <w:tcW w:w="4111" w:type="dxa"/>
          </w:tcPr>
          <w:p w:rsidR="00E23EC9" w:rsidRPr="003042BE" w:rsidRDefault="00E23EC9" w:rsidP="00E23EC9">
            <w:pPr>
              <w:spacing w:after="0" w:line="240" w:lineRule="auto"/>
              <w:ind w:left="113" w:right="113" w:firstLine="142"/>
              <w:jc w:val="center"/>
              <w:rPr>
                <w:rFonts w:ascii="Times New Roman" w:hAnsi="Times New Roman" w:cs="Times New Roman"/>
                <w:sz w:val="28"/>
                <w:szCs w:val="28"/>
              </w:rPr>
            </w:pPr>
          </w:p>
        </w:tc>
      </w:tr>
      <w:tr w:rsidR="00E23EC9" w:rsidRPr="003042BE" w:rsidTr="00E23EC9">
        <w:trPr>
          <w:tblCellSpacing w:w="0" w:type="dxa"/>
        </w:trPr>
        <w:tc>
          <w:tcPr>
            <w:tcW w:w="4403" w:type="dxa"/>
          </w:tcPr>
          <w:p w:rsidR="00E23EC9" w:rsidRPr="003042BE" w:rsidRDefault="00E23EC9" w:rsidP="00E23EC9">
            <w:pPr>
              <w:spacing w:after="0" w:line="240" w:lineRule="auto"/>
              <w:ind w:left="113" w:right="113"/>
              <w:contextualSpacing/>
              <w:jc w:val="center"/>
              <w:rPr>
                <w:rFonts w:ascii="Times New Roman" w:hAnsi="Times New Roman" w:cs="Times New Roman"/>
                <w:sz w:val="28"/>
                <w:szCs w:val="28"/>
              </w:rPr>
            </w:pPr>
            <w:r w:rsidRPr="003042BE">
              <w:rPr>
                <w:rFonts w:ascii="Times New Roman" w:hAnsi="Times New Roman" w:cs="Times New Roman"/>
                <w:sz w:val="28"/>
                <w:szCs w:val="28"/>
              </w:rPr>
              <w:t>2.15. Показатели доступности и качества услуги</w:t>
            </w:r>
          </w:p>
        </w:tc>
        <w:tc>
          <w:tcPr>
            <w:tcW w:w="6520" w:type="dxa"/>
          </w:tcPr>
          <w:p w:rsidR="00E23EC9" w:rsidRPr="003042BE" w:rsidRDefault="00E23EC9" w:rsidP="00E23EC9">
            <w:pPr>
              <w:suppressAutoHyphens/>
              <w:spacing w:after="0" w:line="240" w:lineRule="auto"/>
              <w:ind w:left="113" w:right="113"/>
              <w:jc w:val="both"/>
              <w:rPr>
                <w:rFonts w:ascii="Times New Roman" w:hAnsi="Times New Roman" w:cs="Times New Roman"/>
                <w:sz w:val="28"/>
                <w:szCs w:val="28"/>
              </w:rPr>
            </w:pPr>
            <w:r w:rsidRPr="003042BE">
              <w:rPr>
                <w:rFonts w:ascii="Times New Roman" w:hAnsi="Times New Roman" w:cs="Times New Roman"/>
                <w:sz w:val="28"/>
                <w:szCs w:val="28"/>
              </w:rPr>
              <w:t>Показателями доступности предоставления услуги являются:</w:t>
            </w:r>
          </w:p>
          <w:p w:rsidR="00E23EC9" w:rsidRPr="003042BE" w:rsidRDefault="00E23EC9" w:rsidP="00E23EC9">
            <w:pPr>
              <w:suppressAutoHyphens/>
              <w:spacing w:after="0" w:line="240" w:lineRule="auto"/>
              <w:ind w:left="113" w:right="113"/>
              <w:jc w:val="both"/>
              <w:rPr>
                <w:rFonts w:ascii="Times New Roman" w:hAnsi="Times New Roman" w:cs="Times New Roman"/>
                <w:sz w:val="28"/>
                <w:szCs w:val="28"/>
              </w:rPr>
            </w:pPr>
            <w:r w:rsidRPr="003042BE">
              <w:rPr>
                <w:rFonts w:ascii="Times New Roman" w:hAnsi="Times New Roman" w:cs="Times New Roman"/>
                <w:sz w:val="28"/>
                <w:szCs w:val="28"/>
              </w:rPr>
              <w:t>расположенность помещения в зоне доступности к общественному транспорту;</w:t>
            </w:r>
          </w:p>
          <w:p w:rsidR="00E23EC9" w:rsidRPr="003042BE" w:rsidRDefault="00E23EC9" w:rsidP="00E23EC9">
            <w:pPr>
              <w:suppressAutoHyphens/>
              <w:spacing w:after="0" w:line="240" w:lineRule="auto"/>
              <w:ind w:left="113" w:right="113"/>
              <w:jc w:val="both"/>
              <w:rPr>
                <w:rFonts w:ascii="Times New Roman" w:hAnsi="Times New Roman" w:cs="Times New Roman"/>
                <w:sz w:val="28"/>
                <w:szCs w:val="28"/>
              </w:rPr>
            </w:pPr>
            <w:r w:rsidRPr="003042BE">
              <w:rPr>
                <w:rFonts w:ascii="Times New Roman" w:hAnsi="Times New Roman" w:cs="Times New Roman"/>
                <w:sz w:val="28"/>
                <w:szCs w:val="28"/>
              </w:rPr>
              <w:t>наличие помещений, в которых осуществляется прием документов от заявителей;</w:t>
            </w:r>
          </w:p>
          <w:p w:rsidR="00E23EC9" w:rsidRPr="003042BE" w:rsidRDefault="00E23EC9" w:rsidP="00E23EC9">
            <w:pPr>
              <w:suppressAutoHyphens/>
              <w:spacing w:after="0" w:line="240" w:lineRule="auto"/>
              <w:ind w:left="113" w:right="113"/>
              <w:jc w:val="both"/>
              <w:rPr>
                <w:rFonts w:ascii="Times New Roman" w:hAnsi="Times New Roman" w:cs="Times New Roman"/>
                <w:sz w:val="28"/>
                <w:szCs w:val="28"/>
              </w:rPr>
            </w:pPr>
            <w:r w:rsidRPr="003042BE">
              <w:rPr>
                <w:rFonts w:ascii="Times New Roman" w:hAnsi="Times New Roman" w:cs="Times New Roman"/>
                <w:sz w:val="28"/>
                <w:szCs w:val="28"/>
              </w:rPr>
              <w:t>наличие исчерпывающей информации о способах, порядке и сроках предоставления услуги на информационных стендах, информационных ресурсах Исполнительного комитета Лениногорского муниципального района в сети Интернет, на Едином портале государственных и муниципальных услуг.</w:t>
            </w:r>
          </w:p>
          <w:p w:rsidR="00E23EC9" w:rsidRPr="003042BE" w:rsidRDefault="00E23EC9" w:rsidP="00E23EC9">
            <w:pPr>
              <w:suppressAutoHyphens/>
              <w:spacing w:after="0" w:line="240" w:lineRule="auto"/>
              <w:ind w:left="113" w:right="113"/>
              <w:jc w:val="both"/>
              <w:rPr>
                <w:rFonts w:ascii="Times New Roman" w:hAnsi="Times New Roman" w:cs="Times New Roman"/>
                <w:sz w:val="28"/>
                <w:szCs w:val="28"/>
              </w:rPr>
            </w:pPr>
            <w:r w:rsidRPr="003042BE">
              <w:rPr>
                <w:rFonts w:ascii="Times New Roman" w:hAnsi="Times New Roman" w:cs="Times New Roman"/>
                <w:sz w:val="28"/>
                <w:szCs w:val="28"/>
              </w:rPr>
              <w:t>Качество предоставления услуги характеризуется отсутствием:</w:t>
            </w:r>
          </w:p>
          <w:p w:rsidR="00E23EC9" w:rsidRPr="003042BE" w:rsidRDefault="00E23EC9" w:rsidP="00E23EC9">
            <w:pPr>
              <w:suppressAutoHyphens/>
              <w:spacing w:after="0" w:line="240" w:lineRule="auto"/>
              <w:ind w:left="113" w:right="113"/>
              <w:jc w:val="both"/>
              <w:rPr>
                <w:rFonts w:ascii="Times New Roman" w:hAnsi="Times New Roman" w:cs="Times New Roman"/>
                <w:sz w:val="28"/>
                <w:szCs w:val="28"/>
              </w:rPr>
            </w:pPr>
            <w:r w:rsidRPr="003042BE">
              <w:rPr>
                <w:rFonts w:ascii="Times New Roman" w:hAnsi="Times New Roman" w:cs="Times New Roman"/>
                <w:sz w:val="28"/>
                <w:szCs w:val="28"/>
              </w:rPr>
              <w:t>нарушений сроков предоставления услуги;</w:t>
            </w:r>
          </w:p>
          <w:p w:rsidR="00E23EC9" w:rsidRPr="003042BE" w:rsidRDefault="00E23EC9" w:rsidP="00E23EC9">
            <w:pPr>
              <w:suppressAutoHyphens/>
              <w:spacing w:after="0" w:line="240" w:lineRule="auto"/>
              <w:ind w:left="113" w:right="113"/>
              <w:jc w:val="both"/>
              <w:rPr>
                <w:rFonts w:ascii="Times New Roman" w:hAnsi="Times New Roman" w:cs="Times New Roman"/>
                <w:sz w:val="28"/>
                <w:szCs w:val="28"/>
              </w:rPr>
            </w:pPr>
            <w:r w:rsidRPr="003042BE">
              <w:rPr>
                <w:rFonts w:ascii="Times New Roman" w:hAnsi="Times New Roman" w:cs="Times New Roman"/>
                <w:sz w:val="28"/>
                <w:szCs w:val="28"/>
              </w:rPr>
              <w:t>жалоб на действия (бездействие) служащих, предоставляющих услугу;</w:t>
            </w:r>
          </w:p>
          <w:p w:rsidR="00E23EC9" w:rsidRPr="003042BE" w:rsidRDefault="00E23EC9" w:rsidP="00E23EC9">
            <w:pPr>
              <w:suppressAutoHyphens/>
              <w:spacing w:after="0" w:line="240" w:lineRule="auto"/>
              <w:ind w:left="113" w:right="113"/>
              <w:jc w:val="both"/>
              <w:rPr>
                <w:rFonts w:ascii="Times New Roman" w:hAnsi="Times New Roman" w:cs="Times New Roman"/>
                <w:sz w:val="28"/>
                <w:szCs w:val="28"/>
              </w:rPr>
            </w:pPr>
            <w:r w:rsidRPr="003042BE">
              <w:rPr>
                <w:rFonts w:ascii="Times New Roman" w:hAnsi="Times New Roman" w:cs="Times New Roman"/>
                <w:sz w:val="28"/>
                <w:szCs w:val="28"/>
              </w:rPr>
              <w:t>жалоб на некорректное, невнимательное отношение служащих, оказывающих услугу, к заявителям.</w:t>
            </w:r>
          </w:p>
          <w:p w:rsidR="00E23EC9" w:rsidRPr="003042BE" w:rsidRDefault="00E23EC9" w:rsidP="00E23EC9">
            <w:pPr>
              <w:suppressAutoHyphens/>
              <w:spacing w:after="0" w:line="240" w:lineRule="auto"/>
              <w:ind w:left="113" w:right="113"/>
              <w:contextualSpacing/>
              <w:jc w:val="both"/>
              <w:rPr>
                <w:rFonts w:ascii="Times New Roman" w:hAnsi="Times New Roman" w:cs="Times New Roman"/>
                <w:sz w:val="28"/>
                <w:szCs w:val="28"/>
              </w:rPr>
            </w:pPr>
            <w:r w:rsidRPr="003042BE">
              <w:rPr>
                <w:rFonts w:ascii="Times New Roman" w:hAnsi="Times New Roman" w:cs="Times New Roman"/>
                <w:sz w:val="28"/>
                <w:szCs w:val="28"/>
              </w:rPr>
              <w:t>Услуга в многофункциональном центре не предоставляется.</w:t>
            </w:r>
          </w:p>
        </w:tc>
        <w:tc>
          <w:tcPr>
            <w:tcW w:w="4111" w:type="dxa"/>
          </w:tcPr>
          <w:p w:rsidR="00E23EC9" w:rsidRPr="003042BE" w:rsidRDefault="00E23EC9" w:rsidP="00E23EC9">
            <w:pPr>
              <w:spacing w:after="0" w:line="240" w:lineRule="auto"/>
              <w:ind w:left="113" w:right="113"/>
              <w:rPr>
                <w:rFonts w:ascii="Times New Roman" w:hAnsi="Times New Roman" w:cs="Times New Roman"/>
                <w:sz w:val="28"/>
                <w:szCs w:val="28"/>
              </w:rPr>
            </w:pPr>
          </w:p>
        </w:tc>
      </w:tr>
      <w:tr w:rsidR="00E23EC9" w:rsidRPr="003042BE" w:rsidTr="00E23EC9">
        <w:trPr>
          <w:tblCellSpacing w:w="0" w:type="dxa"/>
        </w:trPr>
        <w:tc>
          <w:tcPr>
            <w:tcW w:w="4403" w:type="dxa"/>
          </w:tcPr>
          <w:p w:rsidR="00E23EC9" w:rsidRPr="003042BE" w:rsidRDefault="00E23EC9" w:rsidP="00E23EC9">
            <w:pPr>
              <w:spacing w:after="0" w:line="240" w:lineRule="auto"/>
              <w:ind w:left="113" w:right="113"/>
              <w:contextualSpacing/>
              <w:jc w:val="center"/>
              <w:rPr>
                <w:rFonts w:ascii="Times New Roman" w:hAnsi="Times New Roman" w:cs="Times New Roman"/>
                <w:sz w:val="28"/>
                <w:szCs w:val="28"/>
              </w:rPr>
            </w:pPr>
            <w:r w:rsidRPr="003042BE">
              <w:rPr>
                <w:rFonts w:ascii="Times New Roman" w:hAnsi="Times New Roman" w:cs="Times New Roman"/>
                <w:sz w:val="28"/>
                <w:szCs w:val="28"/>
              </w:rPr>
              <w:t>2.16. Особенности предоставления услуги в электронной форме</w:t>
            </w:r>
          </w:p>
        </w:tc>
        <w:tc>
          <w:tcPr>
            <w:tcW w:w="6520" w:type="dxa"/>
          </w:tcPr>
          <w:p w:rsidR="00E23EC9" w:rsidRPr="003042BE" w:rsidRDefault="00E23EC9" w:rsidP="00E23EC9">
            <w:pPr>
              <w:spacing w:after="0" w:line="240" w:lineRule="auto"/>
              <w:ind w:left="113" w:right="113"/>
              <w:contextualSpacing/>
              <w:jc w:val="both"/>
              <w:rPr>
                <w:rFonts w:ascii="Times New Roman" w:hAnsi="Times New Roman" w:cs="Times New Roman"/>
                <w:sz w:val="28"/>
                <w:szCs w:val="28"/>
              </w:rPr>
            </w:pPr>
            <w:r w:rsidRPr="003042BE">
              <w:rPr>
                <w:rFonts w:ascii="Times New Roman" w:hAnsi="Times New Roman" w:cs="Times New Roman"/>
                <w:sz w:val="28"/>
                <w:szCs w:val="28"/>
              </w:rPr>
              <w:t>Услуга в электронной форме не предоставляется</w:t>
            </w:r>
          </w:p>
        </w:tc>
        <w:tc>
          <w:tcPr>
            <w:tcW w:w="4111" w:type="dxa"/>
          </w:tcPr>
          <w:p w:rsidR="00E23EC9" w:rsidRPr="003042BE" w:rsidRDefault="00E23EC9" w:rsidP="00E23EC9">
            <w:pPr>
              <w:spacing w:after="0" w:line="240" w:lineRule="auto"/>
              <w:ind w:left="113" w:right="113" w:firstLine="142"/>
              <w:rPr>
                <w:rFonts w:ascii="Times New Roman" w:hAnsi="Times New Roman" w:cs="Times New Roman"/>
                <w:sz w:val="28"/>
                <w:szCs w:val="28"/>
              </w:rPr>
            </w:pPr>
            <w:r w:rsidRPr="003042BE">
              <w:rPr>
                <w:rFonts w:ascii="Times New Roman" w:hAnsi="Times New Roman" w:cs="Times New Roman"/>
                <w:sz w:val="28"/>
                <w:szCs w:val="28"/>
              </w:rPr>
              <w:t> </w:t>
            </w:r>
          </w:p>
        </w:tc>
      </w:tr>
    </w:tbl>
    <w:p w:rsidR="00E23EC9" w:rsidRDefault="00E23EC9" w:rsidP="00E23EC9">
      <w:pPr>
        <w:shd w:val="clear" w:color="auto" w:fill="FFFFFF"/>
        <w:suppressAutoHyphens/>
        <w:spacing w:after="0" w:line="240" w:lineRule="auto"/>
        <w:jc w:val="center"/>
        <w:rPr>
          <w:rFonts w:ascii="Times New Roman" w:hAnsi="Times New Roman" w:cs="Times New Roman"/>
          <w:b/>
          <w:sz w:val="20"/>
          <w:szCs w:val="20"/>
        </w:rPr>
      </w:pPr>
    </w:p>
    <w:p w:rsidR="00E23EC9" w:rsidRDefault="00E23EC9" w:rsidP="00E23EC9">
      <w:pPr>
        <w:shd w:val="clear" w:color="auto" w:fill="FFFFFF"/>
        <w:suppressAutoHyphens/>
        <w:spacing w:after="0" w:line="240" w:lineRule="auto"/>
        <w:jc w:val="center"/>
        <w:rPr>
          <w:rFonts w:ascii="Times New Roman" w:hAnsi="Times New Roman" w:cs="Times New Roman"/>
          <w:b/>
          <w:sz w:val="20"/>
          <w:szCs w:val="20"/>
        </w:rPr>
        <w:sectPr w:rsidR="00E23EC9" w:rsidSect="00E23EC9">
          <w:pgSz w:w="16838" w:h="11906" w:orient="landscape"/>
          <w:pgMar w:top="1134" w:right="1134" w:bottom="851" w:left="1134" w:header="709" w:footer="709" w:gutter="0"/>
          <w:cols w:space="708"/>
          <w:docGrid w:linePitch="360"/>
        </w:sectPr>
      </w:pPr>
    </w:p>
    <w:p w:rsidR="00E23EC9" w:rsidRPr="00103BC8" w:rsidRDefault="00E23EC9" w:rsidP="00E23EC9">
      <w:pPr>
        <w:shd w:val="clear" w:color="auto" w:fill="FFFFFF"/>
        <w:suppressAutoHyphens/>
        <w:spacing w:after="0" w:line="240" w:lineRule="auto"/>
        <w:ind w:firstLine="709"/>
        <w:jc w:val="center"/>
        <w:rPr>
          <w:rFonts w:ascii="Times New Roman" w:hAnsi="Times New Roman" w:cs="Times New Roman"/>
          <w:sz w:val="28"/>
          <w:szCs w:val="28"/>
        </w:rPr>
      </w:pPr>
      <w:r w:rsidRPr="00103BC8">
        <w:rPr>
          <w:rFonts w:ascii="Times New Roman" w:hAnsi="Times New Roman" w:cs="Times New Roman"/>
          <w:b/>
          <w:sz w:val="28"/>
          <w:szCs w:val="28"/>
        </w:rPr>
        <w:t>3.Состав, последовательность и сроки выполнения административных процедур (действий), требования к порядку их выполнения</w:t>
      </w:r>
    </w:p>
    <w:p w:rsidR="00E23EC9" w:rsidRPr="00103BC8" w:rsidRDefault="00E23EC9" w:rsidP="00E23EC9">
      <w:pPr>
        <w:suppressAutoHyphens/>
        <w:spacing w:after="0"/>
        <w:ind w:firstLine="709"/>
        <w:jc w:val="both"/>
        <w:rPr>
          <w:rFonts w:ascii="Times New Roman" w:hAnsi="Times New Roman" w:cs="Times New Roman"/>
          <w:b/>
          <w:sz w:val="28"/>
          <w:szCs w:val="28"/>
        </w:rPr>
      </w:pPr>
    </w:p>
    <w:p w:rsidR="00E23EC9" w:rsidRPr="00103BC8" w:rsidRDefault="00E23EC9" w:rsidP="00E23EC9">
      <w:pPr>
        <w:suppressAutoHyphens/>
        <w:spacing w:after="0" w:line="240" w:lineRule="auto"/>
        <w:ind w:firstLine="709"/>
        <w:jc w:val="both"/>
        <w:rPr>
          <w:rFonts w:ascii="Times New Roman" w:hAnsi="Times New Roman" w:cs="Times New Roman"/>
          <w:color w:val="000000"/>
          <w:sz w:val="28"/>
          <w:szCs w:val="28"/>
        </w:rPr>
      </w:pPr>
      <w:r w:rsidRPr="00103BC8">
        <w:rPr>
          <w:rFonts w:ascii="Times New Roman" w:hAnsi="Times New Roman" w:cs="Times New Roman"/>
          <w:color w:val="000000"/>
          <w:sz w:val="28"/>
          <w:szCs w:val="28"/>
        </w:rPr>
        <w:t>3.1.Описание последовательности действий при предоставлении государственной услуги</w:t>
      </w:r>
    </w:p>
    <w:p w:rsidR="00E23EC9" w:rsidRPr="00103BC8" w:rsidRDefault="00E23EC9" w:rsidP="00E23EC9">
      <w:pPr>
        <w:suppressAutoHyphens/>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color w:val="000000"/>
          <w:sz w:val="28"/>
          <w:szCs w:val="28"/>
        </w:rPr>
        <w:t>3.1.1.</w:t>
      </w:r>
      <w:r w:rsidRPr="00103BC8">
        <w:rPr>
          <w:rFonts w:ascii="Times New Roman" w:hAnsi="Times New Roman" w:cs="Times New Roman"/>
          <w:sz w:val="28"/>
          <w:szCs w:val="28"/>
        </w:rPr>
        <w:t xml:space="preserve">Предоставление государственной услуги включает в себя следующие административные процедуры: </w:t>
      </w:r>
    </w:p>
    <w:p w:rsidR="00E23EC9" w:rsidRPr="00103BC8" w:rsidRDefault="00E23EC9" w:rsidP="00E23EC9">
      <w:pPr>
        <w:pStyle w:val="a6"/>
        <w:spacing w:before="0" w:beforeAutospacing="0" w:after="0" w:afterAutospacing="0"/>
        <w:rPr>
          <w:rFonts w:ascii="Times New Roman" w:hAnsi="Times New Roman" w:cs="Times New Roman"/>
          <w:color w:val="auto"/>
          <w:sz w:val="28"/>
          <w:szCs w:val="28"/>
        </w:rPr>
      </w:pPr>
      <w:r w:rsidRPr="00103BC8">
        <w:rPr>
          <w:rFonts w:ascii="Times New Roman" w:hAnsi="Times New Roman" w:cs="Times New Roman"/>
          <w:color w:val="auto"/>
          <w:sz w:val="28"/>
          <w:szCs w:val="28"/>
        </w:rPr>
        <w:t>информирование и консультирование опекунов и попечителей по вопросам выдачи распоряжения о разрешении на совершение сделок с имуществом подопечных;</w:t>
      </w:r>
    </w:p>
    <w:p w:rsidR="00E23EC9" w:rsidRPr="00103BC8" w:rsidRDefault="00E23EC9" w:rsidP="00E23EC9">
      <w:pPr>
        <w:pStyle w:val="a6"/>
        <w:spacing w:before="0" w:beforeAutospacing="0" w:after="0" w:afterAutospacing="0"/>
        <w:rPr>
          <w:rFonts w:ascii="Times New Roman" w:hAnsi="Times New Roman" w:cs="Times New Roman"/>
          <w:color w:val="auto"/>
          <w:sz w:val="28"/>
          <w:szCs w:val="28"/>
        </w:rPr>
      </w:pPr>
      <w:r w:rsidRPr="00103BC8">
        <w:rPr>
          <w:rFonts w:ascii="Times New Roman" w:hAnsi="Times New Roman" w:cs="Times New Roman"/>
          <w:color w:val="auto"/>
          <w:sz w:val="28"/>
          <w:szCs w:val="28"/>
        </w:rPr>
        <w:t>прием заявлений и документов, их регистрация;</w:t>
      </w:r>
    </w:p>
    <w:p w:rsidR="00E23EC9" w:rsidRPr="00103BC8" w:rsidRDefault="00E23EC9" w:rsidP="00E23EC9">
      <w:pPr>
        <w:pStyle w:val="a6"/>
        <w:spacing w:before="0" w:beforeAutospacing="0" w:after="0" w:afterAutospacing="0"/>
        <w:rPr>
          <w:rFonts w:ascii="Times New Roman" w:hAnsi="Times New Roman" w:cs="Times New Roman"/>
          <w:color w:val="auto"/>
          <w:sz w:val="28"/>
          <w:szCs w:val="28"/>
        </w:rPr>
      </w:pPr>
      <w:r w:rsidRPr="00103BC8">
        <w:rPr>
          <w:rFonts w:ascii="Times New Roman" w:hAnsi="Times New Roman" w:cs="Times New Roman"/>
          <w:color w:val="auto"/>
          <w:sz w:val="28"/>
          <w:szCs w:val="28"/>
        </w:rPr>
        <w:t xml:space="preserve">проведение проверки, предоставленных документов на соответствие их требованиям настоящего </w:t>
      </w:r>
      <w:r>
        <w:rPr>
          <w:rFonts w:ascii="Times New Roman" w:hAnsi="Times New Roman" w:cs="Times New Roman"/>
          <w:color w:val="auto"/>
          <w:sz w:val="28"/>
          <w:szCs w:val="28"/>
        </w:rPr>
        <w:t>Регламента</w:t>
      </w:r>
      <w:r w:rsidRPr="00103BC8">
        <w:rPr>
          <w:rFonts w:ascii="Times New Roman" w:hAnsi="Times New Roman" w:cs="Times New Roman"/>
          <w:color w:val="auto"/>
          <w:sz w:val="28"/>
          <w:szCs w:val="28"/>
        </w:rPr>
        <w:t xml:space="preserve"> для установления оснований для принятия или отказа;</w:t>
      </w:r>
    </w:p>
    <w:p w:rsidR="00E23EC9" w:rsidRPr="00103BC8" w:rsidRDefault="00E23EC9" w:rsidP="00E23EC9">
      <w:pPr>
        <w:pStyle w:val="a6"/>
        <w:spacing w:before="0" w:beforeAutospacing="0" w:after="0" w:afterAutospacing="0"/>
        <w:rPr>
          <w:rFonts w:ascii="Times New Roman" w:hAnsi="Times New Roman" w:cs="Times New Roman"/>
          <w:color w:val="auto"/>
          <w:sz w:val="28"/>
          <w:szCs w:val="28"/>
        </w:rPr>
      </w:pPr>
      <w:r w:rsidRPr="00103BC8">
        <w:rPr>
          <w:rFonts w:ascii="Times New Roman" w:hAnsi="Times New Roman" w:cs="Times New Roman"/>
          <w:color w:val="auto"/>
          <w:sz w:val="28"/>
          <w:szCs w:val="28"/>
        </w:rPr>
        <w:t>запрос об имуществе подопечного (недееспособного лица) из Единого государственного реестра прав (Управления Федеральной службы государственной регистрации, кадастра и карто</w:t>
      </w:r>
      <w:r>
        <w:rPr>
          <w:rFonts w:ascii="Times New Roman" w:hAnsi="Times New Roman" w:cs="Times New Roman"/>
          <w:color w:val="auto"/>
          <w:sz w:val="28"/>
          <w:szCs w:val="28"/>
        </w:rPr>
        <w:t>графии по Республике Татарстан);</w:t>
      </w:r>
    </w:p>
    <w:p w:rsidR="00E23EC9" w:rsidRPr="00103BC8" w:rsidRDefault="00E23EC9" w:rsidP="00E23EC9">
      <w:pPr>
        <w:pStyle w:val="a6"/>
        <w:spacing w:before="0" w:beforeAutospacing="0" w:after="0" w:afterAutospacing="0"/>
        <w:rPr>
          <w:rFonts w:ascii="Times New Roman" w:hAnsi="Times New Roman" w:cs="Times New Roman"/>
          <w:color w:val="auto"/>
          <w:sz w:val="28"/>
          <w:szCs w:val="28"/>
        </w:rPr>
      </w:pPr>
      <w:r w:rsidRPr="00103BC8">
        <w:rPr>
          <w:rFonts w:ascii="Times New Roman" w:hAnsi="Times New Roman" w:cs="Times New Roman"/>
          <w:color w:val="auto"/>
          <w:sz w:val="28"/>
          <w:szCs w:val="28"/>
        </w:rPr>
        <w:t>принятие решения о предоставлении или отказе в предоставлении государственной услуги.</w:t>
      </w:r>
    </w:p>
    <w:p w:rsidR="00E23EC9" w:rsidRPr="00103BC8" w:rsidRDefault="00E23EC9" w:rsidP="00E23EC9">
      <w:pPr>
        <w:suppressAutoHyphens/>
        <w:spacing w:after="0" w:line="240" w:lineRule="auto"/>
        <w:ind w:firstLine="709"/>
        <w:jc w:val="both"/>
        <w:rPr>
          <w:rFonts w:ascii="Times New Roman" w:hAnsi="Times New Roman" w:cs="Times New Roman"/>
          <w:color w:val="000000"/>
          <w:sz w:val="28"/>
          <w:szCs w:val="28"/>
        </w:rPr>
      </w:pPr>
      <w:r w:rsidRPr="00103BC8">
        <w:rPr>
          <w:rFonts w:ascii="Times New Roman" w:hAnsi="Times New Roman" w:cs="Times New Roman"/>
          <w:color w:val="000000"/>
          <w:sz w:val="28"/>
          <w:szCs w:val="28"/>
        </w:rPr>
        <w:t xml:space="preserve">3.1.2. Блок-схема последовательности действий по предоставлению государственной услуги представлена в </w:t>
      </w:r>
      <w:r>
        <w:rPr>
          <w:rFonts w:ascii="Times New Roman" w:hAnsi="Times New Roman" w:cs="Times New Roman"/>
          <w:color w:val="000000"/>
          <w:sz w:val="28"/>
          <w:szCs w:val="28"/>
        </w:rPr>
        <w:t>п</w:t>
      </w:r>
      <w:r w:rsidRPr="00103BC8">
        <w:rPr>
          <w:rFonts w:ascii="Times New Roman" w:hAnsi="Times New Roman" w:cs="Times New Roman"/>
          <w:color w:val="000000"/>
          <w:sz w:val="28"/>
          <w:szCs w:val="28"/>
        </w:rPr>
        <w:t>риложении</w:t>
      </w:r>
      <w:r>
        <w:rPr>
          <w:rFonts w:ascii="Times New Roman" w:hAnsi="Times New Roman" w:cs="Times New Roman"/>
          <w:color w:val="000000"/>
          <w:sz w:val="28"/>
          <w:szCs w:val="28"/>
        </w:rPr>
        <w:t xml:space="preserve"> №1</w:t>
      </w:r>
      <w:r w:rsidRPr="00103BC8">
        <w:rPr>
          <w:rFonts w:ascii="Times New Roman" w:hAnsi="Times New Roman" w:cs="Times New Roman"/>
          <w:color w:val="000000"/>
          <w:sz w:val="28"/>
          <w:szCs w:val="28"/>
        </w:rPr>
        <w:t xml:space="preserve"> к настоящему </w:t>
      </w:r>
      <w:r>
        <w:rPr>
          <w:rFonts w:ascii="Times New Roman" w:hAnsi="Times New Roman" w:cs="Times New Roman"/>
          <w:color w:val="000000"/>
          <w:sz w:val="28"/>
          <w:szCs w:val="28"/>
        </w:rPr>
        <w:t>Регламенту.</w:t>
      </w:r>
    </w:p>
    <w:p w:rsidR="00E23EC9" w:rsidRPr="00103BC8" w:rsidRDefault="00E23EC9" w:rsidP="00E23EC9">
      <w:pPr>
        <w:pStyle w:val="a6"/>
        <w:spacing w:before="0" w:beforeAutospacing="0" w:after="0" w:afterAutospacing="0"/>
        <w:rPr>
          <w:rFonts w:ascii="Times New Roman" w:hAnsi="Times New Roman" w:cs="Times New Roman"/>
          <w:color w:val="auto"/>
          <w:sz w:val="28"/>
          <w:szCs w:val="28"/>
        </w:rPr>
      </w:pPr>
      <w:r w:rsidRPr="00103BC8">
        <w:rPr>
          <w:rFonts w:ascii="Times New Roman" w:hAnsi="Times New Roman" w:cs="Times New Roman"/>
          <w:color w:val="auto"/>
          <w:sz w:val="28"/>
          <w:szCs w:val="28"/>
        </w:rPr>
        <w:t>3.2. Оказание консультации</w:t>
      </w:r>
      <w:r>
        <w:rPr>
          <w:rFonts w:ascii="Times New Roman" w:hAnsi="Times New Roman" w:cs="Times New Roman"/>
          <w:color w:val="auto"/>
          <w:sz w:val="28"/>
          <w:szCs w:val="28"/>
        </w:rPr>
        <w:t>.</w:t>
      </w:r>
      <w:r w:rsidRPr="00103BC8">
        <w:rPr>
          <w:rFonts w:ascii="Times New Roman" w:hAnsi="Times New Roman" w:cs="Times New Roman"/>
          <w:color w:val="auto"/>
          <w:sz w:val="28"/>
          <w:szCs w:val="28"/>
        </w:rPr>
        <w:t xml:space="preserve"> </w:t>
      </w:r>
    </w:p>
    <w:p w:rsidR="00E23EC9" w:rsidRPr="00103BC8" w:rsidRDefault="00E23EC9" w:rsidP="00E23E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Специалист сектора</w:t>
      </w:r>
      <w:r w:rsidRPr="00103BC8">
        <w:rPr>
          <w:rFonts w:ascii="Times New Roman" w:hAnsi="Times New Roman" w:cs="Times New Roman"/>
          <w:sz w:val="28"/>
          <w:szCs w:val="28"/>
        </w:rPr>
        <w:t xml:space="preserve"> опеки и попечительства, ответственный за консультирование и информирование граждан в рамках процедур по информированию и консультированию:</w:t>
      </w:r>
    </w:p>
    <w:p w:rsidR="00E23EC9" w:rsidRPr="00103BC8" w:rsidRDefault="00E23EC9" w:rsidP="00E23EC9">
      <w:pPr>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предоставляет информацию о нормативных правовых актах, регулирующих условия и порядок предоставления государственной услуги;</w:t>
      </w:r>
    </w:p>
    <w:p w:rsidR="00E23EC9" w:rsidRPr="00103BC8" w:rsidRDefault="00E23EC9" w:rsidP="00E23EC9">
      <w:pPr>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знакомит законного представителя подопечного с порядком предоставления государственной услуги по выдаче распоряжения о разрешении на совершение сделок с имуществом подопечных;</w:t>
      </w:r>
    </w:p>
    <w:p w:rsidR="00E23EC9" w:rsidRPr="00103BC8" w:rsidRDefault="00E23EC9" w:rsidP="00E23EC9">
      <w:pPr>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предоставляет список необходимых документов для выдачи распоряжения о разрешении на совершение сделок с имуществом подопечных;</w:t>
      </w:r>
    </w:p>
    <w:p w:rsidR="00E23EC9" w:rsidRPr="00103BC8" w:rsidRDefault="00E23EC9" w:rsidP="00E23EC9">
      <w:pPr>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Консультирование проводится устно в день обращения заявителя.</w:t>
      </w:r>
    </w:p>
    <w:p w:rsidR="00E23EC9" w:rsidRPr="00103BC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Результат процедур: консультации по составу, форме представляемой документации и другим вопросам получения услуги.</w:t>
      </w:r>
    </w:p>
    <w:p w:rsidR="00E23EC9" w:rsidRPr="00103BC8" w:rsidRDefault="00E23EC9" w:rsidP="00E23EC9">
      <w:pPr>
        <w:pStyle w:val="a6"/>
        <w:spacing w:before="0" w:beforeAutospacing="0" w:after="0" w:afterAutospacing="0"/>
        <w:rPr>
          <w:rFonts w:ascii="Times New Roman" w:hAnsi="Times New Roman" w:cs="Times New Roman"/>
          <w:color w:val="auto"/>
          <w:sz w:val="28"/>
          <w:szCs w:val="28"/>
        </w:rPr>
      </w:pPr>
      <w:r w:rsidRPr="00103BC8">
        <w:rPr>
          <w:rFonts w:ascii="Times New Roman" w:hAnsi="Times New Roman" w:cs="Times New Roman"/>
          <w:color w:val="auto"/>
          <w:sz w:val="28"/>
          <w:szCs w:val="28"/>
        </w:rPr>
        <w:t>Общий срок выполнения административных процедур по консультированию и информированию - 15 минут.</w:t>
      </w:r>
    </w:p>
    <w:p w:rsidR="00E23EC9" w:rsidRPr="00103BC8" w:rsidRDefault="00E23EC9" w:rsidP="00E23EC9">
      <w:pPr>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Специалист, осуществляющий консультирование и информирование граждан, несет персональную ответственность за полноту, грамотность и доступность проведенного консультирования с учетом конфиденциальных сведений.</w:t>
      </w:r>
    </w:p>
    <w:p w:rsidR="00E23EC9" w:rsidRPr="00103BC8" w:rsidRDefault="00E23EC9" w:rsidP="00E23EC9">
      <w:pPr>
        <w:spacing w:after="0" w:line="240" w:lineRule="auto"/>
        <w:ind w:firstLine="709"/>
        <w:jc w:val="both"/>
        <w:rPr>
          <w:rFonts w:ascii="Times New Roman" w:hAnsi="Times New Roman" w:cs="Times New Roman"/>
          <w:sz w:val="28"/>
          <w:szCs w:val="28"/>
        </w:rPr>
      </w:pPr>
      <w:r w:rsidRPr="00103BC8">
        <w:rPr>
          <w:rStyle w:val="af1"/>
          <w:rFonts w:ascii="Times New Roman" w:hAnsi="Times New Roman" w:cs="Times New Roman"/>
          <w:sz w:val="28"/>
          <w:szCs w:val="28"/>
        </w:rPr>
        <w:t xml:space="preserve">3.3. </w:t>
      </w:r>
      <w:r w:rsidRPr="00103BC8">
        <w:rPr>
          <w:rFonts w:ascii="Times New Roman" w:hAnsi="Times New Roman" w:cs="Times New Roman"/>
          <w:sz w:val="28"/>
          <w:szCs w:val="28"/>
        </w:rPr>
        <w:t>Заявитель лично подает заявление с приложением документов, указанных в п</w:t>
      </w:r>
      <w:r>
        <w:rPr>
          <w:rFonts w:ascii="Times New Roman" w:hAnsi="Times New Roman" w:cs="Times New Roman"/>
          <w:sz w:val="28"/>
          <w:szCs w:val="28"/>
        </w:rPr>
        <w:t xml:space="preserve">ункте </w:t>
      </w:r>
      <w:r w:rsidRPr="00103BC8">
        <w:rPr>
          <w:rFonts w:ascii="Times New Roman" w:hAnsi="Times New Roman" w:cs="Times New Roman"/>
          <w:sz w:val="28"/>
          <w:szCs w:val="28"/>
        </w:rPr>
        <w:t>2.5.</w:t>
      </w:r>
      <w:r>
        <w:rPr>
          <w:rFonts w:ascii="Times New Roman" w:hAnsi="Times New Roman" w:cs="Times New Roman"/>
          <w:sz w:val="28"/>
          <w:szCs w:val="28"/>
        </w:rPr>
        <w:t xml:space="preserve"> настоящего Регламента.</w:t>
      </w:r>
    </w:p>
    <w:p w:rsidR="00E23EC9" w:rsidRPr="00103BC8" w:rsidRDefault="00E23EC9" w:rsidP="00E23EC9">
      <w:pPr>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 xml:space="preserve">Специалист </w:t>
      </w:r>
      <w:r>
        <w:rPr>
          <w:rFonts w:ascii="Times New Roman" w:hAnsi="Times New Roman" w:cs="Times New Roman"/>
          <w:sz w:val="28"/>
          <w:szCs w:val="28"/>
        </w:rPr>
        <w:t>сектора</w:t>
      </w:r>
      <w:r w:rsidRPr="00103BC8">
        <w:rPr>
          <w:rFonts w:ascii="Times New Roman" w:hAnsi="Times New Roman" w:cs="Times New Roman"/>
          <w:sz w:val="28"/>
          <w:szCs w:val="28"/>
        </w:rPr>
        <w:t xml:space="preserve"> опеки и попечительства, ответственный за прием заявлений и документов:</w:t>
      </w:r>
    </w:p>
    <w:p w:rsidR="00E23EC9" w:rsidRPr="00103BC8" w:rsidRDefault="00E23EC9" w:rsidP="00E23EC9">
      <w:pPr>
        <w:pStyle w:val="a6"/>
        <w:spacing w:before="0" w:beforeAutospacing="0" w:after="0" w:afterAutospacing="0"/>
        <w:rPr>
          <w:rFonts w:ascii="Times New Roman" w:hAnsi="Times New Roman" w:cs="Times New Roman"/>
          <w:color w:val="auto"/>
          <w:sz w:val="28"/>
          <w:szCs w:val="28"/>
        </w:rPr>
      </w:pPr>
      <w:r w:rsidRPr="00103BC8">
        <w:rPr>
          <w:rFonts w:ascii="Times New Roman" w:hAnsi="Times New Roman" w:cs="Times New Roman"/>
          <w:color w:val="auto"/>
          <w:sz w:val="28"/>
          <w:szCs w:val="28"/>
        </w:rPr>
        <w:t>устанавливает личность гражданина, место жительства подопечного;</w:t>
      </w:r>
    </w:p>
    <w:p w:rsidR="00E23EC9" w:rsidRDefault="00E23EC9" w:rsidP="00E23EC9">
      <w:pPr>
        <w:pStyle w:val="ConsPlusTitle"/>
        <w:suppressAutoHyphens/>
        <w:rPr>
          <w:rFonts w:ascii="Times New Roman" w:hAnsi="Times New Roman" w:cs="Times New Roman"/>
          <w:b w:val="0"/>
          <w:sz w:val="28"/>
          <w:szCs w:val="28"/>
        </w:rPr>
      </w:pPr>
      <w:r w:rsidRPr="00103BC8">
        <w:rPr>
          <w:rFonts w:ascii="Times New Roman" w:hAnsi="Times New Roman" w:cs="Times New Roman"/>
          <w:b w:val="0"/>
          <w:sz w:val="28"/>
          <w:szCs w:val="28"/>
        </w:rPr>
        <w:t>проверяет наличие необходимых документов, представленных опекуном (попечителем) для получения разрешения на совершение сделки</w:t>
      </w:r>
      <w:r>
        <w:rPr>
          <w:rFonts w:ascii="Times New Roman" w:hAnsi="Times New Roman" w:cs="Times New Roman"/>
          <w:b w:val="0"/>
          <w:sz w:val="28"/>
          <w:szCs w:val="28"/>
        </w:rPr>
        <w:t>.</w:t>
      </w:r>
      <w:r w:rsidRPr="00103BC8">
        <w:rPr>
          <w:rFonts w:ascii="Times New Roman" w:hAnsi="Times New Roman" w:cs="Times New Roman"/>
          <w:b w:val="0"/>
          <w:bCs w:val="0"/>
          <w:sz w:val="28"/>
          <w:szCs w:val="28"/>
        </w:rPr>
        <w:t xml:space="preserve"> </w:t>
      </w:r>
      <w:r w:rsidRPr="00103BC8">
        <w:rPr>
          <w:rFonts w:ascii="Times New Roman" w:hAnsi="Times New Roman" w:cs="Times New Roman"/>
          <w:b w:val="0"/>
          <w:sz w:val="28"/>
          <w:szCs w:val="28"/>
        </w:rPr>
        <w:t>В случае отсутствия необходимых документов предлагает представить недостающие документы. Если заявитель настаивает на принятии документов, документы принимаются</w:t>
      </w:r>
      <w:r>
        <w:rPr>
          <w:rFonts w:ascii="Times New Roman" w:hAnsi="Times New Roman" w:cs="Times New Roman"/>
          <w:b w:val="0"/>
          <w:sz w:val="28"/>
          <w:szCs w:val="28"/>
        </w:rPr>
        <w:t>;</w:t>
      </w:r>
    </w:p>
    <w:p w:rsidR="00E23EC9" w:rsidRPr="0033517F" w:rsidRDefault="00E23EC9" w:rsidP="00E23EC9">
      <w:pPr>
        <w:pStyle w:val="ConsPlusTitle"/>
        <w:suppressAutoHyphens/>
        <w:rPr>
          <w:rFonts w:ascii="Times New Roman" w:hAnsi="Times New Roman" w:cs="Times New Roman"/>
          <w:b w:val="0"/>
          <w:sz w:val="28"/>
          <w:szCs w:val="28"/>
        </w:rPr>
      </w:pPr>
      <w:r w:rsidRPr="0033517F">
        <w:rPr>
          <w:rFonts w:ascii="Times New Roman" w:hAnsi="Times New Roman" w:cs="Times New Roman"/>
          <w:b w:val="0"/>
          <w:sz w:val="28"/>
          <w:szCs w:val="28"/>
        </w:rPr>
        <w:t xml:space="preserve">формирует пакет документов. </w:t>
      </w:r>
    </w:p>
    <w:p w:rsidR="00E23EC9" w:rsidRPr="00103BC8" w:rsidRDefault="00E23EC9" w:rsidP="00E23EC9">
      <w:pPr>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color w:val="000000"/>
          <w:sz w:val="28"/>
          <w:szCs w:val="28"/>
        </w:rPr>
        <w:t>Результат процедур: принятые, зарегистрированные документы.</w:t>
      </w:r>
    </w:p>
    <w:p w:rsidR="00E23EC9" w:rsidRPr="00103BC8" w:rsidRDefault="00E23EC9" w:rsidP="00E23EC9">
      <w:pPr>
        <w:pStyle w:val="a6"/>
        <w:spacing w:before="0" w:beforeAutospacing="0" w:after="0" w:afterAutospacing="0"/>
        <w:rPr>
          <w:rFonts w:ascii="Times New Roman" w:hAnsi="Times New Roman" w:cs="Times New Roman"/>
          <w:color w:val="auto"/>
          <w:sz w:val="28"/>
          <w:szCs w:val="28"/>
        </w:rPr>
      </w:pPr>
      <w:r w:rsidRPr="00103BC8">
        <w:rPr>
          <w:rFonts w:ascii="Times New Roman" w:hAnsi="Times New Roman" w:cs="Times New Roman"/>
          <w:color w:val="auto"/>
          <w:sz w:val="28"/>
          <w:szCs w:val="28"/>
        </w:rPr>
        <w:t>Максимальный срок выполнения действий составляет 15 минут.</w:t>
      </w:r>
    </w:p>
    <w:p w:rsidR="00E23EC9" w:rsidRPr="00103BC8" w:rsidRDefault="00E23EC9" w:rsidP="00E23EC9">
      <w:pPr>
        <w:pStyle w:val="a6"/>
        <w:spacing w:before="0" w:beforeAutospacing="0" w:after="0" w:afterAutospacing="0"/>
        <w:rPr>
          <w:rFonts w:ascii="Times New Roman" w:hAnsi="Times New Roman" w:cs="Times New Roman"/>
          <w:color w:val="auto"/>
          <w:sz w:val="28"/>
          <w:szCs w:val="28"/>
        </w:rPr>
      </w:pPr>
      <w:r w:rsidRPr="00103BC8">
        <w:rPr>
          <w:rFonts w:ascii="Times New Roman" w:hAnsi="Times New Roman" w:cs="Times New Roman"/>
          <w:color w:val="auto"/>
          <w:sz w:val="28"/>
          <w:szCs w:val="28"/>
        </w:rPr>
        <w:t>Специалист, ответственный за прием документов, несет персональную ответственность за правильность выполнения процедур по приему документов с учетом конфиденциальных сведений.</w:t>
      </w:r>
    </w:p>
    <w:p w:rsidR="00E23EC9" w:rsidRPr="00103BC8" w:rsidRDefault="00E23EC9" w:rsidP="00E23EC9">
      <w:pPr>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При отсутствии оснований для отказа в приеме документов, указанных в пункте 2.8. настоящего Регламента, специалист отдела опеки и попечительства, МФЦ (при условии предоставления услуги через МФЦ) уведомляет заявителя о приеме заявления и документов, присвоенном входящем номере, после чего осуществляются процедуры, предусмотренные подпунктом 3.3.1. настоящего Регламента.</w:t>
      </w:r>
    </w:p>
    <w:p w:rsidR="00E23EC9" w:rsidRPr="00103BC8" w:rsidRDefault="00E23EC9" w:rsidP="00E23EC9">
      <w:pPr>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Процедуры, устанавливаемые настоящим пунктом, осуществляются в течение 15 минут в течение одного дня с момента поступления заявления.</w:t>
      </w:r>
    </w:p>
    <w:p w:rsidR="00E23EC9" w:rsidRPr="00103BC8" w:rsidRDefault="00E23EC9" w:rsidP="00E23EC9">
      <w:pPr>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 xml:space="preserve">Результат процедур: принятые заявление и документы, регистрационная запись в журнале приема граждан. </w:t>
      </w:r>
    </w:p>
    <w:p w:rsidR="00E23EC9" w:rsidRPr="00103BC8" w:rsidRDefault="00E23EC9" w:rsidP="00E23EC9">
      <w:pPr>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Специалист, ответственный за прием документов, несет персональную ответственность за правильность выполнения процедур по приему документов с учетом конфиденциальных сведений.</w:t>
      </w:r>
    </w:p>
    <w:p w:rsidR="00E23EC9" w:rsidRPr="00103BC8" w:rsidRDefault="00E23EC9" w:rsidP="00E23EC9">
      <w:pPr>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3.4. Специалист</w:t>
      </w:r>
      <w:r w:rsidRPr="009F7A42">
        <w:rPr>
          <w:rFonts w:ascii="Times New Roman" w:hAnsi="Times New Roman" w:cs="Times New Roman"/>
          <w:sz w:val="28"/>
          <w:szCs w:val="28"/>
        </w:rPr>
        <w:t xml:space="preserve"> </w:t>
      </w:r>
      <w:r>
        <w:rPr>
          <w:rFonts w:ascii="Times New Roman" w:hAnsi="Times New Roman" w:cs="Times New Roman"/>
          <w:sz w:val="28"/>
          <w:szCs w:val="28"/>
        </w:rPr>
        <w:t>сектора</w:t>
      </w:r>
      <w:r w:rsidRPr="00103BC8">
        <w:rPr>
          <w:rFonts w:ascii="Times New Roman" w:hAnsi="Times New Roman" w:cs="Times New Roman"/>
          <w:sz w:val="28"/>
          <w:szCs w:val="28"/>
        </w:rPr>
        <w:t xml:space="preserve"> опеки и попечительства осуществляет проверку содержащихся в представленных заявителем документах сведений.</w:t>
      </w:r>
    </w:p>
    <w:p w:rsidR="00E23EC9" w:rsidRPr="00103BC8" w:rsidRDefault="00E23EC9" w:rsidP="00E23EC9">
      <w:pPr>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Процедуры, устанавливаемые настоящим пунктом, осуществляются в течение двух рабочих дней со дня поступления заявления.</w:t>
      </w:r>
    </w:p>
    <w:p w:rsidR="00E23EC9" w:rsidRPr="00103BC8" w:rsidRDefault="00E23EC9" w:rsidP="00E23EC9">
      <w:pPr>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Результат процедур: проверка документов и принятие решения о подготовке разрешения или отказа.</w:t>
      </w:r>
    </w:p>
    <w:p w:rsidR="00E23EC9" w:rsidRPr="00103BC8"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103BC8">
        <w:rPr>
          <w:rFonts w:ascii="Times New Roman" w:hAnsi="Times New Roman" w:cs="Times New Roman"/>
          <w:bCs/>
          <w:sz w:val="28"/>
          <w:szCs w:val="28"/>
        </w:rPr>
        <w:t>3.5. Формирование и направление межведомственных запросов в органы, участвующие в предоставлении государственной услуги.</w:t>
      </w:r>
    </w:p>
    <w:p w:rsidR="00E23EC9" w:rsidRPr="00103BC8" w:rsidRDefault="00E23EC9" w:rsidP="00E23EC9">
      <w:pPr>
        <w:suppressAutoHyphens/>
        <w:autoSpaceDE w:val="0"/>
        <w:autoSpaceDN w:val="0"/>
        <w:adjustRightInd w:val="0"/>
        <w:spacing w:after="0" w:line="240" w:lineRule="auto"/>
        <w:ind w:firstLine="709"/>
        <w:jc w:val="both"/>
        <w:rPr>
          <w:rFonts w:ascii="Times New Roman" w:hAnsi="Times New Roman" w:cs="Times New Roman"/>
          <w:color w:val="222222"/>
          <w:sz w:val="28"/>
          <w:szCs w:val="28"/>
          <w:shd w:val="clear" w:color="auto" w:fill="FFFFFF"/>
        </w:rPr>
      </w:pPr>
      <w:r w:rsidRPr="00103BC8">
        <w:rPr>
          <w:rFonts w:ascii="Times New Roman" w:hAnsi="Times New Roman" w:cs="Times New Roman"/>
          <w:bCs/>
          <w:sz w:val="28"/>
          <w:szCs w:val="28"/>
        </w:rPr>
        <w:t>3.5.1. Специалист</w:t>
      </w:r>
      <w:r w:rsidRPr="009F7A42">
        <w:rPr>
          <w:rFonts w:ascii="Times New Roman" w:hAnsi="Times New Roman" w:cs="Times New Roman"/>
          <w:sz w:val="28"/>
          <w:szCs w:val="28"/>
        </w:rPr>
        <w:t xml:space="preserve"> </w:t>
      </w:r>
      <w:r>
        <w:rPr>
          <w:rFonts w:ascii="Times New Roman" w:hAnsi="Times New Roman" w:cs="Times New Roman"/>
          <w:sz w:val="28"/>
          <w:szCs w:val="28"/>
        </w:rPr>
        <w:t>сектора</w:t>
      </w:r>
      <w:r w:rsidRPr="00103BC8">
        <w:rPr>
          <w:rFonts w:ascii="Times New Roman" w:hAnsi="Times New Roman" w:cs="Times New Roman"/>
          <w:bCs/>
          <w:sz w:val="28"/>
          <w:szCs w:val="28"/>
        </w:rPr>
        <w:t xml:space="preserve"> опеки и попечительства (по предварительному согласованию с заявителем) направляет в электронной форме посредством системы межведомственного электронного взаимодействия запрос о предоставлении документов, предусмотренных пунктом 2.6</w:t>
      </w:r>
      <w:r>
        <w:rPr>
          <w:rFonts w:ascii="Times New Roman" w:hAnsi="Times New Roman" w:cs="Times New Roman"/>
          <w:bCs/>
          <w:sz w:val="28"/>
          <w:szCs w:val="28"/>
        </w:rPr>
        <w:t>. настоящего Р</w:t>
      </w:r>
      <w:r w:rsidRPr="00103BC8">
        <w:rPr>
          <w:rFonts w:ascii="Times New Roman" w:hAnsi="Times New Roman" w:cs="Times New Roman"/>
          <w:bCs/>
          <w:sz w:val="28"/>
          <w:szCs w:val="28"/>
        </w:rPr>
        <w:t>егламента.</w:t>
      </w:r>
    </w:p>
    <w:p w:rsidR="00E23EC9" w:rsidRPr="00103BC8"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103BC8">
        <w:rPr>
          <w:rFonts w:ascii="Times New Roman" w:hAnsi="Times New Roman" w:cs="Times New Roman"/>
          <w:bCs/>
          <w:sz w:val="28"/>
          <w:szCs w:val="28"/>
        </w:rPr>
        <w:t>Процедуры, устанавливаемые настоящим пунктом, осуществляются в течение 2 рабочих дней со дня поступления заявления.</w:t>
      </w:r>
    </w:p>
    <w:p w:rsidR="00E23EC9" w:rsidRPr="00103BC8"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103BC8">
        <w:rPr>
          <w:rFonts w:ascii="Times New Roman" w:hAnsi="Times New Roman" w:cs="Times New Roman"/>
          <w:bCs/>
          <w:sz w:val="28"/>
          <w:szCs w:val="28"/>
        </w:rPr>
        <w:t>Результат процедур: направленный запрос о предоставлении сведений.</w:t>
      </w:r>
    </w:p>
    <w:p w:rsidR="00E23EC9" w:rsidRPr="00103BC8"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103BC8">
        <w:rPr>
          <w:rFonts w:ascii="Times New Roman" w:hAnsi="Times New Roman" w:cs="Times New Roman"/>
          <w:bCs/>
          <w:sz w:val="28"/>
          <w:szCs w:val="28"/>
        </w:rPr>
        <w:t xml:space="preserve">3.5.2. По запросам </w:t>
      </w:r>
      <w:r>
        <w:rPr>
          <w:rFonts w:ascii="Times New Roman" w:hAnsi="Times New Roman" w:cs="Times New Roman"/>
          <w:sz w:val="28"/>
          <w:szCs w:val="28"/>
        </w:rPr>
        <w:t>сектора</w:t>
      </w:r>
      <w:r w:rsidRPr="00103BC8">
        <w:rPr>
          <w:rFonts w:ascii="Times New Roman" w:hAnsi="Times New Roman" w:cs="Times New Roman"/>
          <w:bCs/>
          <w:sz w:val="28"/>
          <w:szCs w:val="28"/>
        </w:rPr>
        <w:t xml:space="preserve"> опеки и попечительства органами, участвующими в предоставлении государственной услуги, в автоматизированном режиме осуществляется:</w:t>
      </w:r>
    </w:p>
    <w:p w:rsidR="00E23EC9" w:rsidRPr="00103BC8" w:rsidRDefault="00E23EC9" w:rsidP="00E23EC9">
      <w:pPr>
        <w:suppressAutoHyphens/>
        <w:autoSpaceDE w:val="0"/>
        <w:autoSpaceDN w:val="0"/>
        <w:adjustRightInd w:val="0"/>
        <w:spacing w:after="0" w:line="240" w:lineRule="auto"/>
        <w:ind w:firstLine="709"/>
        <w:rPr>
          <w:rFonts w:ascii="Times New Roman" w:hAnsi="Times New Roman" w:cs="Times New Roman"/>
          <w:bCs/>
          <w:sz w:val="28"/>
          <w:szCs w:val="28"/>
        </w:rPr>
      </w:pPr>
      <w:r w:rsidRPr="00103BC8">
        <w:rPr>
          <w:rFonts w:ascii="Times New Roman" w:hAnsi="Times New Roman" w:cs="Times New Roman"/>
          <w:bCs/>
          <w:sz w:val="28"/>
          <w:szCs w:val="28"/>
        </w:rPr>
        <w:t>обработка запроса и поиск запрашиваемых данных</w:t>
      </w:r>
      <w:r>
        <w:rPr>
          <w:rFonts w:ascii="Times New Roman" w:hAnsi="Times New Roman" w:cs="Times New Roman"/>
          <w:bCs/>
          <w:sz w:val="28"/>
          <w:szCs w:val="28"/>
        </w:rPr>
        <w:t>;</w:t>
      </w:r>
    </w:p>
    <w:p w:rsidR="00E23EC9" w:rsidRPr="00103BC8"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103BC8">
        <w:rPr>
          <w:rFonts w:ascii="Times New Roman" w:hAnsi="Times New Roman" w:cs="Times New Roman"/>
          <w:bCs/>
          <w:sz w:val="28"/>
          <w:szCs w:val="28"/>
        </w:rPr>
        <w:t>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E23EC9" w:rsidRPr="00103BC8"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103BC8">
        <w:rPr>
          <w:rFonts w:ascii="Times New Roman" w:hAnsi="Times New Roman" w:cs="Times New Roman"/>
          <w:bCs/>
          <w:sz w:val="28"/>
          <w:szCs w:val="28"/>
        </w:rPr>
        <w:t>Процедуры, устанавливаемые настоящим пунктом, осуществляются в течение 5 рабочих дней с момента поступления запросов органов опеки и попечительства.</w:t>
      </w:r>
    </w:p>
    <w:p w:rsidR="00E23EC9" w:rsidRPr="00103BC8"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103BC8">
        <w:rPr>
          <w:rFonts w:ascii="Times New Roman" w:hAnsi="Times New Roman" w:cs="Times New Roman"/>
          <w:bCs/>
          <w:sz w:val="28"/>
          <w:szCs w:val="28"/>
        </w:rPr>
        <w:t>Результат процедур: ответ на запрос или уведомление об отказе в предоставлении сведений, указанных в п.2.6. настоящего Регламента.</w:t>
      </w:r>
    </w:p>
    <w:p w:rsidR="00E23EC9" w:rsidRPr="00103BC8" w:rsidRDefault="00E23EC9" w:rsidP="00E23EC9">
      <w:pPr>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3.6. Подготовка результата государственной услуги.</w:t>
      </w:r>
    </w:p>
    <w:p w:rsidR="00E23EC9" w:rsidRPr="00103BC8" w:rsidRDefault="00E23EC9" w:rsidP="00E23EC9">
      <w:pPr>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 xml:space="preserve">Специалист </w:t>
      </w:r>
      <w:r>
        <w:rPr>
          <w:rFonts w:ascii="Times New Roman" w:hAnsi="Times New Roman" w:cs="Times New Roman"/>
          <w:sz w:val="28"/>
          <w:szCs w:val="28"/>
        </w:rPr>
        <w:t>сектора</w:t>
      </w:r>
      <w:r w:rsidRPr="00103BC8">
        <w:rPr>
          <w:rFonts w:ascii="Times New Roman" w:hAnsi="Times New Roman" w:cs="Times New Roman"/>
          <w:sz w:val="28"/>
          <w:szCs w:val="28"/>
        </w:rPr>
        <w:t xml:space="preserve"> опеки и попечительства на основании представленных документов готовит проект распоряжения о разрешении на совершение сделок с имуществом подопечных и направляет его на согласование и утверждение </w:t>
      </w:r>
      <w:r>
        <w:rPr>
          <w:rFonts w:ascii="Times New Roman" w:hAnsi="Times New Roman" w:cs="Times New Roman"/>
          <w:sz w:val="28"/>
          <w:szCs w:val="28"/>
        </w:rPr>
        <w:t>Р</w:t>
      </w:r>
      <w:r w:rsidRPr="00103BC8">
        <w:rPr>
          <w:rFonts w:ascii="Times New Roman" w:hAnsi="Times New Roman" w:cs="Times New Roman"/>
          <w:sz w:val="28"/>
          <w:szCs w:val="28"/>
        </w:rPr>
        <w:t xml:space="preserve">уководителю </w:t>
      </w:r>
      <w:r>
        <w:rPr>
          <w:rFonts w:ascii="Times New Roman" w:hAnsi="Times New Roman" w:cs="Times New Roman"/>
          <w:sz w:val="28"/>
          <w:szCs w:val="28"/>
        </w:rPr>
        <w:t>Исполнительного комитета Лениногорского муниципального района Республики Татарстан</w:t>
      </w:r>
      <w:r w:rsidRPr="00103BC8">
        <w:rPr>
          <w:rFonts w:ascii="Times New Roman" w:hAnsi="Times New Roman" w:cs="Times New Roman"/>
          <w:sz w:val="28"/>
          <w:szCs w:val="28"/>
        </w:rPr>
        <w:t xml:space="preserve"> или готовит письмо об отказе с соответствующим утверждением.</w:t>
      </w:r>
    </w:p>
    <w:p w:rsidR="00E23EC9" w:rsidRPr="00103BC8" w:rsidRDefault="00E23EC9" w:rsidP="00E23EC9">
      <w:pPr>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Процедуры, устанавливаемые настоящим пунктом, осуществляются в течение пяти дней с момента окончания предыдущей процедуры.</w:t>
      </w:r>
    </w:p>
    <w:p w:rsidR="00E23EC9" w:rsidRPr="00103BC8" w:rsidRDefault="00E23EC9" w:rsidP="00E23EC9">
      <w:pPr>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Результат процедур: Распоряжение о разрешении на совершение сделок с имуществом подопечных или письмо об отказе в предоставлении услуги, подготовленное в соответствии с п</w:t>
      </w:r>
      <w:r>
        <w:rPr>
          <w:rFonts w:ascii="Times New Roman" w:hAnsi="Times New Roman" w:cs="Times New Roman"/>
          <w:sz w:val="28"/>
          <w:szCs w:val="28"/>
        </w:rPr>
        <w:t xml:space="preserve">унктом </w:t>
      </w:r>
      <w:r w:rsidRPr="00103BC8">
        <w:rPr>
          <w:rFonts w:ascii="Times New Roman" w:hAnsi="Times New Roman" w:cs="Times New Roman"/>
          <w:sz w:val="28"/>
          <w:szCs w:val="28"/>
        </w:rPr>
        <w:t>3.8.</w:t>
      </w:r>
      <w:r>
        <w:rPr>
          <w:rFonts w:ascii="Times New Roman" w:hAnsi="Times New Roman" w:cs="Times New Roman"/>
          <w:sz w:val="28"/>
          <w:szCs w:val="28"/>
        </w:rPr>
        <w:t xml:space="preserve"> настоящего Регламента.</w:t>
      </w:r>
    </w:p>
    <w:p w:rsidR="00E23EC9" w:rsidRPr="00103BC8" w:rsidRDefault="00E23EC9" w:rsidP="00E23EC9">
      <w:pPr>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3.7. Выдача результата услуги заявителю.</w:t>
      </w:r>
    </w:p>
    <w:p w:rsidR="00E23EC9" w:rsidRPr="00103BC8" w:rsidRDefault="00E23EC9" w:rsidP="00E23EC9">
      <w:pPr>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 xml:space="preserve">Специалист </w:t>
      </w:r>
      <w:r>
        <w:rPr>
          <w:rFonts w:ascii="Times New Roman" w:hAnsi="Times New Roman" w:cs="Times New Roman"/>
          <w:sz w:val="28"/>
          <w:szCs w:val="28"/>
        </w:rPr>
        <w:t>сектора</w:t>
      </w:r>
      <w:r w:rsidRPr="00103BC8">
        <w:rPr>
          <w:rFonts w:ascii="Times New Roman" w:hAnsi="Times New Roman" w:cs="Times New Roman"/>
          <w:sz w:val="28"/>
          <w:szCs w:val="28"/>
        </w:rPr>
        <w:t xml:space="preserve"> опеки и попечительства, получив подписанное распоряжение, регистрирует его и выдает заявителю. </w:t>
      </w:r>
    </w:p>
    <w:p w:rsidR="00E23EC9" w:rsidRPr="00103BC8" w:rsidRDefault="00E23EC9" w:rsidP="00E23EC9">
      <w:pPr>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Процедуры, устанавливаемые настоящим пунктом, осуществляются в течение одного дня с момента окончания процедуры предусмотренной подпунктом 3.5.1.</w:t>
      </w:r>
      <w:r>
        <w:rPr>
          <w:rFonts w:ascii="Times New Roman" w:hAnsi="Times New Roman" w:cs="Times New Roman"/>
          <w:sz w:val="28"/>
          <w:szCs w:val="28"/>
        </w:rPr>
        <w:t xml:space="preserve"> настоящего Регламента.</w:t>
      </w:r>
    </w:p>
    <w:p w:rsidR="00E23EC9" w:rsidRPr="00103BC8" w:rsidRDefault="00E23EC9" w:rsidP="00E23EC9">
      <w:pPr>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Результат процедуры: выдача заявителю результата государственной услуги.</w:t>
      </w:r>
    </w:p>
    <w:p w:rsidR="00E23EC9" w:rsidRPr="00103BC8" w:rsidRDefault="00E23EC9" w:rsidP="00E23EC9">
      <w:pPr>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3.8. Выдача заявителю письма об отказе в предоставлении государственной услуги.</w:t>
      </w:r>
    </w:p>
    <w:p w:rsidR="00E23EC9" w:rsidRDefault="00E23EC9" w:rsidP="00E23EC9">
      <w:pPr>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3.</w:t>
      </w:r>
      <w:r>
        <w:rPr>
          <w:rFonts w:ascii="Times New Roman" w:hAnsi="Times New Roman" w:cs="Times New Roman"/>
          <w:sz w:val="28"/>
          <w:szCs w:val="28"/>
        </w:rPr>
        <w:t>8</w:t>
      </w:r>
      <w:r w:rsidRPr="00103BC8">
        <w:rPr>
          <w:rFonts w:ascii="Times New Roman" w:hAnsi="Times New Roman" w:cs="Times New Roman"/>
          <w:sz w:val="28"/>
          <w:szCs w:val="28"/>
        </w:rPr>
        <w:t>.1. Специалист</w:t>
      </w:r>
      <w:r w:rsidRPr="009F7A42">
        <w:rPr>
          <w:rFonts w:ascii="Times New Roman" w:hAnsi="Times New Roman" w:cs="Times New Roman"/>
          <w:sz w:val="28"/>
          <w:szCs w:val="28"/>
        </w:rPr>
        <w:t xml:space="preserve"> </w:t>
      </w:r>
      <w:r>
        <w:rPr>
          <w:rFonts w:ascii="Times New Roman" w:hAnsi="Times New Roman" w:cs="Times New Roman"/>
          <w:sz w:val="28"/>
          <w:szCs w:val="28"/>
        </w:rPr>
        <w:t>сектора</w:t>
      </w:r>
      <w:r w:rsidRPr="00103BC8">
        <w:rPr>
          <w:rFonts w:ascii="Times New Roman" w:hAnsi="Times New Roman" w:cs="Times New Roman"/>
          <w:sz w:val="28"/>
          <w:szCs w:val="28"/>
        </w:rPr>
        <w:t xml:space="preserve"> опеки и попечительства в случае принятия решения об отказе в выдаче распоряжения</w:t>
      </w:r>
      <w:r>
        <w:rPr>
          <w:rFonts w:ascii="Times New Roman" w:hAnsi="Times New Roman" w:cs="Times New Roman"/>
          <w:sz w:val="28"/>
          <w:szCs w:val="28"/>
        </w:rPr>
        <w:t>:</w:t>
      </w:r>
    </w:p>
    <w:p w:rsidR="00E23EC9" w:rsidRPr="00103BC8" w:rsidRDefault="00E23EC9" w:rsidP="00E23EC9">
      <w:pPr>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готовит проект письма об отказе в предоставлении услуги</w:t>
      </w:r>
      <w:r>
        <w:rPr>
          <w:rFonts w:ascii="Times New Roman" w:hAnsi="Times New Roman" w:cs="Times New Roman"/>
          <w:sz w:val="28"/>
          <w:szCs w:val="28"/>
        </w:rPr>
        <w:t>;</w:t>
      </w:r>
      <w:r w:rsidRPr="00103BC8">
        <w:rPr>
          <w:rFonts w:ascii="Times New Roman" w:hAnsi="Times New Roman" w:cs="Times New Roman"/>
          <w:sz w:val="28"/>
          <w:szCs w:val="28"/>
        </w:rPr>
        <w:t xml:space="preserve"> </w:t>
      </w:r>
    </w:p>
    <w:p w:rsidR="00E23EC9" w:rsidRPr="00103BC8" w:rsidRDefault="00E23EC9" w:rsidP="00E23E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103BC8">
        <w:rPr>
          <w:rFonts w:ascii="Times New Roman" w:hAnsi="Times New Roman" w:cs="Times New Roman"/>
          <w:sz w:val="28"/>
          <w:szCs w:val="28"/>
        </w:rPr>
        <w:t xml:space="preserve">одготовленный проект письма об отказе направляет на подпись </w:t>
      </w:r>
      <w:r>
        <w:rPr>
          <w:rFonts w:ascii="Times New Roman" w:hAnsi="Times New Roman" w:cs="Times New Roman"/>
          <w:sz w:val="28"/>
          <w:szCs w:val="28"/>
        </w:rPr>
        <w:t>Р</w:t>
      </w:r>
      <w:r w:rsidRPr="00103BC8">
        <w:rPr>
          <w:rFonts w:ascii="Times New Roman" w:hAnsi="Times New Roman" w:cs="Times New Roman"/>
          <w:sz w:val="28"/>
          <w:szCs w:val="28"/>
        </w:rPr>
        <w:t xml:space="preserve">уководителю </w:t>
      </w:r>
      <w:r>
        <w:rPr>
          <w:rFonts w:ascii="Times New Roman" w:hAnsi="Times New Roman" w:cs="Times New Roman"/>
          <w:sz w:val="28"/>
          <w:szCs w:val="28"/>
        </w:rPr>
        <w:t xml:space="preserve">Исполнительного комитета Лениногорского </w:t>
      </w:r>
      <w:r w:rsidRPr="00103BC8">
        <w:rPr>
          <w:rFonts w:ascii="Times New Roman" w:hAnsi="Times New Roman" w:cs="Times New Roman"/>
          <w:sz w:val="28"/>
          <w:szCs w:val="28"/>
        </w:rPr>
        <w:t>муниципального района Республики Татарстан.</w:t>
      </w:r>
    </w:p>
    <w:p w:rsidR="00E23EC9" w:rsidRPr="00103BC8" w:rsidRDefault="00E23EC9" w:rsidP="00E23EC9">
      <w:pPr>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Процедуры, устанавливаемые настоящим пунктом, осуществляются в течение пяти дней с момента выявления оснований для отказа.</w:t>
      </w:r>
    </w:p>
    <w:p w:rsidR="00E23EC9" w:rsidRPr="00103BC8" w:rsidRDefault="00E23EC9" w:rsidP="00E23EC9">
      <w:pPr>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Результат процедур: направленный на подпись проект письма об отказе.</w:t>
      </w:r>
    </w:p>
    <w:p w:rsidR="00E23EC9" w:rsidRPr="00103BC8" w:rsidRDefault="00E23EC9" w:rsidP="00E23EC9">
      <w:pPr>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3.</w:t>
      </w:r>
      <w:r>
        <w:rPr>
          <w:rFonts w:ascii="Times New Roman" w:hAnsi="Times New Roman" w:cs="Times New Roman"/>
          <w:sz w:val="28"/>
          <w:szCs w:val="28"/>
        </w:rPr>
        <w:t>8</w:t>
      </w:r>
      <w:r w:rsidRPr="00103BC8">
        <w:rPr>
          <w:rFonts w:ascii="Times New Roman" w:hAnsi="Times New Roman" w:cs="Times New Roman"/>
          <w:sz w:val="28"/>
          <w:szCs w:val="28"/>
        </w:rPr>
        <w:t xml:space="preserve">.2. </w:t>
      </w:r>
      <w:r w:rsidRPr="00655B20">
        <w:rPr>
          <w:rFonts w:ascii="Times New Roman" w:hAnsi="Times New Roman" w:cs="Times New Roman"/>
          <w:sz w:val="28"/>
          <w:szCs w:val="28"/>
        </w:rPr>
        <w:t xml:space="preserve">Руководитель </w:t>
      </w:r>
      <w:r>
        <w:rPr>
          <w:rFonts w:ascii="Times New Roman" w:hAnsi="Times New Roman" w:cs="Times New Roman"/>
          <w:sz w:val="28"/>
          <w:szCs w:val="28"/>
        </w:rPr>
        <w:t xml:space="preserve">Исполнительного комитета Лениногорского муниципального района Республики Татарстан </w:t>
      </w:r>
      <w:r w:rsidRPr="00655B20">
        <w:rPr>
          <w:rFonts w:ascii="Times New Roman" w:hAnsi="Times New Roman" w:cs="Times New Roman"/>
          <w:sz w:val="28"/>
          <w:szCs w:val="28"/>
        </w:rPr>
        <w:t xml:space="preserve">подписывает письмо об отказе и возвращает специалисту </w:t>
      </w:r>
      <w:r>
        <w:rPr>
          <w:rFonts w:ascii="Times New Roman" w:hAnsi="Times New Roman" w:cs="Times New Roman"/>
          <w:sz w:val="28"/>
          <w:szCs w:val="28"/>
        </w:rPr>
        <w:t>сектора</w:t>
      </w:r>
      <w:r w:rsidRPr="00655B20">
        <w:rPr>
          <w:rFonts w:ascii="Times New Roman" w:hAnsi="Times New Roman" w:cs="Times New Roman"/>
          <w:sz w:val="28"/>
          <w:szCs w:val="28"/>
        </w:rPr>
        <w:t xml:space="preserve"> опеки и попечительства.</w:t>
      </w:r>
    </w:p>
    <w:p w:rsidR="00E23EC9" w:rsidRPr="00103BC8" w:rsidRDefault="00E23EC9" w:rsidP="00E23EC9">
      <w:pPr>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Процедуры, устанавливаемые настоящим пунктом, осуществляются в течение одного рабочего дня.</w:t>
      </w:r>
    </w:p>
    <w:p w:rsidR="00E23EC9" w:rsidRPr="00103BC8" w:rsidRDefault="00E23EC9" w:rsidP="00E23EC9">
      <w:pPr>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Результат процедур: подписанное письмо об отказе.</w:t>
      </w:r>
    </w:p>
    <w:p w:rsidR="00E23EC9" w:rsidRPr="00655B20" w:rsidRDefault="00E23EC9" w:rsidP="00E23EC9">
      <w:pPr>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3.</w:t>
      </w:r>
      <w:r>
        <w:rPr>
          <w:rFonts w:ascii="Times New Roman" w:hAnsi="Times New Roman" w:cs="Times New Roman"/>
          <w:sz w:val="28"/>
          <w:szCs w:val="28"/>
        </w:rPr>
        <w:t>8</w:t>
      </w:r>
      <w:r w:rsidRPr="00103BC8">
        <w:rPr>
          <w:rFonts w:ascii="Times New Roman" w:hAnsi="Times New Roman" w:cs="Times New Roman"/>
          <w:sz w:val="28"/>
          <w:szCs w:val="28"/>
        </w:rPr>
        <w:t xml:space="preserve">.3. </w:t>
      </w:r>
      <w:r w:rsidRPr="00655B20">
        <w:rPr>
          <w:rFonts w:ascii="Times New Roman" w:hAnsi="Times New Roman" w:cs="Times New Roman"/>
          <w:sz w:val="28"/>
          <w:szCs w:val="28"/>
        </w:rPr>
        <w:t xml:space="preserve">Специалист </w:t>
      </w:r>
      <w:r>
        <w:rPr>
          <w:rFonts w:ascii="Times New Roman" w:hAnsi="Times New Roman" w:cs="Times New Roman"/>
          <w:sz w:val="28"/>
          <w:szCs w:val="28"/>
        </w:rPr>
        <w:t>сектора</w:t>
      </w:r>
      <w:r w:rsidRPr="00655B20">
        <w:rPr>
          <w:rFonts w:ascii="Times New Roman" w:hAnsi="Times New Roman" w:cs="Times New Roman"/>
          <w:sz w:val="28"/>
          <w:szCs w:val="28"/>
        </w:rPr>
        <w:t xml:space="preserve"> опеки и попечительства доводит письмо об отказе до сведения заявителя в течение одного рабочего дня со дня его подписания. Одновременно заявителю разъясняется порядок обжалования решения.</w:t>
      </w:r>
    </w:p>
    <w:p w:rsidR="00E23EC9" w:rsidRPr="00655B20" w:rsidRDefault="00E23EC9" w:rsidP="00E23EC9">
      <w:pPr>
        <w:spacing w:after="0" w:line="240" w:lineRule="auto"/>
        <w:ind w:firstLine="709"/>
        <w:jc w:val="both"/>
        <w:rPr>
          <w:rFonts w:ascii="Times New Roman" w:hAnsi="Times New Roman" w:cs="Times New Roman"/>
          <w:sz w:val="28"/>
          <w:szCs w:val="28"/>
        </w:rPr>
      </w:pPr>
      <w:r w:rsidRPr="00655B20">
        <w:rPr>
          <w:rFonts w:ascii="Times New Roman" w:hAnsi="Times New Roman" w:cs="Times New Roman"/>
          <w:sz w:val="28"/>
          <w:szCs w:val="28"/>
        </w:rPr>
        <w:t>Процедуры, устанавливаемые настоящим пунктом, осуществляются в течение одного рабочего дня с момента окончания процедуры предусмотренной подпунктом 3.7</w:t>
      </w:r>
      <w:r>
        <w:rPr>
          <w:rFonts w:ascii="Times New Roman" w:hAnsi="Times New Roman" w:cs="Times New Roman"/>
          <w:sz w:val="28"/>
          <w:szCs w:val="28"/>
        </w:rPr>
        <w:t>.2. настоящего Регламента.</w:t>
      </w:r>
    </w:p>
    <w:p w:rsidR="00E23EC9" w:rsidRPr="00103BC8" w:rsidRDefault="00E23EC9" w:rsidP="00E23EC9">
      <w:pPr>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Результат процедуры: извещение заявителя об отказе в предоставлении государственной услуги.</w:t>
      </w:r>
    </w:p>
    <w:p w:rsidR="00E23EC9" w:rsidRPr="00103BC8" w:rsidRDefault="00E23EC9" w:rsidP="00E23EC9">
      <w:pPr>
        <w:spacing w:after="0"/>
        <w:ind w:firstLine="709"/>
        <w:jc w:val="both"/>
        <w:rPr>
          <w:rFonts w:ascii="Times New Roman" w:hAnsi="Times New Roman" w:cs="Times New Roman"/>
          <w:sz w:val="28"/>
          <w:szCs w:val="28"/>
        </w:rPr>
      </w:pPr>
    </w:p>
    <w:p w:rsidR="00E23EC9" w:rsidRPr="00103BC8" w:rsidRDefault="00E23EC9" w:rsidP="00E23EC9">
      <w:pPr>
        <w:spacing w:after="0"/>
        <w:contextualSpacing/>
        <w:jc w:val="center"/>
        <w:rPr>
          <w:rFonts w:ascii="Times New Roman" w:hAnsi="Times New Roman" w:cs="Times New Roman"/>
          <w:b/>
          <w:bCs/>
          <w:sz w:val="28"/>
          <w:szCs w:val="28"/>
        </w:rPr>
      </w:pPr>
      <w:r w:rsidRPr="00103BC8">
        <w:rPr>
          <w:rFonts w:ascii="Times New Roman" w:hAnsi="Times New Roman" w:cs="Times New Roman"/>
          <w:b/>
          <w:bCs/>
          <w:sz w:val="28"/>
          <w:szCs w:val="28"/>
        </w:rPr>
        <w:t>4. Порядок и формы контроля за предоставлением государственной услуги</w:t>
      </w:r>
    </w:p>
    <w:p w:rsidR="00E23EC9" w:rsidRPr="00103BC8" w:rsidRDefault="00E23EC9" w:rsidP="00E23EC9">
      <w:pPr>
        <w:spacing w:after="0"/>
        <w:ind w:firstLine="709"/>
        <w:contextualSpacing/>
        <w:jc w:val="center"/>
        <w:rPr>
          <w:rFonts w:ascii="Times New Roman" w:hAnsi="Times New Roman" w:cs="Times New Roman"/>
          <w:b/>
          <w:bCs/>
          <w:sz w:val="28"/>
          <w:szCs w:val="28"/>
        </w:rPr>
      </w:pPr>
    </w:p>
    <w:p w:rsidR="00E23EC9" w:rsidRPr="00103BC8" w:rsidRDefault="00E23EC9" w:rsidP="00E23EC9">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03BC8">
        <w:rPr>
          <w:rFonts w:ascii="Times New Roman" w:hAnsi="Times New Roman" w:cs="Times New Roman"/>
          <w:sz w:val="28"/>
          <w:szCs w:val="28"/>
        </w:rPr>
        <w:t>4.1. Контроль за полнотой и качеством предоставления государственной услуги включает в себя</w:t>
      </w:r>
      <w:r>
        <w:rPr>
          <w:rFonts w:ascii="Times New Roman" w:hAnsi="Times New Roman" w:cs="Times New Roman"/>
          <w:sz w:val="28"/>
          <w:szCs w:val="28"/>
        </w:rPr>
        <w:t>:</w:t>
      </w:r>
      <w:r w:rsidRPr="00103BC8">
        <w:rPr>
          <w:rFonts w:ascii="Times New Roman" w:hAnsi="Times New Roman" w:cs="Times New Roman"/>
          <w:sz w:val="28"/>
          <w:szCs w:val="28"/>
        </w:rPr>
        <w:t xml:space="preserve">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МФЦ (при условии предоставления услуги через МФЦ), </w:t>
      </w:r>
      <w:r>
        <w:rPr>
          <w:rFonts w:ascii="Times New Roman" w:hAnsi="Times New Roman" w:cs="Times New Roman"/>
          <w:sz w:val="28"/>
          <w:szCs w:val="28"/>
        </w:rPr>
        <w:t>отдела</w:t>
      </w:r>
      <w:r w:rsidRPr="00103BC8">
        <w:rPr>
          <w:rFonts w:ascii="Times New Roman" w:hAnsi="Times New Roman" w:cs="Times New Roman"/>
          <w:sz w:val="28"/>
          <w:szCs w:val="28"/>
        </w:rPr>
        <w:t xml:space="preserve"> опеки и попечительства.</w:t>
      </w:r>
    </w:p>
    <w:p w:rsidR="00E23EC9" w:rsidRPr="00103BC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Формами контроля за соблюдением исполнения административных процедур являются:</w:t>
      </w:r>
    </w:p>
    <w:p w:rsidR="00E23EC9" w:rsidRPr="00103BC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E23EC9" w:rsidRPr="00103BC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проводимые в установленном порядке проверки ведения делопроизводства;</w:t>
      </w:r>
    </w:p>
    <w:p w:rsidR="00E23EC9" w:rsidRPr="00103BC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проведение в установленном порядке контрольных проверок соблюдения процедур предоставления государственной услуги.</w:t>
      </w:r>
    </w:p>
    <w:p w:rsidR="00E23EC9" w:rsidRPr="00103BC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Контрольные проверки могут быть плановыми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E23EC9" w:rsidRPr="00103BC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В целях осуществления контроля за совершением действий при предоставлении государственной услуги и принятии решений руководителю МФЦ</w:t>
      </w:r>
      <w:r>
        <w:rPr>
          <w:rFonts w:ascii="Times New Roman" w:hAnsi="Times New Roman" w:cs="Times New Roman"/>
          <w:sz w:val="28"/>
          <w:szCs w:val="28"/>
        </w:rPr>
        <w:t xml:space="preserve"> (если услуга предоставляется через МФЦ)</w:t>
      </w:r>
      <w:r w:rsidRPr="00103BC8">
        <w:rPr>
          <w:rFonts w:ascii="Times New Roman" w:hAnsi="Times New Roman" w:cs="Times New Roman"/>
          <w:sz w:val="28"/>
          <w:szCs w:val="28"/>
        </w:rPr>
        <w:t>,</w:t>
      </w:r>
      <w:r w:rsidRPr="009F7A42">
        <w:rPr>
          <w:rFonts w:ascii="Times New Roman" w:hAnsi="Times New Roman" w:cs="Times New Roman"/>
          <w:sz w:val="28"/>
          <w:szCs w:val="28"/>
        </w:rPr>
        <w:t xml:space="preserve"> </w:t>
      </w:r>
      <w:r>
        <w:rPr>
          <w:rFonts w:ascii="Times New Roman" w:hAnsi="Times New Roman" w:cs="Times New Roman"/>
          <w:sz w:val="28"/>
          <w:szCs w:val="28"/>
        </w:rPr>
        <w:t>сектор</w:t>
      </w:r>
      <w:r w:rsidRPr="00103BC8">
        <w:rPr>
          <w:rFonts w:ascii="Times New Roman" w:hAnsi="Times New Roman" w:cs="Times New Roman"/>
          <w:sz w:val="28"/>
          <w:szCs w:val="28"/>
        </w:rPr>
        <w:t xml:space="preserve"> опеки и попечительства представляются справки о результатах предоставления государственной услуги.</w:t>
      </w:r>
    </w:p>
    <w:p w:rsidR="00E23EC9" w:rsidRPr="00103BC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 xml:space="preserve">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w:t>
      </w:r>
      <w:r>
        <w:rPr>
          <w:rFonts w:ascii="Times New Roman" w:hAnsi="Times New Roman" w:cs="Times New Roman"/>
          <w:sz w:val="28"/>
          <w:szCs w:val="28"/>
        </w:rPr>
        <w:t xml:space="preserve"> заведующей сектора </w:t>
      </w:r>
      <w:r w:rsidRPr="00103BC8">
        <w:rPr>
          <w:rFonts w:ascii="Times New Roman" w:hAnsi="Times New Roman" w:cs="Times New Roman"/>
          <w:sz w:val="28"/>
          <w:szCs w:val="28"/>
        </w:rPr>
        <w:t xml:space="preserve">опеки и попечительства </w:t>
      </w:r>
      <w:r>
        <w:rPr>
          <w:rFonts w:ascii="Times New Roman" w:hAnsi="Times New Roman" w:cs="Times New Roman"/>
          <w:sz w:val="28"/>
          <w:szCs w:val="28"/>
        </w:rPr>
        <w:t>Исполнительного комитета Лениногорского</w:t>
      </w:r>
      <w:r w:rsidRPr="00103BC8">
        <w:rPr>
          <w:rFonts w:ascii="Times New Roman" w:hAnsi="Times New Roman" w:cs="Times New Roman"/>
          <w:sz w:val="28"/>
          <w:szCs w:val="28"/>
        </w:rPr>
        <w:t xml:space="preserve"> муниципального района Республики Татарстан</w:t>
      </w:r>
    </w:p>
    <w:p w:rsidR="00E23EC9" w:rsidRPr="00103BC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 xml:space="preserve"> 4.3. Перечень должностных лиц, осуществляющих текущий контроль, устанавливается положениями о структурных подразделениях МФЦ, </w:t>
      </w:r>
      <w:r>
        <w:rPr>
          <w:rFonts w:ascii="Times New Roman" w:hAnsi="Times New Roman" w:cs="Times New Roman"/>
          <w:sz w:val="28"/>
          <w:szCs w:val="28"/>
        </w:rPr>
        <w:t xml:space="preserve">сектора </w:t>
      </w:r>
      <w:r w:rsidRPr="00103BC8">
        <w:rPr>
          <w:rFonts w:ascii="Times New Roman" w:hAnsi="Times New Roman" w:cs="Times New Roman"/>
          <w:sz w:val="28"/>
          <w:szCs w:val="28"/>
        </w:rPr>
        <w:t>опеки и попечительства и должностными регламентами.</w:t>
      </w:r>
    </w:p>
    <w:p w:rsidR="00E23EC9" w:rsidRPr="00103BC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E23EC9" w:rsidRPr="00103BC8"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103BC8">
        <w:rPr>
          <w:rFonts w:ascii="Times New Roman" w:hAnsi="Times New Roman" w:cs="Times New Roman"/>
          <w:sz w:val="28"/>
          <w:szCs w:val="28"/>
        </w:rPr>
        <w:t>4.4. Ответственный исполнитель несет ответственность за несвоевременное рассмотрение обращений заявителя и необоснованный отказ в предоставлении государственной услуги.</w:t>
      </w:r>
    </w:p>
    <w:p w:rsidR="00E23EC9" w:rsidRDefault="00E23EC9" w:rsidP="00E23EC9">
      <w:pPr>
        <w:autoSpaceDE w:val="0"/>
        <w:autoSpaceDN w:val="0"/>
        <w:adjustRightInd w:val="0"/>
        <w:spacing w:after="0" w:line="240" w:lineRule="auto"/>
        <w:jc w:val="center"/>
        <w:rPr>
          <w:rFonts w:ascii="Times New Roman" w:eastAsia="Calibri" w:hAnsi="Times New Roman" w:cs="Times New Roman"/>
          <w:b/>
          <w:bCs/>
          <w:sz w:val="28"/>
          <w:szCs w:val="28"/>
          <w:lang w:eastAsia="en-US"/>
        </w:rPr>
      </w:pPr>
      <w:r w:rsidRPr="0097610E">
        <w:rPr>
          <w:rFonts w:ascii="Times New Roman" w:hAnsi="Times New Roman" w:cs="Times New Roman"/>
          <w:sz w:val="20"/>
          <w:szCs w:val="20"/>
        </w:rPr>
        <w:br w:type="textWrapping" w:clear="all"/>
      </w:r>
      <w:r w:rsidRPr="00655B20">
        <w:rPr>
          <w:rFonts w:ascii="Times New Roman" w:eastAsia="Calibri" w:hAnsi="Times New Roman" w:cs="Times New Roman"/>
          <w:b/>
          <w:bCs/>
          <w:sz w:val="28"/>
          <w:szCs w:val="28"/>
          <w:lang w:eastAsia="en-US"/>
        </w:rPr>
        <w:t xml:space="preserve">5. Досудебный (внесудебный) порядок обжалования решений и действий (бездействия) органов, предоставляющих государственную услугу, </w:t>
      </w:r>
    </w:p>
    <w:p w:rsidR="00E23EC9" w:rsidRPr="007C63CA" w:rsidRDefault="00E23EC9" w:rsidP="00E23EC9">
      <w:pPr>
        <w:autoSpaceDE w:val="0"/>
        <w:autoSpaceDN w:val="0"/>
        <w:adjustRightInd w:val="0"/>
        <w:spacing w:after="0" w:line="240" w:lineRule="auto"/>
        <w:jc w:val="center"/>
        <w:rPr>
          <w:rFonts w:ascii="Times New Roman" w:hAnsi="Times New Roman" w:cs="Times New Roman"/>
          <w:sz w:val="28"/>
          <w:szCs w:val="28"/>
        </w:rPr>
      </w:pPr>
      <w:r w:rsidRPr="00655B20">
        <w:rPr>
          <w:rFonts w:ascii="Times New Roman" w:eastAsia="Calibri" w:hAnsi="Times New Roman" w:cs="Times New Roman"/>
          <w:b/>
          <w:bCs/>
          <w:sz w:val="28"/>
          <w:szCs w:val="28"/>
          <w:lang w:eastAsia="en-US"/>
        </w:rPr>
        <w:t>а также их должностных лиц, МФЦ и работника МФЦ</w:t>
      </w:r>
    </w:p>
    <w:p w:rsidR="00E23EC9" w:rsidRPr="00655B20" w:rsidRDefault="00E23EC9" w:rsidP="00E23EC9">
      <w:pPr>
        <w:spacing w:after="0"/>
        <w:jc w:val="center"/>
        <w:rPr>
          <w:rFonts w:ascii="Times New Roman" w:eastAsia="Calibri" w:hAnsi="Times New Roman" w:cs="Times New Roman"/>
          <w:b/>
          <w:bCs/>
          <w:sz w:val="28"/>
          <w:szCs w:val="28"/>
          <w:lang w:eastAsia="en-US"/>
        </w:rPr>
      </w:pP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5.1. Получатели государственной услуги имеют право на обжалование в досудебном порядке действий (бездействия) работника МФЦ (в случае предоставления услуги через МФЦ), отдела опеки и попечительства, участвующих в предоставлении государственной услуги, в Ис</w:t>
      </w:r>
      <w:r>
        <w:rPr>
          <w:rFonts w:ascii="Times New Roman" w:hAnsi="Times New Roman" w:cs="Times New Roman"/>
          <w:sz w:val="28"/>
          <w:szCs w:val="28"/>
        </w:rPr>
        <w:t>полнительный комитет Лениногорского</w:t>
      </w:r>
      <w:r w:rsidRPr="00286121">
        <w:rPr>
          <w:rFonts w:ascii="Times New Roman" w:hAnsi="Times New Roman" w:cs="Times New Roman"/>
          <w:sz w:val="28"/>
          <w:szCs w:val="28"/>
        </w:rPr>
        <w:t xml:space="preserve"> муниципального района Республики Татарстан.</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Заявитель может обратиться с жалобой, в том числе в следующих случаях:</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bCs/>
          <w:sz w:val="28"/>
          <w:szCs w:val="28"/>
        </w:rPr>
        <w:t xml:space="preserve">1) нарушение срока регистрации запроса заявителя о предоставлении государственной услуги, </w:t>
      </w:r>
      <w:r w:rsidRPr="00286121">
        <w:rPr>
          <w:rFonts w:ascii="Times New Roman" w:hAnsi="Times New Roman" w:cs="Times New Roman"/>
          <w:sz w:val="28"/>
          <w:szCs w:val="28"/>
        </w:rPr>
        <w:t>указанного в статье 15.1 Федерального закона №210-ФЗ;</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bCs/>
          <w:sz w:val="28"/>
          <w:szCs w:val="28"/>
        </w:rPr>
        <w:t xml:space="preserve">2) нарушение срока предоставления государственной услуги определена в </w:t>
      </w:r>
      <w:r w:rsidRPr="00286121">
        <w:rPr>
          <w:rFonts w:ascii="Times New Roman" w:hAnsi="Times New Roman" w:cs="Times New Roman"/>
          <w:sz w:val="28"/>
          <w:szCs w:val="28"/>
        </w:rPr>
        <w:t>ч.1.3 ст.16 Федерального закона №210-ФЗ;</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w:t>
      </w:r>
      <w:r>
        <w:rPr>
          <w:rFonts w:ascii="Times New Roman" w:hAnsi="Times New Roman" w:cs="Times New Roman"/>
          <w:sz w:val="28"/>
          <w:szCs w:val="28"/>
        </w:rPr>
        <w:t>Республики Татарстан</w:t>
      </w:r>
      <w:r w:rsidRPr="00286121">
        <w:rPr>
          <w:rFonts w:ascii="Times New Roman" w:hAnsi="Times New Roman" w:cs="Times New Roman"/>
          <w:sz w:val="28"/>
          <w:szCs w:val="28"/>
        </w:rPr>
        <w:t>, муниципальными правовыми актами для предоставления государственной услуги;</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для предоставления государственной услуги, у заявителя;</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Татарстан. В указанном случае досудебное (внесудебное) обжалование заявителем решений и действий (бездействия)</w:t>
      </w:r>
      <w:r>
        <w:rPr>
          <w:rFonts w:ascii="Times New Roman" w:hAnsi="Times New Roman" w:cs="Times New Roman"/>
          <w:sz w:val="28"/>
          <w:szCs w:val="28"/>
        </w:rPr>
        <w:t xml:space="preserve"> </w:t>
      </w:r>
      <w:r w:rsidRPr="00286121">
        <w:rPr>
          <w:rFonts w:ascii="Times New Roman" w:hAnsi="Times New Roman" w:cs="Times New Roman"/>
          <w:bCs/>
          <w:sz w:val="28"/>
          <w:szCs w:val="28"/>
        </w:rPr>
        <w:t>органа,</w:t>
      </w:r>
      <w:r>
        <w:rPr>
          <w:rFonts w:ascii="Times New Roman" w:hAnsi="Times New Roman" w:cs="Times New Roman"/>
          <w:bCs/>
          <w:sz w:val="28"/>
          <w:szCs w:val="28"/>
        </w:rPr>
        <w:t xml:space="preserve"> предоставляющего государственну</w:t>
      </w:r>
      <w:r w:rsidRPr="00286121">
        <w:rPr>
          <w:rFonts w:ascii="Times New Roman" w:hAnsi="Times New Roman" w:cs="Times New Roman"/>
          <w:bCs/>
          <w:sz w:val="28"/>
          <w:szCs w:val="28"/>
        </w:rPr>
        <w:t>ю услугу, должностного лица органа, предоставляющего государственную услугу</w:t>
      </w:r>
      <w:r>
        <w:rPr>
          <w:rFonts w:ascii="Times New Roman" w:hAnsi="Times New Roman" w:cs="Times New Roman"/>
          <w:sz w:val="28"/>
          <w:szCs w:val="28"/>
        </w:rPr>
        <w:t>,</w:t>
      </w:r>
      <w:r w:rsidRPr="00286121">
        <w:rPr>
          <w:rFonts w:ascii="Times New Roman" w:hAnsi="Times New Roman" w:cs="Times New Roman"/>
          <w:sz w:val="28"/>
          <w:szCs w:val="28"/>
        </w:rPr>
        <w:t xml:space="preserve"> МФЦ, работника МФЦ </w:t>
      </w:r>
      <w:r w:rsidRPr="00D41080">
        <w:rPr>
          <w:rFonts w:ascii="Times New Roman" w:hAnsi="Times New Roman" w:cs="Times New Roman"/>
          <w:sz w:val="28"/>
          <w:szCs w:val="28"/>
        </w:rPr>
        <w:t>(при условии предоставления услуги через МФЦ)</w:t>
      </w:r>
      <w:r>
        <w:rPr>
          <w:rFonts w:ascii="Times New Roman" w:hAnsi="Times New Roman" w:cs="Times New Roman"/>
          <w:sz w:val="28"/>
          <w:szCs w:val="28"/>
        </w:rPr>
        <w:t xml:space="preserve"> </w:t>
      </w:r>
      <w:r w:rsidRPr="00286121">
        <w:rPr>
          <w:rFonts w:ascii="Times New Roman" w:hAnsi="Times New Roman" w:cs="Times New Roman"/>
          <w:sz w:val="28"/>
          <w:szCs w:val="28"/>
        </w:rPr>
        <w:t>предусмотрена в ч.1.3 ст.16 Федерального закона №210-ФЗ;</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bCs/>
          <w:sz w:val="28"/>
          <w:szCs w:val="28"/>
        </w:rPr>
      </w:pPr>
      <w:r w:rsidRPr="00286121">
        <w:rPr>
          <w:rFonts w:ascii="Times New Roman" w:hAnsi="Times New Roman" w:cs="Times New Roman"/>
          <w:sz w:val="28"/>
          <w:szCs w:val="28"/>
        </w:rPr>
        <w:t>6) затребование с заявителя при предоставлении государственной услуги платы, не предусмотренной нормативными</w:t>
      </w:r>
      <w:r w:rsidRPr="00286121">
        <w:rPr>
          <w:rFonts w:ascii="Times New Roman" w:hAnsi="Times New Roman" w:cs="Times New Roman"/>
          <w:bCs/>
          <w:sz w:val="28"/>
          <w:szCs w:val="28"/>
        </w:rPr>
        <w:t xml:space="preserve"> правовыми актами Российской Федерации, нормативными правовыми актами Республики Татарстан;</w:t>
      </w:r>
    </w:p>
    <w:p w:rsidR="00E23EC9" w:rsidRPr="00286121"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286121">
        <w:rPr>
          <w:rFonts w:ascii="Times New Roman" w:hAnsi="Times New Roman" w:cs="Times New Roman"/>
          <w:bCs/>
          <w:sz w:val="28"/>
          <w:szCs w:val="28"/>
        </w:rPr>
        <w:t>7) отказ органа, предоставляющего государственною услугу, должностного лица органа, предоставляющего государственную услугу, МФЦ предусмотренных ч.1 ст.16 Федерального закона №210-ФЗ или работника МФЦ</w:t>
      </w:r>
      <w:r>
        <w:rPr>
          <w:rFonts w:ascii="Times New Roman" w:hAnsi="Times New Roman" w:cs="Times New Roman"/>
          <w:bCs/>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bCs/>
          <w:sz w:val="28"/>
          <w:szCs w:val="28"/>
        </w:rPr>
        <w:t xml:space="preserve">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 </w:t>
      </w:r>
      <w:r w:rsidRPr="00286121">
        <w:rPr>
          <w:rFonts w:ascii="Times New Roman" w:hAnsi="Times New Roman" w:cs="Times New Roman"/>
          <w:sz w:val="28"/>
          <w:szCs w:val="28"/>
        </w:rPr>
        <w:t>В указанном случае досудебное (внесудебное) обжалование заявителем решений и действий (бездействия)</w:t>
      </w:r>
      <w:r>
        <w:rPr>
          <w:rFonts w:ascii="Times New Roman" w:hAnsi="Times New Roman" w:cs="Times New Roman"/>
          <w:sz w:val="28"/>
          <w:szCs w:val="28"/>
        </w:rPr>
        <w:t xml:space="preserve"> </w:t>
      </w:r>
      <w:r w:rsidRPr="00286121">
        <w:rPr>
          <w:rFonts w:ascii="Times New Roman" w:hAnsi="Times New Roman" w:cs="Times New Roman"/>
          <w:bCs/>
          <w:sz w:val="28"/>
          <w:szCs w:val="28"/>
        </w:rPr>
        <w:t>органа,</w:t>
      </w:r>
      <w:r>
        <w:rPr>
          <w:rFonts w:ascii="Times New Roman" w:hAnsi="Times New Roman" w:cs="Times New Roman"/>
          <w:bCs/>
          <w:sz w:val="28"/>
          <w:szCs w:val="28"/>
        </w:rPr>
        <w:t xml:space="preserve"> предоставляющего государственну</w:t>
      </w:r>
      <w:r w:rsidRPr="00286121">
        <w:rPr>
          <w:rFonts w:ascii="Times New Roman" w:hAnsi="Times New Roman" w:cs="Times New Roman"/>
          <w:bCs/>
          <w:sz w:val="28"/>
          <w:szCs w:val="28"/>
        </w:rPr>
        <w:t>ю услугу, должностного лица органа, предоставляющего государственную услугу</w:t>
      </w:r>
      <w:r>
        <w:rPr>
          <w:rFonts w:ascii="Times New Roman" w:hAnsi="Times New Roman" w:cs="Times New Roman"/>
          <w:bCs/>
          <w:sz w:val="28"/>
          <w:szCs w:val="28"/>
        </w:rPr>
        <w:t>,</w:t>
      </w:r>
      <w:r w:rsidRPr="00286121">
        <w:rPr>
          <w:rFonts w:ascii="Times New Roman" w:hAnsi="Times New Roman" w:cs="Times New Roman"/>
          <w:sz w:val="28"/>
          <w:szCs w:val="28"/>
        </w:rPr>
        <w:t xml:space="preserve">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sz w:val="28"/>
          <w:szCs w:val="28"/>
        </w:rPr>
        <w:t xml:space="preserve"> в порядке, определенном ч.1.3 ст.16 Федерального закона №210-ФЗ;</w:t>
      </w:r>
    </w:p>
    <w:p w:rsidR="00E23EC9" w:rsidRPr="00286121" w:rsidRDefault="00E23EC9" w:rsidP="00E23EC9">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8) нарушени</w:t>
      </w:r>
      <w:r>
        <w:rPr>
          <w:rFonts w:ascii="Times New Roman" w:hAnsi="Times New Roman" w:cs="Times New Roman"/>
          <w:sz w:val="28"/>
          <w:szCs w:val="28"/>
        </w:rPr>
        <w:t>е</w:t>
      </w:r>
      <w:r w:rsidRPr="00286121">
        <w:rPr>
          <w:rFonts w:ascii="Times New Roman" w:hAnsi="Times New Roman" w:cs="Times New Roman"/>
          <w:sz w:val="28"/>
          <w:szCs w:val="28"/>
        </w:rPr>
        <w:t xml:space="preserve"> срока или порядка выдачи документов по результатам предоставления муниципальной услуги;</w:t>
      </w:r>
    </w:p>
    <w:p w:rsidR="00E23EC9" w:rsidRPr="00286121" w:rsidRDefault="00E23EC9" w:rsidP="00E23EC9">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нормативно-правовыми актами Российской Федерации, законами и иными нормативными актами Республики Татарстан. В указанном случае досудебное (внесудебное) обжалование заявителем решений и действий (бездействия) </w:t>
      </w:r>
      <w:r w:rsidRPr="00286121">
        <w:rPr>
          <w:rFonts w:ascii="Times New Roman" w:hAnsi="Times New Roman" w:cs="Times New Roman"/>
          <w:bCs/>
          <w:sz w:val="28"/>
          <w:szCs w:val="28"/>
        </w:rPr>
        <w:t>органа,</w:t>
      </w:r>
      <w:r>
        <w:rPr>
          <w:rFonts w:ascii="Times New Roman" w:hAnsi="Times New Roman" w:cs="Times New Roman"/>
          <w:bCs/>
          <w:sz w:val="28"/>
          <w:szCs w:val="28"/>
        </w:rPr>
        <w:t xml:space="preserve"> предоставляющего государственну</w:t>
      </w:r>
      <w:r w:rsidRPr="00286121">
        <w:rPr>
          <w:rFonts w:ascii="Times New Roman" w:hAnsi="Times New Roman" w:cs="Times New Roman"/>
          <w:bCs/>
          <w:sz w:val="28"/>
          <w:szCs w:val="28"/>
        </w:rPr>
        <w:t>ю услугу, должностного лица органа, предоставляющего государственную услугу</w:t>
      </w:r>
      <w:r>
        <w:rPr>
          <w:rFonts w:ascii="Times New Roman" w:hAnsi="Times New Roman" w:cs="Times New Roman"/>
          <w:sz w:val="28"/>
          <w:szCs w:val="28"/>
        </w:rPr>
        <w:t xml:space="preserve">, </w:t>
      </w:r>
      <w:r w:rsidRPr="00286121">
        <w:rPr>
          <w:rFonts w:ascii="Times New Roman" w:hAnsi="Times New Roman" w:cs="Times New Roman"/>
          <w:sz w:val="28"/>
          <w:szCs w:val="28"/>
        </w:rPr>
        <w:t>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sz w:val="28"/>
          <w:szCs w:val="28"/>
        </w:rPr>
        <w:t xml:space="preserve"> в порядке, определенном ч.1.3 ст.16 Федерального закона №210-ФЗ;</w:t>
      </w:r>
    </w:p>
    <w:p w:rsidR="00E23EC9" w:rsidRPr="00286121" w:rsidRDefault="00E23EC9" w:rsidP="00E23EC9">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10) 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w:t>
      </w:r>
      <w:r>
        <w:rPr>
          <w:rFonts w:ascii="Times New Roman" w:hAnsi="Times New Roman" w:cs="Times New Roman"/>
          <w:sz w:val="28"/>
          <w:szCs w:val="28"/>
        </w:rPr>
        <w:t>,</w:t>
      </w:r>
      <w:r w:rsidRPr="00286121">
        <w:rPr>
          <w:rFonts w:ascii="Times New Roman" w:hAnsi="Times New Roman" w:cs="Times New Roman"/>
          <w:sz w:val="28"/>
          <w:szCs w:val="28"/>
        </w:rPr>
        <w:t xml:space="preserve"> </w:t>
      </w:r>
      <w:r>
        <w:rPr>
          <w:rFonts w:ascii="Times New Roman" w:hAnsi="Times New Roman" w:cs="Times New Roman"/>
          <w:sz w:val="28"/>
          <w:szCs w:val="28"/>
        </w:rPr>
        <w:t>з</w:t>
      </w:r>
      <w:r w:rsidRPr="00286121">
        <w:rPr>
          <w:rFonts w:ascii="Times New Roman" w:hAnsi="Times New Roman" w:cs="Times New Roman"/>
          <w:sz w:val="28"/>
          <w:szCs w:val="28"/>
        </w:rPr>
        <w:t xml:space="preserve">а исключением случаев, предусмотренных пунктом 4 ч.1 ст.7 Федерального закона №210-ФЗ. В указанном случае досудебное (внесудебное) обжалование заявителем решений и действий (бездействия) </w:t>
      </w:r>
      <w:r w:rsidRPr="00286121">
        <w:rPr>
          <w:rFonts w:ascii="Times New Roman" w:hAnsi="Times New Roman" w:cs="Times New Roman"/>
          <w:bCs/>
          <w:sz w:val="28"/>
          <w:szCs w:val="28"/>
        </w:rPr>
        <w:t>органа,</w:t>
      </w:r>
      <w:r>
        <w:rPr>
          <w:rFonts w:ascii="Times New Roman" w:hAnsi="Times New Roman" w:cs="Times New Roman"/>
          <w:bCs/>
          <w:sz w:val="28"/>
          <w:szCs w:val="28"/>
        </w:rPr>
        <w:t xml:space="preserve"> предоставляющего государственну</w:t>
      </w:r>
      <w:r w:rsidRPr="00286121">
        <w:rPr>
          <w:rFonts w:ascii="Times New Roman" w:hAnsi="Times New Roman" w:cs="Times New Roman"/>
          <w:bCs/>
          <w:sz w:val="28"/>
          <w:szCs w:val="28"/>
        </w:rPr>
        <w:t>ю услугу, должностного лица органа, предоставляющего государственную услугу</w:t>
      </w:r>
      <w:r>
        <w:rPr>
          <w:rFonts w:ascii="Times New Roman" w:hAnsi="Times New Roman" w:cs="Times New Roman"/>
          <w:sz w:val="28"/>
          <w:szCs w:val="28"/>
        </w:rPr>
        <w:t xml:space="preserve">, </w:t>
      </w:r>
      <w:r w:rsidRPr="00286121">
        <w:rPr>
          <w:rFonts w:ascii="Times New Roman" w:hAnsi="Times New Roman" w:cs="Times New Roman"/>
          <w:sz w:val="28"/>
          <w:szCs w:val="28"/>
        </w:rPr>
        <w:t>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sz w:val="28"/>
          <w:szCs w:val="28"/>
        </w:rPr>
        <w:t xml:space="preserve"> в порядке, определенном ч.1.3 ст.16 Федерального закона №210-ФЗ;</w:t>
      </w:r>
    </w:p>
    <w:p w:rsidR="00E23EC9" w:rsidRPr="000A735C"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0A735C">
        <w:rPr>
          <w:rFonts w:ascii="Times New Roman" w:hAnsi="Times New Roman" w:cs="Times New Roman"/>
          <w:sz w:val="28"/>
          <w:szCs w:val="28"/>
        </w:rPr>
        <w:t>5.2. Жалоба на решения и действия (бездействие) органа, предоставляющего государственную услугу, должностного лица органа, предоставляющего государственную услугу, муниципального служащего, Руководителя Испо</w:t>
      </w:r>
      <w:r>
        <w:rPr>
          <w:rFonts w:ascii="Times New Roman" w:hAnsi="Times New Roman" w:cs="Times New Roman"/>
          <w:sz w:val="28"/>
          <w:szCs w:val="28"/>
        </w:rPr>
        <w:t>лнительного комитета Лениногорского</w:t>
      </w:r>
      <w:r w:rsidRPr="000A735C">
        <w:rPr>
          <w:rFonts w:ascii="Times New Roman" w:hAnsi="Times New Roman" w:cs="Times New Roman"/>
          <w:sz w:val="28"/>
          <w:szCs w:val="28"/>
        </w:rPr>
        <w:t xml:space="preserve"> муниципального района Республики Татарстан, может быть направлена по почте, с использованием информационно-телекоммуникационной сети «Интернет», официального сайта Лениногорского муниципального района (http:// </w:t>
      </w:r>
      <w:r w:rsidRPr="000A735C">
        <w:rPr>
          <w:rFonts w:ascii="Times New Roman" w:hAnsi="Times New Roman" w:cs="Times New Roman"/>
          <w:sz w:val="28"/>
          <w:szCs w:val="28"/>
          <w:lang w:val="en-US"/>
        </w:rPr>
        <w:t>Leninogorsk</w:t>
      </w:r>
      <w:r w:rsidRPr="000A735C">
        <w:rPr>
          <w:rFonts w:ascii="Times New Roman" w:hAnsi="Times New Roman" w:cs="Times New Roman"/>
          <w:sz w:val="28"/>
          <w:szCs w:val="28"/>
        </w:rPr>
        <w:t>@</w:t>
      </w:r>
      <w:r w:rsidRPr="000A735C">
        <w:rPr>
          <w:rFonts w:ascii="Times New Roman" w:hAnsi="Times New Roman" w:cs="Times New Roman"/>
          <w:sz w:val="28"/>
          <w:szCs w:val="28"/>
          <w:lang w:val="en-US"/>
        </w:rPr>
        <w:t>tatar</w:t>
      </w:r>
      <w:r w:rsidRPr="000A735C">
        <w:rPr>
          <w:rFonts w:ascii="Times New Roman" w:hAnsi="Times New Roman" w:cs="Times New Roman"/>
          <w:sz w:val="28"/>
          <w:szCs w:val="28"/>
        </w:rPr>
        <w:t>.ru /), предоставляющего государственную услугу,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МФЦ, работника МФЦ (при условии предоставления услуги через МФЦ) может быть направлена по почте, с использованием информационно-телекоммуникационной сети «Интернет», официального сайта МФЦ,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 Жалоба на решения и действия (бездействие) организаций, предусмотренных ч.1.1. ст.16 Федерального закона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5.3. Жалоба, поступившая в орган, предоставляющий государственную услугу, МФЦ, учредителю МФЦ</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sz w:val="28"/>
          <w:szCs w:val="28"/>
        </w:rPr>
        <w:t>,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МФЦ</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sz w:val="28"/>
          <w:szCs w:val="28"/>
        </w:rPr>
        <w:t>,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5.4. Жалоба должна содержать следующую информацию:</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1) наименование органа, предоставляющего государственную услугу, должностного лица органа, предоставляющего государственную услугу или муниципального служащего, МФЦ</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sz w:val="28"/>
          <w:szCs w:val="28"/>
        </w:rPr>
        <w:t>, его руководителя и (или) работника, организаций, предусмотренных ч.1.1 ст.16 Федерального закона №210, их руководителей и (или) работников, решения и действия (бездействие) которых обжалуются;</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3) сведения об обжалуемых решениях и действиях (бездействиях)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sz w:val="28"/>
          <w:szCs w:val="28"/>
        </w:rPr>
        <w:t>, организаций, предусмотренных ч.1.1 ст.16 Федерального закона №210-ФЗ, их работников;</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sz w:val="28"/>
          <w:szCs w:val="28"/>
        </w:rPr>
        <w:t>, организаций, предусмотренных ч.1.1 ст.16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5.6. Жалоба подписывается подавшим ее получателем государственной услуги.</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5.7. По результатам рассмотрения жалобы принимается одно из следующих решений:</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2) в удовлетворении жалобы отказывается.</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5.8. В случае признания жалобы подлежащей удовлетворению в ответе заявителю, указанном в части 8 статьи 11.2. Федерального закона №210-ФЗ, дается информация о действиях, осуществляемых органом, предоставляющим государственную услугу, МФЦ</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Pr>
          <w:rFonts w:ascii="Times New Roman" w:hAnsi="Times New Roman" w:cs="Times New Roman"/>
          <w:sz w:val="28"/>
          <w:szCs w:val="28"/>
        </w:rPr>
        <w:t>,</w:t>
      </w:r>
      <w:r w:rsidRPr="00286121">
        <w:rPr>
          <w:rFonts w:ascii="Times New Roman" w:hAnsi="Times New Roman" w:cs="Times New Roman"/>
          <w:sz w:val="28"/>
          <w:szCs w:val="28"/>
        </w:rPr>
        <w:t xml:space="preserve"> либо организацией, предусмотренной частью 1.1</w:t>
      </w:r>
      <w:r>
        <w:rPr>
          <w:rFonts w:ascii="Times New Roman" w:hAnsi="Times New Roman" w:cs="Times New Roman"/>
          <w:sz w:val="28"/>
          <w:szCs w:val="28"/>
        </w:rPr>
        <w:t>.</w:t>
      </w:r>
      <w:r w:rsidRPr="00286121">
        <w:rPr>
          <w:rFonts w:ascii="Times New Roman" w:hAnsi="Times New Roman" w:cs="Times New Roman"/>
          <w:sz w:val="28"/>
          <w:szCs w:val="28"/>
        </w:rPr>
        <w:t xml:space="preserve"> статьи 16 Федерального закона №210-ФЗ,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 xml:space="preserve">5.9. В случае признания жалобы не подлежащей удовлетворению в ответе заявителю </w:t>
      </w:r>
      <w:hyperlink r:id="rId65" w:history="1"/>
      <w:r w:rsidRPr="00286121">
        <w:rPr>
          <w:rFonts w:ascii="Times New Roman" w:hAnsi="Times New Roman" w:cs="Times New Roman"/>
          <w:sz w:val="28"/>
          <w:szCs w:val="28"/>
        </w:rPr>
        <w:t>даются аргументированные разъяснения о причинах принятого решения, а также информация о порядке обжалования принятого решения.</w:t>
      </w:r>
    </w:p>
    <w:p w:rsidR="00E23EC9" w:rsidRPr="00EB0A20"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E23EC9" w:rsidRDefault="00E23EC9" w:rsidP="00E23EC9">
      <w:pPr>
        <w:pStyle w:val="ConsPlusNonformat"/>
        <w:ind w:hanging="29"/>
        <w:rPr>
          <w:rFonts w:ascii="Times New Roman" w:hAnsi="Times New Roman" w:cs="Times New Roman"/>
        </w:rPr>
      </w:pPr>
    </w:p>
    <w:p w:rsidR="009525AB" w:rsidRDefault="009525AB" w:rsidP="00E23EC9">
      <w:pPr>
        <w:pStyle w:val="ConsPlusNonformat"/>
        <w:ind w:hanging="29"/>
        <w:rPr>
          <w:rFonts w:ascii="Times New Roman" w:hAnsi="Times New Roman" w:cs="Times New Roman"/>
        </w:rPr>
        <w:sectPr w:rsidR="009525AB" w:rsidSect="00E23EC9">
          <w:headerReference w:type="default" r:id="rId66"/>
          <w:pgSz w:w="11906" w:h="16838"/>
          <w:pgMar w:top="1134" w:right="1134" w:bottom="851" w:left="1134" w:header="709" w:footer="709" w:gutter="0"/>
          <w:cols w:space="708"/>
          <w:titlePg/>
          <w:docGrid w:linePitch="360"/>
        </w:sectPr>
      </w:pPr>
    </w:p>
    <w:p w:rsidR="00E23EC9" w:rsidRDefault="00E23EC9" w:rsidP="00E23EC9">
      <w:pPr>
        <w:pStyle w:val="ConsPlusNonformat"/>
        <w:ind w:hanging="29"/>
        <w:rPr>
          <w:rFonts w:ascii="Times New Roman" w:hAnsi="Times New Roman" w:cs="Times New Roman"/>
        </w:rPr>
      </w:pPr>
    </w:p>
    <w:p w:rsidR="00E23EC9" w:rsidRDefault="00E23EC9" w:rsidP="00E23EC9">
      <w:pPr>
        <w:spacing w:after="0" w:line="240" w:lineRule="auto"/>
        <w:ind w:left="5387"/>
        <w:jc w:val="center"/>
        <w:rPr>
          <w:rFonts w:ascii="Times New Roman" w:hAnsi="Times New Roman" w:cs="Times New Roman"/>
          <w:sz w:val="24"/>
          <w:szCs w:val="24"/>
        </w:rPr>
      </w:pPr>
      <w:r w:rsidRPr="007343FB">
        <w:rPr>
          <w:rFonts w:ascii="Times New Roman" w:hAnsi="Times New Roman" w:cs="Times New Roman"/>
          <w:sz w:val="24"/>
          <w:szCs w:val="24"/>
        </w:rPr>
        <w:t xml:space="preserve">Приложение </w:t>
      </w:r>
      <w:r>
        <w:rPr>
          <w:rFonts w:ascii="Times New Roman" w:hAnsi="Times New Roman" w:cs="Times New Roman"/>
          <w:sz w:val="24"/>
          <w:szCs w:val="24"/>
        </w:rPr>
        <w:t>№1</w:t>
      </w:r>
    </w:p>
    <w:p w:rsidR="00E23EC9" w:rsidRPr="007343FB" w:rsidRDefault="00E23EC9" w:rsidP="00E23EC9">
      <w:pPr>
        <w:spacing w:after="0" w:line="240" w:lineRule="auto"/>
        <w:ind w:left="5387"/>
        <w:jc w:val="center"/>
        <w:rPr>
          <w:rFonts w:ascii="Times New Roman" w:hAnsi="Times New Roman" w:cs="Times New Roman"/>
          <w:sz w:val="24"/>
          <w:szCs w:val="24"/>
        </w:rPr>
      </w:pPr>
    </w:p>
    <w:p w:rsidR="00E23EC9" w:rsidRPr="007343FB" w:rsidRDefault="00E23EC9" w:rsidP="00E23EC9">
      <w:pPr>
        <w:widowControl w:val="0"/>
        <w:tabs>
          <w:tab w:val="left" w:pos="5670"/>
          <w:tab w:val="right" w:pos="9905"/>
        </w:tabs>
        <w:autoSpaceDE w:val="0"/>
        <w:autoSpaceDN w:val="0"/>
        <w:adjustRightInd w:val="0"/>
        <w:spacing w:after="0" w:line="240" w:lineRule="auto"/>
        <w:ind w:left="5387"/>
        <w:jc w:val="both"/>
        <w:rPr>
          <w:rFonts w:ascii="Times New Roman" w:hAnsi="Times New Roman" w:cs="Times New Roman"/>
          <w:bCs/>
          <w:sz w:val="24"/>
          <w:szCs w:val="24"/>
        </w:rPr>
      </w:pPr>
      <w:r w:rsidRPr="007343FB">
        <w:rPr>
          <w:rFonts w:ascii="Times New Roman" w:hAnsi="Times New Roman" w:cs="Times New Roman"/>
          <w:bCs/>
          <w:spacing w:val="1"/>
          <w:sz w:val="24"/>
          <w:szCs w:val="24"/>
        </w:rPr>
        <w:t xml:space="preserve">к Административному регламенту </w:t>
      </w:r>
      <w:r w:rsidRPr="007343FB">
        <w:rPr>
          <w:rFonts w:ascii="Times New Roman" w:hAnsi="Times New Roman" w:cs="Times New Roman"/>
          <w:bCs/>
          <w:sz w:val="24"/>
          <w:szCs w:val="24"/>
        </w:rPr>
        <w:t>предоставления государственной услуги по</w:t>
      </w:r>
      <w:r>
        <w:rPr>
          <w:rFonts w:ascii="Times New Roman" w:hAnsi="Times New Roman" w:cs="Times New Roman"/>
          <w:bCs/>
          <w:sz w:val="24"/>
          <w:szCs w:val="24"/>
        </w:rPr>
        <w:t xml:space="preserve"> </w:t>
      </w:r>
      <w:r w:rsidRPr="007343FB">
        <w:rPr>
          <w:rFonts w:ascii="Times New Roman" w:hAnsi="Times New Roman" w:cs="Times New Roman"/>
          <w:bCs/>
          <w:sz w:val="24"/>
          <w:szCs w:val="24"/>
        </w:rPr>
        <w:t>выдаче разрешения на совершение</w:t>
      </w:r>
      <w:r>
        <w:rPr>
          <w:rFonts w:ascii="Times New Roman" w:hAnsi="Times New Roman" w:cs="Times New Roman"/>
          <w:bCs/>
          <w:sz w:val="24"/>
          <w:szCs w:val="24"/>
        </w:rPr>
        <w:t xml:space="preserve"> </w:t>
      </w:r>
      <w:r w:rsidRPr="007343FB">
        <w:rPr>
          <w:rFonts w:ascii="Times New Roman" w:hAnsi="Times New Roman" w:cs="Times New Roman"/>
          <w:bCs/>
          <w:sz w:val="24"/>
          <w:szCs w:val="24"/>
        </w:rPr>
        <w:t>сделок с имуществом подопечных</w:t>
      </w:r>
    </w:p>
    <w:p w:rsidR="00E23EC9" w:rsidRDefault="00E23EC9" w:rsidP="00E23EC9">
      <w:pPr>
        <w:spacing w:after="0" w:line="240" w:lineRule="auto"/>
        <w:jc w:val="center"/>
        <w:rPr>
          <w:rFonts w:ascii="Times New Roman" w:hAnsi="Times New Roman" w:cs="Times New Roman"/>
          <w:b/>
          <w:bCs/>
          <w:sz w:val="28"/>
          <w:szCs w:val="28"/>
        </w:rPr>
      </w:pPr>
    </w:p>
    <w:p w:rsidR="00E23EC9" w:rsidRDefault="00E23EC9" w:rsidP="00E23EC9">
      <w:pPr>
        <w:spacing w:after="0" w:line="240" w:lineRule="auto"/>
        <w:jc w:val="center"/>
        <w:rPr>
          <w:rFonts w:ascii="Times New Roman" w:hAnsi="Times New Roman" w:cs="Times New Roman"/>
          <w:b/>
          <w:bCs/>
          <w:sz w:val="28"/>
          <w:szCs w:val="28"/>
        </w:rPr>
      </w:pPr>
      <w:r w:rsidRPr="007343FB">
        <w:rPr>
          <w:rFonts w:ascii="Times New Roman" w:hAnsi="Times New Roman" w:cs="Times New Roman"/>
          <w:b/>
          <w:bCs/>
          <w:sz w:val="28"/>
          <w:szCs w:val="28"/>
        </w:rPr>
        <w:t>БЛОК-СХЕМА</w:t>
      </w:r>
    </w:p>
    <w:p w:rsidR="00E23EC9" w:rsidRPr="007343FB" w:rsidRDefault="00E23EC9" w:rsidP="00E23EC9">
      <w:pPr>
        <w:spacing w:after="0" w:line="240" w:lineRule="auto"/>
        <w:jc w:val="center"/>
        <w:rPr>
          <w:rFonts w:ascii="Times New Roman" w:hAnsi="Times New Roman" w:cs="Times New Roman"/>
          <w:sz w:val="28"/>
          <w:szCs w:val="28"/>
        </w:rPr>
      </w:pPr>
      <w:r w:rsidRPr="007343FB">
        <w:rPr>
          <w:rFonts w:ascii="Times New Roman" w:hAnsi="Times New Roman" w:cs="Times New Roman"/>
          <w:b/>
          <w:bCs/>
          <w:sz w:val="28"/>
          <w:szCs w:val="28"/>
        </w:rPr>
        <w:t xml:space="preserve"> предоставления государственной услуги </w:t>
      </w:r>
    </w:p>
    <w:p w:rsidR="00E23EC9" w:rsidRPr="00DA5082" w:rsidRDefault="00E23EC9" w:rsidP="00E23EC9">
      <w:pPr>
        <w:pStyle w:val="a6"/>
        <w:spacing w:before="0" w:beforeAutospacing="0" w:after="0" w:afterAutospacing="0"/>
        <w:rPr>
          <w:rFonts w:ascii="Times New Roman" w:hAnsi="Times New Roman" w:cs="Times New Roman"/>
          <w:color w:val="auto"/>
          <w:sz w:val="26"/>
          <w:szCs w:val="26"/>
        </w:rPr>
      </w:pPr>
    </w:p>
    <w:tbl>
      <w:tblPr>
        <w:tblW w:w="0" w:type="auto"/>
        <w:tblInd w:w="1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37"/>
      </w:tblGrid>
      <w:tr w:rsidR="00E23EC9" w:rsidRPr="006F4492" w:rsidTr="00E23EC9">
        <w:trPr>
          <w:trHeight w:val="557"/>
        </w:trPr>
        <w:tc>
          <w:tcPr>
            <w:tcW w:w="7237" w:type="dxa"/>
          </w:tcPr>
          <w:p w:rsidR="00E23EC9" w:rsidRPr="006F4492" w:rsidRDefault="00E23EC9" w:rsidP="00E23EC9">
            <w:pPr>
              <w:pStyle w:val="a6"/>
              <w:spacing w:before="0" w:beforeAutospacing="0" w:after="0" w:afterAutospacing="0"/>
              <w:ind w:firstLine="94"/>
              <w:jc w:val="center"/>
              <w:rPr>
                <w:rFonts w:ascii="Times New Roman" w:hAnsi="Times New Roman" w:cs="Times New Roman"/>
                <w:color w:val="auto"/>
                <w:sz w:val="20"/>
                <w:szCs w:val="20"/>
              </w:rPr>
            </w:pPr>
            <w:r w:rsidRPr="00DA5082">
              <w:rPr>
                <w:rFonts w:ascii="Times New Roman" w:hAnsi="Times New Roman" w:cs="Times New Roman"/>
                <w:color w:val="auto"/>
                <w:sz w:val="26"/>
                <w:szCs w:val="26"/>
              </w:rPr>
              <w:t>Информирование и консультирование по вопросу выдачи разрешения</w:t>
            </w:r>
            <w:r>
              <w:rPr>
                <w:rFonts w:ascii="Times New Roman" w:hAnsi="Times New Roman" w:cs="Times New Roman"/>
                <w:color w:val="auto"/>
                <w:sz w:val="26"/>
                <w:szCs w:val="26"/>
              </w:rPr>
              <w:t xml:space="preserve"> </w:t>
            </w:r>
            <w:r w:rsidRPr="00DA5082">
              <w:rPr>
                <w:rFonts w:ascii="Times New Roman" w:hAnsi="Times New Roman" w:cs="Times New Roman"/>
                <w:color w:val="auto"/>
                <w:sz w:val="26"/>
                <w:szCs w:val="26"/>
              </w:rPr>
              <w:t>на совершение сделок с имуществом подопечных</w:t>
            </w:r>
          </w:p>
        </w:tc>
      </w:tr>
    </w:tbl>
    <w:p w:rsidR="00E23EC9" w:rsidRPr="00DA5082" w:rsidRDefault="00E23EC9" w:rsidP="00E23EC9">
      <w:pPr>
        <w:pStyle w:val="a6"/>
        <w:spacing w:before="0" w:beforeAutospacing="0" w:after="0" w:afterAutospacing="0"/>
        <w:rPr>
          <w:rFonts w:ascii="Times New Roman" w:hAnsi="Times New Roman" w:cs="Times New Roman"/>
          <w:color w:val="auto"/>
          <w:sz w:val="26"/>
          <w:szCs w:val="26"/>
        </w:rPr>
      </w:pPr>
      <w:r w:rsidRPr="00DA5082">
        <w:rPr>
          <w:rFonts w:ascii="Times New Roman" w:hAnsi="Times New Roman" w:cs="Times New Roman"/>
          <w:color w:val="auto"/>
          <w:sz w:val="26"/>
          <w:szCs w:val="26"/>
        </w:rPr>
        <w:t xml:space="preserve">             </w:t>
      </w:r>
      <w:r>
        <w:rPr>
          <w:rFonts w:ascii="Times New Roman" w:hAnsi="Times New Roman" w:cs="Times New Roman"/>
          <w:color w:val="auto"/>
          <w:sz w:val="26"/>
          <w:szCs w:val="26"/>
        </w:rPr>
        <w:t xml:space="preserve">                            </w:t>
      </w:r>
      <w:r w:rsidRPr="00DA5082">
        <w:rPr>
          <w:rFonts w:ascii="Times New Roman" w:hAnsi="Times New Roman" w:cs="Times New Roman"/>
          <w:color w:val="auto"/>
          <w:sz w:val="26"/>
          <w:szCs w:val="26"/>
        </w:rPr>
        <w:t xml:space="preserve">                  //</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6"/>
      </w:tblGrid>
      <w:tr w:rsidR="00E23EC9" w:rsidRPr="00DA5082" w:rsidTr="00E23EC9">
        <w:trPr>
          <w:trHeight w:val="299"/>
        </w:trPr>
        <w:tc>
          <w:tcPr>
            <w:tcW w:w="6096" w:type="dxa"/>
          </w:tcPr>
          <w:p w:rsidR="00E23EC9" w:rsidRPr="00DA5082" w:rsidRDefault="00E23EC9" w:rsidP="00E23EC9">
            <w:pPr>
              <w:pStyle w:val="a6"/>
              <w:spacing w:before="0" w:beforeAutospacing="0" w:after="0" w:afterAutospacing="0"/>
              <w:ind w:firstLine="253"/>
              <w:jc w:val="center"/>
              <w:rPr>
                <w:rFonts w:ascii="Times New Roman" w:hAnsi="Times New Roman" w:cs="Times New Roman"/>
                <w:color w:val="auto"/>
                <w:sz w:val="26"/>
                <w:szCs w:val="26"/>
              </w:rPr>
            </w:pPr>
            <w:r w:rsidRPr="00DA5082">
              <w:rPr>
                <w:rFonts w:ascii="Times New Roman" w:hAnsi="Times New Roman" w:cs="Times New Roman"/>
                <w:color w:val="auto"/>
                <w:sz w:val="26"/>
                <w:szCs w:val="26"/>
              </w:rPr>
              <w:t>Прием заявления и документов</w:t>
            </w:r>
          </w:p>
        </w:tc>
      </w:tr>
    </w:tbl>
    <w:p w:rsidR="00E23EC9" w:rsidRPr="00DA5082" w:rsidRDefault="00E23EC9" w:rsidP="00E23EC9">
      <w:pPr>
        <w:pStyle w:val="a6"/>
        <w:spacing w:before="0" w:beforeAutospacing="0" w:after="0" w:afterAutospacing="0"/>
        <w:rPr>
          <w:rFonts w:ascii="Times New Roman" w:hAnsi="Times New Roman" w:cs="Times New Roman"/>
          <w:color w:val="auto"/>
          <w:sz w:val="26"/>
          <w:szCs w:val="26"/>
        </w:rPr>
      </w:pPr>
      <w:r w:rsidRPr="00DA5082">
        <w:rPr>
          <w:rFonts w:ascii="Times New Roman" w:hAnsi="Times New Roman" w:cs="Times New Roman"/>
          <w:color w:val="auto"/>
          <w:sz w:val="26"/>
          <w:szCs w:val="26"/>
        </w:rPr>
        <w:t xml:space="preserve">                </w:t>
      </w:r>
      <w:r>
        <w:rPr>
          <w:rFonts w:ascii="Times New Roman" w:hAnsi="Times New Roman" w:cs="Times New Roman"/>
          <w:color w:val="auto"/>
          <w:sz w:val="26"/>
          <w:szCs w:val="26"/>
        </w:rPr>
        <w:t xml:space="preserve">                               </w:t>
      </w:r>
      <w:r w:rsidRPr="00DA5082">
        <w:rPr>
          <w:rFonts w:ascii="Times New Roman" w:hAnsi="Times New Roman" w:cs="Times New Roman"/>
          <w:color w:val="auto"/>
          <w:sz w:val="26"/>
          <w:szCs w:val="26"/>
        </w:rPr>
        <w:t xml:space="preserve">           //</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6"/>
      </w:tblGrid>
      <w:tr w:rsidR="00E23EC9" w:rsidRPr="00DA5082" w:rsidTr="00E23EC9">
        <w:trPr>
          <w:trHeight w:val="461"/>
        </w:trPr>
        <w:tc>
          <w:tcPr>
            <w:tcW w:w="6096" w:type="dxa"/>
          </w:tcPr>
          <w:p w:rsidR="00E23EC9" w:rsidRPr="00DA5082" w:rsidRDefault="00E23EC9" w:rsidP="00E23EC9">
            <w:pPr>
              <w:pStyle w:val="a6"/>
              <w:spacing w:before="0" w:beforeAutospacing="0" w:after="0" w:afterAutospacing="0"/>
              <w:jc w:val="center"/>
              <w:rPr>
                <w:rFonts w:ascii="Times New Roman" w:hAnsi="Times New Roman" w:cs="Times New Roman"/>
                <w:color w:val="auto"/>
                <w:sz w:val="26"/>
                <w:szCs w:val="26"/>
              </w:rPr>
            </w:pPr>
            <w:r w:rsidRPr="00DA5082">
              <w:rPr>
                <w:rFonts w:ascii="Times New Roman" w:hAnsi="Times New Roman" w:cs="Times New Roman"/>
                <w:color w:val="auto"/>
                <w:sz w:val="26"/>
                <w:szCs w:val="26"/>
              </w:rPr>
              <w:t>Проведение проверки документов</w:t>
            </w:r>
          </w:p>
        </w:tc>
      </w:tr>
      <w:tr w:rsidR="00E23EC9" w:rsidRPr="00DA5082" w:rsidTr="00E23EC9">
        <w:trPr>
          <w:trHeight w:val="212"/>
        </w:trPr>
        <w:tc>
          <w:tcPr>
            <w:tcW w:w="6096" w:type="dxa"/>
            <w:tcBorders>
              <w:left w:val="nil"/>
              <w:right w:val="nil"/>
            </w:tcBorders>
          </w:tcPr>
          <w:p w:rsidR="00E23EC9" w:rsidRPr="00DA5082" w:rsidRDefault="00E23EC9" w:rsidP="00E23EC9">
            <w:pPr>
              <w:pStyle w:val="a6"/>
              <w:ind w:firstLine="180"/>
              <w:rPr>
                <w:rFonts w:ascii="Times New Roman" w:hAnsi="Times New Roman" w:cs="Times New Roman"/>
                <w:color w:val="auto"/>
                <w:sz w:val="26"/>
                <w:szCs w:val="26"/>
              </w:rPr>
            </w:pPr>
            <w:r w:rsidRPr="00DA5082">
              <w:rPr>
                <w:rFonts w:ascii="Times New Roman" w:hAnsi="Times New Roman" w:cs="Times New Roman"/>
                <w:color w:val="auto"/>
                <w:sz w:val="26"/>
                <w:szCs w:val="26"/>
              </w:rPr>
              <w:t xml:space="preserve">                         </w:t>
            </w:r>
            <w:r>
              <w:rPr>
                <w:rFonts w:ascii="Times New Roman" w:hAnsi="Times New Roman" w:cs="Times New Roman"/>
                <w:color w:val="auto"/>
                <w:sz w:val="26"/>
                <w:szCs w:val="26"/>
              </w:rPr>
              <w:t xml:space="preserve">        </w:t>
            </w:r>
            <w:r w:rsidRPr="00DA5082">
              <w:rPr>
                <w:rFonts w:ascii="Times New Roman" w:hAnsi="Times New Roman" w:cs="Times New Roman"/>
                <w:color w:val="auto"/>
                <w:sz w:val="26"/>
                <w:szCs w:val="26"/>
              </w:rPr>
              <w:t xml:space="preserve">     //</w:t>
            </w:r>
          </w:p>
        </w:tc>
      </w:tr>
      <w:tr w:rsidR="00E23EC9" w:rsidRPr="00DA5082" w:rsidTr="00E23EC9">
        <w:trPr>
          <w:trHeight w:val="422"/>
        </w:trPr>
        <w:tc>
          <w:tcPr>
            <w:tcW w:w="6096" w:type="dxa"/>
            <w:tcBorders>
              <w:bottom w:val="single" w:sz="4" w:space="0" w:color="auto"/>
            </w:tcBorders>
          </w:tcPr>
          <w:p w:rsidR="00E23EC9" w:rsidRPr="00DA5082" w:rsidRDefault="00E23EC9" w:rsidP="00E23EC9">
            <w:pPr>
              <w:pStyle w:val="a6"/>
              <w:spacing w:before="0" w:beforeAutospacing="0" w:after="0" w:afterAutospacing="0"/>
              <w:jc w:val="center"/>
              <w:rPr>
                <w:rFonts w:ascii="Times New Roman" w:hAnsi="Times New Roman" w:cs="Times New Roman"/>
                <w:color w:val="auto"/>
                <w:sz w:val="26"/>
                <w:szCs w:val="26"/>
              </w:rPr>
            </w:pPr>
            <w:r w:rsidRPr="00DA5082">
              <w:rPr>
                <w:rFonts w:ascii="Times New Roman" w:hAnsi="Times New Roman" w:cs="Times New Roman"/>
                <w:color w:val="auto"/>
                <w:sz w:val="26"/>
                <w:szCs w:val="26"/>
              </w:rPr>
              <w:t>Направление запросов об имуществе подопечного (недееспособного лица) из Единого государственного реестра прав</w:t>
            </w:r>
          </w:p>
        </w:tc>
      </w:tr>
      <w:tr w:rsidR="00E23EC9" w:rsidRPr="00DA5082" w:rsidTr="00E23EC9">
        <w:trPr>
          <w:trHeight w:val="181"/>
        </w:trPr>
        <w:tc>
          <w:tcPr>
            <w:tcW w:w="6096" w:type="dxa"/>
            <w:tcBorders>
              <w:top w:val="single" w:sz="4" w:space="0" w:color="auto"/>
              <w:left w:val="nil"/>
              <w:bottom w:val="single" w:sz="4" w:space="0" w:color="auto"/>
              <w:right w:val="nil"/>
            </w:tcBorders>
          </w:tcPr>
          <w:p w:rsidR="00E23EC9" w:rsidRPr="00DA5082" w:rsidRDefault="00E23EC9" w:rsidP="00E23EC9">
            <w:pPr>
              <w:pStyle w:val="a6"/>
              <w:spacing w:before="0" w:beforeAutospacing="0" w:after="0" w:afterAutospacing="0"/>
              <w:ind w:firstLine="317"/>
              <w:rPr>
                <w:rFonts w:ascii="Times New Roman" w:hAnsi="Times New Roman" w:cs="Times New Roman"/>
                <w:color w:val="auto"/>
                <w:sz w:val="26"/>
                <w:szCs w:val="26"/>
              </w:rPr>
            </w:pPr>
            <w:r w:rsidRPr="00DA5082">
              <w:rPr>
                <w:rFonts w:ascii="Times New Roman" w:hAnsi="Times New Roman" w:cs="Times New Roman"/>
                <w:color w:val="auto"/>
                <w:sz w:val="26"/>
                <w:szCs w:val="26"/>
              </w:rPr>
              <w:tab/>
            </w:r>
            <w:r w:rsidRPr="00DA5082">
              <w:rPr>
                <w:rFonts w:ascii="Times New Roman" w:hAnsi="Times New Roman" w:cs="Times New Roman"/>
                <w:color w:val="auto"/>
                <w:sz w:val="26"/>
                <w:szCs w:val="26"/>
              </w:rPr>
              <w:tab/>
              <w:t xml:space="preserve">         </w:t>
            </w:r>
            <w:r>
              <w:rPr>
                <w:rFonts w:ascii="Times New Roman" w:hAnsi="Times New Roman" w:cs="Times New Roman"/>
                <w:color w:val="auto"/>
                <w:sz w:val="26"/>
                <w:szCs w:val="26"/>
              </w:rPr>
              <w:t xml:space="preserve">       </w:t>
            </w:r>
            <w:r w:rsidRPr="00DA5082">
              <w:rPr>
                <w:rFonts w:ascii="Times New Roman" w:hAnsi="Times New Roman" w:cs="Times New Roman"/>
                <w:color w:val="auto"/>
                <w:sz w:val="26"/>
                <w:szCs w:val="26"/>
              </w:rPr>
              <w:t xml:space="preserve">  //</w:t>
            </w:r>
          </w:p>
        </w:tc>
      </w:tr>
      <w:tr w:rsidR="00E23EC9" w:rsidRPr="00DA5082" w:rsidTr="00E23EC9">
        <w:trPr>
          <w:trHeight w:val="422"/>
        </w:trPr>
        <w:tc>
          <w:tcPr>
            <w:tcW w:w="6096" w:type="dxa"/>
            <w:tcBorders>
              <w:top w:val="single" w:sz="4" w:space="0" w:color="auto"/>
              <w:left w:val="single" w:sz="4" w:space="0" w:color="auto"/>
              <w:bottom w:val="single" w:sz="4" w:space="0" w:color="auto"/>
              <w:right w:val="single" w:sz="4" w:space="0" w:color="auto"/>
            </w:tcBorders>
          </w:tcPr>
          <w:p w:rsidR="00E23EC9" w:rsidRPr="00DA5082" w:rsidRDefault="00E23EC9" w:rsidP="00E23EC9">
            <w:pPr>
              <w:pStyle w:val="a6"/>
              <w:spacing w:before="0" w:beforeAutospacing="0" w:after="0" w:afterAutospacing="0"/>
              <w:jc w:val="center"/>
              <w:rPr>
                <w:rFonts w:ascii="Times New Roman" w:hAnsi="Times New Roman" w:cs="Times New Roman"/>
                <w:color w:val="auto"/>
                <w:sz w:val="26"/>
                <w:szCs w:val="26"/>
              </w:rPr>
            </w:pPr>
            <w:r w:rsidRPr="00DA5082">
              <w:rPr>
                <w:rFonts w:ascii="Times New Roman" w:hAnsi="Times New Roman" w:cs="Times New Roman"/>
                <w:color w:val="auto"/>
                <w:sz w:val="26"/>
                <w:szCs w:val="26"/>
              </w:rPr>
              <w:t>Поставщик данных на основании запроса, поступившего через систему межведомственного электронного взаимодействия, предоставляет либо отказывает в предоставлении запрашиваемых документов (сведений)</w:t>
            </w:r>
          </w:p>
        </w:tc>
      </w:tr>
    </w:tbl>
    <w:p w:rsidR="00E23EC9" w:rsidRPr="00DA5082" w:rsidRDefault="00E23EC9" w:rsidP="00E23EC9">
      <w:pPr>
        <w:pStyle w:val="a6"/>
        <w:spacing w:before="0" w:beforeAutospacing="0" w:after="0" w:afterAutospacing="0"/>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Pr="00DA5082">
        <w:rPr>
          <w:rFonts w:ascii="Times New Roman" w:hAnsi="Times New Roman" w:cs="Times New Roman"/>
          <w:color w:val="auto"/>
          <w:sz w:val="26"/>
          <w:szCs w:val="26"/>
        </w:rPr>
        <w:t xml:space="preserve">                  //                                      </w:t>
      </w:r>
      <w:r>
        <w:rPr>
          <w:rFonts w:ascii="Times New Roman" w:hAnsi="Times New Roman" w:cs="Times New Roman"/>
          <w:color w:val="auto"/>
          <w:sz w:val="26"/>
          <w:szCs w:val="26"/>
        </w:rPr>
        <w:t xml:space="preserve">         </w:t>
      </w:r>
      <w:r w:rsidRPr="00DA5082">
        <w:rPr>
          <w:rFonts w:ascii="Times New Roman" w:hAnsi="Times New Roman" w:cs="Times New Roman"/>
          <w:color w:val="auto"/>
          <w:sz w:val="26"/>
          <w:szCs w:val="26"/>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4"/>
        <w:gridCol w:w="4252"/>
      </w:tblGrid>
      <w:tr w:rsidR="00E23EC9" w:rsidRPr="00DA5082" w:rsidTr="00E23EC9">
        <w:trPr>
          <w:trHeight w:val="489"/>
        </w:trPr>
        <w:tc>
          <w:tcPr>
            <w:tcW w:w="4774" w:type="dxa"/>
          </w:tcPr>
          <w:p w:rsidR="00E23EC9" w:rsidRPr="00DA5082" w:rsidRDefault="00E23EC9" w:rsidP="00E23EC9">
            <w:pPr>
              <w:pStyle w:val="a6"/>
              <w:spacing w:before="0" w:beforeAutospacing="0" w:after="0" w:afterAutospacing="0"/>
              <w:jc w:val="center"/>
              <w:rPr>
                <w:rFonts w:ascii="Times New Roman" w:hAnsi="Times New Roman" w:cs="Times New Roman"/>
                <w:color w:val="auto"/>
                <w:sz w:val="26"/>
                <w:szCs w:val="26"/>
              </w:rPr>
            </w:pPr>
            <w:r w:rsidRPr="00DA5082">
              <w:rPr>
                <w:rFonts w:ascii="Times New Roman" w:hAnsi="Times New Roman" w:cs="Times New Roman"/>
                <w:color w:val="auto"/>
                <w:sz w:val="26"/>
                <w:szCs w:val="26"/>
              </w:rPr>
              <w:t xml:space="preserve">Установление оснований для предоставления государственной услуги </w:t>
            </w:r>
          </w:p>
        </w:tc>
        <w:tc>
          <w:tcPr>
            <w:tcW w:w="4252" w:type="dxa"/>
          </w:tcPr>
          <w:p w:rsidR="00E23EC9" w:rsidRPr="00DA5082" w:rsidRDefault="00E23EC9" w:rsidP="00E23EC9">
            <w:pPr>
              <w:pStyle w:val="a6"/>
              <w:spacing w:before="0" w:beforeAutospacing="0" w:after="0" w:afterAutospacing="0"/>
              <w:jc w:val="center"/>
              <w:rPr>
                <w:rFonts w:ascii="Times New Roman" w:hAnsi="Times New Roman" w:cs="Times New Roman"/>
                <w:color w:val="auto"/>
                <w:sz w:val="26"/>
                <w:szCs w:val="26"/>
              </w:rPr>
            </w:pPr>
            <w:r w:rsidRPr="00DA5082">
              <w:rPr>
                <w:rFonts w:ascii="Times New Roman" w:hAnsi="Times New Roman" w:cs="Times New Roman"/>
                <w:color w:val="auto"/>
                <w:sz w:val="26"/>
                <w:szCs w:val="26"/>
              </w:rPr>
              <w:t xml:space="preserve">Установление оснований для отказа в предоставлении государственной услуги </w:t>
            </w:r>
          </w:p>
        </w:tc>
      </w:tr>
    </w:tbl>
    <w:p w:rsidR="00E23EC9" w:rsidRPr="00DA5082" w:rsidRDefault="00E23EC9" w:rsidP="00E23EC9">
      <w:pPr>
        <w:pStyle w:val="a6"/>
        <w:spacing w:before="0" w:beforeAutospacing="0" w:after="0" w:afterAutospacing="0"/>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Pr="00DA5082">
        <w:rPr>
          <w:rFonts w:ascii="Times New Roman" w:hAnsi="Times New Roman" w:cs="Times New Roman"/>
          <w:color w:val="auto"/>
          <w:sz w:val="26"/>
          <w:szCs w:val="26"/>
        </w:rPr>
        <w:t xml:space="preserve">       //                                                  </w:t>
      </w:r>
      <w:r>
        <w:rPr>
          <w:rFonts w:ascii="Times New Roman" w:hAnsi="Times New Roman" w:cs="Times New Roman"/>
          <w:color w:val="auto"/>
          <w:sz w:val="26"/>
          <w:szCs w:val="26"/>
        </w:rPr>
        <w:t xml:space="preserve">       </w:t>
      </w:r>
      <w:r w:rsidRPr="00DA5082">
        <w:rPr>
          <w:rFonts w:ascii="Times New Roman" w:hAnsi="Times New Roman" w:cs="Times New Roman"/>
          <w:color w:val="auto"/>
          <w:sz w:val="26"/>
          <w:szCs w:val="26"/>
        </w:rPr>
        <w:t xml:space="preserve">              \\</w:t>
      </w:r>
    </w:p>
    <w:tbl>
      <w:tblPr>
        <w:tblW w:w="0" w:type="auto"/>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9"/>
        <w:gridCol w:w="425"/>
        <w:gridCol w:w="4111"/>
      </w:tblGrid>
      <w:tr w:rsidR="00E23EC9" w:rsidRPr="00DA5082" w:rsidTr="00E23EC9">
        <w:trPr>
          <w:trHeight w:val="883"/>
        </w:trPr>
        <w:tc>
          <w:tcPr>
            <w:tcW w:w="4479" w:type="dxa"/>
          </w:tcPr>
          <w:p w:rsidR="00E23EC9" w:rsidRPr="00DA5082" w:rsidRDefault="00E23EC9" w:rsidP="00E23EC9">
            <w:pPr>
              <w:pStyle w:val="a6"/>
              <w:spacing w:before="0" w:beforeAutospacing="0" w:after="0" w:afterAutospacing="0"/>
              <w:ind w:firstLine="118"/>
              <w:jc w:val="center"/>
              <w:rPr>
                <w:rFonts w:ascii="Times New Roman" w:hAnsi="Times New Roman" w:cs="Times New Roman"/>
                <w:color w:val="auto"/>
                <w:sz w:val="26"/>
                <w:szCs w:val="26"/>
              </w:rPr>
            </w:pPr>
            <w:r w:rsidRPr="00DA5082">
              <w:rPr>
                <w:rFonts w:ascii="Times New Roman" w:hAnsi="Times New Roman" w:cs="Times New Roman"/>
                <w:color w:val="auto"/>
                <w:sz w:val="26"/>
                <w:szCs w:val="26"/>
              </w:rPr>
              <w:t>Подготовка проекта Распоряжения о разрешении  опекуну или попечителю на совершение сделок с имуществом подопечных</w:t>
            </w:r>
          </w:p>
        </w:tc>
        <w:tc>
          <w:tcPr>
            <w:tcW w:w="425" w:type="dxa"/>
            <w:tcBorders>
              <w:top w:val="nil"/>
              <w:bottom w:val="nil"/>
            </w:tcBorders>
          </w:tcPr>
          <w:p w:rsidR="00E23EC9" w:rsidRPr="00DA5082" w:rsidRDefault="00E23EC9" w:rsidP="00E23EC9">
            <w:pPr>
              <w:pStyle w:val="a6"/>
              <w:spacing w:before="0" w:beforeAutospacing="0" w:after="0" w:afterAutospacing="0"/>
              <w:rPr>
                <w:rFonts w:ascii="Times New Roman" w:hAnsi="Times New Roman" w:cs="Times New Roman"/>
                <w:color w:val="auto"/>
                <w:sz w:val="26"/>
                <w:szCs w:val="26"/>
              </w:rPr>
            </w:pPr>
          </w:p>
          <w:p w:rsidR="00E23EC9" w:rsidRPr="00DA5082" w:rsidRDefault="00E23EC9" w:rsidP="00E23EC9">
            <w:pPr>
              <w:pStyle w:val="a6"/>
              <w:spacing w:before="0" w:beforeAutospacing="0" w:after="0" w:afterAutospacing="0"/>
              <w:rPr>
                <w:rFonts w:ascii="Times New Roman" w:hAnsi="Times New Roman" w:cs="Times New Roman"/>
                <w:color w:val="auto"/>
                <w:sz w:val="26"/>
                <w:szCs w:val="26"/>
              </w:rPr>
            </w:pPr>
          </w:p>
          <w:p w:rsidR="00E23EC9" w:rsidRPr="00DA5082" w:rsidRDefault="00E23EC9" w:rsidP="00E23EC9">
            <w:pPr>
              <w:pStyle w:val="a6"/>
              <w:spacing w:before="0" w:beforeAutospacing="0" w:after="0" w:afterAutospacing="0"/>
              <w:rPr>
                <w:rFonts w:ascii="Times New Roman" w:hAnsi="Times New Roman" w:cs="Times New Roman"/>
                <w:color w:val="auto"/>
                <w:sz w:val="26"/>
                <w:szCs w:val="26"/>
              </w:rPr>
            </w:pPr>
          </w:p>
        </w:tc>
        <w:tc>
          <w:tcPr>
            <w:tcW w:w="4111" w:type="dxa"/>
          </w:tcPr>
          <w:p w:rsidR="00E23EC9" w:rsidRPr="00DA5082" w:rsidRDefault="00E23EC9" w:rsidP="00E23EC9">
            <w:pPr>
              <w:pStyle w:val="a6"/>
              <w:spacing w:before="0" w:beforeAutospacing="0" w:after="0" w:afterAutospacing="0"/>
              <w:jc w:val="center"/>
              <w:rPr>
                <w:rFonts w:ascii="Times New Roman" w:hAnsi="Times New Roman" w:cs="Times New Roman"/>
                <w:color w:val="auto"/>
                <w:sz w:val="26"/>
                <w:szCs w:val="26"/>
              </w:rPr>
            </w:pPr>
            <w:r w:rsidRPr="00DA5082">
              <w:rPr>
                <w:rFonts w:ascii="Times New Roman" w:hAnsi="Times New Roman" w:cs="Times New Roman"/>
                <w:color w:val="auto"/>
                <w:sz w:val="26"/>
                <w:szCs w:val="26"/>
              </w:rPr>
              <w:t>Подготовка заключения об отказе в выдаче разрешения на</w:t>
            </w:r>
          </w:p>
          <w:p w:rsidR="00E23EC9" w:rsidRPr="00DA5082" w:rsidRDefault="00E23EC9" w:rsidP="00E23EC9">
            <w:pPr>
              <w:pStyle w:val="a6"/>
              <w:spacing w:before="0" w:beforeAutospacing="0" w:after="0" w:afterAutospacing="0"/>
              <w:jc w:val="center"/>
              <w:rPr>
                <w:rFonts w:ascii="Times New Roman" w:hAnsi="Times New Roman" w:cs="Times New Roman"/>
                <w:color w:val="auto"/>
                <w:sz w:val="26"/>
                <w:szCs w:val="26"/>
              </w:rPr>
            </w:pPr>
            <w:r w:rsidRPr="00DA5082">
              <w:rPr>
                <w:rFonts w:ascii="Times New Roman" w:hAnsi="Times New Roman" w:cs="Times New Roman"/>
                <w:color w:val="auto"/>
                <w:sz w:val="26"/>
                <w:szCs w:val="26"/>
              </w:rPr>
              <w:t>совершение сделок с имуществом подопечных</w:t>
            </w:r>
          </w:p>
        </w:tc>
      </w:tr>
    </w:tbl>
    <w:p w:rsidR="00E23EC9" w:rsidRPr="00DA5082" w:rsidRDefault="00E23EC9" w:rsidP="00E23EC9">
      <w:pPr>
        <w:pStyle w:val="a6"/>
        <w:spacing w:before="0" w:beforeAutospacing="0" w:after="0" w:afterAutospacing="0"/>
        <w:rPr>
          <w:rFonts w:ascii="Times New Roman" w:hAnsi="Times New Roman" w:cs="Times New Roman"/>
          <w:color w:val="auto"/>
          <w:sz w:val="26"/>
          <w:szCs w:val="26"/>
        </w:rPr>
      </w:pPr>
      <w:r w:rsidRPr="00DA5082">
        <w:rPr>
          <w:rFonts w:ascii="Times New Roman" w:hAnsi="Times New Roman" w:cs="Times New Roman"/>
          <w:color w:val="auto"/>
          <w:sz w:val="26"/>
          <w:szCs w:val="26"/>
        </w:rPr>
        <w:t xml:space="preserve">          </w:t>
      </w:r>
      <w:r>
        <w:rPr>
          <w:rFonts w:ascii="Times New Roman" w:hAnsi="Times New Roman" w:cs="Times New Roman"/>
          <w:color w:val="auto"/>
          <w:sz w:val="26"/>
          <w:szCs w:val="26"/>
        </w:rPr>
        <w:t xml:space="preserve">                </w:t>
      </w:r>
      <w:r w:rsidRPr="00DA5082">
        <w:rPr>
          <w:rFonts w:ascii="Times New Roman" w:hAnsi="Times New Roman" w:cs="Times New Roman"/>
          <w:color w:val="auto"/>
          <w:sz w:val="26"/>
          <w:szCs w:val="26"/>
        </w:rPr>
        <w:t xml:space="preserve">  //                                                          </w:t>
      </w:r>
      <w:r>
        <w:rPr>
          <w:rFonts w:ascii="Times New Roman" w:hAnsi="Times New Roman" w:cs="Times New Roman"/>
          <w:color w:val="auto"/>
          <w:sz w:val="26"/>
          <w:szCs w:val="26"/>
        </w:rPr>
        <w:t xml:space="preserve">            </w:t>
      </w:r>
      <w:r w:rsidRPr="00DA5082">
        <w:rPr>
          <w:rFonts w:ascii="Times New Roman" w:hAnsi="Times New Roman" w:cs="Times New Roman"/>
          <w:color w:val="auto"/>
          <w:sz w:val="26"/>
          <w:szCs w:val="26"/>
        </w:rPr>
        <w:t xml:space="preserve">          \\</w:t>
      </w:r>
    </w:p>
    <w:tbl>
      <w:tblPr>
        <w:tblpPr w:leftFromText="180" w:rightFromText="180" w:vertAnchor="text" w:tblpX="556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7"/>
      </w:tblGrid>
      <w:tr w:rsidR="00E23EC9" w:rsidRPr="00DA5082" w:rsidTr="00E23EC9">
        <w:trPr>
          <w:trHeight w:val="1265"/>
        </w:trPr>
        <w:tc>
          <w:tcPr>
            <w:tcW w:w="4077" w:type="dxa"/>
          </w:tcPr>
          <w:p w:rsidR="00E23EC9" w:rsidRPr="00DA5082" w:rsidRDefault="00E23EC9" w:rsidP="00E23EC9">
            <w:pPr>
              <w:pStyle w:val="a6"/>
              <w:spacing w:before="0" w:beforeAutospacing="0" w:after="0" w:afterAutospacing="0"/>
              <w:jc w:val="center"/>
              <w:rPr>
                <w:rFonts w:ascii="Times New Roman" w:hAnsi="Times New Roman" w:cs="Times New Roman"/>
                <w:color w:val="auto"/>
                <w:sz w:val="26"/>
                <w:szCs w:val="26"/>
              </w:rPr>
            </w:pPr>
            <w:r w:rsidRPr="00DA5082">
              <w:rPr>
                <w:rFonts w:ascii="Times New Roman" w:hAnsi="Times New Roman" w:cs="Times New Roman"/>
                <w:color w:val="auto"/>
                <w:sz w:val="26"/>
                <w:szCs w:val="26"/>
              </w:rPr>
              <w:t>Выдача заключения об отказе в выдаче разрешения на совершение сделок с имуществом подопечных</w:t>
            </w:r>
          </w:p>
        </w:tc>
      </w:tr>
    </w:tbl>
    <w:tbl>
      <w:tblPr>
        <w:tblStyle w:val="ac"/>
        <w:tblW w:w="0" w:type="auto"/>
        <w:tblInd w:w="534" w:type="dxa"/>
        <w:tblLook w:val="04A0" w:firstRow="1" w:lastRow="0" w:firstColumn="1" w:lastColumn="0" w:noHBand="0" w:noVBand="1"/>
      </w:tblPr>
      <w:tblGrid>
        <w:gridCol w:w="4536"/>
      </w:tblGrid>
      <w:tr w:rsidR="00E23EC9" w:rsidTr="00E23EC9">
        <w:tc>
          <w:tcPr>
            <w:tcW w:w="4536" w:type="dxa"/>
          </w:tcPr>
          <w:p w:rsidR="00E23EC9" w:rsidRPr="00DA5082" w:rsidRDefault="00E23EC9" w:rsidP="00E23EC9">
            <w:pPr>
              <w:pStyle w:val="a6"/>
              <w:spacing w:before="0" w:beforeAutospacing="0" w:after="0" w:afterAutospacing="0"/>
              <w:jc w:val="center"/>
              <w:rPr>
                <w:rFonts w:ascii="Times New Roman" w:hAnsi="Times New Roman" w:cs="Times New Roman"/>
                <w:b/>
                <w:spacing w:val="-6"/>
                <w:sz w:val="26"/>
                <w:szCs w:val="26"/>
              </w:rPr>
            </w:pPr>
            <w:r w:rsidRPr="00DA5082">
              <w:rPr>
                <w:rFonts w:ascii="Times New Roman" w:hAnsi="Times New Roman" w:cs="Times New Roman"/>
                <w:color w:val="auto"/>
                <w:sz w:val="26"/>
                <w:szCs w:val="26"/>
              </w:rPr>
              <w:t xml:space="preserve">Выдача Распоряжения о разрешении опекуну или попечителю на совершение сделок с имуществом подопечных </w:t>
            </w:r>
          </w:p>
        </w:tc>
      </w:tr>
    </w:tbl>
    <w:p w:rsidR="00E23EC9" w:rsidRPr="006F4492" w:rsidRDefault="00E23EC9" w:rsidP="00E23EC9">
      <w:pPr>
        <w:spacing w:after="0" w:line="240" w:lineRule="auto"/>
        <w:ind w:firstLine="6379"/>
        <w:jc w:val="both"/>
        <w:rPr>
          <w:rFonts w:ascii="Times New Roman" w:hAnsi="Times New Roman" w:cs="Times New Roman"/>
          <w:b/>
          <w:spacing w:val="-6"/>
          <w:sz w:val="20"/>
          <w:szCs w:val="20"/>
        </w:rPr>
      </w:pPr>
      <w:r>
        <w:rPr>
          <w:rFonts w:ascii="Times New Roman" w:hAnsi="Times New Roman" w:cs="Times New Roman"/>
          <w:b/>
          <w:spacing w:val="-6"/>
          <w:sz w:val="20"/>
          <w:szCs w:val="20"/>
        </w:rPr>
        <w:br w:type="textWrapping" w:clear="all"/>
      </w:r>
    </w:p>
    <w:p w:rsidR="00E23EC9" w:rsidRPr="006F4492" w:rsidRDefault="00E23EC9" w:rsidP="00E23EC9">
      <w:pPr>
        <w:spacing w:after="0" w:line="240" w:lineRule="auto"/>
        <w:ind w:firstLine="6379"/>
        <w:jc w:val="both"/>
        <w:rPr>
          <w:rFonts w:ascii="Times New Roman" w:hAnsi="Times New Roman" w:cs="Times New Roman"/>
          <w:b/>
          <w:spacing w:val="-6"/>
          <w:sz w:val="20"/>
          <w:szCs w:val="20"/>
        </w:rPr>
      </w:pPr>
    </w:p>
    <w:p w:rsidR="00E23EC9" w:rsidRDefault="00E23EC9" w:rsidP="00E23EC9">
      <w:pPr>
        <w:spacing w:after="0" w:line="240" w:lineRule="auto"/>
        <w:ind w:firstLine="6379"/>
        <w:jc w:val="both"/>
        <w:rPr>
          <w:rFonts w:ascii="Times New Roman" w:hAnsi="Times New Roman" w:cs="Times New Roman"/>
          <w:b/>
          <w:spacing w:val="-6"/>
          <w:sz w:val="20"/>
          <w:szCs w:val="20"/>
        </w:rPr>
      </w:pPr>
    </w:p>
    <w:p w:rsidR="00E23EC9" w:rsidRDefault="00E23EC9" w:rsidP="00E23EC9">
      <w:pPr>
        <w:spacing w:after="0" w:line="240" w:lineRule="auto"/>
        <w:ind w:firstLine="5670"/>
        <w:jc w:val="both"/>
        <w:rPr>
          <w:rFonts w:ascii="Times New Roman" w:hAnsi="Times New Roman" w:cs="Times New Roman"/>
          <w:b/>
          <w:spacing w:val="-6"/>
          <w:sz w:val="20"/>
          <w:szCs w:val="20"/>
        </w:rPr>
      </w:pPr>
    </w:p>
    <w:p w:rsidR="00E23EC9" w:rsidRDefault="00E23EC9" w:rsidP="00E23EC9">
      <w:pPr>
        <w:spacing w:after="0" w:line="240" w:lineRule="auto"/>
        <w:ind w:left="5387"/>
        <w:jc w:val="right"/>
        <w:rPr>
          <w:rFonts w:ascii="Times New Roman" w:hAnsi="Times New Roman" w:cs="Times New Roman"/>
          <w:sz w:val="24"/>
          <w:szCs w:val="24"/>
        </w:rPr>
        <w:sectPr w:rsidR="00E23EC9" w:rsidSect="00E23EC9">
          <w:headerReference w:type="first" r:id="rId67"/>
          <w:pgSz w:w="11906" w:h="16838"/>
          <w:pgMar w:top="1134" w:right="1134" w:bottom="851" w:left="1134" w:header="709" w:footer="709" w:gutter="0"/>
          <w:cols w:space="708"/>
          <w:titlePg/>
          <w:docGrid w:linePitch="360"/>
        </w:sectPr>
      </w:pPr>
    </w:p>
    <w:p w:rsidR="00E23EC9" w:rsidRDefault="00E23EC9" w:rsidP="00E23EC9">
      <w:pPr>
        <w:spacing w:after="0" w:line="240" w:lineRule="auto"/>
        <w:ind w:left="5387"/>
        <w:jc w:val="center"/>
        <w:rPr>
          <w:rFonts w:ascii="Times New Roman" w:hAnsi="Times New Roman" w:cs="Times New Roman"/>
          <w:sz w:val="24"/>
          <w:szCs w:val="24"/>
        </w:rPr>
      </w:pPr>
      <w:r w:rsidRPr="007343FB">
        <w:rPr>
          <w:rFonts w:ascii="Times New Roman" w:hAnsi="Times New Roman" w:cs="Times New Roman"/>
          <w:sz w:val="24"/>
          <w:szCs w:val="24"/>
        </w:rPr>
        <w:t xml:space="preserve">Приложение </w:t>
      </w:r>
      <w:r>
        <w:rPr>
          <w:rFonts w:ascii="Times New Roman" w:hAnsi="Times New Roman" w:cs="Times New Roman"/>
          <w:sz w:val="24"/>
          <w:szCs w:val="24"/>
        </w:rPr>
        <w:t>№2</w:t>
      </w:r>
    </w:p>
    <w:p w:rsidR="00E23EC9" w:rsidRPr="007343FB" w:rsidRDefault="00E23EC9" w:rsidP="00E23EC9">
      <w:pPr>
        <w:spacing w:after="0" w:line="240" w:lineRule="auto"/>
        <w:ind w:left="5387"/>
        <w:jc w:val="center"/>
        <w:rPr>
          <w:rFonts w:ascii="Times New Roman" w:hAnsi="Times New Roman" w:cs="Times New Roman"/>
          <w:sz w:val="24"/>
          <w:szCs w:val="24"/>
        </w:rPr>
      </w:pPr>
    </w:p>
    <w:p w:rsidR="00E23EC9" w:rsidRPr="007343FB" w:rsidRDefault="00E23EC9" w:rsidP="00E23EC9">
      <w:pPr>
        <w:widowControl w:val="0"/>
        <w:tabs>
          <w:tab w:val="left" w:pos="5670"/>
          <w:tab w:val="right" w:pos="9905"/>
        </w:tabs>
        <w:autoSpaceDE w:val="0"/>
        <w:autoSpaceDN w:val="0"/>
        <w:adjustRightInd w:val="0"/>
        <w:spacing w:after="0" w:line="240" w:lineRule="auto"/>
        <w:ind w:left="5387"/>
        <w:jc w:val="both"/>
        <w:rPr>
          <w:rFonts w:ascii="Times New Roman" w:hAnsi="Times New Roman" w:cs="Times New Roman"/>
          <w:bCs/>
          <w:sz w:val="24"/>
          <w:szCs w:val="24"/>
        </w:rPr>
      </w:pPr>
      <w:r w:rsidRPr="007343FB">
        <w:rPr>
          <w:rFonts w:ascii="Times New Roman" w:hAnsi="Times New Roman" w:cs="Times New Roman"/>
          <w:bCs/>
          <w:spacing w:val="1"/>
          <w:sz w:val="24"/>
          <w:szCs w:val="24"/>
        </w:rPr>
        <w:t xml:space="preserve">к Административному регламенту </w:t>
      </w:r>
      <w:r w:rsidRPr="007343FB">
        <w:rPr>
          <w:rFonts w:ascii="Times New Roman" w:hAnsi="Times New Roman" w:cs="Times New Roman"/>
          <w:bCs/>
          <w:sz w:val="24"/>
          <w:szCs w:val="24"/>
        </w:rPr>
        <w:t>предоставления государственной услуги по</w:t>
      </w:r>
      <w:r>
        <w:rPr>
          <w:rFonts w:ascii="Times New Roman" w:hAnsi="Times New Roman" w:cs="Times New Roman"/>
          <w:bCs/>
          <w:sz w:val="24"/>
          <w:szCs w:val="24"/>
        </w:rPr>
        <w:t xml:space="preserve"> </w:t>
      </w:r>
      <w:r w:rsidRPr="007343FB">
        <w:rPr>
          <w:rFonts w:ascii="Times New Roman" w:hAnsi="Times New Roman" w:cs="Times New Roman"/>
          <w:bCs/>
          <w:sz w:val="24"/>
          <w:szCs w:val="24"/>
        </w:rPr>
        <w:t>выдаче разрешения на совершение</w:t>
      </w:r>
      <w:r>
        <w:rPr>
          <w:rFonts w:ascii="Times New Roman" w:hAnsi="Times New Roman" w:cs="Times New Roman"/>
          <w:bCs/>
          <w:sz w:val="24"/>
          <w:szCs w:val="24"/>
        </w:rPr>
        <w:t xml:space="preserve"> </w:t>
      </w:r>
      <w:r w:rsidRPr="007343FB">
        <w:rPr>
          <w:rFonts w:ascii="Times New Roman" w:hAnsi="Times New Roman" w:cs="Times New Roman"/>
          <w:bCs/>
          <w:sz w:val="24"/>
          <w:szCs w:val="24"/>
        </w:rPr>
        <w:t>сделок с имуществом подопечных</w:t>
      </w:r>
    </w:p>
    <w:p w:rsidR="00E23EC9" w:rsidRDefault="00E23EC9" w:rsidP="00E23EC9">
      <w:pPr>
        <w:spacing w:after="0" w:line="240" w:lineRule="auto"/>
        <w:ind w:left="4536"/>
        <w:jc w:val="right"/>
        <w:rPr>
          <w:rFonts w:ascii="Times New Roman" w:hAnsi="Times New Roman" w:cs="Times New Roman"/>
          <w:sz w:val="28"/>
          <w:szCs w:val="28"/>
        </w:rPr>
      </w:pPr>
    </w:p>
    <w:p w:rsidR="00E23EC9" w:rsidRPr="000145A9" w:rsidRDefault="00E23EC9" w:rsidP="00E23EC9">
      <w:pPr>
        <w:spacing w:after="0" w:line="240" w:lineRule="auto"/>
        <w:ind w:left="4536"/>
        <w:jc w:val="both"/>
        <w:rPr>
          <w:rFonts w:ascii="Times New Roman" w:hAnsi="Times New Roman" w:cs="Times New Roman"/>
          <w:sz w:val="24"/>
          <w:szCs w:val="28"/>
        </w:rPr>
      </w:pPr>
      <w:r w:rsidRPr="000145A9">
        <w:rPr>
          <w:rFonts w:ascii="Times New Roman" w:hAnsi="Times New Roman" w:cs="Times New Roman"/>
          <w:sz w:val="24"/>
          <w:szCs w:val="28"/>
        </w:rPr>
        <w:t>Руководителю Исполнительного комитета Лениногорского муниципального района</w:t>
      </w:r>
      <w:r>
        <w:rPr>
          <w:rFonts w:ascii="Times New Roman" w:hAnsi="Times New Roman" w:cs="Times New Roman"/>
          <w:sz w:val="24"/>
          <w:szCs w:val="28"/>
        </w:rPr>
        <w:t xml:space="preserve"> </w:t>
      </w:r>
      <w:r w:rsidRPr="000145A9">
        <w:rPr>
          <w:rFonts w:ascii="Times New Roman" w:hAnsi="Times New Roman" w:cs="Times New Roman"/>
          <w:sz w:val="24"/>
          <w:szCs w:val="28"/>
        </w:rPr>
        <w:t>Республики Татарстан</w:t>
      </w:r>
    </w:p>
    <w:p w:rsidR="00E23EC9" w:rsidRPr="00EB06A9" w:rsidRDefault="00E23EC9" w:rsidP="00E23EC9">
      <w:pPr>
        <w:spacing w:after="0" w:line="240" w:lineRule="auto"/>
        <w:ind w:left="4536"/>
        <w:jc w:val="right"/>
        <w:rPr>
          <w:rFonts w:ascii="Times New Roman" w:hAnsi="Times New Roman" w:cs="Times New Roman"/>
          <w:sz w:val="20"/>
          <w:szCs w:val="20"/>
        </w:rPr>
      </w:pPr>
      <w:r>
        <w:rPr>
          <w:rFonts w:ascii="Times New Roman" w:hAnsi="Times New Roman" w:cs="Times New Roman"/>
          <w:sz w:val="20"/>
          <w:szCs w:val="20"/>
        </w:rPr>
        <w:t>_____________</w:t>
      </w:r>
      <w:r w:rsidRPr="00EB06A9">
        <w:rPr>
          <w:rFonts w:ascii="Times New Roman" w:hAnsi="Times New Roman" w:cs="Times New Roman"/>
          <w:sz w:val="20"/>
          <w:szCs w:val="20"/>
        </w:rPr>
        <w:t>________________________________</w:t>
      </w:r>
    </w:p>
    <w:p w:rsidR="00E23EC9" w:rsidRPr="00EB06A9" w:rsidRDefault="00E23EC9" w:rsidP="00E23EC9">
      <w:pPr>
        <w:spacing w:after="0" w:line="240" w:lineRule="auto"/>
        <w:ind w:left="4536"/>
        <w:jc w:val="center"/>
        <w:rPr>
          <w:rFonts w:ascii="Times New Roman" w:hAnsi="Times New Roman" w:cs="Times New Roman"/>
          <w:sz w:val="20"/>
          <w:szCs w:val="20"/>
        </w:rPr>
      </w:pPr>
      <w:r w:rsidRPr="00EB06A9">
        <w:rPr>
          <w:rFonts w:ascii="Times New Roman" w:hAnsi="Times New Roman" w:cs="Times New Roman"/>
          <w:sz w:val="20"/>
          <w:szCs w:val="20"/>
        </w:rPr>
        <w:t>(фамилия, инициалы Руководителя)</w:t>
      </w:r>
    </w:p>
    <w:p w:rsidR="00E23EC9" w:rsidRPr="00EB06A9" w:rsidRDefault="00E23EC9" w:rsidP="00E23EC9">
      <w:pPr>
        <w:spacing w:after="0" w:line="240" w:lineRule="auto"/>
        <w:ind w:left="4536"/>
        <w:jc w:val="right"/>
        <w:rPr>
          <w:rFonts w:ascii="Times New Roman" w:hAnsi="Times New Roman" w:cs="Times New Roman"/>
          <w:sz w:val="20"/>
          <w:szCs w:val="20"/>
        </w:rPr>
      </w:pPr>
      <w:r w:rsidRPr="00EB06A9">
        <w:rPr>
          <w:rFonts w:ascii="Times New Roman" w:hAnsi="Times New Roman" w:cs="Times New Roman"/>
          <w:sz w:val="20"/>
          <w:szCs w:val="20"/>
        </w:rPr>
        <w:t>_____________________________________________</w:t>
      </w:r>
    </w:p>
    <w:p w:rsidR="00E23EC9" w:rsidRPr="00EB06A9" w:rsidRDefault="00E23EC9" w:rsidP="00E23EC9">
      <w:pPr>
        <w:spacing w:after="0" w:line="240" w:lineRule="auto"/>
        <w:ind w:left="5103"/>
        <w:jc w:val="center"/>
        <w:rPr>
          <w:rFonts w:ascii="Times New Roman" w:hAnsi="Times New Roman" w:cs="Times New Roman"/>
          <w:sz w:val="20"/>
          <w:szCs w:val="20"/>
        </w:rPr>
      </w:pPr>
      <w:r w:rsidRPr="00EB06A9">
        <w:rPr>
          <w:rFonts w:ascii="Times New Roman" w:hAnsi="Times New Roman" w:cs="Times New Roman"/>
          <w:sz w:val="20"/>
          <w:szCs w:val="20"/>
        </w:rPr>
        <w:t xml:space="preserve">(Ф.И.О.,дата рождения, место жительства </w:t>
      </w:r>
      <w:r>
        <w:rPr>
          <w:rFonts w:ascii="Times New Roman" w:hAnsi="Times New Roman" w:cs="Times New Roman"/>
          <w:sz w:val="20"/>
          <w:szCs w:val="20"/>
        </w:rPr>
        <w:t>з</w:t>
      </w:r>
      <w:r w:rsidRPr="00EB06A9">
        <w:rPr>
          <w:rFonts w:ascii="Times New Roman" w:hAnsi="Times New Roman" w:cs="Times New Roman"/>
          <w:sz w:val="20"/>
          <w:szCs w:val="20"/>
        </w:rPr>
        <w:t>аявителя)</w:t>
      </w:r>
    </w:p>
    <w:p w:rsidR="00E23EC9" w:rsidRPr="00EB06A9" w:rsidRDefault="00E23EC9" w:rsidP="00E23EC9">
      <w:pPr>
        <w:spacing w:after="0" w:line="240" w:lineRule="auto"/>
        <w:ind w:left="4536"/>
        <w:jc w:val="right"/>
        <w:rPr>
          <w:rFonts w:ascii="Times New Roman" w:hAnsi="Times New Roman" w:cs="Times New Roman"/>
          <w:sz w:val="20"/>
          <w:szCs w:val="20"/>
        </w:rPr>
      </w:pPr>
      <w:r>
        <w:rPr>
          <w:rFonts w:ascii="Times New Roman" w:hAnsi="Times New Roman" w:cs="Times New Roman"/>
          <w:sz w:val="20"/>
          <w:szCs w:val="20"/>
        </w:rPr>
        <w:t>_____________</w:t>
      </w:r>
      <w:r w:rsidRPr="00EB06A9">
        <w:rPr>
          <w:rFonts w:ascii="Times New Roman" w:hAnsi="Times New Roman" w:cs="Times New Roman"/>
          <w:sz w:val="20"/>
          <w:szCs w:val="20"/>
        </w:rPr>
        <w:t>________________________________</w:t>
      </w:r>
    </w:p>
    <w:p w:rsidR="00E23EC9" w:rsidRPr="00EB06A9" w:rsidRDefault="00E23EC9" w:rsidP="00E23EC9">
      <w:pPr>
        <w:spacing w:after="0" w:line="240" w:lineRule="auto"/>
        <w:ind w:left="4536"/>
        <w:jc w:val="right"/>
        <w:rPr>
          <w:rFonts w:ascii="Times New Roman" w:hAnsi="Times New Roman" w:cs="Times New Roman"/>
          <w:sz w:val="20"/>
          <w:szCs w:val="20"/>
        </w:rPr>
      </w:pPr>
      <w:r w:rsidRPr="00EB06A9">
        <w:rPr>
          <w:rFonts w:ascii="Times New Roman" w:hAnsi="Times New Roman" w:cs="Times New Roman"/>
          <w:sz w:val="20"/>
          <w:szCs w:val="20"/>
        </w:rPr>
        <w:t>_</w:t>
      </w:r>
      <w:r>
        <w:rPr>
          <w:rFonts w:ascii="Times New Roman" w:hAnsi="Times New Roman" w:cs="Times New Roman"/>
          <w:sz w:val="20"/>
          <w:szCs w:val="20"/>
        </w:rPr>
        <w:t>_____________</w:t>
      </w:r>
      <w:r w:rsidRPr="00EB06A9">
        <w:rPr>
          <w:rFonts w:ascii="Times New Roman" w:hAnsi="Times New Roman" w:cs="Times New Roman"/>
          <w:sz w:val="20"/>
          <w:szCs w:val="20"/>
        </w:rPr>
        <w:t>_______________________________</w:t>
      </w:r>
    </w:p>
    <w:p w:rsidR="00E23EC9" w:rsidRPr="00EB06A9" w:rsidRDefault="00E23EC9" w:rsidP="00E23EC9">
      <w:pPr>
        <w:spacing w:after="0" w:line="240" w:lineRule="auto"/>
        <w:ind w:left="4536"/>
        <w:jc w:val="right"/>
        <w:rPr>
          <w:rFonts w:ascii="Times New Roman" w:hAnsi="Times New Roman" w:cs="Times New Roman"/>
          <w:sz w:val="20"/>
          <w:szCs w:val="20"/>
        </w:rPr>
      </w:pPr>
      <w:r w:rsidRPr="00EB06A9">
        <w:rPr>
          <w:rFonts w:ascii="Times New Roman" w:hAnsi="Times New Roman" w:cs="Times New Roman"/>
          <w:sz w:val="20"/>
          <w:szCs w:val="20"/>
        </w:rPr>
        <w:t>_</w:t>
      </w:r>
      <w:r>
        <w:rPr>
          <w:rFonts w:ascii="Times New Roman" w:hAnsi="Times New Roman" w:cs="Times New Roman"/>
          <w:sz w:val="20"/>
          <w:szCs w:val="20"/>
        </w:rPr>
        <w:t>_____________</w:t>
      </w:r>
      <w:r w:rsidRPr="00EB06A9">
        <w:rPr>
          <w:rFonts w:ascii="Times New Roman" w:hAnsi="Times New Roman" w:cs="Times New Roman"/>
          <w:sz w:val="20"/>
          <w:szCs w:val="20"/>
        </w:rPr>
        <w:t>_______________________________</w:t>
      </w:r>
    </w:p>
    <w:p w:rsidR="00E23EC9" w:rsidRPr="00EB06A9" w:rsidRDefault="00E23EC9" w:rsidP="00E23EC9">
      <w:pPr>
        <w:spacing w:after="0" w:line="240" w:lineRule="auto"/>
        <w:ind w:left="4536"/>
        <w:jc w:val="right"/>
        <w:rPr>
          <w:rFonts w:ascii="Times New Roman" w:hAnsi="Times New Roman" w:cs="Times New Roman"/>
          <w:sz w:val="20"/>
          <w:szCs w:val="20"/>
        </w:rPr>
      </w:pPr>
      <w:r w:rsidRPr="00EB06A9">
        <w:rPr>
          <w:rFonts w:ascii="Times New Roman" w:hAnsi="Times New Roman" w:cs="Times New Roman"/>
          <w:sz w:val="20"/>
          <w:szCs w:val="20"/>
        </w:rPr>
        <w:t>__</w:t>
      </w:r>
      <w:r>
        <w:rPr>
          <w:rFonts w:ascii="Times New Roman" w:hAnsi="Times New Roman" w:cs="Times New Roman"/>
          <w:sz w:val="20"/>
          <w:szCs w:val="20"/>
        </w:rPr>
        <w:t>_____________</w:t>
      </w:r>
      <w:r w:rsidRPr="00EB06A9">
        <w:rPr>
          <w:rFonts w:ascii="Times New Roman" w:hAnsi="Times New Roman" w:cs="Times New Roman"/>
          <w:sz w:val="20"/>
          <w:szCs w:val="20"/>
        </w:rPr>
        <w:t>______________________________</w:t>
      </w:r>
    </w:p>
    <w:p w:rsidR="00E23EC9" w:rsidRPr="00EB06A9" w:rsidRDefault="00E23EC9" w:rsidP="00E23EC9">
      <w:pPr>
        <w:spacing w:after="0" w:line="240" w:lineRule="auto"/>
        <w:ind w:left="4536"/>
        <w:jc w:val="center"/>
        <w:rPr>
          <w:rFonts w:ascii="Times New Roman" w:hAnsi="Times New Roman" w:cs="Times New Roman"/>
          <w:sz w:val="20"/>
          <w:szCs w:val="20"/>
        </w:rPr>
      </w:pPr>
      <w:r w:rsidRPr="00EB06A9">
        <w:rPr>
          <w:rFonts w:ascii="Times New Roman" w:hAnsi="Times New Roman" w:cs="Times New Roman"/>
          <w:sz w:val="20"/>
          <w:szCs w:val="20"/>
        </w:rPr>
        <w:t>(телефон домашний, мобильный)</w:t>
      </w:r>
    </w:p>
    <w:p w:rsidR="00E23EC9" w:rsidRDefault="00E23EC9" w:rsidP="00E23EC9">
      <w:pPr>
        <w:tabs>
          <w:tab w:val="left" w:pos="5103"/>
        </w:tabs>
        <w:spacing w:after="0" w:line="240" w:lineRule="auto"/>
        <w:ind w:left="4536" w:firstLine="567"/>
        <w:contextualSpacing/>
        <w:jc w:val="center"/>
        <w:rPr>
          <w:sz w:val="20"/>
          <w:szCs w:val="20"/>
        </w:rPr>
      </w:pPr>
      <w:r w:rsidRPr="00EB06A9">
        <w:rPr>
          <w:rFonts w:ascii="Times New Roman" w:hAnsi="Times New Roman" w:cs="Times New Roman"/>
          <w:sz w:val="20"/>
          <w:szCs w:val="20"/>
        </w:rPr>
        <w:t>________________________</w:t>
      </w:r>
      <w:r>
        <w:rPr>
          <w:rFonts w:ascii="Times New Roman" w:hAnsi="Times New Roman" w:cs="Times New Roman"/>
          <w:sz w:val="20"/>
          <w:szCs w:val="20"/>
        </w:rPr>
        <w:t>_____________</w:t>
      </w:r>
      <w:r w:rsidRPr="00EB06A9">
        <w:rPr>
          <w:rFonts w:ascii="Times New Roman" w:hAnsi="Times New Roman" w:cs="Times New Roman"/>
          <w:sz w:val="20"/>
          <w:szCs w:val="20"/>
        </w:rPr>
        <w:t>________(паспортные данные)</w:t>
      </w:r>
    </w:p>
    <w:p w:rsidR="00E23EC9" w:rsidRPr="000145A9" w:rsidRDefault="00E23EC9" w:rsidP="00E23EC9">
      <w:pPr>
        <w:pStyle w:val="headertext"/>
        <w:contextualSpacing/>
        <w:jc w:val="center"/>
      </w:pPr>
      <w:r w:rsidRPr="000145A9">
        <w:t>Заявление</w:t>
      </w:r>
    </w:p>
    <w:p w:rsidR="00E23EC9" w:rsidRPr="000145A9" w:rsidRDefault="00E23EC9" w:rsidP="00E23EC9">
      <w:pPr>
        <w:pStyle w:val="formattext"/>
        <w:spacing w:after="240" w:afterAutospacing="0"/>
        <w:ind w:firstLine="709"/>
        <w:contextualSpacing/>
        <w:jc w:val="both"/>
      </w:pPr>
      <w:r w:rsidRPr="000145A9">
        <w:t xml:space="preserve">Прошу дать </w:t>
      </w:r>
      <w:r w:rsidRPr="000145A9">
        <w:rPr>
          <w:rStyle w:val="match"/>
        </w:rPr>
        <w:t>разрешение</w:t>
      </w:r>
      <w:r w:rsidRPr="000145A9">
        <w:t xml:space="preserve"> на отчуждение (купля -продажа,</w:t>
      </w:r>
      <w:r>
        <w:t xml:space="preserve"> </w:t>
      </w:r>
      <w:r w:rsidRPr="000145A9">
        <w:t>мена),___________</w:t>
      </w:r>
      <w:r w:rsidRPr="000145A9">
        <w:br/>
        <w:t>________________________________________________________________________________</w:t>
      </w:r>
    </w:p>
    <w:p w:rsidR="00E23EC9" w:rsidRPr="000145A9" w:rsidRDefault="00E23EC9" w:rsidP="00E23EC9">
      <w:pPr>
        <w:pStyle w:val="formattext"/>
        <w:spacing w:after="240" w:afterAutospacing="0"/>
        <w:contextualSpacing/>
        <w:jc w:val="both"/>
      </w:pPr>
      <w:r w:rsidRPr="000145A9">
        <w:t xml:space="preserve">приобретенной в собственность, кооперативной, </w:t>
      </w:r>
      <w:r w:rsidRPr="000145A9">
        <w:rPr>
          <w:rStyle w:val="match"/>
        </w:rPr>
        <w:t>государственной</w:t>
      </w:r>
      <w:r w:rsidRPr="000145A9">
        <w:t>) квартиры, жилого дома, расположенной(ого) по адресу ______________________________</w:t>
      </w:r>
    </w:p>
    <w:p w:rsidR="00E23EC9" w:rsidRPr="000145A9" w:rsidRDefault="00E23EC9" w:rsidP="00E23EC9">
      <w:pPr>
        <w:pStyle w:val="formattext"/>
        <w:spacing w:after="240" w:afterAutospacing="0"/>
        <w:contextualSpacing/>
        <w:jc w:val="both"/>
      </w:pPr>
      <w:r w:rsidRPr="000145A9">
        <w:t>общей площадью __ кв.м., жилой площадью ___ кв.м., количество комнат ____.</w:t>
      </w:r>
    </w:p>
    <w:p w:rsidR="00E23EC9" w:rsidRPr="000145A9" w:rsidRDefault="00E23EC9" w:rsidP="00E23EC9">
      <w:pPr>
        <w:pStyle w:val="formattext"/>
        <w:spacing w:after="240" w:afterAutospacing="0"/>
        <w:ind w:firstLine="709"/>
        <w:contextualSpacing/>
        <w:jc w:val="both"/>
      </w:pPr>
      <w:r w:rsidRPr="000145A9">
        <w:t xml:space="preserve">Собственниками отчуждаемого </w:t>
      </w:r>
      <w:r w:rsidRPr="000145A9">
        <w:rPr>
          <w:rStyle w:val="match"/>
        </w:rPr>
        <w:t>имущества</w:t>
      </w:r>
      <w:r w:rsidRPr="000145A9">
        <w:t xml:space="preserve"> являются (ф.и.о., указать доли) __________________________________________________________________________</w:t>
      </w:r>
    </w:p>
    <w:p w:rsidR="00E23EC9" w:rsidRPr="000145A9" w:rsidRDefault="00E23EC9" w:rsidP="00E23EC9">
      <w:pPr>
        <w:pStyle w:val="formattext"/>
        <w:spacing w:after="240" w:afterAutospacing="0"/>
        <w:ind w:firstLine="709"/>
        <w:contextualSpacing/>
        <w:jc w:val="both"/>
      </w:pPr>
      <w:r w:rsidRPr="000145A9">
        <w:t>В том числе недееспособный или ограниченно дееспособный (Ф.И.О., ука-зать доли) _________________________________________________________________</w:t>
      </w:r>
    </w:p>
    <w:p w:rsidR="00E23EC9" w:rsidRPr="000145A9" w:rsidRDefault="00E23EC9" w:rsidP="00E23EC9">
      <w:pPr>
        <w:pStyle w:val="formattext"/>
        <w:spacing w:after="240" w:afterAutospacing="0"/>
        <w:ind w:firstLine="709"/>
        <w:contextualSpacing/>
        <w:jc w:val="both"/>
      </w:pPr>
      <w:r w:rsidRPr="000145A9">
        <w:t xml:space="preserve">В связи с _________________________ (улучшением жилищных условий, разъ-езда и т.п.) _______________________________________________________________ </w:t>
      </w:r>
    </w:p>
    <w:p w:rsidR="00E23EC9" w:rsidRPr="000145A9" w:rsidRDefault="00E23EC9" w:rsidP="00E23EC9">
      <w:pPr>
        <w:pStyle w:val="formattext"/>
        <w:spacing w:after="240" w:afterAutospacing="0"/>
        <w:contextualSpacing/>
        <w:jc w:val="both"/>
      </w:pPr>
      <w:r w:rsidRPr="000145A9">
        <w:t>приобретаем __________________________ (квартиру, жилой дом, расположенный на земельном участке) ___________________________ (общей площадью) ___________ (жилой площадью) ____________ (количество комнат) ___________, расположенной(ого) по адресу, __________________________</w:t>
      </w:r>
    </w:p>
    <w:p w:rsidR="00E23EC9" w:rsidRPr="000145A9" w:rsidRDefault="00E23EC9" w:rsidP="00E23EC9">
      <w:pPr>
        <w:pStyle w:val="formattext"/>
        <w:spacing w:after="240" w:afterAutospacing="0"/>
        <w:contextualSpacing/>
        <w:jc w:val="both"/>
      </w:pPr>
      <w:r w:rsidRPr="000145A9">
        <w:t>________________________________________________________________</w:t>
      </w:r>
    </w:p>
    <w:p w:rsidR="00E23EC9" w:rsidRPr="000145A9" w:rsidRDefault="00E23EC9" w:rsidP="00E23EC9">
      <w:pPr>
        <w:pStyle w:val="formattext"/>
        <w:spacing w:after="240" w:afterAutospacing="0"/>
        <w:contextualSpacing/>
        <w:jc w:val="both"/>
      </w:pPr>
      <w:r w:rsidRPr="000145A9">
        <w:t>где недееспособному или ограниченно дееспособному будет выделена доля ____________________________________________________________________</w:t>
      </w:r>
    </w:p>
    <w:p w:rsidR="00E23EC9" w:rsidRPr="000145A9" w:rsidRDefault="00E23EC9" w:rsidP="00E23EC9">
      <w:pPr>
        <w:pStyle w:val="formattext"/>
        <w:spacing w:after="240" w:afterAutospacing="0"/>
        <w:ind w:firstLine="709"/>
        <w:contextualSpacing/>
        <w:jc w:val="both"/>
      </w:pPr>
      <w:r w:rsidRPr="000145A9">
        <w:t>Дополнительная информация (привлечение кредита, передача приобрета-емой квартиры под залог и другие обременения ___________________________.</w:t>
      </w:r>
    </w:p>
    <w:p w:rsidR="00E23EC9" w:rsidRPr="000145A9" w:rsidRDefault="00E23EC9" w:rsidP="00E23EC9">
      <w:pPr>
        <w:pStyle w:val="formattext"/>
        <w:spacing w:after="240" w:afterAutospacing="0"/>
        <w:ind w:firstLine="709"/>
        <w:contextualSpacing/>
        <w:jc w:val="both"/>
      </w:pPr>
      <w:r w:rsidRPr="000145A9">
        <w:t>Имущественный и другие права недееспособного не ущемляются.</w:t>
      </w:r>
    </w:p>
    <w:p w:rsidR="00E23EC9" w:rsidRPr="000145A9" w:rsidRDefault="00E23EC9" w:rsidP="00E23EC9">
      <w:pPr>
        <w:pStyle w:val="formattext"/>
        <w:spacing w:after="240" w:afterAutospacing="0"/>
        <w:ind w:firstLine="709"/>
        <w:contextualSpacing/>
        <w:jc w:val="both"/>
      </w:pPr>
      <w:r w:rsidRPr="000145A9">
        <w:t xml:space="preserve">Обязуюсь в двухнедельный срок после регистрации договора купли-продажи в управление федеральной службы </w:t>
      </w:r>
      <w:r w:rsidRPr="000145A9">
        <w:rPr>
          <w:rStyle w:val="match"/>
        </w:rPr>
        <w:t>государственной</w:t>
      </w:r>
      <w:r w:rsidRPr="000145A9">
        <w:t xml:space="preserve"> регистрации, кадастра и картографии по РТ представить в отдел по опеке и попечительству копии договора купли-продажи и свидетельство </w:t>
      </w:r>
      <w:r w:rsidRPr="000145A9">
        <w:rPr>
          <w:rStyle w:val="match"/>
        </w:rPr>
        <w:t>государственной</w:t>
      </w:r>
      <w:r w:rsidRPr="000145A9">
        <w:t xml:space="preserve"> регистрации прав.</w:t>
      </w:r>
    </w:p>
    <w:p w:rsidR="00E23EC9" w:rsidRPr="000145A9" w:rsidRDefault="00E23EC9" w:rsidP="00E23EC9">
      <w:pPr>
        <w:pStyle w:val="formattext"/>
        <w:spacing w:after="240" w:afterAutospacing="0"/>
        <w:ind w:firstLine="709"/>
        <w:contextualSpacing/>
        <w:jc w:val="both"/>
      </w:pPr>
      <w:r w:rsidRPr="000145A9">
        <w:t xml:space="preserve">Даю </w:t>
      </w:r>
      <w:r w:rsidRPr="000145A9">
        <w:rPr>
          <w:rStyle w:val="match"/>
        </w:rPr>
        <w:t>разрешение</w:t>
      </w:r>
      <w:r w:rsidRPr="000145A9">
        <w:t xml:space="preserve"> на обработку моих персональных данных</w:t>
      </w:r>
    </w:p>
    <w:p w:rsidR="00E23EC9" w:rsidRDefault="00E23EC9" w:rsidP="00E23EC9">
      <w:pPr>
        <w:pStyle w:val="formattext"/>
        <w:spacing w:after="240" w:afterAutospacing="0"/>
        <w:contextualSpacing/>
      </w:pPr>
    </w:p>
    <w:p w:rsidR="00E23EC9" w:rsidRDefault="00E23EC9" w:rsidP="00E23EC9">
      <w:pPr>
        <w:pStyle w:val="formattext"/>
        <w:spacing w:after="240" w:afterAutospacing="0"/>
        <w:contextualSpacing/>
      </w:pPr>
      <w:r>
        <w:t>__________________                                                                                        _________</w:t>
      </w:r>
    </w:p>
    <w:p w:rsidR="00E23EC9" w:rsidRPr="0081684E" w:rsidRDefault="00E23EC9" w:rsidP="00E23EC9">
      <w:pPr>
        <w:pStyle w:val="formattext"/>
        <w:contextualSpacing/>
        <w:rPr>
          <w:sz w:val="20"/>
          <w:szCs w:val="20"/>
        </w:rPr>
      </w:pPr>
      <w:r>
        <w:rPr>
          <w:sz w:val="20"/>
          <w:szCs w:val="20"/>
        </w:rPr>
        <w:t xml:space="preserve">          </w:t>
      </w:r>
      <w:r w:rsidRPr="0081684E">
        <w:rPr>
          <w:sz w:val="20"/>
          <w:szCs w:val="20"/>
        </w:rPr>
        <w:t xml:space="preserve"> (дата)                                                                           </w:t>
      </w:r>
      <w:r>
        <w:rPr>
          <w:sz w:val="20"/>
          <w:szCs w:val="20"/>
        </w:rPr>
        <w:t xml:space="preserve">                           </w:t>
      </w:r>
      <w:r w:rsidRPr="0081684E">
        <w:rPr>
          <w:sz w:val="20"/>
          <w:szCs w:val="20"/>
        </w:rPr>
        <w:t xml:space="preserve">                              (подпись)</w:t>
      </w:r>
    </w:p>
    <w:p w:rsidR="00E23EC9" w:rsidRDefault="00E23EC9" w:rsidP="00E23EC9">
      <w:pPr>
        <w:spacing w:after="0" w:line="240" w:lineRule="auto"/>
        <w:ind w:left="5387"/>
        <w:jc w:val="right"/>
        <w:rPr>
          <w:rFonts w:ascii="Times New Roman" w:hAnsi="Times New Roman" w:cs="Times New Roman"/>
          <w:sz w:val="24"/>
          <w:szCs w:val="24"/>
        </w:rPr>
        <w:sectPr w:rsidR="00E23EC9" w:rsidSect="00E23EC9">
          <w:headerReference w:type="first" r:id="rId68"/>
          <w:pgSz w:w="11906" w:h="16838"/>
          <w:pgMar w:top="1134" w:right="1134" w:bottom="851" w:left="1134" w:header="709" w:footer="709" w:gutter="0"/>
          <w:cols w:space="708"/>
          <w:titlePg/>
          <w:docGrid w:linePitch="360"/>
        </w:sectPr>
      </w:pPr>
    </w:p>
    <w:p w:rsidR="00E23EC9" w:rsidRDefault="00E23EC9" w:rsidP="00E23EC9">
      <w:pPr>
        <w:spacing w:after="0" w:line="240" w:lineRule="auto"/>
        <w:ind w:left="5387"/>
        <w:jc w:val="center"/>
        <w:rPr>
          <w:rFonts w:ascii="Times New Roman" w:hAnsi="Times New Roman" w:cs="Times New Roman"/>
          <w:sz w:val="24"/>
          <w:szCs w:val="24"/>
        </w:rPr>
      </w:pPr>
      <w:r w:rsidRPr="007343FB">
        <w:rPr>
          <w:rFonts w:ascii="Times New Roman" w:hAnsi="Times New Roman" w:cs="Times New Roman"/>
          <w:sz w:val="24"/>
          <w:szCs w:val="24"/>
        </w:rPr>
        <w:t xml:space="preserve">Приложение </w:t>
      </w:r>
      <w:r>
        <w:rPr>
          <w:rFonts w:ascii="Times New Roman" w:hAnsi="Times New Roman" w:cs="Times New Roman"/>
          <w:sz w:val="24"/>
          <w:szCs w:val="24"/>
        </w:rPr>
        <w:t>№3</w:t>
      </w:r>
    </w:p>
    <w:p w:rsidR="00E23EC9" w:rsidRPr="007343FB" w:rsidRDefault="00E23EC9" w:rsidP="00E23EC9">
      <w:pPr>
        <w:spacing w:after="0" w:line="240" w:lineRule="auto"/>
        <w:ind w:left="5387"/>
        <w:jc w:val="center"/>
        <w:rPr>
          <w:rFonts w:ascii="Times New Roman" w:hAnsi="Times New Roman" w:cs="Times New Roman"/>
          <w:sz w:val="24"/>
          <w:szCs w:val="24"/>
        </w:rPr>
      </w:pPr>
    </w:p>
    <w:p w:rsidR="00E23EC9" w:rsidRPr="007343FB" w:rsidRDefault="00E23EC9" w:rsidP="00E23EC9">
      <w:pPr>
        <w:widowControl w:val="0"/>
        <w:tabs>
          <w:tab w:val="left" w:pos="5670"/>
          <w:tab w:val="right" w:pos="9905"/>
        </w:tabs>
        <w:autoSpaceDE w:val="0"/>
        <w:autoSpaceDN w:val="0"/>
        <w:adjustRightInd w:val="0"/>
        <w:spacing w:after="0" w:line="240" w:lineRule="auto"/>
        <w:ind w:left="5387"/>
        <w:jc w:val="both"/>
        <w:rPr>
          <w:rFonts w:ascii="Times New Roman" w:hAnsi="Times New Roman" w:cs="Times New Roman"/>
          <w:bCs/>
          <w:sz w:val="24"/>
          <w:szCs w:val="24"/>
        </w:rPr>
      </w:pPr>
      <w:r w:rsidRPr="007343FB">
        <w:rPr>
          <w:rFonts w:ascii="Times New Roman" w:hAnsi="Times New Roman" w:cs="Times New Roman"/>
          <w:bCs/>
          <w:spacing w:val="1"/>
          <w:sz w:val="24"/>
          <w:szCs w:val="24"/>
        </w:rPr>
        <w:t xml:space="preserve">к Административному регламенту </w:t>
      </w:r>
      <w:r w:rsidRPr="007343FB">
        <w:rPr>
          <w:rFonts w:ascii="Times New Roman" w:hAnsi="Times New Roman" w:cs="Times New Roman"/>
          <w:bCs/>
          <w:sz w:val="24"/>
          <w:szCs w:val="24"/>
        </w:rPr>
        <w:t>предоставления государственной услуги по</w:t>
      </w:r>
      <w:r>
        <w:rPr>
          <w:rFonts w:ascii="Times New Roman" w:hAnsi="Times New Roman" w:cs="Times New Roman"/>
          <w:bCs/>
          <w:sz w:val="24"/>
          <w:szCs w:val="24"/>
        </w:rPr>
        <w:t xml:space="preserve"> </w:t>
      </w:r>
      <w:r w:rsidRPr="007343FB">
        <w:rPr>
          <w:rFonts w:ascii="Times New Roman" w:hAnsi="Times New Roman" w:cs="Times New Roman"/>
          <w:bCs/>
          <w:sz w:val="24"/>
          <w:szCs w:val="24"/>
        </w:rPr>
        <w:t>выдаче разрешения на совершение</w:t>
      </w:r>
      <w:r>
        <w:rPr>
          <w:rFonts w:ascii="Times New Roman" w:hAnsi="Times New Roman" w:cs="Times New Roman"/>
          <w:bCs/>
          <w:sz w:val="24"/>
          <w:szCs w:val="24"/>
        </w:rPr>
        <w:t xml:space="preserve"> </w:t>
      </w:r>
      <w:r w:rsidRPr="007343FB">
        <w:rPr>
          <w:rFonts w:ascii="Times New Roman" w:hAnsi="Times New Roman" w:cs="Times New Roman"/>
          <w:bCs/>
          <w:sz w:val="24"/>
          <w:szCs w:val="24"/>
        </w:rPr>
        <w:t>сделок с имуществом подопечных</w:t>
      </w:r>
    </w:p>
    <w:p w:rsidR="00E23EC9" w:rsidRPr="0065200B" w:rsidRDefault="00E23EC9" w:rsidP="00E23EC9">
      <w:pPr>
        <w:spacing w:after="0" w:line="240" w:lineRule="auto"/>
        <w:ind w:left="4536"/>
        <w:jc w:val="right"/>
        <w:rPr>
          <w:rFonts w:ascii="Times New Roman" w:hAnsi="Times New Roman" w:cs="Times New Roman"/>
          <w:sz w:val="28"/>
          <w:szCs w:val="28"/>
        </w:rPr>
      </w:pPr>
      <w:r>
        <w:br/>
      </w:r>
      <w:r w:rsidRPr="0065200B">
        <w:rPr>
          <w:rFonts w:ascii="Times New Roman" w:hAnsi="Times New Roman" w:cs="Times New Roman"/>
          <w:sz w:val="28"/>
          <w:szCs w:val="28"/>
        </w:rPr>
        <w:t xml:space="preserve">Руководителю </w:t>
      </w:r>
    </w:p>
    <w:p w:rsidR="00E23EC9" w:rsidRPr="0065200B" w:rsidRDefault="00E23EC9" w:rsidP="00E23EC9">
      <w:pPr>
        <w:spacing w:after="0" w:line="240" w:lineRule="auto"/>
        <w:ind w:left="4536"/>
        <w:jc w:val="right"/>
        <w:rPr>
          <w:rFonts w:ascii="Times New Roman" w:hAnsi="Times New Roman" w:cs="Times New Roman"/>
          <w:sz w:val="28"/>
          <w:szCs w:val="28"/>
        </w:rPr>
      </w:pPr>
      <w:r w:rsidRPr="0065200B">
        <w:rPr>
          <w:rFonts w:ascii="Times New Roman" w:hAnsi="Times New Roman" w:cs="Times New Roman"/>
          <w:sz w:val="28"/>
          <w:szCs w:val="28"/>
        </w:rPr>
        <w:t>Исполнительного комитета </w:t>
      </w:r>
    </w:p>
    <w:p w:rsidR="00E23EC9" w:rsidRPr="0065200B" w:rsidRDefault="00E23EC9" w:rsidP="00E23EC9">
      <w:pPr>
        <w:spacing w:after="0" w:line="240" w:lineRule="auto"/>
        <w:ind w:left="4536"/>
        <w:jc w:val="right"/>
        <w:rPr>
          <w:rFonts w:ascii="Times New Roman" w:hAnsi="Times New Roman" w:cs="Times New Roman"/>
          <w:sz w:val="28"/>
          <w:szCs w:val="28"/>
        </w:rPr>
      </w:pPr>
      <w:r>
        <w:rPr>
          <w:rFonts w:ascii="Times New Roman" w:hAnsi="Times New Roman" w:cs="Times New Roman"/>
          <w:sz w:val="28"/>
          <w:szCs w:val="28"/>
        </w:rPr>
        <w:t>Лениногорского муниципального района</w:t>
      </w:r>
    </w:p>
    <w:p w:rsidR="00E23EC9" w:rsidRPr="0065200B" w:rsidRDefault="00E23EC9" w:rsidP="00E23EC9">
      <w:pPr>
        <w:spacing w:after="0" w:line="240" w:lineRule="auto"/>
        <w:ind w:left="4536"/>
        <w:jc w:val="right"/>
        <w:rPr>
          <w:rFonts w:ascii="Times New Roman" w:hAnsi="Times New Roman" w:cs="Times New Roman"/>
          <w:sz w:val="28"/>
          <w:szCs w:val="28"/>
        </w:rPr>
      </w:pPr>
      <w:r w:rsidRPr="0065200B">
        <w:rPr>
          <w:rFonts w:ascii="Times New Roman" w:hAnsi="Times New Roman" w:cs="Times New Roman"/>
          <w:sz w:val="28"/>
          <w:szCs w:val="28"/>
        </w:rPr>
        <w:t>Республики Татарстан</w:t>
      </w:r>
    </w:p>
    <w:p w:rsidR="00E23EC9" w:rsidRPr="00EB06A9" w:rsidRDefault="00E23EC9" w:rsidP="00E23EC9">
      <w:pPr>
        <w:spacing w:after="0" w:line="240" w:lineRule="auto"/>
        <w:ind w:left="4536"/>
        <w:jc w:val="right"/>
        <w:rPr>
          <w:rFonts w:ascii="Times New Roman" w:hAnsi="Times New Roman" w:cs="Times New Roman"/>
          <w:sz w:val="20"/>
          <w:szCs w:val="20"/>
        </w:rPr>
      </w:pPr>
      <w:r>
        <w:rPr>
          <w:rFonts w:ascii="Times New Roman" w:hAnsi="Times New Roman" w:cs="Times New Roman"/>
          <w:sz w:val="20"/>
          <w:szCs w:val="20"/>
        </w:rPr>
        <w:t>_____________</w:t>
      </w:r>
      <w:r w:rsidRPr="00EB06A9">
        <w:rPr>
          <w:rFonts w:ascii="Times New Roman" w:hAnsi="Times New Roman" w:cs="Times New Roman"/>
          <w:sz w:val="20"/>
          <w:szCs w:val="20"/>
        </w:rPr>
        <w:t>________________________________</w:t>
      </w:r>
    </w:p>
    <w:p w:rsidR="00E23EC9" w:rsidRPr="00EB06A9" w:rsidRDefault="00E23EC9" w:rsidP="00E23EC9">
      <w:pPr>
        <w:spacing w:after="0" w:line="240" w:lineRule="auto"/>
        <w:ind w:left="4536"/>
        <w:jc w:val="center"/>
        <w:rPr>
          <w:rFonts w:ascii="Times New Roman" w:hAnsi="Times New Roman" w:cs="Times New Roman"/>
          <w:sz w:val="20"/>
          <w:szCs w:val="20"/>
        </w:rPr>
      </w:pPr>
      <w:r w:rsidRPr="00EB06A9">
        <w:rPr>
          <w:rFonts w:ascii="Times New Roman" w:hAnsi="Times New Roman" w:cs="Times New Roman"/>
          <w:sz w:val="20"/>
          <w:szCs w:val="20"/>
        </w:rPr>
        <w:t>(фамилия, инициалы Руководителя)</w:t>
      </w:r>
    </w:p>
    <w:p w:rsidR="00E23EC9" w:rsidRPr="00EB06A9" w:rsidRDefault="00E23EC9" w:rsidP="00E23EC9">
      <w:pPr>
        <w:spacing w:after="0" w:line="240" w:lineRule="auto"/>
        <w:ind w:left="4536"/>
        <w:jc w:val="right"/>
        <w:rPr>
          <w:rFonts w:ascii="Times New Roman" w:hAnsi="Times New Roman" w:cs="Times New Roman"/>
          <w:sz w:val="20"/>
          <w:szCs w:val="20"/>
        </w:rPr>
      </w:pPr>
      <w:r w:rsidRPr="00EB06A9">
        <w:rPr>
          <w:rFonts w:ascii="Times New Roman" w:hAnsi="Times New Roman" w:cs="Times New Roman"/>
          <w:sz w:val="20"/>
          <w:szCs w:val="20"/>
        </w:rPr>
        <w:t>_____________________________________________</w:t>
      </w:r>
    </w:p>
    <w:p w:rsidR="00E23EC9" w:rsidRPr="00EB06A9" w:rsidRDefault="00E23EC9" w:rsidP="00E23EC9">
      <w:pPr>
        <w:spacing w:after="0" w:line="240" w:lineRule="auto"/>
        <w:ind w:left="5103"/>
        <w:jc w:val="center"/>
        <w:rPr>
          <w:rFonts w:ascii="Times New Roman" w:hAnsi="Times New Roman" w:cs="Times New Roman"/>
          <w:sz w:val="20"/>
          <w:szCs w:val="20"/>
        </w:rPr>
      </w:pPr>
      <w:r w:rsidRPr="00EB06A9">
        <w:rPr>
          <w:rFonts w:ascii="Times New Roman" w:hAnsi="Times New Roman" w:cs="Times New Roman"/>
          <w:sz w:val="20"/>
          <w:szCs w:val="20"/>
        </w:rPr>
        <w:t xml:space="preserve">(Ф.И.О.,дата рождения, место жительства </w:t>
      </w:r>
      <w:r>
        <w:rPr>
          <w:rFonts w:ascii="Times New Roman" w:hAnsi="Times New Roman" w:cs="Times New Roman"/>
          <w:sz w:val="20"/>
          <w:szCs w:val="20"/>
        </w:rPr>
        <w:t>з</w:t>
      </w:r>
      <w:r w:rsidRPr="00EB06A9">
        <w:rPr>
          <w:rFonts w:ascii="Times New Roman" w:hAnsi="Times New Roman" w:cs="Times New Roman"/>
          <w:sz w:val="20"/>
          <w:szCs w:val="20"/>
        </w:rPr>
        <w:t>аявителя)</w:t>
      </w:r>
    </w:p>
    <w:p w:rsidR="00E23EC9" w:rsidRPr="00EB06A9" w:rsidRDefault="00E23EC9" w:rsidP="00E23EC9">
      <w:pPr>
        <w:spacing w:after="0" w:line="240" w:lineRule="auto"/>
        <w:ind w:left="4536"/>
        <w:jc w:val="right"/>
        <w:rPr>
          <w:rFonts w:ascii="Times New Roman" w:hAnsi="Times New Roman" w:cs="Times New Roman"/>
          <w:sz w:val="20"/>
          <w:szCs w:val="20"/>
        </w:rPr>
      </w:pPr>
      <w:r>
        <w:rPr>
          <w:rFonts w:ascii="Times New Roman" w:hAnsi="Times New Roman" w:cs="Times New Roman"/>
          <w:sz w:val="20"/>
          <w:szCs w:val="20"/>
        </w:rPr>
        <w:t>_____________</w:t>
      </w:r>
      <w:r w:rsidRPr="00EB06A9">
        <w:rPr>
          <w:rFonts w:ascii="Times New Roman" w:hAnsi="Times New Roman" w:cs="Times New Roman"/>
          <w:sz w:val="20"/>
          <w:szCs w:val="20"/>
        </w:rPr>
        <w:t>________________________________</w:t>
      </w:r>
    </w:p>
    <w:p w:rsidR="00E23EC9" w:rsidRPr="00EB06A9" w:rsidRDefault="00E23EC9" w:rsidP="00E23EC9">
      <w:pPr>
        <w:spacing w:after="0" w:line="240" w:lineRule="auto"/>
        <w:ind w:left="4536"/>
        <w:jc w:val="right"/>
        <w:rPr>
          <w:rFonts w:ascii="Times New Roman" w:hAnsi="Times New Roman" w:cs="Times New Roman"/>
          <w:sz w:val="20"/>
          <w:szCs w:val="20"/>
        </w:rPr>
      </w:pPr>
      <w:r w:rsidRPr="00EB06A9">
        <w:rPr>
          <w:rFonts w:ascii="Times New Roman" w:hAnsi="Times New Roman" w:cs="Times New Roman"/>
          <w:sz w:val="20"/>
          <w:szCs w:val="20"/>
        </w:rPr>
        <w:t>_</w:t>
      </w:r>
      <w:r>
        <w:rPr>
          <w:rFonts w:ascii="Times New Roman" w:hAnsi="Times New Roman" w:cs="Times New Roman"/>
          <w:sz w:val="20"/>
          <w:szCs w:val="20"/>
        </w:rPr>
        <w:t>_____________</w:t>
      </w:r>
      <w:r w:rsidRPr="00EB06A9">
        <w:rPr>
          <w:rFonts w:ascii="Times New Roman" w:hAnsi="Times New Roman" w:cs="Times New Roman"/>
          <w:sz w:val="20"/>
          <w:szCs w:val="20"/>
        </w:rPr>
        <w:t>_______________________________</w:t>
      </w:r>
    </w:p>
    <w:p w:rsidR="00E23EC9" w:rsidRPr="00EB06A9" w:rsidRDefault="00E23EC9" w:rsidP="00E23EC9">
      <w:pPr>
        <w:spacing w:after="0" w:line="240" w:lineRule="auto"/>
        <w:ind w:left="4536"/>
        <w:contextualSpacing/>
        <w:jc w:val="right"/>
        <w:rPr>
          <w:rFonts w:ascii="Times New Roman" w:hAnsi="Times New Roman" w:cs="Times New Roman"/>
          <w:sz w:val="20"/>
          <w:szCs w:val="20"/>
        </w:rPr>
      </w:pPr>
      <w:r w:rsidRPr="00EB06A9">
        <w:rPr>
          <w:rFonts w:ascii="Times New Roman" w:hAnsi="Times New Roman" w:cs="Times New Roman"/>
          <w:sz w:val="20"/>
          <w:szCs w:val="20"/>
        </w:rPr>
        <w:t>_</w:t>
      </w:r>
      <w:r>
        <w:rPr>
          <w:rFonts w:ascii="Times New Roman" w:hAnsi="Times New Roman" w:cs="Times New Roman"/>
          <w:sz w:val="20"/>
          <w:szCs w:val="20"/>
        </w:rPr>
        <w:t>_____________</w:t>
      </w:r>
      <w:r w:rsidRPr="00EB06A9">
        <w:rPr>
          <w:rFonts w:ascii="Times New Roman" w:hAnsi="Times New Roman" w:cs="Times New Roman"/>
          <w:sz w:val="20"/>
          <w:szCs w:val="20"/>
        </w:rPr>
        <w:t>_______________________________</w:t>
      </w:r>
    </w:p>
    <w:p w:rsidR="00E23EC9" w:rsidRPr="00EB06A9" w:rsidRDefault="00E23EC9" w:rsidP="00E23EC9">
      <w:pPr>
        <w:spacing w:after="0" w:line="240" w:lineRule="auto"/>
        <w:ind w:left="4536"/>
        <w:contextualSpacing/>
        <w:jc w:val="right"/>
        <w:rPr>
          <w:rFonts w:ascii="Times New Roman" w:hAnsi="Times New Roman" w:cs="Times New Roman"/>
          <w:sz w:val="20"/>
          <w:szCs w:val="20"/>
        </w:rPr>
      </w:pPr>
      <w:r w:rsidRPr="00EB06A9">
        <w:rPr>
          <w:rFonts w:ascii="Times New Roman" w:hAnsi="Times New Roman" w:cs="Times New Roman"/>
          <w:sz w:val="20"/>
          <w:szCs w:val="20"/>
        </w:rPr>
        <w:t>__</w:t>
      </w:r>
      <w:r>
        <w:rPr>
          <w:rFonts w:ascii="Times New Roman" w:hAnsi="Times New Roman" w:cs="Times New Roman"/>
          <w:sz w:val="20"/>
          <w:szCs w:val="20"/>
        </w:rPr>
        <w:t>_____________</w:t>
      </w:r>
      <w:r w:rsidRPr="00EB06A9">
        <w:rPr>
          <w:rFonts w:ascii="Times New Roman" w:hAnsi="Times New Roman" w:cs="Times New Roman"/>
          <w:sz w:val="20"/>
          <w:szCs w:val="20"/>
        </w:rPr>
        <w:t>______________________________</w:t>
      </w:r>
    </w:p>
    <w:p w:rsidR="00E23EC9" w:rsidRDefault="00E23EC9" w:rsidP="00E23EC9">
      <w:pPr>
        <w:spacing w:after="0" w:line="240" w:lineRule="auto"/>
        <w:ind w:left="4536"/>
        <w:contextualSpacing/>
        <w:jc w:val="center"/>
        <w:rPr>
          <w:rFonts w:ascii="Times New Roman" w:hAnsi="Times New Roman" w:cs="Times New Roman"/>
          <w:sz w:val="20"/>
          <w:szCs w:val="20"/>
        </w:rPr>
      </w:pPr>
      <w:r w:rsidRPr="00EB06A9">
        <w:rPr>
          <w:rFonts w:ascii="Times New Roman" w:hAnsi="Times New Roman" w:cs="Times New Roman"/>
          <w:sz w:val="20"/>
          <w:szCs w:val="20"/>
        </w:rPr>
        <w:t>(телефон домашний, мобильный)</w:t>
      </w:r>
    </w:p>
    <w:p w:rsidR="00E23EC9" w:rsidRDefault="00E23EC9" w:rsidP="00E23EC9">
      <w:pPr>
        <w:spacing w:after="0" w:line="240" w:lineRule="auto"/>
        <w:ind w:left="5103"/>
        <w:contextualSpacing/>
        <w:jc w:val="center"/>
        <w:rPr>
          <w:sz w:val="20"/>
          <w:szCs w:val="20"/>
        </w:rPr>
      </w:pPr>
      <w:r w:rsidRPr="00EB06A9">
        <w:rPr>
          <w:rFonts w:ascii="Times New Roman" w:hAnsi="Times New Roman" w:cs="Times New Roman"/>
          <w:sz w:val="20"/>
          <w:szCs w:val="20"/>
        </w:rPr>
        <w:t>________________________</w:t>
      </w:r>
      <w:r>
        <w:rPr>
          <w:rFonts w:ascii="Times New Roman" w:hAnsi="Times New Roman" w:cs="Times New Roman"/>
          <w:sz w:val="20"/>
          <w:szCs w:val="20"/>
        </w:rPr>
        <w:t>_____________</w:t>
      </w:r>
      <w:r w:rsidRPr="00EB06A9">
        <w:rPr>
          <w:rFonts w:ascii="Times New Roman" w:hAnsi="Times New Roman" w:cs="Times New Roman"/>
          <w:sz w:val="20"/>
          <w:szCs w:val="20"/>
        </w:rPr>
        <w:t>________(паспортные данные)</w:t>
      </w:r>
    </w:p>
    <w:p w:rsidR="00E23EC9" w:rsidRPr="0081684E" w:rsidRDefault="00E23EC9" w:rsidP="00E23EC9">
      <w:pPr>
        <w:pStyle w:val="formattext"/>
        <w:contextualSpacing/>
        <w:jc w:val="center"/>
        <w:rPr>
          <w:sz w:val="28"/>
          <w:szCs w:val="28"/>
        </w:rPr>
      </w:pPr>
      <w:r w:rsidRPr="0081684E">
        <w:rPr>
          <w:sz w:val="28"/>
          <w:szCs w:val="28"/>
        </w:rPr>
        <w:t>Заявление</w:t>
      </w:r>
    </w:p>
    <w:p w:rsidR="00E23EC9" w:rsidRDefault="00E23EC9" w:rsidP="00E23EC9">
      <w:pPr>
        <w:pStyle w:val="formattext"/>
        <w:spacing w:after="240" w:afterAutospacing="0"/>
        <w:ind w:firstLine="709"/>
        <w:contextualSpacing/>
      </w:pPr>
      <w:r w:rsidRPr="0081684E">
        <w:rPr>
          <w:sz w:val="28"/>
          <w:szCs w:val="28"/>
        </w:rPr>
        <w:t xml:space="preserve">Прошу дать </w:t>
      </w:r>
      <w:r w:rsidRPr="0081684E">
        <w:rPr>
          <w:rStyle w:val="match"/>
          <w:sz w:val="28"/>
          <w:szCs w:val="28"/>
        </w:rPr>
        <w:t>разрешение</w:t>
      </w:r>
      <w:r w:rsidRPr="0081684E">
        <w:rPr>
          <w:sz w:val="28"/>
          <w:szCs w:val="28"/>
        </w:rPr>
        <w:t xml:space="preserve"> на продажу движимого </w:t>
      </w:r>
      <w:r w:rsidRPr="0081684E">
        <w:rPr>
          <w:rStyle w:val="match"/>
          <w:sz w:val="28"/>
          <w:szCs w:val="28"/>
        </w:rPr>
        <w:t>имущества</w:t>
      </w:r>
      <w:r w:rsidRPr="0081684E">
        <w:rPr>
          <w:sz w:val="28"/>
          <w:szCs w:val="28"/>
        </w:rPr>
        <w:t>, состоящего из</w:t>
      </w:r>
      <w:r>
        <w:t xml:space="preserve"> _____________________________________________________________________________</w:t>
      </w:r>
    </w:p>
    <w:p w:rsidR="00E23EC9" w:rsidRDefault="00E23EC9" w:rsidP="00E23EC9">
      <w:pPr>
        <w:pStyle w:val="formattext"/>
        <w:spacing w:after="240" w:afterAutospacing="0"/>
        <w:ind w:firstLine="709"/>
        <w:contextualSpacing/>
      </w:pPr>
      <w:r w:rsidRPr="0081684E">
        <w:rPr>
          <w:sz w:val="28"/>
          <w:szCs w:val="28"/>
        </w:rPr>
        <w:t xml:space="preserve">Технические характеристики </w:t>
      </w:r>
      <w:r w:rsidRPr="0081684E">
        <w:rPr>
          <w:rStyle w:val="match"/>
          <w:sz w:val="28"/>
          <w:szCs w:val="28"/>
        </w:rPr>
        <w:t>имущества</w:t>
      </w:r>
      <w:r>
        <w:t xml:space="preserve"> _________________________________</w:t>
      </w:r>
    </w:p>
    <w:p w:rsidR="00E23EC9" w:rsidRDefault="00E23EC9" w:rsidP="00E23EC9">
      <w:pPr>
        <w:pStyle w:val="formattext"/>
        <w:spacing w:after="240" w:afterAutospacing="0"/>
        <w:contextualSpacing/>
      </w:pPr>
      <w:r>
        <w:t>________________________________________________________________________________</w:t>
      </w:r>
    </w:p>
    <w:p w:rsidR="00E23EC9" w:rsidRDefault="00E23EC9" w:rsidP="00E23EC9">
      <w:pPr>
        <w:pStyle w:val="formattext"/>
        <w:spacing w:after="240" w:afterAutospacing="0"/>
        <w:ind w:firstLine="709"/>
        <w:contextualSpacing/>
        <w:rPr>
          <w:sz w:val="28"/>
          <w:szCs w:val="28"/>
        </w:rPr>
      </w:pPr>
      <w:r w:rsidRPr="0081684E">
        <w:rPr>
          <w:sz w:val="28"/>
          <w:szCs w:val="28"/>
        </w:rPr>
        <w:t xml:space="preserve">Оценочная стоимость </w:t>
      </w:r>
      <w:r w:rsidRPr="0081684E">
        <w:rPr>
          <w:rStyle w:val="match"/>
          <w:sz w:val="28"/>
          <w:szCs w:val="28"/>
        </w:rPr>
        <w:t>имущества</w:t>
      </w:r>
      <w:r w:rsidRPr="0081684E">
        <w:rPr>
          <w:sz w:val="28"/>
          <w:szCs w:val="28"/>
        </w:rPr>
        <w:t xml:space="preserve"> на текущий год ____________________.</w:t>
      </w:r>
    </w:p>
    <w:p w:rsidR="00E23EC9" w:rsidRDefault="00E23EC9" w:rsidP="00E23EC9">
      <w:pPr>
        <w:pStyle w:val="formattext"/>
        <w:spacing w:after="240" w:afterAutospacing="0"/>
        <w:ind w:firstLine="709"/>
        <w:contextualSpacing/>
        <w:rPr>
          <w:sz w:val="28"/>
          <w:szCs w:val="28"/>
        </w:rPr>
      </w:pPr>
      <w:r w:rsidRPr="0081684E">
        <w:rPr>
          <w:sz w:val="28"/>
          <w:szCs w:val="28"/>
        </w:rPr>
        <w:t xml:space="preserve">Собственником является </w:t>
      </w:r>
      <w:r w:rsidRPr="0081684E">
        <w:rPr>
          <w:rStyle w:val="match"/>
          <w:sz w:val="28"/>
          <w:szCs w:val="28"/>
        </w:rPr>
        <w:t>подопечный</w:t>
      </w:r>
      <w:r w:rsidRPr="0081684E">
        <w:rPr>
          <w:sz w:val="28"/>
          <w:szCs w:val="28"/>
        </w:rPr>
        <w:t xml:space="preserve"> </w:t>
      </w:r>
      <w:r>
        <w:rPr>
          <w:sz w:val="28"/>
          <w:szCs w:val="28"/>
        </w:rPr>
        <w:t>______________________________</w:t>
      </w:r>
    </w:p>
    <w:p w:rsidR="00E23EC9" w:rsidRPr="0081684E" w:rsidRDefault="00E23EC9" w:rsidP="00E23EC9">
      <w:pPr>
        <w:pStyle w:val="formattext"/>
        <w:spacing w:after="240" w:afterAutospacing="0"/>
        <w:ind w:firstLine="709"/>
        <w:contextualSpacing/>
        <w:rPr>
          <w:sz w:val="20"/>
          <w:szCs w:val="20"/>
        </w:rPr>
      </w:pPr>
      <w:r w:rsidRPr="0081684E">
        <w:rPr>
          <w:sz w:val="20"/>
          <w:szCs w:val="20"/>
        </w:rPr>
        <w:t xml:space="preserve">                                                                  </w:t>
      </w:r>
      <w:r>
        <w:rPr>
          <w:sz w:val="20"/>
          <w:szCs w:val="20"/>
        </w:rPr>
        <w:t xml:space="preserve">                                                          </w:t>
      </w:r>
      <w:r w:rsidRPr="0081684E">
        <w:rPr>
          <w:sz w:val="20"/>
          <w:szCs w:val="20"/>
        </w:rPr>
        <w:t xml:space="preserve">     (Ф.И.О.)</w:t>
      </w:r>
    </w:p>
    <w:p w:rsidR="00E23EC9" w:rsidRDefault="00E23EC9" w:rsidP="00E23EC9">
      <w:pPr>
        <w:pStyle w:val="formattext"/>
        <w:spacing w:after="240" w:afterAutospacing="0"/>
        <w:ind w:firstLine="709"/>
        <w:contextualSpacing/>
      </w:pPr>
      <w:r w:rsidRPr="0081684E">
        <w:rPr>
          <w:sz w:val="28"/>
          <w:szCs w:val="28"/>
        </w:rPr>
        <w:t>На основании</w:t>
      </w:r>
      <w:r>
        <w:t xml:space="preserve"> ____________________________________________________________</w:t>
      </w:r>
    </w:p>
    <w:p w:rsidR="00E23EC9" w:rsidRDefault="00E23EC9" w:rsidP="00E23EC9">
      <w:pPr>
        <w:pStyle w:val="formattext"/>
        <w:spacing w:after="240" w:afterAutospacing="0"/>
        <w:ind w:firstLine="480"/>
        <w:contextualSpacing/>
      </w:pPr>
      <w:r>
        <w:t xml:space="preserve">                                           (свидетельство о праве на наследство по закону или др.)</w:t>
      </w:r>
    </w:p>
    <w:p w:rsidR="00E23EC9" w:rsidRDefault="00E23EC9" w:rsidP="00E23EC9">
      <w:pPr>
        <w:pStyle w:val="formattext"/>
        <w:spacing w:after="240" w:afterAutospacing="0"/>
        <w:contextualSpacing/>
      </w:pPr>
      <w:r>
        <w:t>________________________________________________________________________________</w:t>
      </w:r>
    </w:p>
    <w:p w:rsidR="00E23EC9" w:rsidRPr="0081684E" w:rsidRDefault="00E23EC9" w:rsidP="00E23EC9">
      <w:pPr>
        <w:pStyle w:val="formattext"/>
        <w:spacing w:after="240" w:afterAutospacing="0"/>
        <w:ind w:firstLine="709"/>
        <w:contextualSpacing/>
        <w:rPr>
          <w:sz w:val="28"/>
          <w:szCs w:val="28"/>
        </w:rPr>
      </w:pPr>
      <w:r w:rsidRPr="0081684E">
        <w:rPr>
          <w:sz w:val="28"/>
          <w:szCs w:val="28"/>
        </w:rPr>
        <w:t xml:space="preserve">Взамен утрачиваемой собственности на счет </w:t>
      </w:r>
      <w:r w:rsidRPr="0081684E">
        <w:rPr>
          <w:rStyle w:val="match"/>
          <w:sz w:val="28"/>
          <w:szCs w:val="28"/>
        </w:rPr>
        <w:t>подопечного</w:t>
      </w:r>
      <w:r w:rsidRPr="0081684E">
        <w:rPr>
          <w:sz w:val="28"/>
          <w:szCs w:val="28"/>
        </w:rPr>
        <w:t xml:space="preserve"> _</w:t>
      </w:r>
      <w:r>
        <w:rPr>
          <w:sz w:val="28"/>
          <w:szCs w:val="28"/>
        </w:rPr>
        <w:t>_</w:t>
      </w:r>
      <w:r w:rsidRPr="0081684E">
        <w:rPr>
          <w:sz w:val="28"/>
          <w:szCs w:val="28"/>
        </w:rPr>
        <w:t>___________</w:t>
      </w:r>
    </w:p>
    <w:p w:rsidR="00E23EC9" w:rsidRPr="0081684E" w:rsidRDefault="00E23EC9" w:rsidP="00E23EC9">
      <w:pPr>
        <w:pStyle w:val="formattext"/>
        <w:spacing w:after="240" w:afterAutospacing="0"/>
        <w:ind w:firstLine="709"/>
        <w:contextualSpacing/>
        <w:rPr>
          <w:sz w:val="28"/>
          <w:szCs w:val="28"/>
        </w:rPr>
      </w:pPr>
      <w:r w:rsidRPr="0081684E">
        <w:rPr>
          <w:sz w:val="28"/>
          <w:szCs w:val="28"/>
        </w:rPr>
        <w:t xml:space="preserve">Вносятся денежные средства в размере </w:t>
      </w:r>
      <w:r>
        <w:rPr>
          <w:sz w:val="28"/>
          <w:szCs w:val="28"/>
        </w:rPr>
        <w:t>_</w:t>
      </w:r>
      <w:r w:rsidRPr="0081684E">
        <w:rPr>
          <w:sz w:val="28"/>
          <w:szCs w:val="28"/>
        </w:rPr>
        <w:t>______________________рублей.</w:t>
      </w:r>
    </w:p>
    <w:p w:rsidR="00E23EC9" w:rsidRPr="0081684E" w:rsidRDefault="00E23EC9" w:rsidP="00E23EC9">
      <w:pPr>
        <w:pStyle w:val="formattext"/>
        <w:spacing w:after="240" w:afterAutospacing="0"/>
        <w:ind w:firstLine="709"/>
        <w:contextualSpacing/>
        <w:rPr>
          <w:sz w:val="28"/>
          <w:szCs w:val="28"/>
        </w:rPr>
      </w:pPr>
      <w:r w:rsidRPr="0081684E">
        <w:rPr>
          <w:sz w:val="28"/>
          <w:szCs w:val="28"/>
        </w:rPr>
        <w:t xml:space="preserve">Права </w:t>
      </w:r>
      <w:r w:rsidRPr="0081684E">
        <w:rPr>
          <w:rStyle w:val="match"/>
          <w:sz w:val="28"/>
          <w:szCs w:val="28"/>
        </w:rPr>
        <w:t>подопечного</w:t>
      </w:r>
      <w:r w:rsidRPr="0081684E">
        <w:rPr>
          <w:sz w:val="28"/>
          <w:szCs w:val="28"/>
        </w:rPr>
        <w:t xml:space="preserve"> не ущемляются.</w:t>
      </w:r>
    </w:p>
    <w:p w:rsidR="00E23EC9" w:rsidRPr="0081684E" w:rsidRDefault="00E23EC9" w:rsidP="00E23EC9">
      <w:pPr>
        <w:pStyle w:val="formattext"/>
        <w:spacing w:after="240" w:afterAutospacing="0"/>
        <w:ind w:firstLine="709"/>
        <w:contextualSpacing/>
        <w:rPr>
          <w:sz w:val="28"/>
          <w:szCs w:val="28"/>
        </w:rPr>
      </w:pPr>
      <w:r w:rsidRPr="0081684E">
        <w:rPr>
          <w:sz w:val="28"/>
          <w:szCs w:val="28"/>
        </w:rPr>
        <w:t>Даю согласие на работу с персональными данными несовершеннолет</w:t>
      </w:r>
      <w:r>
        <w:rPr>
          <w:sz w:val="28"/>
          <w:szCs w:val="28"/>
        </w:rPr>
        <w:t>него</w:t>
      </w:r>
    </w:p>
    <w:p w:rsidR="00E23EC9" w:rsidRDefault="00E23EC9" w:rsidP="00E23EC9">
      <w:pPr>
        <w:pStyle w:val="formattext"/>
        <w:spacing w:after="240" w:afterAutospacing="0"/>
        <w:contextualSpacing/>
        <w:rPr>
          <w:sz w:val="28"/>
          <w:szCs w:val="28"/>
        </w:rPr>
      </w:pPr>
    </w:p>
    <w:p w:rsidR="00E23EC9" w:rsidRDefault="00E23EC9" w:rsidP="00E23EC9">
      <w:pPr>
        <w:pStyle w:val="formattext"/>
        <w:spacing w:after="240" w:afterAutospacing="0"/>
        <w:ind w:firstLine="709"/>
        <w:contextualSpacing/>
      </w:pPr>
      <w:r w:rsidRPr="0081684E">
        <w:rPr>
          <w:sz w:val="28"/>
          <w:szCs w:val="28"/>
        </w:rPr>
        <w:t>Дополнительная</w:t>
      </w:r>
      <w:r>
        <w:rPr>
          <w:sz w:val="28"/>
          <w:szCs w:val="28"/>
        </w:rPr>
        <w:t xml:space="preserve"> </w:t>
      </w:r>
      <w:r w:rsidRPr="0081684E">
        <w:rPr>
          <w:sz w:val="28"/>
          <w:szCs w:val="28"/>
        </w:rPr>
        <w:t>информация:</w:t>
      </w:r>
      <w:r>
        <w:rPr>
          <w:sz w:val="28"/>
          <w:szCs w:val="28"/>
        </w:rPr>
        <w:t xml:space="preserve"> </w:t>
      </w:r>
      <w:r>
        <w:t>___________________________________________</w:t>
      </w:r>
    </w:p>
    <w:p w:rsidR="00E23EC9" w:rsidRDefault="00E23EC9" w:rsidP="00E23EC9">
      <w:pPr>
        <w:pStyle w:val="formattext"/>
        <w:spacing w:after="240" w:afterAutospacing="0"/>
        <w:contextualSpacing/>
      </w:pPr>
    </w:p>
    <w:p w:rsidR="00E23EC9" w:rsidRPr="0081684E" w:rsidRDefault="00E23EC9" w:rsidP="00E23EC9">
      <w:pPr>
        <w:pStyle w:val="formattext"/>
        <w:spacing w:after="240" w:afterAutospacing="0"/>
        <w:contextualSpacing/>
        <w:rPr>
          <w:sz w:val="28"/>
          <w:szCs w:val="28"/>
        </w:rPr>
      </w:pPr>
      <w:r>
        <w:t>__________________                                                                                                  _____________</w:t>
      </w:r>
    </w:p>
    <w:p w:rsidR="00E23EC9" w:rsidRPr="0081684E" w:rsidRDefault="00E23EC9" w:rsidP="00E23EC9">
      <w:pPr>
        <w:pStyle w:val="formattext"/>
        <w:ind w:firstLine="480"/>
        <w:contextualSpacing/>
        <w:rPr>
          <w:sz w:val="20"/>
          <w:szCs w:val="20"/>
        </w:rPr>
      </w:pPr>
      <w:r w:rsidRPr="0081684E">
        <w:rPr>
          <w:sz w:val="20"/>
          <w:szCs w:val="20"/>
        </w:rPr>
        <w:t xml:space="preserve">(дата) </w:t>
      </w:r>
      <w:r>
        <w:rPr>
          <w:sz w:val="20"/>
          <w:szCs w:val="20"/>
        </w:rPr>
        <w:t xml:space="preserve">                                                                                                                                                    </w:t>
      </w:r>
      <w:r w:rsidRPr="0081684E">
        <w:rPr>
          <w:sz w:val="20"/>
          <w:szCs w:val="20"/>
        </w:rPr>
        <w:t xml:space="preserve">(подпись) </w:t>
      </w:r>
    </w:p>
    <w:p w:rsidR="00E23EC9" w:rsidRDefault="00E23EC9" w:rsidP="00E23EC9">
      <w:pPr>
        <w:spacing w:after="0" w:line="240" w:lineRule="auto"/>
        <w:ind w:left="5387"/>
        <w:jc w:val="right"/>
        <w:rPr>
          <w:rFonts w:ascii="Times New Roman" w:hAnsi="Times New Roman" w:cs="Times New Roman"/>
          <w:sz w:val="24"/>
          <w:szCs w:val="24"/>
        </w:rPr>
      </w:pPr>
    </w:p>
    <w:p w:rsidR="00E23EC9" w:rsidRDefault="00E23EC9" w:rsidP="00E23EC9">
      <w:pPr>
        <w:spacing w:after="0" w:line="240" w:lineRule="auto"/>
        <w:ind w:left="5387"/>
        <w:jc w:val="right"/>
        <w:rPr>
          <w:rFonts w:ascii="Times New Roman" w:hAnsi="Times New Roman" w:cs="Times New Roman"/>
          <w:sz w:val="24"/>
          <w:szCs w:val="24"/>
        </w:rPr>
      </w:pPr>
    </w:p>
    <w:p w:rsidR="00E23EC9" w:rsidRDefault="00E23EC9" w:rsidP="00E23EC9">
      <w:pPr>
        <w:spacing w:after="0" w:line="240" w:lineRule="auto"/>
        <w:ind w:left="5387"/>
        <w:jc w:val="right"/>
        <w:rPr>
          <w:rFonts w:ascii="Times New Roman" w:hAnsi="Times New Roman" w:cs="Times New Roman"/>
          <w:sz w:val="24"/>
          <w:szCs w:val="24"/>
        </w:rPr>
      </w:pPr>
    </w:p>
    <w:p w:rsidR="00E23EC9" w:rsidRDefault="00E23EC9" w:rsidP="00E23EC9">
      <w:pPr>
        <w:spacing w:after="0" w:line="240" w:lineRule="auto"/>
        <w:ind w:left="5387"/>
        <w:jc w:val="right"/>
        <w:rPr>
          <w:rFonts w:ascii="Times New Roman" w:hAnsi="Times New Roman" w:cs="Times New Roman"/>
          <w:sz w:val="24"/>
          <w:szCs w:val="24"/>
        </w:rPr>
      </w:pPr>
    </w:p>
    <w:p w:rsidR="00E23EC9" w:rsidRDefault="00E23EC9" w:rsidP="00E23EC9">
      <w:pPr>
        <w:spacing w:after="0" w:line="240" w:lineRule="auto"/>
        <w:ind w:left="5387"/>
        <w:jc w:val="right"/>
        <w:rPr>
          <w:rFonts w:ascii="Times New Roman" w:hAnsi="Times New Roman" w:cs="Times New Roman"/>
          <w:sz w:val="24"/>
          <w:szCs w:val="24"/>
        </w:rPr>
      </w:pPr>
    </w:p>
    <w:p w:rsidR="00E23EC9" w:rsidRDefault="00E23EC9" w:rsidP="00E23EC9">
      <w:pPr>
        <w:spacing w:after="0" w:line="240" w:lineRule="auto"/>
        <w:ind w:left="5387"/>
        <w:jc w:val="right"/>
        <w:rPr>
          <w:rFonts w:ascii="Times New Roman" w:hAnsi="Times New Roman" w:cs="Times New Roman"/>
          <w:sz w:val="24"/>
          <w:szCs w:val="24"/>
        </w:rPr>
      </w:pPr>
    </w:p>
    <w:p w:rsidR="00E23EC9" w:rsidRDefault="00E23EC9" w:rsidP="00E23EC9">
      <w:pPr>
        <w:spacing w:after="0" w:line="240" w:lineRule="auto"/>
        <w:ind w:left="5387"/>
        <w:jc w:val="right"/>
        <w:rPr>
          <w:rFonts w:ascii="Times New Roman" w:hAnsi="Times New Roman" w:cs="Times New Roman"/>
          <w:sz w:val="24"/>
          <w:szCs w:val="24"/>
        </w:rPr>
        <w:sectPr w:rsidR="00E23EC9" w:rsidSect="00E23EC9">
          <w:headerReference w:type="default" r:id="rId69"/>
          <w:headerReference w:type="first" r:id="rId70"/>
          <w:pgSz w:w="11906" w:h="16838"/>
          <w:pgMar w:top="1134" w:right="1134" w:bottom="851" w:left="1134" w:header="709" w:footer="709" w:gutter="0"/>
          <w:cols w:space="708"/>
          <w:titlePg/>
          <w:docGrid w:linePitch="360"/>
        </w:sectPr>
      </w:pPr>
    </w:p>
    <w:p w:rsidR="00E23EC9" w:rsidRDefault="00E23EC9" w:rsidP="00E23EC9">
      <w:pPr>
        <w:spacing w:after="0" w:line="240" w:lineRule="auto"/>
        <w:ind w:left="5387"/>
        <w:jc w:val="center"/>
        <w:rPr>
          <w:rFonts w:ascii="Times New Roman" w:hAnsi="Times New Roman" w:cs="Times New Roman"/>
          <w:sz w:val="24"/>
          <w:szCs w:val="24"/>
        </w:rPr>
      </w:pPr>
      <w:r>
        <w:rPr>
          <w:rFonts w:ascii="Times New Roman" w:hAnsi="Times New Roman" w:cs="Times New Roman"/>
          <w:sz w:val="24"/>
          <w:szCs w:val="24"/>
        </w:rPr>
        <w:t>Приложение (справочное)</w:t>
      </w:r>
    </w:p>
    <w:p w:rsidR="00E23EC9" w:rsidRDefault="00E23EC9" w:rsidP="00E23EC9">
      <w:pPr>
        <w:spacing w:after="0" w:line="240" w:lineRule="auto"/>
        <w:ind w:left="5387"/>
        <w:jc w:val="center"/>
        <w:rPr>
          <w:rFonts w:ascii="Times New Roman" w:hAnsi="Times New Roman" w:cs="Times New Roman"/>
          <w:sz w:val="24"/>
          <w:szCs w:val="24"/>
        </w:rPr>
      </w:pPr>
    </w:p>
    <w:p w:rsidR="00E23EC9" w:rsidRPr="007343FB" w:rsidRDefault="00E23EC9" w:rsidP="00E23EC9">
      <w:pPr>
        <w:widowControl w:val="0"/>
        <w:tabs>
          <w:tab w:val="left" w:pos="5670"/>
          <w:tab w:val="right" w:pos="9905"/>
        </w:tabs>
        <w:autoSpaceDE w:val="0"/>
        <w:autoSpaceDN w:val="0"/>
        <w:adjustRightInd w:val="0"/>
        <w:spacing w:after="0" w:line="240" w:lineRule="auto"/>
        <w:ind w:left="5387"/>
        <w:jc w:val="both"/>
        <w:rPr>
          <w:rFonts w:ascii="Times New Roman" w:hAnsi="Times New Roman" w:cs="Times New Roman"/>
          <w:bCs/>
          <w:sz w:val="24"/>
          <w:szCs w:val="24"/>
        </w:rPr>
      </w:pPr>
      <w:r w:rsidRPr="007343FB">
        <w:rPr>
          <w:rFonts w:ascii="Times New Roman" w:hAnsi="Times New Roman" w:cs="Times New Roman"/>
          <w:bCs/>
          <w:spacing w:val="1"/>
          <w:sz w:val="24"/>
          <w:szCs w:val="24"/>
        </w:rPr>
        <w:t xml:space="preserve">к Административному регламенту </w:t>
      </w:r>
      <w:r w:rsidRPr="007343FB">
        <w:rPr>
          <w:rFonts w:ascii="Times New Roman" w:hAnsi="Times New Roman" w:cs="Times New Roman"/>
          <w:bCs/>
          <w:sz w:val="24"/>
          <w:szCs w:val="24"/>
        </w:rPr>
        <w:t>предоставления государственной услуги по</w:t>
      </w:r>
      <w:r>
        <w:rPr>
          <w:rFonts w:ascii="Times New Roman" w:hAnsi="Times New Roman" w:cs="Times New Roman"/>
          <w:bCs/>
          <w:sz w:val="24"/>
          <w:szCs w:val="24"/>
        </w:rPr>
        <w:t xml:space="preserve"> </w:t>
      </w:r>
      <w:r w:rsidRPr="007343FB">
        <w:rPr>
          <w:rFonts w:ascii="Times New Roman" w:hAnsi="Times New Roman" w:cs="Times New Roman"/>
          <w:bCs/>
          <w:sz w:val="24"/>
          <w:szCs w:val="24"/>
        </w:rPr>
        <w:t>выдаче разрешения на совершение</w:t>
      </w:r>
      <w:r>
        <w:rPr>
          <w:rFonts w:ascii="Times New Roman" w:hAnsi="Times New Roman" w:cs="Times New Roman"/>
          <w:bCs/>
          <w:sz w:val="24"/>
          <w:szCs w:val="24"/>
        </w:rPr>
        <w:t xml:space="preserve"> </w:t>
      </w:r>
      <w:r w:rsidRPr="007343FB">
        <w:rPr>
          <w:rFonts w:ascii="Times New Roman" w:hAnsi="Times New Roman" w:cs="Times New Roman"/>
          <w:bCs/>
          <w:sz w:val="24"/>
          <w:szCs w:val="24"/>
        </w:rPr>
        <w:t>сделок с имуществом подопечных</w:t>
      </w:r>
    </w:p>
    <w:p w:rsidR="00E23EC9" w:rsidRPr="007343FB" w:rsidRDefault="00E23EC9" w:rsidP="00E23EC9">
      <w:pPr>
        <w:spacing w:after="0" w:line="240" w:lineRule="auto"/>
        <w:ind w:left="5387"/>
        <w:jc w:val="right"/>
        <w:rPr>
          <w:rFonts w:ascii="Times New Roman" w:hAnsi="Times New Roman" w:cs="Times New Roman"/>
          <w:bCs/>
          <w:sz w:val="24"/>
          <w:szCs w:val="24"/>
        </w:rPr>
      </w:pPr>
    </w:p>
    <w:p w:rsidR="00E23EC9" w:rsidRDefault="00E23EC9" w:rsidP="00E23EC9">
      <w:pPr>
        <w:spacing w:after="0" w:line="240" w:lineRule="auto"/>
        <w:contextualSpacing/>
        <w:jc w:val="center"/>
        <w:rPr>
          <w:rFonts w:ascii="Times New Roman" w:hAnsi="Times New Roman" w:cs="Times New Roman"/>
          <w:b/>
          <w:sz w:val="28"/>
          <w:szCs w:val="28"/>
        </w:rPr>
      </w:pPr>
    </w:p>
    <w:p w:rsidR="00E23EC9" w:rsidRDefault="00E23EC9" w:rsidP="00E23EC9">
      <w:pPr>
        <w:spacing w:after="0" w:line="240" w:lineRule="auto"/>
        <w:contextualSpacing/>
        <w:jc w:val="center"/>
        <w:rPr>
          <w:rFonts w:ascii="Times New Roman" w:hAnsi="Times New Roman" w:cs="Times New Roman"/>
          <w:b/>
          <w:sz w:val="28"/>
          <w:szCs w:val="28"/>
        </w:rPr>
      </w:pPr>
    </w:p>
    <w:p w:rsidR="00E23EC9" w:rsidRDefault="00E23EC9" w:rsidP="00E23EC9">
      <w:pPr>
        <w:spacing w:after="0" w:line="240" w:lineRule="auto"/>
        <w:contextualSpacing/>
        <w:jc w:val="center"/>
        <w:rPr>
          <w:rFonts w:ascii="Times New Roman" w:hAnsi="Times New Roman" w:cs="Times New Roman"/>
          <w:b/>
          <w:sz w:val="28"/>
          <w:szCs w:val="28"/>
        </w:rPr>
      </w:pPr>
    </w:p>
    <w:p w:rsidR="00E23EC9" w:rsidRDefault="00E23EC9" w:rsidP="00E23EC9">
      <w:pPr>
        <w:spacing w:after="0" w:line="240" w:lineRule="auto"/>
        <w:contextualSpacing/>
        <w:jc w:val="center"/>
        <w:rPr>
          <w:rFonts w:ascii="Times New Roman" w:hAnsi="Times New Roman" w:cs="Times New Roman"/>
          <w:b/>
          <w:sz w:val="28"/>
          <w:szCs w:val="28"/>
        </w:rPr>
      </w:pPr>
      <w:r w:rsidRPr="007343FB">
        <w:rPr>
          <w:rFonts w:ascii="Times New Roman" w:hAnsi="Times New Roman" w:cs="Times New Roman"/>
          <w:b/>
          <w:sz w:val="28"/>
          <w:szCs w:val="28"/>
        </w:rPr>
        <w:t xml:space="preserve">Реквизиты </w:t>
      </w:r>
    </w:p>
    <w:p w:rsidR="00E23EC9" w:rsidRDefault="00E23EC9" w:rsidP="00E23EC9">
      <w:pPr>
        <w:spacing w:after="0" w:line="240" w:lineRule="auto"/>
        <w:contextualSpacing/>
        <w:jc w:val="center"/>
        <w:rPr>
          <w:rFonts w:ascii="Times New Roman" w:hAnsi="Times New Roman" w:cs="Times New Roman"/>
          <w:b/>
          <w:sz w:val="28"/>
          <w:szCs w:val="28"/>
        </w:rPr>
      </w:pPr>
      <w:r w:rsidRPr="007343FB">
        <w:rPr>
          <w:rFonts w:ascii="Times New Roman" w:hAnsi="Times New Roman" w:cs="Times New Roman"/>
          <w:b/>
          <w:sz w:val="28"/>
          <w:szCs w:val="28"/>
        </w:rPr>
        <w:t xml:space="preserve">должностных лиц, ответственных </w:t>
      </w:r>
    </w:p>
    <w:p w:rsidR="00E23EC9" w:rsidRDefault="00E23EC9" w:rsidP="00E23EC9">
      <w:pPr>
        <w:spacing w:after="0" w:line="240" w:lineRule="auto"/>
        <w:contextualSpacing/>
        <w:jc w:val="center"/>
        <w:rPr>
          <w:rFonts w:ascii="Times New Roman" w:hAnsi="Times New Roman" w:cs="Times New Roman"/>
          <w:b/>
          <w:sz w:val="28"/>
          <w:szCs w:val="28"/>
        </w:rPr>
      </w:pPr>
      <w:r w:rsidRPr="007343FB">
        <w:rPr>
          <w:rFonts w:ascii="Times New Roman" w:hAnsi="Times New Roman" w:cs="Times New Roman"/>
          <w:b/>
          <w:sz w:val="28"/>
          <w:szCs w:val="28"/>
        </w:rPr>
        <w:t>за предоставление государственной услуги</w:t>
      </w:r>
    </w:p>
    <w:p w:rsidR="00E23EC9" w:rsidRPr="007343FB" w:rsidRDefault="00E23EC9" w:rsidP="00E23EC9">
      <w:pPr>
        <w:spacing w:after="0" w:line="240" w:lineRule="auto"/>
        <w:contextualSpacing/>
        <w:jc w:val="center"/>
        <w:rPr>
          <w:rFonts w:ascii="Times New Roman" w:hAnsi="Times New Roman" w:cs="Times New Roman"/>
          <w:b/>
          <w:sz w:val="28"/>
          <w:szCs w:val="28"/>
        </w:rPr>
      </w:pPr>
    </w:p>
    <w:p w:rsidR="00E23EC9" w:rsidRPr="00157E34" w:rsidRDefault="00E23EC9" w:rsidP="00E23EC9">
      <w:pPr>
        <w:suppressAutoHyphen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Сектор </w:t>
      </w:r>
      <w:r w:rsidRPr="00157E34">
        <w:rPr>
          <w:rFonts w:ascii="Times New Roman" w:hAnsi="Times New Roman" w:cs="Times New Roman"/>
          <w:b/>
          <w:sz w:val="24"/>
          <w:szCs w:val="24"/>
        </w:rPr>
        <w:t xml:space="preserve"> опеки и попечительства исполнительного комитета Лениногорского муниципального района Республики Татарстан  </w:t>
      </w:r>
    </w:p>
    <w:p w:rsidR="00E23EC9" w:rsidRPr="00157E34" w:rsidRDefault="00E23EC9" w:rsidP="00E23EC9">
      <w:pPr>
        <w:suppressAutoHyphens/>
        <w:spacing w:after="0" w:line="240" w:lineRule="auto"/>
        <w:ind w:firstLine="709"/>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3EC9" w:rsidRPr="00157E34" w:rsidTr="00E23EC9">
        <w:trPr>
          <w:trHeight w:val="488"/>
        </w:trPr>
        <w:tc>
          <w:tcPr>
            <w:tcW w:w="4428"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Должность</w:t>
            </w:r>
          </w:p>
        </w:tc>
        <w:tc>
          <w:tcPr>
            <w:tcW w:w="1620"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Телефон</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Электронный адрес</w:t>
            </w:r>
          </w:p>
        </w:tc>
      </w:tr>
      <w:tr w:rsidR="00E23EC9" w:rsidRPr="00157E34" w:rsidTr="00E23EC9">
        <w:tc>
          <w:tcPr>
            <w:tcW w:w="4428"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Начальник отдела</w:t>
            </w:r>
          </w:p>
        </w:tc>
        <w:tc>
          <w:tcPr>
            <w:tcW w:w="1620" w:type="dxa"/>
          </w:tcPr>
          <w:p w:rsidR="00E23EC9" w:rsidRPr="00157E34" w:rsidRDefault="00E23EC9" w:rsidP="00E23EC9">
            <w:pPr>
              <w:suppressAutoHyphens/>
              <w:spacing w:after="0" w:line="240" w:lineRule="auto"/>
              <w:jc w:val="both"/>
              <w:rPr>
                <w:rFonts w:ascii="Times New Roman" w:hAnsi="Times New Roman" w:cs="Times New Roman"/>
                <w:sz w:val="24"/>
                <w:szCs w:val="24"/>
              </w:rPr>
            </w:pPr>
            <w:r w:rsidRPr="00157E34">
              <w:rPr>
                <w:rFonts w:ascii="Times New Roman" w:hAnsi="Times New Roman" w:cs="Times New Roman"/>
                <w:sz w:val="24"/>
                <w:szCs w:val="24"/>
              </w:rPr>
              <w:t>8(85595)</w:t>
            </w:r>
          </w:p>
          <w:p w:rsidR="00E23EC9" w:rsidRPr="00157E34" w:rsidRDefault="00E23EC9" w:rsidP="00E23EC9">
            <w:pPr>
              <w:suppressAutoHyphens/>
              <w:spacing w:after="0" w:line="240" w:lineRule="auto"/>
              <w:jc w:val="both"/>
              <w:rPr>
                <w:rFonts w:ascii="Times New Roman" w:hAnsi="Times New Roman" w:cs="Times New Roman"/>
                <w:sz w:val="24"/>
                <w:szCs w:val="24"/>
              </w:rPr>
            </w:pPr>
            <w:r w:rsidRPr="00157E34">
              <w:rPr>
                <w:rFonts w:ascii="Times New Roman" w:hAnsi="Times New Roman" w:cs="Times New Roman"/>
                <w:sz w:val="24"/>
                <w:szCs w:val="24"/>
              </w:rPr>
              <w:t>5-04-13</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lang w:val="en-US"/>
              </w:rPr>
            </w:pPr>
            <w:r w:rsidRPr="00157E34">
              <w:rPr>
                <w:rFonts w:ascii="Times New Roman" w:hAnsi="Times New Roman" w:cs="Times New Roman"/>
                <w:sz w:val="24"/>
                <w:szCs w:val="24"/>
                <w:lang w:val="en-US"/>
              </w:rPr>
              <w:t>olga.nazarchuk.80@mail.ru</w:t>
            </w:r>
          </w:p>
        </w:tc>
      </w:tr>
      <w:tr w:rsidR="00E23EC9" w:rsidRPr="00157E34" w:rsidTr="00E23EC9">
        <w:tc>
          <w:tcPr>
            <w:tcW w:w="4428" w:type="dxa"/>
          </w:tcPr>
          <w:p w:rsidR="00E23EC9" w:rsidRPr="00157E34" w:rsidRDefault="00E23EC9" w:rsidP="00E23EC9">
            <w:pPr>
              <w:suppressAutoHyphens/>
              <w:spacing w:after="0" w:line="240" w:lineRule="auto"/>
              <w:ind w:firstLine="709"/>
              <w:jc w:val="both"/>
              <w:rPr>
                <w:rFonts w:ascii="Times New Roman" w:hAnsi="Times New Roman" w:cs="Times New Roman"/>
                <w:b/>
                <w:sz w:val="24"/>
                <w:szCs w:val="24"/>
              </w:rPr>
            </w:pPr>
            <w:r w:rsidRPr="00157E34">
              <w:rPr>
                <w:rFonts w:ascii="Times New Roman" w:hAnsi="Times New Roman" w:cs="Times New Roman"/>
                <w:sz w:val="24"/>
                <w:szCs w:val="24"/>
              </w:rPr>
              <w:t>специалист отдела</w:t>
            </w:r>
          </w:p>
        </w:tc>
        <w:tc>
          <w:tcPr>
            <w:tcW w:w="1620" w:type="dxa"/>
          </w:tcPr>
          <w:p w:rsidR="00E23EC9" w:rsidRPr="00157E34" w:rsidRDefault="00E23EC9" w:rsidP="00E23EC9">
            <w:pPr>
              <w:suppressAutoHyphens/>
              <w:spacing w:after="0" w:line="240" w:lineRule="auto"/>
              <w:jc w:val="both"/>
              <w:rPr>
                <w:rFonts w:ascii="Times New Roman" w:hAnsi="Times New Roman" w:cs="Times New Roman"/>
                <w:sz w:val="24"/>
                <w:szCs w:val="24"/>
              </w:rPr>
            </w:pPr>
            <w:r w:rsidRPr="00157E34">
              <w:rPr>
                <w:rFonts w:ascii="Times New Roman" w:hAnsi="Times New Roman" w:cs="Times New Roman"/>
                <w:sz w:val="24"/>
                <w:szCs w:val="24"/>
              </w:rPr>
              <w:t>8(85595)</w:t>
            </w:r>
          </w:p>
          <w:p w:rsidR="00E23EC9" w:rsidRPr="00157E34" w:rsidRDefault="00E23EC9" w:rsidP="00E23EC9">
            <w:pPr>
              <w:suppressAutoHyphens/>
              <w:spacing w:after="0" w:line="240" w:lineRule="auto"/>
              <w:jc w:val="both"/>
              <w:rPr>
                <w:rFonts w:ascii="Times New Roman" w:hAnsi="Times New Roman" w:cs="Times New Roman"/>
                <w:sz w:val="24"/>
                <w:szCs w:val="24"/>
              </w:rPr>
            </w:pPr>
            <w:r w:rsidRPr="00157E34">
              <w:rPr>
                <w:rFonts w:ascii="Times New Roman" w:hAnsi="Times New Roman" w:cs="Times New Roman"/>
                <w:sz w:val="24"/>
                <w:szCs w:val="24"/>
              </w:rPr>
              <w:t>5-04-13</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b/>
                <w:sz w:val="24"/>
                <w:szCs w:val="24"/>
                <w:lang w:val="en-US"/>
              </w:rPr>
            </w:pPr>
          </w:p>
        </w:tc>
      </w:tr>
    </w:tbl>
    <w:p w:rsidR="00E23EC9" w:rsidRPr="00157E34" w:rsidRDefault="00E23EC9" w:rsidP="00E23EC9">
      <w:pPr>
        <w:tabs>
          <w:tab w:val="left" w:pos="0"/>
        </w:tabs>
        <w:suppressAutoHyphens/>
        <w:spacing w:after="0" w:line="240" w:lineRule="auto"/>
        <w:ind w:firstLine="709"/>
        <w:jc w:val="both"/>
        <w:rPr>
          <w:rFonts w:ascii="Times New Roman" w:hAnsi="Times New Roman" w:cs="Times New Roman"/>
          <w:b/>
          <w:sz w:val="24"/>
          <w:szCs w:val="24"/>
        </w:rPr>
      </w:pPr>
    </w:p>
    <w:p w:rsidR="00E23EC9" w:rsidRPr="00157E34" w:rsidRDefault="00E23EC9" w:rsidP="00E23EC9">
      <w:pPr>
        <w:tabs>
          <w:tab w:val="left" w:pos="0"/>
        </w:tabs>
        <w:suppressAutoHyphens/>
        <w:spacing w:after="0" w:line="240" w:lineRule="auto"/>
        <w:ind w:firstLine="709"/>
        <w:jc w:val="both"/>
        <w:rPr>
          <w:rFonts w:ascii="Times New Roman" w:hAnsi="Times New Roman" w:cs="Times New Roman"/>
          <w:b/>
          <w:sz w:val="24"/>
          <w:szCs w:val="24"/>
        </w:rPr>
      </w:pPr>
      <w:r w:rsidRPr="00157E34">
        <w:rPr>
          <w:rFonts w:ascii="Times New Roman" w:hAnsi="Times New Roman" w:cs="Times New Roman"/>
          <w:b/>
          <w:sz w:val="24"/>
          <w:szCs w:val="24"/>
        </w:rPr>
        <w:t>Исполнительный комитет Лениногорского муниципального района Республики Татарстан</w:t>
      </w:r>
    </w:p>
    <w:p w:rsidR="00E23EC9" w:rsidRPr="00157E34" w:rsidRDefault="00E23EC9" w:rsidP="00E23EC9">
      <w:pPr>
        <w:tabs>
          <w:tab w:val="left" w:pos="0"/>
        </w:tabs>
        <w:suppressAutoHyphens/>
        <w:spacing w:after="0" w:line="240" w:lineRule="auto"/>
        <w:ind w:firstLine="709"/>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3EC9" w:rsidRPr="00157E34" w:rsidTr="00E23EC9">
        <w:trPr>
          <w:trHeight w:val="488"/>
        </w:trPr>
        <w:tc>
          <w:tcPr>
            <w:tcW w:w="4428"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Должность</w:t>
            </w:r>
          </w:p>
        </w:tc>
        <w:tc>
          <w:tcPr>
            <w:tcW w:w="1620"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Телефон</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Электронный адрес</w:t>
            </w:r>
          </w:p>
        </w:tc>
      </w:tr>
      <w:tr w:rsidR="00E23EC9" w:rsidRPr="00157E34" w:rsidTr="00E23EC9">
        <w:tc>
          <w:tcPr>
            <w:tcW w:w="4428" w:type="dxa"/>
          </w:tcPr>
          <w:p w:rsidR="00E23EC9" w:rsidRPr="00157E34" w:rsidRDefault="00E23EC9" w:rsidP="00E23EC9">
            <w:pPr>
              <w:suppressAutoHyphens/>
              <w:spacing w:after="0" w:line="240" w:lineRule="auto"/>
              <w:ind w:firstLine="709"/>
              <w:rPr>
                <w:rFonts w:ascii="Times New Roman" w:hAnsi="Times New Roman" w:cs="Times New Roman"/>
                <w:sz w:val="24"/>
                <w:szCs w:val="24"/>
              </w:rPr>
            </w:pPr>
            <w:r w:rsidRPr="00157E34">
              <w:rPr>
                <w:rFonts w:ascii="Times New Roman" w:hAnsi="Times New Roman" w:cs="Times New Roman"/>
                <w:sz w:val="24"/>
                <w:szCs w:val="24"/>
              </w:rPr>
              <w:t>Руководитель исполнительного комитета</w:t>
            </w:r>
          </w:p>
        </w:tc>
        <w:tc>
          <w:tcPr>
            <w:tcW w:w="1620" w:type="dxa"/>
          </w:tcPr>
          <w:p w:rsidR="00E23EC9" w:rsidRPr="00157E34" w:rsidRDefault="00E23EC9" w:rsidP="00E23EC9">
            <w:pPr>
              <w:suppressAutoHyphens/>
              <w:spacing w:after="0" w:line="240" w:lineRule="auto"/>
              <w:rPr>
                <w:rFonts w:ascii="Times New Roman" w:hAnsi="Times New Roman" w:cs="Times New Roman"/>
                <w:sz w:val="24"/>
                <w:szCs w:val="24"/>
              </w:rPr>
            </w:pPr>
            <w:r w:rsidRPr="00157E34">
              <w:rPr>
                <w:rFonts w:ascii="Times New Roman" w:hAnsi="Times New Roman" w:cs="Times New Roman"/>
                <w:sz w:val="24"/>
                <w:szCs w:val="24"/>
              </w:rPr>
              <w:t>8(85595)</w:t>
            </w:r>
          </w:p>
          <w:p w:rsidR="00E23EC9" w:rsidRPr="00157E34" w:rsidRDefault="00E23EC9" w:rsidP="00E23EC9">
            <w:pPr>
              <w:suppressAutoHyphens/>
              <w:spacing w:after="0" w:line="240" w:lineRule="auto"/>
              <w:rPr>
                <w:rFonts w:ascii="Times New Roman" w:hAnsi="Times New Roman" w:cs="Times New Roman"/>
                <w:sz w:val="24"/>
                <w:szCs w:val="24"/>
              </w:rPr>
            </w:pPr>
            <w:r w:rsidRPr="00157E34">
              <w:rPr>
                <w:rFonts w:ascii="Times New Roman" w:hAnsi="Times New Roman" w:cs="Times New Roman"/>
                <w:sz w:val="24"/>
                <w:szCs w:val="24"/>
              </w:rPr>
              <w:t>5-19-69</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lang w:val="en-US"/>
              </w:rPr>
            </w:pPr>
            <w:r w:rsidRPr="00157E34">
              <w:rPr>
                <w:rFonts w:ascii="Times New Roman" w:hAnsi="Times New Roman" w:cs="Times New Roman"/>
                <w:sz w:val="24"/>
                <w:szCs w:val="24"/>
                <w:lang w:val="en-US"/>
              </w:rPr>
              <w:t>Leninogorsk@tatar.ru</w:t>
            </w:r>
          </w:p>
        </w:tc>
      </w:tr>
      <w:tr w:rsidR="00E23EC9" w:rsidRPr="00157E34" w:rsidTr="00E23EC9">
        <w:tc>
          <w:tcPr>
            <w:tcW w:w="4428" w:type="dxa"/>
          </w:tcPr>
          <w:p w:rsidR="00E23EC9" w:rsidRPr="00157E34" w:rsidRDefault="00E23EC9" w:rsidP="00E23EC9">
            <w:pPr>
              <w:suppressAutoHyphens/>
              <w:spacing w:after="0" w:line="240" w:lineRule="auto"/>
              <w:ind w:firstLine="709"/>
              <w:rPr>
                <w:rFonts w:ascii="Times New Roman" w:hAnsi="Times New Roman" w:cs="Times New Roman"/>
                <w:sz w:val="24"/>
                <w:szCs w:val="24"/>
              </w:rPr>
            </w:pPr>
            <w:r w:rsidRPr="00157E34">
              <w:rPr>
                <w:rFonts w:ascii="Times New Roman" w:hAnsi="Times New Roman" w:cs="Times New Roman"/>
                <w:sz w:val="24"/>
                <w:szCs w:val="24"/>
              </w:rPr>
              <w:t>Заместитель руководителя исполнительного комитета</w:t>
            </w:r>
          </w:p>
        </w:tc>
        <w:tc>
          <w:tcPr>
            <w:tcW w:w="1620" w:type="dxa"/>
          </w:tcPr>
          <w:p w:rsidR="00E23EC9" w:rsidRPr="00157E34" w:rsidRDefault="00E23EC9" w:rsidP="00E23EC9">
            <w:pPr>
              <w:suppressAutoHyphens/>
              <w:spacing w:after="0" w:line="240" w:lineRule="auto"/>
              <w:rPr>
                <w:rFonts w:ascii="Times New Roman" w:hAnsi="Times New Roman" w:cs="Times New Roman"/>
                <w:sz w:val="24"/>
                <w:szCs w:val="24"/>
              </w:rPr>
            </w:pPr>
            <w:r w:rsidRPr="00157E34">
              <w:rPr>
                <w:rFonts w:ascii="Times New Roman" w:hAnsi="Times New Roman" w:cs="Times New Roman"/>
                <w:sz w:val="24"/>
                <w:szCs w:val="24"/>
              </w:rPr>
              <w:t>8(85595)</w:t>
            </w:r>
          </w:p>
          <w:p w:rsidR="00E23EC9" w:rsidRPr="00157E34" w:rsidRDefault="00E23EC9" w:rsidP="00E23EC9">
            <w:pPr>
              <w:suppressAutoHyphens/>
              <w:spacing w:after="0" w:line="240" w:lineRule="auto"/>
              <w:rPr>
                <w:rFonts w:ascii="Times New Roman" w:hAnsi="Times New Roman" w:cs="Times New Roman"/>
                <w:sz w:val="24"/>
                <w:szCs w:val="24"/>
              </w:rPr>
            </w:pPr>
            <w:r w:rsidRPr="00157E34">
              <w:rPr>
                <w:rFonts w:ascii="Times New Roman" w:hAnsi="Times New Roman" w:cs="Times New Roman"/>
                <w:sz w:val="24"/>
                <w:szCs w:val="24"/>
              </w:rPr>
              <w:t>5-12-37</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lang w:val="en-US"/>
              </w:rPr>
              <w:t>Leninogorsk@tatar.ru</w:t>
            </w:r>
          </w:p>
        </w:tc>
      </w:tr>
      <w:tr w:rsidR="00E23EC9" w:rsidRPr="00157E34" w:rsidTr="00E23EC9">
        <w:tc>
          <w:tcPr>
            <w:tcW w:w="4428" w:type="dxa"/>
          </w:tcPr>
          <w:p w:rsidR="00E23EC9" w:rsidRPr="00157E34" w:rsidRDefault="00E23EC9" w:rsidP="00E23EC9">
            <w:pPr>
              <w:suppressAutoHyphens/>
              <w:spacing w:after="0" w:line="240" w:lineRule="auto"/>
              <w:ind w:firstLine="709"/>
              <w:rPr>
                <w:rFonts w:ascii="Times New Roman" w:hAnsi="Times New Roman" w:cs="Times New Roman"/>
                <w:b/>
                <w:sz w:val="24"/>
                <w:szCs w:val="24"/>
              </w:rPr>
            </w:pPr>
            <w:r w:rsidRPr="00157E34">
              <w:rPr>
                <w:rFonts w:ascii="Times New Roman" w:hAnsi="Times New Roman" w:cs="Times New Roman"/>
                <w:sz w:val="24"/>
                <w:szCs w:val="24"/>
              </w:rPr>
              <w:t>Управляющий делами исполнительного комитета</w:t>
            </w:r>
          </w:p>
        </w:tc>
        <w:tc>
          <w:tcPr>
            <w:tcW w:w="1620" w:type="dxa"/>
          </w:tcPr>
          <w:p w:rsidR="00E23EC9" w:rsidRPr="00157E34" w:rsidRDefault="00E23EC9" w:rsidP="00E23EC9">
            <w:pPr>
              <w:suppressAutoHyphens/>
              <w:spacing w:after="0" w:line="240" w:lineRule="auto"/>
              <w:ind w:firstLine="709"/>
              <w:jc w:val="both"/>
              <w:rPr>
                <w:rFonts w:ascii="Times New Roman" w:hAnsi="Times New Roman" w:cs="Times New Roman"/>
                <w:b/>
                <w:sz w:val="24"/>
                <w:szCs w:val="24"/>
              </w:rPr>
            </w:pP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b/>
                <w:sz w:val="24"/>
                <w:szCs w:val="24"/>
              </w:rPr>
            </w:pPr>
          </w:p>
        </w:tc>
      </w:tr>
    </w:tbl>
    <w:p w:rsidR="00E23EC9" w:rsidRPr="00157E34" w:rsidRDefault="00E23EC9" w:rsidP="00E23EC9">
      <w:pPr>
        <w:ind w:firstLine="709"/>
        <w:jc w:val="center"/>
        <w:rPr>
          <w:rFonts w:cs="Times New Roman"/>
          <w:sz w:val="24"/>
          <w:szCs w:val="24"/>
        </w:rPr>
      </w:pPr>
    </w:p>
    <w:p w:rsidR="00E23EC9" w:rsidRPr="007343FB" w:rsidRDefault="00E23EC9" w:rsidP="00E23EC9">
      <w:pPr>
        <w:suppressAutoHyphens/>
        <w:spacing w:after="0" w:line="240" w:lineRule="auto"/>
        <w:contextualSpacing/>
        <w:rPr>
          <w:rFonts w:ascii="Times New Roman" w:hAnsi="Times New Roman" w:cs="Times New Roman"/>
          <w:b/>
          <w:sz w:val="28"/>
          <w:szCs w:val="28"/>
        </w:rPr>
      </w:pPr>
    </w:p>
    <w:p w:rsidR="00E23EC9" w:rsidRDefault="00E23EC9" w:rsidP="00E23EC9">
      <w:pPr>
        <w:pStyle w:val="a3"/>
        <w:rPr>
          <w:rFonts w:ascii="Times New Roman" w:hAnsi="Times New Roman"/>
          <w:sz w:val="28"/>
          <w:szCs w:val="28"/>
          <w:lang w:eastAsia="ru-RU"/>
        </w:rPr>
        <w:sectPr w:rsidR="00E23EC9" w:rsidSect="00E96A3B">
          <w:headerReference w:type="first" r:id="rId71"/>
          <w:pgSz w:w="11906" w:h="16838"/>
          <w:pgMar w:top="1134" w:right="1134" w:bottom="1134" w:left="1134" w:header="708" w:footer="708" w:gutter="0"/>
          <w:cols w:space="708"/>
          <w:titlePg/>
          <w:docGrid w:linePitch="360"/>
        </w:sectPr>
      </w:pPr>
    </w:p>
    <w:p w:rsidR="00E23EC9" w:rsidRPr="002C61F0" w:rsidRDefault="00E23EC9" w:rsidP="00E23EC9">
      <w:pPr>
        <w:spacing w:after="0" w:line="240" w:lineRule="auto"/>
        <w:ind w:left="5812"/>
        <w:jc w:val="center"/>
        <w:rPr>
          <w:rFonts w:ascii="Times New Roman" w:hAnsi="Times New Roman" w:cs="Times New Roman"/>
          <w:sz w:val="24"/>
          <w:szCs w:val="24"/>
        </w:rPr>
      </w:pPr>
      <w:r w:rsidRPr="002C61F0">
        <w:rPr>
          <w:rFonts w:ascii="Times New Roman" w:hAnsi="Times New Roman" w:cs="Times New Roman"/>
          <w:sz w:val="24"/>
          <w:szCs w:val="24"/>
        </w:rPr>
        <w:t>Утвержден</w:t>
      </w:r>
    </w:p>
    <w:p w:rsidR="00E23EC9" w:rsidRPr="002C61F0" w:rsidRDefault="00E23EC9" w:rsidP="00E23EC9">
      <w:pPr>
        <w:spacing w:after="0" w:line="240" w:lineRule="auto"/>
        <w:ind w:left="5812"/>
        <w:jc w:val="center"/>
        <w:rPr>
          <w:rFonts w:ascii="Times New Roman" w:hAnsi="Times New Roman" w:cs="Times New Roman"/>
          <w:sz w:val="24"/>
          <w:szCs w:val="24"/>
        </w:rPr>
      </w:pPr>
    </w:p>
    <w:p w:rsidR="00E23EC9" w:rsidRPr="002C61F0" w:rsidRDefault="00E23EC9" w:rsidP="00E23EC9">
      <w:pPr>
        <w:spacing w:after="0" w:line="240" w:lineRule="auto"/>
        <w:ind w:left="5812"/>
        <w:jc w:val="both"/>
        <w:rPr>
          <w:rFonts w:ascii="Times New Roman" w:hAnsi="Times New Roman" w:cs="Times New Roman"/>
          <w:sz w:val="24"/>
          <w:szCs w:val="24"/>
        </w:rPr>
      </w:pPr>
      <w:r w:rsidRPr="002C61F0">
        <w:rPr>
          <w:rFonts w:ascii="Times New Roman" w:hAnsi="Times New Roman" w:cs="Times New Roman"/>
          <w:sz w:val="24"/>
          <w:szCs w:val="24"/>
        </w:rPr>
        <w:t>постановлением Исполнительного комитета муниципального образования «Лениногорский муниципальный район»</w:t>
      </w:r>
    </w:p>
    <w:p w:rsidR="00E23EC9" w:rsidRPr="002C61F0" w:rsidRDefault="00E23EC9" w:rsidP="00E23EC9">
      <w:pPr>
        <w:spacing w:after="0" w:line="240" w:lineRule="auto"/>
        <w:ind w:left="5812"/>
        <w:jc w:val="both"/>
        <w:rPr>
          <w:rFonts w:ascii="Times New Roman" w:hAnsi="Times New Roman" w:cs="Times New Roman"/>
          <w:sz w:val="24"/>
          <w:szCs w:val="24"/>
        </w:rPr>
      </w:pPr>
    </w:p>
    <w:p w:rsidR="00E23EC9" w:rsidRPr="00E96A3B" w:rsidRDefault="00E23EC9" w:rsidP="00E23EC9">
      <w:pPr>
        <w:pStyle w:val="a3"/>
        <w:ind w:left="5812"/>
        <w:jc w:val="both"/>
        <w:rPr>
          <w:rFonts w:ascii="Times New Roman" w:hAnsi="Times New Roman"/>
          <w:sz w:val="24"/>
          <w:szCs w:val="28"/>
          <w:lang w:eastAsia="ru-RU"/>
        </w:rPr>
      </w:pPr>
      <w:r>
        <w:rPr>
          <w:rFonts w:ascii="Times New Roman" w:hAnsi="Times New Roman"/>
          <w:sz w:val="24"/>
          <w:szCs w:val="28"/>
          <w:lang w:eastAsia="ru-RU"/>
        </w:rPr>
        <w:t>от «08</w:t>
      </w:r>
      <w:r w:rsidRPr="00E96A3B">
        <w:rPr>
          <w:rFonts w:ascii="Times New Roman" w:hAnsi="Times New Roman"/>
          <w:sz w:val="24"/>
          <w:szCs w:val="28"/>
          <w:lang w:eastAsia="ru-RU"/>
        </w:rPr>
        <w:t>»</w:t>
      </w:r>
      <w:r>
        <w:rPr>
          <w:rFonts w:ascii="Times New Roman" w:hAnsi="Times New Roman"/>
          <w:sz w:val="24"/>
          <w:szCs w:val="28"/>
          <w:lang w:eastAsia="ru-RU"/>
        </w:rPr>
        <w:t xml:space="preserve"> августа </w:t>
      </w:r>
      <w:r w:rsidRPr="00E96A3B">
        <w:rPr>
          <w:rFonts w:ascii="Times New Roman" w:hAnsi="Times New Roman"/>
          <w:sz w:val="24"/>
          <w:szCs w:val="28"/>
          <w:lang w:eastAsia="ru-RU"/>
        </w:rPr>
        <w:t>2019г. №</w:t>
      </w:r>
      <w:r>
        <w:rPr>
          <w:rFonts w:ascii="Times New Roman" w:hAnsi="Times New Roman"/>
          <w:sz w:val="24"/>
          <w:szCs w:val="28"/>
          <w:lang w:eastAsia="ru-RU"/>
        </w:rPr>
        <w:t>1112</w:t>
      </w:r>
    </w:p>
    <w:p w:rsidR="00E23EC9" w:rsidRDefault="00E23EC9" w:rsidP="00E23EC9">
      <w:pPr>
        <w:pStyle w:val="ConsPlusTitle"/>
        <w:widowControl/>
        <w:jc w:val="center"/>
        <w:outlineLvl w:val="0"/>
        <w:rPr>
          <w:rFonts w:ascii="Times New Roman" w:hAnsi="Times New Roman" w:cs="Times New Roman"/>
          <w:sz w:val="28"/>
          <w:szCs w:val="28"/>
        </w:rPr>
      </w:pPr>
    </w:p>
    <w:p w:rsidR="00E23EC9" w:rsidRDefault="00E23EC9" w:rsidP="00E23EC9">
      <w:pPr>
        <w:pStyle w:val="ConsPlusTitle"/>
        <w:widowControl/>
        <w:jc w:val="center"/>
        <w:outlineLvl w:val="0"/>
        <w:rPr>
          <w:rFonts w:ascii="Times New Roman" w:hAnsi="Times New Roman" w:cs="Times New Roman"/>
          <w:sz w:val="28"/>
          <w:szCs w:val="28"/>
        </w:rPr>
      </w:pPr>
    </w:p>
    <w:p w:rsidR="00E23EC9" w:rsidRPr="007F3D56" w:rsidRDefault="00E23EC9" w:rsidP="00E23EC9">
      <w:pPr>
        <w:pStyle w:val="ConsPlusTitle"/>
        <w:widowControl/>
        <w:jc w:val="center"/>
        <w:outlineLvl w:val="0"/>
        <w:rPr>
          <w:rFonts w:ascii="Times New Roman" w:hAnsi="Times New Roman" w:cs="Times New Roman"/>
          <w:sz w:val="28"/>
          <w:szCs w:val="28"/>
        </w:rPr>
      </w:pPr>
    </w:p>
    <w:p w:rsidR="00E23EC9" w:rsidRPr="00F9285C" w:rsidRDefault="00E23EC9" w:rsidP="00E23EC9">
      <w:pPr>
        <w:pStyle w:val="ConsPlusTitle"/>
        <w:widowControl/>
        <w:jc w:val="center"/>
        <w:outlineLvl w:val="0"/>
        <w:rPr>
          <w:rFonts w:ascii="Times New Roman" w:hAnsi="Times New Roman" w:cs="Times New Roman"/>
          <w:sz w:val="28"/>
          <w:szCs w:val="28"/>
        </w:rPr>
      </w:pPr>
      <w:r w:rsidRPr="00F9285C">
        <w:rPr>
          <w:rFonts w:ascii="Times New Roman" w:hAnsi="Times New Roman" w:cs="Times New Roman"/>
          <w:sz w:val="28"/>
          <w:szCs w:val="28"/>
        </w:rPr>
        <w:t xml:space="preserve">Административный регламент </w:t>
      </w:r>
    </w:p>
    <w:p w:rsidR="00E23EC9" w:rsidRPr="00F9285C" w:rsidRDefault="00E23EC9" w:rsidP="00E23EC9">
      <w:pPr>
        <w:pStyle w:val="ConsPlusTitle"/>
        <w:widowControl/>
        <w:jc w:val="center"/>
        <w:outlineLvl w:val="0"/>
        <w:rPr>
          <w:rFonts w:ascii="Times New Roman" w:hAnsi="Times New Roman" w:cs="Times New Roman"/>
          <w:sz w:val="28"/>
          <w:szCs w:val="28"/>
        </w:rPr>
      </w:pPr>
      <w:r w:rsidRPr="00F9285C">
        <w:rPr>
          <w:rFonts w:ascii="Times New Roman" w:hAnsi="Times New Roman" w:cs="Times New Roman"/>
          <w:sz w:val="28"/>
          <w:szCs w:val="28"/>
        </w:rPr>
        <w:t>предоставления государственной услуги по выдаче разрешения опекуну (попечителю) на снятие подопечного с регистрационного учета по месту жительства, в связи со сменой места жительства</w:t>
      </w:r>
    </w:p>
    <w:p w:rsidR="00E23EC9" w:rsidRPr="00476D57" w:rsidRDefault="00E23EC9" w:rsidP="00E23EC9">
      <w:pPr>
        <w:pStyle w:val="ConsPlusTitle"/>
        <w:widowControl/>
        <w:jc w:val="center"/>
        <w:outlineLvl w:val="0"/>
        <w:rPr>
          <w:rFonts w:ascii="Times New Roman" w:hAnsi="Times New Roman" w:cs="Times New Roman"/>
        </w:rPr>
      </w:pPr>
    </w:p>
    <w:p w:rsidR="00E23EC9" w:rsidRPr="00F9285C" w:rsidRDefault="00E23EC9" w:rsidP="00E23EC9">
      <w:pPr>
        <w:numPr>
          <w:ilvl w:val="0"/>
          <w:numId w:val="2"/>
        </w:numPr>
        <w:spacing w:after="0" w:line="240" w:lineRule="auto"/>
        <w:ind w:left="0" w:firstLine="0"/>
        <w:jc w:val="center"/>
        <w:rPr>
          <w:rFonts w:ascii="Times New Roman" w:hAnsi="Times New Roman" w:cs="Times New Roman"/>
          <w:b/>
          <w:bCs/>
          <w:sz w:val="28"/>
          <w:szCs w:val="28"/>
        </w:rPr>
      </w:pPr>
      <w:r w:rsidRPr="00F9285C">
        <w:rPr>
          <w:rFonts w:ascii="Times New Roman" w:hAnsi="Times New Roman" w:cs="Times New Roman"/>
          <w:b/>
          <w:bCs/>
          <w:sz w:val="28"/>
          <w:szCs w:val="28"/>
        </w:rPr>
        <w:t>Общие положения</w:t>
      </w:r>
    </w:p>
    <w:p w:rsidR="00E23EC9" w:rsidRPr="00F9285C" w:rsidRDefault="00E23EC9" w:rsidP="00E23EC9">
      <w:pPr>
        <w:spacing w:after="0" w:line="240" w:lineRule="auto"/>
        <w:ind w:left="1069"/>
        <w:jc w:val="center"/>
        <w:rPr>
          <w:rFonts w:ascii="Times New Roman" w:hAnsi="Times New Roman" w:cs="Times New Roman"/>
          <w:sz w:val="28"/>
          <w:szCs w:val="28"/>
        </w:rPr>
      </w:pPr>
    </w:p>
    <w:p w:rsidR="00E23EC9" w:rsidRPr="00F9285C" w:rsidRDefault="00E23EC9" w:rsidP="00E23EC9">
      <w:pPr>
        <w:spacing w:after="0" w:line="240" w:lineRule="auto"/>
        <w:ind w:firstLine="851"/>
        <w:jc w:val="both"/>
        <w:rPr>
          <w:rFonts w:ascii="Times New Roman" w:hAnsi="Times New Roman" w:cs="Times New Roman"/>
          <w:sz w:val="28"/>
          <w:szCs w:val="28"/>
        </w:rPr>
      </w:pPr>
      <w:r w:rsidRPr="00F9285C">
        <w:rPr>
          <w:rFonts w:ascii="Times New Roman" w:hAnsi="Times New Roman" w:cs="Times New Roman"/>
          <w:sz w:val="28"/>
          <w:szCs w:val="28"/>
        </w:rPr>
        <w:t>1.1.</w:t>
      </w:r>
      <w:r w:rsidRPr="00F9285C">
        <w:rPr>
          <w:rFonts w:ascii="Times New Roman" w:hAnsi="Times New Roman" w:cs="Times New Roman"/>
          <w:sz w:val="28"/>
          <w:szCs w:val="28"/>
          <w:lang w:val="en-US"/>
        </w:rPr>
        <w:t> </w:t>
      </w:r>
      <w:r w:rsidRPr="00F9285C">
        <w:rPr>
          <w:rFonts w:ascii="Times New Roman" w:hAnsi="Times New Roman" w:cs="Times New Roman"/>
          <w:sz w:val="28"/>
          <w:szCs w:val="28"/>
        </w:rPr>
        <w:t xml:space="preserve">Настоящий Регламент устанавливает стандарт и порядок предоставления государственной услуги </w:t>
      </w:r>
      <w:r w:rsidRPr="00F9285C">
        <w:rPr>
          <w:rFonts w:ascii="Times New Roman" w:hAnsi="Times New Roman" w:cs="Times New Roman"/>
          <w:sz w:val="28"/>
          <w:szCs w:val="28"/>
          <w:lang w:eastAsia="zh-CN"/>
        </w:rPr>
        <w:t xml:space="preserve">по выдаче разрешения опекуну (попечителю) на снятие подопечного, проживающего на территории </w:t>
      </w:r>
      <w:r>
        <w:rPr>
          <w:rFonts w:ascii="Times New Roman" w:hAnsi="Times New Roman" w:cs="Times New Roman"/>
          <w:sz w:val="28"/>
          <w:szCs w:val="28"/>
          <w:lang w:eastAsia="zh-CN"/>
        </w:rPr>
        <w:t>Лениногорского</w:t>
      </w:r>
      <w:r w:rsidRPr="00F9285C">
        <w:rPr>
          <w:rFonts w:ascii="Times New Roman" w:hAnsi="Times New Roman" w:cs="Times New Roman"/>
          <w:sz w:val="28"/>
          <w:szCs w:val="28"/>
          <w:lang w:eastAsia="zh-CN"/>
        </w:rPr>
        <w:t xml:space="preserve"> муниципального района с регистрационного учета по месту жительства, в связи со сменой места жительства </w:t>
      </w:r>
      <w:r w:rsidRPr="00F9285C">
        <w:rPr>
          <w:rFonts w:ascii="Times New Roman" w:hAnsi="Times New Roman" w:cs="Times New Roman"/>
          <w:sz w:val="28"/>
          <w:szCs w:val="28"/>
        </w:rPr>
        <w:t>(далее – государственная услуга).</w:t>
      </w:r>
    </w:p>
    <w:p w:rsidR="00E23EC9" w:rsidRPr="00F9285C" w:rsidRDefault="00E23EC9" w:rsidP="00E23EC9">
      <w:pPr>
        <w:spacing w:after="0" w:line="240" w:lineRule="auto"/>
        <w:ind w:firstLine="851"/>
        <w:jc w:val="both"/>
        <w:rPr>
          <w:rFonts w:ascii="Times New Roman" w:hAnsi="Times New Roman" w:cs="Times New Roman"/>
          <w:sz w:val="28"/>
          <w:szCs w:val="28"/>
        </w:rPr>
      </w:pPr>
      <w:r w:rsidRPr="00F9285C">
        <w:rPr>
          <w:rFonts w:ascii="Times New Roman" w:hAnsi="Times New Roman" w:cs="Times New Roman"/>
          <w:sz w:val="28"/>
          <w:szCs w:val="28"/>
        </w:rPr>
        <w:t xml:space="preserve">1.2.Получатели услуги: опекуны (попечители) несовершеннолетних подопечных и подопечных, признанных судом недееспособными, ограниченно дееспособными, желающие получить разрешение на </w:t>
      </w:r>
      <w:r w:rsidRPr="00F9285C">
        <w:rPr>
          <w:rFonts w:ascii="Times New Roman" w:hAnsi="Times New Roman" w:cs="Times New Roman"/>
          <w:sz w:val="28"/>
          <w:szCs w:val="28"/>
          <w:lang w:eastAsia="zh-CN"/>
        </w:rPr>
        <w:t>снятие подопечного с регистрационного учета по месту жительства, в связи со сменой места жительства</w:t>
      </w:r>
      <w:r w:rsidRPr="00F9285C">
        <w:rPr>
          <w:rFonts w:ascii="Times New Roman" w:hAnsi="Times New Roman" w:cs="Times New Roman"/>
          <w:sz w:val="28"/>
          <w:szCs w:val="28"/>
        </w:rPr>
        <w:t xml:space="preserve"> (далее-заявители).</w:t>
      </w:r>
    </w:p>
    <w:p w:rsidR="00E23EC9" w:rsidRPr="00343DFB" w:rsidRDefault="00E23EC9" w:rsidP="00E23EC9">
      <w:pPr>
        <w:suppressAutoHyphens/>
        <w:spacing w:after="0" w:line="240" w:lineRule="auto"/>
        <w:ind w:firstLine="851"/>
        <w:contextualSpacing/>
        <w:jc w:val="both"/>
        <w:rPr>
          <w:rFonts w:ascii="Times New Roman" w:hAnsi="Times New Roman" w:cs="Times New Roman"/>
          <w:sz w:val="28"/>
          <w:szCs w:val="28"/>
        </w:rPr>
      </w:pPr>
      <w:r w:rsidRPr="00343DFB">
        <w:rPr>
          <w:rFonts w:ascii="Times New Roman" w:hAnsi="Times New Roman" w:cs="Times New Roman"/>
          <w:sz w:val="28"/>
          <w:szCs w:val="28"/>
        </w:rPr>
        <w:t>1.3.Государственная услуга предоставляется Испо</w:t>
      </w:r>
      <w:r>
        <w:rPr>
          <w:rFonts w:ascii="Times New Roman" w:hAnsi="Times New Roman" w:cs="Times New Roman"/>
          <w:sz w:val="28"/>
          <w:szCs w:val="28"/>
        </w:rPr>
        <w:t>лнительным комитетом Лениногорского</w:t>
      </w:r>
      <w:r w:rsidRPr="00343DFB">
        <w:rPr>
          <w:rFonts w:ascii="Times New Roman" w:hAnsi="Times New Roman" w:cs="Times New Roman"/>
          <w:sz w:val="28"/>
          <w:szCs w:val="28"/>
        </w:rPr>
        <w:t xml:space="preserve"> муниципального района Республики Татарстан (далее – Исполком) по месту жительства подопечного. Исполнитель государственной услуги - </w:t>
      </w:r>
      <w:r>
        <w:rPr>
          <w:rFonts w:ascii="Times New Roman" w:hAnsi="Times New Roman" w:cs="Times New Roman"/>
          <w:sz w:val="28"/>
          <w:szCs w:val="28"/>
        </w:rPr>
        <w:t>сектор</w:t>
      </w:r>
      <w:r w:rsidRPr="00343DFB">
        <w:rPr>
          <w:rFonts w:ascii="Times New Roman" w:hAnsi="Times New Roman" w:cs="Times New Roman"/>
          <w:sz w:val="28"/>
          <w:szCs w:val="28"/>
        </w:rPr>
        <w:t xml:space="preserve"> опеки и попечительства Испол</w:t>
      </w:r>
      <w:r>
        <w:rPr>
          <w:rFonts w:ascii="Times New Roman" w:hAnsi="Times New Roman" w:cs="Times New Roman"/>
          <w:sz w:val="28"/>
          <w:szCs w:val="28"/>
        </w:rPr>
        <w:t xml:space="preserve">нительного комитета Лениногорского </w:t>
      </w:r>
      <w:r w:rsidRPr="00343DFB">
        <w:rPr>
          <w:rFonts w:ascii="Times New Roman" w:hAnsi="Times New Roman" w:cs="Times New Roman"/>
          <w:sz w:val="28"/>
          <w:szCs w:val="28"/>
        </w:rPr>
        <w:t>муниципального района Рес</w:t>
      </w:r>
      <w:r>
        <w:rPr>
          <w:rFonts w:ascii="Times New Roman" w:hAnsi="Times New Roman" w:cs="Times New Roman"/>
          <w:sz w:val="28"/>
          <w:szCs w:val="28"/>
        </w:rPr>
        <w:t>публики Татарстан (далее – сектор</w:t>
      </w:r>
      <w:r w:rsidRPr="00343DFB">
        <w:rPr>
          <w:rFonts w:ascii="Times New Roman" w:hAnsi="Times New Roman" w:cs="Times New Roman"/>
          <w:sz w:val="28"/>
          <w:szCs w:val="28"/>
        </w:rPr>
        <w:t xml:space="preserve"> опеки и попечительства).</w:t>
      </w:r>
    </w:p>
    <w:p w:rsidR="00E23EC9" w:rsidRPr="00BC0F41" w:rsidRDefault="00E23EC9" w:rsidP="00E23EC9">
      <w:pPr>
        <w:autoSpaceDE w:val="0"/>
        <w:autoSpaceDN w:val="0"/>
        <w:adjustRightInd w:val="0"/>
        <w:spacing w:after="0" w:line="240" w:lineRule="auto"/>
        <w:ind w:firstLine="851"/>
        <w:jc w:val="both"/>
        <w:rPr>
          <w:rFonts w:ascii="Times New Roman" w:hAnsi="Times New Roman" w:cs="Times New Roman"/>
          <w:sz w:val="26"/>
          <w:szCs w:val="26"/>
        </w:rPr>
      </w:pPr>
      <w:r w:rsidRPr="00BC0F41">
        <w:rPr>
          <w:rFonts w:ascii="Times New Roman" w:hAnsi="Times New Roman" w:cs="Times New Roman"/>
          <w:sz w:val="28"/>
          <w:szCs w:val="28"/>
        </w:rPr>
        <w:t>1.3.1.Место нахождения Исполкома: Республика Татарстан,</w:t>
      </w:r>
      <w:r w:rsidRPr="00BC0F41">
        <w:rPr>
          <w:rFonts w:ascii="Times New Roman" w:hAnsi="Times New Roman" w:cs="Times New Roman"/>
          <w:sz w:val="26"/>
          <w:szCs w:val="26"/>
        </w:rPr>
        <w:t xml:space="preserve"> 423250, г.Лениногорска, ул.Кутузова, д. 1.</w:t>
      </w:r>
    </w:p>
    <w:p w:rsidR="00E23EC9" w:rsidRPr="00BC0F41" w:rsidRDefault="00E23EC9" w:rsidP="00E23EC9">
      <w:pPr>
        <w:suppressAutoHyphens/>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1.3.2.Место нахождения сектора опеки и попечительства: Республика Татарстан, г.Лениногорск, ул. Гончарова, д.1, каб.5.</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Режим работы: понедельник – пятница с 8.00 до 17.00, обеденный перерыв с 12.00 до 13.00; выходные дни: суббота, воскресенье.</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График приема органа опеки и попечительства: понедельник с 13.00.до 17.00, среда – с 11.00 до 11.00, вторник – с 9.00 до 17.00.</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Проход свободный.</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1.3.3. Справки по телефону: 8(85595) 5-04-13.</w:t>
      </w:r>
    </w:p>
    <w:p w:rsidR="00E23EC9" w:rsidRPr="00BC0F41" w:rsidRDefault="00E23EC9" w:rsidP="00E23EC9">
      <w:pPr>
        <w:autoSpaceDE w:val="0"/>
        <w:autoSpaceDN w:val="0"/>
        <w:adjustRightInd w:val="0"/>
        <w:spacing w:after="0" w:line="240" w:lineRule="auto"/>
        <w:ind w:firstLine="851"/>
        <w:rPr>
          <w:rFonts w:ascii="Times New Roman" w:hAnsi="Times New Roman" w:cs="Times New Roman"/>
          <w:sz w:val="28"/>
          <w:szCs w:val="28"/>
        </w:rPr>
      </w:pPr>
      <w:r w:rsidRPr="00BC0F41">
        <w:rPr>
          <w:rFonts w:ascii="Times New Roman" w:hAnsi="Times New Roman" w:cs="Times New Roman"/>
          <w:sz w:val="28"/>
          <w:szCs w:val="28"/>
        </w:rPr>
        <w:t xml:space="preserve">1.3.4. Адрес официального сайта Лениногорского муниципального района в информационно-телекоммуникационной сети «Интернет» (далее – сеть Интернет): http:// </w:t>
      </w:r>
      <w:r w:rsidRPr="00BC0F41">
        <w:rPr>
          <w:rFonts w:ascii="Times New Roman" w:hAnsi="Times New Roman" w:cs="Times New Roman"/>
          <w:sz w:val="28"/>
          <w:szCs w:val="28"/>
          <w:lang w:val="en-US"/>
        </w:rPr>
        <w:t>Leninogorsk</w:t>
      </w:r>
      <w:r w:rsidRPr="00BC0F41">
        <w:rPr>
          <w:rFonts w:ascii="Times New Roman" w:hAnsi="Times New Roman" w:cs="Times New Roman"/>
          <w:sz w:val="28"/>
          <w:szCs w:val="28"/>
        </w:rPr>
        <w:t>@</w:t>
      </w:r>
      <w:r w:rsidRPr="00BC0F41">
        <w:rPr>
          <w:rFonts w:ascii="Times New Roman" w:hAnsi="Times New Roman" w:cs="Times New Roman"/>
          <w:sz w:val="28"/>
          <w:szCs w:val="28"/>
          <w:lang w:val="en-US"/>
        </w:rPr>
        <w:t>tatar</w:t>
      </w:r>
      <w:r w:rsidRPr="00BC0F41">
        <w:rPr>
          <w:rFonts w:ascii="Times New Roman" w:hAnsi="Times New Roman" w:cs="Times New Roman"/>
          <w:sz w:val="28"/>
          <w:szCs w:val="28"/>
        </w:rPr>
        <w:t xml:space="preserve">.ru /, адрес электронной почты: </w:t>
      </w:r>
      <w:r w:rsidRPr="00BC0F41">
        <w:rPr>
          <w:rFonts w:ascii="Times New Roman" w:hAnsi="Times New Roman" w:cs="Times New Roman"/>
          <w:sz w:val="28"/>
          <w:szCs w:val="28"/>
          <w:lang w:val="en-US"/>
        </w:rPr>
        <w:t>Leninogorsk</w:t>
      </w:r>
      <w:r w:rsidRPr="00BC0F41">
        <w:rPr>
          <w:rFonts w:ascii="Times New Roman" w:hAnsi="Times New Roman" w:cs="Times New Roman"/>
          <w:sz w:val="28"/>
          <w:szCs w:val="28"/>
        </w:rPr>
        <w:t>@tatar.ru.</w:t>
      </w:r>
    </w:p>
    <w:p w:rsidR="00E23EC9" w:rsidRPr="00BC0F41"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BC0F41">
        <w:rPr>
          <w:rFonts w:ascii="Times New Roman" w:hAnsi="Times New Roman" w:cs="Times New Roman"/>
          <w:sz w:val="28"/>
          <w:szCs w:val="28"/>
        </w:rPr>
        <w:t>1.3.5. Информация о государственной услуге может быть получена:</w:t>
      </w:r>
    </w:p>
    <w:p w:rsidR="00E23EC9" w:rsidRPr="00BC0F41"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BC0F41">
        <w:rPr>
          <w:rFonts w:ascii="Times New Roman" w:hAnsi="Times New Roman" w:cs="Times New Roman"/>
          <w:sz w:val="28"/>
          <w:szCs w:val="28"/>
        </w:rPr>
        <w:t xml:space="preserve">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сектора опеки и попечительства; </w:t>
      </w:r>
    </w:p>
    <w:p w:rsidR="00E23EC9" w:rsidRPr="00BC0F41" w:rsidRDefault="00E23EC9" w:rsidP="00E23EC9">
      <w:pPr>
        <w:suppressAutoHyphens/>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2) посредством сети Интернет:</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 xml:space="preserve">на официальном сайте Лениногорского муниципального района // </w:t>
      </w:r>
      <w:r w:rsidRPr="00BC0F41">
        <w:rPr>
          <w:rFonts w:ascii="Times New Roman" w:hAnsi="Times New Roman" w:cs="Times New Roman"/>
          <w:sz w:val="28"/>
          <w:szCs w:val="28"/>
          <w:lang w:val="en-US"/>
        </w:rPr>
        <w:t>Leninogorsk</w:t>
      </w:r>
      <w:r w:rsidRPr="00BC0F41">
        <w:rPr>
          <w:rFonts w:ascii="Times New Roman" w:hAnsi="Times New Roman" w:cs="Times New Roman"/>
          <w:sz w:val="28"/>
          <w:szCs w:val="28"/>
        </w:rPr>
        <w:t>@</w:t>
      </w:r>
      <w:r w:rsidRPr="00BC0F41">
        <w:rPr>
          <w:rFonts w:ascii="Times New Roman" w:hAnsi="Times New Roman" w:cs="Times New Roman"/>
          <w:sz w:val="28"/>
          <w:szCs w:val="28"/>
          <w:lang w:val="en-US"/>
        </w:rPr>
        <w:t>tatar</w:t>
      </w:r>
      <w:r w:rsidRPr="00BC0F41">
        <w:rPr>
          <w:rFonts w:ascii="Times New Roman" w:hAnsi="Times New Roman" w:cs="Times New Roman"/>
          <w:sz w:val="28"/>
          <w:szCs w:val="28"/>
        </w:rPr>
        <w:t>.ru /,;</w:t>
      </w:r>
    </w:p>
    <w:p w:rsidR="00E23EC9" w:rsidRPr="00BC0F41"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BC0F41">
        <w:rPr>
          <w:rFonts w:ascii="Times New Roman" w:hAnsi="Times New Roman" w:cs="Times New Roman"/>
          <w:sz w:val="28"/>
          <w:szCs w:val="28"/>
        </w:rPr>
        <w:t xml:space="preserve">по адресу электронной почты </w:t>
      </w:r>
      <w:r w:rsidRPr="00BC0F41">
        <w:rPr>
          <w:rFonts w:ascii="Times New Roman" w:hAnsi="Times New Roman" w:cs="Times New Roman"/>
          <w:sz w:val="28"/>
          <w:szCs w:val="28"/>
          <w:lang w:val="en-US"/>
        </w:rPr>
        <w:t>Leninogorsk</w:t>
      </w:r>
      <w:r w:rsidRPr="00BC0F41">
        <w:rPr>
          <w:rFonts w:ascii="Times New Roman" w:hAnsi="Times New Roman" w:cs="Times New Roman"/>
          <w:sz w:val="28"/>
          <w:szCs w:val="28"/>
        </w:rPr>
        <w:t>@tatar.ru.</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на Портале государственных и муниципальных услуг Республики Татарстан (http://</w:t>
      </w:r>
      <w:r w:rsidRPr="00BC0F41">
        <w:rPr>
          <w:rFonts w:ascii="Times New Roman" w:hAnsi="Times New Roman" w:cs="Times New Roman"/>
          <w:sz w:val="28"/>
          <w:szCs w:val="28"/>
          <w:lang w:val="en-US"/>
        </w:rPr>
        <w:t>www</w:t>
      </w:r>
      <w:r w:rsidRPr="00BC0F41">
        <w:rPr>
          <w:rFonts w:ascii="Times New Roman" w:hAnsi="Times New Roman" w:cs="Times New Roman"/>
          <w:sz w:val="28"/>
          <w:szCs w:val="28"/>
        </w:rPr>
        <w:t>.uslugi.tatar.ru);</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на Едином портале государственных и муниципальных услуг (функций) (</w:t>
      </w:r>
      <w:hyperlink r:id="rId72" w:history="1">
        <w:r w:rsidRPr="00BC0F41">
          <w:rPr>
            <w:rFonts w:ascii="Times New Roman" w:hAnsi="Times New Roman" w:cs="Times New Roman"/>
            <w:color w:val="0000FF" w:themeColor="hyperlink"/>
            <w:sz w:val="28"/>
            <w:szCs w:val="28"/>
            <w:u w:val="single"/>
            <w:lang w:val="en-US"/>
          </w:rPr>
          <w:t>http</w:t>
        </w:r>
        <w:r w:rsidRPr="00BC0F41">
          <w:rPr>
            <w:rFonts w:ascii="Times New Roman" w:hAnsi="Times New Roman" w:cs="Times New Roman"/>
            <w:color w:val="0000FF" w:themeColor="hyperlink"/>
            <w:sz w:val="28"/>
            <w:szCs w:val="28"/>
            <w:u w:val="single"/>
          </w:rPr>
          <w:t>://</w:t>
        </w:r>
        <w:r w:rsidRPr="00BC0F41">
          <w:rPr>
            <w:rFonts w:ascii="Times New Roman" w:hAnsi="Times New Roman" w:cs="Times New Roman"/>
            <w:color w:val="0000FF" w:themeColor="hyperlink"/>
            <w:sz w:val="28"/>
            <w:szCs w:val="28"/>
            <w:u w:val="single"/>
            <w:lang w:val="en-US"/>
          </w:rPr>
          <w:t>www</w:t>
        </w:r>
        <w:r w:rsidRPr="00BC0F41">
          <w:rPr>
            <w:rFonts w:ascii="Times New Roman" w:hAnsi="Times New Roman" w:cs="Times New Roman"/>
            <w:color w:val="0000FF" w:themeColor="hyperlink"/>
            <w:sz w:val="28"/>
            <w:szCs w:val="28"/>
            <w:u w:val="single"/>
          </w:rPr>
          <w:t>.</w:t>
        </w:r>
        <w:r w:rsidRPr="00BC0F41">
          <w:rPr>
            <w:rFonts w:ascii="Times New Roman" w:hAnsi="Times New Roman" w:cs="Times New Roman"/>
            <w:color w:val="0000FF" w:themeColor="hyperlink"/>
            <w:sz w:val="28"/>
            <w:szCs w:val="28"/>
            <w:u w:val="single"/>
            <w:lang w:val="en-US"/>
          </w:rPr>
          <w:t>gosuslugi</w:t>
        </w:r>
        <w:r w:rsidRPr="00BC0F41">
          <w:rPr>
            <w:rFonts w:ascii="Times New Roman" w:hAnsi="Times New Roman" w:cs="Times New Roman"/>
            <w:color w:val="0000FF" w:themeColor="hyperlink"/>
            <w:sz w:val="28"/>
            <w:szCs w:val="28"/>
            <w:u w:val="single"/>
          </w:rPr>
          <w:t>.</w:t>
        </w:r>
        <w:r w:rsidRPr="00BC0F41">
          <w:rPr>
            <w:rFonts w:ascii="Times New Roman" w:hAnsi="Times New Roman" w:cs="Times New Roman"/>
            <w:color w:val="0000FF" w:themeColor="hyperlink"/>
            <w:sz w:val="28"/>
            <w:szCs w:val="28"/>
            <w:u w:val="single"/>
            <w:lang w:val="en-US"/>
          </w:rPr>
          <w:t>ru</w:t>
        </w:r>
      </w:hyperlink>
      <w:r w:rsidRPr="00BC0F41">
        <w:rPr>
          <w:rFonts w:ascii="Times New Roman" w:hAnsi="Times New Roman" w:cs="Times New Roman"/>
          <w:color w:val="0000FF" w:themeColor="hyperlink"/>
          <w:sz w:val="28"/>
          <w:szCs w:val="28"/>
          <w:u w:val="single"/>
        </w:rPr>
        <w:t>)</w:t>
      </w:r>
      <w:r w:rsidRPr="00BC0F41">
        <w:rPr>
          <w:rFonts w:ascii="Times New Roman" w:hAnsi="Times New Roman" w:cs="Times New Roman"/>
          <w:sz w:val="28"/>
          <w:szCs w:val="28"/>
        </w:rPr>
        <w:t>;</w:t>
      </w:r>
    </w:p>
    <w:p w:rsidR="00E23EC9" w:rsidRPr="00BC0F41"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BC0F41">
        <w:rPr>
          <w:rFonts w:ascii="Times New Roman" w:hAnsi="Times New Roman" w:cs="Times New Roman"/>
          <w:sz w:val="28"/>
          <w:szCs w:val="28"/>
        </w:rPr>
        <w:t>3) при личном обращении гражданина в сектор опеки и попечительства;</w:t>
      </w:r>
    </w:p>
    <w:p w:rsidR="00E23EC9" w:rsidRPr="00BC0F41"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BC0F41">
        <w:rPr>
          <w:rFonts w:ascii="Times New Roman" w:hAnsi="Times New Roman" w:cs="Times New Roman"/>
          <w:sz w:val="28"/>
          <w:szCs w:val="28"/>
        </w:rPr>
        <w:t>4) при письменном обращении в сектор опеки и попечительства (в том числе в форме электронного документа);</w:t>
      </w:r>
    </w:p>
    <w:p w:rsidR="00E23EC9" w:rsidRPr="00BC0F41"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BC0F41">
        <w:rPr>
          <w:rFonts w:ascii="Times New Roman" w:hAnsi="Times New Roman" w:cs="Times New Roman"/>
          <w:sz w:val="28"/>
          <w:szCs w:val="28"/>
        </w:rPr>
        <w:t>5) в МФЦ (при условии предоставления услуги через МФЦ).</w:t>
      </w:r>
    </w:p>
    <w:p w:rsidR="00E23EC9" w:rsidRPr="00531E73"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531E73">
        <w:rPr>
          <w:rFonts w:ascii="Times New Roman" w:hAnsi="Times New Roman" w:cs="Times New Roman"/>
          <w:sz w:val="28"/>
          <w:szCs w:val="28"/>
        </w:rPr>
        <w:t>1.4. Предоставление услуги осуществляется в соответствии со следующими нормативными актами:</w:t>
      </w:r>
    </w:p>
    <w:p w:rsidR="00E23EC9" w:rsidRPr="00531E73" w:rsidRDefault="00E23EC9" w:rsidP="00E23EC9">
      <w:pPr>
        <w:spacing w:after="0" w:line="240" w:lineRule="auto"/>
        <w:ind w:firstLine="851"/>
        <w:jc w:val="both"/>
        <w:rPr>
          <w:rFonts w:ascii="Times New Roman" w:hAnsi="Times New Roman" w:cs="Times New Roman"/>
          <w:sz w:val="28"/>
          <w:szCs w:val="28"/>
        </w:rPr>
      </w:pPr>
      <w:r w:rsidRPr="00531E73">
        <w:rPr>
          <w:rFonts w:ascii="Times New Roman" w:hAnsi="Times New Roman" w:cs="Times New Roman"/>
          <w:sz w:val="28"/>
          <w:szCs w:val="28"/>
        </w:rPr>
        <w:t>Конституцией  Российской  Федерации (далее - Конституция РФ) (</w:t>
      </w:r>
      <w:r>
        <w:rPr>
          <w:rFonts w:ascii="Times New Roman" w:hAnsi="Times New Roman" w:cs="Times New Roman"/>
          <w:sz w:val="28"/>
          <w:szCs w:val="28"/>
        </w:rPr>
        <w:t>«</w:t>
      </w:r>
      <w:r w:rsidRPr="00531E73">
        <w:rPr>
          <w:rFonts w:ascii="Times New Roman" w:hAnsi="Times New Roman" w:cs="Times New Roman"/>
          <w:sz w:val="28"/>
          <w:szCs w:val="28"/>
        </w:rPr>
        <w:t>Собрание законодательства Р</w:t>
      </w:r>
      <w:r>
        <w:rPr>
          <w:rFonts w:ascii="Times New Roman" w:hAnsi="Times New Roman" w:cs="Times New Roman"/>
          <w:sz w:val="28"/>
          <w:szCs w:val="28"/>
        </w:rPr>
        <w:t xml:space="preserve">оссийской </w:t>
      </w:r>
      <w:r w:rsidRPr="00531E73">
        <w:rPr>
          <w:rFonts w:ascii="Times New Roman" w:hAnsi="Times New Roman" w:cs="Times New Roman"/>
          <w:sz w:val="28"/>
          <w:szCs w:val="28"/>
        </w:rPr>
        <w:t>Ф</w:t>
      </w:r>
      <w:r>
        <w:rPr>
          <w:rFonts w:ascii="Times New Roman" w:hAnsi="Times New Roman" w:cs="Times New Roman"/>
          <w:sz w:val="28"/>
          <w:szCs w:val="28"/>
        </w:rPr>
        <w:t>едерации»</w:t>
      </w:r>
      <w:r w:rsidRPr="00531E73">
        <w:rPr>
          <w:rFonts w:ascii="Times New Roman" w:hAnsi="Times New Roman" w:cs="Times New Roman"/>
          <w:sz w:val="28"/>
          <w:szCs w:val="28"/>
        </w:rPr>
        <w:t>, 26.01.2009, №4, ст.445</w:t>
      </w:r>
      <w:r>
        <w:rPr>
          <w:rFonts w:ascii="Times New Roman" w:hAnsi="Times New Roman" w:cs="Times New Roman"/>
          <w:sz w:val="28"/>
          <w:szCs w:val="28"/>
        </w:rPr>
        <w:t>, 237</w:t>
      </w:r>
      <w:r w:rsidRPr="00531E73">
        <w:rPr>
          <w:rFonts w:ascii="Times New Roman" w:hAnsi="Times New Roman" w:cs="Times New Roman"/>
          <w:sz w:val="28"/>
          <w:szCs w:val="28"/>
        </w:rPr>
        <w:t>);</w:t>
      </w:r>
    </w:p>
    <w:p w:rsidR="00E23EC9" w:rsidRPr="00531E73" w:rsidRDefault="00E23EC9" w:rsidP="00E23EC9">
      <w:pPr>
        <w:suppressAutoHyphens/>
        <w:spacing w:after="0" w:line="240" w:lineRule="auto"/>
        <w:ind w:firstLine="851"/>
        <w:jc w:val="both"/>
        <w:rPr>
          <w:rFonts w:ascii="Times New Roman" w:hAnsi="Times New Roman" w:cs="Times New Roman"/>
          <w:sz w:val="28"/>
          <w:szCs w:val="28"/>
        </w:rPr>
      </w:pPr>
      <w:r w:rsidRPr="00531E73">
        <w:rPr>
          <w:rFonts w:ascii="Times New Roman" w:hAnsi="Times New Roman" w:cs="Times New Roman"/>
          <w:sz w:val="28"/>
          <w:szCs w:val="28"/>
        </w:rPr>
        <w:t>Семейным кодексом Российской Федерации от 29 декабря 1995 года №223-ФЗ (далее – СК РФ) (</w:t>
      </w:r>
      <w:r>
        <w:rPr>
          <w:rFonts w:ascii="Times New Roman" w:hAnsi="Times New Roman" w:cs="Times New Roman"/>
          <w:sz w:val="28"/>
          <w:szCs w:val="28"/>
        </w:rPr>
        <w:t>«</w:t>
      </w:r>
      <w:r w:rsidRPr="00531E73">
        <w:rPr>
          <w:rFonts w:ascii="Times New Roman" w:hAnsi="Times New Roman" w:cs="Times New Roman"/>
          <w:sz w:val="28"/>
          <w:szCs w:val="28"/>
        </w:rPr>
        <w:t>Собрание законодательства Российской Федерации</w:t>
      </w:r>
      <w:r>
        <w:rPr>
          <w:rFonts w:ascii="Times New Roman" w:hAnsi="Times New Roman" w:cs="Times New Roman"/>
          <w:sz w:val="28"/>
          <w:szCs w:val="28"/>
        </w:rPr>
        <w:t>»</w:t>
      </w:r>
      <w:r w:rsidRPr="00531E73">
        <w:rPr>
          <w:rFonts w:ascii="Times New Roman" w:hAnsi="Times New Roman" w:cs="Times New Roman"/>
          <w:sz w:val="28"/>
          <w:szCs w:val="28"/>
        </w:rPr>
        <w:t>, 01.01.1996, №1, ст.</w:t>
      </w:r>
      <w:r>
        <w:rPr>
          <w:rFonts w:ascii="Times New Roman" w:hAnsi="Times New Roman" w:cs="Times New Roman"/>
          <w:sz w:val="28"/>
          <w:szCs w:val="28"/>
        </w:rPr>
        <w:t>1</w:t>
      </w:r>
      <w:r w:rsidRPr="00531E73">
        <w:rPr>
          <w:rFonts w:ascii="Times New Roman" w:hAnsi="Times New Roman" w:cs="Times New Roman"/>
          <w:sz w:val="28"/>
          <w:szCs w:val="28"/>
        </w:rPr>
        <w:t>6);</w:t>
      </w:r>
    </w:p>
    <w:p w:rsidR="00E23EC9" w:rsidRPr="00531E73" w:rsidRDefault="00E23EC9" w:rsidP="00E23EC9">
      <w:pPr>
        <w:spacing w:after="0" w:line="240" w:lineRule="auto"/>
        <w:ind w:firstLine="851"/>
        <w:jc w:val="both"/>
        <w:rPr>
          <w:rFonts w:ascii="Times New Roman" w:hAnsi="Times New Roman" w:cs="Times New Roman"/>
          <w:sz w:val="28"/>
          <w:szCs w:val="28"/>
        </w:rPr>
      </w:pPr>
      <w:r w:rsidRPr="00531E73">
        <w:rPr>
          <w:rFonts w:ascii="Times New Roman" w:hAnsi="Times New Roman" w:cs="Times New Roman"/>
          <w:sz w:val="28"/>
          <w:szCs w:val="28"/>
        </w:rPr>
        <w:t>Гражданским  кодексом  Российской  Федерации (часть первая) от 30 ноября 1994 года №51-ФЗ (далее – ГК РФ) (</w:t>
      </w:r>
      <w:r>
        <w:rPr>
          <w:rFonts w:ascii="Times New Roman" w:hAnsi="Times New Roman" w:cs="Times New Roman"/>
          <w:sz w:val="28"/>
          <w:szCs w:val="28"/>
        </w:rPr>
        <w:t>«</w:t>
      </w:r>
      <w:r w:rsidRPr="00531E73">
        <w:rPr>
          <w:rFonts w:ascii="Times New Roman" w:hAnsi="Times New Roman" w:cs="Times New Roman"/>
          <w:sz w:val="28"/>
          <w:szCs w:val="28"/>
        </w:rPr>
        <w:t>Собрание законодательства Российской Федерации</w:t>
      </w:r>
      <w:r>
        <w:rPr>
          <w:rFonts w:ascii="Times New Roman" w:hAnsi="Times New Roman" w:cs="Times New Roman"/>
          <w:sz w:val="28"/>
          <w:szCs w:val="28"/>
        </w:rPr>
        <w:t>»</w:t>
      </w:r>
      <w:r w:rsidRPr="00531E73">
        <w:rPr>
          <w:rFonts w:ascii="Times New Roman" w:hAnsi="Times New Roman" w:cs="Times New Roman"/>
          <w:sz w:val="28"/>
          <w:szCs w:val="28"/>
        </w:rPr>
        <w:t>, 05.12.1994, №32, ст.3301);</w:t>
      </w:r>
    </w:p>
    <w:p w:rsidR="00E23EC9" w:rsidRPr="00531E73"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531E73">
        <w:rPr>
          <w:rFonts w:ascii="Times New Roman" w:hAnsi="Times New Roman" w:cs="Times New Roman"/>
          <w:sz w:val="28"/>
          <w:szCs w:val="28"/>
        </w:rPr>
        <w:t xml:space="preserve">Федеральным </w:t>
      </w:r>
      <w:hyperlink r:id="rId73" w:history="1">
        <w:r w:rsidRPr="00531E73">
          <w:rPr>
            <w:rFonts w:ascii="Times New Roman" w:hAnsi="Times New Roman" w:cs="Times New Roman"/>
            <w:sz w:val="28"/>
            <w:szCs w:val="28"/>
          </w:rPr>
          <w:t>законом</w:t>
        </w:r>
      </w:hyperlink>
      <w:r w:rsidRPr="00531E73">
        <w:rPr>
          <w:rFonts w:ascii="Times New Roman" w:hAnsi="Times New Roman" w:cs="Times New Roman"/>
          <w:sz w:val="28"/>
          <w:szCs w:val="28"/>
        </w:rPr>
        <w:t xml:space="preserve"> от 27 июля 2010 года №210-ФЗ </w:t>
      </w:r>
      <w:r>
        <w:rPr>
          <w:rFonts w:ascii="Times New Roman" w:hAnsi="Times New Roman" w:cs="Times New Roman"/>
          <w:sz w:val="28"/>
          <w:szCs w:val="28"/>
        </w:rPr>
        <w:t>«</w:t>
      </w:r>
      <w:r w:rsidRPr="00531E73">
        <w:rPr>
          <w:rFonts w:ascii="Times New Roman" w:hAnsi="Times New Roman" w:cs="Times New Roman"/>
          <w:sz w:val="28"/>
          <w:szCs w:val="28"/>
        </w:rPr>
        <w:t>Об организации предоставления государственных и муниципальных услуг</w:t>
      </w:r>
      <w:r>
        <w:rPr>
          <w:rFonts w:ascii="Times New Roman" w:hAnsi="Times New Roman" w:cs="Times New Roman"/>
          <w:sz w:val="28"/>
          <w:szCs w:val="28"/>
        </w:rPr>
        <w:t>»</w:t>
      </w:r>
      <w:r w:rsidRPr="00531E73">
        <w:rPr>
          <w:rFonts w:ascii="Times New Roman" w:hAnsi="Times New Roman" w:cs="Times New Roman"/>
          <w:sz w:val="28"/>
          <w:szCs w:val="28"/>
        </w:rPr>
        <w:t xml:space="preserve"> (далее - Федеральный закон №210-ФЗ) (</w:t>
      </w:r>
      <w:r>
        <w:rPr>
          <w:rFonts w:ascii="Times New Roman" w:hAnsi="Times New Roman" w:cs="Times New Roman"/>
          <w:sz w:val="28"/>
          <w:szCs w:val="28"/>
        </w:rPr>
        <w:t>«</w:t>
      </w:r>
      <w:r w:rsidRPr="00531E73">
        <w:rPr>
          <w:rFonts w:ascii="Times New Roman" w:hAnsi="Times New Roman" w:cs="Times New Roman"/>
          <w:sz w:val="28"/>
          <w:szCs w:val="28"/>
        </w:rPr>
        <w:t>Собрание законодательства Р</w:t>
      </w:r>
      <w:r>
        <w:rPr>
          <w:rFonts w:ascii="Times New Roman" w:hAnsi="Times New Roman" w:cs="Times New Roman"/>
          <w:sz w:val="28"/>
          <w:szCs w:val="28"/>
        </w:rPr>
        <w:t xml:space="preserve">оссийской </w:t>
      </w:r>
      <w:r w:rsidRPr="00531E73">
        <w:rPr>
          <w:rFonts w:ascii="Times New Roman" w:hAnsi="Times New Roman" w:cs="Times New Roman"/>
          <w:sz w:val="28"/>
          <w:szCs w:val="28"/>
        </w:rPr>
        <w:t>Ф</w:t>
      </w:r>
      <w:r>
        <w:rPr>
          <w:rFonts w:ascii="Times New Roman" w:hAnsi="Times New Roman" w:cs="Times New Roman"/>
          <w:sz w:val="28"/>
          <w:szCs w:val="28"/>
        </w:rPr>
        <w:t>едерации», 02.08.2010, №</w:t>
      </w:r>
      <w:r w:rsidRPr="00531E73">
        <w:rPr>
          <w:rFonts w:ascii="Times New Roman" w:hAnsi="Times New Roman" w:cs="Times New Roman"/>
          <w:sz w:val="28"/>
          <w:szCs w:val="28"/>
        </w:rPr>
        <w:t>31, ст.4179);</w:t>
      </w:r>
    </w:p>
    <w:p w:rsidR="00E23EC9" w:rsidRPr="00531E73" w:rsidRDefault="00E23EC9" w:rsidP="00E23EC9">
      <w:pPr>
        <w:spacing w:after="0" w:line="240" w:lineRule="auto"/>
        <w:ind w:firstLine="851"/>
        <w:jc w:val="both"/>
        <w:rPr>
          <w:rFonts w:ascii="Times New Roman" w:hAnsi="Times New Roman" w:cs="Times New Roman"/>
          <w:sz w:val="28"/>
          <w:szCs w:val="28"/>
        </w:rPr>
      </w:pPr>
      <w:r w:rsidRPr="00531E73">
        <w:rPr>
          <w:rFonts w:ascii="Times New Roman" w:hAnsi="Times New Roman" w:cs="Times New Roman"/>
          <w:sz w:val="28"/>
          <w:szCs w:val="28"/>
        </w:rPr>
        <w:t>Законом Российской Федерации от 02 июля 1992 года №3185-I «О психиатрической помощи и гарантиях прав граждан при ее оказании» (далее – Закон РФ №3185-</w:t>
      </w:r>
      <w:r w:rsidRPr="00531E73">
        <w:rPr>
          <w:rFonts w:ascii="Times New Roman" w:hAnsi="Times New Roman" w:cs="Times New Roman"/>
          <w:sz w:val="28"/>
          <w:szCs w:val="28"/>
          <w:lang w:val="en-US"/>
        </w:rPr>
        <w:t>I</w:t>
      </w:r>
      <w:r w:rsidRPr="00531E73">
        <w:rPr>
          <w:rFonts w:ascii="Times New Roman" w:hAnsi="Times New Roman" w:cs="Times New Roman"/>
          <w:sz w:val="28"/>
          <w:szCs w:val="28"/>
        </w:rPr>
        <w:t>) («Ведомости Совета народных депутатов и Верховного Совета Российской Федерации»,  20.08.1992, № 33, ст.1913);</w:t>
      </w:r>
    </w:p>
    <w:p w:rsidR="00E23EC9" w:rsidRPr="00531E73" w:rsidRDefault="00E23EC9" w:rsidP="00E23EC9">
      <w:pPr>
        <w:spacing w:after="0" w:line="240" w:lineRule="auto"/>
        <w:ind w:firstLine="851"/>
        <w:jc w:val="both"/>
        <w:rPr>
          <w:rFonts w:ascii="Times New Roman" w:hAnsi="Times New Roman" w:cs="Times New Roman"/>
          <w:sz w:val="28"/>
          <w:szCs w:val="28"/>
        </w:rPr>
      </w:pPr>
      <w:r w:rsidRPr="00531E73">
        <w:rPr>
          <w:rFonts w:ascii="Times New Roman" w:hAnsi="Times New Roman" w:cs="Times New Roman"/>
          <w:sz w:val="28"/>
          <w:szCs w:val="28"/>
        </w:rPr>
        <w:t>Федеральным законом от 21 ноября 2011 года №323-ФЗ «Об основах охраны здоровья граждан в Российской Федерации» (далее – Федеральный закон №323-ФЗ) (</w:t>
      </w:r>
      <w:r>
        <w:rPr>
          <w:rFonts w:ascii="Times New Roman" w:hAnsi="Times New Roman" w:cs="Times New Roman"/>
          <w:sz w:val="28"/>
          <w:szCs w:val="28"/>
        </w:rPr>
        <w:t>«</w:t>
      </w:r>
      <w:r w:rsidRPr="00531E73">
        <w:rPr>
          <w:rFonts w:ascii="Times New Roman" w:hAnsi="Times New Roman" w:cs="Times New Roman"/>
          <w:sz w:val="28"/>
          <w:szCs w:val="28"/>
        </w:rPr>
        <w:t>Собрание законодательства Российской Федерации», 28.11.2011, №48, ст.6724);</w:t>
      </w:r>
    </w:p>
    <w:p w:rsidR="00E23EC9" w:rsidRPr="00531E73" w:rsidRDefault="00E23EC9" w:rsidP="00E23EC9">
      <w:pPr>
        <w:pStyle w:val="a7"/>
        <w:ind w:firstLine="851"/>
        <w:rPr>
          <w:rFonts w:ascii="Times New Roman" w:hAnsi="Times New Roman" w:cs="Times New Roman"/>
          <w:sz w:val="28"/>
          <w:szCs w:val="28"/>
        </w:rPr>
      </w:pPr>
      <w:r w:rsidRPr="00531E73">
        <w:rPr>
          <w:rFonts w:ascii="Times New Roman" w:hAnsi="Times New Roman" w:cs="Times New Roman"/>
          <w:sz w:val="28"/>
          <w:szCs w:val="28"/>
        </w:rPr>
        <w:t xml:space="preserve">Федеральным законом от 21 июля 1997 года </w:t>
      </w:r>
      <w:r>
        <w:rPr>
          <w:rFonts w:ascii="Times New Roman" w:hAnsi="Times New Roman" w:cs="Times New Roman"/>
          <w:sz w:val="28"/>
          <w:szCs w:val="28"/>
        </w:rPr>
        <w:t>№</w:t>
      </w:r>
      <w:r w:rsidRPr="00531E73">
        <w:rPr>
          <w:rFonts w:ascii="Times New Roman" w:hAnsi="Times New Roman" w:cs="Times New Roman"/>
          <w:sz w:val="28"/>
          <w:szCs w:val="28"/>
        </w:rPr>
        <w:t>122-ФЗ «О государственной регистрации прав на недвижимое имущество и сделок с ним» (далее – Ф</w:t>
      </w:r>
      <w:r>
        <w:rPr>
          <w:rFonts w:ascii="Times New Roman" w:hAnsi="Times New Roman" w:cs="Times New Roman"/>
          <w:sz w:val="28"/>
          <w:szCs w:val="28"/>
        </w:rPr>
        <w:t>едеральный закон №122-Ф</w:t>
      </w:r>
      <w:r w:rsidRPr="00531E73">
        <w:rPr>
          <w:rFonts w:ascii="Times New Roman" w:hAnsi="Times New Roman" w:cs="Times New Roman"/>
          <w:sz w:val="28"/>
          <w:szCs w:val="28"/>
        </w:rPr>
        <w:t>З о гос.регистрации) (</w:t>
      </w:r>
      <w:r>
        <w:rPr>
          <w:rFonts w:ascii="Times New Roman" w:hAnsi="Times New Roman" w:cs="Times New Roman"/>
          <w:sz w:val="28"/>
          <w:szCs w:val="28"/>
        </w:rPr>
        <w:t>«</w:t>
      </w:r>
      <w:r w:rsidRPr="00531E73">
        <w:rPr>
          <w:rFonts w:ascii="Times New Roman" w:hAnsi="Times New Roman" w:cs="Times New Roman"/>
          <w:sz w:val="28"/>
          <w:szCs w:val="28"/>
        </w:rPr>
        <w:t>Собрание законодательства Российской Федерации</w:t>
      </w:r>
      <w:r>
        <w:rPr>
          <w:rFonts w:ascii="Times New Roman" w:hAnsi="Times New Roman" w:cs="Times New Roman"/>
          <w:sz w:val="28"/>
          <w:szCs w:val="28"/>
        </w:rPr>
        <w:t>»</w:t>
      </w:r>
      <w:r w:rsidRPr="00531E73">
        <w:rPr>
          <w:rFonts w:ascii="Times New Roman" w:hAnsi="Times New Roman" w:cs="Times New Roman"/>
          <w:sz w:val="28"/>
          <w:szCs w:val="28"/>
        </w:rPr>
        <w:t>, 28.07.1997, №30, ст.3594);</w:t>
      </w:r>
    </w:p>
    <w:p w:rsidR="00E23EC9" w:rsidRPr="00531E73" w:rsidRDefault="00E23EC9" w:rsidP="00E23EC9">
      <w:pPr>
        <w:spacing w:after="0" w:line="240" w:lineRule="auto"/>
        <w:ind w:firstLine="851"/>
        <w:jc w:val="both"/>
        <w:rPr>
          <w:rFonts w:ascii="Times New Roman" w:hAnsi="Times New Roman" w:cs="Times New Roman"/>
          <w:sz w:val="28"/>
          <w:szCs w:val="28"/>
        </w:rPr>
      </w:pPr>
      <w:r w:rsidRPr="00531E73">
        <w:rPr>
          <w:rFonts w:ascii="Times New Roman" w:hAnsi="Times New Roman" w:cs="Times New Roman"/>
          <w:sz w:val="28"/>
          <w:szCs w:val="28"/>
        </w:rPr>
        <w:t>Федеральным законом от 27 июля 2006 года №152-ФЗ «О персональных данных</w:t>
      </w:r>
      <w:r>
        <w:rPr>
          <w:rFonts w:ascii="Times New Roman" w:hAnsi="Times New Roman" w:cs="Times New Roman"/>
          <w:sz w:val="28"/>
          <w:szCs w:val="28"/>
        </w:rPr>
        <w:t>»</w:t>
      </w:r>
      <w:r w:rsidRPr="00531E73">
        <w:rPr>
          <w:rFonts w:ascii="Times New Roman" w:hAnsi="Times New Roman" w:cs="Times New Roman"/>
          <w:sz w:val="28"/>
          <w:szCs w:val="28"/>
        </w:rPr>
        <w:t xml:space="preserve"> (далее - Федеральный закон №152-ФЗ) (</w:t>
      </w:r>
      <w:r>
        <w:rPr>
          <w:rFonts w:ascii="Times New Roman" w:hAnsi="Times New Roman" w:cs="Times New Roman"/>
          <w:sz w:val="28"/>
          <w:szCs w:val="28"/>
        </w:rPr>
        <w:t>«</w:t>
      </w:r>
      <w:r w:rsidRPr="00531E73">
        <w:rPr>
          <w:rFonts w:ascii="Times New Roman" w:hAnsi="Times New Roman" w:cs="Times New Roman"/>
          <w:sz w:val="28"/>
          <w:szCs w:val="28"/>
        </w:rPr>
        <w:t>Собрание законодательства Российской Федерации</w:t>
      </w:r>
      <w:r>
        <w:rPr>
          <w:rFonts w:ascii="Times New Roman" w:hAnsi="Times New Roman" w:cs="Times New Roman"/>
          <w:sz w:val="28"/>
          <w:szCs w:val="28"/>
        </w:rPr>
        <w:t>»</w:t>
      </w:r>
      <w:r w:rsidRPr="00531E73">
        <w:rPr>
          <w:rFonts w:ascii="Times New Roman" w:hAnsi="Times New Roman" w:cs="Times New Roman"/>
          <w:sz w:val="28"/>
          <w:szCs w:val="28"/>
        </w:rPr>
        <w:t>, 2006, №31 (1ч), ст.3451);</w:t>
      </w:r>
    </w:p>
    <w:p w:rsidR="00E23EC9" w:rsidRPr="00531E73" w:rsidRDefault="00E23EC9" w:rsidP="00E23EC9">
      <w:pPr>
        <w:spacing w:after="0" w:line="240" w:lineRule="auto"/>
        <w:ind w:firstLine="851"/>
        <w:jc w:val="both"/>
        <w:rPr>
          <w:rFonts w:ascii="Times New Roman" w:hAnsi="Times New Roman" w:cs="Times New Roman"/>
          <w:sz w:val="28"/>
          <w:szCs w:val="28"/>
        </w:rPr>
      </w:pPr>
      <w:r w:rsidRPr="00531E73">
        <w:rPr>
          <w:rFonts w:ascii="Times New Roman" w:hAnsi="Times New Roman" w:cs="Times New Roman"/>
          <w:sz w:val="28"/>
          <w:szCs w:val="28"/>
        </w:rPr>
        <w:t>Федеральным законом от 24 апреля 2008 года №48-ФЗ «Об опеке и попечительстве» (далее - Федеральный закон №48-ФЗ) (</w:t>
      </w:r>
      <w:r>
        <w:rPr>
          <w:rFonts w:ascii="Times New Roman" w:hAnsi="Times New Roman" w:cs="Times New Roman"/>
          <w:sz w:val="28"/>
          <w:szCs w:val="28"/>
        </w:rPr>
        <w:t>«</w:t>
      </w:r>
      <w:r w:rsidRPr="00531E73">
        <w:rPr>
          <w:rFonts w:ascii="Times New Roman" w:hAnsi="Times New Roman" w:cs="Times New Roman"/>
          <w:sz w:val="28"/>
          <w:szCs w:val="28"/>
        </w:rPr>
        <w:t>Собрание законодательства Российской Федерации</w:t>
      </w:r>
      <w:r>
        <w:rPr>
          <w:rFonts w:ascii="Times New Roman" w:hAnsi="Times New Roman" w:cs="Times New Roman"/>
          <w:sz w:val="28"/>
          <w:szCs w:val="28"/>
        </w:rPr>
        <w:t>»</w:t>
      </w:r>
      <w:r w:rsidRPr="00531E73">
        <w:rPr>
          <w:rFonts w:ascii="Times New Roman" w:hAnsi="Times New Roman" w:cs="Times New Roman"/>
          <w:sz w:val="28"/>
          <w:szCs w:val="28"/>
        </w:rPr>
        <w:t>, 28.04.2008, №17, ст.1755);</w:t>
      </w:r>
    </w:p>
    <w:p w:rsidR="00E23EC9" w:rsidRPr="00531E73" w:rsidRDefault="007B61F4" w:rsidP="00E23EC9">
      <w:pPr>
        <w:spacing w:after="0" w:line="240" w:lineRule="auto"/>
        <w:ind w:firstLine="851"/>
        <w:jc w:val="both"/>
        <w:rPr>
          <w:rFonts w:ascii="Times New Roman" w:hAnsi="Times New Roman" w:cs="Times New Roman"/>
          <w:sz w:val="28"/>
          <w:szCs w:val="28"/>
        </w:rPr>
      </w:pPr>
      <w:hyperlink r:id="rId74" w:history="1">
        <w:r w:rsidR="00E23EC9" w:rsidRPr="00531E73">
          <w:rPr>
            <w:rFonts w:ascii="Times New Roman" w:hAnsi="Times New Roman" w:cs="Times New Roman"/>
            <w:bCs/>
            <w:sz w:val="28"/>
            <w:szCs w:val="28"/>
            <w:shd w:val="clear" w:color="auto" w:fill="FFFFFF"/>
          </w:rPr>
          <w:t xml:space="preserve">Федеральным законом от 28 декабря 2013 года </w:t>
        </w:r>
        <w:r w:rsidR="00E23EC9">
          <w:rPr>
            <w:rFonts w:ascii="Times New Roman" w:hAnsi="Times New Roman" w:cs="Times New Roman"/>
            <w:bCs/>
            <w:sz w:val="28"/>
            <w:szCs w:val="28"/>
            <w:shd w:val="clear" w:color="auto" w:fill="FFFFFF"/>
          </w:rPr>
          <w:t>№</w:t>
        </w:r>
        <w:r w:rsidR="00E23EC9" w:rsidRPr="00531E73">
          <w:rPr>
            <w:rFonts w:ascii="Times New Roman" w:hAnsi="Times New Roman" w:cs="Times New Roman"/>
            <w:bCs/>
            <w:sz w:val="28"/>
            <w:szCs w:val="28"/>
            <w:shd w:val="clear" w:color="auto" w:fill="FFFFFF"/>
          </w:rPr>
          <w:t xml:space="preserve">442-ФЗ </w:t>
        </w:r>
        <w:r w:rsidR="00E23EC9">
          <w:rPr>
            <w:rFonts w:ascii="Times New Roman" w:hAnsi="Times New Roman" w:cs="Times New Roman"/>
            <w:bCs/>
            <w:sz w:val="28"/>
            <w:szCs w:val="28"/>
            <w:shd w:val="clear" w:color="auto" w:fill="FFFFFF"/>
          </w:rPr>
          <w:t>«</w:t>
        </w:r>
        <w:r w:rsidR="00E23EC9" w:rsidRPr="00531E73">
          <w:rPr>
            <w:rFonts w:ascii="Times New Roman" w:hAnsi="Times New Roman" w:cs="Times New Roman"/>
            <w:bCs/>
            <w:sz w:val="28"/>
            <w:szCs w:val="28"/>
            <w:shd w:val="clear" w:color="auto" w:fill="FFFFFF"/>
          </w:rPr>
          <w:t>Об основах социального обслуживания граждан в Российской Федерации</w:t>
        </w:r>
      </w:hyperlink>
      <w:r w:rsidR="00E23EC9">
        <w:rPr>
          <w:rFonts w:ascii="Times New Roman" w:hAnsi="Times New Roman" w:cs="Times New Roman"/>
          <w:bCs/>
          <w:sz w:val="28"/>
          <w:szCs w:val="28"/>
          <w:shd w:val="clear" w:color="auto" w:fill="FFFFFF"/>
        </w:rPr>
        <w:t>»</w:t>
      </w:r>
      <w:r w:rsidR="00E23EC9" w:rsidRPr="00531E73">
        <w:rPr>
          <w:rFonts w:ascii="Times New Roman" w:hAnsi="Times New Roman" w:cs="Times New Roman"/>
          <w:sz w:val="28"/>
          <w:szCs w:val="28"/>
        </w:rPr>
        <w:t xml:space="preserve"> (</w:t>
      </w:r>
      <w:r w:rsidR="00E23EC9">
        <w:rPr>
          <w:rFonts w:ascii="Times New Roman" w:hAnsi="Times New Roman" w:cs="Times New Roman"/>
          <w:sz w:val="28"/>
          <w:szCs w:val="28"/>
        </w:rPr>
        <w:t>«</w:t>
      </w:r>
      <w:r w:rsidR="00E23EC9" w:rsidRPr="00531E73">
        <w:rPr>
          <w:rFonts w:ascii="Times New Roman" w:hAnsi="Times New Roman" w:cs="Times New Roman"/>
          <w:sz w:val="28"/>
          <w:szCs w:val="28"/>
        </w:rPr>
        <w:t>Собрание законодательства Российской Федерации</w:t>
      </w:r>
      <w:r w:rsidR="00E23EC9">
        <w:rPr>
          <w:rFonts w:ascii="Times New Roman" w:hAnsi="Times New Roman" w:cs="Times New Roman"/>
          <w:sz w:val="28"/>
          <w:szCs w:val="28"/>
        </w:rPr>
        <w:t>»</w:t>
      </w:r>
      <w:r w:rsidR="00E23EC9" w:rsidRPr="00531E73">
        <w:rPr>
          <w:rFonts w:ascii="Times New Roman" w:hAnsi="Times New Roman" w:cs="Times New Roman"/>
          <w:sz w:val="28"/>
          <w:szCs w:val="28"/>
        </w:rPr>
        <w:t>, 30.12.2003, №52 (1ч), ст.7007);</w:t>
      </w:r>
    </w:p>
    <w:p w:rsidR="00E23EC9" w:rsidRPr="00531E73" w:rsidRDefault="00E23EC9" w:rsidP="00E23EC9">
      <w:pPr>
        <w:spacing w:after="0" w:line="240" w:lineRule="auto"/>
        <w:ind w:firstLine="851"/>
        <w:jc w:val="both"/>
        <w:rPr>
          <w:rFonts w:ascii="Times New Roman" w:hAnsi="Times New Roman" w:cs="Times New Roman"/>
          <w:sz w:val="28"/>
          <w:szCs w:val="28"/>
        </w:rPr>
      </w:pPr>
      <w:r w:rsidRPr="00531E73">
        <w:rPr>
          <w:rFonts w:ascii="Times New Roman" w:hAnsi="Times New Roman" w:cs="Times New Roman"/>
          <w:sz w:val="28"/>
          <w:szCs w:val="28"/>
        </w:rPr>
        <w:t>Законом Республики Татарстан от 27 февраля 2004 года №8-ЗРТ «Об организации деятельности органов опеки и попечительства в Республике Татарстан» (далее – Закон РТ №8-ЗРТ) (</w:t>
      </w:r>
      <w:r>
        <w:rPr>
          <w:rFonts w:ascii="Times New Roman" w:hAnsi="Times New Roman" w:cs="Times New Roman"/>
          <w:sz w:val="28"/>
          <w:szCs w:val="28"/>
        </w:rPr>
        <w:t>«</w:t>
      </w:r>
      <w:r w:rsidRPr="00531E73">
        <w:rPr>
          <w:rFonts w:ascii="Times New Roman" w:hAnsi="Times New Roman" w:cs="Times New Roman"/>
          <w:sz w:val="28"/>
          <w:szCs w:val="28"/>
        </w:rPr>
        <w:t>Республика Татарстан</w:t>
      </w:r>
      <w:r>
        <w:rPr>
          <w:rFonts w:ascii="Times New Roman" w:hAnsi="Times New Roman" w:cs="Times New Roman"/>
          <w:sz w:val="28"/>
          <w:szCs w:val="28"/>
        </w:rPr>
        <w:t>»</w:t>
      </w:r>
      <w:r w:rsidRPr="00531E73">
        <w:rPr>
          <w:rFonts w:ascii="Times New Roman" w:hAnsi="Times New Roman" w:cs="Times New Roman"/>
          <w:sz w:val="28"/>
          <w:szCs w:val="28"/>
        </w:rPr>
        <w:t>, №43-44, 02.03.2004);</w:t>
      </w:r>
    </w:p>
    <w:p w:rsidR="00E23EC9" w:rsidRDefault="00E23EC9" w:rsidP="00E23EC9">
      <w:pPr>
        <w:spacing w:after="0" w:line="240" w:lineRule="auto"/>
        <w:ind w:firstLine="851"/>
        <w:jc w:val="both"/>
        <w:rPr>
          <w:rFonts w:ascii="Times New Roman" w:hAnsi="Times New Roman" w:cs="Times New Roman"/>
          <w:sz w:val="28"/>
          <w:szCs w:val="28"/>
        </w:rPr>
      </w:pPr>
      <w:r w:rsidRPr="00531E73">
        <w:rPr>
          <w:rFonts w:ascii="Times New Roman" w:hAnsi="Times New Roman" w:cs="Times New Roman"/>
          <w:sz w:val="28"/>
          <w:szCs w:val="28"/>
        </w:rPr>
        <w:t>Законом Республики Татарстан от 20 марта 2008 года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w:t>
      </w:r>
      <w:r>
        <w:rPr>
          <w:rFonts w:ascii="Times New Roman" w:hAnsi="Times New Roman" w:cs="Times New Roman"/>
          <w:sz w:val="28"/>
          <w:szCs w:val="28"/>
        </w:rPr>
        <w:t>«</w:t>
      </w:r>
      <w:r w:rsidRPr="00531E73">
        <w:rPr>
          <w:rFonts w:ascii="Times New Roman" w:hAnsi="Times New Roman" w:cs="Times New Roman"/>
          <w:sz w:val="28"/>
          <w:szCs w:val="28"/>
        </w:rPr>
        <w:t>Республика Татарстан</w:t>
      </w:r>
      <w:r>
        <w:rPr>
          <w:rFonts w:ascii="Times New Roman" w:hAnsi="Times New Roman" w:cs="Times New Roman"/>
          <w:sz w:val="28"/>
          <w:szCs w:val="28"/>
        </w:rPr>
        <w:t>»</w:t>
      </w:r>
      <w:r w:rsidRPr="00531E73">
        <w:rPr>
          <w:rFonts w:ascii="Times New Roman" w:hAnsi="Times New Roman" w:cs="Times New Roman"/>
          <w:sz w:val="28"/>
          <w:szCs w:val="28"/>
        </w:rPr>
        <w:t>, №60-61, 25.03.2008);</w:t>
      </w:r>
    </w:p>
    <w:p w:rsidR="00E23EC9" w:rsidRPr="00531E73" w:rsidRDefault="00E23EC9" w:rsidP="00E23EC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w:t>
      </w:r>
      <w:r w:rsidRPr="00D67F46">
        <w:rPr>
          <w:rFonts w:ascii="Times New Roman" w:hAnsi="Times New Roman" w:cs="Times New Roman"/>
          <w:sz w:val="28"/>
          <w:szCs w:val="28"/>
        </w:rPr>
        <w:t>остановлением Правительства Р</w:t>
      </w:r>
      <w:r>
        <w:rPr>
          <w:rFonts w:ascii="Times New Roman" w:hAnsi="Times New Roman" w:cs="Times New Roman"/>
          <w:sz w:val="28"/>
          <w:szCs w:val="28"/>
        </w:rPr>
        <w:t xml:space="preserve">оссийской </w:t>
      </w:r>
      <w:r w:rsidRPr="00D67F46">
        <w:rPr>
          <w:rFonts w:ascii="Times New Roman" w:hAnsi="Times New Roman" w:cs="Times New Roman"/>
          <w:sz w:val="28"/>
          <w:szCs w:val="28"/>
        </w:rPr>
        <w:t>Ф</w:t>
      </w:r>
      <w:r>
        <w:rPr>
          <w:rFonts w:ascii="Times New Roman" w:hAnsi="Times New Roman" w:cs="Times New Roman"/>
          <w:sz w:val="28"/>
          <w:szCs w:val="28"/>
        </w:rPr>
        <w:t>едерации</w:t>
      </w:r>
      <w:r w:rsidRPr="00D67F46">
        <w:rPr>
          <w:rFonts w:ascii="Times New Roman" w:hAnsi="Times New Roman" w:cs="Times New Roman"/>
          <w:sz w:val="28"/>
          <w:szCs w:val="28"/>
        </w:rPr>
        <w:t xml:space="preserve"> от</w:t>
      </w:r>
      <w:r>
        <w:rPr>
          <w:rFonts w:ascii="Times New Roman" w:hAnsi="Times New Roman" w:cs="Times New Roman"/>
          <w:sz w:val="28"/>
          <w:szCs w:val="28"/>
        </w:rPr>
        <w:t xml:space="preserve"> </w:t>
      </w:r>
      <w:r w:rsidRPr="00D67F46">
        <w:rPr>
          <w:rFonts w:ascii="Times New Roman" w:hAnsi="Times New Roman" w:cs="Times New Roman"/>
          <w:sz w:val="28"/>
          <w:szCs w:val="28"/>
        </w:rPr>
        <w:t>17.11.2010 №927 «Об отдельных вопросах осуществления опеки и попечительства в отношении совершеннолетних недееспособных или не полностью дееспособных граждан»</w:t>
      </w:r>
      <w:r>
        <w:rPr>
          <w:rFonts w:ascii="Times New Roman" w:hAnsi="Times New Roman" w:cs="Times New Roman"/>
          <w:sz w:val="28"/>
          <w:szCs w:val="28"/>
        </w:rPr>
        <w:t xml:space="preserve"> </w:t>
      </w:r>
      <w:r w:rsidRPr="00D67F46">
        <w:rPr>
          <w:rFonts w:ascii="Times New Roman" w:hAnsi="Times New Roman" w:cs="Times New Roman"/>
          <w:sz w:val="28"/>
          <w:szCs w:val="28"/>
        </w:rPr>
        <w:t xml:space="preserve">(далее </w:t>
      </w:r>
      <w:r>
        <w:rPr>
          <w:rFonts w:ascii="Times New Roman" w:hAnsi="Times New Roman" w:cs="Times New Roman"/>
          <w:sz w:val="28"/>
          <w:szCs w:val="28"/>
        </w:rPr>
        <w:t>-</w:t>
      </w:r>
      <w:r w:rsidRPr="00D67F46">
        <w:rPr>
          <w:rFonts w:ascii="Times New Roman" w:hAnsi="Times New Roman" w:cs="Times New Roman"/>
          <w:sz w:val="28"/>
          <w:szCs w:val="28"/>
        </w:rPr>
        <w:t xml:space="preserve"> </w:t>
      </w:r>
      <w:r>
        <w:rPr>
          <w:rFonts w:ascii="Times New Roman" w:hAnsi="Times New Roman" w:cs="Times New Roman"/>
          <w:sz w:val="28"/>
          <w:szCs w:val="28"/>
        </w:rPr>
        <w:t>п</w:t>
      </w:r>
      <w:r w:rsidRPr="00D67F46">
        <w:rPr>
          <w:rFonts w:ascii="Times New Roman" w:hAnsi="Times New Roman" w:cs="Times New Roman"/>
          <w:sz w:val="28"/>
          <w:szCs w:val="28"/>
        </w:rPr>
        <w:t>остановление Правительства РФ №927) («Собрание законодательства Российской Федерации»</w:t>
      </w:r>
      <w:r>
        <w:rPr>
          <w:rFonts w:ascii="Times New Roman" w:hAnsi="Times New Roman" w:cs="Times New Roman"/>
          <w:sz w:val="28"/>
          <w:szCs w:val="28"/>
        </w:rPr>
        <w:t xml:space="preserve">, </w:t>
      </w:r>
      <w:r w:rsidRPr="00D67F46">
        <w:rPr>
          <w:rFonts w:ascii="Times New Roman" w:hAnsi="Times New Roman" w:cs="Times New Roman"/>
          <w:sz w:val="28"/>
          <w:szCs w:val="28"/>
        </w:rPr>
        <w:t>29.11.2010, №48, ст.6401</w:t>
      </w:r>
      <w:r>
        <w:rPr>
          <w:rFonts w:ascii="Times New Roman" w:hAnsi="Times New Roman" w:cs="Times New Roman"/>
          <w:sz w:val="28"/>
          <w:szCs w:val="28"/>
        </w:rPr>
        <w:t>;</w:t>
      </w:r>
    </w:p>
    <w:p w:rsidR="00E23EC9" w:rsidRPr="00531E73"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w:t>
      </w:r>
      <w:hyperlink r:id="rId75" w:history="1">
        <w:r w:rsidRPr="00531E73">
          <w:rPr>
            <w:rFonts w:ascii="Times New Roman" w:hAnsi="Times New Roman" w:cs="Times New Roman"/>
            <w:sz w:val="28"/>
            <w:szCs w:val="28"/>
          </w:rPr>
          <w:t>остановлением</w:t>
        </w:r>
      </w:hyperlink>
      <w:r w:rsidRPr="00531E73">
        <w:rPr>
          <w:rFonts w:ascii="Times New Roman" w:hAnsi="Times New Roman" w:cs="Times New Roman"/>
          <w:sz w:val="28"/>
          <w:szCs w:val="28"/>
        </w:rPr>
        <w:t xml:space="preserve">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№880) (</w:t>
      </w:r>
      <w:r>
        <w:rPr>
          <w:rFonts w:ascii="Times New Roman" w:hAnsi="Times New Roman" w:cs="Times New Roman"/>
          <w:sz w:val="28"/>
          <w:szCs w:val="28"/>
        </w:rPr>
        <w:t>«</w:t>
      </w:r>
      <w:r w:rsidRPr="00531E73">
        <w:rPr>
          <w:rFonts w:ascii="Times New Roman" w:hAnsi="Times New Roman" w:cs="Times New Roman"/>
          <w:sz w:val="28"/>
          <w:szCs w:val="28"/>
        </w:rPr>
        <w:t>Сборник постановлений и распоряжений Кабинета Министров Республики Татарстан и нормативных актов республиканских органов исполнительной власти</w:t>
      </w:r>
      <w:r>
        <w:rPr>
          <w:rFonts w:ascii="Times New Roman" w:hAnsi="Times New Roman" w:cs="Times New Roman"/>
          <w:sz w:val="28"/>
          <w:szCs w:val="28"/>
        </w:rPr>
        <w:t>»</w:t>
      </w:r>
      <w:r w:rsidRPr="00531E73">
        <w:rPr>
          <w:rFonts w:ascii="Times New Roman" w:hAnsi="Times New Roman" w:cs="Times New Roman"/>
          <w:sz w:val="28"/>
          <w:szCs w:val="28"/>
        </w:rPr>
        <w:t>, 08.12.2010, №46, ст.2144);</w:t>
      </w:r>
    </w:p>
    <w:p w:rsidR="00E23EC9" w:rsidRPr="00D5186D" w:rsidRDefault="00E23EC9" w:rsidP="00E23EC9">
      <w:pPr>
        <w:autoSpaceDE w:val="0"/>
        <w:autoSpaceDN w:val="0"/>
        <w:adjustRightInd w:val="0"/>
        <w:spacing w:after="0" w:line="240" w:lineRule="auto"/>
        <w:ind w:firstLine="851"/>
        <w:jc w:val="both"/>
        <w:rPr>
          <w:rFonts w:ascii="Times New Roman" w:hAnsi="Times New Roman" w:cs="Times New Roman"/>
          <w:sz w:val="28"/>
          <w:szCs w:val="28"/>
        </w:rPr>
      </w:pPr>
      <w:r w:rsidRPr="00D5186D">
        <w:rPr>
          <w:rFonts w:ascii="Times New Roman" w:hAnsi="Times New Roman" w:cs="Times New Roman"/>
          <w:sz w:val="28"/>
          <w:szCs w:val="28"/>
        </w:rPr>
        <w:t>Уставом Лениногорского муниципального района Республики Татарстан, принятого Решением Совета  муниципального образования «Лениногорский муниципальный район» Республики Татарстан от 07 декабря 2016 г.  № 106 (далее – Устав);</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Положением о секторе опеки и попечительства Исполнительного комитета Лениногорского муниципального района, утвержденным Руководителем Исполнительного комитета Лениногорского муниципального района Рес</w:t>
      </w:r>
      <w:r>
        <w:rPr>
          <w:rFonts w:ascii="Times New Roman" w:hAnsi="Times New Roman" w:cs="Times New Roman"/>
          <w:sz w:val="28"/>
          <w:szCs w:val="28"/>
        </w:rPr>
        <w:t>публики Татарстан от 18.09.2009 № 19-н (далее - Положение о</w:t>
      </w:r>
      <w:r w:rsidRPr="00BC0F41">
        <w:rPr>
          <w:rFonts w:ascii="Times New Roman" w:hAnsi="Times New Roman" w:cs="Times New Roman"/>
          <w:sz w:val="28"/>
          <w:szCs w:val="28"/>
        </w:rPr>
        <w:t xml:space="preserve"> </w:t>
      </w:r>
      <w:r>
        <w:rPr>
          <w:rFonts w:ascii="Times New Roman" w:hAnsi="Times New Roman" w:cs="Times New Roman"/>
          <w:sz w:val="28"/>
          <w:szCs w:val="28"/>
        </w:rPr>
        <w:t>секторе</w:t>
      </w:r>
      <w:r w:rsidRPr="00BC0F41">
        <w:rPr>
          <w:rFonts w:ascii="Times New Roman" w:hAnsi="Times New Roman" w:cs="Times New Roman"/>
          <w:sz w:val="28"/>
          <w:szCs w:val="28"/>
        </w:rPr>
        <w:t xml:space="preserve"> опеки);</w:t>
      </w:r>
    </w:p>
    <w:p w:rsidR="00E23EC9" w:rsidRPr="00BC0F41" w:rsidRDefault="00E23EC9" w:rsidP="00E23EC9">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C0F41">
        <w:rPr>
          <w:rFonts w:ascii="Times New Roman" w:hAnsi="Times New Roman" w:cs="Times New Roman"/>
          <w:sz w:val="28"/>
          <w:szCs w:val="28"/>
        </w:rPr>
        <w:t>Правилами внутреннего распорядка трудового дня органов местного самоуправления Лениногорского муниципального района.</w:t>
      </w:r>
    </w:p>
    <w:p w:rsidR="00E23EC9" w:rsidRPr="00531E73" w:rsidRDefault="00E23EC9" w:rsidP="00E23EC9">
      <w:pPr>
        <w:tabs>
          <w:tab w:val="left" w:pos="1617"/>
        </w:tabs>
        <w:spacing w:after="0" w:line="240" w:lineRule="auto"/>
        <w:ind w:firstLine="851"/>
        <w:jc w:val="both"/>
        <w:rPr>
          <w:rFonts w:ascii="Times New Roman" w:hAnsi="Times New Roman" w:cs="Times New Roman"/>
          <w:sz w:val="28"/>
          <w:szCs w:val="28"/>
        </w:rPr>
      </w:pPr>
      <w:r w:rsidRPr="00531E73">
        <w:rPr>
          <w:rFonts w:ascii="Times New Roman" w:hAnsi="Times New Roman" w:cs="Times New Roman"/>
          <w:sz w:val="28"/>
          <w:szCs w:val="28"/>
        </w:rPr>
        <w:t>1.5. В настоящем Регламенте используются следующие термины и определения:</w:t>
      </w:r>
    </w:p>
    <w:p w:rsidR="00E23EC9" w:rsidRPr="00531E73" w:rsidRDefault="00E23EC9" w:rsidP="00E23EC9">
      <w:pPr>
        <w:spacing w:after="0" w:line="240" w:lineRule="auto"/>
        <w:ind w:firstLine="851"/>
        <w:jc w:val="both"/>
        <w:rPr>
          <w:rFonts w:ascii="Times New Roman" w:hAnsi="Times New Roman" w:cs="Times New Roman"/>
          <w:sz w:val="28"/>
          <w:szCs w:val="28"/>
        </w:rPr>
      </w:pPr>
      <w:r w:rsidRPr="00531E73">
        <w:rPr>
          <w:rFonts w:ascii="Times New Roman" w:hAnsi="Times New Roman" w:cs="Times New Roman"/>
          <w:sz w:val="28"/>
          <w:szCs w:val="28"/>
        </w:rPr>
        <w:t>опека - форма устройства граждан, п</w:t>
      </w:r>
      <w:r>
        <w:rPr>
          <w:rFonts w:ascii="Times New Roman" w:hAnsi="Times New Roman" w:cs="Times New Roman"/>
          <w:sz w:val="28"/>
          <w:szCs w:val="28"/>
        </w:rPr>
        <w:t>ризнанных судом недееспособными</w:t>
      </w:r>
      <w:r w:rsidRPr="00531E73">
        <w:rPr>
          <w:rFonts w:ascii="Times New Roman" w:hAnsi="Times New Roman" w:cs="Times New Roman"/>
          <w:sz w:val="28"/>
          <w:szCs w:val="28"/>
        </w:rPr>
        <w:t>,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E23EC9" w:rsidRPr="00090B2C" w:rsidRDefault="00E23EC9" w:rsidP="00E23EC9">
      <w:pPr>
        <w:widowControl w:val="0"/>
        <w:tabs>
          <w:tab w:val="left" w:pos="2462"/>
          <w:tab w:val="left" w:pos="5093"/>
          <w:tab w:val="left" w:pos="6322"/>
          <w:tab w:val="left" w:pos="9077"/>
        </w:tabs>
        <w:autoSpaceDE w:val="0"/>
        <w:autoSpaceDN w:val="0"/>
        <w:adjustRightInd w:val="0"/>
        <w:spacing w:after="0" w:line="240" w:lineRule="auto"/>
        <w:ind w:firstLine="851"/>
        <w:jc w:val="both"/>
        <w:rPr>
          <w:rFonts w:ascii="Times New Roman" w:hAnsi="Times New Roman" w:cs="Times New Roman"/>
          <w:color w:val="000000"/>
          <w:sz w:val="28"/>
          <w:szCs w:val="28"/>
        </w:rPr>
      </w:pPr>
      <w:r w:rsidRPr="00531E73">
        <w:rPr>
          <w:rFonts w:ascii="Times New Roman" w:eastAsia="Calibri" w:hAnsi="Times New Roman" w:cs="Times New Roman"/>
          <w:bCs/>
          <w:sz w:val="28"/>
          <w:szCs w:val="28"/>
        </w:rPr>
        <w:t>подопечный</w:t>
      </w:r>
      <w:r w:rsidRPr="00531E73">
        <w:rPr>
          <w:rFonts w:ascii="Times New Roman" w:eastAsia="Calibri" w:hAnsi="Times New Roman" w:cs="Times New Roman"/>
          <w:sz w:val="28"/>
          <w:szCs w:val="28"/>
        </w:rPr>
        <w:t xml:space="preserve"> - гражданин</w:t>
      </w:r>
      <w:r w:rsidRPr="00090B2C">
        <w:rPr>
          <w:rFonts w:eastAsia="Calibri"/>
          <w:sz w:val="28"/>
          <w:szCs w:val="28"/>
        </w:rPr>
        <w:t xml:space="preserve"> </w:t>
      </w:r>
      <w:r w:rsidRPr="00090B2C">
        <w:rPr>
          <w:rFonts w:ascii="Times New Roman" w:eastAsia="Calibri" w:hAnsi="Times New Roman" w:cs="Times New Roman"/>
          <w:sz w:val="28"/>
          <w:szCs w:val="28"/>
        </w:rPr>
        <w:t>или несовершеннолетний, в отношении которого установлен</w:t>
      </w:r>
      <w:r>
        <w:rPr>
          <w:rFonts w:ascii="Times New Roman" w:eastAsia="Calibri" w:hAnsi="Times New Roman" w:cs="Times New Roman"/>
          <w:sz w:val="28"/>
          <w:szCs w:val="28"/>
        </w:rPr>
        <w:t>а</w:t>
      </w:r>
      <w:r w:rsidRPr="00090B2C">
        <w:rPr>
          <w:rFonts w:ascii="Times New Roman" w:eastAsia="Calibri" w:hAnsi="Times New Roman" w:cs="Times New Roman"/>
          <w:sz w:val="28"/>
          <w:szCs w:val="28"/>
        </w:rPr>
        <w:t xml:space="preserve"> опека или попечительство.</w:t>
      </w:r>
    </w:p>
    <w:p w:rsidR="00E23EC9" w:rsidRDefault="00E23EC9" w:rsidP="00E23EC9">
      <w:pPr>
        <w:spacing w:after="0" w:line="240" w:lineRule="auto"/>
        <w:ind w:firstLine="851"/>
        <w:jc w:val="both"/>
        <w:rPr>
          <w:rFonts w:ascii="Times New Roman" w:hAnsi="Times New Roman" w:cs="Times New Roman"/>
          <w:sz w:val="20"/>
          <w:szCs w:val="20"/>
        </w:rPr>
      </w:pPr>
    </w:p>
    <w:p w:rsidR="00E23EC9" w:rsidRPr="00CF4AF2" w:rsidRDefault="00E23EC9" w:rsidP="00E23EC9">
      <w:pPr>
        <w:widowControl w:val="0"/>
        <w:tabs>
          <w:tab w:val="left" w:pos="4120"/>
        </w:tabs>
        <w:autoSpaceDE w:val="0"/>
        <w:autoSpaceDN w:val="0"/>
        <w:adjustRightInd w:val="0"/>
        <w:spacing w:after="0" w:line="240" w:lineRule="auto"/>
        <w:ind w:firstLine="851"/>
        <w:jc w:val="both"/>
        <w:rPr>
          <w:rFonts w:ascii="Times New Roman" w:hAnsi="Times New Roman" w:cs="Times New Roman"/>
          <w:color w:val="000000"/>
          <w:sz w:val="20"/>
          <w:szCs w:val="20"/>
        </w:rPr>
      </w:pPr>
      <w:r>
        <w:rPr>
          <w:rFonts w:ascii="Times New Roman" w:hAnsi="Times New Roman" w:cs="Times New Roman"/>
          <w:color w:val="000000"/>
          <w:sz w:val="20"/>
          <w:szCs w:val="20"/>
        </w:rPr>
        <w:tab/>
      </w:r>
    </w:p>
    <w:p w:rsidR="00E23EC9" w:rsidRPr="00476D57" w:rsidRDefault="00E23EC9" w:rsidP="00E23EC9">
      <w:pPr>
        <w:spacing w:after="0" w:line="240" w:lineRule="auto"/>
        <w:ind w:firstLine="708"/>
        <w:jc w:val="both"/>
        <w:rPr>
          <w:rFonts w:ascii="Times New Roman" w:hAnsi="Times New Roman" w:cs="Times New Roman"/>
          <w:sz w:val="20"/>
          <w:szCs w:val="20"/>
        </w:rPr>
      </w:pPr>
    </w:p>
    <w:p w:rsidR="00E23EC9" w:rsidRPr="00476D57" w:rsidRDefault="00E23EC9" w:rsidP="00E23EC9">
      <w:pPr>
        <w:pStyle w:val="a6"/>
        <w:spacing w:before="0" w:beforeAutospacing="0" w:after="0" w:afterAutospacing="0"/>
        <w:jc w:val="center"/>
        <w:rPr>
          <w:rFonts w:ascii="Times New Roman" w:hAnsi="Times New Roman" w:cs="Times New Roman"/>
          <w:b/>
          <w:bCs/>
          <w:color w:val="auto"/>
          <w:sz w:val="20"/>
          <w:szCs w:val="20"/>
        </w:rPr>
      </w:pPr>
    </w:p>
    <w:p w:rsidR="00E23EC9" w:rsidRPr="00476D57" w:rsidRDefault="00E23EC9" w:rsidP="00E23EC9">
      <w:pPr>
        <w:pStyle w:val="a6"/>
        <w:spacing w:before="0" w:beforeAutospacing="0" w:after="0" w:afterAutospacing="0"/>
        <w:jc w:val="center"/>
        <w:rPr>
          <w:rFonts w:ascii="Times New Roman" w:hAnsi="Times New Roman" w:cs="Times New Roman"/>
          <w:b/>
          <w:bCs/>
          <w:color w:val="auto"/>
          <w:sz w:val="20"/>
          <w:szCs w:val="20"/>
        </w:rPr>
        <w:sectPr w:rsidR="00E23EC9" w:rsidRPr="00476D57" w:rsidSect="009525AB">
          <w:headerReference w:type="default" r:id="rId76"/>
          <w:headerReference w:type="first" r:id="rId77"/>
          <w:pgSz w:w="11906" w:h="16838"/>
          <w:pgMar w:top="1134" w:right="1134" w:bottom="1134" w:left="1134" w:header="709" w:footer="709" w:gutter="0"/>
          <w:pgNumType w:start="1"/>
          <w:cols w:space="708"/>
          <w:titlePg/>
          <w:docGrid w:linePitch="360"/>
        </w:sectPr>
      </w:pPr>
    </w:p>
    <w:p w:rsidR="00E23EC9" w:rsidRPr="00B855ED" w:rsidRDefault="00E23EC9" w:rsidP="00E23EC9">
      <w:pPr>
        <w:pStyle w:val="a6"/>
        <w:spacing w:before="0" w:beforeAutospacing="0" w:after="0" w:afterAutospacing="0"/>
        <w:jc w:val="center"/>
        <w:rPr>
          <w:rFonts w:ascii="Times New Roman" w:hAnsi="Times New Roman" w:cs="Times New Roman"/>
          <w:color w:val="auto"/>
          <w:sz w:val="28"/>
          <w:szCs w:val="28"/>
        </w:rPr>
      </w:pPr>
      <w:r w:rsidRPr="00B855ED">
        <w:rPr>
          <w:rFonts w:ascii="Times New Roman" w:hAnsi="Times New Roman" w:cs="Times New Roman"/>
          <w:b/>
          <w:bCs/>
          <w:color w:val="auto"/>
          <w:sz w:val="28"/>
          <w:szCs w:val="28"/>
        </w:rPr>
        <w:t>2. Стандарт предоставления государственной услуги</w:t>
      </w:r>
    </w:p>
    <w:p w:rsidR="00E23EC9" w:rsidRPr="00476D57" w:rsidRDefault="00E23EC9" w:rsidP="00E23EC9">
      <w:pPr>
        <w:pStyle w:val="a6"/>
        <w:tabs>
          <w:tab w:val="left" w:pos="4111"/>
          <w:tab w:val="left" w:pos="4253"/>
          <w:tab w:val="left" w:pos="11057"/>
        </w:tabs>
        <w:spacing w:before="0" w:beforeAutospacing="0" w:after="0" w:afterAutospacing="0"/>
        <w:rPr>
          <w:rFonts w:ascii="Times New Roman" w:hAnsi="Times New Roman" w:cs="Times New Roman"/>
          <w:sz w:val="20"/>
          <w:szCs w:val="20"/>
        </w:rPr>
      </w:pPr>
    </w:p>
    <w:tbl>
      <w:tblPr>
        <w:tblW w:w="1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6804"/>
        <w:gridCol w:w="3956"/>
      </w:tblGrid>
      <w:tr w:rsidR="00E23EC9" w:rsidRPr="00476D57" w:rsidTr="00E23EC9">
        <w:trPr>
          <w:tblHeader/>
        </w:trPr>
        <w:tc>
          <w:tcPr>
            <w:tcW w:w="4219" w:type="dxa"/>
            <w:tcBorders>
              <w:top w:val="single" w:sz="4" w:space="0" w:color="auto"/>
              <w:left w:val="single" w:sz="4" w:space="0" w:color="auto"/>
              <w:bottom w:val="single" w:sz="4" w:space="0" w:color="auto"/>
              <w:right w:val="single" w:sz="4" w:space="0" w:color="auto"/>
            </w:tcBorders>
            <w:vAlign w:val="center"/>
          </w:tcPr>
          <w:p w:rsidR="00E23EC9" w:rsidRPr="002C61F0" w:rsidRDefault="00E23EC9" w:rsidP="00E23EC9">
            <w:pPr>
              <w:tabs>
                <w:tab w:val="left" w:pos="426"/>
              </w:tabs>
              <w:suppressAutoHyphens/>
              <w:spacing w:after="0" w:line="240" w:lineRule="auto"/>
              <w:contextualSpacing/>
              <w:jc w:val="center"/>
              <w:rPr>
                <w:rFonts w:ascii="Times New Roman" w:hAnsi="Times New Roman" w:cs="Times New Roman"/>
                <w:b/>
                <w:sz w:val="28"/>
                <w:szCs w:val="28"/>
              </w:rPr>
            </w:pPr>
            <w:r w:rsidRPr="002C61F0">
              <w:rPr>
                <w:rFonts w:ascii="Times New Roman" w:hAnsi="Times New Roman" w:cs="Times New Roman"/>
                <w:b/>
                <w:sz w:val="28"/>
                <w:szCs w:val="28"/>
              </w:rPr>
              <w:t>Наименование</w:t>
            </w:r>
          </w:p>
          <w:p w:rsidR="00E23EC9" w:rsidRPr="002C61F0" w:rsidRDefault="00E23EC9" w:rsidP="00E23EC9">
            <w:pPr>
              <w:tabs>
                <w:tab w:val="left" w:pos="426"/>
              </w:tabs>
              <w:suppressAutoHyphens/>
              <w:spacing w:after="0" w:line="240" w:lineRule="auto"/>
              <w:contextualSpacing/>
              <w:jc w:val="center"/>
              <w:rPr>
                <w:rFonts w:ascii="Times New Roman" w:hAnsi="Times New Roman" w:cs="Times New Roman"/>
                <w:b/>
                <w:sz w:val="28"/>
                <w:szCs w:val="28"/>
              </w:rPr>
            </w:pPr>
            <w:r w:rsidRPr="002C61F0">
              <w:rPr>
                <w:rFonts w:ascii="Times New Roman" w:hAnsi="Times New Roman" w:cs="Times New Roman"/>
                <w:b/>
                <w:sz w:val="28"/>
                <w:szCs w:val="28"/>
              </w:rPr>
              <w:t xml:space="preserve"> требования стандарта</w:t>
            </w:r>
          </w:p>
        </w:tc>
        <w:tc>
          <w:tcPr>
            <w:tcW w:w="6804" w:type="dxa"/>
            <w:tcBorders>
              <w:top w:val="single" w:sz="4" w:space="0" w:color="auto"/>
              <w:left w:val="single" w:sz="4" w:space="0" w:color="auto"/>
              <w:bottom w:val="single" w:sz="4" w:space="0" w:color="auto"/>
              <w:right w:val="single" w:sz="4" w:space="0" w:color="auto"/>
            </w:tcBorders>
            <w:vAlign w:val="center"/>
          </w:tcPr>
          <w:p w:rsidR="00E23EC9" w:rsidRPr="002C61F0" w:rsidRDefault="00E23EC9" w:rsidP="00E23EC9">
            <w:pPr>
              <w:suppressAutoHyphens/>
              <w:spacing w:after="0" w:line="240" w:lineRule="auto"/>
              <w:jc w:val="center"/>
              <w:rPr>
                <w:rFonts w:ascii="Times New Roman" w:hAnsi="Times New Roman" w:cs="Times New Roman"/>
                <w:b/>
                <w:sz w:val="28"/>
                <w:szCs w:val="28"/>
              </w:rPr>
            </w:pPr>
            <w:r w:rsidRPr="002C61F0">
              <w:rPr>
                <w:rFonts w:ascii="Times New Roman" w:hAnsi="Times New Roman" w:cs="Times New Roman"/>
                <w:b/>
                <w:sz w:val="28"/>
                <w:szCs w:val="28"/>
              </w:rPr>
              <w:t>Содержание требования стандарта</w:t>
            </w:r>
          </w:p>
        </w:tc>
        <w:tc>
          <w:tcPr>
            <w:tcW w:w="3956" w:type="dxa"/>
            <w:tcBorders>
              <w:top w:val="single" w:sz="4" w:space="0" w:color="auto"/>
              <w:left w:val="single" w:sz="4" w:space="0" w:color="auto"/>
              <w:bottom w:val="single" w:sz="4" w:space="0" w:color="auto"/>
              <w:right w:val="single" w:sz="4" w:space="0" w:color="auto"/>
            </w:tcBorders>
            <w:vAlign w:val="center"/>
          </w:tcPr>
          <w:p w:rsidR="00E23EC9" w:rsidRPr="002C61F0" w:rsidRDefault="00E23EC9" w:rsidP="00E23EC9">
            <w:pPr>
              <w:suppressAutoHyphens/>
              <w:spacing w:after="0" w:line="240" w:lineRule="auto"/>
              <w:jc w:val="center"/>
              <w:rPr>
                <w:rFonts w:ascii="Times New Roman" w:hAnsi="Times New Roman" w:cs="Times New Roman"/>
                <w:b/>
                <w:sz w:val="28"/>
                <w:szCs w:val="28"/>
              </w:rPr>
            </w:pPr>
            <w:r w:rsidRPr="002C61F0">
              <w:rPr>
                <w:rFonts w:ascii="Times New Roman" w:hAnsi="Times New Roman" w:cs="Times New Roman"/>
                <w:b/>
                <w:sz w:val="28"/>
                <w:szCs w:val="28"/>
              </w:rPr>
              <w:t>Нормативный акт, устанавливающий государственную услугу или требование</w:t>
            </w:r>
          </w:p>
        </w:tc>
      </w:tr>
      <w:tr w:rsidR="00E23EC9" w:rsidRPr="00476D57" w:rsidTr="00E23EC9">
        <w:trPr>
          <w:trHeight w:val="1164"/>
        </w:trPr>
        <w:tc>
          <w:tcPr>
            <w:tcW w:w="4219"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tabs>
                <w:tab w:val="left" w:pos="426"/>
              </w:tabs>
              <w:suppressAutoHyphens/>
              <w:spacing w:after="0" w:line="240" w:lineRule="auto"/>
              <w:contextualSpacing/>
              <w:jc w:val="center"/>
              <w:rPr>
                <w:rFonts w:ascii="Times New Roman" w:hAnsi="Times New Roman" w:cs="Times New Roman"/>
                <w:sz w:val="28"/>
                <w:szCs w:val="28"/>
              </w:rPr>
            </w:pPr>
            <w:r w:rsidRPr="002C61F0">
              <w:rPr>
                <w:rFonts w:ascii="Times New Roman" w:hAnsi="Times New Roman" w:cs="Times New Roman"/>
                <w:sz w:val="28"/>
                <w:szCs w:val="28"/>
              </w:rPr>
              <w:t>2.1.Наименование государственной услуги</w:t>
            </w:r>
          </w:p>
        </w:tc>
        <w:tc>
          <w:tcPr>
            <w:tcW w:w="6804"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spacing w:after="0" w:line="240" w:lineRule="auto"/>
              <w:contextualSpacing/>
              <w:rPr>
                <w:rFonts w:ascii="Times New Roman" w:hAnsi="Times New Roman" w:cs="Times New Roman"/>
                <w:sz w:val="28"/>
                <w:szCs w:val="28"/>
              </w:rPr>
            </w:pPr>
            <w:r w:rsidRPr="002C61F0">
              <w:rPr>
                <w:rFonts w:ascii="Times New Roman" w:hAnsi="Times New Roman" w:cs="Times New Roman"/>
                <w:sz w:val="28"/>
                <w:szCs w:val="28"/>
              </w:rPr>
              <w:t>Выдача разрешения опекуну (попечителю) на снятие подопечного с регистрационного учета по месту жительства, в связи со сменой места жительства</w:t>
            </w:r>
          </w:p>
        </w:tc>
        <w:tc>
          <w:tcPr>
            <w:tcW w:w="3956"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pStyle w:val="ConsPlusNormal"/>
              <w:suppressAutoHyphens/>
              <w:ind w:firstLine="0"/>
              <w:jc w:val="center"/>
              <w:rPr>
                <w:rFonts w:ascii="Times New Roman" w:hAnsi="Times New Roman" w:cs="Times New Roman"/>
                <w:sz w:val="28"/>
                <w:szCs w:val="28"/>
              </w:rPr>
            </w:pPr>
            <w:r w:rsidRPr="002C61F0">
              <w:rPr>
                <w:rFonts w:ascii="Times New Roman" w:hAnsi="Times New Roman" w:cs="Times New Roman"/>
                <w:sz w:val="28"/>
                <w:szCs w:val="28"/>
              </w:rPr>
              <w:t>СК РФ; ГК РФ;</w:t>
            </w:r>
          </w:p>
          <w:p w:rsidR="00E23EC9" w:rsidRPr="002C61F0" w:rsidRDefault="00E23EC9" w:rsidP="00E23EC9">
            <w:pPr>
              <w:pStyle w:val="ConsPlusNormal"/>
              <w:suppressAutoHyphens/>
              <w:ind w:firstLine="0"/>
              <w:jc w:val="center"/>
              <w:rPr>
                <w:rFonts w:ascii="Times New Roman" w:hAnsi="Times New Roman" w:cs="Times New Roman"/>
                <w:sz w:val="28"/>
                <w:szCs w:val="28"/>
              </w:rPr>
            </w:pPr>
            <w:r w:rsidRPr="002C61F0">
              <w:rPr>
                <w:rFonts w:ascii="Times New Roman" w:hAnsi="Times New Roman" w:cs="Times New Roman"/>
                <w:sz w:val="28"/>
                <w:szCs w:val="28"/>
              </w:rPr>
              <w:t>Федеральный закон №48-ФЗ;</w:t>
            </w:r>
          </w:p>
          <w:p w:rsidR="00E23EC9" w:rsidRPr="002C61F0" w:rsidRDefault="00E23EC9" w:rsidP="00E23EC9">
            <w:pPr>
              <w:pStyle w:val="ConsPlusNormal"/>
              <w:suppressAutoHyphens/>
              <w:ind w:firstLine="0"/>
              <w:jc w:val="center"/>
              <w:rPr>
                <w:rFonts w:ascii="Times New Roman" w:hAnsi="Times New Roman" w:cs="Times New Roman"/>
                <w:sz w:val="28"/>
                <w:szCs w:val="28"/>
              </w:rPr>
            </w:pPr>
            <w:r w:rsidRPr="002C61F0">
              <w:rPr>
                <w:rFonts w:ascii="Times New Roman" w:hAnsi="Times New Roman" w:cs="Times New Roman"/>
                <w:sz w:val="28"/>
                <w:szCs w:val="28"/>
              </w:rPr>
              <w:t>Закон РТ №8-ЗРТ</w:t>
            </w:r>
          </w:p>
        </w:tc>
      </w:tr>
      <w:tr w:rsidR="00E23EC9" w:rsidRPr="00476D57" w:rsidTr="00E23EC9">
        <w:trPr>
          <w:trHeight w:val="856"/>
        </w:trPr>
        <w:tc>
          <w:tcPr>
            <w:tcW w:w="4219"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spacing w:after="0" w:line="240" w:lineRule="auto"/>
              <w:contextualSpacing/>
              <w:jc w:val="center"/>
              <w:rPr>
                <w:rFonts w:ascii="Times New Roman" w:hAnsi="Times New Roman" w:cs="Times New Roman"/>
                <w:sz w:val="28"/>
                <w:szCs w:val="28"/>
              </w:rPr>
            </w:pPr>
            <w:r w:rsidRPr="002C61F0">
              <w:rPr>
                <w:rFonts w:ascii="Times New Roman" w:hAnsi="Times New Roman" w:cs="Times New Roman"/>
                <w:sz w:val="28"/>
                <w:szCs w:val="28"/>
              </w:rPr>
              <w:t>2.2. Наименование органа, предоставляющего услугу</w:t>
            </w:r>
          </w:p>
        </w:tc>
        <w:tc>
          <w:tcPr>
            <w:tcW w:w="6804"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spacing w:after="0" w:line="240" w:lineRule="auto"/>
              <w:contextualSpacing/>
              <w:jc w:val="both"/>
              <w:rPr>
                <w:rFonts w:ascii="Times New Roman" w:hAnsi="Times New Roman" w:cs="Times New Roman"/>
                <w:sz w:val="28"/>
                <w:szCs w:val="28"/>
              </w:rPr>
            </w:pPr>
            <w:r w:rsidRPr="002C61F0">
              <w:rPr>
                <w:rFonts w:ascii="Times New Roman" w:hAnsi="Times New Roman" w:cs="Times New Roman"/>
                <w:sz w:val="28"/>
                <w:szCs w:val="28"/>
              </w:rPr>
              <w:t>Исполнительный комитет Лениногорского муниципального района Республики Татарстан (по месту регистрации несовершеннолетнего)</w:t>
            </w:r>
          </w:p>
        </w:tc>
        <w:tc>
          <w:tcPr>
            <w:tcW w:w="3956"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pStyle w:val="ConsPlusNormal"/>
              <w:suppressAutoHyphens/>
              <w:ind w:firstLine="0"/>
              <w:jc w:val="center"/>
              <w:rPr>
                <w:rFonts w:ascii="Times New Roman" w:hAnsi="Times New Roman" w:cs="Times New Roman"/>
                <w:sz w:val="28"/>
                <w:szCs w:val="28"/>
              </w:rPr>
            </w:pPr>
            <w:r w:rsidRPr="002C61F0">
              <w:rPr>
                <w:rFonts w:ascii="Times New Roman" w:hAnsi="Times New Roman" w:cs="Times New Roman"/>
                <w:sz w:val="28"/>
                <w:szCs w:val="28"/>
              </w:rPr>
              <w:t>Закон РТ №8-ЗРТ;</w:t>
            </w:r>
          </w:p>
          <w:p w:rsidR="00E23EC9" w:rsidRPr="002C61F0" w:rsidRDefault="00E23EC9" w:rsidP="00E23EC9">
            <w:pPr>
              <w:pStyle w:val="ConsPlusNormal"/>
              <w:suppressAutoHyphens/>
              <w:ind w:firstLine="0"/>
              <w:jc w:val="center"/>
              <w:rPr>
                <w:rFonts w:ascii="Times New Roman" w:hAnsi="Times New Roman" w:cs="Times New Roman"/>
                <w:sz w:val="28"/>
                <w:szCs w:val="28"/>
              </w:rPr>
            </w:pPr>
            <w:r w:rsidRPr="002C61F0">
              <w:rPr>
                <w:rFonts w:ascii="Times New Roman" w:hAnsi="Times New Roman" w:cs="Times New Roman"/>
                <w:sz w:val="28"/>
                <w:szCs w:val="28"/>
              </w:rPr>
              <w:t>Федеральный закон №48-ФЗ</w:t>
            </w:r>
          </w:p>
        </w:tc>
      </w:tr>
      <w:tr w:rsidR="00E23EC9" w:rsidRPr="00476D57" w:rsidTr="00E23EC9">
        <w:tc>
          <w:tcPr>
            <w:tcW w:w="4219"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spacing w:after="0" w:line="240" w:lineRule="auto"/>
              <w:contextualSpacing/>
              <w:jc w:val="center"/>
              <w:rPr>
                <w:rFonts w:ascii="Times New Roman" w:hAnsi="Times New Roman" w:cs="Times New Roman"/>
                <w:sz w:val="28"/>
                <w:szCs w:val="28"/>
              </w:rPr>
            </w:pPr>
            <w:r w:rsidRPr="002C61F0">
              <w:rPr>
                <w:rFonts w:ascii="Times New Roman" w:hAnsi="Times New Roman" w:cs="Times New Roman"/>
                <w:sz w:val="28"/>
                <w:szCs w:val="28"/>
              </w:rPr>
              <w:t>2.3. Описание результата услуги</w:t>
            </w:r>
          </w:p>
        </w:tc>
        <w:tc>
          <w:tcPr>
            <w:tcW w:w="6804"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pStyle w:val="ConsPlusTitle"/>
              <w:widowControl/>
              <w:contextualSpacing/>
              <w:outlineLvl w:val="0"/>
              <w:rPr>
                <w:rFonts w:ascii="Times New Roman" w:hAnsi="Times New Roman" w:cs="Times New Roman"/>
                <w:b w:val="0"/>
                <w:sz w:val="28"/>
                <w:szCs w:val="28"/>
              </w:rPr>
            </w:pPr>
            <w:r w:rsidRPr="002C61F0">
              <w:rPr>
                <w:rFonts w:ascii="Times New Roman" w:hAnsi="Times New Roman" w:cs="Times New Roman"/>
                <w:b w:val="0"/>
                <w:sz w:val="28"/>
                <w:szCs w:val="28"/>
              </w:rPr>
              <w:t>Разрешение опекуну (попечителю) на снятие подопечного с регистрационного учета по месту жительства, в связи со сменой места жительства или письмо об отказе в предоставлении услуги.</w:t>
            </w:r>
          </w:p>
        </w:tc>
        <w:tc>
          <w:tcPr>
            <w:tcW w:w="3956"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pStyle w:val="ConsPlusNormal"/>
              <w:suppressAutoHyphens/>
              <w:ind w:firstLine="0"/>
              <w:jc w:val="center"/>
              <w:rPr>
                <w:rFonts w:ascii="Times New Roman" w:hAnsi="Times New Roman" w:cs="Times New Roman"/>
                <w:sz w:val="28"/>
                <w:szCs w:val="28"/>
              </w:rPr>
            </w:pPr>
            <w:r w:rsidRPr="002C61F0">
              <w:rPr>
                <w:rFonts w:ascii="Times New Roman" w:hAnsi="Times New Roman" w:cs="Times New Roman"/>
                <w:sz w:val="28"/>
                <w:szCs w:val="28"/>
              </w:rPr>
              <w:t>СК РФ; ГК РФ;</w:t>
            </w:r>
          </w:p>
          <w:p w:rsidR="00E23EC9" w:rsidRPr="002C61F0" w:rsidRDefault="00E23EC9" w:rsidP="00E23EC9">
            <w:pPr>
              <w:pStyle w:val="ConsPlusNormal"/>
              <w:suppressAutoHyphens/>
              <w:ind w:firstLine="0"/>
              <w:jc w:val="center"/>
              <w:rPr>
                <w:rFonts w:ascii="Times New Roman" w:hAnsi="Times New Roman" w:cs="Times New Roman"/>
                <w:sz w:val="28"/>
                <w:szCs w:val="28"/>
              </w:rPr>
            </w:pPr>
            <w:r w:rsidRPr="002C61F0">
              <w:rPr>
                <w:rFonts w:ascii="Times New Roman" w:hAnsi="Times New Roman" w:cs="Times New Roman"/>
                <w:sz w:val="28"/>
                <w:szCs w:val="28"/>
              </w:rPr>
              <w:t>Федеральный закон №48-ФЗ;</w:t>
            </w:r>
          </w:p>
          <w:p w:rsidR="00E23EC9" w:rsidRPr="002C61F0" w:rsidRDefault="00E23EC9" w:rsidP="00E23EC9">
            <w:pPr>
              <w:suppressAutoHyphens/>
              <w:spacing w:after="0" w:line="240" w:lineRule="auto"/>
              <w:jc w:val="center"/>
              <w:rPr>
                <w:rFonts w:ascii="Times New Roman" w:hAnsi="Times New Roman" w:cs="Times New Roman"/>
                <w:sz w:val="28"/>
                <w:szCs w:val="28"/>
              </w:rPr>
            </w:pPr>
            <w:r w:rsidRPr="002C61F0">
              <w:rPr>
                <w:rFonts w:ascii="Times New Roman" w:hAnsi="Times New Roman" w:cs="Times New Roman"/>
                <w:sz w:val="28"/>
                <w:szCs w:val="28"/>
              </w:rPr>
              <w:t>Закон РТ №8-ЗРТ</w:t>
            </w:r>
          </w:p>
        </w:tc>
      </w:tr>
      <w:tr w:rsidR="00E23EC9" w:rsidRPr="00476D57" w:rsidTr="00E23EC9">
        <w:tc>
          <w:tcPr>
            <w:tcW w:w="4219"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suppressAutoHyphens/>
              <w:spacing w:after="0" w:line="240" w:lineRule="auto"/>
              <w:contextualSpacing/>
              <w:jc w:val="center"/>
              <w:rPr>
                <w:rFonts w:ascii="Times New Roman" w:hAnsi="Times New Roman" w:cs="Times New Roman"/>
                <w:sz w:val="28"/>
                <w:szCs w:val="28"/>
              </w:rPr>
            </w:pPr>
            <w:r w:rsidRPr="002C61F0">
              <w:rPr>
                <w:rFonts w:ascii="Times New Roman" w:hAnsi="Times New Roman" w:cs="Times New Roman"/>
                <w:sz w:val="28"/>
                <w:szCs w:val="28"/>
              </w:rPr>
              <w:t>2.4.</w:t>
            </w:r>
            <w:r w:rsidRPr="002C61F0">
              <w:rPr>
                <w:rFonts w:ascii="Times New Roman" w:hAnsi="Times New Roman" w:cs="Times New Roman"/>
                <w:sz w:val="28"/>
                <w:szCs w:val="28"/>
                <w:lang w:val="en-US"/>
              </w:rPr>
              <w:t> </w:t>
            </w:r>
            <w:r w:rsidRPr="002C61F0">
              <w:rPr>
                <w:rFonts w:ascii="Times New Roman" w:hAnsi="Times New Roman" w:cs="Times New Roman"/>
                <w:sz w:val="28"/>
                <w:szCs w:val="28"/>
              </w:rPr>
              <w:t>Срок предоставления услуги</w:t>
            </w:r>
          </w:p>
        </w:tc>
        <w:tc>
          <w:tcPr>
            <w:tcW w:w="6804"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autoSpaceDE w:val="0"/>
              <w:autoSpaceDN w:val="0"/>
              <w:adjustRightInd w:val="0"/>
              <w:spacing w:after="0" w:line="240" w:lineRule="auto"/>
              <w:contextualSpacing/>
              <w:rPr>
                <w:rFonts w:ascii="Times New Roman" w:hAnsi="Times New Roman" w:cs="Times New Roman"/>
                <w:sz w:val="28"/>
                <w:szCs w:val="28"/>
              </w:rPr>
            </w:pPr>
            <w:r w:rsidRPr="002C61F0">
              <w:rPr>
                <w:rFonts w:ascii="Times New Roman" w:hAnsi="Times New Roman" w:cs="Times New Roman"/>
                <w:sz w:val="28"/>
                <w:szCs w:val="28"/>
              </w:rPr>
              <w:t>Предварительное разрешение органа опеки и попечительства, предусмотренное частями 1 и 2 ст.21 210-ФЗ,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Отказ органа опеки и попечительства в выдаче такого разрешения должен быть мотивирован. Предварительное разрешение, выданное органом опеки и попечительства, или отказ в выдаче такого разрешения могут быть оспорены в судебном порядке опекуном или попечителем, иными заинтересованными лицами, а также прокурором</w:t>
            </w:r>
          </w:p>
        </w:tc>
        <w:tc>
          <w:tcPr>
            <w:tcW w:w="3956"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suppressAutoHyphens/>
              <w:spacing w:after="0" w:line="240" w:lineRule="auto"/>
              <w:jc w:val="center"/>
              <w:rPr>
                <w:rFonts w:ascii="Times New Roman" w:hAnsi="Times New Roman" w:cs="Times New Roman"/>
                <w:sz w:val="28"/>
                <w:szCs w:val="28"/>
              </w:rPr>
            </w:pPr>
            <w:r w:rsidRPr="002C61F0">
              <w:rPr>
                <w:rFonts w:ascii="Times New Roman" w:hAnsi="Times New Roman" w:cs="Times New Roman"/>
                <w:sz w:val="28"/>
                <w:szCs w:val="28"/>
              </w:rPr>
              <w:t>СК РФ; ГК РФ;</w:t>
            </w:r>
          </w:p>
          <w:p w:rsidR="00E23EC9" w:rsidRPr="002C61F0" w:rsidRDefault="00E23EC9" w:rsidP="00E23EC9">
            <w:pPr>
              <w:suppressAutoHyphens/>
              <w:spacing w:after="0" w:line="240" w:lineRule="auto"/>
              <w:jc w:val="center"/>
              <w:rPr>
                <w:rFonts w:ascii="Times New Roman" w:hAnsi="Times New Roman" w:cs="Times New Roman"/>
                <w:sz w:val="28"/>
                <w:szCs w:val="28"/>
              </w:rPr>
            </w:pPr>
            <w:r w:rsidRPr="002C61F0">
              <w:rPr>
                <w:rFonts w:ascii="Times New Roman" w:hAnsi="Times New Roman" w:cs="Times New Roman"/>
                <w:sz w:val="28"/>
                <w:szCs w:val="28"/>
              </w:rPr>
              <w:t>Федеральный закон №48-ФЗ;</w:t>
            </w:r>
          </w:p>
          <w:p w:rsidR="00E23EC9" w:rsidRPr="002C61F0" w:rsidRDefault="00E23EC9" w:rsidP="00E23EC9">
            <w:pPr>
              <w:suppressAutoHyphens/>
              <w:spacing w:after="0" w:line="240" w:lineRule="auto"/>
              <w:jc w:val="center"/>
              <w:rPr>
                <w:rFonts w:ascii="Times New Roman" w:hAnsi="Times New Roman" w:cs="Times New Roman"/>
                <w:sz w:val="28"/>
                <w:szCs w:val="28"/>
              </w:rPr>
            </w:pPr>
            <w:r w:rsidRPr="002C61F0">
              <w:rPr>
                <w:rFonts w:ascii="Times New Roman" w:hAnsi="Times New Roman" w:cs="Times New Roman"/>
                <w:sz w:val="28"/>
                <w:szCs w:val="28"/>
              </w:rPr>
              <w:t>Закон РТ №8-ЗРТ</w:t>
            </w:r>
          </w:p>
        </w:tc>
      </w:tr>
      <w:tr w:rsidR="00E23EC9" w:rsidRPr="00476D57" w:rsidTr="00E23EC9">
        <w:tc>
          <w:tcPr>
            <w:tcW w:w="4219"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suppressAutoHyphens/>
              <w:spacing w:after="0" w:line="240" w:lineRule="auto"/>
              <w:contextualSpacing/>
              <w:jc w:val="center"/>
              <w:rPr>
                <w:rFonts w:ascii="Times New Roman" w:hAnsi="Times New Roman" w:cs="Times New Roman"/>
                <w:sz w:val="28"/>
                <w:szCs w:val="28"/>
              </w:rPr>
            </w:pPr>
            <w:r w:rsidRPr="002C61F0">
              <w:rPr>
                <w:rFonts w:ascii="Times New Roman" w:hAnsi="Times New Roman" w:cs="Times New Roman"/>
                <w:sz w:val="28"/>
                <w:szCs w:val="28"/>
              </w:rPr>
              <w:t>2.5.</w:t>
            </w:r>
            <w:r w:rsidRPr="002C61F0">
              <w:rPr>
                <w:rFonts w:ascii="Times New Roman" w:hAnsi="Times New Roman" w:cs="Times New Roman"/>
                <w:sz w:val="28"/>
                <w:szCs w:val="28"/>
                <w:lang w:val="en-US"/>
              </w:rPr>
              <w:t> </w:t>
            </w:r>
            <w:r w:rsidRPr="002C61F0">
              <w:rPr>
                <w:rFonts w:ascii="Times New Roman" w:hAnsi="Times New Roman" w:cs="Times New Roman"/>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w:t>
            </w:r>
          </w:p>
        </w:tc>
        <w:tc>
          <w:tcPr>
            <w:tcW w:w="6804"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autoSpaceDE w:val="0"/>
              <w:autoSpaceDN w:val="0"/>
              <w:adjustRightInd w:val="0"/>
              <w:spacing w:after="0" w:line="240" w:lineRule="auto"/>
              <w:contextualSpacing/>
              <w:rPr>
                <w:rFonts w:ascii="Times New Roman" w:hAnsi="Times New Roman" w:cs="Times New Roman"/>
                <w:sz w:val="28"/>
                <w:szCs w:val="28"/>
              </w:rPr>
            </w:pPr>
            <w:r w:rsidRPr="002C61F0">
              <w:rPr>
                <w:rFonts w:ascii="Times New Roman" w:hAnsi="Times New Roman" w:cs="Times New Roman"/>
                <w:sz w:val="28"/>
                <w:szCs w:val="28"/>
              </w:rPr>
              <w:t>1. заявление опекуна о разрешении на снятие подопечного с регистрационного учета по месту жительства, в связи со сменой его места жительства, с указанием причин и адреса регистрации подопечного по новому месту жительства;</w:t>
            </w:r>
          </w:p>
          <w:p w:rsidR="00E23EC9" w:rsidRPr="002C61F0" w:rsidRDefault="00E23EC9" w:rsidP="00E23EC9">
            <w:pPr>
              <w:autoSpaceDE w:val="0"/>
              <w:autoSpaceDN w:val="0"/>
              <w:adjustRightInd w:val="0"/>
              <w:spacing w:after="0" w:line="240" w:lineRule="auto"/>
              <w:contextualSpacing/>
              <w:rPr>
                <w:rFonts w:ascii="Times New Roman" w:hAnsi="Times New Roman" w:cs="Times New Roman"/>
                <w:sz w:val="28"/>
                <w:szCs w:val="28"/>
              </w:rPr>
            </w:pPr>
            <w:r w:rsidRPr="002C61F0">
              <w:rPr>
                <w:rFonts w:ascii="Times New Roman" w:hAnsi="Times New Roman" w:cs="Times New Roman"/>
                <w:sz w:val="28"/>
                <w:szCs w:val="28"/>
              </w:rPr>
              <w:t>2. заявление администрации учреждения здравоохранения, исполняющей обязанности опекуна в отношении недееспособного лица, длительно пребывающего в данном учреждении, о разрешении на снятие подопечного с регистрационного учета по месту жительства, в связи со сменой его места жительства, с указанием причин и адреса регистрации подопечного по новому месту жительства;</w:t>
            </w:r>
          </w:p>
          <w:p w:rsidR="00E23EC9" w:rsidRPr="002C61F0" w:rsidRDefault="00E23EC9" w:rsidP="00E23EC9">
            <w:pPr>
              <w:autoSpaceDE w:val="0"/>
              <w:autoSpaceDN w:val="0"/>
              <w:adjustRightInd w:val="0"/>
              <w:spacing w:after="0" w:line="240" w:lineRule="auto"/>
              <w:contextualSpacing/>
              <w:rPr>
                <w:rFonts w:ascii="Times New Roman" w:hAnsi="Times New Roman" w:cs="Times New Roman"/>
                <w:sz w:val="28"/>
                <w:szCs w:val="28"/>
              </w:rPr>
            </w:pPr>
            <w:r w:rsidRPr="002C61F0">
              <w:rPr>
                <w:rFonts w:ascii="Times New Roman" w:hAnsi="Times New Roman" w:cs="Times New Roman"/>
                <w:sz w:val="28"/>
                <w:szCs w:val="28"/>
              </w:rPr>
              <w:t>3. заявление всех совершеннолетних граждан о согласии на регистрацию недееспособного лица либо несовершеннолетнего ребенка по их адресу проживания, в связи со сменой места жительства подопечного;</w:t>
            </w:r>
          </w:p>
          <w:p w:rsidR="00E23EC9" w:rsidRPr="002C61F0" w:rsidRDefault="00E23EC9" w:rsidP="00E23EC9">
            <w:pPr>
              <w:autoSpaceDE w:val="0"/>
              <w:autoSpaceDN w:val="0"/>
              <w:adjustRightInd w:val="0"/>
              <w:spacing w:after="0" w:line="240" w:lineRule="auto"/>
              <w:contextualSpacing/>
              <w:rPr>
                <w:rFonts w:ascii="Times New Roman" w:hAnsi="Times New Roman" w:cs="Times New Roman"/>
                <w:sz w:val="28"/>
                <w:szCs w:val="28"/>
              </w:rPr>
            </w:pPr>
            <w:r w:rsidRPr="002C61F0">
              <w:rPr>
                <w:rFonts w:ascii="Times New Roman" w:hAnsi="Times New Roman" w:cs="Times New Roman"/>
                <w:sz w:val="28"/>
                <w:szCs w:val="28"/>
              </w:rPr>
              <w:t>4. нормативный правовой акт об установлении опеки и назначении опекуна (постановление, распоряжение, решение и т.д.);</w:t>
            </w:r>
          </w:p>
          <w:p w:rsidR="00E23EC9" w:rsidRPr="002C61F0" w:rsidRDefault="00E23EC9" w:rsidP="00E23EC9">
            <w:pPr>
              <w:autoSpaceDE w:val="0"/>
              <w:autoSpaceDN w:val="0"/>
              <w:adjustRightInd w:val="0"/>
              <w:spacing w:after="0" w:line="240" w:lineRule="auto"/>
              <w:contextualSpacing/>
              <w:rPr>
                <w:rFonts w:ascii="Times New Roman" w:hAnsi="Times New Roman" w:cs="Times New Roman"/>
                <w:sz w:val="28"/>
                <w:szCs w:val="28"/>
              </w:rPr>
            </w:pPr>
            <w:r w:rsidRPr="002C61F0">
              <w:rPr>
                <w:rFonts w:ascii="Times New Roman" w:hAnsi="Times New Roman" w:cs="Times New Roman"/>
                <w:sz w:val="28"/>
                <w:szCs w:val="28"/>
              </w:rPr>
              <w:t>5. решение судебного органа о признании гражданина недееспособным, вступившее в законную силу;</w:t>
            </w:r>
          </w:p>
          <w:p w:rsidR="00E23EC9" w:rsidRPr="002C61F0" w:rsidRDefault="00E23EC9" w:rsidP="00E23EC9">
            <w:pPr>
              <w:autoSpaceDE w:val="0"/>
              <w:autoSpaceDN w:val="0"/>
              <w:adjustRightInd w:val="0"/>
              <w:spacing w:after="0" w:line="240" w:lineRule="auto"/>
              <w:contextualSpacing/>
              <w:jc w:val="both"/>
              <w:rPr>
                <w:rFonts w:ascii="Times New Roman" w:hAnsi="Times New Roman" w:cs="Times New Roman"/>
                <w:sz w:val="28"/>
                <w:szCs w:val="28"/>
              </w:rPr>
            </w:pPr>
            <w:r w:rsidRPr="002C61F0">
              <w:rPr>
                <w:rFonts w:ascii="Times New Roman" w:hAnsi="Times New Roman" w:cs="Times New Roman"/>
                <w:sz w:val="28"/>
                <w:szCs w:val="28"/>
              </w:rPr>
              <w:t>6. копия паспорта подопечного.</w:t>
            </w:r>
          </w:p>
        </w:tc>
        <w:tc>
          <w:tcPr>
            <w:tcW w:w="3956"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autoSpaceDE w:val="0"/>
              <w:autoSpaceDN w:val="0"/>
              <w:adjustRightInd w:val="0"/>
              <w:spacing w:after="0" w:line="240" w:lineRule="auto"/>
              <w:jc w:val="both"/>
              <w:rPr>
                <w:rFonts w:ascii="Times New Roman" w:hAnsi="Times New Roman" w:cs="Times New Roman"/>
                <w:sz w:val="28"/>
                <w:szCs w:val="28"/>
              </w:rPr>
            </w:pPr>
          </w:p>
        </w:tc>
      </w:tr>
      <w:tr w:rsidR="00E23EC9" w:rsidRPr="00476D57" w:rsidTr="00E23EC9">
        <w:tc>
          <w:tcPr>
            <w:tcW w:w="4219"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suppressAutoHyphens/>
              <w:spacing w:after="0" w:line="240" w:lineRule="auto"/>
              <w:contextualSpacing/>
              <w:jc w:val="center"/>
              <w:rPr>
                <w:rFonts w:ascii="Times New Roman" w:hAnsi="Times New Roman" w:cs="Times New Roman"/>
                <w:sz w:val="28"/>
                <w:szCs w:val="28"/>
              </w:rPr>
            </w:pPr>
            <w:r w:rsidRPr="002C61F0">
              <w:rPr>
                <w:rFonts w:ascii="Times New Roman" w:hAnsi="Times New Roman" w:cs="Times New Roman"/>
                <w:sz w:val="28"/>
                <w:szCs w:val="28"/>
              </w:rPr>
              <w:t>2.6.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804"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spacing w:after="0" w:line="240" w:lineRule="auto"/>
              <w:contextualSpacing/>
              <w:jc w:val="both"/>
              <w:rPr>
                <w:rFonts w:ascii="Times New Roman" w:hAnsi="Times New Roman" w:cs="Times New Roman"/>
                <w:sz w:val="28"/>
                <w:szCs w:val="28"/>
              </w:rPr>
            </w:pPr>
            <w:r w:rsidRPr="002C61F0">
              <w:rPr>
                <w:rFonts w:ascii="Times New Roman" w:hAnsi="Times New Roman" w:cs="Times New Roman"/>
                <w:sz w:val="28"/>
                <w:szCs w:val="28"/>
              </w:rPr>
              <w:t>- Информация об имуществе подопечного (недееспособного лица) из Единого государственного реестра прав (Управления Федеральной службы государственной регистрации, кадастра и картографии по Республике Татарстан);</w:t>
            </w:r>
          </w:p>
          <w:p w:rsidR="00E23EC9" w:rsidRPr="002C61F0" w:rsidRDefault="00E23EC9" w:rsidP="00E23EC9">
            <w:pPr>
              <w:autoSpaceDE w:val="0"/>
              <w:autoSpaceDN w:val="0"/>
              <w:adjustRightInd w:val="0"/>
              <w:spacing w:after="0" w:line="240" w:lineRule="auto"/>
              <w:contextualSpacing/>
              <w:jc w:val="both"/>
              <w:rPr>
                <w:rFonts w:ascii="Times New Roman" w:hAnsi="Times New Roman" w:cs="Times New Roman"/>
                <w:sz w:val="28"/>
                <w:szCs w:val="28"/>
              </w:rPr>
            </w:pPr>
            <w:r w:rsidRPr="002C61F0">
              <w:rPr>
                <w:rFonts w:ascii="Times New Roman" w:hAnsi="Times New Roman" w:cs="Times New Roman"/>
                <w:sz w:val="28"/>
                <w:szCs w:val="28"/>
              </w:rPr>
              <w:t>- Выписка из домовой (поквартирной) книги от УК ЖКХ либо ТСЖ.</w:t>
            </w:r>
          </w:p>
        </w:tc>
        <w:tc>
          <w:tcPr>
            <w:tcW w:w="3956"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autoSpaceDE w:val="0"/>
              <w:autoSpaceDN w:val="0"/>
              <w:adjustRightInd w:val="0"/>
              <w:spacing w:after="0" w:line="240" w:lineRule="auto"/>
              <w:jc w:val="both"/>
              <w:rPr>
                <w:rFonts w:ascii="Times New Roman" w:hAnsi="Times New Roman" w:cs="Times New Roman"/>
                <w:sz w:val="28"/>
                <w:szCs w:val="28"/>
              </w:rPr>
            </w:pPr>
          </w:p>
        </w:tc>
      </w:tr>
      <w:tr w:rsidR="00E23EC9" w:rsidRPr="00476D57" w:rsidTr="00E23EC9">
        <w:tc>
          <w:tcPr>
            <w:tcW w:w="4219"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suppressAutoHyphens/>
              <w:spacing w:after="0" w:line="240" w:lineRule="auto"/>
              <w:contextualSpacing/>
              <w:jc w:val="center"/>
              <w:rPr>
                <w:rFonts w:ascii="Times New Roman" w:hAnsi="Times New Roman" w:cs="Times New Roman"/>
                <w:sz w:val="28"/>
                <w:szCs w:val="28"/>
              </w:rPr>
            </w:pPr>
            <w:r w:rsidRPr="002C61F0">
              <w:rPr>
                <w:rFonts w:ascii="Times New Roman" w:hAnsi="Times New Roman" w:cs="Times New Roman"/>
                <w:sz w:val="28"/>
                <w:szCs w:val="28"/>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6804"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spacing w:after="0" w:line="240" w:lineRule="auto"/>
              <w:contextualSpacing/>
              <w:jc w:val="both"/>
              <w:rPr>
                <w:rFonts w:ascii="Times New Roman" w:hAnsi="Times New Roman" w:cs="Times New Roman"/>
                <w:sz w:val="28"/>
                <w:szCs w:val="28"/>
              </w:rPr>
            </w:pPr>
            <w:r w:rsidRPr="002C61F0">
              <w:rPr>
                <w:rFonts w:ascii="Times New Roman" w:hAnsi="Times New Roman" w:cs="Times New Roman"/>
                <w:sz w:val="28"/>
                <w:szCs w:val="28"/>
              </w:rPr>
              <w:t>Согласование государственной услуги не требуется</w:t>
            </w:r>
          </w:p>
        </w:tc>
        <w:tc>
          <w:tcPr>
            <w:tcW w:w="3956"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pStyle w:val="ConsPlusNormal"/>
              <w:widowControl/>
              <w:ind w:firstLine="0"/>
              <w:jc w:val="both"/>
              <w:rPr>
                <w:rFonts w:ascii="Times New Roman" w:hAnsi="Times New Roman" w:cs="Times New Roman"/>
                <w:sz w:val="28"/>
                <w:szCs w:val="28"/>
              </w:rPr>
            </w:pPr>
          </w:p>
        </w:tc>
      </w:tr>
      <w:tr w:rsidR="00E23EC9" w:rsidRPr="00476D57" w:rsidTr="00E23EC9">
        <w:tc>
          <w:tcPr>
            <w:tcW w:w="4219"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spacing w:after="0" w:line="240" w:lineRule="auto"/>
              <w:contextualSpacing/>
              <w:jc w:val="center"/>
              <w:rPr>
                <w:rFonts w:ascii="Times New Roman" w:hAnsi="Times New Roman" w:cs="Times New Roman"/>
                <w:sz w:val="28"/>
                <w:szCs w:val="28"/>
              </w:rPr>
            </w:pPr>
            <w:r w:rsidRPr="002C61F0">
              <w:rPr>
                <w:rFonts w:ascii="Times New Roman" w:hAnsi="Times New Roman" w:cs="Times New Roman"/>
                <w:sz w:val="28"/>
                <w:szCs w:val="28"/>
              </w:rPr>
              <w:t>2.8. Исчерпывающий перечень оснований для отказа в приеме документов, необходимых для предоставления услуги</w:t>
            </w:r>
          </w:p>
        </w:tc>
        <w:tc>
          <w:tcPr>
            <w:tcW w:w="6804"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spacing w:after="0" w:line="240" w:lineRule="auto"/>
              <w:contextualSpacing/>
              <w:jc w:val="both"/>
              <w:rPr>
                <w:rFonts w:ascii="Times New Roman" w:hAnsi="Times New Roman" w:cs="Times New Roman"/>
                <w:sz w:val="28"/>
                <w:szCs w:val="28"/>
              </w:rPr>
            </w:pPr>
            <w:r w:rsidRPr="002C61F0">
              <w:rPr>
                <w:rFonts w:ascii="Times New Roman" w:hAnsi="Times New Roman" w:cs="Times New Roman"/>
                <w:sz w:val="28"/>
                <w:szCs w:val="28"/>
              </w:rPr>
              <w:t>1.Несоответствие представленных документов перечню документов, указанных в п. 2.5. настоящего Регламента.</w:t>
            </w:r>
          </w:p>
          <w:p w:rsidR="00E23EC9" w:rsidRPr="002C61F0" w:rsidRDefault="00E23EC9" w:rsidP="00E23EC9">
            <w:pPr>
              <w:spacing w:after="0" w:line="240" w:lineRule="auto"/>
              <w:contextualSpacing/>
              <w:jc w:val="both"/>
              <w:rPr>
                <w:rFonts w:ascii="Times New Roman" w:hAnsi="Times New Roman" w:cs="Times New Roman"/>
                <w:sz w:val="28"/>
                <w:szCs w:val="28"/>
              </w:rPr>
            </w:pPr>
            <w:r w:rsidRPr="002C61F0">
              <w:rPr>
                <w:rFonts w:ascii="Times New Roman" w:hAnsi="Times New Roman" w:cs="Times New Roman"/>
                <w:sz w:val="28"/>
                <w:szCs w:val="28"/>
              </w:rPr>
              <w:t>2.Наличие неоговоренных исправлений в подаваемых документах.</w:t>
            </w:r>
          </w:p>
        </w:tc>
        <w:tc>
          <w:tcPr>
            <w:tcW w:w="3956"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pStyle w:val="ConsPlusNormal"/>
              <w:widowControl/>
              <w:ind w:firstLine="0"/>
              <w:jc w:val="both"/>
              <w:rPr>
                <w:rFonts w:ascii="Times New Roman" w:hAnsi="Times New Roman" w:cs="Times New Roman"/>
                <w:sz w:val="28"/>
                <w:szCs w:val="28"/>
              </w:rPr>
            </w:pPr>
          </w:p>
        </w:tc>
      </w:tr>
      <w:tr w:rsidR="00E23EC9" w:rsidRPr="00476D57" w:rsidTr="00E23EC9">
        <w:tc>
          <w:tcPr>
            <w:tcW w:w="4219"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suppressAutoHyphens/>
              <w:spacing w:after="0" w:line="240" w:lineRule="auto"/>
              <w:contextualSpacing/>
              <w:jc w:val="center"/>
              <w:rPr>
                <w:rFonts w:ascii="Times New Roman" w:hAnsi="Times New Roman" w:cs="Times New Roman"/>
                <w:sz w:val="28"/>
                <w:szCs w:val="28"/>
              </w:rPr>
            </w:pPr>
            <w:r w:rsidRPr="002C61F0">
              <w:rPr>
                <w:rFonts w:ascii="Times New Roman" w:hAnsi="Times New Roman" w:cs="Times New Roman"/>
                <w:sz w:val="28"/>
                <w:szCs w:val="28"/>
              </w:rPr>
              <w:t>2.9. Исчерпывающий перечень оснований для приостановления или отказа в предоставлении услуги</w:t>
            </w:r>
          </w:p>
        </w:tc>
        <w:tc>
          <w:tcPr>
            <w:tcW w:w="6804"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autoSpaceDE w:val="0"/>
              <w:autoSpaceDN w:val="0"/>
              <w:spacing w:after="0" w:line="240" w:lineRule="auto"/>
              <w:contextualSpacing/>
              <w:rPr>
                <w:rFonts w:ascii="Times New Roman" w:hAnsi="Times New Roman" w:cs="Times New Roman"/>
                <w:sz w:val="28"/>
                <w:szCs w:val="28"/>
              </w:rPr>
            </w:pPr>
            <w:r w:rsidRPr="002C61F0">
              <w:rPr>
                <w:rFonts w:ascii="Times New Roman" w:hAnsi="Times New Roman" w:cs="Times New Roman"/>
                <w:sz w:val="28"/>
                <w:szCs w:val="28"/>
              </w:rPr>
              <w:t>Основания для приостановления предоставления государственной услуги не предусмотрены.</w:t>
            </w:r>
          </w:p>
          <w:p w:rsidR="00E23EC9" w:rsidRPr="002C61F0" w:rsidRDefault="00E23EC9" w:rsidP="00E23EC9">
            <w:pPr>
              <w:autoSpaceDE w:val="0"/>
              <w:autoSpaceDN w:val="0"/>
              <w:spacing w:after="0" w:line="240" w:lineRule="auto"/>
              <w:contextualSpacing/>
              <w:rPr>
                <w:rFonts w:ascii="Times New Roman" w:hAnsi="Times New Roman" w:cs="Times New Roman"/>
                <w:sz w:val="28"/>
                <w:szCs w:val="28"/>
              </w:rPr>
            </w:pPr>
            <w:r w:rsidRPr="002C61F0">
              <w:rPr>
                <w:rFonts w:ascii="Times New Roman" w:hAnsi="Times New Roman" w:cs="Times New Roman"/>
                <w:sz w:val="28"/>
                <w:szCs w:val="28"/>
              </w:rPr>
              <w:t>Основанием для отказа в предоставлении услуги является:</w:t>
            </w:r>
          </w:p>
          <w:p w:rsidR="00E23EC9" w:rsidRPr="002C61F0" w:rsidRDefault="00E23EC9" w:rsidP="00E23EC9">
            <w:pPr>
              <w:autoSpaceDE w:val="0"/>
              <w:autoSpaceDN w:val="0"/>
              <w:spacing w:after="0" w:line="240" w:lineRule="auto"/>
              <w:contextualSpacing/>
              <w:rPr>
                <w:rFonts w:ascii="Times New Roman" w:hAnsi="Times New Roman" w:cs="Times New Roman"/>
                <w:sz w:val="28"/>
                <w:szCs w:val="28"/>
              </w:rPr>
            </w:pPr>
            <w:r w:rsidRPr="002C61F0">
              <w:rPr>
                <w:rFonts w:ascii="Times New Roman" w:hAnsi="Times New Roman" w:cs="Times New Roman"/>
                <w:sz w:val="28"/>
                <w:szCs w:val="28"/>
              </w:rPr>
              <w:t>отсутствие оснований для предоставления государственной услуги;</w:t>
            </w:r>
          </w:p>
          <w:p w:rsidR="00E23EC9" w:rsidRPr="002C61F0" w:rsidRDefault="00E23EC9" w:rsidP="00E23EC9">
            <w:pPr>
              <w:autoSpaceDE w:val="0"/>
              <w:autoSpaceDN w:val="0"/>
              <w:spacing w:after="0" w:line="240" w:lineRule="auto"/>
              <w:contextualSpacing/>
              <w:rPr>
                <w:rFonts w:ascii="Times New Roman" w:hAnsi="Times New Roman" w:cs="Times New Roman"/>
                <w:sz w:val="28"/>
                <w:szCs w:val="28"/>
              </w:rPr>
            </w:pPr>
            <w:r w:rsidRPr="002C61F0">
              <w:rPr>
                <w:rFonts w:ascii="Times New Roman" w:hAnsi="Times New Roman" w:cs="Times New Roman"/>
                <w:sz w:val="28"/>
                <w:szCs w:val="28"/>
              </w:rPr>
              <w:t>не предоставление заявителем документов, указанных в пункте 2.5 настоящего Регламента;</w:t>
            </w:r>
          </w:p>
          <w:p w:rsidR="00E23EC9" w:rsidRPr="002C61F0" w:rsidRDefault="00E23EC9" w:rsidP="00E23EC9">
            <w:pPr>
              <w:autoSpaceDE w:val="0"/>
              <w:autoSpaceDN w:val="0"/>
              <w:spacing w:after="0" w:line="240" w:lineRule="auto"/>
              <w:contextualSpacing/>
              <w:rPr>
                <w:rFonts w:ascii="Times New Roman" w:hAnsi="Times New Roman" w:cs="Times New Roman"/>
                <w:sz w:val="28"/>
                <w:szCs w:val="28"/>
              </w:rPr>
            </w:pPr>
            <w:r w:rsidRPr="002C61F0">
              <w:rPr>
                <w:rFonts w:ascii="Times New Roman" w:hAnsi="Times New Roman" w:cs="Times New Roman"/>
                <w:sz w:val="28"/>
                <w:szCs w:val="28"/>
              </w:rPr>
              <w:t>ущемление подопечного в гражданских и имущественных правах;</w:t>
            </w:r>
          </w:p>
          <w:p w:rsidR="00E23EC9" w:rsidRPr="002C61F0" w:rsidRDefault="00E23EC9" w:rsidP="00E23EC9">
            <w:pPr>
              <w:spacing w:after="0" w:line="240" w:lineRule="auto"/>
              <w:contextualSpacing/>
              <w:jc w:val="both"/>
              <w:rPr>
                <w:rFonts w:ascii="Times New Roman" w:hAnsi="Times New Roman" w:cs="Times New Roman"/>
                <w:sz w:val="28"/>
                <w:szCs w:val="28"/>
              </w:rPr>
            </w:pPr>
            <w:r w:rsidRPr="002C61F0">
              <w:rPr>
                <w:rFonts w:ascii="Times New Roman" w:hAnsi="Times New Roman" w:cs="Times New Roman"/>
                <w:sz w:val="28"/>
                <w:szCs w:val="28"/>
              </w:rPr>
              <w:t>в документах, представленных заявителем выявленные достоверные или искаженные сведения.</w:t>
            </w:r>
          </w:p>
        </w:tc>
        <w:tc>
          <w:tcPr>
            <w:tcW w:w="3956"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pStyle w:val="ConsPlusCell"/>
              <w:widowControl/>
              <w:ind w:firstLine="0"/>
              <w:rPr>
                <w:rFonts w:ascii="Times New Roman" w:hAnsi="Times New Roman" w:cs="Times New Roman"/>
                <w:sz w:val="28"/>
                <w:szCs w:val="28"/>
              </w:rPr>
            </w:pPr>
          </w:p>
        </w:tc>
      </w:tr>
      <w:tr w:rsidR="00E23EC9" w:rsidRPr="00476D57" w:rsidTr="00E23EC9">
        <w:tc>
          <w:tcPr>
            <w:tcW w:w="4219"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suppressAutoHyphens/>
              <w:spacing w:after="0" w:line="240" w:lineRule="auto"/>
              <w:contextualSpacing/>
              <w:jc w:val="center"/>
              <w:rPr>
                <w:rFonts w:ascii="Times New Roman" w:hAnsi="Times New Roman" w:cs="Times New Roman"/>
                <w:sz w:val="28"/>
                <w:szCs w:val="28"/>
              </w:rPr>
            </w:pPr>
            <w:r w:rsidRPr="002C61F0">
              <w:rPr>
                <w:rFonts w:ascii="Times New Roman" w:hAnsi="Times New Roman" w:cs="Times New Roman"/>
                <w:sz w:val="28"/>
                <w:szCs w:val="28"/>
              </w:rPr>
              <w:t>2.10. Порядок, размер и основания взимания государственной пошлины или иной платы, взимаемой за предоставление государственной услуги</w:t>
            </w:r>
          </w:p>
        </w:tc>
        <w:tc>
          <w:tcPr>
            <w:tcW w:w="6804"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spacing w:after="0" w:line="240" w:lineRule="auto"/>
              <w:contextualSpacing/>
              <w:jc w:val="both"/>
              <w:rPr>
                <w:rFonts w:ascii="Times New Roman" w:hAnsi="Times New Roman" w:cs="Times New Roman"/>
                <w:sz w:val="28"/>
                <w:szCs w:val="28"/>
              </w:rPr>
            </w:pPr>
            <w:r w:rsidRPr="002C61F0">
              <w:rPr>
                <w:rFonts w:ascii="Times New Roman" w:hAnsi="Times New Roman" w:cs="Times New Roman"/>
                <w:sz w:val="28"/>
                <w:szCs w:val="28"/>
              </w:rPr>
              <w:t>На безвозмездной основе</w:t>
            </w:r>
          </w:p>
        </w:tc>
        <w:tc>
          <w:tcPr>
            <w:tcW w:w="3956"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pStyle w:val="ConsPlusCell"/>
              <w:widowControl/>
              <w:ind w:firstLine="0"/>
              <w:rPr>
                <w:rFonts w:ascii="Times New Roman" w:hAnsi="Times New Roman" w:cs="Times New Roman"/>
                <w:sz w:val="28"/>
                <w:szCs w:val="28"/>
              </w:rPr>
            </w:pPr>
          </w:p>
        </w:tc>
      </w:tr>
      <w:tr w:rsidR="00E23EC9" w:rsidRPr="00476D57" w:rsidTr="00E23EC9">
        <w:tc>
          <w:tcPr>
            <w:tcW w:w="4219"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suppressAutoHyphens/>
              <w:spacing w:after="0" w:line="240" w:lineRule="auto"/>
              <w:contextualSpacing/>
              <w:jc w:val="center"/>
              <w:rPr>
                <w:rFonts w:ascii="Times New Roman" w:hAnsi="Times New Roman" w:cs="Times New Roman"/>
                <w:sz w:val="28"/>
                <w:szCs w:val="28"/>
              </w:rPr>
            </w:pPr>
            <w:r w:rsidRPr="002C61F0">
              <w:rPr>
                <w:rFonts w:ascii="Times New Roman" w:hAnsi="Times New Roman" w:cs="Times New Roman"/>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6804"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tabs>
                <w:tab w:val="num" w:pos="0"/>
              </w:tabs>
              <w:spacing w:after="0" w:line="240" w:lineRule="auto"/>
              <w:contextualSpacing/>
              <w:jc w:val="both"/>
              <w:rPr>
                <w:rFonts w:ascii="Times New Roman" w:hAnsi="Times New Roman" w:cs="Times New Roman"/>
                <w:sz w:val="28"/>
                <w:szCs w:val="28"/>
                <w:vertAlign w:val="superscript"/>
              </w:rPr>
            </w:pPr>
            <w:r w:rsidRPr="002C61F0">
              <w:rPr>
                <w:rFonts w:ascii="Times New Roman" w:hAnsi="Times New Roman" w:cs="Times New Roman"/>
                <w:sz w:val="28"/>
                <w:szCs w:val="28"/>
              </w:rPr>
              <w:t>Предоставление необходимых и обязательных услуг не требуется</w:t>
            </w:r>
          </w:p>
        </w:tc>
        <w:tc>
          <w:tcPr>
            <w:tcW w:w="3956"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pStyle w:val="ConsPlusCell"/>
              <w:widowControl/>
              <w:ind w:firstLine="0"/>
              <w:rPr>
                <w:rFonts w:ascii="Times New Roman" w:hAnsi="Times New Roman" w:cs="Times New Roman"/>
                <w:sz w:val="28"/>
                <w:szCs w:val="28"/>
              </w:rPr>
            </w:pPr>
          </w:p>
        </w:tc>
      </w:tr>
      <w:tr w:rsidR="00E23EC9" w:rsidRPr="00476D57" w:rsidTr="00E23EC9">
        <w:tc>
          <w:tcPr>
            <w:tcW w:w="4219"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suppressAutoHyphens/>
              <w:spacing w:after="0" w:line="240" w:lineRule="auto"/>
              <w:contextualSpacing/>
              <w:jc w:val="center"/>
              <w:rPr>
                <w:rFonts w:ascii="Times New Roman" w:hAnsi="Times New Roman" w:cs="Times New Roman"/>
                <w:sz w:val="28"/>
                <w:szCs w:val="28"/>
              </w:rPr>
            </w:pPr>
            <w:r w:rsidRPr="002C61F0">
              <w:rPr>
                <w:rFonts w:ascii="Times New Roman" w:hAnsi="Times New Roman" w:cs="Times New Roman"/>
                <w:sz w:val="28"/>
                <w:szCs w:val="28"/>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6804"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tabs>
                <w:tab w:val="num" w:pos="0"/>
              </w:tabs>
              <w:spacing w:after="0" w:line="240" w:lineRule="auto"/>
              <w:contextualSpacing/>
              <w:jc w:val="both"/>
              <w:rPr>
                <w:rFonts w:ascii="Times New Roman" w:hAnsi="Times New Roman" w:cs="Times New Roman"/>
                <w:sz w:val="28"/>
                <w:szCs w:val="28"/>
              </w:rPr>
            </w:pPr>
            <w:r w:rsidRPr="002C61F0">
              <w:rPr>
                <w:rFonts w:ascii="Times New Roman" w:hAnsi="Times New Roman" w:cs="Times New Roman"/>
                <w:sz w:val="28"/>
                <w:szCs w:val="28"/>
              </w:rPr>
              <w:t>Максимальный срок ожидания приема (обслуживания) заявителя не должен превышать 15 минут.</w:t>
            </w:r>
          </w:p>
          <w:p w:rsidR="00E23EC9" w:rsidRPr="002C61F0" w:rsidRDefault="00E23EC9" w:rsidP="00E23EC9">
            <w:pPr>
              <w:tabs>
                <w:tab w:val="num" w:pos="0"/>
              </w:tabs>
              <w:spacing w:after="0" w:line="240" w:lineRule="auto"/>
              <w:contextualSpacing/>
              <w:jc w:val="both"/>
              <w:rPr>
                <w:rFonts w:ascii="Times New Roman" w:hAnsi="Times New Roman" w:cs="Times New Roman"/>
                <w:sz w:val="28"/>
                <w:szCs w:val="28"/>
              </w:rPr>
            </w:pPr>
            <w:r w:rsidRPr="002C61F0">
              <w:rPr>
                <w:rFonts w:ascii="Times New Roman" w:hAnsi="Times New Roman" w:cs="Times New Roman"/>
                <w:sz w:val="28"/>
                <w:szCs w:val="28"/>
              </w:rPr>
              <w:t>Очередность для отдельных категорий получателей государственной услуги не установлена.</w:t>
            </w:r>
          </w:p>
        </w:tc>
        <w:tc>
          <w:tcPr>
            <w:tcW w:w="3956"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suppressAutoHyphens/>
              <w:spacing w:after="0" w:line="240" w:lineRule="auto"/>
              <w:jc w:val="both"/>
              <w:rPr>
                <w:rFonts w:ascii="Times New Roman" w:hAnsi="Times New Roman" w:cs="Times New Roman"/>
                <w:sz w:val="28"/>
                <w:szCs w:val="28"/>
              </w:rPr>
            </w:pPr>
          </w:p>
        </w:tc>
      </w:tr>
      <w:tr w:rsidR="00E23EC9" w:rsidRPr="00476D57" w:rsidTr="00E23EC9">
        <w:tc>
          <w:tcPr>
            <w:tcW w:w="4219"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suppressAutoHyphens/>
              <w:spacing w:after="0" w:line="240" w:lineRule="auto"/>
              <w:contextualSpacing/>
              <w:jc w:val="center"/>
              <w:rPr>
                <w:rFonts w:ascii="Times New Roman" w:hAnsi="Times New Roman" w:cs="Times New Roman"/>
                <w:sz w:val="28"/>
                <w:szCs w:val="28"/>
              </w:rPr>
            </w:pPr>
            <w:r w:rsidRPr="002C61F0">
              <w:rPr>
                <w:rFonts w:ascii="Times New Roman" w:hAnsi="Times New Roman" w:cs="Times New Roman"/>
                <w:sz w:val="28"/>
                <w:szCs w:val="28"/>
              </w:rPr>
              <w:t>2.13. Срок регистрации запроса заявителя о предоставлении государственной услуги</w:t>
            </w:r>
          </w:p>
        </w:tc>
        <w:tc>
          <w:tcPr>
            <w:tcW w:w="6804"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tabs>
                <w:tab w:val="num" w:pos="0"/>
              </w:tabs>
              <w:spacing w:after="0" w:line="240" w:lineRule="auto"/>
              <w:contextualSpacing/>
              <w:jc w:val="both"/>
              <w:rPr>
                <w:rFonts w:ascii="Times New Roman" w:hAnsi="Times New Roman" w:cs="Times New Roman"/>
                <w:i/>
                <w:sz w:val="28"/>
                <w:szCs w:val="28"/>
              </w:rPr>
            </w:pPr>
            <w:r w:rsidRPr="002C61F0">
              <w:rPr>
                <w:rFonts w:ascii="Times New Roman" w:hAnsi="Times New Roman" w:cs="Times New Roman"/>
                <w:sz w:val="28"/>
                <w:szCs w:val="28"/>
              </w:rPr>
              <w:t>В день поступления заявления</w:t>
            </w:r>
          </w:p>
        </w:tc>
        <w:tc>
          <w:tcPr>
            <w:tcW w:w="3956"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pStyle w:val="ConsPlusCell"/>
              <w:widowControl/>
              <w:ind w:firstLine="0"/>
              <w:rPr>
                <w:rFonts w:ascii="Times New Roman" w:hAnsi="Times New Roman" w:cs="Times New Roman"/>
                <w:sz w:val="28"/>
                <w:szCs w:val="28"/>
              </w:rPr>
            </w:pPr>
          </w:p>
        </w:tc>
      </w:tr>
      <w:tr w:rsidR="00E23EC9" w:rsidRPr="00476D57" w:rsidTr="00E23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19"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suppressAutoHyphens/>
              <w:spacing w:after="0" w:line="240" w:lineRule="auto"/>
              <w:contextualSpacing/>
              <w:jc w:val="center"/>
              <w:rPr>
                <w:rFonts w:ascii="Times New Roman" w:hAnsi="Times New Roman" w:cs="Times New Roman"/>
                <w:sz w:val="28"/>
                <w:szCs w:val="28"/>
              </w:rPr>
            </w:pPr>
            <w:r w:rsidRPr="002C61F0">
              <w:rPr>
                <w:rFonts w:ascii="Times New Roman" w:hAnsi="Times New Roman" w:cs="Times New Roman"/>
                <w:sz w:val="28"/>
                <w:szCs w:val="28"/>
              </w:rPr>
              <w:t>2.14. Требования к помещениям, в которых предоставляется государственная услуга</w:t>
            </w:r>
          </w:p>
        </w:tc>
        <w:tc>
          <w:tcPr>
            <w:tcW w:w="6804"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spacing w:after="0" w:line="240" w:lineRule="auto"/>
              <w:ind w:right="113"/>
              <w:jc w:val="both"/>
              <w:rPr>
                <w:rFonts w:ascii="Times New Roman" w:hAnsi="Times New Roman" w:cs="Times New Roman"/>
                <w:sz w:val="28"/>
                <w:szCs w:val="28"/>
              </w:rPr>
            </w:pPr>
            <w:r w:rsidRPr="002C61F0">
              <w:rPr>
                <w:rFonts w:ascii="Times New Roman" w:hAnsi="Times New Roman" w:cs="Times New Roman"/>
                <w:sz w:val="28"/>
                <w:szCs w:val="28"/>
              </w:rPr>
              <w:t>1.Заявление подается по адресу: Республика Татарстан, г.Лениногорск, ул. Гончарова, д.1, каб. № 5 (сектор опеки и попечительства).</w:t>
            </w:r>
          </w:p>
          <w:p w:rsidR="00E23EC9" w:rsidRPr="002C61F0" w:rsidRDefault="00E23EC9" w:rsidP="00E23EC9">
            <w:pPr>
              <w:spacing w:after="0" w:line="240" w:lineRule="auto"/>
              <w:ind w:right="57"/>
              <w:contextualSpacing/>
              <w:jc w:val="both"/>
              <w:rPr>
                <w:rFonts w:ascii="Times New Roman" w:hAnsi="Times New Roman" w:cs="Times New Roman"/>
                <w:sz w:val="28"/>
                <w:szCs w:val="28"/>
              </w:rPr>
            </w:pPr>
            <w:r w:rsidRPr="002C61F0">
              <w:rPr>
                <w:rFonts w:ascii="Times New Roman" w:hAnsi="Times New Roman" w:cs="Times New Roman"/>
                <w:sz w:val="28"/>
                <w:szCs w:val="28"/>
              </w:rPr>
              <w:t xml:space="preserve">2.Прием заявителей осуществляется в помещении, </w:t>
            </w:r>
            <w:r w:rsidRPr="002C61F0">
              <w:rPr>
                <w:rFonts w:ascii="Times New Roman" w:eastAsia="Calibri" w:hAnsi="Times New Roman" w:cs="Times New Roman"/>
                <w:sz w:val="28"/>
                <w:szCs w:val="28"/>
                <w:lang w:eastAsia="en-US"/>
              </w:rPr>
              <w:t>оборудованном противопожарной системой и системой пожаротушения.</w:t>
            </w:r>
          </w:p>
          <w:p w:rsidR="00E23EC9" w:rsidRPr="002C61F0" w:rsidRDefault="00E23EC9" w:rsidP="00E23EC9">
            <w:pPr>
              <w:spacing w:after="0" w:line="240" w:lineRule="auto"/>
              <w:ind w:right="57"/>
              <w:contextualSpacing/>
              <w:jc w:val="both"/>
              <w:rPr>
                <w:rFonts w:ascii="Times New Roman" w:hAnsi="Times New Roman" w:cs="Times New Roman"/>
                <w:sz w:val="28"/>
                <w:szCs w:val="28"/>
              </w:rPr>
            </w:pPr>
            <w:r w:rsidRPr="002C61F0">
              <w:rPr>
                <w:rFonts w:ascii="Times New Roman" w:hAnsi="Times New Roman" w:cs="Times New Roman"/>
                <w:sz w:val="28"/>
                <w:szCs w:val="28"/>
              </w:rPr>
              <w:t>3. Рабочее место специалиста отдела опеки и попечительства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w:t>
            </w:r>
          </w:p>
          <w:p w:rsidR="00E23EC9" w:rsidRPr="002C61F0" w:rsidRDefault="00E23EC9" w:rsidP="00E23EC9">
            <w:pPr>
              <w:spacing w:after="0" w:line="240" w:lineRule="auto"/>
              <w:ind w:right="57"/>
              <w:contextualSpacing/>
              <w:jc w:val="both"/>
              <w:rPr>
                <w:rFonts w:ascii="Times New Roman" w:hAnsi="Times New Roman" w:cs="Times New Roman"/>
                <w:sz w:val="28"/>
                <w:szCs w:val="28"/>
              </w:rPr>
            </w:pPr>
            <w:r w:rsidRPr="002C61F0">
              <w:rPr>
                <w:rFonts w:ascii="Times New Roman" w:hAnsi="Times New Roman" w:cs="Times New Roman"/>
                <w:sz w:val="28"/>
                <w:szCs w:val="28"/>
              </w:rPr>
              <w:t>4. Место для заполнения документов оборудуется стульями, столами и обеспечивается образцами заполнения документов.</w:t>
            </w:r>
          </w:p>
          <w:p w:rsidR="00E23EC9" w:rsidRPr="002C61F0" w:rsidRDefault="00E23EC9" w:rsidP="00E23EC9">
            <w:pPr>
              <w:spacing w:after="0" w:line="240" w:lineRule="auto"/>
              <w:ind w:right="57"/>
              <w:contextualSpacing/>
              <w:jc w:val="both"/>
              <w:rPr>
                <w:rFonts w:ascii="Times New Roman" w:hAnsi="Times New Roman" w:cs="Times New Roman"/>
                <w:sz w:val="28"/>
                <w:szCs w:val="28"/>
              </w:rPr>
            </w:pPr>
            <w:r w:rsidRPr="002C61F0">
              <w:rPr>
                <w:rFonts w:ascii="Times New Roman" w:hAnsi="Times New Roman" w:cs="Times New Roman"/>
                <w:sz w:val="28"/>
                <w:szCs w:val="28"/>
              </w:rPr>
              <w:t xml:space="preserve">5. Обеспечивается беспрепятственный доступ инвалидов к месту предоставления государственной услуги, в том числе возможность беспрепятственного входа на объекты и выхода из них, а также самостоятельного передвижения по объекту в целях доступа к месту предоставления государственной услуги. </w:t>
            </w:r>
          </w:p>
          <w:p w:rsidR="00E23EC9" w:rsidRPr="002C61F0" w:rsidRDefault="00E23EC9" w:rsidP="00E23EC9">
            <w:pPr>
              <w:tabs>
                <w:tab w:val="num" w:pos="0"/>
              </w:tabs>
              <w:spacing w:after="0" w:line="240" w:lineRule="auto"/>
              <w:ind w:right="57"/>
              <w:contextualSpacing/>
              <w:jc w:val="both"/>
              <w:rPr>
                <w:rFonts w:ascii="Times New Roman" w:hAnsi="Times New Roman" w:cs="Times New Roman"/>
                <w:i/>
                <w:sz w:val="28"/>
                <w:szCs w:val="28"/>
              </w:rPr>
            </w:pPr>
            <w:r w:rsidRPr="002C61F0">
              <w:rPr>
                <w:rFonts w:ascii="Times New Roman" w:hAnsi="Times New Roman" w:cs="Times New Roman"/>
                <w:sz w:val="28"/>
                <w:szCs w:val="28"/>
              </w:rPr>
              <w:t>6. Визуальная и мультимедийная информация о порядке предоставления государственной услуги размещается в удобных для заявителей местах, в том числе с учетом ограниченных возможностей инвалидов.</w:t>
            </w:r>
          </w:p>
        </w:tc>
        <w:tc>
          <w:tcPr>
            <w:tcW w:w="3956"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suppressAutoHyphens/>
              <w:spacing w:after="0" w:line="240" w:lineRule="auto"/>
              <w:jc w:val="both"/>
              <w:rPr>
                <w:rFonts w:ascii="Times New Roman" w:hAnsi="Times New Roman" w:cs="Times New Roman"/>
                <w:sz w:val="28"/>
                <w:szCs w:val="28"/>
              </w:rPr>
            </w:pPr>
          </w:p>
        </w:tc>
      </w:tr>
      <w:tr w:rsidR="00E23EC9" w:rsidRPr="00476D57" w:rsidTr="00E23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19"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suppressAutoHyphens/>
              <w:spacing w:after="0" w:line="240" w:lineRule="auto"/>
              <w:contextualSpacing/>
              <w:jc w:val="center"/>
              <w:rPr>
                <w:rFonts w:ascii="Times New Roman" w:hAnsi="Times New Roman" w:cs="Times New Roman"/>
                <w:sz w:val="28"/>
                <w:szCs w:val="28"/>
              </w:rPr>
            </w:pPr>
            <w:r w:rsidRPr="002C61F0">
              <w:rPr>
                <w:rFonts w:ascii="Times New Roman" w:hAnsi="Times New Roman" w:cs="Times New Roman"/>
                <w:sz w:val="28"/>
                <w:szCs w:val="28"/>
              </w:rPr>
              <w:t>2.15. Показатели доступности и качества государственной услуги</w:t>
            </w:r>
          </w:p>
        </w:tc>
        <w:tc>
          <w:tcPr>
            <w:tcW w:w="6804"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suppressAutoHyphens/>
              <w:spacing w:after="0" w:line="240" w:lineRule="auto"/>
              <w:contextualSpacing/>
              <w:jc w:val="both"/>
              <w:rPr>
                <w:rFonts w:ascii="Times New Roman" w:hAnsi="Times New Roman" w:cs="Times New Roman"/>
                <w:sz w:val="28"/>
                <w:szCs w:val="28"/>
              </w:rPr>
            </w:pPr>
            <w:r w:rsidRPr="002C61F0">
              <w:rPr>
                <w:rFonts w:ascii="Times New Roman" w:hAnsi="Times New Roman" w:cs="Times New Roman"/>
                <w:sz w:val="28"/>
                <w:szCs w:val="28"/>
              </w:rPr>
              <w:t>Показателями доступности предоставления услуги являются:</w:t>
            </w:r>
          </w:p>
          <w:p w:rsidR="00E23EC9" w:rsidRPr="002C61F0" w:rsidRDefault="00E23EC9" w:rsidP="00E23EC9">
            <w:pPr>
              <w:suppressAutoHyphens/>
              <w:spacing w:after="0" w:line="240" w:lineRule="auto"/>
              <w:contextualSpacing/>
              <w:jc w:val="both"/>
              <w:rPr>
                <w:rFonts w:ascii="Times New Roman" w:hAnsi="Times New Roman" w:cs="Times New Roman"/>
                <w:sz w:val="28"/>
                <w:szCs w:val="28"/>
              </w:rPr>
            </w:pPr>
            <w:r w:rsidRPr="002C61F0">
              <w:rPr>
                <w:rFonts w:ascii="Times New Roman" w:hAnsi="Times New Roman" w:cs="Times New Roman"/>
                <w:sz w:val="28"/>
                <w:szCs w:val="28"/>
              </w:rPr>
              <w:t>расположенность помещения в зоне доступности к общественному транспорту;</w:t>
            </w:r>
          </w:p>
          <w:p w:rsidR="00E23EC9" w:rsidRPr="002C61F0" w:rsidRDefault="00E23EC9" w:rsidP="00E23EC9">
            <w:pPr>
              <w:suppressAutoHyphens/>
              <w:spacing w:after="0" w:line="240" w:lineRule="auto"/>
              <w:contextualSpacing/>
              <w:jc w:val="both"/>
              <w:rPr>
                <w:rFonts w:ascii="Times New Roman" w:hAnsi="Times New Roman" w:cs="Times New Roman"/>
                <w:sz w:val="28"/>
                <w:szCs w:val="28"/>
              </w:rPr>
            </w:pPr>
            <w:r w:rsidRPr="002C61F0">
              <w:rPr>
                <w:rFonts w:ascii="Times New Roman" w:hAnsi="Times New Roman" w:cs="Times New Roman"/>
                <w:sz w:val="28"/>
                <w:szCs w:val="28"/>
              </w:rPr>
              <w:t>наличие помещений, в которых осуществляется прием документов от заявителей;</w:t>
            </w:r>
          </w:p>
          <w:p w:rsidR="00E23EC9" w:rsidRPr="002C61F0" w:rsidRDefault="00E23EC9" w:rsidP="00E23EC9">
            <w:pPr>
              <w:suppressAutoHyphens/>
              <w:spacing w:after="0" w:line="240" w:lineRule="auto"/>
              <w:contextualSpacing/>
              <w:jc w:val="both"/>
              <w:rPr>
                <w:rFonts w:ascii="Times New Roman" w:hAnsi="Times New Roman" w:cs="Times New Roman"/>
                <w:sz w:val="28"/>
                <w:szCs w:val="28"/>
              </w:rPr>
            </w:pPr>
            <w:r w:rsidRPr="002C61F0">
              <w:rPr>
                <w:rFonts w:ascii="Times New Roman" w:hAnsi="Times New Roman" w:cs="Times New Roman"/>
                <w:sz w:val="28"/>
                <w:szCs w:val="28"/>
              </w:rPr>
              <w:t>наличие исчерпывающей информации о способах, порядке и сроках предоставления услуги на информационных стендах, информационных ресурсах Исполнительного комитета Лениногорского муниципального района в сети Интернет, на Едином портале государственных и муниципальных услуг.</w:t>
            </w:r>
          </w:p>
          <w:p w:rsidR="00E23EC9" w:rsidRPr="002C61F0" w:rsidRDefault="00E23EC9" w:rsidP="00E23EC9">
            <w:pPr>
              <w:suppressAutoHyphens/>
              <w:spacing w:after="0" w:line="240" w:lineRule="auto"/>
              <w:contextualSpacing/>
              <w:jc w:val="both"/>
              <w:rPr>
                <w:rFonts w:ascii="Times New Roman" w:hAnsi="Times New Roman" w:cs="Times New Roman"/>
                <w:sz w:val="28"/>
                <w:szCs w:val="28"/>
              </w:rPr>
            </w:pPr>
            <w:r w:rsidRPr="002C61F0">
              <w:rPr>
                <w:rFonts w:ascii="Times New Roman" w:hAnsi="Times New Roman" w:cs="Times New Roman"/>
                <w:sz w:val="28"/>
                <w:szCs w:val="28"/>
              </w:rPr>
              <w:t>Качество предоставления услуги характеризуется отсутствием:</w:t>
            </w:r>
          </w:p>
          <w:p w:rsidR="00E23EC9" w:rsidRPr="002C61F0" w:rsidRDefault="00E23EC9" w:rsidP="00E23EC9">
            <w:pPr>
              <w:suppressAutoHyphens/>
              <w:spacing w:after="0" w:line="240" w:lineRule="auto"/>
              <w:contextualSpacing/>
              <w:jc w:val="both"/>
              <w:rPr>
                <w:rFonts w:ascii="Times New Roman" w:hAnsi="Times New Roman" w:cs="Times New Roman"/>
                <w:sz w:val="28"/>
                <w:szCs w:val="28"/>
              </w:rPr>
            </w:pPr>
            <w:r w:rsidRPr="002C61F0">
              <w:rPr>
                <w:rFonts w:ascii="Times New Roman" w:hAnsi="Times New Roman" w:cs="Times New Roman"/>
                <w:sz w:val="28"/>
                <w:szCs w:val="28"/>
              </w:rPr>
              <w:t>нарушений сроков предоставления услуги;</w:t>
            </w:r>
          </w:p>
          <w:p w:rsidR="00E23EC9" w:rsidRPr="002C61F0" w:rsidRDefault="00E23EC9" w:rsidP="00E23EC9">
            <w:pPr>
              <w:suppressAutoHyphens/>
              <w:spacing w:after="0" w:line="240" w:lineRule="auto"/>
              <w:contextualSpacing/>
              <w:jc w:val="both"/>
              <w:rPr>
                <w:rFonts w:ascii="Times New Roman" w:hAnsi="Times New Roman" w:cs="Times New Roman"/>
                <w:sz w:val="28"/>
                <w:szCs w:val="28"/>
              </w:rPr>
            </w:pPr>
            <w:r w:rsidRPr="002C61F0">
              <w:rPr>
                <w:rFonts w:ascii="Times New Roman" w:hAnsi="Times New Roman" w:cs="Times New Roman"/>
                <w:sz w:val="28"/>
                <w:szCs w:val="28"/>
              </w:rPr>
              <w:t>жалоб на действия (бездействие) служащих, предоставляющих услугу;</w:t>
            </w:r>
          </w:p>
          <w:p w:rsidR="00E23EC9" w:rsidRPr="002C61F0" w:rsidRDefault="00E23EC9" w:rsidP="00E23EC9">
            <w:pPr>
              <w:suppressAutoHyphens/>
              <w:spacing w:after="0" w:line="240" w:lineRule="auto"/>
              <w:contextualSpacing/>
              <w:jc w:val="both"/>
              <w:rPr>
                <w:rFonts w:ascii="Times New Roman" w:hAnsi="Times New Roman" w:cs="Times New Roman"/>
                <w:sz w:val="28"/>
                <w:szCs w:val="28"/>
              </w:rPr>
            </w:pPr>
            <w:r w:rsidRPr="002C61F0">
              <w:rPr>
                <w:rFonts w:ascii="Times New Roman" w:hAnsi="Times New Roman" w:cs="Times New Roman"/>
                <w:sz w:val="28"/>
                <w:szCs w:val="28"/>
              </w:rPr>
              <w:t>жалоб на некорректное, невнимательное отношение служащих, оказывающих услугу, к заявителям.</w:t>
            </w:r>
          </w:p>
        </w:tc>
        <w:tc>
          <w:tcPr>
            <w:tcW w:w="3956"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spacing w:after="0" w:line="240" w:lineRule="auto"/>
              <w:jc w:val="both"/>
              <w:rPr>
                <w:rFonts w:ascii="Times New Roman" w:hAnsi="Times New Roman" w:cs="Times New Roman"/>
                <w:sz w:val="28"/>
                <w:szCs w:val="28"/>
              </w:rPr>
            </w:pPr>
          </w:p>
        </w:tc>
      </w:tr>
      <w:tr w:rsidR="00E23EC9" w:rsidRPr="00476D57" w:rsidTr="00E23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9"/>
        </w:trPr>
        <w:tc>
          <w:tcPr>
            <w:tcW w:w="4219"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suppressAutoHyphens/>
              <w:spacing w:after="0" w:line="240" w:lineRule="auto"/>
              <w:contextualSpacing/>
              <w:jc w:val="center"/>
              <w:rPr>
                <w:rFonts w:ascii="Times New Roman" w:hAnsi="Times New Roman" w:cs="Times New Roman"/>
                <w:sz w:val="28"/>
                <w:szCs w:val="28"/>
              </w:rPr>
            </w:pPr>
            <w:r w:rsidRPr="002C61F0">
              <w:rPr>
                <w:rFonts w:ascii="Times New Roman" w:hAnsi="Times New Roman" w:cs="Times New Roman"/>
                <w:sz w:val="28"/>
                <w:szCs w:val="28"/>
              </w:rPr>
              <w:t>2.16. Особенности предоставления государственной услуги в электронной форме</w:t>
            </w:r>
          </w:p>
        </w:tc>
        <w:tc>
          <w:tcPr>
            <w:tcW w:w="6804"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tabs>
                <w:tab w:val="num" w:pos="0"/>
              </w:tabs>
              <w:spacing w:after="0" w:line="240" w:lineRule="auto"/>
              <w:contextualSpacing/>
              <w:jc w:val="both"/>
              <w:rPr>
                <w:rFonts w:ascii="Times New Roman" w:hAnsi="Times New Roman" w:cs="Times New Roman"/>
                <w:sz w:val="28"/>
                <w:szCs w:val="28"/>
              </w:rPr>
            </w:pPr>
            <w:r w:rsidRPr="002C61F0">
              <w:rPr>
                <w:rFonts w:ascii="Times New Roman" w:hAnsi="Times New Roman" w:cs="Times New Roman"/>
                <w:spacing w:val="-1"/>
                <w:sz w:val="28"/>
                <w:szCs w:val="28"/>
              </w:rPr>
              <w:t>Государственная услуга в электронной форме не предоставляется</w:t>
            </w:r>
          </w:p>
        </w:tc>
        <w:tc>
          <w:tcPr>
            <w:tcW w:w="3956" w:type="dxa"/>
            <w:tcBorders>
              <w:top w:val="single" w:sz="4" w:space="0" w:color="auto"/>
              <w:left w:val="single" w:sz="4" w:space="0" w:color="auto"/>
              <w:bottom w:val="single" w:sz="4" w:space="0" w:color="auto"/>
              <w:right w:val="single" w:sz="4" w:space="0" w:color="auto"/>
            </w:tcBorders>
          </w:tcPr>
          <w:p w:rsidR="00E23EC9" w:rsidRPr="002C61F0" w:rsidRDefault="00E23EC9" w:rsidP="00E23EC9">
            <w:pPr>
              <w:pStyle w:val="ConsPlusCell"/>
              <w:widowControl/>
              <w:ind w:firstLine="0"/>
              <w:rPr>
                <w:rFonts w:ascii="Times New Roman" w:hAnsi="Times New Roman" w:cs="Times New Roman"/>
                <w:sz w:val="28"/>
                <w:szCs w:val="28"/>
              </w:rPr>
            </w:pPr>
          </w:p>
        </w:tc>
      </w:tr>
    </w:tbl>
    <w:p w:rsidR="00E23EC9" w:rsidRPr="00476D57" w:rsidRDefault="00E23EC9" w:rsidP="00E23EC9">
      <w:pPr>
        <w:shd w:val="clear" w:color="auto" w:fill="FFFFFF"/>
        <w:suppressAutoHyphens/>
        <w:spacing w:after="0" w:line="240" w:lineRule="auto"/>
        <w:rPr>
          <w:rFonts w:ascii="Times New Roman" w:hAnsi="Times New Roman" w:cs="Times New Roman"/>
          <w:b/>
          <w:sz w:val="20"/>
          <w:szCs w:val="20"/>
        </w:rPr>
        <w:sectPr w:rsidR="00E23EC9" w:rsidRPr="00476D57" w:rsidSect="00E23EC9">
          <w:pgSz w:w="16838" w:h="11906" w:orient="landscape"/>
          <w:pgMar w:top="1134" w:right="1134" w:bottom="851" w:left="1134" w:header="709" w:footer="709" w:gutter="0"/>
          <w:cols w:space="708"/>
          <w:docGrid w:linePitch="360"/>
        </w:sectPr>
      </w:pPr>
    </w:p>
    <w:p w:rsidR="00E23EC9" w:rsidRPr="00E14C86" w:rsidRDefault="00E23EC9" w:rsidP="00E23EC9">
      <w:pPr>
        <w:shd w:val="clear" w:color="auto" w:fill="FFFFFF"/>
        <w:suppressAutoHyphens/>
        <w:spacing w:after="0" w:line="240" w:lineRule="auto"/>
        <w:jc w:val="center"/>
        <w:rPr>
          <w:rFonts w:ascii="Times New Roman" w:hAnsi="Times New Roman" w:cs="Times New Roman"/>
          <w:sz w:val="28"/>
          <w:szCs w:val="28"/>
        </w:rPr>
      </w:pPr>
      <w:r w:rsidRPr="00E14C86">
        <w:rPr>
          <w:rFonts w:ascii="Times New Roman" w:hAnsi="Times New Roman" w:cs="Times New Roman"/>
          <w:b/>
          <w:sz w:val="28"/>
          <w:szCs w:val="28"/>
        </w:rPr>
        <w:t>3.Состав, последовательность и сроки выполнения административных процедур (действий), требования к порядку их выполнения</w:t>
      </w:r>
    </w:p>
    <w:p w:rsidR="00E23EC9" w:rsidRPr="00E14C86" w:rsidRDefault="00E23EC9" w:rsidP="00E23EC9">
      <w:pPr>
        <w:suppressAutoHyphens/>
        <w:spacing w:after="0"/>
        <w:jc w:val="center"/>
        <w:rPr>
          <w:rFonts w:ascii="Times New Roman" w:hAnsi="Times New Roman" w:cs="Times New Roman"/>
          <w:b/>
          <w:sz w:val="28"/>
          <w:szCs w:val="28"/>
        </w:rPr>
      </w:pPr>
    </w:p>
    <w:p w:rsidR="00E23EC9" w:rsidRPr="00E14C86" w:rsidRDefault="00E23EC9" w:rsidP="00E23EC9">
      <w:pPr>
        <w:spacing w:after="0" w:line="240" w:lineRule="auto"/>
        <w:ind w:firstLine="708"/>
        <w:jc w:val="both"/>
        <w:rPr>
          <w:rFonts w:ascii="Times New Roman" w:hAnsi="Times New Roman" w:cs="Times New Roman"/>
          <w:sz w:val="28"/>
          <w:szCs w:val="28"/>
        </w:rPr>
      </w:pPr>
      <w:r w:rsidRPr="00E14C86">
        <w:rPr>
          <w:rFonts w:ascii="Times New Roman" w:hAnsi="Times New Roman" w:cs="Times New Roman"/>
          <w:sz w:val="28"/>
          <w:szCs w:val="28"/>
        </w:rPr>
        <w:t>3.1. Описание последовательности действий при предоставлении государственной услуги</w:t>
      </w:r>
    </w:p>
    <w:p w:rsidR="00E23EC9" w:rsidRPr="00E14C86" w:rsidRDefault="00E23EC9" w:rsidP="00E23EC9">
      <w:pPr>
        <w:spacing w:after="0" w:line="240" w:lineRule="auto"/>
        <w:ind w:firstLine="708"/>
        <w:jc w:val="both"/>
        <w:rPr>
          <w:rFonts w:ascii="Times New Roman" w:hAnsi="Times New Roman" w:cs="Times New Roman"/>
          <w:sz w:val="28"/>
          <w:szCs w:val="28"/>
        </w:rPr>
      </w:pPr>
      <w:r w:rsidRPr="00E14C86">
        <w:rPr>
          <w:rFonts w:ascii="Times New Roman" w:hAnsi="Times New Roman" w:cs="Times New Roman"/>
          <w:sz w:val="28"/>
          <w:szCs w:val="28"/>
        </w:rPr>
        <w:t>3.1.1. Предоставление государственной услуги по выдаче разрешения опекуну (попечителю) на снятие подопечного с регистрационного учета по месту жительства, в связи со сменой места жительства, включает в себя следующие процедуры:</w:t>
      </w:r>
    </w:p>
    <w:p w:rsidR="00E23EC9" w:rsidRPr="00E14C86" w:rsidRDefault="00E23EC9" w:rsidP="00E23EC9">
      <w:pPr>
        <w:pStyle w:val="a6"/>
        <w:spacing w:before="0" w:beforeAutospacing="0" w:after="0" w:afterAutospacing="0"/>
        <w:rPr>
          <w:rFonts w:ascii="Times New Roman" w:hAnsi="Times New Roman" w:cs="Times New Roman"/>
          <w:color w:val="auto"/>
          <w:sz w:val="28"/>
          <w:szCs w:val="28"/>
        </w:rPr>
      </w:pPr>
      <w:r w:rsidRPr="00E14C86">
        <w:rPr>
          <w:rFonts w:ascii="Times New Roman" w:hAnsi="Times New Roman" w:cs="Times New Roman"/>
          <w:color w:val="auto"/>
          <w:sz w:val="28"/>
          <w:szCs w:val="28"/>
        </w:rPr>
        <w:t>информирование и консультирование опекунов по вопросу выдачи разрешения опекуну (попечителю) на снятие подопечного с регистрационного учета по месту жительства, в связи со сменой места жительства;</w:t>
      </w:r>
    </w:p>
    <w:p w:rsidR="00E23EC9" w:rsidRPr="00E14C86" w:rsidRDefault="00E23EC9" w:rsidP="00E23EC9">
      <w:pPr>
        <w:pStyle w:val="a6"/>
        <w:spacing w:before="0" w:beforeAutospacing="0" w:after="0" w:afterAutospacing="0"/>
        <w:rPr>
          <w:rFonts w:ascii="Times New Roman" w:hAnsi="Times New Roman" w:cs="Times New Roman"/>
          <w:color w:val="auto"/>
          <w:sz w:val="28"/>
          <w:szCs w:val="28"/>
        </w:rPr>
      </w:pPr>
      <w:r w:rsidRPr="00E14C86">
        <w:rPr>
          <w:rFonts w:ascii="Times New Roman" w:hAnsi="Times New Roman" w:cs="Times New Roman"/>
          <w:color w:val="auto"/>
          <w:sz w:val="28"/>
          <w:szCs w:val="28"/>
        </w:rPr>
        <w:t>прием заявлений и документов, их регистрация;</w:t>
      </w:r>
    </w:p>
    <w:p w:rsidR="00E23EC9" w:rsidRPr="00E14C86" w:rsidRDefault="00E23EC9" w:rsidP="00E23EC9">
      <w:pPr>
        <w:pStyle w:val="a6"/>
        <w:spacing w:before="0" w:beforeAutospacing="0" w:after="0" w:afterAutospacing="0"/>
        <w:rPr>
          <w:rFonts w:ascii="Times New Roman" w:hAnsi="Times New Roman" w:cs="Times New Roman"/>
          <w:color w:val="auto"/>
          <w:sz w:val="28"/>
          <w:szCs w:val="28"/>
        </w:rPr>
      </w:pPr>
      <w:r w:rsidRPr="00E14C86">
        <w:rPr>
          <w:rFonts w:ascii="Times New Roman" w:hAnsi="Times New Roman" w:cs="Times New Roman"/>
          <w:color w:val="auto"/>
          <w:sz w:val="28"/>
          <w:szCs w:val="28"/>
        </w:rPr>
        <w:t xml:space="preserve">проведение проверки представленных документов на соответствие их требованиям настоящего </w:t>
      </w:r>
      <w:r>
        <w:rPr>
          <w:rFonts w:ascii="Times New Roman" w:hAnsi="Times New Roman" w:cs="Times New Roman"/>
          <w:color w:val="auto"/>
          <w:sz w:val="28"/>
          <w:szCs w:val="28"/>
        </w:rPr>
        <w:t>Регламента</w:t>
      </w:r>
      <w:r w:rsidRPr="00E14C86">
        <w:rPr>
          <w:rFonts w:ascii="Times New Roman" w:hAnsi="Times New Roman" w:cs="Times New Roman"/>
          <w:color w:val="auto"/>
          <w:sz w:val="28"/>
          <w:szCs w:val="28"/>
        </w:rPr>
        <w:t xml:space="preserve"> для установления оснований для принятия или отказа; </w:t>
      </w:r>
    </w:p>
    <w:p w:rsidR="00E23EC9" w:rsidRPr="00E14C86" w:rsidRDefault="00E23EC9" w:rsidP="00E23EC9">
      <w:pPr>
        <w:pStyle w:val="a6"/>
        <w:spacing w:before="0" w:beforeAutospacing="0" w:after="0" w:afterAutospacing="0"/>
        <w:rPr>
          <w:rFonts w:ascii="Times New Roman" w:hAnsi="Times New Roman" w:cs="Times New Roman"/>
          <w:color w:val="auto"/>
          <w:sz w:val="28"/>
          <w:szCs w:val="28"/>
        </w:rPr>
      </w:pPr>
      <w:r w:rsidRPr="00E14C86">
        <w:rPr>
          <w:rFonts w:ascii="Times New Roman" w:hAnsi="Times New Roman" w:cs="Times New Roman"/>
          <w:color w:val="auto"/>
          <w:sz w:val="28"/>
          <w:szCs w:val="28"/>
        </w:rPr>
        <w:t>принятие решения о предоставлении или отказе в предоставлении государственной услуги.</w:t>
      </w:r>
    </w:p>
    <w:p w:rsidR="00E23EC9" w:rsidRPr="00E14C86" w:rsidRDefault="00E23EC9" w:rsidP="00E23EC9">
      <w:pPr>
        <w:suppressAutoHyphens/>
        <w:spacing w:after="0" w:line="240" w:lineRule="auto"/>
        <w:ind w:firstLine="709"/>
        <w:jc w:val="both"/>
        <w:rPr>
          <w:rFonts w:ascii="Times New Roman" w:hAnsi="Times New Roman" w:cs="Times New Roman"/>
          <w:color w:val="000000"/>
          <w:sz w:val="28"/>
          <w:szCs w:val="28"/>
        </w:rPr>
      </w:pPr>
      <w:r w:rsidRPr="00E14C86">
        <w:rPr>
          <w:rFonts w:ascii="Times New Roman" w:hAnsi="Times New Roman" w:cs="Times New Roman"/>
          <w:color w:val="000000"/>
          <w:sz w:val="28"/>
          <w:szCs w:val="28"/>
        </w:rPr>
        <w:t>3.1.2. Блок-схема последовательности действий по предоставлению государственной услуги представлена в Приложении</w:t>
      </w:r>
      <w:r>
        <w:rPr>
          <w:rFonts w:ascii="Times New Roman" w:hAnsi="Times New Roman" w:cs="Times New Roman"/>
          <w:color w:val="000000"/>
          <w:sz w:val="28"/>
          <w:szCs w:val="28"/>
        </w:rPr>
        <w:t>№1</w:t>
      </w:r>
      <w:r w:rsidRPr="00E14C86">
        <w:rPr>
          <w:rFonts w:ascii="Times New Roman" w:hAnsi="Times New Roman" w:cs="Times New Roman"/>
          <w:color w:val="000000"/>
          <w:sz w:val="28"/>
          <w:szCs w:val="28"/>
        </w:rPr>
        <w:t xml:space="preserve"> к настоящему </w:t>
      </w:r>
      <w:r>
        <w:rPr>
          <w:rFonts w:ascii="Times New Roman" w:hAnsi="Times New Roman" w:cs="Times New Roman"/>
          <w:color w:val="000000"/>
          <w:sz w:val="28"/>
          <w:szCs w:val="28"/>
        </w:rPr>
        <w:t>Регламенту</w:t>
      </w:r>
      <w:r w:rsidRPr="00E14C86">
        <w:rPr>
          <w:rFonts w:ascii="Times New Roman" w:hAnsi="Times New Roman" w:cs="Times New Roman"/>
          <w:color w:val="000000"/>
          <w:sz w:val="28"/>
          <w:szCs w:val="28"/>
        </w:rPr>
        <w:t>.</w:t>
      </w:r>
    </w:p>
    <w:p w:rsidR="00E23EC9" w:rsidRPr="00E14C86" w:rsidRDefault="00E23EC9" w:rsidP="00E23EC9">
      <w:pPr>
        <w:pStyle w:val="a6"/>
        <w:spacing w:before="0" w:beforeAutospacing="0" w:after="0" w:afterAutospacing="0"/>
        <w:rPr>
          <w:rFonts w:ascii="Times New Roman" w:hAnsi="Times New Roman" w:cs="Times New Roman"/>
          <w:color w:val="auto"/>
          <w:sz w:val="28"/>
          <w:szCs w:val="28"/>
        </w:rPr>
      </w:pPr>
      <w:r w:rsidRPr="00E14C86">
        <w:rPr>
          <w:rFonts w:ascii="Times New Roman" w:hAnsi="Times New Roman" w:cs="Times New Roman"/>
          <w:color w:val="auto"/>
          <w:sz w:val="28"/>
          <w:szCs w:val="28"/>
        </w:rPr>
        <w:t xml:space="preserve">3.2. Оказание консультации </w:t>
      </w:r>
    </w:p>
    <w:p w:rsidR="00E23EC9" w:rsidRPr="00E14C86" w:rsidRDefault="00E23EC9" w:rsidP="00E23E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Специалист сектора</w:t>
      </w:r>
      <w:r w:rsidRPr="00E14C86">
        <w:rPr>
          <w:rFonts w:ascii="Times New Roman" w:hAnsi="Times New Roman" w:cs="Times New Roman"/>
          <w:sz w:val="28"/>
          <w:szCs w:val="28"/>
        </w:rPr>
        <w:t xml:space="preserve"> опеки и попечительства, ответственный за консультирование и информирование граждан в рамках процедур по информированию и консультированию:</w:t>
      </w:r>
    </w:p>
    <w:p w:rsidR="00E23EC9" w:rsidRPr="00E14C86" w:rsidRDefault="00E23EC9" w:rsidP="00E23EC9">
      <w:pPr>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предоставляет информацию о нормативных правовых актах, регулирующих условия и порядок предоставления государственной услуги;</w:t>
      </w:r>
    </w:p>
    <w:p w:rsidR="00E23EC9" w:rsidRPr="00E14C86" w:rsidRDefault="00E23EC9" w:rsidP="00E23EC9">
      <w:pPr>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знакомит законного представителя подопечного с порядком предоставления государственной услуги по выдаче разрешения опекуну (попечителю) на снятие подопечного с регистрационного учета по месту жительства, в связи со сменой места жительства;</w:t>
      </w:r>
    </w:p>
    <w:p w:rsidR="00E23EC9" w:rsidRPr="00E14C86" w:rsidRDefault="00E23EC9" w:rsidP="00E23EC9">
      <w:pPr>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предоставляет список необходимых документов для выдачи разрешения опекуну (попечителю) на снятие подопечного с регистрационного учета по месту жительства, в связи со сменой места жительства</w:t>
      </w:r>
      <w:r>
        <w:rPr>
          <w:rFonts w:ascii="Times New Roman" w:hAnsi="Times New Roman" w:cs="Times New Roman"/>
          <w:sz w:val="28"/>
          <w:szCs w:val="28"/>
        </w:rPr>
        <w:t>.</w:t>
      </w:r>
    </w:p>
    <w:p w:rsidR="00E23EC9" w:rsidRPr="00E14C86" w:rsidRDefault="00E23EC9" w:rsidP="00E23EC9">
      <w:pPr>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Консультирование проводится устно в день обращения заявителя.</w:t>
      </w:r>
    </w:p>
    <w:p w:rsidR="00E23EC9" w:rsidRPr="00E14C86"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Результат процедур: консультации по составу, форме представляемой документации и другим вопросам получения услуги.</w:t>
      </w:r>
    </w:p>
    <w:p w:rsidR="00E23EC9" w:rsidRPr="00E14C86" w:rsidRDefault="00E23EC9" w:rsidP="00E23EC9">
      <w:pPr>
        <w:pStyle w:val="a6"/>
        <w:spacing w:before="0" w:beforeAutospacing="0" w:after="0" w:afterAutospacing="0"/>
        <w:rPr>
          <w:rFonts w:ascii="Times New Roman" w:hAnsi="Times New Roman" w:cs="Times New Roman"/>
          <w:color w:val="auto"/>
          <w:sz w:val="28"/>
          <w:szCs w:val="28"/>
        </w:rPr>
      </w:pPr>
      <w:r w:rsidRPr="00E14C86">
        <w:rPr>
          <w:rFonts w:ascii="Times New Roman" w:hAnsi="Times New Roman" w:cs="Times New Roman"/>
          <w:color w:val="auto"/>
          <w:sz w:val="28"/>
          <w:szCs w:val="28"/>
        </w:rPr>
        <w:t>Общий срок выполнения административных процедур по консультированию и информированию - 15 минут.</w:t>
      </w:r>
    </w:p>
    <w:p w:rsidR="00E23EC9" w:rsidRPr="00E14C86" w:rsidRDefault="00E23EC9" w:rsidP="00E23EC9">
      <w:pPr>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Специалист, осуществляющий консультирование и информирование граждан, несет персональную ответственность за полноту, грамотность и доступность проведенного консультирования с учетом конфиденциальных сведений.</w:t>
      </w:r>
    </w:p>
    <w:p w:rsidR="00E23EC9" w:rsidRPr="00E14C86" w:rsidRDefault="00E23EC9" w:rsidP="00E23EC9">
      <w:pPr>
        <w:spacing w:after="0" w:line="240" w:lineRule="auto"/>
        <w:ind w:firstLine="708"/>
        <w:rPr>
          <w:rFonts w:ascii="Times New Roman" w:hAnsi="Times New Roman" w:cs="Times New Roman"/>
          <w:sz w:val="28"/>
          <w:szCs w:val="28"/>
        </w:rPr>
      </w:pPr>
      <w:r w:rsidRPr="00E14C86">
        <w:rPr>
          <w:rStyle w:val="af1"/>
          <w:rFonts w:ascii="Times New Roman" w:hAnsi="Times New Roman" w:cs="Times New Roman"/>
          <w:sz w:val="28"/>
          <w:szCs w:val="28"/>
        </w:rPr>
        <w:t xml:space="preserve">3.3. </w:t>
      </w:r>
      <w:r w:rsidRPr="00E14C86">
        <w:rPr>
          <w:rFonts w:ascii="Times New Roman" w:hAnsi="Times New Roman" w:cs="Times New Roman"/>
          <w:sz w:val="28"/>
          <w:szCs w:val="28"/>
        </w:rPr>
        <w:t>Заявитель лично подает заявление с прилож</w:t>
      </w:r>
      <w:r>
        <w:rPr>
          <w:rFonts w:ascii="Times New Roman" w:hAnsi="Times New Roman" w:cs="Times New Roman"/>
          <w:sz w:val="28"/>
          <w:szCs w:val="28"/>
        </w:rPr>
        <w:t>ением документов, указанных в пункте</w:t>
      </w:r>
      <w:r w:rsidRPr="00E14C86">
        <w:rPr>
          <w:rFonts w:ascii="Times New Roman" w:hAnsi="Times New Roman" w:cs="Times New Roman"/>
          <w:sz w:val="28"/>
          <w:szCs w:val="28"/>
        </w:rPr>
        <w:t xml:space="preserve"> 2.5.</w:t>
      </w:r>
      <w:r>
        <w:rPr>
          <w:rFonts w:ascii="Times New Roman" w:hAnsi="Times New Roman" w:cs="Times New Roman"/>
          <w:sz w:val="28"/>
          <w:szCs w:val="28"/>
        </w:rPr>
        <w:t xml:space="preserve"> настоящего Регламента.</w:t>
      </w:r>
    </w:p>
    <w:p w:rsidR="00E23EC9" w:rsidRPr="00E14C86" w:rsidRDefault="00E23EC9" w:rsidP="00E23EC9">
      <w:pPr>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Специалист</w:t>
      </w:r>
      <w:r w:rsidRPr="000E1055">
        <w:rPr>
          <w:rFonts w:ascii="Times New Roman" w:hAnsi="Times New Roman" w:cs="Times New Roman"/>
          <w:sz w:val="28"/>
          <w:szCs w:val="28"/>
        </w:rPr>
        <w:t xml:space="preserve"> </w:t>
      </w:r>
      <w:r>
        <w:rPr>
          <w:rFonts w:ascii="Times New Roman" w:hAnsi="Times New Roman" w:cs="Times New Roman"/>
          <w:sz w:val="28"/>
          <w:szCs w:val="28"/>
        </w:rPr>
        <w:t>сектора</w:t>
      </w:r>
      <w:r w:rsidRPr="00E14C86">
        <w:rPr>
          <w:rFonts w:ascii="Times New Roman" w:hAnsi="Times New Roman" w:cs="Times New Roman"/>
          <w:sz w:val="28"/>
          <w:szCs w:val="28"/>
        </w:rPr>
        <w:t xml:space="preserve"> опеки и попечительства, ответственный за прием заявлений и документов:</w:t>
      </w:r>
    </w:p>
    <w:p w:rsidR="00E23EC9" w:rsidRPr="00E14C86" w:rsidRDefault="00E23EC9" w:rsidP="00E23EC9">
      <w:pPr>
        <w:pStyle w:val="a6"/>
        <w:spacing w:before="0" w:beforeAutospacing="0" w:after="0" w:afterAutospacing="0"/>
        <w:rPr>
          <w:rFonts w:ascii="Times New Roman" w:hAnsi="Times New Roman" w:cs="Times New Roman"/>
          <w:color w:val="auto"/>
          <w:sz w:val="28"/>
          <w:szCs w:val="28"/>
        </w:rPr>
      </w:pPr>
      <w:r w:rsidRPr="00E14C86">
        <w:rPr>
          <w:rFonts w:ascii="Times New Roman" w:hAnsi="Times New Roman" w:cs="Times New Roman"/>
          <w:color w:val="auto"/>
          <w:sz w:val="28"/>
          <w:szCs w:val="28"/>
        </w:rPr>
        <w:t>устанавливает личность гражданина, место жительства подопечного;</w:t>
      </w:r>
    </w:p>
    <w:p w:rsidR="00E23EC9" w:rsidRPr="00E14C86" w:rsidRDefault="00E23EC9" w:rsidP="00E23EC9">
      <w:pPr>
        <w:pStyle w:val="ConsPlusTitle"/>
        <w:suppressAutoHyphens/>
        <w:rPr>
          <w:rFonts w:ascii="Times New Roman" w:hAnsi="Times New Roman" w:cs="Times New Roman"/>
          <w:b w:val="0"/>
          <w:sz w:val="28"/>
          <w:szCs w:val="28"/>
        </w:rPr>
      </w:pPr>
      <w:r w:rsidRPr="00E14C86">
        <w:rPr>
          <w:rFonts w:ascii="Times New Roman" w:hAnsi="Times New Roman" w:cs="Times New Roman"/>
          <w:b w:val="0"/>
          <w:sz w:val="28"/>
          <w:szCs w:val="28"/>
        </w:rPr>
        <w:t>проверяет наличие необходимых документов, представленных опекуном (попечителем). В случае отсутствия необходимых документов предлагает предоставить недостающие документы. Если заявитель настаивает на принятии документов, документы принимаются</w:t>
      </w:r>
      <w:r>
        <w:rPr>
          <w:rFonts w:ascii="Times New Roman" w:hAnsi="Times New Roman" w:cs="Times New Roman"/>
          <w:b w:val="0"/>
          <w:sz w:val="28"/>
          <w:szCs w:val="28"/>
        </w:rPr>
        <w:t>;</w:t>
      </w:r>
    </w:p>
    <w:p w:rsidR="00E23EC9" w:rsidRPr="00E14C86" w:rsidRDefault="00E23EC9" w:rsidP="00E23EC9">
      <w:pPr>
        <w:pStyle w:val="a6"/>
        <w:spacing w:before="0" w:beforeAutospacing="0" w:after="0" w:afterAutospacing="0"/>
        <w:ind w:left="709"/>
        <w:rPr>
          <w:rFonts w:ascii="Times New Roman" w:hAnsi="Times New Roman" w:cs="Times New Roman"/>
          <w:color w:val="auto"/>
          <w:sz w:val="28"/>
          <w:szCs w:val="28"/>
        </w:rPr>
      </w:pPr>
      <w:r w:rsidRPr="00E14C86">
        <w:rPr>
          <w:rFonts w:ascii="Times New Roman" w:hAnsi="Times New Roman" w:cs="Times New Roman"/>
          <w:color w:val="auto"/>
          <w:sz w:val="28"/>
          <w:szCs w:val="28"/>
        </w:rPr>
        <w:t xml:space="preserve">формирует пакет документов. </w:t>
      </w:r>
    </w:p>
    <w:p w:rsidR="00E23EC9" w:rsidRPr="00E14C86" w:rsidRDefault="00E23EC9" w:rsidP="00E23EC9">
      <w:pPr>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color w:val="000000"/>
          <w:sz w:val="28"/>
          <w:szCs w:val="28"/>
        </w:rPr>
        <w:t>Результат процедур: принятые, зарегистрированные документы.</w:t>
      </w:r>
    </w:p>
    <w:p w:rsidR="00E23EC9" w:rsidRPr="00E14C86" w:rsidRDefault="00E23EC9" w:rsidP="00E23EC9">
      <w:pPr>
        <w:pStyle w:val="a6"/>
        <w:spacing w:before="0" w:beforeAutospacing="0" w:after="0" w:afterAutospacing="0"/>
        <w:rPr>
          <w:rFonts w:ascii="Times New Roman" w:hAnsi="Times New Roman" w:cs="Times New Roman"/>
          <w:color w:val="auto"/>
          <w:sz w:val="28"/>
          <w:szCs w:val="28"/>
        </w:rPr>
      </w:pPr>
      <w:r w:rsidRPr="00E14C86">
        <w:rPr>
          <w:rFonts w:ascii="Times New Roman" w:hAnsi="Times New Roman" w:cs="Times New Roman"/>
          <w:color w:val="auto"/>
          <w:sz w:val="28"/>
          <w:szCs w:val="28"/>
        </w:rPr>
        <w:t>Максимальный срок выполнения действий составляет 15 минут.</w:t>
      </w:r>
    </w:p>
    <w:p w:rsidR="00E23EC9" w:rsidRPr="00E14C86" w:rsidRDefault="00E23EC9" w:rsidP="00E23EC9">
      <w:pPr>
        <w:pStyle w:val="a6"/>
        <w:spacing w:before="0" w:beforeAutospacing="0" w:after="0" w:afterAutospacing="0"/>
        <w:rPr>
          <w:rFonts w:ascii="Times New Roman" w:hAnsi="Times New Roman" w:cs="Times New Roman"/>
          <w:color w:val="auto"/>
          <w:sz w:val="28"/>
          <w:szCs w:val="28"/>
        </w:rPr>
      </w:pPr>
      <w:r w:rsidRPr="00E14C86">
        <w:rPr>
          <w:rFonts w:ascii="Times New Roman" w:hAnsi="Times New Roman" w:cs="Times New Roman"/>
          <w:color w:val="auto"/>
          <w:sz w:val="28"/>
          <w:szCs w:val="28"/>
        </w:rPr>
        <w:t>Специалист, ответственный за прием документов, несет персональную ответственность за правильность выполнения процедур по приему документов с учетом конфиденциальных сведений.</w:t>
      </w:r>
    </w:p>
    <w:p w:rsidR="00E23EC9" w:rsidRPr="00E14C86" w:rsidRDefault="00E23EC9" w:rsidP="00E23EC9">
      <w:pPr>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При отсутствии оснований для отказа в приеме документов, указанных в пункте 2.8. настоящего Регламента, специалист отдела опеки и попечительства, МФЦ (при условии предоставления услуги через МФЦ) уведомляет заявителя о приеме заявления и документов, присвоенном входящем номере, после чего осуществляются процедуры, предусмотренные подпунктом 3.3.1. настоящего Регламента.</w:t>
      </w:r>
    </w:p>
    <w:p w:rsidR="00E23EC9" w:rsidRPr="00E14C86" w:rsidRDefault="00E23EC9" w:rsidP="00E23EC9">
      <w:pPr>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Процедуры, устанавливаемые настоящим пунктом, осуществляются в течение 15 минут в течение одного дня с момента поступления заявления.</w:t>
      </w:r>
    </w:p>
    <w:p w:rsidR="00E23EC9" w:rsidRPr="00E14C86" w:rsidRDefault="00E23EC9" w:rsidP="00E23EC9">
      <w:pPr>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 xml:space="preserve">Результат процедур: принятые заявление и документы, регистрационная запись в журнале приема граждан. </w:t>
      </w:r>
    </w:p>
    <w:p w:rsidR="00E23EC9" w:rsidRPr="00E14C86" w:rsidRDefault="00E23EC9" w:rsidP="00E23EC9">
      <w:pPr>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Специалист, ответственный за прием документов, несет персональную ответственность за правильность выполнения процедур по приему документов с учетом конфиденциальных сведений.</w:t>
      </w:r>
    </w:p>
    <w:p w:rsidR="00E23EC9" w:rsidRPr="00E14C86" w:rsidRDefault="00E23EC9" w:rsidP="00E23EC9">
      <w:pPr>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3.4. Специалист</w:t>
      </w:r>
      <w:r w:rsidRPr="000E1055">
        <w:rPr>
          <w:rFonts w:ascii="Times New Roman" w:hAnsi="Times New Roman" w:cs="Times New Roman"/>
          <w:sz w:val="28"/>
          <w:szCs w:val="28"/>
        </w:rPr>
        <w:t xml:space="preserve"> </w:t>
      </w:r>
      <w:r>
        <w:rPr>
          <w:rFonts w:ascii="Times New Roman" w:hAnsi="Times New Roman" w:cs="Times New Roman"/>
          <w:sz w:val="28"/>
          <w:szCs w:val="28"/>
        </w:rPr>
        <w:t>сектора</w:t>
      </w:r>
      <w:r w:rsidRPr="00E14C86">
        <w:rPr>
          <w:rFonts w:ascii="Times New Roman" w:hAnsi="Times New Roman" w:cs="Times New Roman"/>
          <w:sz w:val="28"/>
          <w:szCs w:val="28"/>
        </w:rPr>
        <w:t xml:space="preserve"> опеки и попечительства осуществляет проверку содержащихся в представленных заявителем документах сведений.</w:t>
      </w:r>
    </w:p>
    <w:p w:rsidR="00E23EC9" w:rsidRPr="00E14C86" w:rsidRDefault="00E23EC9" w:rsidP="00E23EC9">
      <w:pPr>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Процедуры, устанавливаемые настоящим пунктом, осуществляются в течение двух рабочих дней со дня поступления заявления.</w:t>
      </w:r>
    </w:p>
    <w:p w:rsidR="00E23EC9" w:rsidRPr="00E14C86" w:rsidRDefault="00E23EC9" w:rsidP="00E23EC9">
      <w:pPr>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Результат процедур: проверка документов и принятие решения о подготовке разрешения или отказа.</w:t>
      </w:r>
    </w:p>
    <w:p w:rsidR="00E23EC9" w:rsidRPr="00E14C86" w:rsidRDefault="00E23EC9" w:rsidP="00E23EC9">
      <w:pPr>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3.5. Подготовка результата государственной услуги.</w:t>
      </w:r>
    </w:p>
    <w:p w:rsidR="00E23EC9" w:rsidRPr="00E14C86" w:rsidRDefault="00E23EC9" w:rsidP="00E23EC9">
      <w:pPr>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 xml:space="preserve">Специалист </w:t>
      </w:r>
      <w:r>
        <w:rPr>
          <w:rFonts w:ascii="Times New Roman" w:hAnsi="Times New Roman" w:cs="Times New Roman"/>
          <w:sz w:val="28"/>
          <w:szCs w:val="28"/>
        </w:rPr>
        <w:t xml:space="preserve">сектора </w:t>
      </w:r>
      <w:r w:rsidRPr="00E14C86">
        <w:rPr>
          <w:rFonts w:ascii="Times New Roman" w:hAnsi="Times New Roman" w:cs="Times New Roman"/>
          <w:sz w:val="28"/>
          <w:szCs w:val="28"/>
        </w:rPr>
        <w:t xml:space="preserve">опеки и попечительства на основании представленных документов готовит проект разрешения опекуну (попечителю) на снятие подопечного с регистрационного учета по месту жительства, в связи со сменой места жительства, и направляет его на согласование и утверждение </w:t>
      </w:r>
      <w:r>
        <w:rPr>
          <w:rFonts w:ascii="Times New Roman" w:hAnsi="Times New Roman" w:cs="Times New Roman"/>
          <w:sz w:val="28"/>
          <w:szCs w:val="28"/>
        </w:rPr>
        <w:t>Р</w:t>
      </w:r>
      <w:r w:rsidRPr="00E14C86">
        <w:rPr>
          <w:rFonts w:ascii="Times New Roman" w:hAnsi="Times New Roman" w:cs="Times New Roman"/>
          <w:sz w:val="28"/>
          <w:szCs w:val="28"/>
        </w:rPr>
        <w:t xml:space="preserve">уководителю </w:t>
      </w:r>
      <w:r>
        <w:rPr>
          <w:rFonts w:ascii="Times New Roman" w:hAnsi="Times New Roman" w:cs="Times New Roman"/>
          <w:sz w:val="28"/>
          <w:szCs w:val="28"/>
        </w:rPr>
        <w:t>Исполнительного комитета Лениногорского муниципального района Республики Татарстан</w:t>
      </w:r>
      <w:r w:rsidRPr="00E14C86">
        <w:rPr>
          <w:rFonts w:ascii="Times New Roman" w:hAnsi="Times New Roman" w:cs="Times New Roman"/>
          <w:sz w:val="28"/>
          <w:szCs w:val="28"/>
        </w:rPr>
        <w:t xml:space="preserve"> или готовит письмо об отказе с соответствующим утверждением.</w:t>
      </w:r>
    </w:p>
    <w:p w:rsidR="00E23EC9" w:rsidRPr="00E14C86" w:rsidRDefault="00E23EC9" w:rsidP="00E23EC9">
      <w:pPr>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Процедуры, устанавливаемые настоящим пунктом, осуществляются в течение пяти дней с момента окончания предыдущей процедуры.</w:t>
      </w:r>
    </w:p>
    <w:p w:rsidR="00E23EC9" w:rsidRPr="00E14C86" w:rsidRDefault="00E23EC9" w:rsidP="00E23EC9">
      <w:pPr>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Результат процедур: разрешения опекуну (попечителю) на снятие подопечного с регистрационного учета по месту жительства или письмо об отказе в предоставлении услуги, подготовленное в соответствии с п</w:t>
      </w:r>
      <w:r>
        <w:rPr>
          <w:rFonts w:ascii="Times New Roman" w:hAnsi="Times New Roman" w:cs="Times New Roman"/>
          <w:sz w:val="28"/>
          <w:szCs w:val="28"/>
        </w:rPr>
        <w:t xml:space="preserve">унктом </w:t>
      </w:r>
      <w:r w:rsidRPr="00E14C86">
        <w:rPr>
          <w:rFonts w:ascii="Times New Roman" w:hAnsi="Times New Roman" w:cs="Times New Roman"/>
          <w:sz w:val="28"/>
          <w:szCs w:val="28"/>
        </w:rPr>
        <w:t>3.7.</w:t>
      </w:r>
      <w:r>
        <w:rPr>
          <w:rFonts w:ascii="Times New Roman" w:hAnsi="Times New Roman" w:cs="Times New Roman"/>
          <w:sz w:val="28"/>
          <w:szCs w:val="28"/>
        </w:rPr>
        <w:t xml:space="preserve"> настоящего Регламента.</w:t>
      </w:r>
    </w:p>
    <w:p w:rsidR="00E23EC9" w:rsidRPr="00E14C86" w:rsidRDefault="00E23EC9" w:rsidP="00E23EC9">
      <w:pPr>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3.6. Выдача результата услуги заявителю.</w:t>
      </w:r>
    </w:p>
    <w:p w:rsidR="00E23EC9" w:rsidRPr="00E14C86" w:rsidRDefault="00E23EC9" w:rsidP="00E23E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Специалист сектора</w:t>
      </w:r>
      <w:r w:rsidRPr="00E14C86">
        <w:rPr>
          <w:rFonts w:ascii="Times New Roman" w:hAnsi="Times New Roman" w:cs="Times New Roman"/>
          <w:sz w:val="28"/>
          <w:szCs w:val="28"/>
        </w:rPr>
        <w:t xml:space="preserve"> опеки и попечительства, получив подписанное разрешение, регистрирует его и выдает заявителю. </w:t>
      </w:r>
    </w:p>
    <w:p w:rsidR="00E23EC9" w:rsidRPr="00E14C86" w:rsidRDefault="00E23EC9" w:rsidP="00E23EC9">
      <w:pPr>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Процедуры, устанавливаемые настоящим пунктом, осуществляются в течение одного дня с момента окончания процедуры предусмотренной подпунктом 3.4.</w:t>
      </w:r>
      <w:r>
        <w:rPr>
          <w:rFonts w:ascii="Times New Roman" w:hAnsi="Times New Roman" w:cs="Times New Roman"/>
          <w:sz w:val="28"/>
          <w:szCs w:val="28"/>
        </w:rPr>
        <w:t xml:space="preserve"> настоящего Регламента.</w:t>
      </w:r>
    </w:p>
    <w:p w:rsidR="00E23EC9" w:rsidRPr="00E14C86" w:rsidRDefault="00E23EC9" w:rsidP="00E23EC9">
      <w:pPr>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Результат процедуры: выдача заявителю результата государственной услуги.</w:t>
      </w:r>
    </w:p>
    <w:p w:rsidR="00E23EC9" w:rsidRPr="00E14C86" w:rsidRDefault="00E23EC9" w:rsidP="00E23EC9">
      <w:pPr>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3.7. Выдача заявителю письма об отказе в предоставлении государственной услуги.</w:t>
      </w:r>
    </w:p>
    <w:p w:rsidR="00E23EC9" w:rsidRDefault="00E23EC9" w:rsidP="00E23E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3.7.1. Специалист сектора</w:t>
      </w:r>
      <w:r w:rsidRPr="00E14C86">
        <w:rPr>
          <w:rFonts w:ascii="Times New Roman" w:hAnsi="Times New Roman" w:cs="Times New Roman"/>
          <w:sz w:val="28"/>
          <w:szCs w:val="28"/>
        </w:rPr>
        <w:t xml:space="preserve"> опеки и попечительства в случае принятия решения об отказе в выдаче разрешения</w:t>
      </w:r>
      <w:r>
        <w:rPr>
          <w:rFonts w:ascii="Times New Roman" w:hAnsi="Times New Roman" w:cs="Times New Roman"/>
          <w:sz w:val="28"/>
          <w:szCs w:val="28"/>
        </w:rPr>
        <w:t>:</w:t>
      </w:r>
    </w:p>
    <w:p w:rsidR="00E23EC9" w:rsidRPr="00E14C86" w:rsidRDefault="00E23EC9" w:rsidP="00E23EC9">
      <w:pPr>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готовит проект письма об отказе в предоставлении услуги</w:t>
      </w:r>
      <w:r>
        <w:rPr>
          <w:rFonts w:ascii="Times New Roman" w:hAnsi="Times New Roman" w:cs="Times New Roman"/>
          <w:sz w:val="28"/>
          <w:szCs w:val="28"/>
        </w:rPr>
        <w:t>;</w:t>
      </w:r>
      <w:r w:rsidRPr="00E14C86">
        <w:rPr>
          <w:rFonts w:ascii="Times New Roman" w:hAnsi="Times New Roman" w:cs="Times New Roman"/>
          <w:sz w:val="28"/>
          <w:szCs w:val="28"/>
        </w:rPr>
        <w:t xml:space="preserve"> </w:t>
      </w:r>
    </w:p>
    <w:p w:rsidR="00E23EC9" w:rsidRDefault="00E23EC9" w:rsidP="00E23E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E14C86">
        <w:rPr>
          <w:rFonts w:ascii="Times New Roman" w:hAnsi="Times New Roman" w:cs="Times New Roman"/>
          <w:sz w:val="28"/>
          <w:szCs w:val="28"/>
        </w:rPr>
        <w:t xml:space="preserve">одготовленный проект письма об отказе направляет на подпись </w:t>
      </w:r>
      <w:r>
        <w:rPr>
          <w:rFonts w:ascii="Times New Roman" w:hAnsi="Times New Roman" w:cs="Times New Roman"/>
          <w:sz w:val="28"/>
          <w:szCs w:val="28"/>
        </w:rPr>
        <w:t>Р</w:t>
      </w:r>
      <w:r w:rsidRPr="00E14C86">
        <w:rPr>
          <w:rFonts w:ascii="Times New Roman" w:hAnsi="Times New Roman" w:cs="Times New Roman"/>
          <w:sz w:val="28"/>
          <w:szCs w:val="28"/>
        </w:rPr>
        <w:t xml:space="preserve">уководителю </w:t>
      </w:r>
      <w:r>
        <w:rPr>
          <w:rFonts w:ascii="Times New Roman" w:hAnsi="Times New Roman" w:cs="Times New Roman"/>
          <w:sz w:val="28"/>
          <w:szCs w:val="28"/>
        </w:rPr>
        <w:t>Исполнительного комитета Лениногорского муниципального района Республики Татарстан</w:t>
      </w:r>
      <w:r w:rsidRPr="00E14C86">
        <w:rPr>
          <w:rFonts w:ascii="Times New Roman" w:hAnsi="Times New Roman" w:cs="Times New Roman"/>
          <w:sz w:val="28"/>
          <w:szCs w:val="28"/>
        </w:rPr>
        <w:t xml:space="preserve"> </w:t>
      </w:r>
    </w:p>
    <w:p w:rsidR="00E23EC9" w:rsidRPr="00E14C86" w:rsidRDefault="00E23EC9" w:rsidP="00E23EC9">
      <w:pPr>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Процедуры, устанавливаемые настоящим пунктом, осуществляются в течение пяти дней с момента выявления оснований для отказа.</w:t>
      </w:r>
    </w:p>
    <w:p w:rsidR="00E23EC9" w:rsidRPr="00E14C86" w:rsidRDefault="00E23EC9" w:rsidP="00E23EC9">
      <w:pPr>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Результат процедур: направленный на подпись проект письма об отказе.</w:t>
      </w:r>
    </w:p>
    <w:p w:rsidR="00E23EC9" w:rsidRPr="00E14C86" w:rsidRDefault="00E23EC9" w:rsidP="00E23EC9">
      <w:pPr>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 xml:space="preserve">3.7.2. </w:t>
      </w:r>
      <w:r>
        <w:rPr>
          <w:rFonts w:ascii="Times New Roman" w:hAnsi="Times New Roman" w:cs="Times New Roman"/>
          <w:sz w:val="28"/>
          <w:szCs w:val="28"/>
        </w:rPr>
        <w:t>Р</w:t>
      </w:r>
      <w:r w:rsidRPr="00E14C86">
        <w:rPr>
          <w:rFonts w:ascii="Times New Roman" w:hAnsi="Times New Roman" w:cs="Times New Roman"/>
          <w:sz w:val="28"/>
          <w:szCs w:val="28"/>
        </w:rPr>
        <w:t xml:space="preserve">уководителю </w:t>
      </w:r>
      <w:r>
        <w:rPr>
          <w:rFonts w:ascii="Times New Roman" w:hAnsi="Times New Roman" w:cs="Times New Roman"/>
          <w:sz w:val="28"/>
          <w:szCs w:val="28"/>
        </w:rPr>
        <w:t>Исполнительного комитета Лениногорского муниципального района Республики Татарстан</w:t>
      </w:r>
      <w:r w:rsidRPr="00E14C86">
        <w:rPr>
          <w:rFonts w:ascii="Times New Roman" w:hAnsi="Times New Roman" w:cs="Times New Roman"/>
          <w:sz w:val="28"/>
          <w:szCs w:val="28"/>
        </w:rPr>
        <w:t xml:space="preserve"> подписывает письмо об отказе и возвращает специалисту отдела опеки и попечительства.</w:t>
      </w:r>
    </w:p>
    <w:p w:rsidR="00E23EC9" w:rsidRPr="00E14C86" w:rsidRDefault="00E23EC9" w:rsidP="00E23EC9">
      <w:pPr>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Процедуры, устанавливаемые настоящим пунктом, осуществляются в течение одного рабочего дня.</w:t>
      </w:r>
    </w:p>
    <w:p w:rsidR="00E23EC9" w:rsidRPr="00E14C86" w:rsidRDefault="00E23EC9" w:rsidP="00E23EC9">
      <w:pPr>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Результат процедур: подписанное письмо об отказе.</w:t>
      </w:r>
    </w:p>
    <w:p w:rsidR="00E23EC9" w:rsidRPr="00E14C86" w:rsidRDefault="00E23EC9" w:rsidP="00E23E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3.7.3. Специалист сектора</w:t>
      </w:r>
      <w:r w:rsidRPr="00E14C86">
        <w:rPr>
          <w:rFonts w:ascii="Times New Roman" w:hAnsi="Times New Roman" w:cs="Times New Roman"/>
          <w:sz w:val="28"/>
          <w:szCs w:val="28"/>
        </w:rPr>
        <w:t xml:space="preserve"> опеки и попечительства доводит письмо об отказе до сведения заявителя в течение одного рабочего дня со дня его подписания. Одновременно заявителю разъясняется порядок обжалования решения.</w:t>
      </w:r>
    </w:p>
    <w:p w:rsidR="00E23EC9" w:rsidRPr="00E14C86" w:rsidRDefault="00E23EC9" w:rsidP="00E23EC9">
      <w:pPr>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Процедуры, устанавливаемые настоящим пунктом, осуществляются в течение одного рабочего дня с момента окончания процедуры предусмотренной подпунктом 3.7.2.</w:t>
      </w:r>
      <w:r>
        <w:rPr>
          <w:rFonts w:ascii="Times New Roman" w:hAnsi="Times New Roman" w:cs="Times New Roman"/>
          <w:sz w:val="28"/>
          <w:szCs w:val="28"/>
        </w:rPr>
        <w:t xml:space="preserve"> настоящего Регламента.</w:t>
      </w:r>
    </w:p>
    <w:p w:rsidR="00E23EC9" w:rsidRPr="00E14C86" w:rsidRDefault="00E23EC9" w:rsidP="00E23EC9">
      <w:pPr>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Результат процедуры: извещение заявителя об отказе в предоставлении государственной услуги.</w:t>
      </w:r>
    </w:p>
    <w:p w:rsidR="00E23EC9" w:rsidRPr="00E14C86" w:rsidRDefault="00E23EC9" w:rsidP="00E23EC9">
      <w:pPr>
        <w:spacing w:after="0"/>
        <w:jc w:val="center"/>
        <w:rPr>
          <w:rFonts w:ascii="Times New Roman" w:hAnsi="Times New Roman" w:cs="Times New Roman"/>
          <w:b/>
          <w:sz w:val="28"/>
          <w:szCs w:val="28"/>
        </w:rPr>
      </w:pPr>
    </w:p>
    <w:p w:rsidR="00E23EC9" w:rsidRPr="00E14C86" w:rsidRDefault="00E23EC9" w:rsidP="00E23EC9">
      <w:pPr>
        <w:spacing w:after="0"/>
        <w:jc w:val="center"/>
        <w:rPr>
          <w:rFonts w:ascii="Times New Roman" w:hAnsi="Times New Roman" w:cs="Times New Roman"/>
          <w:b/>
          <w:sz w:val="28"/>
          <w:szCs w:val="28"/>
        </w:rPr>
      </w:pPr>
      <w:r w:rsidRPr="00E14C86">
        <w:rPr>
          <w:rFonts w:ascii="Times New Roman" w:hAnsi="Times New Roman" w:cs="Times New Roman"/>
          <w:b/>
          <w:sz w:val="28"/>
          <w:szCs w:val="28"/>
        </w:rPr>
        <w:t>4. Порядок и формы контроля за предоставлением государственной услуги</w:t>
      </w:r>
    </w:p>
    <w:p w:rsidR="00E23EC9" w:rsidRPr="00E14C86" w:rsidRDefault="00E23EC9" w:rsidP="00E23EC9">
      <w:pPr>
        <w:spacing w:after="0"/>
        <w:jc w:val="center"/>
        <w:rPr>
          <w:rFonts w:ascii="Times New Roman" w:hAnsi="Times New Roman" w:cs="Times New Roman"/>
          <w:sz w:val="28"/>
          <w:szCs w:val="28"/>
        </w:rPr>
      </w:pPr>
    </w:p>
    <w:p w:rsidR="00E23EC9" w:rsidRPr="00E14C86"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МФЦ (при условии предоставления услуги через МФЦ), о</w:t>
      </w:r>
      <w:r>
        <w:rPr>
          <w:rFonts w:ascii="Times New Roman" w:hAnsi="Times New Roman" w:cs="Times New Roman"/>
          <w:sz w:val="28"/>
          <w:szCs w:val="28"/>
        </w:rPr>
        <w:t>тдела</w:t>
      </w:r>
      <w:r w:rsidRPr="00E14C86">
        <w:rPr>
          <w:rFonts w:ascii="Times New Roman" w:hAnsi="Times New Roman" w:cs="Times New Roman"/>
          <w:sz w:val="28"/>
          <w:szCs w:val="28"/>
        </w:rPr>
        <w:t xml:space="preserve"> опеки и попечительства.</w:t>
      </w:r>
    </w:p>
    <w:p w:rsidR="00E23EC9" w:rsidRPr="00E14C86"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Формами контроля за соблюдением исполнения административных процедур являются:</w:t>
      </w:r>
    </w:p>
    <w:p w:rsidR="00E23EC9" w:rsidRPr="00E14C86"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 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E23EC9" w:rsidRPr="00E14C86"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 проводимые в установленном порядке проверки ведения делопроизводства;</w:t>
      </w:r>
    </w:p>
    <w:p w:rsidR="00E23EC9" w:rsidRPr="00E14C86"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 проведение в установленном порядке контрольных проверок соблюдения процедур предоставления государственной услуги.</w:t>
      </w:r>
    </w:p>
    <w:p w:rsidR="00E23EC9" w:rsidRPr="00E14C86"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Контрольные проверки могут быть плановыми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E23EC9" w:rsidRPr="00E14C86"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В целях осуществления контроля за совершением действий при предоставлении государственной услуги и принятии решений руководителю МФЦ</w:t>
      </w:r>
      <w:r>
        <w:rPr>
          <w:rFonts w:ascii="Times New Roman" w:hAnsi="Times New Roman" w:cs="Times New Roman"/>
          <w:sz w:val="28"/>
          <w:szCs w:val="28"/>
        </w:rPr>
        <w:t xml:space="preserve"> (если услуга предоставляется через МФЦ)</w:t>
      </w:r>
      <w:r w:rsidRPr="00E14C86">
        <w:rPr>
          <w:rFonts w:ascii="Times New Roman" w:hAnsi="Times New Roman" w:cs="Times New Roman"/>
          <w:sz w:val="28"/>
          <w:szCs w:val="28"/>
        </w:rPr>
        <w:t xml:space="preserve">, </w:t>
      </w:r>
      <w:r>
        <w:rPr>
          <w:rFonts w:ascii="Times New Roman" w:hAnsi="Times New Roman" w:cs="Times New Roman"/>
          <w:sz w:val="28"/>
          <w:szCs w:val="28"/>
        </w:rPr>
        <w:t>отдела</w:t>
      </w:r>
      <w:r w:rsidRPr="00E14C86">
        <w:rPr>
          <w:rFonts w:ascii="Times New Roman" w:hAnsi="Times New Roman" w:cs="Times New Roman"/>
          <w:sz w:val="28"/>
          <w:szCs w:val="28"/>
        </w:rPr>
        <w:t xml:space="preserve"> опеки и попечительства представляются справки о результатах предоставления государственной услуги.</w:t>
      </w:r>
    </w:p>
    <w:p w:rsidR="00E23EC9" w:rsidRPr="00E14C86"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 xml:space="preserve">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w:t>
      </w:r>
      <w:r>
        <w:rPr>
          <w:rFonts w:ascii="Times New Roman" w:hAnsi="Times New Roman" w:cs="Times New Roman"/>
          <w:sz w:val="28"/>
          <w:szCs w:val="28"/>
        </w:rPr>
        <w:t>начальником отдела опеки и попечительства Исполнительного комитета Лениногорского муниципального района Республики Татарстан.</w:t>
      </w:r>
    </w:p>
    <w:p w:rsidR="00E23EC9" w:rsidRPr="00E14C86"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 xml:space="preserve"> 4.3. Перечень должностных лиц, осуществляющих текущий контроль, устанавливается положениями о структурных подразделениях МФЦ, </w:t>
      </w:r>
      <w:r>
        <w:rPr>
          <w:rFonts w:ascii="Times New Roman" w:hAnsi="Times New Roman" w:cs="Times New Roman"/>
          <w:sz w:val="28"/>
          <w:szCs w:val="28"/>
        </w:rPr>
        <w:t>сектора</w:t>
      </w:r>
      <w:r w:rsidRPr="00E14C86">
        <w:rPr>
          <w:rFonts w:ascii="Times New Roman" w:hAnsi="Times New Roman" w:cs="Times New Roman"/>
          <w:sz w:val="28"/>
          <w:szCs w:val="28"/>
        </w:rPr>
        <w:t xml:space="preserve"> опеки и попечительства и должностными регламентами.</w:t>
      </w:r>
    </w:p>
    <w:p w:rsidR="00E23EC9" w:rsidRPr="00E14C86"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E23EC9" w:rsidRPr="00E14C86"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E14C86">
        <w:rPr>
          <w:rFonts w:ascii="Times New Roman" w:hAnsi="Times New Roman" w:cs="Times New Roman"/>
          <w:sz w:val="28"/>
          <w:szCs w:val="28"/>
        </w:rPr>
        <w:t>4.4. Ответственный исполнитель несет ответственность за несвоевременное рассмотрение обращений заявителя и необоснованный отказ в предоставлении государственной услуги.</w:t>
      </w:r>
    </w:p>
    <w:p w:rsidR="00E23EC9" w:rsidRDefault="00E23EC9" w:rsidP="00E23EC9">
      <w:pPr>
        <w:autoSpaceDE w:val="0"/>
        <w:autoSpaceDN w:val="0"/>
        <w:adjustRightInd w:val="0"/>
        <w:spacing w:after="0" w:line="240" w:lineRule="auto"/>
        <w:jc w:val="center"/>
        <w:rPr>
          <w:rFonts w:ascii="Times New Roman" w:eastAsia="Calibri" w:hAnsi="Times New Roman" w:cs="Times New Roman"/>
          <w:b/>
          <w:bCs/>
          <w:sz w:val="28"/>
          <w:szCs w:val="28"/>
          <w:lang w:eastAsia="en-US"/>
        </w:rPr>
      </w:pPr>
      <w:r w:rsidRPr="0097610E">
        <w:rPr>
          <w:rFonts w:ascii="Times New Roman" w:hAnsi="Times New Roman" w:cs="Times New Roman"/>
          <w:sz w:val="20"/>
          <w:szCs w:val="20"/>
        </w:rPr>
        <w:br w:type="textWrapping" w:clear="all"/>
      </w:r>
      <w:r w:rsidRPr="00655B20">
        <w:rPr>
          <w:rFonts w:ascii="Times New Roman" w:eastAsia="Calibri" w:hAnsi="Times New Roman" w:cs="Times New Roman"/>
          <w:b/>
          <w:bCs/>
          <w:sz w:val="28"/>
          <w:szCs w:val="28"/>
          <w:lang w:eastAsia="en-US"/>
        </w:rPr>
        <w:t xml:space="preserve">5. Досудебный (внесудебный) порядок обжалования решений и действий (бездействия) органов, предоставляющих государственную услугу, </w:t>
      </w:r>
    </w:p>
    <w:p w:rsidR="00E23EC9" w:rsidRPr="007C63CA" w:rsidRDefault="00E23EC9" w:rsidP="00E23EC9">
      <w:pPr>
        <w:autoSpaceDE w:val="0"/>
        <w:autoSpaceDN w:val="0"/>
        <w:adjustRightInd w:val="0"/>
        <w:spacing w:after="0" w:line="240" w:lineRule="auto"/>
        <w:jc w:val="center"/>
        <w:rPr>
          <w:rFonts w:ascii="Times New Roman" w:hAnsi="Times New Roman" w:cs="Times New Roman"/>
          <w:sz w:val="28"/>
          <w:szCs w:val="28"/>
        </w:rPr>
      </w:pPr>
      <w:r w:rsidRPr="00655B20">
        <w:rPr>
          <w:rFonts w:ascii="Times New Roman" w:eastAsia="Calibri" w:hAnsi="Times New Roman" w:cs="Times New Roman"/>
          <w:b/>
          <w:bCs/>
          <w:sz w:val="28"/>
          <w:szCs w:val="28"/>
          <w:lang w:eastAsia="en-US"/>
        </w:rPr>
        <w:t>а также их должностных лиц, МФЦ и работника МФЦ</w:t>
      </w:r>
    </w:p>
    <w:p w:rsidR="00E23EC9" w:rsidRPr="00655B20" w:rsidRDefault="00E23EC9" w:rsidP="00E23EC9">
      <w:pPr>
        <w:spacing w:after="0" w:line="240" w:lineRule="auto"/>
        <w:jc w:val="center"/>
        <w:rPr>
          <w:rFonts w:ascii="Times New Roman" w:eastAsia="Calibri" w:hAnsi="Times New Roman" w:cs="Times New Roman"/>
          <w:b/>
          <w:bCs/>
          <w:sz w:val="28"/>
          <w:szCs w:val="28"/>
          <w:lang w:eastAsia="en-US"/>
        </w:rPr>
      </w:pP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5.1. Получатели государственной услуги имеют право на обжалование в досудебном порядке действий (бездействия) работника МФЦ (в случае предоставления услуги через МФЦ), отдела опеки и попечительства, участвующих в предоставлении государственной услуги, в Ис</w:t>
      </w:r>
      <w:r>
        <w:rPr>
          <w:rFonts w:ascii="Times New Roman" w:hAnsi="Times New Roman" w:cs="Times New Roman"/>
          <w:sz w:val="28"/>
          <w:szCs w:val="28"/>
        </w:rPr>
        <w:t>полнительный комитет Лениногорского</w:t>
      </w:r>
      <w:r w:rsidRPr="00286121">
        <w:rPr>
          <w:rFonts w:ascii="Times New Roman" w:hAnsi="Times New Roman" w:cs="Times New Roman"/>
          <w:sz w:val="28"/>
          <w:szCs w:val="28"/>
        </w:rPr>
        <w:t xml:space="preserve"> муниципального района Республики Татарстан.</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Заявитель может обратиться с жалобой, в том числе в следующих случаях:</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bCs/>
          <w:sz w:val="28"/>
          <w:szCs w:val="28"/>
        </w:rPr>
        <w:t xml:space="preserve">1) нарушение срока регистрации запроса заявителя о предоставлении государственной услуги, </w:t>
      </w:r>
      <w:r w:rsidRPr="00286121">
        <w:rPr>
          <w:rFonts w:ascii="Times New Roman" w:hAnsi="Times New Roman" w:cs="Times New Roman"/>
          <w:sz w:val="28"/>
          <w:szCs w:val="28"/>
        </w:rPr>
        <w:t>указанного в статье 15.1 Федерального закона №210-ФЗ;</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bCs/>
          <w:sz w:val="28"/>
          <w:szCs w:val="28"/>
        </w:rPr>
        <w:t xml:space="preserve">2) нарушение срока предоставления государственной услуги определена в </w:t>
      </w:r>
      <w:r w:rsidRPr="00286121">
        <w:rPr>
          <w:rFonts w:ascii="Times New Roman" w:hAnsi="Times New Roman" w:cs="Times New Roman"/>
          <w:sz w:val="28"/>
          <w:szCs w:val="28"/>
        </w:rPr>
        <w:t>ч.1.3 ст.16 Федерального закона №210-ФЗ;</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w:t>
      </w:r>
      <w:r>
        <w:rPr>
          <w:rFonts w:ascii="Times New Roman" w:hAnsi="Times New Roman" w:cs="Times New Roman"/>
          <w:sz w:val="28"/>
          <w:szCs w:val="28"/>
        </w:rPr>
        <w:t>Республики Татарстан</w:t>
      </w:r>
      <w:r w:rsidRPr="00286121">
        <w:rPr>
          <w:rFonts w:ascii="Times New Roman" w:hAnsi="Times New Roman" w:cs="Times New Roman"/>
          <w:sz w:val="28"/>
          <w:szCs w:val="28"/>
        </w:rPr>
        <w:t>, муниципальными правовыми актами для предоставления государственной услуги;</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для предоставления государственной услуги, у заявителя;</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Татарстан. В указанном случае досудебное (внесудебное) обжалование заявителем решений и действий (бездействия)</w:t>
      </w:r>
      <w:r>
        <w:rPr>
          <w:rFonts w:ascii="Times New Roman" w:hAnsi="Times New Roman" w:cs="Times New Roman"/>
          <w:sz w:val="28"/>
          <w:szCs w:val="28"/>
        </w:rPr>
        <w:t xml:space="preserve"> </w:t>
      </w:r>
      <w:r w:rsidRPr="00286121">
        <w:rPr>
          <w:rFonts w:ascii="Times New Roman" w:hAnsi="Times New Roman" w:cs="Times New Roman"/>
          <w:bCs/>
          <w:sz w:val="28"/>
          <w:szCs w:val="28"/>
        </w:rPr>
        <w:t>органа,</w:t>
      </w:r>
      <w:r>
        <w:rPr>
          <w:rFonts w:ascii="Times New Roman" w:hAnsi="Times New Roman" w:cs="Times New Roman"/>
          <w:bCs/>
          <w:sz w:val="28"/>
          <w:szCs w:val="28"/>
        </w:rPr>
        <w:t xml:space="preserve"> предоставляющего государственну</w:t>
      </w:r>
      <w:r w:rsidRPr="00286121">
        <w:rPr>
          <w:rFonts w:ascii="Times New Roman" w:hAnsi="Times New Roman" w:cs="Times New Roman"/>
          <w:bCs/>
          <w:sz w:val="28"/>
          <w:szCs w:val="28"/>
        </w:rPr>
        <w:t>ю услугу, должностного лица органа, предоставляющего государственную услугу</w:t>
      </w:r>
      <w:r>
        <w:rPr>
          <w:rFonts w:ascii="Times New Roman" w:hAnsi="Times New Roman" w:cs="Times New Roman"/>
          <w:sz w:val="28"/>
          <w:szCs w:val="28"/>
        </w:rPr>
        <w:t>,</w:t>
      </w:r>
      <w:r w:rsidRPr="00286121">
        <w:rPr>
          <w:rFonts w:ascii="Times New Roman" w:hAnsi="Times New Roman" w:cs="Times New Roman"/>
          <w:sz w:val="28"/>
          <w:szCs w:val="28"/>
        </w:rPr>
        <w:t xml:space="preserve"> МФЦ, работника МФЦ </w:t>
      </w:r>
      <w:r w:rsidRPr="00D41080">
        <w:rPr>
          <w:rFonts w:ascii="Times New Roman" w:hAnsi="Times New Roman" w:cs="Times New Roman"/>
          <w:sz w:val="28"/>
          <w:szCs w:val="28"/>
        </w:rPr>
        <w:t>(при условии предоставления услуги через МФЦ)</w:t>
      </w:r>
      <w:r>
        <w:rPr>
          <w:rFonts w:ascii="Times New Roman" w:hAnsi="Times New Roman" w:cs="Times New Roman"/>
          <w:sz w:val="28"/>
          <w:szCs w:val="28"/>
        </w:rPr>
        <w:t xml:space="preserve"> </w:t>
      </w:r>
      <w:r w:rsidRPr="00286121">
        <w:rPr>
          <w:rFonts w:ascii="Times New Roman" w:hAnsi="Times New Roman" w:cs="Times New Roman"/>
          <w:sz w:val="28"/>
          <w:szCs w:val="28"/>
        </w:rPr>
        <w:t>предусмотрена в ч.1.3 ст.16 Федерального закона №210-ФЗ;</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bCs/>
          <w:sz w:val="28"/>
          <w:szCs w:val="28"/>
        </w:rPr>
      </w:pPr>
      <w:r w:rsidRPr="00286121">
        <w:rPr>
          <w:rFonts w:ascii="Times New Roman" w:hAnsi="Times New Roman" w:cs="Times New Roman"/>
          <w:sz w:val="28"/>
          <w:szCs w:val="28"/>
        </w:rPr>
        <w:t>6) затребование с заявителя при предоставлении государственной услуги платы, не предусмотренной нормативными</w:t>
      </w:r>
      <w:r w:rsidRPr="00286121">
        <w:rPr>
          <w:rFonts w:ascii="Times New Roman" w:hAnsi="Times New Roman" w:cs="Times New Roman"/>
          <w:bCs/>
          <w:sz w:val="28"/>
          <w:szCs w:val="28"/>
        </w:rPr>
        <w:t xml:space="preserve"> правовыми актами Российской Федерации, нормативными правовыми актами Республики Татарстан;</w:t>
      </w:r>
    </w:p>
    <w:p w:rsidR="00E23EC9" w:rsidRPr="00286121" w:rsidRDefault="00E23EC9" w:rsidP="00E23EC9">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286121">
        <w:rPr>
          <w:rFonts w:ascii="Times New Roman" w:hAnsi="Times New Roman" w:cs="Times New Roman"/>
          <w:bCs/>
          <w:sz w:val="28"/>
          <w:szCs w:val="28"/>
        </w:rPr>
        <w:t>7) отказ органа, предоставляющего государственною услугу, должностного лица органа, предоставляющего государственную услугу, МФЦ предусмотренных ч.1 ст.16 Федерального закона №210-ФЗ или работника МФЦ</w:t>
      </w:r>
      <w:r>
        <w:rPr>
          <w:rFonts w:ascii="Times New Roman" w:hAnsi="Times New Roman" w:cs="Times New Roman"/>
          <w:bCs/>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bCs/>
          <w:sz w:val="28"/>
          <w:szCs w:val="28"/>
        </w:rPr>
        <w:t xml:space="preserve">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 </w:t>
      </w:r>
      <w:r w:rsidRPr="00286121">
        <w:rPr>
          <w:rFonts w:ascii="Times New Roman" w:hAnsi="Times New Roman" w:cs="Times New Roman"/>
          <w:sz w:val="28"/>
          <w:szCs w:val="28"/>
        </w:rPr>
        <w:t>В указанном случае досудебное (внесудебное) обжалование заявителем решений и действий (бездействия)</w:t>
      </w:r>
      <w:r>
        <w:rPr>
          <w:rFonts w:ascii="Times New Roman" w:hAnsi="Times New Roman" w:cs="Times New Roman"/>
          <w:sz w:val="28"/>
          <w:szCs w:val="28"/>
        </w:rPr>
        <w:t xml:space="preserve"> </w:t>
      </w:r>
      <w:r w:rsidRPr="00286121">
        <w:rPr>
          <w:rFonts w:ascii="Times New Roman" w:hAnsi="Times New Roman" w:cs="Times New Roman"/>
          <w:bCs/>
          <w:sz w:val="28"/>
          <w:szCs w:val="28"/>
        </w:rPr>
        <w:t>органа,</w:t>
      </w:r>
      <w:r>
        <w:rPr>
          <w:rFonts w:ascii="Times New Roman" w:hAnsi="Times New Roman" w:cs="Times New Roman"/>
          <w:bCs/>
          <w:sz w:val="28"/>
          <w:szCs w:val="28"/>
        </w:rPr>
        <w:t xml:space="preserve"> предоставляющего государственну</w:t>
      </w:r>
      <w:r w:rsidRPr="00286121">
        <w:rPr>
          <w:rFonts w:ascii="Times New Roman" w:hAnsi="Times New Roman" w:cs="Times New Roman"/>
          <w:bCs/>
          <w:sz w:val="28"/>
          <w:szCs w:val="28"/>
        </w:rPr>
        <w:t>ю услугу, должностного лица органа, предоставляющего государственную услугу</w:t>
      </w:r>
      <w:r>
        <w:rPr>
          <w:rFonts w:ascii="Times New Roman" w:hAnsi="Times New Roman" w:cs="Times New Roman"/>
          <w:bCs/>
          <w:sz w:val="28"/>
          <w:szCs w:val="28"/>
        </w:rPr>
        <w:t>,</w:t>
      </w:r>
      <w:r w:rsidRPr="00286121">
        <w:rPr>
          <w:rFonts w:ascii="Times New Roman" w:hAnsi="Times New Roman" w:cs="Times New Roman"/>
          <w:sz w:val="28"/>
          <w:szCs w:val="28"/>
        </w:rPr>
        <w:t xml:space="preserve">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sz w:val="28"/>
          <w:szCs w:val="28"/>
        </w:rPr>
        <w:t xml:space="preserve"> в порядке, определенном ч.1.3 ст.16 Федерального закона №210-ФЗ;</w:t>
      </w:r>
    </w:p>
    <w:p w:rsidR="00E23EC9" w:rsidRPr="00286121" w:rsidRDefault="00E23EC9" w:rsidP="00E23EC9">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8) нарушени</w:t>
      </w:r>
      <w:r>
        <w:rPr>
          <w:rFonts w:ascii="Times New Roman" w:hAnsi="Times New Roman" w:cs="Times New Roman"/>
          <w:sz w:val="28"/>
          <w:szCs w:val="28"/>
        </w:rPr>
        <w:t>е</w:t>
      </w:r>
      <w:r w:rsidRPr="00286121">
        <w:rPr>
          <w:rFonts w:ascii="Times New Roman" w:hAnsi="Times New Roman" w:cs="Times New Roman"/>
          <w:sz w:val="28"/>
          <w:szCs w:val="28"/>
        </w:rPr>
        <w:t xml:space="preserve"> срока или порядка выдачи документов по результатам предоставления муниципальной услуги;</w:t>
      </w:r>
    </w:p>
    <w:p w:rsidR="00E23EC9" w:rsidRPr="00286121" w:rsidRDefault="00E23EC9" w:rsidP="00E23EC9">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нормативно-правовыми актами Российской Федерации, законами и иными нормативными актами Республики Татарстан. В указанном случае досудебное (внесудебное) обжалование заявителем решений и действий (бездействия) </w:t>
      </w:r>
      <w:r w:rsidRPr="00286121">
        <w:rPr>
          <w:rFonts w:ascii="Times New Roman" w:hAnsi="Times New Roman" w:cs="Times New Roman"/>
          <w:bCs/>
          <w:sz w:val="28"/>
          <w:szCs w:val="28"/>
        </w:rPr>
        <w:t>органа,</w:t>
      </w:r>
      <w:r>
        <w:rPr>
          <w:rFonts w:ascii="Times New Roman" w:hAnsi="Times New Roman" w:cs="Times New Roman"/>
          <w:bCs/>
          <w:sz w:val="28"/>
          <w:szCs w:val="28"/>
        </w:rPr>
        <w:t xml:space="preserve"> предоставляющего государственну</w:t>
      </w:r>
      <w:r w:rsidRPr="00286121">
        <w:rPr>
          <w:rFonts w:ascii="Times New Roman" w:hAnsi="Times New Roman" w:cs="Times New Roman"/>
          <w:bCs/>
          <w:sz w:val="28"/>
          <w:szCs w:val="28"/>
        </w:rPr>
        <w:t>ю услугу, должностного лица органа, предоставляющего государственную услугу</w:t>
      </w:r>
      <w:r>
        <w:rPr>
          <w:rFonts w:ascii="Times New Roman" w:hAnsi="Times New Roman" w:cs="Times New Roman"/>
          <w:sz w:val="28"/>
          <w:szCs w:val="28"/>
        </w:rPr>
        <w:t xml:space="preserve">, </w:t>
      </w:r>
      <w:r w:rsidRPr="00286121">
        <w:rPr>
          <w:rFonts w:ascii="Times New Roman" w:hAnsi="Times New Roman" w:cs="Times New Roman"/>
          <w:sz w:val="28"/>
          <w:szCs w:val="28"/>
        </w:rPr>
        <w:t>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sz w:val="28"/>
          <w:szCs w:val="28"/>
        </w:rPr>
        <w:t xml:space="preserve"> в порядке, определенном ч.1.3 ст.16 Федерального закона №210-ФЗ;</w:t>
      </w:r>
    </w:p>
    <w:p w:rsidR="00E23EC9" w:rsidRPr="00286121" w:rsidRDefault="00E23EC9" w:rsidP="00E23EC9">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10) 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w:t>
      </w:r>
      <w:r>
        <w:rPr>
          <w:rFonts w:ascii="Times New Roman" w:hAnsi="Times New Roman" w:cs="Times New Roman"/>
          <w:sz w:val="28"/>
          <w:szCs w:val="28"/>
        </w:rPr>
        <w:t>,</w:t>
      </w:r>
      <w:r w:rsidRPr="00286121">
        <w:rPr>
          <w:rFonts w:ascii="Times New Roman" w:hAnsi="Times New Roman" w:cs="Times New Roman"/>
          <w:sz w:val="28"/>
          <w:szCs w:val="28"/>
        </w:rPr>
        <w:t xml:space="preserve"> </w:t>
      </w:r>
      <w:r>
        <w:rPr>
          <w:rFonts w:ascii="Times New Roman" w:hAnsi="Times New Roman" w:cs="Times New Roman"/>
          <w:sz w:val="28"/>
          <w:szCs w:val="28"/>
        </w:rPr>
        <w:t>з</w:t>
      </w:r>
      <w:r w:rsidRPr="00286121">
        <w:rPr>
          <w:rFonts w:ascii="Times New Roman" w:hAnsi="Times New Roman" w:cs="Times New Roman"/>
          <w:sz w:val="28"/>
          <w:szCs w:val="28"/>
        </w:rPr>
        <w:t xml:space="preserve">а исключением случаев, предусмотренных пунктом 4 ч.1 ст.7 Федерального закона №210-ФЗ. В указанном случае досудебное (внесудебное) обжалование заявителем решений и действий (бездействия) </w:t>
      </w:r>
      <w:r w:rsidRPr="00286121">
        <w:rPr>
          <w:rFonts w:ascii="Times New Roman" w:hAnsi="Times New Roman" w:cs="Times New Roman"/>
          <w:bCs/>
          <w:sz w:val="28"/>
          <w:szCs w:val="28"/>
        </w:rPr>
        <w:t>органа,</w:t>
      </w:r>
      <w:r>
        <w:rPr>
          <w:rFonts w:ascii="Times New Roman" w:hAnsi="Times New Roman" w:cs="Times New Roman"/>
          <w:bCs/>
          <w:sz w:val="28"/>
          <w:szCs w:val="28"/>
        </w:rPr>
        <w:t xml:space="preserve"> предоставляющего государственну</w:t>
      </w:r>
      <w:r w:rsidRPr="00286121">
        <w:rPr>
          <w:rFonts w:ascii="Times New Roman" w:hAnsi="Times New Roman" w:cs="Times New Roman"/>
          <w:bCs/>
          <w:sz w:val="28"/>
          <w:szCs w:val="28"/>
        </w:rPr>
        <w:t>ю услугу, должностного лица органа, предоставляющего государственную услугу</w:t>
      </w:r>
      <w:r>
        <w:rPr>
          <w:rFonts w:ascii="Times New Roman" w:hAnsi="Times New Roman" w:cs="Times New Roman"/>
          <w:sz w:val="28"/>
          <w:szCs w:val="28"/>
        </w:rPr>
        <w:t xml:space="preserve">, </w:t>
      </w:r>
      <w:r w:rsidRPr="00286121">
        <w:rPr>
          <w:rFonts w:ascii="Times New Roman" w:hAnsi="Times New Roman" w:cs="Times New Roman"/>
          <w:sz w:val="28"/>
          <w:szCs w:val="28"/>
        </w:rPr>
        <w:t>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sz w:val="28"/>
          <w:szCs w:val="28"/>
        </w:rPr>
        <w:t xml:space="preserve"> в порядке, определенном ч.1.3 ст.16 Федерального закона №210-ФЗ;</w:t>
      </w:r>
    </w:p>
    <w:p w:rsidR="00E23EC9" w:rsidRPr="000A735C"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0A735C">
        <w:rPr>
          <w:rFonts w:ascii="Times New Roman" w:hAnsi="Times New Roman" w:cs="Times New Roman"/>
          <w:sz w:val="28"/>
          <w:szCs w:val="28"/>
        </w:rPr>
        <w:t>5.2. Жалоба на решения и действия (бездействие) органа, предоставляющего государственную услугу, должностного лица органа, предоставляющего государственную услугу, муниципального служащего, Руководителя Испо</w:t>
      </w:r>
      <w:r>
        <w:rPr>
          <w:rFonts w:ascii="Times New Roman" w:hAnsi="Times New Roman" w:cs="Times New Roman"/>
          <w:sz w:val="28"/>
          <w:szCs w:val="28"/>
        </w:rPr>
        <w:t>лнительного комитета Лениногорского</w:t>
      </w:r>
      <w:r w:rsidRPr="000A735C">
        <w:rPr>
          <w:rFonts w:ascii="Times New Roman" w:hAnsi="Times New Roman" w:cs="Times New Roman"/>
          <w:sz w:val="28"/>
          <w:szCs w:val="28"/>
        </w:rPr>
        <w:t xml:space="preserve"> муниципального района Республики Татарстан, может быть направлена по почте, с использованием информационно-телекоммуникационной сети «Интернет», официального сайта Лениногорского муниципального района (http:// </w:t>
      </w:r>
      <w:r w:rsidRPr="000A735C">
        <w:rPr>
          <w:rFonts w:ascii="Times New Roman" w:hAnsi="Times New Roman" w:cs="Times New Roman"/>
          <w:sz w:val="28"/>
          <w:szCs w:val="28"/>
          <w:lang w:val="en-US"/>
        </w:rPr>
        <w:t>Leninogorsk</w:t>
      </w:r>
      <w:r w:rsidRPr="000A735C">
        <w:rPr>
          <w:rFonts w:ascii="Times New Roman" w:hAnsi="Times New Roman" w:cs="Times New Roman"/>
          <w:sz w:val="28"/>
          <w:szCs w:val="28"/>
        </w:rPr>
        <w:t>@</w:t>
      </w:r>
      <w:r w:rsidRPr="000A735C">
        <w:rPr>
          <w:rFonts w:ascii="Times New Roman" w:hAnsi="Times New Roman" w:cs="Times New Roman"/>
          <w:sz w:val="28"/>
          <w:szCs w:val="28"/>
          <w:lang w:val="en-US"/>
        </w:rPr>
        <w:t>tatar</w:t>
      </w:r>
      <w:r w:rsidRPr="000A735C">
        <w:rPr>
          <w:rFonts w:ascii="Times New Roman" w:hAnsi="Times New Roman" w:cs="Times New Roman"/>
          <w:sz w:val="28"/>
          <w:szCs w:val="28"/>
        </w:rPr>
        <w:t>.ru /), предоставляющего государственную услугу,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МФЦ, работника МФЦ (при условии предоставления услуги через МФЦ) может быть направлена по почте, с использованием информационно-телекоммуникационной сети «Интернет», официального сайта МФЦ,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 Жалоба на решения и действия (бездействие) организаций, предусмотренных ч.1.1. ст.16 Федерального закона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5.3. Жалоба, поступившая в орган, предоставляющий государственную услугу, МФЦ, учредителю МФЦ</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sz w:val="28"/>
          <w:szCs w:val="28"/>
        </w:rPr>
        <w:t>,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МФЦ</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sz w:val="28"/>
          <w:szCs w:val="28"/>
        </w:rPr>
        <w:t>,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5.4. Жалоба должна содержать следующую информацию:</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1) наименование органа, предоставляющего государственную услугу, должностного лица органа, предоставляющего государственную услугу или муниципального служащего, МФЦ</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sz w:val="28"/>
          <w:szCs w:val="28"/>
        </w:rPr>
        <w:t>, его руководителя и (или) работника, организаций, предусмотренных ч.1.1 ст.16 Федерального закона №210, их руководителей и (или) работников, решения и действия (бездействие) которых обжалуются;</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3) сведения об обжалуемых решениях и действиях (бездействиях)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sz w:val="28"/>
          <w:szCs w:val="28"/>
        </w:rPr>
        <w:t>, организаций, предусмотренных ч.1.1 ст.16 Федерального закона №210-ФЗ, их работников;</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sz w:val="28"/>
          <w:szCs w:val="28"/>
        </w:rPr>
        <w:t>, организаций, предусмотренных ч.1.1 ст.16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5.6. Жалоба подписывается подавшим ее получателем государственной услуги.</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5.7. По результатам рассмотрения жалобы принимается одно из следующих решений:</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2) в удовлетворении жалобы отказывается.</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5.8. В случае признания жалобы подлежащей удовлетворению в ответе заявителю, указанном в части 8 статьи 11.2. Федерального закона №210-ФЗ, дается информация о действиях, осуществляемых органом, предоставляющим государственную услугу, МФЦ</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Pr>
          <w:rFonts w:ascii="Times New Roman" w:hAnsi="Times New Roman" w:cs="Times New Roman"/>
          <w:sz w:val="28"/>
          <w:szCs w:val="28"/>
        </w:rPr>
        <w:t>,</w:t>
      </w:r>
      <w:r w:rsidRPr="00286121">
        <w:rPr>
          <w:rFonts w:ascii="Times New Roman" w:hAnsi="Times New Roman" w:cs="Times New Roman"/>
          <w:sz w:val="28"/>
          <w:szCs w:val="28"/>
        </w:rPr>
        <w:t xml:space="preserve"> либо организацией, предусмотренной частью 1.1</w:t>
      </w:r>
      <w:r>
        <w:rPr>
          <w:rFonts w:ascii="Times New Roman" w:hAnsi="Times New Roman" w:cs="Times New Roman"/>
          <w:sz w:val="28"/>
          <w:szCs w:val="28"/>
        </w:rPr>
        <w:t>.</w:t>
      </w:r>
      <w:r w:rsidRPr="00286121">
        <w:rPr>
          <w:rFonts w:ascii="Times New Roman" w:hAnsi="Times New Roman" w:cs="Times New Roman"/>
          <w:sz w:val="28"/>
          <w:szCs w:val="28"/>
        </w:rPr>
        <w:t xml:space="preserve"> статьи 16 Федерального закона №210-ФЗ,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E23EC9" w:rsidRPr="0028612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 xml:space="preserve">5.9. В случае признания жалобы не подлежащей удовлетворению в ответе заявителю </w:t>
      </w:r>
      <w:hyperlink r:id="rId78" w:history="1"/>
      <w:r w:rsidRPr="00286121">
        <w:rPr>
          <w:rFonts w:ascii="Times New Roman" w:hAnsi="Times New Roman" w:cs="Times New Roman"/>
          <w:sz w:val="28"/>
          <w:szCs w:val="28"/>
        </w:rPr>
        <w:t>даются аргументированные разъяснения о причинах принятого решения, а также информация о порядке обжалования принятого решения.</w:t>
      </w:r>
    </w:p>
    <w:p w:rsidR="00E23EC9" w:rsidRPr="001069CC"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23EC9" w:rsidRPr="00117BB9" w:rsidRDefault="00E23EC9" w:rsidP="00E23EC9">
      <w:pPr>
        <w:tabs>
          <w:tab w:val="left" w:pos="3375"/>
        </w:tabs>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ab/>
      </w:r>
    </w:p>
    <w:p w:rsidR="00E23EC9" w:rsidRDefault="00E23EC9" w:rsidP="00E23EC9">
      <w:pPr>
        <w:widowControl w:val="0"/>
        <w:autoSpaceDE w:val="0"/>
        <w:autoSpaceDN w:val="0"/>
        <w:adjustRightInd w:val="0"/>
        <w:spacing w:after="0" w:line="240" w:lineRule="auto"/>
        <w:ind w:left="4962" w:firstLine="1275"/>
        <w:rPr>
          <w:rFonts w:ascii="Times New Roman" w:hAnsi="Times New Roman" w:cs="Times New Roman"/>
          <w:sz w:val="20"/>
          <w:szCs w:val="20"/>
        </w:rPr>
      </w:pPr>
    </w:p>
    <w:p w:rsidR="00E23EC9" w:rsidRDefault="00E23EC9" w:rsidP="00E23EC9">
      <w:pPr>
        <w:widowControl w:val="0"/>
        <w:autoSpaceDE w:val="0"/>
        <w:autoSpaceDN w:val="0"/>
        <w:adjustRightInd w:val="0"/>
        <w:spacing w:after="0" w:line="240" w:lineRule="auto"/>
        <w:ind w:left="4962" w:firstLine="1275"/>
        <w:rPr>
          <w:rFonts w:ascii="Times New Roman" w:hAnsi="Times New Roman" w:cs="Times New Roman"/>
          <w:sz w:val="20"/>
          <w:szCs w:val="20"/>
        </w:rPr>
      </w:pPr>
    </w:p>
    <w:p w:rsidR="00E23EC9" w:rsidRDefault="00E23EC9" w:rsidP="00E23EC9">
      <w:pPr>
        <w:widowControl w:val="0"/>
        <w:autoSpaceDE w:val="0"/>
        <w:autoSpaceDN w:val="0"/>
        <w:adjustRightInd w:val="0"/>
        <w:spacing w:after="0" w:line="240" w:lineRule="auto"/>
        <w:ind w:left="4962" w:firstLine="1275"/>
        <w:rPr>
          <w:rFonts w:ascii="Times New Roman" w:hAnsi="Times New Roman" w:cs="Times New Roman"/>
          <w:sz w:val="20"/>
          <w:szCs w:val="20"/>
        </w:rPr>
      </w:pPr>
    </w:p>
    <w:p w:rsidR="00E23EC9" w:rsidRDefault="00E23EC9" w:rsidP="00E23EC9">
      <w:pPr>
        <w:widowControl w:val="0"/>
        <w:autoSpaceDE w:val="0"/>
        <w:autoSpaceDN w:val="0"/>
        <w:adjustRightInd w:val="0"/>
        <w:spacing w:after="0" w:line="240" w:lineRule="auto"/>
        <w:ind w:left="4962" w:firstLine="1275"/>
        <w:rPr>
          <w:rFonts w:ascii="Times New Roman" w:hAnsi="Times New Roman" w:cs="Times New Roman"/>
          <w:sz w:val="20"/>
          <w:szCs w:val="20"/>
        </w:rPr>
      </w:pPr>
    </w:p>
    <w:p w:rsidR="00E23EC9" w:rsidRDefault="00E23EC9" w:rsidP="00E23EC9">
      <w:pPr>
        <w:widowControl w:val="0"/>
        <w:autoSpaceDE w:val="0"/>
        <w:autoSpaceDN w:val="0"/>
        <w:adjustRightInd w:val="0"/>
        <w:spacing w:after="0" w:line="240" w:lineRule="auto"/>
        <w:ind w:left="4962" w:firstLine="1275"/>
        <w:rPr>
          <w:rFonts w:ascii="Times New Roman" w:hAnsi="Times New Roman" w:cs="Times New Roman"/>
          <w:sz w:val="20"/>
          <w:szCs w:val="20"/>
        </w:rPr>
      </w:pPr>
    </w:p>
    <w:p w:rsidR="00E23EC9" w:rsidRDefault="00E23EC9" w:rsidP="00E23EC9">
      <w:pPr>
        <w:widowControl w:val="0"/>
        <w:autoSpaceDE w:val="0"/>
        <w:autoSpaceDN w:val="0"/>
        <w:adjustRightInd w:val="0"/>
        <w:spacing w:after="0" w:line="240" w:lineRule="auto"/>
        <w:ind w:left="4962" w:firstLine="1275"/>
        <w:rPr>
          <w:rFonts w:ascii="Times New Roman" w:hAnsi="Times New Roman" w:cs="Times New Roman"/>
          <w:sz w:val="20"/>
          <w:szCs w:val="20"/>
        </w:rPr>
      </w:pPr>
    </w:p>
    <w:p w:rsidR="00E23EC9" w:rsidRDefault="00E23EC9" w:rsidP="00E23EC9">
      <w:pPr>
        <w:widowControl w:val="0"/>
        <w:autoSpaceDE w:val="0"/>
        <w:autoSpaceDN w:val="0"/>
        <w:adjustRightInd w:val="0"/>
        <w:spacing w:after="0" w:line="240" w:lineRule="auto"/>
        <w:ind w:left="4962" w:firstLine="1275"/>
        <w:rPr>
          <w:rFonts w:ascii="Times New Roman" w:hAnsi="Times New Roman" w:cs="Times New Roman"/>
          <w:sz w:val="20"/>
          <w:szCs w:val="20"/>
        </w:rPr>
      </w:pPr>
    </w:p>
    <w:p w:rsidR="00E23EC9" w:rsidRDefault="00E23EC9" w:rsidP="00E23EC9">
      <w:pPr>
        <w:widowControl w:val="0"/>
        <w:autoSpaceDE w:val="0"/>
        <w:autoSpaceDN w:val="0"/>
        <w:adjustRightInd w:val="0"/>
        <w:spacing w:after="0" w:line="240" w:lineRule="auto"/>
        <w:ind w:left="4962" w:firstLine="1275"/>
        <w:rPr>
          <w:rFonts w:ascii="Times New Roman" w:hAnsi="Times New Roman" w:cs="Times New Roman"/>
          <w:sz w:val="20"/>
          <w:szCs w:val="20"/>
        </w:rPr>
        <w:sectPr w:rsidR="00E23EC9" w:rsidSect="00E23EC9">
          <w:headerReference w:type="default" r:id="rId79"/>
          <w:pgSz w:w="11906" w:h="16838"/>
          <w:pgMar w:top="1134" w:right="1134" w:bottom="851" w:left="1134" w:header="709" w:footer="709" w:gutter="0"/>
          <w:cols w:space="708"/>
          <w:titlePg/>
          <w:docGrid w:linePitch="360"/>
        </w:sectPr>
      </w:pPr>
    </w:p>
    <w:p w:rsidR="00E23EC9" w:rsidRDefault="00E23EC9" w:rsidP="00E23EC9">
      <w:pPr>
        <w:widowControl w:val="0"/>
        <w:autoSpaceDE w:val="0"/>
        <w:autoSpaceDN w:val="0"/>
        <w:adjustRightInd w:val="0"/>
        <w:spacing w:after="0" w:line="240" w:lineRule="auto"/>
        <w:ind w:left="5670"/>
        <w:jc w:val="center"/>
        <w:rPr>
          <w:rFonts w:ascii="Times New Roman" w:hAnsi="Times New Roman" w:cs="Times New Roman"/>
          <w:sz w:val="24"/>
          <w:szCs w:val="24"/>
        </w:rPr>
      </w:pPr>
      <w:r w:rsidRPr="008A4EAD">
        <w:rPr>
          <w:rFonts w:ascii="Times New Roman" w:hAnsi="Times New Roman" w:cs="Times New Roman"/>
          <w:sz w:val="24"/>
          <w:szCs w:val="24"/>
        </w:rPr>
        <w:t>Приложение №1</w:t>
      </w:r>
    </w:p>
    <w:p w:rsidR="00E23EC9" w:rsidRPr="008A4EAD" w:rsidRDefault="00E23EC9" w:rsidP="00E23EC9">
      <w:pPr>
        <w:widowControl w:val="0"/>
        <w:autoSpaceDE w:val="0"/>
        <w:autoSpaceDN w:val="0"/>
        <w:adjustRightInd w:val="0"/>
        <w:spacing w:after="0" w:line="240" w:lineRule="auto"/>
        <w:ind w:left="5670"/>
        <w:jc w:val="center"/>
        <w:rPr>
          <w:rFonts w:ascii="Times New Roman" w:hAnsi="Times New Roman" w:cs="Times New Roman"/>
          <w:sz w:val="24"/>
          <w:szCs w:val="24"/>
        </w:rPr>
      </w:pPr>
    </w:p>
    <w:p w:rsidR="00E23EC9" w:rsidRPr="008A4EAD" w:rsidRDefault="00E23EC9" w:rsidP="00E23EC9">
      <w:pPr>
        <w:widowControl w:val="0"/>
        <w:autoSpaceDE w:val="0"/>
        <w:autoSpaceDN w:val="0"/>
        <w:adjustRightInd w:val="0"/>
        <w:spacing w:after="0" w:line="240" w:lineRule="auto"/>
        <w:ind w:left="5812"/>
        <w:jc w:val="both"/>
        <w:rPr>
          <w:rFonts w:ascii="Times New Roman" w:hAnsi="Times New Roman" w:cs="Times New Roman"/>
          <w:sz w:val="24"/>
          <w:szCs w:val="24"/>
        </w:rPr>
      </w:pPr>
      <w:r w:rsidRPr="008A4EAD">
        <w:rPr>
          <w:rFonts w:ascii="Times New Roman" w:hAnsi="Times New Roman" w:cs="Times New Roman"/>
          <w:sz w:val="24"/>
          <w:szCs w:val="24"/>
        </w:rPr>
        <w:t>к Административному регламенту предоставления государственной услуги по выдаче разрешения на снятие подопечного с регистрационного учета по месту жительства, в связи со сменой места жительства</w:t>
      </w:r>
    </w:p>
    <w:p w:rsidR="00E23EC9" w:rsidRPr="008A4EAD" w:rsidRDefault="00E23EC9" w:rsidP="00E23EC9">
      <w:pPr>
        <w:spacing w:after="0" w:line="240" w:lineRule="auto"/>
        <w:ind w:left="6237"/>
        <w:rPr>
          <w:rFonts w:ascii="Times New Roman" w:hAnsi="Times New Roman" w:cs="Times New Roman"/>
          <w:b/>
          <w:sz w:val="20"/>
          <w:szCs w:val="20"/>
        </w:rPr>
      </w:pPr>
    </w:p>
    <w:p w:rsidR="00E23EC9" w:rsidRPr="008A4EAD" w:rsidRDefault="00E23EC9" w:rsidP="00E23EC9">
      <w:pPr>
        <w:spacing w:after="0" w:line="240" w:lineRule="auto"/>
        <w:ind w:firstLine="709"/>
        <w:jc w:val="right"/>
        <w:rPr>
          <w:rFonts w:ascii="Times New Roman" w:hAnsi="Times New Roman" w:cs="Times New Roman"/>
          <w:b/>
          <w:sz w:val="20"/>
          <w:szCs w:val="20"/>
        </w:rPr>
      </w:pPr>
    </w:p>
    <w:p w:rsidR="00E23EC9" w:rsidRDefault="00E23EC9" w:rsidP="00E23EC9">
      <w:pPr>
        <w:widowControl w:val="0"/>
        <w:autoSpaceDE w:val="0"/>
        <w:autoSpaceDN w:val="0"/>
        <w:adjustRightInd w:val="0"/>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БЛОК-СХЕМА</w:t>
      </w:r>
    </w:p>
    <w:p w:rsidR="00E23EC9" w:rsidRPr="008A4EAD" w:rsidRDefault="00E23EC9" w:rsidP="00E23EC9">
      <w:pPr>
        <w:widowControl w:val="0"/>
        <w:autoSpaceDE w:val="0"/>
        <w:autoSpaceDN w:val="0"/>
        <w:adjustRightInd w:val="0"/>
        <w:spacing w:after="0" w:line="240" w:lineRule="auto"/>
        <w:contextualSpacing/>
        <w:jc w:val="center"/>
        <w:rPr>
          <w:rFonts w:ascii="Times New Roman" w:hAnsi="Times New Roman" w:cs="Times New Roman"/>
          <w:b/>
          <w:sz w:val="28"/>
          <w:szCs w:val="28"/>
        </w:rPr>
      </w:pPr>
      <w:r w:rsidRPr="008A4EAD">
        <w:rPr>
          <w:rFonts w:ascii="Times New Roman" w:hAnsi="Times New Roman" w:cs="Times New Roman"/>
          <w:b/>
          <w:sz w:val="28"/>
          <w:szCs w:val="28"/>
        </w:rPr>
        <w:t xml:space="preserve"> последовательности действий по предоставлению государственной услуги</w:t>
      </w:r>
    </w:p>
    <w:p w:rsidR="00E23EC9" w:rsidRPr="008A4EAD" w:rsidRDefault="00E23EC9" w:rsidP="00E23EC9">
      <w:pPr>
        <w:spacing w:after="0" w:line="240" w:lineRule="auto"/>
        <w:ind w:firstLine="709"/>
        <w:jc w:val="both"/>
        <w:rPr>
          <w:rFonts w:ascii="Times New Roman" w:hAnsi="Times New Roman" w:cs="Times New Roman"/>
          <w:sz w:val="20"/>
          <w:szCs w:val="20"/>
        </w:rPr>
      </w:pPr>
      <w:r>
        <w:rPr>
          <w:noProof/>
        </w:rPr>
        <mc:AlternateContent>
          <mc:Choice Requires="wps">
            <w:drawing>
              <wp:anchor distT="0" distB="0" distL="114299" distR="114299" simplePos="0" relativeHeight="251673600" behindDoc="0" locked="0" layoutInCell="1" allowOverlap="1" wp14:anchorId="662FF8D9" wp14:editId="596A9D2F">
                <wp:simplePos x="0" y="0"/>
                <wp:positionH relativeFrom="column">
                  <wp:posOffset>4782819</wp:posOffset>
                </wp:positionH>
                <wp:positionV relativeFrom="paragraph">
                  <wp:posOffset>3862070</wp:posOffset>
                </wp:positionV>
                <wp:extent cx="0" cy="394335"/>
                <wp:effectExtent l="95250" t="0" r="76200" b="43815"/>
                <wp:wrapNone/>
                <wp:docPr id="44"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3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2" o:spid="_x0000_s1026" type="#_x0000_t32" style="position:absolute;margin-left:376.6pt;margin-top:304.1pt;width:0;height:31.05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" strokeweight="2.5pt">
                <v:stroke endarrow="block"/>
                <v:shadow color="#868686"/>
              </v:shape>
            </w:pict>
          </mc:Fallback>
        </mc:AlternateContent>
      </w:r>
      <w:r>
        <w:rPr>
          <w:noProof/>
        </w:rPr>
        <mc:AlternateContent>
          <mc:Choice Requires="wps">
            <w:drawing>
              <wp:anchor distT="0" distB="0" distL="114299" distR="114299" simplePos="0" relativeHeight="251672576" behindDoc="0" locked="0" layoutInCell="1" allowOverlap="1" wp14:anchorId="6A1CF3AE" wp14:editId="73BD51B8">
                <wp:simplePos x="0" y="0"/>
                <wp:positionH relativeFrom="column">
                  <wp:posOffset>1435734</wp:posOffset>
                </wp:positionH>
                <wp:positionV relativeFrom="paragraph">
                  <wp:posOffset>3862070</wp:posOffset>
                </wp:positionV>
                <wp:extent cx="0" cy="394335"/>
                <wp:effectExtent l="95250" t="0" r="76200" b="43815"/>
                <wp:wrapNone/>
                <wp:docPr id="43"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3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113.05pt;margin-top:304.1pt;width:0;height:31.05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" strokeweight="2.5pt">
                <v:stroke endarrow="block"/>
                <v:shadow color="#868686"/>
              </v:shape>
            </w:pict>
          </mc:Fallback>
        </mc:AlternateContent>
      </w:r>
      <w:r>
        <w:rPr>
          <w:noProof/>
        </w:rPr>
        <mc:AlternateContent>
          <mc:Choice Requires="wps">
            <w:drawing>
              <wp:anchor distT="0" distB="0" distL="114299" distR="114299" simplePos="0" relativeHeight="251670528" behindDoc="0" locked="0" layoutInCell="1" allowOverlap="1" wp14:anchorId="40F4F52F" wp14:editId="106ED0F0">
                <wp:simplePos x="0" y="0"/>
                <wp:positionH relativeFrom="column">
                  <wp:posOffset>4732019</wp:posOffset>
                </wp:positionH>
                <wp:positionV relativeFrom="paragraph">
                  <wp:posOffset>2821940</wp:posOffset>
                </wp:positionV>
                <wp:extent cx="0" cy="180975"/>
                <wp:effectExtent l="95250" t="0" r="57150" b="47625"/>
                <wp:wrapNone/>
                <wp:docPr id="42"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372.6pt;margin-top:222.2pt;width:0;height:14.25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" strokeweight="2.5pt">
                <v:stroke endarrow="block"/>
                <v:shadow color="#868686"/>
              </v:shape>
            </w:pict>
          </mc:Fallback>
        </mc:AlternateContent>
      </w:r>
      <w:r>
        <w:rPr>
          <w:noProof/>
        </w:rPr>
        <mc:AlternateContent>
          <mc:Choice Requires="wps">
            <w:drawing>
              <wp:anchor distT="0" distB="0" distL="114299" distR="114299" simplePos="0" relativeHeight="251669504" behindDoc="0" locked="0" layoutInCell="1" allowOverlap="1" wp14:anchorId="065237E5" wp14:editId="1B370238">
                <wp:simplePos x="0" y="0"/>
                <wp:positionH relativeFrom="column">
                  <wp:posOffset>1844039</wp:posOffset>
                </wp:positionH>
                <wp:positionV relativeFrom="paragraph">
                  <wp:posOffset>2821940</wp:posOffset>
                </wp:positionV>
                <wp:extent cx="0" cy="180975"/>
                <wp:effectExtent l="95250" t="0" r="57150" b="47625"/>
                <wp:wrapNone/>
                <wp:docPr id="41"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145.2pt;margin-top:222.2pt;width:0;height:14.25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" strokeweight="2.5pt">
                <v:stroke endarrow="block"/>
                <v:shadow color="#868686"/>
              </v:shape>
            </w:pict>
          </mc:Fallback>
        </mc:AlternateContent>
      </w:r>
      <w:r>
        <w:rPr>
          <w:noProof/>
        </w:rPr>
        <mc:AlternateContent>
          <mc:Choice Requires="wps">
            <w:drawing>
              <wp:anchor distT="0" distB="0" distL="114300" distR="114300" simplePos="0" relativeHeight="251668480" behindDoc="0" locked="0" layoutInCell="1" allowOverlap="1" wp14:anchorId="285CD066" wp14:editId="0BB3996C">
                <wp:simplePos x="0" y="0"/>
                <wp:positionH relativeFrom="column">
                  <wp:posOffset>556260</wp:posOffset>
                </wp:positionH>
                <wp:positionV relativeFrom="paragraph">
                  <wp:posOffset>3002915</wp:posOffset>
                </wp:positionV>
                <wp:extent cx="1939290" cy="859155"/>
                <wp:effectExtent l="19050" t="19050" r="22860" b="17145"/>
                <wp:wrapNone/>
                <wp:docPr id="40"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85915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3D5F01" w:rsidRDefault="009525AB" w:rsidP="00E23EC9">
                            <w:pPr>
                              <w:jc w:val="center"/>
                              <w:rPr>
                                <w:rFonts w:ascii="Times New Roman" w:hAnsi="Times New Roman" w:cs="Times New Roman"/>
                                <w:sz w:val="28"/>
                                <w:szCs w:val="28"/>
                              </w:rPr>
                            </w:pPr>
                            <w:r w:rsidRPr="003D5F01">
                              <w:rPr>
                                <w:rFonts w:ascii="Times New Roman" w:hAnsi="Times New Roman" w:cs="Times New Roman"/>
                                <w:sz w:val="28"/>
                                <w:szCs w:val="28"/>
                              </w:rPr>
                              <w:t>При наличии оснований готовит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left:0;text-align:left;margin-left:43.8pt;margin-top:236.45pt;width:152.7pt;height:6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" strokeweight="2.5pt">
                <v:shadow color="#868686"/>
                <v:textbox>
                  <w:txbxContent>
                    <w:p w:rsidR="009525AB" w:rsidRPr="003D5F01" w:rsidRDefault="009525AB" w:rsidP="00E23EC9">
                      <w:pPr>
                        <w:jc w:val="center"/>
                        <w:rPr>
                          <w:rFonts w:ascii="Times New Roman" w:hAnsi="Times New Roman" w:cs="Times New Roman"/>
                          <w:sz w:val="28"/>
                          <w:szCs w:val="28"/>
                        </w:rPr>
                      </w:pPr>
                      <w:r w:rsidRPr="003D5F01">
                        <w:rPr>
                          <w:rFonts w:ascii="Times New Roman" w:hAnsi="Times New Roman" w:cs="Times New Roman"/>
                          <w:sz w:val="28"/>
                          <w:szCs w:val="28"/>
                        </w:rPr>
                        <w:t>При наличии оснований готовит письмо об отказе</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041178D7" wp14:editId="2D5570DA">
                <wp:simplePos x="0" y="0"/>
                <wp:positionH relativeFrom="column">
                  <wp:posOffset>2689860</wp:posOffset>
                </wp:positionH>
                <wp:positionV relativeFrom="paragraph">
                  <wp:posOffset>3002915</wp:posOffset>
                </wp:positionV>
                <wp:extent cx="3301365" cy="859155"/>
                <wp:effectExtent l="19050" t="19050" r="13335" b="17145"/>
                <wp:wrapNone/>
                <wp:docPr id="39"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85915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3D5F01" w:rsidRDefault="009525AB" w:rsidP="00E23EC9">
                            <w:pPr>
                              <w:jc w:val="center"/>
                              <w:rPr>
                                <w:rFonts w:ascii="Times New Roman" w:hAnsi="Times New Roman" w:cs="Times New Roman"/>
                                <w:sz w:val="28"/>
                                <w:szCs w:val="28"/>
                              </w:rPr>
                            </w:pPr>
                            <w:r w:rsidRPr="003D5F01">
                              <w:rPr>
                                <w:rFonts w:ascii="Times New Roman" w:hAnsi="Times New Roman" w:cs="Times New Roman"/>
                                <w:sz w:val="28"/>
                                <w:szCs w:val="28"/>
                              </w:rPr>
                              <w:t>При отсутствии оснований для отказа, готовит разрешение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7" style="position:absolute;left:0;text-align:left;margin-left:211.8pt;margin-top:236.45pt;width:259.95pt;height:6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" strokeweight="2.5pt">
                <v:shadow color="#868686"/>
                <v:textbox>
                  <w:txbxContent>
                    <w:p w:rsidR="009525AB" w:rsidRPr="003D5F01" w:rsidRDefault="009525AB" w:rsidP="00E23EC9">
                      <w:pPr>
                        <w:jc w:val="center"/>
                        <w:rPr>
                          <w:rFonts w:ascii="Times New Roman" w:hAnsi="Times New Roman" w:cs="Times New Roman"/>
                          <w:sz w:val="28"/>
                          <w:szCs w:val="28"/>
                        </w:rPr>
                      </w:pPr>
                      <w:r w:rsidRPr="003D5F01">
                        <w:rPr>
                          <w:rFonts w:ascii="Times New Roman" w:hAnsi="Times New Roman" w:cs="Times New Roman"/>
                          <w:sz w:val="28"/>
                          <w:szCs w:val="28"/>
                        </w:rPr>
                        <w:t>При отсутствии оснований для отказа, готовит разрешение</w:t>
                      </w:r>
                    </w:p>
                  </w:txbxContent>
                </v:textbox>
              </v:rect>
            </w:pict>
          </mc:Fallback>
        </mc:AlternateContent>
      </w:r>
      <w:r>
        <w:rPr>
          <w:noProof/>
        </w:rPr>
        <mc:AlternateContent>
          <mc:Choice Requires="wps">
            <w:drawing>
              <wp:anchor distT="0" distB="0" distL="114299" distR="114299" simplePos="0" relativeHeight="251666432" behindDoc="0" locked="0" layoutInCell="1" allowOverlap="1" wp14:anchorId="41D71D22" wp14:editId="74857532">
                <wp:simplePos x="0" y="0"/>
                <wp:positionH relativeFrom="column">
                  <wp:posOffset>3279139</wp:posOffset>
                </wp:positionH>
                <wp:positionV relativeFrom="paragraph">
                  <wp:posOffset>2009775</wp:posOffset>
                </wp:positionV>
                <wp:extent cx="0" cy="386080"/>
                <wp:effectExtent l="95250" t="0" r="76200" b="52070"/>
                <wp:wrapNone/>
                <wp:docPr id="38"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0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258.2pt;margin-top:158.25pt;width:0;height:30.4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" strokeweight="2.5pt">
                <v:stroke endarrow="block"/>
                <v:shadow color="#868686"/>
              </v:shape>
            </w:pict>
          </mc:Fallback>
        </mc:AlternateContent>
      </w:r>
      <w:r>
        <w:rPr>
          <w:noProof/>
        </w:rPr>
        <mc:AlternateContent>
          <mc:Choice Requires="wps">
            <w:drawing>
              <wp:anchor distT="0" distB="0" distL="114300" distR="114300" simplePos="0" relativeHeight="251665408" behindDoc="0" locked="0" layoutInCell="1" allowOverlap="1" wp14:anchorId="3EEDE2D2" wp14:editId="47235C3E">
                <wp:simplePos x="0" y="0"/>
                <wp:positionH relativeFrom="column">
                  <wp:posOffset>575945</wp:posOffset>
                </wp:positionH>
                <wp:positionV relativeFrom="paragraph">
                  <wp:posOffset>2395855</wp:posOffset>
                </wp:positionV>
                <wp:extent cx="5415280" cy="426085"/>
                <wp:effectExtent l="19050" t="19050" r="13970" b="12065"/>
                <wp:wrapNone/>
                <wp:docPr id="37"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5280" cy="42608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3D5F01" w:rsidRDefault="009525AB" w:rsidP="00E23EC9">
                            <w:pPr>
                              <w:jc w:val="center"/>
                              <w:rPr>
                                <w:rFonts w:ascii="Times New Roman" w:hAnsi="Times New Roman" w:cs="Times New Roman"/>
                                <w:sz w:val="28"/>
                                <w:szCs w:val="28"/>
                              </w:rPr>
                            </w:pPr>
                            <w:r w:rsidRPr="003D5F01">
                              <w:rPr>
                                <w:rFonts w:ascii="Times New Roman" w:hAnsi="Times New Roman" w:cs="Times New Roman"/>
                                <w:sz w:val="28"/>
                                <w:szCs w:val="28"/>
                              </w:rPr>
                              <w:t>Рассмотрение представленных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8" style="position:absolute;left:0;text-align:left;margin-left:45.35pt;margin-top:188.65pt;width:426.4pt;height:3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" strokeweight="2.5pt">
                <v:shadow color="#868686"/>
                <v:textbox>
                  <w:txbxContent>
                    <w:p w:rsidR="009525AB" w:rsidRPr="003D5F01" w:rsidRDefault="009525AB" w:rsidP="00E23EC9">
                      <w:pPr>
                        <w:jc w:val="center"/>
                        <w:rPr>
                          <w:rFonts w:ascii="Times New Roman" w:hAnsi="Times New Roman" w:cs="Times New Roman"/>
                          <w:sz w:val="28"/>
                          <w:szCs w:val="28"/>
                        </w:rPr>
                      </w:pPr>
                      <w:r w:rsidRPr="003D5F01">
                        <w:rPr>
                          <w:rFonts w:ascii="Times New Roman" w:hAnsi="Times New Roman" w:cs="Times New Roman"/>
                          <w:sz w:val="28"/>
                          <w:szCs w:val="28"/>
                        </w:rPr>
                        <w:t>Рассмотрение представленных документов</w:t>
                      </w:r>
                    </w:p>
                  </w:txbxContent>
                </v:textbox>
              </v:rect>
            </w:pict>
          </mc:Fallback>
        </mc:AlternateContent>
      </w:r>
      <w:r>
        <w:rPr>
          <w:noProof/>
        </w:rPr>
        <mc:AlternateContent>
          <mc:Choice Requires="wps">
            <w:drawing>
              <wp:anchor distT="0" distB="0" distL="114299" distR="114299" simplePos="0" relativeHeight="251664384" behindDoc="0" locked="0" layoutInCell="1" allowOverlap="1" wp14:anchorId="32969B14" wp14:editId="56C81EF6">
                <wp:simplePos x="0" y="0"/>
                <wp:positionH relativeFrom="column">
                  <wp:posOffset>3279139</wp:posOffset>
                </wp:positionH>
                <wp:positionV relativeFrom="paragraph">
                  <wp:posOffset>1300480</wp:posOffset>
                </wp:positionV>
                <wp:extent cx="0" cy="299720"/>
                <wp:effectExtent l="95250" t="0" r="57150" b="43180"/>
                <wp:wrapNone/>
                <wp:docPr id="36"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72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258.2pt;margin-top:102.4pt;width:0;height:23.6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" strokeweight="2.5pt">
                <v:stroke endarrow="block"/>
                <v:shadow color="#868686"/>
              </v:shape>
            </w:pict>
          </mc:Fallback>
        </mc:AlternateContent>
      </w:r>
      <w:r>
        <w:rPr>
          <w:noProof/>
        </w:rPr>
        <mc:AlternateContent>
          <mc:Choice Requires="wps">
            <w:drawing>
              <wp:anchor distT="0" distB="0" distL="114299" distR="114299" simplePos="0" relativeHeight="251663360" behindDoc="0" locked="0" layoutInCell="1" allowOverlap="1" wp14:anchorId="5658B542" wp14:editId="242E826A">
                <wp:simplePos x="0" y="0"/>
                <wp:positionH relativeFrom="column">
                  <wp:posOffset>3279139</wp:posOffset>
                </wp:positionH>
                <wp:positionV relativeFrom="paragraph">
                  <wp:posOffset>630555</wp:posOffset>
                </wp:positionV>
                <wp:extent cx="0" cy="236220"/>
                <wp:effectExtent l="95250" t="0" r="57150" b="49530"/>
                <wp:wrapNone/>
                <wp:docPr id="35"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258.2pt;margin-top:49.65pt;width:0;height:18.6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" strokeweight="2.5pt">
                <v:stroke endarrow="block"/>
                <v:shadow color="#868686"/>
              </v:shape>
            </w:pict>
          </mc:Fallback>
        </mc:AlternateContent>
      </w:r>
      <w:r>
        <w:rPr>
          <w:noProof/>
        </w:rPr>
        <mc:AlternateContent>
          <mc:Choice Requires="wps">
            <w:drawing>
              <wp:anchor distT="0" distB="0" distL="114300" distR="114300" simplePos="0" relativeHeight="251662336" behindDoc="0" locked="0" layoutInCell="1" allowOverlap="1" wp14:anchorId="274DE364" wp14:editId="721946B8">
                <wp:simplePos x="0" y="0"/>
                <wp:positionH relativeFrom="column">
                  <wp:posOffset>575945</wp:posOffset>
                </wp:positionH>
                <wp:positionV relativeFrom="paragraph">
                  <wp:posOffset>1600200</wp:posOffset>
                </wp:positionV>
                <wp:extent cx="5383530" cy="409575"/>
                <wp:effectExtent l="19050" t="19050" r="26670" b="28575"/>
                <wp:wrapNone/>
                <wp:docPr id="34"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3530" cy="4095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3D5F01" w:rsidRDefault="009525AB" w:rsidP="00E23EC9">
                            <w:pPr>
                              <w:jc w:val="center"/>
                              <w:rPr>
                                <w:rFonts w:ascii="Times New Roman" w:hAnsi="Times New Roman" w:cs="Times New Roman"/>
                                <w:sz w:val="28"/>
                                <w:szCs w:val="28"/>
                              </w:rPr>
                            </w:pPr>
                            <w:r w:rsidRPr="003D5F01">
                              <w:rPr>
                                <w:rFonts w:ascii="Times New Roman" w:hAnsi="Times New Roman" w:cs="Times New Roman"/>
                                <w:sz w:val="28"/>
                                <w:szCs w:val="28"/>
                              </w:rPr>
                              <w:t>Прием заявления 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9" style="position:absolute;left:0;text-align:left;margin-left:45.35pt;margin-top:126pt;width:423.9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" strokeweight="2.5pt">
                <v:shadow color="#868686"/>
                <v:textbox>
                  <w:txbxContent>
                    <w:p w:rsidR="009525AB" w:rsidRPr="003D5F01" w:rsidRDefault="009525AB" w:rsidP="00E23EC9">
                      <w:pPr>
                        <w:jc w:val="center"/>
                        <w:rPr>
                          <w:rFonts w:ascii="Times New Roman" w:hAnsi="Times New Roman" w:cs="Times New Roman"/>
                          <w:sz w:val="28"/>
                          <w:szCs w:val="28"/>
                        </w:rPr>
                      </w:pPr>
                      <w:r w:rsidRPr="003D5F01">
                        <w:rPr>
                          <w:rFonts w:ascii="Times New Roman" w:hAnsi="Times New Roman" w:cs="Times New Roman"/>
                          <w:sz w:val="28"/>
                          <w:szCs w:val="28"/>
                        </w:rPr>
                        <w:t>Прием заявления и документов</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4EBB076A" wp14:editId="78185009">
                <wp:simplePos x="0" y="0"/>
                <wp:positionH relativeFrom="column">
                  <wp:posOffset>1592580</wp:posOffset>
                </wp:positionH>
                <wp:positionV relativeFrom="paragraph">
                  <wp:posOffset>866775</wp:posOffset>
                </wp:positionV>
                <wp:extent cx="3381375" cy="433705"/>
                <wp:effectExtent l="19050" t="19050" r="28575" b="23495"/>
                <wp:wrapNone/>
                <wp:docPr id="33"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43370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3D5F01" w:rsidRDefault="009525AB" w:rsidP="00E23EC9">
                            <w:pPr>
                              <w:spacing w:after="0" w:line="240" w:lineRule="auto"/>
                              <w:jc w:val="center"/>
                              <w:rPr>
                                <w:rFonts w:ascii="Times New Roman" w:hAnsi="Times New Roman" w:cs="Times New Roman"/>
                                <w:sz w:val="28"/>
                                <w:szCs w:val="28"/>
                              </w:rPr>
                            </w:pPr>
                            <w:r w:rsidRPr="003D5F01">
                              <w:rPr>
                                <w:rFonts w:ascii="Times New Roman" w:hAnsi="Times New Roman" w:cs="Times New Roman"/>
                                <w:sz w:val="28"/>
                                <w:szCs w:val="28"/>
                              </w:rPr>
                              <w:t>Консультирование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30" style="position:absolute;left:0;text-align:left;margin-left:125.4pt;margin-top:68.25pt;width:266.25pt;height:3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" strokeweight="2.5pt">
                <v:shadow color="#868686"/>
                <v:textbox>
                  <w:txbxContent>
                    <w:p w:rsidR="009525AB" w:rsidRPr="003D5F01" w:rsidRDefault="009525AB" w:rsidP="00E23EC9">
                      <w:pPr>
                        <w:spacing w:after="0" w:line="240" w:lineRule="auto"/>
                        <w:jc w:val="center"/>
                        <w:rPr>
                          <w:rFonts w:ascii="Times New Roman" w:hAnsi="Times New Roman" w:cs="Times New Roman"/>
                          <w:sz w:val="28"/>
                          <w:szCs w:val="28"/>
                        </w:rPr>
                      </w:pPr>
                      <w:r w:rsidRPr="003D5F01">
                        <w:rPr>
                          <w:rFonts w:ascii="Times New Roman" w:hAnsi="Times New Roman" w:cs="Times New Roman"/>
                          <w:sz w:val="28"/>
                          <w:szCs w:val="28"/>
                        </w:rPr>
                        <w:t>Консультирование заявителя</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57C36400" wp14:editId="7DE04237">
                <wp:simplePos x="0" y="0"/>
                <wp:positionH relativeFrom="column">
                  <wp:posOffset>2435860</wp:posOffset>
                </wp:positionH>
                <wp:positionV relativeFrom="paragraph">
                  <wp:posOffset>244475</wp:posOffset>
                </wp:positionV>
                <wp:extent cx="1663065" cy="386080"/>
                <wp:effectExtent l="19050" t="19050" r="13335" b="13970"/>
                <wp:wrapNone/>
                <wp:docPr id="32"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065" cy="3860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3D5F01" w:rsidRDefault="009525AB" w:rsidP="00E23EC9">
                            <w:pPr>
                              <w:jc w:val="center"/>
                              <w:rPr>
                                <w:rFonts w:ascii="Times New Roman" w:hAnsi="Times New Roman" w:cs="Times New Roman"/>
                                <w:sz w:val="28"/>
                                <w:szCs w:val="28"/>
                              </w:rPr>
                            </w:pPr>
                            <w:r w:rsidRPr="003D5F01">
                              <w:rPr>
                                <w:rFonts w:ascii="Times New Roman" w:hAnsi="Times New Roman" w:cs="Times New Roman"/>
                                <w:sz w:val="28"/>
                                <w:szCs w:val="28"/>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31" style="position:absolute;left:0;text-align:left;margin-left:191.8pt;margin-top:19.25pt;width:130.95pt;height:3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" strokeweight="2.5pt">
                <v:shadow color="#868686"/>
                <v:textbox>
                  <w:txbxContent>
                    <w:p w:rsidR="009525AB" w:rsidRPr="003D5F01" w:rsidRDefault="009525AB" w:rsidP="00E23EC9">
                      <w:pPr>
                        <w:jc w:val="center"/>
                        <w:rPr>
                          <w:rFonts w:ascii="Times New Roman" w:hAnsi="Times New Roman" w:cs="Times New Roman"/>
                          <w:sz w:val="28"/>
                          <w:szCs w:val="28"/>
                        </w:rPr>
                      </w:pPr>
                      <w:r w:rsidRPr="003D5F01">
                        <w:rPr>
                          <w:rFonts w:ascii="Times New Roman" w:hAnsi="Times New Roman" w:cs="Times New Roman"/>
                          <w:sz w:val="28"/>
                          <w:szCs w:val="28"/>
                        </w:rPr>
                        <w:t>Заявитель</w:t>
                      </w:r>
                    </w:p>
                  </w:txbxContent>
                </v:textbox>
              </v:rect>
            </w:pict>
          </mc:Fallback>
        </mc:AlternateContent>
      </w:r>
    </w:p>
    <w:p w:rsidR="00E23EC9" w:rsidRPr="008A4EAD" w:rsidRDefault="00E23EC9" w:rsidP="00E23EC9">
      <w:pPr>
        <w:spacing w:after="0" w:line="240" w:lineRule="auto"/>
        <w:ind w:firstLine="6379"/>
        <w:jc w:val="right"/>
        <w:rPr>
          <w:rFonts w:ascii="Times New Roman" w:hAnsi="Times New Roman" w:cs="Times New Roman"/>
          <w:b/>
          <w:color w:val="000000"/>
          <w:spacing w:val="-6"/>
          <w:sz w:val="20"/>
          <w:szCs w:val="20"/>
        </w:rPr>
      </w:pPr>
      <w:r>
        <w:rPr>
          <w:noProof/>
        </w:rPr>
        <mc:AlternateContent>
          <mc:Choice Requires="wps">
            <w:drawing>
              <wp:anchor distT="0" distB="0" distL="114299" distR="114299" simplePos="0" relativeHeight="251659264" behindDoc="0" locked="0" layoutInCell="1" allowOverlap="1" wp14:anchorId="3DE9C818" wp14:editId="4CAE0FB1">
                <wp:simplePos x="0" y="0"/>
                <wp:positionH relativeFrom="column">
                  <wp:posOffset>5971539</wp:posOffset>
                </wp:positionH>
                <wp:positionV relativeFrom="paragraph">
                  <wp:posOffset>2585085</wp:posOffset>
                </wp:positionV>
                <wp:extent cx="0" cy="180975"/>
                <wp:effectExtent l="95250" t="0" r="57150" b="47625"/>
                <wp:wrapNone/>
                <wp:docPr id="31"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470.2pt;margin-top:203.55pt;width:0;height:14.2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" strokeweight="2.5pt">
                <v:stroke endarrow="block"/>
                <v:shadow color="#868686"/>
              </v:shape>
            </w:pict>
          </mc:Fallback>
        </mc:AlternateContent>
      </w:r>
    </w:p>
    <w:p w:rsidR="00E23EC9" w:rsidRPr="008A4EAD" w:rsidRDefault="00E23EC9" w:rsidP="00E23EC9">
      <w:pPr>
        <w:spacing w:after="0" w:line="240" w:lineRule="auto"/>
        <w:ind w:firstLine="6379"/>
        <w:jc w:val="right"/>
        <w:rPr>
          <w:rFonts w:ascii="Times New Roman" w:hAnsi="Times New Roman" w:cs="Times New Roman"/>
          <w:b/>
          <w:color w:val="000000"/>
          <w:spacing w:val="-6"/>
          <w:sz w:val="20"/>
          <w:szCs w:val="20"/>
        </w:rPr>
      </w:pPr>
    </w:p>
    <w:p w:rsidR="00E23EC9" w:rsidRPr="008A4EAD" w:rsidRDefault="00E23EC9" w:rsidP="00E23EC9">
      <w:pPr>
        <w:spacing w:after="0" w:line="240" w:lineRule="auto"/>
        <w:ind w:firstLine="6379"/>
        <w:jc w:val="right"/>
        <w:rPr>
          <w:rFonts w:ascii="Times New Roman" w:hAnsi="Times New Roman" w:cs="Times New Roman"/>
          <w:b/>
          <w:color w:val="000000"/>
          <w:spacing w:val="-6"/>
          <w:sz w:val="20"/>
          <w:szCs w:val="20"/>
        </w:rPr>
      </w:pPr>
    </w:p>
    <w:p w:rsidR="00E23EC9" w:rsidRPr="008A4EAD" w:rsidRDefault="00E23EC9" w:rsidP="00E23EC9">
      <w:pPr>
        <w:widowControl w:val="0"/>
        <w:tabs>
          <w:tab w:val="left" w:pos="5670"/>
          <w:tab w:val="right" w:pos="9905"/>
        </w:tabs>
        <w:autoSpaceDE w:val="0"/>
        <w:autoSpaceDN w:val="0"/>
        <w:adjustRightInd w:val="0"/>
        <w:spacing w:after="0" w:line="240" w:lineRule="auto"/>
        <w:ind w:firstLine="6379"/>
        <w:jc w:val="both"/>
        <w:rPr>
          <w:rFonts w:ascii="Times New Roman" w:hAnsi="Times New Roman" w:cs="Times New Roman"/>
          <w:b/>
          <w:bCs/>
          <w:sz w:val="20"/>
          <w:szCs w:val="20"/>
        </w:rPr>
      </w:pPr>
    </w:p>
    <w:p w:rsidR="00E23EC9" w:rsidRPr="008A4EAD" w:rsidRDefault="00E23EC9" w:rsidP="00E23EC9">
      <w:pPr>
        <w:autoSpaceDE w:val="0"/>
        <w:autoSpaceDN w:val="0"/>
        <w:adjustRightInd w:val="0"/>
        <w:spacing w:after="0" w:line="240" w:lineRule="auto"/>
        <w:ind w:hanging="29"/>
        <w:jc w:val="both"/>
        <w:rPr>
          <w:rFonts w:ascii="Times New Roman" w:hAnsi="Times New Roman" w:cs="Times New Roman"/>
          <w:sz w:val="20"/>
          <w:szCs w:val="20"/>
        </w:rPr>
      </w:pPr>
    </w:p>
    <w:p w:rsidR="00E23EC9" w:rsidRPr="008A4EAD" w:rsidRDefault="00E23EC9" w:rsidP="00E23EC9">
      <w:pPr>
        <w:spacing w:after="0" w:line="240" w:lineRule="auto"/>
        <w:jc w:val="center"/>
        <w:rPr>
          <w:rFonts w:ascii="Times New Roman" w:hAnsi="Times New Roman" w:cs="Times New Roman"/>
          <w:b/>
          <w:sz w:val="20"/>
          <w:szCs w:val="20"/>
        </w:rPr>
      </w:pPr>
    </w:p>
    <w:p w:rsidR="00E23EC9" w:rsidRPr="008A4EAD" w:rsidRDefault="00E23EC9" w:rsidP="00E23EC9">
      <w:pPr>
        <w:spacing w:after="0" w:line="240" w:lineRule="auto"/>
        <w:jc w:val="center"/>
        <w:rPr>
          <w:rFonts w:ascii="Times New Roman" w:hAnsi="Times New Roman" w:cs="Times New Roman"/>
          <w:b/>
          <w:sz w:val="20"/>
          <w:szCs w:val="20"/>
        </w:rPr>
      </w:pPr>
    </w:p>
    <w:p w:rsidR="00E23EC9" w:rsidRPr="008A4EAD" w:rsidRDefault="00E23EC9" w:rsidP="00E23EC9">
      <w:pPr>
        <w:spacing w:after="0" w:line="240" w:lineRule="auto"/>
        <w:jc w:val="center"/>
        <w:rPr>
          <w:rFonts w:ascii="Times New Roman" w:hAnsi="Times New Roman" w:cs="Times New Roman"/>
          <w:b/>
          <w:sz w:val="20"/>
          <w:szCs w:val="20"/>
        </w:rPr>
      </w:pPr>
    </w:p>
    <w:p w:rsidR="00E23EC9" w:rsidRPr="008A4EAD" w:rsidRDefault="00E23EC9" w:rsidP="00E23EC9">
      <w:pPr>
        <w:spacing w:after="0" w:line="240" w:lineRule="auto"/>
        <w:jc w:val="center"/>
        <w:rPr>
          <w:rFonts w:ascii="Times New Roman" w:hAnsi="Times New Roman" w:cs="Times New Roman"/>
          <w:b/>
          <w:sz w:val="20"/>
          <w:szCs w:val="20"/>
        </w:rPr>
      </w:pPr>
    </w:p>
    <w:p w:rsidR="00E23EC9" w:rsidRPr="008A4EAD" w:rsidRDefault="00E23EC9" w:rsidP="00E23EC9">
      <w:pPr>
        <w:spacing w:after="0" w:line="240" w:lineRule="auto"/>
        <w:jc w:val="center"/>
        <w:rPr>
          <w:rFonts w:ascii="Times New Roman" w:hAnsi="Times New Roman" w:cs="Times New Roman"/>
          <w:b/>
          <w:sz w:val="20"/>
          <w:szCs w:val="20"/>
        </w:rPr>
      </w:pPr>
    </w:p>
    <w:p w:rsidR="00E23EC9" w:rsidRPr="008A4EAD" w:rsidRDefault="00E23EC9" w:rsidP="00E23EC9">
      <w:pPr>
        <w:spacing w:after="0" w:line="240" w:lineRule="auto"/>
        <w:jc w:val="center"/>
        <w:rPr>
          <w:rFonts w:ascii="Times New Roman" w:hAnsi="Times New Roman" w:cs="Times New Roman"/>
          <w:b/>
          <w:sz w:val="20"/>
          <w:szCs w:val="20"/>
        </w:rPr>
      </w:pPr>
    </w:p>
    <w:p w:rsidR="00E23EC9" w:rsidRPr="008A4EAD" w:rsidRDefault="00E23EC9" w:rsidP="00E23EC9">
      <w:pPr>
        <w:spacing w:after="0" w:line="240" w:lineRule="auto"/>
        <w:jc w:val="center"/>
        <w:rPr>
          <w:rFonts w:ascii="Times New Roman" w:hAnsi="Times New Roman" w:cs="Times New Roman"/>
          <w:b/>
          <w:sz w:val="20"/>
          <w:szCs w:val="20"/>
        </w:rPr>
      </w:pPr>
    </w:p>
    <w:p w:rsidR="00E23EC9" w:rsidRPr="008A4EAD" w:rsidRDefault="00E23EC9" w:rsidP="00E23EC9">
      <w:pPr>
        <w:spacing w:after="0" w:line="240" w:lineRule="auto"/>
        <w:jc w:val="center"/>
        <w:rPr>
          <w:rFonts w:ascii="Times New Roman" w:hAnsi="Times New Roman" w:cs="Times New Roman"/>
          <w:b/>
          <w:sz w:val="20"/>
          <w:szCs w:val="20"/>
        </w:rPr>
      </w:pPr>
    </w:p>
    <w:p w:rsidR="00E23EC9" w:rsidRPr="008A4EAD" w:rsidRDefault="00E23EC9" w:rsidP="00E23EC9">
      <w:pPr>
        <w:spacing w:after="0" w:line="240" w:lineRule="auto"/>
        <w:jc w:val="center"/>
        <w:rPr>
          <w:rFonts w:ascii="Times New Roman" w:hAnsi="Times New Roman" w:cs="Times New Roman"/>
          <w:b/>
          <w:sz w:val="20"/>
          <w:szCs w:val="20"/>
        </w:rPr>
      </w:pPr>
    </w:p>
    <w:p w:rsidR="00E23EC9" w:rsidRPr="008A4EAD" w:rsidRDefault="00E23EC9" w:rsidP="00E23EC9">
      <w:pPr>
        <w:spacing w:after="0" w:line="240" w:lineRule="auto"/>
        <w:jc w:val="center"/>
        <w:rPr>
          <w:rFonts w:ascii="Times New Roman" w:hAnsi="Times New Roman" w:cs="Times New Roman"/>
          <w:b/>
          <w:sz w:val="20"/>
          <w:szCs w:val="20"/>
        </w:rPr>
      </w:pPr>
    </w:p>
    <w:p w:rsidR="00E23EC9" w:rsidRPr="008A4EAD" w:rsidRDefault="00E23EC9" w:rsidP="00E23EC9">
      <w:pPr>
        <w:spacing w:after="0" w:line="240" w:lineRule="auto"/>
        <w:jc w:val="center"/>
        <w:rPr>
          <w:rFonts w:ascii="Times New Roman" w:hAnsi="Times New Roman" w:cs="Times New Roman"/>
          <w:b/>
          <w:sz w:val="20"/>
          <w:szCs w:val="20"/>
        </w:rPr>
      </w:pPr>
    </w:p>
    <w:p w:rsidR="00E23EC9" w:rsidRPr="008A4EAD" w:rsidRDefault="00E23EC9" w:rsidP="00E23EC9">
      <w:pPr>
        <w:spacing w:after="0" w:line="240" w:lineRule="auto"/>
        <w:jc w:val="center"/>
        <w:rPr>
          <w:rFonts w:ascii="Times New Roman" w:hAnsi="Times New Roman" w:cs="Times New Roman"/>
          <w:b/>
          <w:sz w:val="20"/>
          <w:szCs w:val="20"/>
        </w:rPr>
      </w:pPr>
    </w:p>
    <w:p w:rsidR="00E23EC9" w:rsidRPr="008A4EAD" w:rsidRDefault="00E23EC9" w:rsidP="00E23EC9">
      <w:pPr>
        <w:spacing w:after="0" w:line="240" w:lineRule="auto"/>
        <w:jc w:val="center"/>
        <w:rPr>
          <w:rFonts w:ascii="Times New Roman" w:hAnsi="Times New Roman" w:cs="Times New Roman"/>
          <w:b/>
          <w:sz w:val="20"/>
          <w:szCs w:val="20"/>
        </w:rPr>
      </w:pPr>
    </w:p>
    <w:p w:rsidR="00E23EC9" w:rsidRPr="008A4EAD" w:rsidRDefault="00E23EC9" w:rsidP="00E23EC9">
      <w:pPr>
        <w:spacing w:after="0" w:line="240" w:lineRule="auto"/>
        <w:jc w:val="center"/>
        <w:rPr>
          <w:rFonts w:ascii="Times New Roman" w:hAnsi="Times New Roman" w:cs="Times New Roman"/>
          <w:b/>
          <w:sz w:val="20"/>
          <w:szCs w:val="20"/>
        </w:rPr>
      </w:pPr>
    </w:p>
    <w:p w:rsidR="00E23EC9" w:rsidRPr="008A4EAD" w:rsidRDefault="00E23EC9" w:rsidP="00E23EC9">
      <w:pPr>
        <w:spacing w:after="0" w:line="240" w:lineRule="auto"/>
        <w:jc w:val="center"/>
        <w:rPr>
          <w:rFonts w:ascii="Times New Roman" w:hAnsi="Times New Roman" w:cs="Times New Roman"/>
          <w:b/>
          <w:sz w:val="20"/>
          <w:szCs w:val="20"/>
        </w:rPr>
      </w:pPr>
    </w:p>
    <w:p w:rsidR="00E23EC9" w:rsidRPr="008A4EAD" w:rsidRDefault="00E23EC9" w:rsidP="00E23EC9">
      <w:pPr>
        <w:spacing w:after="0" w:line="240" w:lineRule="auto"/>
        <w:jc w:val="center"/>
        <w:rPr>
          <w:rFonts w:ascii="Times New Roman" w:hAnsi="Times New Roman" w:cs="Times New Roman"/>
          <w:b/>
          <w:sz w:val="20"/>
          <w:szCs w:val="20"/>
        </w:rPr>
      </w:pPr>
    </w:p>
    <w:p w:rsidR="00E23EC9" w:rsidRPr="008A4EAD" w:rsidRDefault="00E23EC9" w:rsidP="00E23EC9">
      <w:pPr>
        <w:spacing w:after="0" w:line="240" w:lineRule="auto"/>
        <w:jc w:val="center"/>
        <w:rPr>
          <w:rFonts w:ascii="Times New Roman" w:hAnsi="Times New Roman" w:cs="Times New Roman"/>
          <w:b/>
          <w:sz w:val="20"/>
          <w:szCs w:val="20"/>
        </w:rPr>
      </w:pPr>
    </w:p>
    <w:p w:rsidR="00E23EC9" w:rsidRPr="008A4EAD" w:rsidRDefault="00E23EC9" w:rsidP="00E23EC9">
      <w:pPr>
        <w:spacing w:after="0" w:line="240" w:lineRule="auto"/>
        <w:jc w:val="center"/>
        <w:rPr>
          <w:rFonts w:ascii="Times New Roman" w:hAnsi="Times New Roman" w:cs="Times New Roman"/>
          <w:b/>
          <w:sz w:val="20"/>
          <w:szCs w:val="20"/>
        </w:rPr>
      </w:pPr>
    </w:p>
    <w:p w:rsidR="00E23EC9" w:rsidRPr="008A4EAD" w:rsidRDefault="00E23EC9" w:rsidP="00E23EC9">
      <w:pPr>
        <w:spacing w:after="0" w:line="240" w:lineRule="auto"/>
        <w:jc w:val="center"/>
        <w:rPr>
          <w:rFonts w:ascii="Times New Roman" w:hAnsi="Times New Roman" w:cs="Times New Roman"/>
          <w:b/>
          <w:sz w:val="20"/>
          <w:szCs w:val="20"/>
        </w:rPr>
      </w:pPr>
    </w:p>
    <w:p w:rsidR="00E23EC9" w:rsidRPr="008A4EAD" w:rsidRDefault="00E23EC9" w:rsidP="00E23EC9">
      <w:pPr>
        <w:spacing w:after="0" w:line="240" w:lineRule="auto"/>
        <w:jc w:val="center"/>
        <w:rPr>
          <w:rFonts w:ascii="Times New Roman" w:hAnsi="Times New Roman" w:cs="Times New Roman"/>
          <w:b/>
          <w:sz w:val="20"/>
          <w:szCs w:val="20"/>
        </w:rPr>
      </w:pPr>
    </w:p>
    <w:p w:rsidR="00E23EC9" w:rsidRPr="008A4EAD" w:rsidRDefault="00E23EC9" w:rsidP="00E23EC9">
      <w:pPr>
        <w:spacing w:after="0" w:line="240" w:lineRule="auto"/>
        <w:jc w:val="center"/>
        <w:rPr>
          <w:rFonts w:ascii="Times New Roman" w:hAnsi="Times New Roman" w:cs="Times New Roman"/>
          <w:b/>
          <w:sz w:val="20"/>
          <w:szCs w:val="20"/>
        </w:rPr>
      </w:pPr>
    </w:p>
    <w:p w:rsidR="00E23EC9" w:rsidRPr="008A4EAD" w:rsidRDefault="00E23EC9" w:rsidP="00E23EC9">
      <w:pPr>
        <w:spacing w:after="0" w:line="240" w:lineRule="auto"/>
        <w:jc w:val="center"/>
        <w:rPr>
          <w:rFonts w:ascii="Times New Roman" w:hAnsi="Times New Roman" w:cs="Times New Roman"/>
          <w:b/>
          <w:sz w:val="20"/>
          <w:szCs w:val="20"/>
        </w:rPr>
      </w:pPr>
    </w:p>
    <w:p w:rsidR="00E23EC9" w:rsidRPr="008A4EAD" w:rsidRDefault="00E23EC9" w:rsidP="00E23EC9">
      <w:pPr>
        <w:spacing w:after="0" w:line="240" w:lineRule="auto"/>
        <w:jc w:val="center"/>
        <w:rPr>
          <w:rFonts w:ascii="Times New Roman" w:hAnsi="Times New Roman" w:cs="Times New Roman"/>
          <w:b/>
          <w:sz w:val="20"/>
          <w:szCs w:val="20"/>
        </w:rPr>
      </w:pPr>
    </w:p>
    <w:p w:rsidR="00E23EC9" w:rsidRPr="008A4EAD" w:rsidRDefault="00E23EC9" w:rsidP="00E23EC9">
      <w:pPr>
        <w:spacing w:after="0" w:line="240" w:lineRule="auto"/>
        <w:jc w:val="center"/>
        <w:rPr>
          <w:rFonts w:ascii="Times New Roman" w:hAnsi="Times New Roman" w:cs="Times New Roman"/>
          <w:b/>
          <w:sz w:val="20"/>
          <w:szCs w:val="20"/>
        </w:rPr>
      </w:pPr>
      <w:r>
        <w:rPr>
          <w:noProof/>
        </w:rPr>
        <mc:AlternateContent>
          <mc:Choice Requires="wps">
            <w:drawing>
              <wp:anchor distT="0" distB="0" distL="114300" distR="114300" simplePos="0" relativeHeight="251675648" behindDoc="0" locked="0" layoutInCell="1" allowOverlap="1" wp14:anchorId="05F33CB7" wp14:editId="5F6CDD0B">
                <wp:simplePos x="0" y="0"/>
                <wp:positionH relativeFrom="column">
                  <wp:posOffset>3747135</wp:posOffset>
                </wp:positionH>
                <wp:positionV relativeFrom="paragraph">
                  <wp:posOffset>22860</wp:posOffset>
                </wp:positionV>
                <wp:extent cx="2209165" cy="1476375"/>
                <wp:effectExtent l="19050" t="19050" r="19685" b="28575"/>
                <wp:wrapNone/>
                <wp:docPr id="30"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165" cy="14763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3D5F01" w:rsidRDefault="009525AB" w:rsidP="00E23EC9">
                            <w:pPr>
                              <w:jc w:val="center"/>
                              <w:rPr>
                                <w:rFonts w:ascii="Times New Roman" w:hAnsi="Times New Roman" w:cs="Times New Roman"/>
                                <w:sz w:val="28"/>
                                <w:szCs w:val="28"/>
                              </w:rPr>
                            </w:pPr>
                            <w:r w:rsidRPr="003D5F01">
                              <w:rPr>
                                <w:rFonts w:ascii="Times New Roman" w:hAnsi="Times New Roman" w:cs="Times New Roman"/>
                                <w:sz w:val="28"/>
                                <w:szCs w:val="28"/>
                              </w:rPr>
                              <w:t xml:space="preserve">Руководитель </w:t>
                            </w:r>
                            <w:r>
                              <w:rPr>
                                <w:rFonts w:ascii="Times New Roman" w:hAnsi="Times New Roman" w:cs="Times New Roman"/>
                                <w:sz w:val="28"/>
                                <w:szCs w:val="28"/>
                              </w:rPr>
                              <w:t>Исполнительного комитета Лениногорского муниципального района Республики Татарстан</w:t>
                            </w:r>
                            <w:r w:rsidRPr="003D5F01">
                              <w:rPr>
                                <w:rFonts w:ascii="Times New Roman" w:hAnsi="Times New Roman" w:cs="Times New Roman"/>
                                <w:sz w:val="28"/>
                                <w:szCs w:val="28"/>
                              </w:rPr>
                              <w:t xml:space="preserve"> подписывает разрешение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32" style="position:absolute;left:0;text-align:left;margin-left:295.05pt;margin-top:1.8pt;width:173.95pt;height:11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" strokeweight="2.5pt">
                <v:shadow color="#868686"/>
                <v:textbox>
                  <w:txbxContent>
                    <w:p w:rsidR="009525AB" w:rsidRPr="003D5F01" w:rsidRDefault="009525AB" w:rsidP="00E23EC9">
                      <w:pPr>
                        <w:jc w:val="center"/>
                        <w:rPr>
                          <w:rFonts w:ascii="Times New Roman" w:hAnsi="Times New Roman" w:cs="Times New Roman"/>
                          <w:sz w:val="28"/>
                          <w:szCs w:val="28"/>
                        </w:rPr>
                      </w:pPr>
                      <w:r w:rsidRPr="003D5F01">
                        <w:rPr>
                          <w:rFonts w:ascii="Times New Roman" w:hAnsi="Times New Roman" w:cs="Times New Roman"/>
                          <w:sz w:val="28"/>
                          <w:szCs w:val="28"/>
                        </w:rPr>
                        <w:t xml:space="preserve">Руководитель </w:t>
                      </w:r>
                      <w:r>
                        <w:rPr>
                          <w:rFonts w:ascii="Times New Roman" w:hAnsi="Times New Roman" w:cs="Times New Roman"/>
                          <w:sz w:val="28"/>
                          <w:szCs w:val="28"/>
                        </w:rPr>
                        <w:t>Исполнительного комитета Лениногорского муниципального района Республики Татарстан</w:t>
                      </w:r>
                      <w:r w:rsidRPr="003D5F01">
                        <w:rPr>
                          <w:rFonts w:ascii="Times New Roman" w:hAnsi="Times New Roman" w:cs="Times New Roman"/>
                          <w:sz w:val="28"/>
                          <w:szCs w:val="28"/>
                        </w:rPr>
                        <w:t xml:space="preserve"> подписывает разрешение </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6E68E169" wp14:editId="489C60FF">
                <wp:simplePos x="0" y="0"/>
                <wp:positionH relativeFrom="column">
                  <wp:posOffset>556260</wp:posOffset>
                </wp:positionH>
                <wp:positionV relativeFrom="paragraph">
                  <wp:posOffset>22860</wp:posOffset>
                </wp:positionV>
                <wp:extent cx="2981325" cy="1083310"/>
                <wp:effectExtent l="19050" t="19050" r="28575" b="21590"/>
                <wp:wrapNone/>
                <wp:docPr id="29"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108331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3D5F01" w:rsidRDefault="009525AB" w:rsidP="00E23EC9">
                            <w:pPr>
                              <w:jc w:val="center"/>
                              <w:rPr>
                                <w:rFonts w:ascii="Times New Roman" w:hAnsi="Times New Roman" w:cs="Times New Roman"/>
                                <w:sz w:val="28"/>
                                <w:szCs w:val="28"/>
                              </w:rPr>
                            </w:pPr>
                            <w:r w:rsidRPr="003D5F01">
                              <w:rPr>
                                <w:rFonts w:ascii="Times New Roman" w:hAnsi="Times New Roman" w:cs="Times New Roman"/>
                                <w:sz w:val="28"/>
                                <w:szCs w:val="28"/>
                              </w:rPr>
                              <w:t xml:space="preserve">Руководитель </w:t>
                            </w:r>
                            <w:r>
                              <w:rPr>
                                <w:rFonts w:ascii="Times New Roman" w:hAnsi="Times New Roman" w:cs="Times New Roman"/>
                                <w:sz w:val="28"/>
                                <w:szCs w:val="28"/>
                              </w:rPr>
                              <w:t>Исполнительного комитета Лениногорского муниципального района Республики Татарстан под</w:t>
                            </w:r>
                            <w:r w:rsidRPr="003D5F01">
                              <w:rPr>
                                <w:rFonts w:ascii="Times New Roman" w:hAnsi="Times New Roman" w:cs="Times New Roman"/>
                                <w:sz w:val="28"/>
                                <w:szCs w:val="28"/>
                              </w:rPr>
                              <w:t>писывает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33" style="position:absolute;left:0;text-align:left;margin-left:43.8pt;margin-top:1.8pt;width:234.75pt;height:8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" strokeweight="2.5pt">
                <v:shadow color="#868686"/>
                <v:textbox>
                  <w:txbxContent>
                    <w:p w:rsidR="009525AB" w:rsidRPr="003D5F01" w:rsidRDefault="009525AB" w:rsidP="00E23EC9">
                      <w:pPr>
                        <w:jc w:val="center"/>
                        <w:rPr>
                          <w:rFonts w:ascii="Times New Roman" w:hAnsi="Times New Roman" w:cs="Times New Roman"/>
                          <w:sz w:val="28"/>
                          <w:szCs w:val="28"/>
                        </w:rPr>
                      </w:pPr>
                      <w:r w:rsidRPr="003D5F01">
                        <w:rPr>
                          <w:rFonts w:ascii="Times New Roman" w:hAnsi="Times New Roman" w:cs="Times New Roman"/>
                          <w:sz w:val="28"/>
                          <w:szCs w:val="28"/>
                        </w:rPr>
                        <w:t xml:space="preserve">Руководитель </w:t>
                      </w:r>
                      <w:r>
                        <w:rPr>
                          <w:rFonts w:ascii="Times New Roman" w:hAnsi="Times New Roman" w:cs="Times New Roman"/>
                          <w:sz w:val="28"/>
                          <w:szCs w:val="28"/>
                        </w:rPr>
                        <w:t>Исполнительного комитета Лениногорского муниципального района Республики Татарстан под</w:t>
                      </w:r>
                      <w:r w:rsidRPr="003D5F01">
                        <w:rPr>
                          <w:rFonts w:ascii="Times New Roman" w:hAnsi="Times New Roman" w:cs="Times New Roman"/>
                          <w:sz w:val="28"/>
                          <w:szCs w:val="28"/>
                        </w:rPr>
                        <w:t>писывает письмо об отказе</w:t>
                      </w:r>
                    </w:p>
                  </w:txbxContent>
                </v:textbox>
              </v:rect>
            </w:pict>
          </mc:Fallback>
        </mc:AlternateContent>
      </w:r>
    </w:p>
    <w:p w:rsidR="00E23EC9" w:rsidRPr="008A4EAD" w:rsidRDefault="00E23EC9" w:rsidP="00E23EC9">
      <w:pPr>
        <w:spacing w:after="0" w:line="240" w:lineRule="auto"/>
        <w:jc w:val="center"/>
        <w:rPr>
          <w:rFonts w:ascii="Times New Roman" w:hAnsi="Times New Roman" w:cs="Times New Roman"/>
          <w:b/>
          <w:sz w:val="20"/>
          <w:szCs w:val="20"/>
        </w:rPr>
      </w:pPr>
    </w:p>
    <w:p w:rsidR="00E23EC9" w:rsidRPr="008A4EAD" w:rsidRDefault="00E23EC9" w:rsidP="00E23EC9">
      <w:pPr>
        <w:spacing w:after="0" w:line="240" w:lineRule="auto"/>
        <w:jc w:val="center"/>
        <w:rPr>
          <w:rFonts w:ascii="Times New Roman" w:hAnsi="Times New Roman" w:cs="Times New Roman"/>
          <w:b/>
          <w:sz w:val="20"/>
          <w:szCs w:val="20"/>
        </w:rPr>
      </w:pPr>
    </w:p>
    <w:p w:rsidR="00E23EC9" w:rsidRPr="008A4EAD" w:rsidRDefault="00E23EC9" w:rsidP="00E23EC9">
      <w:pPr>
        <w:spacing w:after="0" w:line="240" w:lineRule="auto"/>
        <w:jc w:val="center"/>
        <w:rPr>
          <w:rFonts w:ascii="Times New Roman" w:hAnsi="Times New Roman" w:cs="Times New Roman"/>
          <w:b/>
          <w:sz w:val="20"/>
          <w:szCs w:val="20"/>
        </w:rPr>
      </w:pPr>
    </w:p>
    <w:p w:rsidR="00E23EC9" w:rsidRPr="008A4EAD" w:rsidRDefault="00E23EC9" w:rsidP="00E23EC9">
      <w:pPr>
        <w:spacing w:after="0" w:line="240" w:lineRule="auto"/>
        <w:jc w:val="center"/>
        <w:rPr>
          <w:rFonts w:ascii="Times New Roman" w:hAnsi="Times New Roman" w:cs="Times New Roman"/>
          <w:b/>
          <w:sz w:val="20"/>
          <w:szCs w:val="20"/>
        </w:rPr>
      </w:pPr>
    </w:p>
    <w:p w:rsidR="00E23EC9" w:rsidRPr="008A4EAD" w:rsidRDefault="00E23EC9" w:rsidP="00E23EC9">
      <w:pPr>
        <w:spacing w:after="0" w:line="240" w:lineRule="auto"/>
        <w:jc w:val="center"/>
        <w:rPr>
          <w:rFonts w:ascii="Times New Roman" w:hAnsi="Times New Roman" w:cs="Times New Roman"/>
          <w:b/>
          <w:sz w:val="20"/>
          <w:szCs w:val="20"/>
        </w:rPr>
      </w:pPr>
    </w:p>
    <w:p w:rsidR="00E23EC9" w:rsidRPr="008A4EAD" w:rsidRDefault="00E23EC9" w:rsidP="00E23EC9">
      <w:pPr>
        <w:spacing w:after="0" w:line="240" w:lineRule="auto"/>
        <w:jc w:val="center"/>
        <w:rPr>
          <w:rFonts w:ascii="Times New Roman" w:hAnsi="Times New Roman" w:cs="Times New Roman"/>
          <w:b/>
          <w:sz w:val="20"/>
          <w:szCs w:val="20"/>
        </w:rPr>
      </w:pPr>
    </w:p>
    <w:p w:rsidR="00E23EC9" w:rsidRPr="008A4EAD" w:rsidRDefault="00E23EC9" w:rsidP="00E23EC9">
      <w:pPr>
        <w:spacing w:after="0" w:line="240" w:lineRule="auto"/>
        <w:jc w:val="center"/>
        <w:rPr>
          <w:rFonts w:ascii="Times New Roman" w:hAnsi="Times New Roman" w:cs="Times New Roman"/>
          <w:b/>
          <w:sz w:val="20"/>
          <w:szCs w:val="20"/>
        </w:rPr>
      </w:pPr>
      <w:r>
        <w:rPr>
          <w:noProof/>
        </w:rPr>
        <mc:AlternateContent>
          <mc:Choice Requires="wps">
            <w:drawing>
              <wp:anchor distT="0" distB="0" distL="114300" distR="114300" simplePos="0" relativeHeight="251677696" behindDoc="0" locked="0" layoutInCell="1" allowOverlap="1" wp14:anchorId="3DF6CAF3" wp14:editId="3FD4A238">
                <wp:simplePos x="0" y="0"/>
                <wp:positionH relativeFrom="column">
                  <wp:posOffset>1440815</wp:posOffset>
                </wp:positionH>
                <wp:positionV relativeFrom="paragraph">
                  <wp:posOffset>84455</wp:posOffset>
                </wp:positionV>
                <wp:extent cx="635" cy="307975"/>
                <wp:effectExtent l="95250" t="19050" r="75565" b="53975"/>
                <wp:wrapNone/>
                <wp:docPr id="27"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79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113.45pt;margin-top:6.65pt;width:.05pt;height:2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" strokeweight="2.5pt">
                <v:stroke endarrow="block"/>
                <v:shadow color="#868686"/>
              </v:shape>
            </w:pict>
          </mc:Fallback>
        </mc:AlternateContent>
      </w:r>
    </w:p>
    <w:p w:rsidR="00E23EC9" w:rsidRPr="008A4EAD" w:rsidRDefault="00E23EC9" w:rsidP="00E23EC9">
      <w:pPr>
        <w:spacing w:after="0" w:line="240" w:lineRule="auto"/>
        <w:jc w:val="center"/>
        <w:rPr>
          <w:rFonts w:ascii="Times New Roman" w:hAnsi="Times New Roman" w:cs="Times New Roman"/>
          <w:b/>
          <w:sz w:val="20"/>
          <w:szCs w:val="20"/>
        </w:rPr>
      </w:pPr>
    </w:p>
    <w:p w:rsidR="00E23EC9" w:rsidRPr="008A4EAD" w:rsidRDefault="00E23EC9" w:rsidP="00E23EC9">
      <w:pPr>
        <w:spacing w:after="0" w:line="240" w:lineRule="auto"/>
        <w:jc w:val="center"/>
        <w:rPr>
          <w:rFonts w:ascii="Times New Roman" w:hAnsi="Times New Roman" w:cs="Times New Roman"/>
          <w:b/>
          <w:sz w:val="20"/>
          <w:szCs w:val="20"/>
        </w:rPr>
      </w:pPr>
      <w:r>
        <w:rPr>
          <w:noProof/>
        </w:rPr>
        <mc:AlternateContent>
          <mc:Choice Requires="wps">
            <w:drawing>
              <wp:anchor distT="0" distB="0" distL="114300" distR="114300" simplePos="0" relativeHeight="251678720" behindDoc="0" locked="0" layoutInCell="1" allowOverlap="1" wp14:anchorId="63EE9924" wp14:editId="5375EFF1">
                <wp:simplePos x="0" y="0"/>
                <wp:positionH relativeFrom="column">
                  <wp:posOffset>565785</wp:posOffset>
                </wp:positionH>
                <wp:positionV relativeFrom="paragraph">
                  <wp:posOffset>99060</wp:posOffset>
                </wp:positionV>
                <wp:extent cx="1943100" cy="542925"/>
                <wp:effectExtent l="0" t="0" r="19050" b="28575"/>
                <wp:wrapNone/>
                <wp:docPr id="1" name="Прямоугольник 1"/>
                <wp:cNvGraphicFramePr/>
                <a:graphic xmlns:a="http://schemas.openxmlformats.org/drawingml/2006/main">
                  <a:graphicData uri="http://schemas.microsoft.com/office/word/2010/wordprocessingShape">
                    <wps:wsp>
                      <wps:cNvSpPr/>
                      <wps:spPr>
                        <a:xfrm>
                          <a:off x="0" y="0"/>
                          <a:ext cx="1943100" cy="542925"/>
                        </a:xfrm>
                        <a:prstGeom prst="rect">
                          <a:avLst/>
                        </a:prstGeom>
                      </wps:spPr>
                      <wps:style>
                        <a:lnRef idx="2">
                          <a:schemeClr val="dk1"/>
                        </a:lnRef>
                        <a:fillRef idx="1">
                          <a:schemeClr val="lt1"/>
                        </a:fillRef>
                        <a:effectRef idx="0">
                          <a:schemeClr val="dk1"/>
                        </a:effectRef>
                        <a:fontRef idx="minor">
                          <a:schemeClr val="dk1"/>
                        </a:fontRef>
                      </wps:style>
                      <wps:txbx>
                        <w:txbxContent>
                          <w:p w:rsidR="009525AB" w:rsidRPr="003D5F01" w:rsidRDefault="009525AB" w:rsidP="00E23EC9">
                            <w:pPr>
                              <w:spacing w:after="0"/>
                              <w:jc w:val="center"/>
                              <w:rPr>
                                <w:rFonts w:ascii="Times New Roman" w:hAnsi="Times New Roman" w:cs="Times New Roman"/>
                                <w:sz w:val="28"/>
                                <w:szCs w:val="28"/>
                              </w:rPr>
                            </w:pPr>
                            <w:r w:rsidRPr="003D5F01">
                              <w:rPr>
                                <w:rFonts w:ascii="Times New Roman" w:hAnsi="Times New Roman" w:cs="Times New Roman"/>
                                <w:sz w:val="28"/>
                                <w:szCs w:val="28"/>
                              </w:rPr>
                              <w:t xml:space="preserve">Выдача заявителю письма </w:t>
                            </w:r>
                          </w:p>
                          <w:p w:rsidR="009525AB" w:rsidRDefault="009525AB" w:rsidP="00E23E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34" style="position:absolute;left:0;text-align:left;margin-left:44.55pt;margin-top:7.8pt;width:153pt;height:4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" fillcolor="white [3201]" strokecolor="black [3200]" strokeweight="2pt">
                <v:textbox>
                  <w:txbxContent>
                    <w:p w:rsidR="009525AB" w:rsidRPr="003D5F01" w:rsidRDefault="009525AB" w:rsidP="00E23EC9">
                      <w:pPr>
                        <w:spacing w:after="0"/>
                        <w:jc w:val="center"/>
                        <w:rPr>
                          <w:rFonts w:ascii="Times New Roman" w:hAnsi="Times New Roman" w:cs="Times New Roman"/>
                          <w:sz w:val="28"/>
                          <w:szCs w:val="28"/>
                        </w:rPr>
                      </w:pPr>
                      <w:r w:rsidRPr="003D5F01">
                        <w:rPr>
                          <w:rFonts w:ascii="Times New Roman" w:hAnsi="Times New Roman" w:cs="Times New Roman"/>
                          <w:sz w:val="28"/>
                          <w:szCs w:val="28"/>
                        </w:rPr>
                        <w:t xml:space="preserve">Выдача заявителю письма </w:t>
                      </w:r>
                    </w:p>
                    <w:p w:rsidR="009525AB" w:rsidRDefault="009525AB" w:rsidP="00E23EC9">
                      <w:pPr>
                        <w:jc w:val="center"/>
                      </w:pPr>
                    </w:p>
                  </w:txbxContent>
                </v:textbox>
              </v:rect>
            </w:pict>
          </mc:Fallback>
        </mc:AlternateContent>
      </w:r>
    </w:p>
    <w:p w:rsidR="00E23EC9" w:rsidRPr="008A4EAD" w:rsidRDefault="00E23EC9" w:rsidP="00E23EC9">
      <w:pPr>
        <w:spacing w:after="0" w:line="240" w:lineRule="auto"/>
        <w:jc w:val="center"/>
        <w:rPr>
          <w:rFonts w:ascii="Times New Roman" w:hAnsi="Times New Roman" w:cs="Times New Roman"/>
          <w:b/>
          <w:sz w:val="20"/>
          <w:szCs w:val="20"/>
        </w:rPr>
      </w:pPr>
      <w:r>
        <w:rPr>
          <w:noProof/>
        </w:rPr>
        <mc:AlternateContent>
          <mc:Choice Requires="wps">
            <w:drawing>
              <wp:anchor distT="0" distB="0" distL="114299" distR="114299" simplePos="0" relativeHeight="251674624" behindDoc="0" locked="0" layoutInCell="1" allowOverlap="1" wp14:anchorId="2900227F" wp14:editId="0538231A">
                <wp:simplePos x="0" y="0"/>
                <wp:positionH relativeFrom="column">
                  <wp:posOffset>4841875</wp:posOffset>
                </wp:positionH>
                <wp:positionV relativeFrom="paragraph">
                  <wp:posOffset>35560</wp:posOffset>
                </wp:positionV>
                <wp:extent cx="0" cy="340360"/>
                <wp:effectExtent l="95250" t="0" r="57150" b="40640"/>
                <wp:wrapNone/>
                <wp:docPr id="28"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381.25pt;margin-top:2.8pt;width:0;height:26.8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" strokeweight="2.5pt">
                <v:stroke endarrow="block"/>
                <v:shadow color="#868686"/>
              </v:shape>
            </w:pict>
          </mc:Fallback>
        </mc:AlternateContent>
      </w:r>
    </w:p>
    <w:p w:rsidR="00E23EC9" w:rsidRDefault="00E23EC9" w:rsidP="00E23EC9">
      <w:r>
        <w:rPr>
          <w:noProof/>
        </w:rPr>
        <mc:AlternateContent>
          <mc:Choice Requires="wps">
            <w:drawing>
              <wp:anchor distT="0" distB="0" distL="114300" distR="114300" simplePos="0" relativeHeight="251676672" behindDoc="0" locked="0" layoutInCell="1" allowOverlap="1" wp14:anchorId="57078D4B" wp14:editId="57C44E83">
                <wp:simplePos x="0" y="0"/>
                <wp:positionH relativeFrom="column">
                  <wp:posOffset>3747135</wp:posOffset>
                </wp:positionH>
                <wp:positionV relativeFrom="paragraph">
                  <wp:posOffset>235585</wp:posOffset>
                </wp:positionV>
                <wp:extent cx="2240915" cy="523875"/>
                <wp:effectExtent l="19050" t="19050" r="26035" b="28575"/>
                <wp:wrapNone/>
                <wp:docPr id="26"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915" cy="523875"/>
                        </a:xfrm>
                        <a:prstGeom prst="roundRect">
                          <a:avLst>
                            <a:gd name="adj" fmla="val 0"/>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3D5F01" w:rsidRDefault="009525AB" w:rsidP="00E23EC9">
                            <w:pPr>
                              <w:jc w:val="center"/>
                              <w:rPr>
                                <w:rFonts w:ascii="Times New Roman" w:hAnsi="Times New Roman" w:cs="Times New Roman"/>
                                <w:sz w:val="28"/>
                                <w:szCs w:val="28"/>
                              </w:rPr>
                            </w:pPr>
                            <w:r w:rsidRPr="003D5F01">
                              <w:rPr>
                                <w:rFonts w:ascii="Times New Roman" w:hAnsi="Times New Roman" w:cs="Times New Roman"/>
                                <w:sz w:val="28"/>
                                <w:szCs w:val="28"/>
                              </w:rPr>
                              <w:t xml:space="preserve">Выдача заявителю разрешения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 o:spid="_x0000_s1035" style="position:absolute;margin-left:295.05pt;margin-top:18.55pt;width:176.45pt;height:4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" strokeweight="2.5pt">
                <v:shadow color="#868686"/>
                <v:textbox>
                  <w:txbxContent>
                    <w:p w:rsidR="009525AB" w:rsidRPr="003D5F01" w:rsidRDefault="009525AB" w:rsidP="00E23EC9">
                      <w:pPr>
                        <w:jc w:val="center"/>
                        <w:rPr>
                          <w:rFonts w:ascii="Times New Roman" w:hAnsi="Times New Roman" w:cs="Times New Roman"/>
                          <w:sz w:val="28"/>
                          <w:szCs w:val="28"/>
                        </w:rPr>
                      </w:pPr>
                      <w:r w:rsidRPr="003D5F01">
                        <w:rPr>
                          <w:rFonts w:ascii="Times New Roman" w:hAnsi="Times New Roman" w:cs="Times New Roman"/>
                          <w:sz w:val="28"/>
                          <w:szCs w:val="28"/>
                        </w:rPr>
                        <w:t xml:space="preserve">Выдача заявителю разрешения </w:t>
                      </w:r>
                    </w:p>
                  </w:txbxContent>
                </v:textbox>
              </v:roundrect>
            </w:pict>
          </mc:Fallback>
        </mc:AlternateContent>
      </w:r>
    </w:p>
    <w:p w:rsidR="00E23EC9" w:rsidRPr="008A4EAD" w:rsidRDefault="00E23EC9" w:rsidP="00E23EC9"/>
    <w:p w:rsidR="00E23EC9" w:rsidRPr="008A4EAD" w:rsidRDefault="00E23EC9" w:rsidP="00E23EC9"/>
    <w:p w:rsidR="00E23EC9" w:rsidRDefault="00E23EC9" w:rsidP="00E23EC9">
      <w:pPr>
        <w:sectPr w:rsidR="00E23EC9" w:rsidSect="00E23EC9">
          <w:headerReference w:type="default" r:id="rId80"/>
          <w:headerReference w:type="first" r:id="rId81"/>
          <w:pgSz w:w="11906" w:h="16838"/>
          <w:pgMar w:top="1134" w:right="1134" w:bottom="851" w:left="1134" w:header="709" w:footer="709" w:gutter="0"/>
          <w:cols w:space="708"/>
          <w:titlePg/>
          <w:docGrid w:linePitch="360"/>
        </w:sectPr>
      </w:pPr>
    </w:p>
    <w:p w:rsidR="00E23EC9" w:rsidRDefault="00E23EC9" w:rsidP="00E23EC9">
      <w:pPr>
        <w:widowControl w:val="0"/>
        <w:autoSpaceDE w:val="0"/>
        <w:autoSpaceDN w:val="0"/>
        <w:adjustRightInd w:val="0"/>
        <w:spacing w:after="0" w:line="240" w:lineRule="auto"/>
        <w:ind w:left="5670"/>
        <w:jc w:val="center"/>
        <w:rPr>
          <w:rFonts w:ascii="Times New Roman" w:hAnsi="Times New Roman" w:cs="Times New Roman"/>
          <w:sz w:val="24"/>
          <w:szCs w:val="24"/>
        </w:rPr>
      </w:pPr>
      <w:r>
        <w:rPr>
          <w:rFonts w:ascii="Times New Roman" w:hAnsi="Times New Roman" w:cs="Times New Roman"/>
          <w:sz w:val="24"/>
          <w:szCs w:val="24"/>
        </w:rPr>
        <w:t>Приложение №2</w:t>
      </w:r>
    </w:p>
    <w:p w:rsidR="00E23EC9" w:rsidRPr="008A4EAD" w:rsidRDefault="00E23EC9" w:rsidP="00E23EC9">
      <w:pPr>
        <w:widowControl w:val="0"/>
        <w:autoSpaceDE w:val="0"/>
        <w:autoSpaceDN w:val="0"/>
        <w:adjustRightInd w:val="0"/>
        <w:spacing w:after="0" w:line="240" w:lineRule="auto"/>
        <w:ind w:left="5670"/>
        <w:jc w:val="center"/>
        <w:rPr>
          <w:rFonts w:ascii="Times New Roman" w:hAnsi="Times New Roman" w:cs="Times New Roman"/>
          <w:sz w:val="24"/>
          <w:szCs w:val="24"/>
        </w:rPr>
      </w:pPr>
    </w:p>
    <w:p w:rsidR="00E23EC9" w:rsidRPr="008A4EAD" w:rsidRDefault="00E23EC9" w:rsidP="00E23EC9">
      <w:pPr>
        <w:widowControl w:val="0"/>
        <w:autoSpaceDE w:val="0"/>
        <w:autoSpaceDN w:val="0"/>
        <w:adjustRightInd w:val="0"/>
        <w:spacing w:after="0" w:line="240" w:lineRule="auto"/>
        <w:ind w:left="5812"/>
        <w:jc w:val="both"/>
        <w:rPr>
          <w:rFonts w:ascii="Times New Roman" w:hAnsi="Times New Roman" w:cs="Times New Roman"/>
          <w:sz w:val="24"/>
          <w:szCs w:val="24"/>
        </w:rPr>
      </w:pPr>
      <w:r w:rsidRPr="008A4EAD">
        <w:rPr>
          <w:rFonts w:ascii="Times New Roman" w:hAnsi="Times New Roman" w:cs="Times New Roman"/>
          <w:sz w:val="24"/>
          <w:szCs w:val="24"/>
        </w:rPr>
        <w:t>к Административному регламенту предоставления государственной услуги по выдаче разрешения на снятие подопечного с регистрационного учета по месту жительства, в связи со сменой места жительства</w:t>
      </w:r>
    </w:p>
    <w:p w:rsidR="00E23EC9" w:rsidRPr="0065200B" w:rsidRDefault="00E23EC9" w:rsidP="00E23EC9">
      <w:pPr>
        <w:spacing w:after="0" w:line="240" w:lineRule="auto"/>
        <w:ind w:left="4536"/>
        <w:jc w:val="right"/>
        <w:rPr>
          <w:rFonts w:ascii="Times New Roman" w:hAnsi="Times New Roman" w:cs="Times New Roman"/>
          <w:sz w:val="28"/>
          <w:szCs w:val="28"/>
        </w:rPr>
      </w:pPr>
      <w:r w:rsidRPr="008A4EAD">
        <w:rPr>
          <w:rFonts w:ascii="Times New Roman" w:hAnsi="Times New Roman" w:cs="Times New Roman"/>
          <w:sz w:val="24"/>
          <w:szCs w:val="24"/>
        </w:rPr>
        <w:br/>
      </w:r>
      <w:r w:rsidRPr="008A4EAD">
        <w:rPr>
          <w:rFonts w:ascii="Times New Roman" w:hAnsi="Times New Roman" w:cs="Times New Roman"/>
          <w:sz w:val="24"/>
          <w:szCs w:val="24"/>
        </w:rPr>
        <w:br/>
      </w:r>
      <w:r w:rsidRPr="0065200B">
        <w:rPr>
          <w:rFonts w:ascii="Times New Roman" w:hAnsi="Times New Roman" w:cs="Times New Roman"/>
          <w:sz w:val="28"/>
          <w:szCs w:val="28"/>
        </w:rPr>
        <w:t xml:space="preserve">Руководителю </w:t>
      </w:r>
    </w:p>
    <w:p w:rsidR="00E23EC9" w:rsidRPr="0065200B" w:rsidRDefault="00E23EC9" w:rsidP="00E23EC9">
      <w:pPr>
        <w:spacing w:after="0" w:line="240" w:lineRule="auto"/>
        <w:ind w:left="4536"/>
        <w:jc w:val="right"/>
        <w:rPr>
          <w:rFonts w:ascii="Times New Roman" w:hAnsi="Times New Roman" w:cs="Times New Roman"/>
          <w:sz w:val="28"/>
          <w:szCs w:val="28"/>
        </w:rPr>
      </w:pPr>
      <w:r w:rsidRPr="0065200B">
        <w:rPr>
          <w:rFonts w:ascii="Times New Roman" w:hAnsi="Times New Roman" w:cs="Times New Roman"/>
          <w:sz w:val="28"/>
          <w:szCs w:val="28"/>
        </w:rPr>
        <w:t>Исполнительного комитета </w:t>
      </w:r>
    </w:p>
    <w:p w:rsidR="00E23EC9" w:rsidRPr="0065200B" w:rsidRDefault="00E23EC9" w:rsidP="00E23EC9">
      <w:pPr>
        <w:spacing w:after="0" w:line="240" w:lineRule="auto"/>
        <w:ind w:left="4536"/>
        <w:jc w:val="right"/>
        <w:rPr>
          <w:rFonts w:ascii="Times New Roman" w:hAnsi="Times New Roman" w:cs="Times New Roman"/>
          <w:sz w:val="28"/>
          <w:szCs w:val="28"/>
        </w:rPr>
      </w:pPr>
      <w:r>
        <w:rPr>
          <w:rFonts w:ascii="Times New Roman" w:hAnsi="Times New Roman" w:cs="Times New Roman"/>
          <w:sz w:val="28"/>
          <w:szCs w:val="28"/>
        </w:rPr>
        <w:t>Лениногорского муниципального района</w:t>
      </w:r>
    </w:p>
    <w:p w:rsidR="00E23EC9" w:rsidRPr="0065200B" w:rsidRDefault="00E23EC9" w:rsidP="00E23EC9">
      <w:pPr>
        <w:spacing w:after="0" w:line="240" w:lineRule="auto"/>
        <w:ind w:left="4536"/>
        <w:jc w:val="right"/>
        <w:rPr>
          <w:rFonts w:ascii="Times New Roman" w:hAnsi="Times New Roman" w:cs="Times New Roman"/>
          <w:sz w:val="28"/>
          <w:szCs w:val="28"/>
        </w:rPr>
      </w:pPr>
      <w:r w:rsidRPr="0065200B">
        <w:rPr>
          <w:rFonts w:ascii="Times New Roman" w:hAnsi="Times New Roman" w:cs="Times New Roman"/>
          <w:sz w:val="28"/>
          <w:szCs w:val="28"/>
        </w:rPr>
        <w:t>Республики Татарстан</w:t>
      </w:r>
    </w:p>
    <w:p w:rsidR="00E23EC9" w:rsidRPr="00EB06A9" w:rsidRDefault="00E23EC9" w:rsidP="00E23EC9">
      <w:pPr>
        <w:spacing w:after="0" w:line="240" w:lineRule="auto"/>
        <w:ind w:left="4536"/>
        <w:jc w:val="right"/>
        <w:rPr>
          <w:rFonts w:ascii="Times New Roman" w:hAnsi="Times New Roman" w:cs="Times New Roman"/>
          <w:sz w:val="20"/>
          <w:szCs w:val="20"/>
        </w:rPr>
      </w:pPr>
      <w:r>
        <w:rPr>
          <w:rFonts w:ascii="Times New Roman" w:hAnsi="Times New Roman" w:cs="Times New Roman"/>
          <w:sz w:val="20"/>
          <w:szCs w:val="20"/>
        </w:rPr>
        <w:t>_____________</w:t>
      </w:r>
      <w:r w:rsidRPr="00EB06A9">
        <w:rPr>
          <w:rFonts w:ascii="Times New Roman" w:hAnsi="Times New Roman" w:cs="Times New Roman"/>
          <w:sz w:val="20"/>
          <w:szCs w:val="20"/>
        </w:rPr>
        <w:t>________________________________</w:t>
      </w:r>
    </w:p>
    <w:p w:rsidR="00E23EC9" w:rsidRPr="00EB06A9" w:rsidRDefault="00E23EC9" w:rsidP="00E23EC9">
      <w:pPr>
        <w:spacing w:after="0" w:line="240" w:lineRule="auto"/>
        <w:ind w:left="4536"/>
        <w:jc w:val="center"/>
        <w:rPr>
          <w:rFonts w:ascii="Times New Roman" w:hAnsi="Times New Roman" w:cs="Times New Roman"/>
          <w:sz w:val="20"/>
          <w:szCs w:val="20"/>
        </w:rPr>
      </w:pPr>
      <w:r w:rsidRPr="00EB06A9">
        <w:rPr>
          <w:rFonts w:ascii="Times New Roman" w:hAnsi="Times New Roman" w:cs="Times New Roman"/>
          <w:sz w:val="20"/>
          <w:szCs w:val="20"/>
        </w:rPr>
        <w:t>(фамилия, инициалы Руководителя)</w:t>
      </w:r>
    </w:p>
    <w:p w:rsidR="00E23EC9" w:rsidRPr="00EB06A9" w:rsidRDefault="00E23EC9" w:rsidP="00E23EC9">
      <w:pPr>
        <w:spacing w:after="0" w:line="240" w:lineRule="auto"/>
        <w:ind w:left="4536"/>
        <w:jc w:val="right"/>
        <w:rPr>
          <w:rFonts w:ascii="Times New Roman" w:hAnsi="Times New Roman" w:cs="Times New Roman"/>
          <w:sz w:val="20"/>
          <w:szCs w:val="20"/>
        </w:rPr>
      </w:pPr>
      <w:r w:rsidRPr="00EB06A9">
        <w:rPr>
          <w:rFonts w:ascii="Times New Roman" w:hAnsi="Times New Roman" w:cs="Times New Roman"/>
          <w:sz w:val="20"/>
          <w:szCs w:val="20"/>
        </w:rPr>
        <w:t>_____________________________________________</w:t>
      </w:r>
    </w:p>
    <w:p w:rsidR="00E23EC9" w:rsidRPr="00EB06A9" w:rsidRDefault="00E23EC9" w:rsidP="00E23EC9">
      <w:pPr>
        <w:spacing w:after="0" w:line="240" w:lineRule="auto"/>
        <w:ind w:left="5103"/>
        <w:jc w:val="center"/>
        <w:rPr>
          <w:rFonts w:ascii="Times New Roman" w:hAnsi="Times New Roman" w:cs="Times New Roman"/>
          <w:sz w:val="20"/>
          <w:szCs w:val="20"/>
        </w:rPr>
      </w:pPr>
      <w:r>
        <w:rPr>
          <w:rFonts w:ascii="Times New Roman" w:hAnsi="Times New Roman" w:cs="Times New Roman"/>
          <w:sz w:val="20"/>
          <w:szCs w:val="20"/>
        </w:rPr>
        <w:t>(Ф.И.О</w:t>
      </w:r>
      <w:r w:rsidRPr="00EB06A9">
        <w:rPr>
          <w:rFonts w:ascii="Times New Roman" w:hAnsi="Times New Roman" w:cs="Times New Roman"/>
          <w:sz w:val="20"/>
          <w:szCs w:val="20"/>
        </w:rPr>
        <w:t>,</w:t>
      </w:r>
      <w:r>
        <w:rPr>
          <w:rFonts w:ascii="Times New Roman" w:hAnsi="Times New Roman" w:cs="Times New Roman"/>
          <w:sz w:val="20"/>
          <w:szCs w:val="20"/>
        </w:rPr>
        <w:t xml:space="preserve"> </w:t>
      </w:r>
      <w:r w:rsidRPr="00EB06A9">
        <w:rPr>
          <w:rFonts w:ascii="Times New Roman" w:hAnsi="Times New Roman" w:cs="Times New Roman"/>
          <w:sz w:val="20"/>
          <w:szCs w:val="20"/>
        </w:rPr>
        <w:t xml:space="preserve">дата рождения, место жительства </w:t>
      </w:r>
      <w:r>
        <w:rPr>
          <w:rFonts w:ascii="Times New Roman" w:hAnsi="Times New Roman" w:cs="Times New Roman"/>
          <w:sz w:val="20"/>
          <w:szCs w:val="20"/>
        </w:rPr>
        <w:t>з</w:t>
      </w:r>
      <w:r w:rsidRPr="00EB06A9">
        <w:rPr>
          <w:rFonts w:ascii="Times New Roman" w:hAnsi="Times New Roman" w:cs="Times New Roman"/>
          <w:sz w:val="20"/>
          <w:szCs w:val="20"/>
        </w:rPr>
        <w:t>аявителя)</w:t>
      </w:r>
    </w:p>
    <w:p w:rsidR="00E23EC9" w:rsidRPr="00EB06A9" w:rsidRDefault="00E23EC9" w:rsidP="00E23EC9">
      <w:pPr>
        <w:spacing w:after="0" w:line="240" w:lineRule="auto"/>
        <w:ind w:left="4536"/>
        <w:jc w:val="right"/>
        <w:rPr>
          <w:rFonts w:ascii="Times New Roman" w:hAnsi="Times New Roman" w:cs="Times New Roman"/>
          <w:sz w:val="20"/>
          <w:szCs w:val="20"/>
        </w:rPr>
      </w:pPr>
      <w:r>
        <w:rPr>
          <w:rFonts w:ascii="Times New Roman" w:hAnsi="Times New Roman" w:cs="Times New Roman"/>
          <w:sz w:val="20"/>
          <w:szCs w:val="20"/>
        </w:rPr>
        <w:t>_____________</w:t>
      </w:r>
      <w:r w:rsidRPr="00EB06A9">
        <w:rPr>
          <w:rFonts w:ascii="Times New Roman" w:hAnsi="Times New Roman" w:cs="Times New Roman"/>
          <w:sz w:val="20"/>
          <w:szCs w:val="20"/>
        </w:rPr>
        <w:t>________________________________</w:t>
      </w:r>
    </w:p>
    <w:p w:rsidR="00E23EC9" w:rsidRPr="00EB06A9" w:rsidRDefault="00E23EC9" w:rsidP="00E23EC9">
      <w:pPr>
        <w:spacing w:after="0" w:line="240" w:lineRule="auto"/>
        <w:ind w:left="4536"/>
        <w:jc w:val="right"/>
        <w:rPr>
          <w:rFonts w:ascii="Times New Roman" w:hAnsi="Times New Roman" w:cs="Times New Roman"/>
          <w:sz w:val="20"/>
          <w:szCs w:val="20"/>
        </w:rPr>
      </w:pPr>
      <w:r w:rsidRPr="00EB06A9">
        <w:rPr>
          <w:rFonts w:ascii="Times New Roman" w:hAnsi="Times New Roman" w:cs="Times New Roman"/>
          <w:sz w:val="20"/>
          <w:szCs w:val="20"/>
        </w:rPr>
        <w:t>_</w:t>
      </w:r>
      <w:r>
        <w:rPr>
          <w:rFonts w:ascii="Times New Roman" w:hAnsi="Times New Roman" w:cs="Times New Roman"/>
          <w:sz w:val="20"/>
          <w:szCs w:val="20"/>
        </w:rPr>
        <w:t>_____________</w:t>
      </w:r>
      <w:r w:rsidRPr="00EB06A9">
        <w:rPr>
          <w:rFonts w:ascii="Times New Roman" w:hAnsi="Times New Roman" w:cs="Times New Roman"/>
          <w:sz w:val="20"/>
          <w:szCs w:val="20"/>
        </w:rPr>
        <w:t>_______________________________</w:t>
      </w:r>
    </w:p>
    <w:p w:rsidR="00E23EC9" w:rsidRPr="00EB06A9" w:rsidRDefault="00E23EC9" w:rsidP="00E23EC9">
      <w:pPr>
        <w:spacing w:after="0" w:line="240" w:lineRule="auto"/>
        <w:ind w:left="4536"/>
        <w:jc w:val="right"/>
        <w:rPr>
          <w:rFonts w:ascii="Times New Roman" w:hAnsi="Times New Roman" w:cs="Times New Roman"/>
          <w:sz w:val="20"/>
          <w:szCs w:val="20"/>
        </w:rPr>
      </w:pPr>
      <w:r w:rsidRPr="00EB06A9">
        <w:rPr>
          <w:rFonts w:ascii="Times New Roman" w:hAnsi="Times New Roman" w:cs="Times New Roman"/>
          <w:sz w:val="20"/>
          <w:szCs w:val="20"/>
        </w:rPr>
        <w:t>_</w:t>
      </w:r>
      <w:r>
        <w:rPr>
          <w:rFonts w:ascii="Times New Roman" w:hAnsi="Times New Roman" w:cs="Times New Roman"/>
          <w:sz w:val="20"/>
          <w:szCs w:val="20"/>
        </w:rPr>
        <w:t>_____________</w:t>
      </w:r>
      <w:r w:rsidRPr="00EB06A9">
        <w:rPr>
          <w:rFonts w:ascii="Times New Roman" w:hAnsi="Times New Roman" w:cs="Times New Roman"/>
          <w:sz w:val="20"/>
          <w:szCs w:val="20"/>
        </w:rPr>
        <w:t>_______________________________</w:t>
      </w:r>
    </w:p>
    <w:p w:rsidR="00E23EC9" w:rsidRPr="00EB06A9" w:rsidRDefault="00E23EC9" w:rsidP="00E23EC9">
      <w:pPr>
        <w:spacing w:after="0" w:line="240" w:lineRule="auto"/>
        <w:ind w:left="4536"/>
        <w:jc w:val="right"/>
        <w:rPr>
          <w:rFonts w:ascii="Times New Roman" w:hAnsi="Times New Roman" w:cs="Times New Roman"/>
          <w:sz w:val="20"/>
          <w:szCs w:val="20"/>
        </w:rPr>
      </w:pPr>
      <w:r w:rsidRPr="00EB06A9">
        <w:rPr>
          <w:rFonts w:ascii="Times New Roman" w:hAnsi="Times New Roman" w:cs="Times New Roman"/>
          <w:sz w:val="20"/>
          <w:szCs w:val="20"/>
        </w:rPr>
        <w:t>__</w:t>
      </w:r>
      <w:r>
        <w:rPr>
          <w:rFonts w:ascii="Times New Roman" w:hAnsi="Times New Roman" w:cs="Times New Roman"/>
          <w:sz w:val="20"/>
          <w:szCs w:val="20"/>
        </w:rPr>
        <w:t>_____________</w:t>
      </w:r>
      <w:r w:rsidRPr="00EB06A9">
        <w:rPr>
          <w:rFonts w:ascii="Times New Roman" w:hAnsi="Times New Roman" w:cs="Times New Roman"/>
          <w:sz w:val="20"/>
          <w:szCs w:val="20"/>
        </w:rPr>
        <w:t>______________________________</w:t>
      </w:r>
    </w:p>
    <w:p w:rsidR="00E23EC9" w:rsidRPr="00EB06A9" w:rsidRDefault="00E23EC9" w:rsidP="00E23EC9">
      <w:pPr>
        <w:spacing w:after="0" w:line="240" w:lineRule="auto"/>
        <w:ind w:left="4536"/>
        <w:jc w:val="center"/>
        <w:rPr>
          <w:rFonts w:ascii="Times New Roman" w:hAnsi="Times New Roman" w:cs="Times New Roman"/>
          <w:sz w:val="20"/>
          <w:szCs w:val="20"/>
        </w:rPr>
      </w:pPr>
      <w:r w:rsidRPr="00EB06A9">
        <w:rPr>
          <w:rFonts w:ascii="Times New Roman" w:hAnsi="Times New Roman" w:cs="Times New Roman"/>
          <w:sz w:val="20"/>
          <w:szCs w:val="20"/>
        </w:rPr>
        <w:t>(телефон домашний, мобильный)</w:t>
      </w:r>
    </w:p>
    <w:p w:rsidR="00E23EC9" w:rsidRDefault="00E23EC9" w:rsidP="00E23EC9">
      <w:pPr>
        <w:tabs>
          <w:tab w:val="left" w:pos="5103"/>
        </w:tabs>
        <w:spacing w:after="0" w:line="240" w:lineRule="auto"/>
        <w:ind w:left="4536" w:firstLine="567"/>
        <w:contextualSpacing/>
        <w:jc w:val="center"/>
        <w:rPr>
          <w:sz w:val="20"/>
          <w:szCs w:val="20"/>
        </w:rPr>
      </w:pPr>
      <w:r w:rsidRPr="00EB06A9">
        <w:rPr>
          <w:rFonts w:ascii="Times New Roman" w:hAnsi="Times New Roman" w:cs="Times New Roman"/>
          <w:sz w:val="20"/>
          <w:szCs w:val="20"/>
        </w:rPr>
        <w:t>________________________</w:t>
      </w:r>
      <w:r>
        <w:rPr>
          <w:rFonts w:ascii="Times New Roman" w:hAnsi="Times New Roman" w:cs="Times New Roman"/>
          <w:sz w:val="20"/>
          <w:szCs w:val="20"/>
        </w:rPr>
        <w:t>_____________</w:t>
      </w:r>
      <w:r w:rsidRPr="00EB06A9">
        <w:rPr>
          <w:rFonts w:ascii="Times New Roman" w:hAnsi="Times New Roman" w:cs="Times New Roman"/>
          <w:sz w:val="20"/>
          <w:szCs w:val="20"/>
        </w:rPr>
        <w:t>________(паспортные данные)</w:t>
      </w:r>
    </w:p>
    <w:p w:rsidR="00E23EC9" w:rsidRDefault="00E23EC9" w:rsidP="00E23EC9">
      <w:pPr>
        <w:spacing w:before="100" w:beforeAutospacing="1" w:after="100" w:afterAutospacing="1" w:line="240" w:lineRule="auto"/>
        <w:contextualSpacing/>
        <w:jc w:val="center"/>
        <w:rPr>
          <w:rFonts w:ascii="Times New Roman" w:hAnsi="Times New Roman" w:cs="Times New Roman"/>
          <w:sz w:val="24"/>
          <w:szCs w:val="24"/>
        </w:rPr>
      </w:pPr>
    </w:p>
    <w:p w:rsidR="00E23EC9" w:rsidRDefault="00E23EC9" w:rsidP="00E23EC9">
      <w:pPr>
        <w:spacing w:before="100" w:beforeAutospacing="1" w:after="100" w:afterAutospacing="1" w:line="240" w:lineRule="auto"/>
        <w:contextualSpacing/>
        <w:jc w:val="center"/>
        <w:rPr>
          <w:rFonts w:ascii="Times New Roman" w:hAnsi="Times New Roman" w:cs="Times New Roman"/>
          <w:sz w:val="28"/>
          <w:szCs w:val="28"/>
        </w:rPr>
      </w:pPr>
      <w:r w:rsidRPr="00C75C17">
        <w:rPr>
          <w:rFonts w:ascii="Times New Roman" w:hAnsi="Times New Roman" w:cs="Times New Roman"/>
          <w:sz w:val="28"/>
          <w:szCs w:val="28"/>
        </w:rPr>
        <w:t>З</w:t>
      </w:r>
      <w:r>
        <w:rPr>
          <w:rFonts w:ascii="Times New Roman" w:hAnsi="Times New Roman" w:cs="Times New Roman"/>
          <w:sz w:val="28"/>
          <w:szCs w:val="28"/>
        </w:rPr>
        <w:t>АЯВЛЕНИЕ</w:t>
      </w:r>
    </w:p>
    <w:p w:rsidR="00E23EC9" w:rsidRPr="008A4EAD" w:rsidRDefault="00E23EC9" w:rsidP="00E23EC9">
      <w:pPr>
        <w:spacing w:before="100" w:beforeAutospacing="1" w:after="240" w:line="240" w:lineRule="auto"/>
        <w:contextualSpacing/>
        <w:rPr>
          <w:rFonts w:ascii="Times New Roman" w:hAnsi="Times New Roman" w:cs="Times New Roman"/>
          <w:sz w:val="24"/>
          <w:szCs w:val="24"/>
        </w:rPr>
      </w:pPr>
      <w:r w:rsidRPr="00C75C17">
        <w:rPr>
          <w:rFonts w:ascii="Times New Roman" w:hAnsi="Times New Roman" w:cs="Times New Roman"/>
          <w:sz w:val="28"/>
          <w:szCs w:val="28"/>
        </w:rPr>
        <w:t>Прошу разрешить снятие с регистрационного учета по месту жительства подопечно</w:t>
      </w:r>
      <w:r>
        <w:rPr>
          <w:rFonts w:ascii="Times New Roman" w:hAnsi="Times New Roman" w:cs="Times New Roman"/>
          <w:sz w:val="28"/>
          <w:szCs w:val="28"/>
        </w:rPr>
        <w:t>го _</w:t>
      </w:r>
      <w:r w:rsidRPr="008A4EAD">
        <w:rPr>
          <w:rFonts w:ascii="Times New Roman" w:hAnsi="Times New Roman" w:cs="Times New Roman"/>
          <w:sz w:val="24"/>
          <w:szCs w:val="24"/>
        </w:rPr>
        <w:t>___________________________________________________</w:t>
      </w:r>
      <w:r>
        <w:rPr>
          <w:rFonts w:ascii="Times New Roman" w:hAnsi="Times New Roman" w:cs="Times New Roman"/>
          <w:sz w:val="24"/>
          <w:szCs w:val="24"/>
        </w:rPr>
        <w:t>___</w:t>
      </w:r>
      <w:r w:rsidRPr="008A4EAD">
        <w:rPr>
          <w:rFonts w:ascii="Times New Roman" w:hAnsi="Times New Roman" w:cs="Times New Roman"/>
          <w:sz w:val="24"/>
          <w:szCs w:val="24"/>
        </w:rPr>
        <w:t>______________,</w:t>
      </w:r>
    </w:p>
    <w:p w:rsidR="00E23EC9" w:rsidRPr="008A4EAD" w:rsidRDefault="00E23EC9" w:rsidP="00E23EC9">
      <w:pPr>
        <w:spacing w:after="0" w:line="240" w:lineRule="auto"/>
        <w:ind w:firstLine="482"/>
        <w:contextualSpacing/>
        <w:jc w:val="center"/>
        <w:rPr>
          <w:rFonts w:ascii="Times New Roman" w:hAnsi="Times New Roman" w:cs="Times New Roman"/>
          <w:sz w:val="24"/>
          <w:szCs w:val="24"/>
        </w:rPr>
      </w:pPr>
      <w:r w:rsidRPr="008A4EAD">
        <w:rPr>
          <w:rFonts w:ascii="Times New Roman" w:hAnsi="Times New Roman" w:cs="Times New Roman"/>
          <w:sz w:val="24"/>
          <w:szCs w:val="24"/>
        </w:rPr>
        <w:t>(Ф.И.О., дата рождения)</w:t>
      </w:r>
    </w:p>
    <w:p w:rsidR="00E23EC9" w:rsidRPr="008A4EAD" w:rsidRDefault="00E23EC9" w:rsidP="00E23EC9">
      <w:pPr>
        <w:spacing w:before="100" w:beforeAutospacing="1" w:after="240" w:line="240" w:lineRule="auto"/>
        <w:contextualSpacing/>
        <w:rPr>
          <w:rFonts w:ascii="Times New Roman" w:hAnsi="Times New Roman" w:cs="Times New Roman"/>
          <w:sz w:val="24"/>
          <w:szCs w:val="24"/>
        </w:rPr>
      </w:pPr>
      <w:r w:rsidRPr="00323537">
        <w:rPr>
          <w:rFonts w:ascii="Times New Roman" w:hAnsi="Times New Roman" w:cs="Times New Roman"/>
          <w:sz w:val="28"/>
          <w:szCs w:val="28"/>
        </w:rPr>
        <w:t>проживающего по адресу:</w:t>
      </w:r>
      <w:r w:rsidRPr="008A4EAD">
        <w:rPr>
          <w:rFonts w:ascii="Times New Roman" w:hAnsi="Times New Roman" w:cs="Times New Roman"/>
          <w:sz w:val="24"/>
          <w:szCs w:val="24"/>
        </w:rPr>
        <w:t xml:space="preserve"> </w:t>
      </w:r>
      <w:r>
        <w:rPr>
          <w:rFonts w:ascii="Times New Roman" w:hAnsi="Times New Roman" w:cs="Times New Roman"/>
          <w:sz w:val="24"/>
          <w:szCs w:val="24"/>
        </w:rPr>
        <w:t>_</w:t>
      </w:r>
      <w:r w:rsidRPr="008A4EAD">
        <w:rPr>
          <w:rFonts w:ascii="Times New Roman" w:hAnsi="Times New Roman" w:cs="Times New Roman"/>
          <w:sz w:val="24"/>
          <w:szCs w:val="24"/>
        </w:rPr>
        <w:t>__________________________</w:t>
      </w:r>
      <w:r>
        <w:rPr>
          <w:rFonts w:ascii="Times New Roman" w:hAnsi="Times New Roman" w:cs="Times New Roman"/>
          <w:sz w:val="24"/>
          <w:szCs w:val="24"/>
        </w:rPr>
        <w:t>____</w:t>
      </w:r>
      <w:r w:rsidRPr="008A4EAD">
        <w:rPr>
          <w:rFonts w:ascii="Times New Roman" w:hAnsi="Times New Roman" w:cs="Times New Roman"/>
          <w:sz w:val="24"/>
          <w:szCs w:val="24"/>
        </w:rPr>
        <w:t>______________________</w:t>
      </w:r>
    </w:p>
    <w:p w:rsidR="00E23EC9" w:rsidRPr="008A4EAD" w:rsidRDefault="00E23EC9" w:rsidP="00E23EC9">
      <w:pPr>
        <w:spacing w:after="0" w:line="240" w:lineRule="auto"/>
        <w:rPr>
          <w:rFonts w:ascii="Times New Roman" w:hAnsi="Times New Roman" w:cs="Times New Roman"/>
          <w:sz w:val="24"/>
          <w:szCs w:val="24"/>
        </w:rPr>
      </w:pPr>
      <w:r w:rsidRPr="00323537">
        <w:rPr>
          <w:rFonts w:ascii="Times New Roman" w:hAnsi="Times New Roman" w:cs="Times New Roman"/>
          <w:sz w:val="28"/>
          <w:szCs w:val="28"/>
        </w:rPr>
        <w:t>в связи с переездом в</w:t>
      </w:r>
      <w:r w:rsidRPr="008A4EAD">
        <w:rPr>
          <w:rFonts w:ascii="Times New Roman" w:hAnsi="Times New Roman" w:cs="Times New Roman"/>
          <w:sz w:val="24"/>
          <w:szCs w:val="24"/>
        </w:rPr>
        <w:t xml:space="preserve"> _____________________________</w:t>
      </w:r>
      <w:r>
        <w:rPr>
          <w:rFonts w:ascii="Times New Roman" w:hAnsi="Times New Roman" w:cs="Times New Roman"/>
          <w:sz w:val="24"/>
          <w:szCs w:val="24"/>
        </w:rPr>
        <w:t>_________</w:t>
      </w:r>
      <w:r w:rsidRPr="008A4EAD">
        <w:rPr>
          <w:rFonts w:ascii="Times New Roman" w:hAnsi="Times New Roman" w:cs="Times New Roman"/>
          <w:sz w:val="24"/>
          <w:szCs w:val="24"/>
        </w:rPr>
        <w:t>____________________</w:t>
      </w:r>
    </w:p>
    <w:p w:rsidR="00E23EC9" w:rsidRPr="00323537" w:rsidRDefault="00E23EC9" w:rsidP="00E23EC9">
      <w:pPr>
        <w:spacing w:after="0" w:line="240" w:lineRule="auto"/>
        <w:ind w:firstLine="2694"/>
        <w:jc w:val="center"/>
        <w:rPr>
          <w:rFonts w:ascii="Times New Roman" w:hAnsi="Times New Roman" w:cs="Times New Roman"/>
          <w:sz w:val="20"/>
          <w:szCs w:val="20"/>
        </w:rPr>
      </w:pPr>
      <w:r w:rsidRPr="00323537">
        <w:rPr>
          <w:rFonts w:ascii="Times New Roman" w:hAnsi="Times New Roman" w:cs="Times New Roman"/>
          <w:sz w:val="20"/>
          <w:szCs w:val="20"/>
        </w:rPr>
        <w:t>(адрес нового места жительства)</w:t>
      </w:r>
    </w:p>
    <w:p w:rsidR="00E23EC9" w:rsidRPr="008A4EAD" w:rsidRDefault="00E23EC9" w:rsidP="00E23EC9">
      <w:pPr>
        <w:spacing w:before="100" w:beforeAutospacing="1" w:after="240" w:line="240" w:lineRule="auto"/>
        <w:jc w:val="both"/>
        <w:rPr>
          <w:rFonts w:ascii="Times New Roman" w:hAnsi="Times New Roman" w:cs="Times New Roman"/>
          <w:sz w:val="24"/>
          <w:szCs w:val="24"/>
        </w:rPr>
      </w:pPr>
      <w:r w:rsidRPr="00323537">
        <w:rPr>
          <w:rFonts w:ascii="Times New Roman" w:hAnsi="Times New Roman" w:cs="Times New Roman"/>
          <w:sz w:val="28"/>
          <w:szCs w:val="28"/>
        </w:rPr>
        <w:t xml:space="preserve">Жилищные права и интересы недееспособного (ограниченно дееспособного) ________________________________ ущемлены не будут. Обязуюсь предоставить в сектор по опеке и попечительству при Исполнительном комитете </w:t>
      </w:r>
      <w:r>
        <w:rPr>
          <w:rFonts w:ascii="Times New Roman" w:hAnsi="Times New Roman" w:cs="Times New Roman"/>
          <w:sz w:val="28"/>
          <w:szCs w:val="28"/>
        </w:rPr>
        <w:t>Лениногорского</w:t>
      </w:r>
      <w:r w:rsidRPr="00323537">
        <w:rPr>
          <w:rFonts w:ascii="Times New Roman" w:hAnsi="Times New Roman" w:cs="Times New Roman"/>
          <w:sz w:val="28"/>
          <w:szCs w:val="28"/>
        </w:rPr>
        <w:t xml:space="preserve">  муниципального района выписку из домовой книги по новому месту проживания недееспособного лица</w:t>
      </w:r>
      <w:r w:rsidRPr="008A4EAD">
        <w:rPr>
          <w:rFonts w:ascii="Times New Roman" w:hAnsi="Times New Roman" w:cs="Times New Roman"/>
          <w:sz w:val="24"/>
          <w:szCs w:val="24"/>
        </w:rPr>
        <w:t>.</w:t>
      </w:r>
    </w:p>
    <w:p w:rsidR="00E23EC9" w:rsidRPr="008A4EAD" w:rsidRDefault="00E23EC9" w:rsidP="00E23EC9">
      <w:pPr>
        <w:spacing w:after="0" w:line="240" w:lineRule="auto"/>
        <w:rPr>
          <w:rFonts w:ascii="Times New Roman" w:hAnsi="Times New Roman" w:cs="Times New Roman"/>
          <w:sz w:val="24"/>
          <w:szCs w:val="24"/>
        </w:rPr>
      </w:pPr>
      <w:r w:rsidRPr="008A4EAD">
        <w:rPr>
          <w:rFonts w:ascii="Times New Roman" w:hAnsi="Times New Roman" w:cs="Times New Roman"/>
          <w:sz w:val="24"/>
          <w:szCs w:val="24"/>
        </w:rPr>
        <w:t xml:space="preserve">Я, </w:t>
      </w:r>
      <w:r>
        <w:rPr>
          <w:rFonts w:ascii="Times New Roman" w:hAnsi="Times New Roman" w:cs="Times New Roman"/>
          <w:sz w:val="24"/>
          <w:szCs w:val="24"/>
        </w:rPr>
        <w:t>_____________________________________________________________________________</w:t>
      </w:r>
    </w:p>
    <w:p w:rsidR="00E23EC9" w:rsidRPr="00323537" w:rsidRDefault="00E23EC9" w:rsidP="00E23EC9">
      <w:pPr>
        <w:spacing w:after="0" w:line="240" w:lineRule="auto"/>
        <w:ind w:firstLine="480"/>
        <w:jc w:val="center"/>
        <w:rPr>
          <w:rFonts w:ascii="Times New Roman" w:hAnsi="Times New Roman" w:cs="Times New Roman"/>
          <w:sz w:val="20"/>
          <w:szCs w:val="20"/>
        </w:rPr>
      </w:pPr>
      <w:r w:rsidRPr="00323537">
        <w:rPr>
          <w:rFonts w:ascii="Times New Roman" w:hAnsi="Times New Roman" w:cs="Times New Roman"/>
          <w:sz w:val="20"/>
          <w:szCs w:val="20"/>
        </w:rPr>
        <w:t>(фамилия, имя, отчество (при наличии))</w:t>
      </w:r>
    </w:p>
    <w:p w:rsidR="00E23EC9" w:rsidRPr="00323537" w:rsidRDefault="00E23EC9" w:rsidP="00E23EC9">
      <w:pPr>
        <w:spacing w:before="100" w:beforeAutospacing="1" w:after="240" w:line="240" w:lineRule="auto"/>
        <w:jc w:val="both"/>
        <w:rPr>
          <w:rFonts w:ascii="Times New Roman" w:hAnsi="Times New Roman" w:cs="Times New Roman"/>
          <w:sz w:val="28"/>
          <w:szCs w:val="28"/>
        </w:rPr>
      </w:pPr>
      <w:r w:rsidRPr="00323537">
        <w:rPr>
          <w:rFonts w:ascii="Times New Roman" w:hAnsi="Times New Roman" w:cs="Times New Roman"/>
          <w:sz w:val="28"/>
          <w:szCs w:val="28"/>
        </w:rPr>
        <w:t>даю согласие на обработку и использование моих персональных данных, содержащихся в настоящем заявлении и в представленных мною документах.</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93"/>
        <w:gridCol w:w="276"/>
        <w:gridCol w:w="2355"/>
      </w:tblGrid>
      <w:tr w:rsidR="00E23EC9" w:rsidRPr="008A4EAD" w:rsidTr="00E23EC9">
        <w:trPr>
          <w:trHeight w:val="15"/>
          <w:tblCellSpacing w:w="15" w:type="dxa"/>
        </w:trPr>
        <w:tc>
          <w:tcPr>
            <w:tcW w:w="2648" w:type="dxa"/>
            <w:vAlign w:val="center"/>
            <w:hideMark/>
          </w:tcPr>
          <w:p w:rsidR="00E23EC9" w:rsidRPr="008A4EAD" w:rsidRDefault="00E23EC9" w:rsidP="00E23EC9">
            <w:pPr>
              <w:spacing w:after="0" w:line="240" w:lineRule="auto"/>
              <w:contextualSpacing/>
              <w:rPr>
                <w:rFonts w:ascii="Times New Roman" w:hAnsi="Times New Roman" w:cs="Times New Roman"/>
                <w:sz w:val="2"/>
                <w:szCs w:val="24"/>
              </w:rPr>
            </w:pPr>
          </w:p>
        </w:tc>
        <w:tc>
          <w:tcPr>
            <w:tcW w:w="246" w:type="dxa"/>
            <w:vAlign w:val="center"/>
            <w:hideMark/>
          </w:tcPr>
          <w:p w:rsidR="00E23EC9" w:rsidRPr="008A4EAD" w:rsidRDefault="00E23EC9" w:rsidP="00E23EC9">
            <w:pPr>
              <w:spacing w:after="0" w:line="240" w:lineRule="auto"/>
              <w:contextualSpacing/>
              <w:rPr>
                <w:rFonts w:ascii="Times New Roman" w:hAnsi="Times New Roman" w:cs="Times New Roman"/>
                <w:sz w:val="2"/>
                <w:szCs w:val="24"/>
              </w:rPr>
            </w:pPr>
          </w:p>
        </w:tc>
        <w:tc>
          <w:tcPr>
            <w:tcW w:w="2192" w:type="dxa"/>
            <w:vAlign w:val="center"/>
            <w:hideMark/>
          </w:tcPr>
          <w:p w:rsidR="00E23EC9" w:rsidRPr="008A4EAD" w:rsidRDefault="00E23EC9" w:rsidP="00E23EC9">
            <w:pPr>
              <w:spacing w:after="0" w:line="240" w:lineRule="auto"/>
              <w:contextualSpacing/>
              <w:rPr>
                <w:rFonts w:ascii="Times New Roman" w:hAnsi="Times New Roman" w:cs="Times New Roman"/>
                <w:sz w:val="2"/>
                <w:szCs w:val="24"/>
              </w:rPr>
            </w:pPr>
          </w:p>
        </w:tc>
      </w:tr>
      <w:tr w:rsidR="00E23EC9" w:rsidRPr="008A4EAD" w:rsidTr="00E23EC9">
        <w:trPr>
          <w:tblCellSpacing w:w="15" w:type="dxa"/>
        </w:trPr>
        <w:tc>
          <w:tcPr>
            <w:tcW w:w="0" w:type="auto"/>
            <w:hideMark/>
          </w:tcPr>
          <w:p w:rsidR="00E23EC9" w:rsidRPr="008A4EAD" w:rsidRDefault="00E23EC9" w:rsidP="00E23EC9">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_____________________</w:t>
            </w:r>
          </w:p>
        </w:tc>
        <w:tc>
          <w:tcPr>
            <w:tcW w:w="0" w:type="auto"/>
            <w:hideMark/>
          </w:tcPr>
          <w:p w:rsidR="00E23EC9" w:rsidRDefault="00E23EC9" w:rsidP="00E23EC9">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p>
          <w:p w:rsidR="00E23EC9" w:rsidRPr="008A4EAD" w:rsidRDefault="00E23EC9" w:rsidP="00E23EC9">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p>
        </w:tc>
        <w:tc>
          <w:tcPr>
            <w:tcW w:w="0" w:type="auto"/>
            <w:hideMark/>
          </w:tcPr>
          <w:p w:rsidR="00E23EC9" w:rsidRPr="008A4EAD" w:rsidRDefault="00E23EC9" w:rsidP="00E23EC9">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___________________</w:t>
            </w:r>
          </w:p>
        </w:tc>
      </w:tr>
      <w:tr w:rsidR="00E23EC9" w:rsidRPr="008A4EAD" w:rsidTr="00E23EC9">
        <w:trPr>
          <w:tblCellSpacing w:w="15" w:type="dxa"/>
        </w:trPr>
        <w:tc>
          <w:tcPr>
            <w:tcW w:w="0" w:type="auto"/>
            <w:hideMark/>
          </w:tcPr>
          <w:p w:rsidR="00E23EC9" w:rsidRPr="00323537" w:rsidRDefault="00E23EC9" w:rsidP="00E23EC9">
            <w:pPr>
              <w:spacing w:before="100" w:beforeAutospacing="1" w:after="100" w:afterAutospacing="1" w:line="240" w:lineRule="auto"/>
              <w:contextualSpacing/>
              <w:rPr>
                <w:rFonts w:ascii="Times New Roman" w:hAnsi="Times New Roman" w:cs="Times New Roman"/>
                <w:sz w:val="20"/>
                <w:szCs w:val="20"/>
              </w:rPr>
            </w:pPr>
            <w:r w:rsidRPr="00323537">
              <w:rPr>
                <w:rFonts w:ascii="Times New Roman" w:hAnsi="Times New Roman" w:cs="Times New Roman"/>
                <w:sz w:val="20"/>
                <w:szCs w:val="20"/>
              </w:rPr>
              <w:t xml:space="preserve">          (Подпись) </w:t>
            </w:r>
          </w:p>
        </w:tc>
        <w:tc>
          <w:tcPr>
            <w:tcW w:w="0" w:type="auto"/>
            <w:hideMark/>
          </w:tcPr>
          <w:p w:rsidR="00E23EC9" w:rsidRPr="00323537" w:rsidRDefault="00E23EC9" w:rsidP="00E23EC9">
            <w:pPr>
              <w:spacing w:after="0" w:line="240" w:lineRule="auto"/>
              <w:contextualSpacing/>
              <w:rPr>
                <w:rFonts w:ascii="Times New Roman" w:hAnsi="Times New Roman" w:cs="Times New Roman"/>
                <w:sz w:val="20"/>
                <w:szCs w:val="20"/>
              </w:rPr>
            </w:pPr>
          </w:p>
        </w:tc>
        <w:tc>
          <w:tcPr>
            <w:tcW w:w="0" w:type="auto"/>
            <w:hideMark/>
          </w:tcPr>
          <w:p w:rsidR="00E23EC9" w:rsidRPr="00323537" w:rsidRDefault="00E23EC9" w:rsidP="00E23EC9">
            <w:pPr>
              <w:spacing w:before="100" w:beforeAutospacing="1" w:after="100" w:afterAutospacing="1" w:line="240" w:lineRule="auto"/>
              <w:contextualSpacing/>
              <w:rPr>
                <w:rFonts w:ascii="Times New Roman" w:hAnsi="Times New Roman" w:cs="Times New Roman"/>
                <w:sz w:val="20"/>
                <w:szCs w:val="20"/>
              </w:rPr>
            </w:pPr>
            <w:r w:rsidRPr="00323537">
              <w:rPr>
                <w:rFonts w:ascii="Times New Roman" w:hAnsi="Times New Roman" w:cs="Times New Roman"/>
                <w:sz w:val="20"/>
                <w:szCs w:val="20"/>
              </w:rPr>
              <w:t xml:space="preserve">               (дата) </w:t>
            </w:r>
          </w:p>
        </w:tc>
      </w:tr>
    </w:tbl>
    <w:p w:rsidR="00E23EC9" w:rsidRDefault="00E23EC9" w:rsidP="00E23EC9">
      <w:pPr>
        <w:widowControl w:val="0"/>
        <w:autoSpaceDE w:val="0"/>
        <w:autoSpaceDN w:val="0"/>
        <w:adjustRightInd w:val="0"/>
        <w:spacing w:after="0" w:line="240" w:lineRule="auto"/>
        <w:ind w:left="5670"/>
        <w:jc w:val="right"/>
        <w:rPr>
          <w:rFonts w:ascii="Times New Roman" w:hAnsi="Times New Roman" w:cs="Times New Roman"/>
          <w:sz w:val="24"/>
          <w:szCs w:val="24"/>
        </w:rPr>
        <w:sectPr w:rsidR="00E23EC9" w:rsidSect="00E23EC9">
          <w:pgSz w:w="11906" w:h="16838"/>
          <w:pgMar w:top="1134" w:right="1134" w:bottom="851" w:left="1134" w:header="709" w:footer="709" w:gutter="0"/>
          <w:cols w:space="708"/>
          <w:titlePg/>
          <w:docGrid w:linePitch="360"/>
        </w:sectPr>
      </w:pPr>
    </w:p>
    <w:p w:rsidR="00E23EC9" w:rsidRPr="008A4EAD" w:rsidRDefault="00E23EC9" w:rsidP="00E23EC9">
      <w:pPr>
        <w:widowControl w:val="0"/>
        <w:autoSpaceDE w:val="0"/>
        <w:autoSpaceDN w:val="0"/>
        <w:adjustRightInd w:val="0"/>
        <w:spacing w:after="0" w:line="240" w:lineRule="auto"/>
        <w:ind w:left="5670"/>
        <w:jc w:val="center"/>
        <w:rPr>
          <w:rFonts w:ascii="Times New Roman" w:hAnsi="Times New Roman" w:cs="Times New Roman"/>
          <w:sz w:val="24"/>
          <w:szCs w:val="24"/>
        </w:rPr>
      </w:pPr>
      <w:r w:rsidRPr="008A4EAD">
        <w:rPr>
          <w:rFonts w:ascii="Times New Roman" w:hAnsi="Times New Roman" w:cs="Times New Roman"/>
          <w:sz w:val="24"/>
          <w:szCs w:val="24"/>
        </w:rPr>
        <w:t>Приложение (справочное)</w:t>
      </w:r>
    </w:p>
    <w:p w:rsidR="00E23EC9" w:rsidRPr="002C61F0" w:rsidRDefault="00E23EC9" w:rsidP="00E23EC9">
      <w:pPr>
        <w:widowControl w:val="0"/>
        <w:autoSpaceDE w:val="0"/>
        <w:autoSpaceDN w:val="0"/>
        <w:adjustRightInd w:val="0"/>
        <w:spacing w:after="0" w:line="240" w:lineRule="auto"/>
        <w:ind w:left="5387"/>
        <w:jc w:val="right"/>
        <w:rPr>
          <w:rFonts w:ascii="Times New Roman" w:hAnsi="Times New Roman" w:cs="Times New Roman"/>
          <w:sz w:val="24"/>
          <w:szCs w:val="24"/>
        </w:rPr>
      </w:pPr>
    </w:p>
    <w:p w:rsidR="00E23EC9" w:rsidRDefault="00E23EC9" w:rsidP="00E23EC9">
      <w:pPr>
        <w:widowControl w:val="0"/>
        <w:autoSpaceDE w:val="0"/>
        <w:autoSpaceDN w:val="0"/>
        <w:adjustRightInd w:val="0"/>
        <w:spacing w:after="0" w:line="240" w:lineRule="auto"/>
        <w:ind w:left="5387"/>
        <w:jc w:val="both"/>
        <w:rPr>
          <w:rFonts w:ascii="Times New Roman" w:hAnsi="Times New Roman" w:cs="Times New Roman"/>
          <w:sz w:val="24"/>
          <w:szCs w:val="24"/>
        </w:rPr>
      </w:pPr>
      <w:r w:rsidRPr="002C61F0">
        <w:rPr>
          <w:rFonts w:ascii="Times New Roman" w:hAnsi="Times New Roman" w:cs="Times New Roman"/>
          <w:sz w:val="24"/>
          <w:szCs w:val="24"/>
        </w:rPr>
        <w:t>к Административному регламенту предоставления государственной услуги по выдаче разрешения на снятие подопечного с регистрационного учета по месту жительства, в связи со сменой места жительства</w:t>
      </w:r>
    </w:p>
    <w:p w:rsidR="00E23EC9" w:rsidRDefault="00E23EC9" w:rsidP="00E23EC9">
      <w:pPr>
        <w:widowControl w:val="0"/>
        <w:autoSpaceDE w:val="0"/>
        <w:autoSpaceDN w:val="0"/>
        <w:adjustRightInd w:val="0"/>
        <w:spacing w:after="0" w:line="240" w:lineRule="auto"/>
        <w:ind w:left="5387"/>
        <w:jc w:val="both"/>
        <w:rPr>
          <w:rFonts w:ascii="Times New Roman" w:hAnsi="Times New Roman" w:cs="Times New Roman"/>
          <w:sz w:val="24"/>
          <w:szCs w:val="24"/>
        </w:rPr>
      </w:pPr>
    </w:p>
    <w:p w:rsidR="00E23EC9" w:rsidRPr="008A4EAD" w:rsidRDefault="00E23EC9" w:rsidP="00E23EC9">
      <w:pPr>
        <w:widowControl w:val="0"/>
        <w:autoSpaceDE w:val="0"/>
        <w:autoSpaceDN w:val="0"/>
        <w:adjustRightInd w:val="0"/>
        <w:spacing w:after="0" w:line="240" w:lineRule="auto"/>
        <w:ind w:left="5387"/>
        <w:jc w:val="both"/>
        <w:rPr>
          <w:rFonts w:ascii="Times New Roman" w:hAnsi="Times New Roman" w:cs="Times New Roman"/>
          <w:sz w:val="24"/>
          <w:szCs w:val="24"/>
        </w:rPr>
      </w:pPr>
    </w:p>
    <w:p w:rsidR="00E23EC9" w:rsidRDefault="00E23EC9" w:rsidP="00E23EC9">
      <w:pPr>
        <w:spacing w:line="240" w:lineRule="auto"/>
        <w:contextualSpacing/>
        <w:jc w:val="center"/>
        <w:rPr>
          <w:rFonts w:ascii="Times New Roman" w:hAnsi="Times New Roman" w:cs="Times New Roman"/>
          <w:b/>
          <w:sz w:val="28"/>
          <w:szCs w:val="28"/>
        </w:rPr>
      </w:pPr>
      <w:r w:rsidRPr="008A4EAD">
        <w:rPr>
          <w:rFonts w:ascii="Times New Roman" w:hAnsi="Times New Roman" w:cs="Times New Roman"/>
          <w:b/>
          <w:sz w:val="28"/>
          <w:szCs w:val="28"/>
        </w:rPr>
        <w:t xml:space="preserve">Реквизиты должностных лиц, ответственных за предоставление </w:t>
      </w:r>
    </w:p>
    <w:p w:rsidR="00E23EC9" w:rsidRPr="008A4EAD" w:rsidRDefault="00E23EC9" w:rsidP="00E23EC9">
      <w:pPr>
        <w:spacing w:line="240" w:lineRule="auto"/>
        <w:contextualSpacing/>
        <w:jc w:val="center"/>
        <w:rPr>
          <w:rFonts w:ascii="Times New Roman" w:hAnsi="Times New Roman" w:cs="Times New Roman"/>
          <w:b/>
          <w:sz w:val="28"/>
          <w:szCs w:val="28"/>
        </w:rPr>
      </w:pPr>
      <w:r w:rsidRPr="008A4EAD">
        <w:rPr>
          <w:rFonts w:ascii="Times New Roman" w:hAnsi="Times New Roman" w:cs="Times New Roman"/>
          <w:b/>
          <w:sz w:val="28"/>
          <w:szCs w:val="28"/>
        </w:rPr>
        <w:t>государственной услуги</w:t>
      </w:r>
    </w:p>
    <w:p w:rsidR="00E23EC9" w:rsidRPr="008A4EAD" w:rsidRDefault="00E23EC9" w:rsidP="00E23EC9">
      <w:pPr>
        <w:suppressAutoHyphens/>
        <w:spacing w:line="240" w:lineRule="auto"/>
        <w:contextualSpacing/>
        <w:rPr>
          <w:rFonts w:ascii="Times New Roman" w:hAnsi="Times New Roman" w:cs="Times New Roman"/>
          <w:b/>
          <w:sz w:val="28"/>
          <w:szCs w:val="28"/>
        </w:rPr>
      </w:pPr>
    </w:p>
    <w:p w:rsidR="00E23EC9" w:rsidRPr="00157E34" w:rsidRDefault="00E23EC9" w:rsidP="00E23EC9">
      <w:pPr>
        <w:suppressAutoHyphen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Сектор </w:t>
      </w:r>
      <w:r w:rsidRPr="00157E34">
        <w:rPr>
          <w:rFonts w:ascii="Times New Roman" w:hAnsi="Times New Roman" w:cs="Times New Roman"/>
          <w:b/>
          <w:sz w:val="24"/>
          <w:szCs w:val="24"/>
        </w:rPr>
        <w:t xml:space="preserve"> опеки и попечительства исполнительного комитета Лениногорского муниципального района Республики Татарстан  </w:t>
      </w:r>
    </w:p>
    <w:p w:rsidR="00E23EC9" w:rsidRPr="00157E34" w:rsidRDefault="00E23EC9" w:rsidP="00E23EC9">
      <w:pPr>
        <w:suppressAutoHyphens/>
        <w:spacing w:after="0" w:line="240" w:lineRule="auto"/>
        <w:ind w:firstLine="709"/>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3EC9" w:rsidRPr="00157E34" w:rsidTr="00E23EC9">
        <w:trPr>
          <w:trHeight w:val="488"/>
        </w:trPr>
        <w:tc>
          <w:tcPr>
            <w:tcW w:w="4428"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Должность</w:t>
            </w:r>
          </w:p>
        </w:tc>
        <w:tc>
          <w:tcPr>
            <w:tcW w:w="1620"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Телефон</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Электронный адрес</w:t>
            </w:r>
          </w:p>
        </w:tc>
      </w:tr>
      <w:tr w:rsidR="00E23EC9" w:rsidRPr="00157E34" w:rsidTr="00E23EC9">
        <w:tc>
          <w:tcPr>
            <w:tcW w:w="4428"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Начальник отдела</w:t>
            </w:r>
          </w:p>
        </w:tc>
        <w:tc>
          <w:tcPr>
            <w:tcW w:w="1620" w:type="dxa"/>
          </w:tcPr>
          <w:p w:rsidR="00E23EC9" w:rsidRPr="00157E34" w:rsidRDefault="00E23EC9" w:rsidP="00E23EC9">
            <w:pPr>
              <w:suppressAutoHyphens/>
              <w:spacing w:after="0" w:line="240" w:lineRule="auto"/>
              <w:jc w:val="both"/>
              <w:rPr>
                <w:rFonts w:ascii="Times New Roman" w:hAnsi="Times New Roman" w:cs="Times New Roman"/>
                <w:sz w:val="24"/>
                <w:szCs w:val="24"/>
              </w:rPr>
            </w:pPr>
            <w:r w:rsidRPr="00157E34">
              <w:rPr>
                <w:rFonts w:ascii="Times New Roman" w:hAnsi="Times New Roman" w:cs="Times New Roman"/>
                <w:sz w:val="24"/>
                <w:szCs w:val="24"/>
              </w:rPr>
              <w:t>8(85595)</w:t>
            </w:r>
          </w:p>
          <w:p w:rsidR="00E23EC9" w:rsidRPr="00157E34" w:rsidRDefault="00E23EC9" w:rsidP="00E23EC9">
            <w:pPr>
              <w:suppressAutoHyphens/>
              <w:spacing w:after="0" w:line="240" w:lineRule="auto"/>
              <w:jc w:val="both"/>
              <w:rPr>
                <w:rFonts w:ascii="Times New Roman" w:hAnsi="Times New Roman" w:cs="Times New Roman"/>
                <w:sz w:val="24"/>
                <w:szCs w:val="24"/>
              </w:rPr>
            </w:pPr>
            <w:r w:rsidRPr="00157E34">
              <w:rPr>
                <w:rFonts w:ascii="Times New Roman" w:hAnsi="Times New Roman" w:cs="Times New Roman"/>
                <w:sz w:val="24"/>
                <w:szCs w:val="24"/>
              </w:rPr>
              <w:t>5-04-13</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lang w:val="en-US"/>
              </w:rPr>
            </w:pPr>
            <w:r w:rsidRPr="00157E34">
              <w:rPr>
                <w:rFonts w:ascii="Times New Roman" w:hAnsi="Times New Roman" w:cs="Times New Roman"/>
                <w:sz w:val="24"/>
                <w:szCs w:val="24"/>
                <w:lang w:val="en-US"/>
              </w:rPr>
              <w:t>olga.nazarchuk.80@mail.ru</w:t>
            </w:r>
          </w:p>
        </w:tc>
      </w:tr>
      <w:tr w:rsidR="00E23EC9" w:rsidRPr="00157E34" w:rsidTr="00E23EC9">
        <w:tc>
          <w:tcPr>
            <w:tcW w:w="4428" w:type="dxa"/>
          </w:tcPr>
          <w:p w:rsidR="00E23EC9" w:rsidRPr="00157E34" w:rsidRDefault="00E23EC9" w:rsidP="00E23EC9">
            <w:pPr>
              <w:suppressAutoHyphens/>
              <w:spacing w:after="0" w:line="240" w:lineRule="auto"/>
              <w:ind w:firstLine="709"/>
              <w:jc w:val="both"/>
              <w:rPr>
                <w:rFonts w:ascii="Times New Roman" w:hAnsi="Times New Roman" w:cs="Times New Roman"/>
                <w:b/>
                <w:sz w:val="24"/>
                <w:szCs w:val="24"/>
              </w:rPr>
            </w:pPr>
            <w:r w:rsidRPr="00157E34">
              <w:rPr>
                <w:rFonts w:ascii="Times New Roman" w:hAnsi="Times New Roman" w:cs="Times New Roman"/>
                <w:sz w:val="24"/>
                <w:szCs w:val="24"/>
              </w:rPr>
              <w:t>специалист отдела</w:t>
            </w:r>
          </w:p>
        </w:tc>
        <w:tc>
          <w:tcPr>
            <w:tcW w:w="1620" w:type="dxa"/>
          </w:tcPr>
          <w:p w:rsidR="00E23EC9" w:rsidRPr="00157E34" w:rsidRDefault="00E23EC9" w:rsidP="00E23EC9">
            <w:pPr>
              <w:suppressAutoHyphens/>
              <w:spacing w:after="0" w:line="240" w:lineRule="auto"/>
              <w:jc w:val="both"/>
              <w:rPr>
                <w:rFonts w:ascii="Times New Roman" w:hAnsi="Times New Roman" w:cs="Times New Roman"/>
                <w:sz w:val="24"/>
                <w:szCs w:val="24"/>
              </w:rPr>
            </w:pPr>
            <w:r w:rsidRPr="00157E34">
              <w:rPr>
                <w:rFonts w:ascii="Times New Roman" w:hAnsi="Times New Roman" w:cs="Times New Roman"/>
                <w:sz w:val="24"/>
                <w:szCs w:val="24"/>
              </w:rPr>
              <w:t>8(85595)</w:t>
            </w:r>
          </w:p>
          <w:p w:rsidR="00E23EC9" w:rsidRPr="00157E34" w:rsidRDefault="00E23EC9" w:rsidP="00E23EC9">
            <w:pPr>
              <w:suppressAutoHyphens/>
              <w:spacing w:after="0" w:line="240" w:lineRule="auto"/>
              <w:jc w:val="both"/>
              <w:rPr>
                <w:rFonts w:ascii="Times New Roman" w:hAnsi="Times New Roman" w:cs="Times New Roman"/>
                <w:sz w:val="24"/>
                <w:szCs w:val="24"/>
              </w:rPr>
            </w:pPr>
            <w:r w:rsidRPr="00157E34">
              <w:rPr>
                <w:rFonts w:ascii="Times New Roman" w:hAnsi="Times New Roman" w:cs="Times New Roman"/>
                <w:sz w:val="24"/>
                <w:szCs w:val="24"/>
              </w:rPr>
              <w:t>5-04-13</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b/>
                <w:sz w:val="24"/>
                <w:szCs w:val="24"/>
                <w:lang w:val="en-US"/>
              </w:rPr>
            </w:pPr>
          </w:p>
        </w:tc>
      </w:tr>
    </w:tbl>
    <w:p w:rsidR="00E23EC9" w:rsidRPr="00157E34" w:rsidRDefault="00E23EC9" w:rsidP="00E23EC9">
      <w:pPr>
        <w:tabs>
          <w:tab w:val="left" w:pos="0"/>
        </w:tabs>
        <w:suppressAutoHyphens/>
        <w:spacing w:after="0" w:line="240" w:lineRule="auto"/>
        <w:ind w:firstLine="709"/>
        <w:jc w:val="both"/>
        <w:rPr>
          <w:rFonts w:ascii="Times New Roman" w:hAnsi="Times New Roman" w:cs="Times New Roman"/>
          <w:b/>
          <w:sz w:val="24"/>
          <w:szCs w:val="24"/>
        </w:rPr>
      </w:pPr>
    </w:p>
    <w:p w:rsidR="00E23EC9" w:rsidRPr="00157E34" w:rsidRDefault="00E23EC9" w:rsidP="00E23EC9">
      <w:pPr>
        <w:tabs>
          <w:tab w:val="left" w:pos="0"/>
        </w:tabs>
        <w:suppressAutoHyphens/>
        <w:spacing w:after="0" w:line="240" w:lineRule="auto"/>
        <w:ind w:firstLine="709"/>
        <w:jc w:val="both"/>
        <w:rPr>
          <w:rFonts w:ascii="Times New Roman" w:hAnsi="Times New Roman" w:cs="Times New Roman"/>
          <w:b/>
          <w:sz w:val="24"/>
          <w:szCs w:val="24"/>
        </w:rPr>
      </w:pPr>
      <w:r w:rsidRPr="00157E34">
        <w:rPr>
          <w:rFonts w:ascii="Times New Roman" w:hAnsi="Times New Roman" w:cs="Times New Roman"/>
          <w:b/>
          <w:sz w:val="24"/>
          <w:szCs w:val="24"/>
        </w:rPr>
        <w:t>Исполнительный комитет Лениногорского муниципального района Республики Татарстан</w:t>
      </w:r>
    </w:p>
    <w:p w:rsidR="00E23EC9" w:rsidRPr="00157E34" w:rsidRDefault="00E23EC9" w:rsidP="00E23EC9">
      <w:pPr>
        <w:tabs>
          <w:tab w:val="left" w:pos="0"/>
        </w:tabs>
        <w:suppressAutoHyphens/>
        <w:spacing w:after="0" w:line="240" w:lineRule="auto"/>
        <w:ind w:firstLine="709"/>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3EC9" w:rsidRPr="00157E34" w:rsidTr="00E23EC9">
        <w:trPr>
          <w:trHeight w:val="488"/>
        </w:trPr>
        <w:tc>
          <w:tcPr>
            <w:tcW w:w="4428"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Должность</w:t>
            </w:r>
          </w:p>
        </w:tc>
        <w:tc>
          <w:tcPr>
            <w:tcW w:w="1620"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Телефон</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Электронный адрес</w:t>
            </w:r>
          </w:p>
        </w:tc>
      </w:tr>
      <w:tr w:rsidR="00E23EC9" w:rsidRPr="00157E34" w:rsidTr="00E23EC9">
        <w:tc>
          <w:tcPr>
            <w:tcW w:w="4428" w:type="dxa"/>
          </w:tcPr>
          <w:p w:rsidR="00E23EC9" w:rsidRPr="00157E34" w:rsidRDefault="00E23EC9" w:rsidP="00E23EC9">
            <w:pPr>
              <w:suppressAutoHyphens/>
              <w:spacing w:after="0" w:line="240" w:lineRule="auto"/>
              <w:ind w:firstLine="709"/>
              <w:rPr>
                <w:rFonts w:ascii="Times New Roman" w:hAnsi="Times New Roman" w:cs="Times New Roman"/>
                <w:sz w:val="24"/>
                <w:szCs w:val="24"/>
              </w:rPr>
            </w:pPr>
            <w:r w:rsidRPr="00157E34">
              <w:rPr>
                <w:rFonts w:ascii="Times New Roman" w:hAnsi="Times New Roman" w:cs="Times New Roman"/>
                <w:sz w:val="24"/>
                <w:szCs w:val="24"/>
              </w:rPr>
              <w:t>Руководитель исполнительного комитета</w:t>
            </w:r>
          </w:p>
        </w:tc>
        <w:tc>
          <w:tcPr>
            <w:tcW w:w="1620" w:type="dxa"/>
          </w:tcPr>
          <w:p w:rsidR="00E23EC9" w:rsidRPr="00157E34" w:rsidRDefault="00E23EC9" w:rsidP="00E23EC9">
            <w:pPr>
              <w:suppressAutoHyphens/>
              <w:spacing w:after="0" w:line="240" w:lineRule="auto"/>
              <w:rPr>
                <w:rFonts w:ascii="Times New Roman" w:hAnsi="Times New Roman" w:cs="Times New Roman"/>
                <w:sz w:val="24"/>
                <w:szCs w:val="24"/>
              </w:rPr>
            </w:pPr>
            <w:r w:rsidRPr="00157E34">
              <w:rPr>
                <w:rFonts w:ascii="Times New Roman" w:hAnsi="Times New Roman" w:cs="Times New Roman"/>
                <w:sz w:val="24"/>
                <w:szCs w:val="24"/>
              </w:rPr>
              <w:t>8(85595)</w:t>
            </w:r>
          </w:p>
          <w:p w:rsidR="00E23EC9" w:rsidRPr="00157E34" w:rsidRDefault="00E23EC9" w:rsidP="00E23EC9">
            <w:pPr>
              <w:suppressAutoHyphens/>
              <w:spacing w:after="0" w:line="240" w:lineRule="auto"/>
              <w:rPr>
                <w:rFonts w:ascii="Times New Roman" w:hAnsi="Times New Roman" w:cs="Times New Roman"/>
                <w:sz w:val="24"/>
                <w:szCs w:val="24"/>
              </w:rPr>
            </w:pPr>
            <w:r w:rsidRPr="00157E34">
              <w:rPr>
                <w:rFonts w:ascii="Times New Roman" w:hAnsi="Times New Roman" w:cs="Times New Roman"/>
                <w:sz w:val="24"/>
                <w:szCs w:val="24"/>
              </w:rPr>
              <w:t>5-19-69</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lang w:val="en-US"/>
              </w:rPr>
            </w:pPr>
            <w:r w:rsidRPr="00157E34">
              <w:rPr>
                <w:rFonts w:ascii="Times New Roman" w:hAnsi="Times New Roman" w:cs="Times New Roman"/>
                <w:sz w:val="24"/>
                <w:szCs w:val="24"/>
                <w:lang w:val="en-US"/>
              </w:rPr>
              <w:t>Leninogorsk@tatar.ru</w:t>
            </w:r>
          </w:p>
        </w:tc>
      </w:tr>
      <w:tr w:rsidR="00E23EC9" w:rsidRPr="00157E34" w:rsidTr="00E23EC9">
        <w:tc>
          <w:tcPr>
            <w:tcW w:w="4428" w:type="dxa"/>
          </w:tcPr>
          <w:p w:rsidR="00E23EC9" w:rsidRPr="00157E34" w:rsidRDefault="00E23EC9" w:rsidP="00E23EC9">
            <w:pPr>
              <w:suppressAutoHyphens/>
              <w:spacing w:after="0" w:line="240" w:lineRule="auto"/>
              <w:ind w:firstLine="709"/>
              <w:rPr>
                <w:rFonts w:ascii="Times New Roman" w:hAnsi="Times New Roman" w:cs="Times New Roman"/>
                <w:sz w:val="24"/>
                <w:szCs w:val="24"/>
              </w:rPr>
            </w:pPr>
            <w:r w:rsidRPr="00157E34">
              <w:rPr>
                <w:rFonts w:ascii="Times New Roman" w:hAnsi="Times New Roman" w:cs="Times New Roman"/>
                <w:sz w:val="24"/>
                <w:szCs w:val="24"/>
              </w:rPr>
              <w:t>Заместитель руководителя исполнительного комитета</w:t>
            </w:r>
          </w:p>
        </w:tc>
        <w:tc>
          <w:tcPr>
            <w:tcW w:w="1620" w:type="dxa"/>
          </w:tcPr>
          <w:p w:rsidR="00E23EC9" w:rsidRPr="00157E34" w:rsidRDefault="00E23EC9" w:rsidP="00E23EC9">
            <w:pPr>
              <w:suppressAutoHyphens/>
              <w:spacing w:after="0" w:line="240" w:lineRule="auto"/>
              <w:rPr>
                <w:rFonts w:ascii="Times New Roman" w:hAnsi="Times New Roman" w:cs="Times New Roman"/>
                <w:sz w:val="24"/>
                <w:szCs w:val="24"/>
              </w:rPr>
            </w:pPr>
            <w:r w:rsidRPr="00157E34">
              <w:rPr>
                <w:rFonts w:ascii="Times New Roman" w:hAnsi="Times New Roman" w:cs="Times New Roman"/>
                <w:sz w:val="24"/>
                <w:szCs w:val="24"/>
              </w:rPr>
              <w:t>8(85595)</w:t>
            </w:r>
          </w:p>
          <w:p w:rsidR="00E23EC9" w:rsidRPr="00157E34" w:rsidRDefault="00E23EC9" w:rsidP="00E23EC9">
            <w:pPr>
              <w:suppressAutoHyphens/>
              <w:spacing w:after="0" w:line="240" w:lineRule="auto"/>
              <w:rPr>
                <w:rFonts w:ascii="Times New Roman" w:hAnsi="Times New Roman" w:cs="Times New Roman"/>
                <w:sz w:val="24"/>
                <w:szCs w:val="24"/>
              </w:rPr>
            </w:pPr>
            <w:r w:rsidRPr="00157E34">
              <w:rPr>
                <w:rFonts w:ascii="Times New Roman" w:hAnsi="Times New Roman" w:cs="Times New Roman"/>
                <w:sz w:val="24"/>
                <w:szCs w:val="24"/>
              </w:rPr>
              <w:t>5-12-37</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lang w:val="en-US"/>
              </w:rPr>
              <w:t>Leninogorsk@tatar.ru</w:t>
            </w:r>
          </w:p>
        </w:tc>
      </w:tr>
      <w:tr w:rsidR="00E23EC9" w:rsidRPr="00157E34" w:rsidTr="00E23EC9">
        <w:tc>
          <w:tcPr>
            <w:tcW w:w="4428" w:type="dxa"/>
          </w:tcPr>
          <w:p w:rsidR="00E23EC9" w:rsidRPr="00157E34" w:rsidRDefault="00E23EC9" w:rsidP="00E23EC9">
            <w:pPr>
              <w:suppressAutoHyphens/>
              <w:spacing w:after="0" w:line="240" w:lineRule="auto"/>
              <w:ind w:firstLine="709"/>
              <w:rPr>
                <w:rFonts w:ascii="Times New Roman" w:hAnsi="Times New Roman" w:cs="Times New Roman"/>
                <w:b/>
                <w:sz w:val="24"/>
                <w:szCs w:val="24"/>
              </w:rPr>
            </w:pPr>
            <w:r w:rsidRPr="00157E34">
              <w:rPr>
                <w:rFonts w:ascii="Times New Roman" w:hAnsi="Times New Roman" w:cs="Times New Roman"/>
                <w:sz w:val="24"/>
                <w:szCs w:val="24"/>
              </w:rPr>
              <w:t>Управляющий делами исполнительного комитета</w:t>
            </w:r>
          </w:p>
        </w:tc>
        <w:tc>
          <w:tcPr>
            <w:tcW w:w="1620" w:type="dxa"/>
          </w:tcPr>
          <w:p w:rsidR="00E23EC9" w:rsidRPr="00157E34" w:rsidRDefault="00E23EC9" w:rsidP="00E23EC9">
            <w:pPr>
              <w:suppressAutoHyphens/>
              <w:spacing w:after="0" w:line="240" w:lineRule="auto"/>
              <w:ind w:firstLine="709"/>
              <w:jc w:val="both"/>
              <w:rPr>
                <w:rFonts w:ascii="Times New Roman" w:hAnsi="Times New Roman" w:cs="Times New Roman"/>
                <w:b/>
                <w:sz w:val="24"/>
                <w:szCs w:val="24"/>
              </w:rPr>
            </w:pP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b/>
                <w:sz w:val="24"/>
                <w:szCs w:val="24"/>
              </w:rPr>
            </w:pPr>
          </w:p>
        </w:tc>
      </w:tr>
    </w:tbl>
    <w:p w:rsidR="00E23EC9" w:rsidRDefault="00E23EC9" w:rsidP="00E23EC9">
      <w:pPr>
        <w:ind w:firstLine="709"/>
        <w:jc w:val="center"/>
        <w:rPr>
          <w:rFonts w:ascii="Times New Roman" w:hAnsi="Times New Roman" w:cs="Times New Roman"/>
          <w:sz w:val="20"/>
          <w:szCs w:val="20"/>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sectPr w:rsidR="00E23EC9" w:rsidSect="00E96A3B">
          <w:pgSz w:w="11906" w:h="16838"/>
          <w:pgMar w:top="1134" w:right="1134" w:bottom="1134" w:left="1134" w:header="708" w:footer="708" w:gutter="0"/>
          <w:cols w:space="708"/>
          <w:titlePg/>
          <w:docGrid w:linePitch="360"/>
        </w:sectPr>
      </w:pPr>
    </w:p>
    <w:p w:rsidR="00E23EC9" w:rsidRDefault="00E23EC9" w:rsidP="00E23EC9">
      <w:pPr>
        <w:pStyle w:val="a3"/>
        <w:rPr>
          <w:rFonts w:ascii="Times New Roman" w:hAnsi="Times New Roman"/>
          <w:sz w:val="28"/>
          <w:szCs w:val="28"/>
          <w:lang w:eastAsia="ru-RU"/>
        </w:rPr>
      </w:pPr>
    </w:p>
    <w:p w:rsidR="00E23EC9" w:rsidRPr="002C61F0" w:rsidRDefault="00E23EC9" w:rsidP="00E23EC9">
      <w:pPr>
        <w:spacing w:after="0" w:line="240" w:lineRule="auto"/>
        <w:ind w:left="5812"/>
        <w:jc w:val="center"/>
        <w:rPr>
          <w:rFonts w:ascii="Times New Roman" w:hAnsi="Times New Roman" w:cs="Times New Roman"/>
          <w:sz w:val="24"/>
          <w:szCs w:val="24"/>
        </w:rPr>
      </w:pPr>
      <w:r w:rsidRPr="002C61F0">
        <w:rPr>
          <w:rFonts w:ascii="Times New Roman" w:hAnsi="Times New Roman" w:cs="Times New Roman"/>
          <w:sz w:val="24"/>
          <w:szCs w:val="24"/>
        </w:rPr>
        <w:t>Утвержден</w:t>
      </w:r>
    </w:p>
    <w:p w:rsidR="00E23EC9" w:rsidRPr="002C61F0" w:rsidRDefault="00E23EC9" w:rsidP="00E23EC9">
      <w:pPr>
        <w:spacing w:after="0" w:line="240" w:lineRule="auto"/>
        <w:ind w:left="5812"/>
        <w:jc w:val="center"/>
        <w:rPr>
          <w:rFonts w:ascii="Times New Roman" w:hAnsi="Times New Roman" w:cs="Times New Roman"/>
          <w:sz w:val="24"/>
          <w:szCs w:val="24"/>
        </w:rPr>
      </w:pPr>
    </w:p>
    <w:p w:rsidR="00E23EC9" w:rsidRPr="002C61F0" w:rsidRDefault="00E23EC9" w:rsidP="00E23EC9">
      <w:pPr>
        <w:spacing w:after="0" w:line="240" w:lineRule="auto"/>
        <w:ind w:left="5812"/>
        <w:jc w:val="both"/>
        <w:rPr>
          <w:rFonts w:ascii="Times New Roman" w:hAnsi="Times New Roman" w:cs="Times New Roman"/>
          <w:sz w:val="24"/>
          <w:szCs w:val="24"/>
        </w:rPr>
      </w:pPr>
      <w:r w:rsidRPr="002C61F0">
        <w:rPr>
          <w:rFonts w:ascii="Times New Roman" w:hAnsi="Times New Roman" w:cs="Times New Roman"/>
          <w:sz w:val="24"/>
          <w:szCs w:val="24"/>
        </w:rPr>
        <w:t>постановлением Исполнительного комитета муниципального образования «Лениногорский муниципальный район»</w:t>
      </w:r>
    </w:p>
    <w:p w:rsidR="00E23EC9" w:rsidRPr="002C61F0" w:rsidRDefault="00E23EC9" w:rsidP="00E23EC9">
      <w:pPr>
        <w:spacing w:after="0" w:line="240" w:lineRule="auto"/>
        <w:ind w:left="5812"/>
        <w:jc w:val="both"/>
        <w:rPr>
          <w:rFonts w:ascii="Times New Roman" w:hAnsi="Times New Roman" w:cs="Times New Roman"/>
          <w:sz w:val="24"/>
          <w:szCs w:val="24"/>
        </w:rPr>
      </w:pPr>
    </w:p>
    <w:p w:rsidR="00E23EC9" w:rsidRPr="002F0423" w:rsidRDefault="00E23EC9" w:rsidP="00E23EC9">
      <w:pPr>
        <w:spacing w:after="0" w:line="240" w:lineRule="auto"/>
        <w:ind w:left="5812"/>
        <w:jc w:val="both"/>
        <w:rPr>
          <w:rFonts w:ascii="Times New Roman" w:eastAsia="Calibri" w:hAnsi="Times New Roman" w:cs="Times New Roman"/>
          <w:sz w:val="24"/>
          <w:szCs w:val="28"/>
        </w:rPr>
      </w:pPr>
      <w:r w:rsidRPr="002F0423">
        <w:rPr>
          <w:rFonts w:ascii="Times New Roman" w:eastAsia="Calibri" w:hAnsi="Times New Roman" w:cs="Times New Roman"/>
          <w:sz w:val="24"/>
          <w:szCs w:val="28"/>
        </w:rPr>
        <w:t>от «08» августа 2019г. №1112</w:t>
      </w:r>
    </w:p>
    <w:p w:rsidR="00E23EC9" w:rsidRPr="00761837" w:rsidRDefault="00E23EC9" w:rsidP="00E23EC9">
      <w:pPr>
        <w:pStyle w:val="ConsPlusTitle"/>
        <w:widowControl/>
        <w:jc w:val="center"/>
        <w:outlineLvl w:val="0"/>
        <w:rPr>
          <w:rFonts w:ascii="Times New Roman" w:hAnsi="Times New Roman" w:cs="Times New Roman"/>
          <w:sz w:val="28"/>
          <w:szCs w:val="28"/>
        </w:rPr>
      </w:pPr>
    </w:p>
    <w:p w:rsidR="00E23EC9" w:rsidRPr="0008605E" w:rsidRDefault="00E23EC9" w:rsidP="00E23EC9">
      <w:pPr>
        <w:pStyle w:val="ConsPlusTitle"/>
        <w:widowControl/>
        <w:jc w:val="center"/>
        <w:outlineLvl w:val="0"/>
        <w:rPr>
          <w:rFonts w:ascii="Times New Roman" w:hAnsi="Times New Roman" w:cs="Times New Roman"/>
          <w:sz w:val="28"/>
          <w:szCs w:val="28"/>
        </w:rPr>
      </w:pPr>
      <w:r w:rsidRPr="0008605E">
        <w:rPr>
          <w:rFonts w:ascii="Times New Roman" w:hAnsi="Times New Roman" w:cs="Times New Roman"/>
          <w:sz w:val="28"/>
          <w:szCs w:val="28"/>
        </w:rPr>
        <w:t>Административный регламент</w:t>
      </w:r>
    </w:p>
    <w:p w:rsidR="00E23EC9" w:rsidRPr="0008605E" w:rsidRDefault="00E23EC9" w:rsidP="00E23EC9">
      <w:pPr>
        <w:pStyle w:val="ConsPlusTitle"/>
        <w:widowControl/>
        <w:jc w:val="center"/>
        <w:outlineLvl w:val="0"/>
        <w:rPr>
          <w:rFonts w:ascii="Times New Roman" w:hAnsi="Times New Roman" w:cs="Times New Roman"/>
          <w:sz w:val="28"/>
          <w:szCs w:val="28"/>
        </w:rPr>
      </w:pPr>
      <w:r w:rsidRPr="0008605E">
        <w:rPr>
          <w:rFonts w:ascii="Times New Roman" w:hAnsi="Times New Roman" w:cs="Times New Roman"/>
          <w:sz w:val="28"/>
          <w:szCs w:val="28"/>
        </w:rPr>
        <w:t>предоставления государственной услуги по выдаче разрешения опекуну или попечителю на вступление в наследственные права подопечного</w:t>
      </w:r>
    </w:p>
    <w:p w:rsidR="00E23EC9" w:rsidRPr="00761837" w:rsidRDefault="00E23EC9" w:rsidP="00E23EC9">
      <w:pPr>
        <w:pStyle w:val="ConsPlusTitle"/>
        <w:widowControl/>
        <w:jc w:val="center"/>
        <w:outlineLvl w:val="0"/>
        <w:rPr>
          <w:rFonts w:ascii="Times New Roman" w:hAnsi="Times New Roman" w:cs="Times New Roman"/>
          <w:sz w:val="28"/>
          <w:szCs w:val="28"/>
        </w:rPr>
      </w:pPr>
    </w:p>
    <w:p w:rsidR="00E23EC9" w:rsidRPr="0008605E" w:rsidRDefault="00E23EC9" w:rsidP="00E23EC9">
      <w:pPr>
        <w:spacing w:after="0" w:line="240" w:lineRule="auto"/>
        <w:jc w:val="center"/>
        <w:rPr>
          <w:rFonts w:ascii="Times New Roman" w:hAnsi="Times New Roman" w:cs="Times New Roman"/>
          <w:sz w:val="28"/>
          <w:szCs w:val="28"/>
        </w:rPr>
      </w:pPr>
      <w:r w:rsidRPr="0008605E">
        <w:rPr>
          <w:rFonts w:ascii="Times New Roman" w:hAnsi="Times New Roman" w:cs="Times New Roman"/>
          <w:b/>
          <w:bCs/>
          <w:sz w:val="28"/>
          <w:szCs w:val="28"/>
        </w:rPr>
        <w:t>1. Общие положения</w:t>
      </w:r>
    </w:p>
    <w:p w:rsidR="00E23EC9" w:rsidRPr="0008605E" w:rsidRDefault="00E23EC9" w:rsidP="00E23EC9">
      <w:pPr>
        <w:spacing w:after="0" w:line="240" w:lineRule="auto"/>
        <w:jc w:val="both"/>
        <w:rPr>
          <w:rFonts w:ascii="Times New Roman" w:hAnsi="Times New Roman" w:cs="Times New Roman"/>
          <w:sz w:val="28"/>
          <w:szCs w:val="28"/>
        </w:rPr>
      </w:pPr>
      <w:r w:rsidRPr="0008605E">
        <w:rPr>
          <w:rFonts w:ascii="Times New Roman" w:hAnsi="Times New Roman" w:cs="Times New Roman"/>
          <w:sz w:val="28"/>
          <w:szCs w:val="28"/>
        </w:rPr>
        <w:t> </w:t>
      </w:r>
    </w:p>
    <w:p w:rsidR="00E23EC9" w:rsidRPr="0008605E" w:rsidRDefault="00E23EC9" w:rsidP="00E23EC9">
      <w:pPr>
        <w:spacing w:after="0" w:line="240" w:lineRule="auto"/>
        <w:ind w:firstLine="709"/>
        <w:jc w:val="both"/>
        <w:rPr>
          <w:rFonts w:ascii="Times New Roman" w:hAnsi="Times New Roman" w:cs="Times New Roman"/>
          <w:sz w:val="28"/>
          <w:szCs w:val="28"/>
        </w:rPr>
      </w:pPr>
      <w:r w:rsidRPr="0008605E">
        <w:rPr>
          <w:rFonts w:ascii="Times New Roman" w:hAnsi="Times New Roman" w:cs="Times New Roman"/>
          <w:sz w:val="28"/>
          <w:szCs w:val="28"/>
        </w:rPr>
        <w:t xml:space="preserve">1.1. Настоящий Регламент устанавливает стандарт и порядок предоставления государственной услуги по выдаче разрешения опекуну или попечителю на вступление в наследственные права подопечного, проживающего на территории </w:t>
      </w:r>
      <w:r>
        <w:rPr>
          <w:rFonts w:ascii="Times New Roman" w:hAnsi="Times New Roman" w:cs="Times New Roman"/>
          <w:sz w:val="28"/>
          <w:szCs w:val="28"/>
        </w:rPr>
        <w:t>Лениногорского</w:t>
      </w:r>
      <w:r w:rsidRPr="0008605E">
        <w:rPr>
          <w:rFonts w:ascii="Times New Roman" w:hAnsi="Times New Roman" w:cs="Times New Roman"/>
          <w:sz w:val="28"/>
          <w:szCs w:val="28"/>
        </w:rPr>
        <w:t xml:space="preserve"> муниципального района</w:t>
      </w:r>
      <w:r>
        <w:rPr>
          <w:rFonts w:ascii="Times New Roman" w:hAnsi="Times New Roman" w:cs="Times New Roman"/>
          <w:sz w:val="28"/>
          <w:szCs w:val="28"/>
        </w:rPr>
        <w:t xml:space="preserve"> </w:t>
      </w:r>
      <w:r w:rsidRPr="0008605E">
        <w:rPr>
          <w:rFonts w:ascii="Times New Roman" w:hAnsi="Times New Roman" w:cs="Times New Roman"/>
          <w:sz w:val="28"/>
          <w:szCs w:val="28"/>
        </w:rPr>
        <w:t xml:space="preserve">(далее – услуга). </w:t>
      </w:r>
    </w:p>
    <w:p w:rsidR="00E23EC9" w:rsidRPr="0008605E"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08605E">
        <w:rPr>
          <w:rFonts w:ascii="Times New Roman" w:hAnsi="Times New Roman" w:cs="Times New Roman"/>
          <w:sz w:val="28"/>
          <w:szCs w:val="28"/>
        </w:rPr>
        <w:t>1.2. Получатели государственной услуги: граждане Российской Федерации, желающие получить разрешение на вступление в наследственное право подопечного.</w:t>
      </w:r>
    </w:p>
    <w:p w:rsidR="00E23EC9" w:rsidRPr="00343DFB" w:rsidRDefault="00E23EC9" w:rsidP="00E23EC9">
      <w:pPr>
        <w:suppressAutoHyphens/>
        <w:spacing w:after="0" w:line="240" w:lineRule="auto"/>
        <w:ind w:firstLine="709"/>
        <w:contextualSpacing/>
        <w:jc w:val="both"/>
        <w:rPr>
          <w:rFonts w:ascii="Times New Roman" w:hAnsi="Times New Roman" w:cs="Times New Roman"/>
          <w:sz w:val="28"/>
          <w:szCs w:val="28"/>
        </w:rPr>
      </w:pPr>
      <w:r w:rsidRPr="00343DFB">
        <w:rPr>
          <w:rFonts w:ascii="Times New Roman" w:hAnsi="Times New Roman" w:cs="Times New Roman"/>
          <w:sz w:val="28"/>
          <w:szCs w:val="28"/>
        </w:rPr>
        <w:t>1.3. Государственная услуга предоставляется Испо</w:t>
      </w:r>
      <w:r>
        <w:rPr>
          <w:rFonts w:ascii="Times New Roman" w:hAnsi="Times New Roman" w:cs="Times New Roman"/>
          <w:sz w:val="28"/>
          <w:szCs w:val="28"/>
        </w:rPr>
        <w:t>лнительным комитетом Лениногорского</w:t>
      </w:r>
      <w:r w:rsidRPr="00343DFB">
        <w:rPr>
          <w:rFonts w:ascii="Times New Roman" w:hAnsi="Times New Roman" w:cs="Times New Roman"/>
          <w:sz w:val="28"/>
          <w:szCs w:val="28"/>
        </w:rPr>
        <w:t xml:space="preserve"> муниципального района Республики Татарстан (далее – Исполком) по месту жительства подопечного. Исполнитель государственной услуги - отдел опеки и попечительства Испол</w:t>
      </w:r>
      <w:r>
        <w:rPr>
          <w:rFonts w:ascii="Times New Roman" w:hAnsi="Times New Roman" w:cs="Times New Roman"/>
          <w:sz w:val="28"/>
          <w:szCs w:val="28"/>
        </w:rPr>
        <w:t xml:space="preserve">нительного комитета Лениногорского </w:t>
      </w:r>
      <w:r w:rsidRPr="00343DFB">
        <w:rPr>
          <w:rFonts w:ascii="Times New Roman" w:hAnsi="Times New Roman" w:cs="Times New Roman"/>
          <w:sz w:val="28"/>
          <w:szCs w:val="28"/>
        </w:rPr>
        <w:t>муниципального района Рес</w:t>
      </w:r>
      <w:r>
        <w:rPr>
          <w:rFonts w:ascii="Times New Roman" w:hAnsi="Times New Roman" w:cs="Times New Roman"/>
          <w:sz w:val="28"/>
          <w:szCs w:val="28"/>
        </w:rPr>
        <w:t>публики Татарстан (далее – сектор</w:t>
      </w:r>
      <w:r w:rsidRPr="00343DFB">
        <w:rPr>
          <w:rFonts w:ascii="Times New Roman" w:hAnsi="Times New Roman" w:cs="Times New Roman"/>
          <w:sz w:val="28"/>
          <w:szCs w:val="28"/>
        </w:rPr>
        <w:t xml:space="preserve"> опеки и попечительства).</w:t>
      </w:r>
    </w:p>
    <w:p w:rsidR="00E23EC9" w:rsidRPr="00BC0F41" w:rsidRDefault="00E23EC9" w:rsidP="00E23EC9">
      <w:pPr>
        <w:autoSpaceDE w:val="0"/>
        <w:autoSpaceDN w:val="0"/>
        <w:adjustRightInd w:val="0"/>
        <w:spacing w:after="0" w:line="240" w:lineRule="auto"/>
        <w:ind w:firstLine="709"/>
        <w:jc w:val="both"/>
        <w:rPr>
          <w:rFonts w:ascii="Times New Roman" w:hAnsi="Times New Roman" w:cs="Times New Roman"/>
          <w:sz w:val="26"/>
          <w:szCs w:val="26"/>
        </w:rPr>
      </w:pPr>
      <w:r w:rsidRPr="00BC0F41">
        <w:rPr>
          <w:rFonts w:ascii="Times New Roman" w:hAnsi="Times New Roman" w:cs="Times New Roman"/>
          <w:sz w:val="28"/>
          <w:szCs w:val="28"/>
        </w:rPr>
        <w:t>1.3.1. Место нахождения Исполкома: Республика Татарстан,</w:t>
      </w:r>
      <w:r w:rsidRPr="00BC0F41">
        <w:rPr>
          <w:rFonts w:ascii="Times New Roman" w:hAnsi="Times New Roman" w:cs="Times New Roman"/>
          <w:sz w:val="26"/>
          <w:szCs w:val="26"/>
        </w:rPr>
        <w:t xml:space="preserve"> 423250, г.Лениногорска, ул.Кутузова, д. 1.</w:t>
      </w:r>
    </w:p>
    <w:p w:rsidR="00E23EC9" w:rsidRPr="00BC0F41" w:rsidRDefault="00E23EC9" w:rsidP="00E23EC9">
      <w:pPr>
        <w:suppressAutoHyphens/>
        <w:spacing w:after="0" w:line="240" w:lineRule="auto"/>
        <w:ind w:firstLine="709"/>
        <w:contextualSpacing/>
        <w:jc w:val="both"/>
        <w:rPr>
          <w:rFonts w:ascii="Times New Roman" w:hAnsi="Times New Roman" w:cs="Times New Roman"/>
          <w:sz w:val="28"/>
          <w:szCs w:val="28"/>
        </w:rPr>
      </w:pPr>
      <w:r w:rsidRPr="00BC0F41">
        <w:rPr>
          <w:rFonts w:ascii="Times New Roman" w:hAnsi="Times New Roman" w:cs="Times New Roman"/>
          <w:sz w:val="28"/>
          <w:szCs w:val="28"/>
        </w:rPr>
        <w:t>1.3.2. Место нахождения сектора опеки и попечительства: Республика Татарстан, г.Лениногорск, ул. Гончарова, д.1, каб.5.</w:t>
      </w:r>
    </w:p>
    <w:p w:rsidR="00E23EC9" w:rsidRPr="00BC0F41" w:rsidRDefault="00E23EC9" w:rsidP="00E23EC9">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BC0F41">
        <w:rPr>
          <w:rFonts w:ascii="Times New Roman" w:hAnsi="Times New Roman" w:cs="Times New Roman"/>
          <w:sz w:val="28"/>
          <w:szCs w:val="28"/>
        </w:rPr>
        <w:t>Режим работы: понедельник – пятница с 8.00 до 17.00, обеденный перерыв с 12.00 до 13.00; выходные дни: суббота, воскресенье.</w:t>
      </w:r>
    </w:p>
    <w:p w:rsidR="00E23EC9" w:rsidRPr="00BC0F41" w:rsidRDefault="00E23EC9" w:rsidP="00E23EC9">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BC0F41">
        <w:rPr>
          <w:rFonts w:ascii="Times New Roman" w:hAnsi="Times New Roman" w:cs="Times New Roman"/>
          <w:sz w:val="28"/>
          <w:szCs w:val="28"/>
        </w:rPr>
        <w:t>График приема органа опеки и попечительства: понедельник с 13.00.до 17.00, среда – с 11.00 до 11.00, вторник – с 9.00 до 17.00.</w:t>
      </w:r>
    </w:p>
    <w:p w:rsidR="00E23EC9" w:rsidRPr="00BC0F41" w:rsidRDefault="00E23EC9" w:rsidP="00E23EC9">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BC0F41">
        <w:rPr>
          <w:rFonts w:ascii="Times New Roman" w:hAnsi="Times New Roman" w:cs="Times New Roman"/>
          <w:sz w:val="28"/>
          <w:szCs w:val="28"/>
        </w:rPr>
        <w:t>Проход свободный.</w:t>
      </w:r>
    </w:p>
    <w:p w:rsidR="00E23EC9" w:rsidRPr="00BC0F41" w:rsidRDefault="00E23EC9" w:rsidP="00E23EC9">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BC0F41">
        <w:rPr>
          <w:rFonts w:ascii="Times New Roman" w:hAnsi="Times New Roman" w:cs="Times New Roman"/>
          <w:sz w:val="28"/>
          <w:szCs w:val="28"/>
        </w:rPr>
        <w:t>1.3.3. Справки по телефону: 8(85595) 5-04-13.</w:t>
      </w:r>
    </w:p>
    <w:p w:rsidR="00E23EC9" w:rsidRPr="00BC0F41" w:rsidRDefault="00E23EC9" w:rsidP="00E23EC9">
      <w:pPr>
        <w:autoSpaceDE w:val="0"/>
        <w:autoSpaceDN w:val="0"/>
        <w:adjustRightInd w:val="0"/>
        <w:spacing w:after="0" w:line="240" w:lineRule="auto"/>
        <w:ind w:firstLine="709"/>
        <w:rPr>
          <w:rFonts w:ascii="Times New Roman" w:hAnsi="Times New Roman" w:cs="Times New Roman"/>
          <w:sz w:val="28"/>
          <w:szCs w:val="28"/>
        </w:rPr>
      </w:pPr>
      <w:r w:rsidRPr="00BC0F41">
        <w:rPr>
          <w:rFonts w:ascii="Times New Roman" w:hAnsi="Times New Roman" w:cs="Times New Roman"/>
          <w:sz w:val="28"/>
          <w:szCs w:val="28"/>
        </w:rPr>
        <w:t xml:space="preserve">1.3.4. Адрес официального сайта Лениногорского муниципального района в информационно-телекоммуникационной сети «Интернет» (далее – сеть Интернет): http:// </w:t>
      </w:r>
      <w:r w:rsidRPr="00BC0F41">
        <w:rPr>
          <w:rFonts w:ascii="Times New Roman" w:hAnsi="Times New Roman" w:cs="Times New Roman"/>
          <w:sz w:val="28"/>
          <w:szCs w:val="28"/>
          <w:lang w:val="en-US"/>
        </w:rPr>
        <w:t>Leninogorsk</w:t>
      </w:r>
      <w:r w:rsidRPr="00BC0F41">
        <w:rPr>
          <w:rFonts w:ascii="Times New Roman" w:hAnsi="Times New Roman" w:cs="Times New Roman"/>
          <w:sz w:val="28"/>
          <w:szCs w:val="28"/>
        </w:rPr>
        <w:t>@</w:t>
      </w:r>
      <w:r w:rsidRPr="00BC0F41">
        <w:rPr>
          <w:rFonts w:ascii="Times New Roman" w:hAnsi="Times New Roman" w:cs="Times New Roman"/>
          <w:sz w:val="28"/>
          <w:szCs w:val="28"/>
          <w:lang w:val="en-US"/>
        </w:rPr>
        <w:t>tatar</w:t>
      </w:r>
      <w:r w:rsidRPr="00BC0F41">
        <w:rPr>
          <w:rFonts w:ascii="Times New Roman" w:hAnsi="Times New Roman" w:cs="Times New Roman"/>
          <w:sz w:val="28"/>
          <w:szCs w:val="28"/>
        </w:rPr>
        <w:t xml:space="preserve">.ru /, адрес электронной почты: </w:t>
      </w:r>
      <w:r w:rsidRPr="00BC0F41">
        <w:rPr>
          <w:rFonts w:ascii="Times New Roman" w:hAnsi="Times New Roman" w:cs="Times New Roman"/>
          <w:sz w:val="28"/>
          <w:szCs w:val="28"/>
          <w:lang w:val="en-US"/>
        </w:rPr>
        <w:t>Leninogorsk</w:t>
      </w:r>
      <w:r w:rsidRPr="00BC0F41">
        <w:rPr>
          <w:rFonts w:ascii="Times New Roman" w:hAnsi="Times New Roman" w:cs="Times New Roman"/>
          <w:sz w:val="28"/>
          <w:szCs w:val="28"/>
        </w:rPr>
        <w:t>@tatar.ru.</w:t>
      </w:r>
    </w:p>
    <w:p w:rsidR="00E23EC9" w:rsidRPr="00BC0F4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BC0F41">
        <w:rPr>
          <w:rFonts w:ascii="Times New Roman" w:hAnsi="Times New Roman" w:cs="Times New Roman"/>
          <w:sz w:val="28"/>
          <w:szCs w:val="28"/>
        </w:rPr>
        <w:t>1.3.5. Информация о государственной услуге может быть получена:</w:t>
      </w:r>
    </w:p>
    <w:p w:rsidR="00E23EC9" w:rsidRPr="00BC0F4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BC0F41">
        <w:rPr>
          <w:rFonts w:ascii="Times New Roman" w:hAnsi="Times New Roman" w:cs="Times New Roman"/>
          <w:sz w:val="28"/>
          <w:szCs w:val="28"/>
        </w:rPr>
        <w:t xml:space="preserve">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сектора опеки и попечительства; </w:t>
      </w:r>
    </w:p>
    <w:p w:rsidR="00E23EC9" w:rsidRPr="00BC0F41" w:rsidRDefault="00E23EC9" w:rsidP="00E23EC9">
      <w:pPr>
        <w:suppressAutoHyphens/>
        <w:spacing w:after="0" w:line="240" w:lineRule="auto"/>
        <w:ind w:firstLine="709"/>
        <w:contextualSpacing/>
        <w:jc w:val="both"/>
        <w:rPr>
          <w:rFonts w:ascii="Times New Roman" w:hAnsi="Times New Roman" w:cs="Times New Roman"/>
          <w:sz w:val="28"/>
          <w:szCs w:val="28"/>
        </w:rPr>
      </w:pPr>
      <w:r w:rsidRPr="00BC0F41">
        <w:rPr>
          <w:rFonts w:ascii="Times New Roman" w:hAnsi="Times New Roman" w:cs="Times New Roman"/>
          <w:sz w:val="28"/>
          <w:szCs w:val="28"/>
        </w:rPr>
        <w:t>2) посредством сети Интернет:</w:t>
      </w:r>
    </w:p>
    <w:p w:rsidR="00E23EC9" w:rsidRPr="00BC0F41" w:rsidRDefault="00E23EC9" w:rsidP="00E23EC9">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BC0F41">
        <w:rPr>
          <w:rFonts w:ascii="Times New Roman" w:hAnsi="Times New Roman" w:cs="Times New Roman"/>
          <w:sz w:val="28"/>
          <w:szCs w:val="28"/>
        </w:rPr>
        <w:t xml:space="preserve">на официальном сайте Лениногорского муниципального района // </w:t>
      </w:r>
      <w:r w:rsidRPr="00BC0F41">
        <w:rPr>
          <w:rFonts w:ascii="Times New Roman" w:hAnsi="Times New Roman" w:cs="Times New Roman"/>
          <w:sz w:val="28"/>
          <w:szCs w:val="28"/>
          <w:lang w:val="en-US"/>
        </w:rPr>
        <w:t>Leninogorsk</w:t>
      </w:r>
      <w:r w:rsidRPr="00BC0F41">
        <w:rPr>
          <w:rFonts w:ascii="Times New Roman" w:hAnsi="Times New Roman" w:cs="Times New Roman"/>
          <w:sz w:val="28"/>
          <w:szCs w:val="28"/>
        </w:rPr>
        <w:t>@</w:t>
      </w:r>
      <w:r w:rsidRPr="00BC0F41">
        <w:rPr>
          <w:rFonts w:ascii="Times New Roman" w:hAnsi="Times New Roman" w:cs="Times New Roman"/>
          <w:sz w:val="28"/>
          <w:szCs w:val="28"/>
          <w:lang w:val="en-US"/>
        </w:rPr>
        <w:t>tatar</w:t>
      </w:r>
      <w:r w:rsidRPr="00BC0F41">
        <w:rPr>
          <w:rFonts w:ascii="Times New Roman" w:hAnsi="Times New Roman" w:cs="Times New Roman"/>
          <w:sz w:val="28"/>
          <w:szCs w:val="28"/>
        </w:rPr>
        <w:t>.ru /,;</w:t>
      </w:r>
    </w:p>
    <w:p w:rsidR="00E23EC9" w:rsidRPr="00BC0F4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BC0F41">
        <w:rPr>
          <w:rFonts w:ascii="Times New Roman" w:hAnsi="Times New Roman" w:cs="Times New Roman"/>
          <w:sz w:val="28"/>
          <w:szCs w:val="28"/>
        </w:rPr>
        <w:t xml:space="preserve">по адресу электронной почты </w:t>
      </w:r>
      <w:r w:rsidRPr="00BC0F41">
        <w:rPr>
          <w:rFonts w:ascii="Times New Roman" w:hAnsi="Times New Roman" w:cs="Times New Roman"/>
          <w:sz w:val="28"/>
          <w:szCs w:val="28"/>
          <w:lang w:val="en-US"/>
        </w:rPr>
        <w:t>Leninogorsk</w:t>
      </w:r>
      <w:r w:rsidRPr="00BC0F41">
        <w:rPr>
          <w:rFonts w:ascii="Times New Roman" w:hAnsi="Times New Roman" w:cs="Times New Roman"/>
          <w:sz w:val="28"/>
          <w:szCs w:val="28"/>
        </w:rPr>
        <w:t>@tatar.ru.</w:t>
      </w:r>
    </w:p>
    <w:p w:rsidR="00E23EC9" w:rsidRPr="00BC0F41" w:rsidRDefault="00E23EC9" w:rsidP="00E23EC9">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BC0F41">
        <w:rPr>
          <w:rFonts w:ascii="Times New Roman" w:hAnsi="Times New Roman" w:cs="Times New Roman"/>
          <w:sz w:val="28"/>
          <w:szCs w:val="28"/>
        </w:rPr>
        <w:t>на Портале государственных и муниципальных услуг Республики Татарстан (http://</w:t>
      </w:r>
      <w:r w:rsidRPr="00BC0F41">
        <w:rPr>
          <w:rFonts w:ascii="Times New Roman" w:hAnsi="Times New Roman" w:cs="Times New Roman"/>
          <w:sz w:val="28"/>
          <w:szCs w:val="28"/>
          <w:lang w:val="en-US"/>
        </w:rPr>
        <w:t>www</w:t>
      </w:r>
      <w:r w:rsidRPr="00BC0F41">
        <w:rPr>
          <w:rFonts w:ascii="Times New Roman" w:hAnsi="Times New Roman" w:cs="Times New Roman"/>
          <w:sz w:val="28"/>
          <w:szCs w:val="28"/>
        </w:rPr>
        <w:t>.uslugi.tatar.ru);</w:t>
      </w:r>
    </w:p>
    <w:p w:rsidR="00E23EC9" w:rsidRPr="00BC0F41" w:rsidRDefault="00E23EC9" w:rsidP="00E23EC9">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BC0F41">
        <w:rPr>
          <w:rFonts w:ascii="Times New Roman" w:hAnsi="Times New Roman" w:cs="Times New Roman"/>
          <w:sz w:val="28"/>
          <w:szCs w:val="28"/>
        </w:rPr>
        <w:t>на Едином портале государственных и муниципальных услуг (функций) (</w:t>
      </w:r>
      <w:hyperlink r:id="rId82" w:history="1">
        <w:r w:rsidRPr="00BC0F41">
          <w:rPr>
            <w:rFonts w:ascii="Times New Roman" w:hAnsi="Times New Roman" w:cs="Times New Roman"/>
            <w:color w:val="0000FF" w:themeColor="hyperlink"/>
            <w:sz w:val="28"/>
            <w:szCs w:val="28"/>
            <w:u w:val="single"/>
            <w:lang w:val="en-US"/>
          </w:rPr>
          <w:t>http</w:t>
        </w:r>
        <w:r w:rsidRPr="00BC0F41">
          <w:rPr>
            <w:rFonts w:ascii="Times New Roman" w:hAnsi="Times New Roman" w:cs="Times New Roman"/>
            <w:color w:val="0000FF" w:themeColor="hyperlink"/>
            <w:sz w:val="28"/>
            <w:szCs w:val="28"/>
            <w:u w:val="single"/>
          </w:rPr>
          <w:t>://</w:t>
        </w:r>
        <w:r w:rsidRPr="00BC0F41">
          <w:rPr>
            <w:rFonts w:ascii="Times New Roman" w:hAnsi="Times New Roman" w:cs="Times New Roman"/>
            <w:color w:val="0000FF" w:themeColor="hyperlink"/>
            <w:sz w:val="28"/>
            <w:szCs w:val="28"/>
            <w:u w:val="single"/>
            <w:lang w:val="en-US"/>
          </w:rPr>
          <w:t>www</w:t>
        </w:r>
        <w:r w:rsidRPr="00BC0F41">
          <w:rPr>
            <w:rFonts w:ascii="Times New Roman" w:hAnsi="Times New Roman" w:cs="Times New Roman"/>
            <w:color w:val="0000FF" w:themeColor="hyperlink"/>
            <w:sz w:val="28"/>
            <w:szCs w:val="28"/>
            <w:u w:val="single"/>
          </w:rPr>
          <w:t>.</w:t>
        </w:r>
        <w:r w:rsidRPr="00BC0F41">
          <w:rPr>
            <w:rFonts w:ascii="Times New Roman" w:hAnsi="Times New Roman" w:cs="Times New Roman"/>
            <w:color w:val="0000FF" w:themeColor="hyperlink"/>
            <w:sz w:val="28"/>
            <w:szCs w:val="28"/>
            <w:u w:val="single"/>
            <w:lang w:val="en-US"/>
          </w:rPr>
          <w:t>gosuslugi</w:t>
        </w:r>
        <w:r w:rsidRPr="00BC0F41">
          <w:rPr>
            <w:rFonts w:ascii="Times New Roman" w:hAnsi="Times New Roman" w:cs="Times New Roman"/>
            <w:color w:val="0000FF" w:themeColor="hyperlink"/>
            <w:sz w:val="28"/>
            <w:szCs w:val="28"/>
            <w:u w:val="single"/>
          </w:rPr>
          <w:t>.</w:t>
        </w:r>
        <w:r w:rsidRPr="00BC0F41">
          <w:rPr>
            <w:rFonts w:ascii="Times New Roman" w:hAnsi="Times New Roman" w:cs="Times New Roman"/>
            <w:color w:val="0000FF" w:themeColor="hyperlink"/>
            <w:sz w:val="28"/>
            <w:szCs w:val="28"/>
            <w:u w:val="single"/>
            <w:lang w:val="en-US"/>
          </w:rPr>
          <w:t>ru</w:t>
        </w:r>
      </w:hyperlink>
      <w:r w:rsidRPr="00BC0F41">
        <w:rPr>
          <w:rFonts w:ascii="Times New Roman" w:hAnsi="Times New Roman" w:cs="Times New Roman"/>
          <w:color w:val="0000FF" w:themeColor="hyperlink"/>
          <w:sz w:val="28"/>
          <w:szCs w:val="28"/>
          <w:u w:val="single"/>
        </w:rPr>
        <w:t>)</w:t>
      </w:r>
      <w:r w:rsidRPr="00BC0F41">
        <w:rPr>
          <w:rFonts w:ascii="Times New Roman" w:hAnsi="Times New Roman" w:cs="Times New Roman"/>
          <w:sz w:val="28"/>
          <w:szCs w:val="28"/>
        </w:rPr>
        <w:t>;</w:t>
      </w:r>
    </w:p>
    <w:p w:rsidR="00E23EC9" w:rsidRPr="00BC0F4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BC0F41">
        <w:rPr>
          <w:rFonts w:ascii="Times New Roman" w:hAnsi="Times New Roman" w:cs="Times New Roman"/>
          <w:sz w:val="28"/>
          <w:szCs w:val="28"/>
        </w:rPr>
        <w:t>3) при личном обращении гражданина в сектор опеки и попечительства;</w:t>
      </w:r>
    </w:p>
    <w:p w:rsidR="00E23EC9" w:rsidRPr="00BC0F4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BC0F41">
        <w:rPr>
          <w:rFonts w:ascii="Times New Roman" w:hAnsi="Times New Roman" w:cs="Times New Roman"/>
          <w:sz w:val="28"/>
          <w:szCs w:val="28"/>
        </w:rPr>
        <w:t>4) при письменном обращении в сектор опеки и попечительства (в том числе в форме электронного документа);</w:t>
      </w:r>
    </w:p>
    <w:p w:rsidR="00E23EC9" w:rsidRPr="00BC0F4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BC0F41">
        <w:rPr>
          <w:rFonts w:ascii="Times New Roman" w:hAnsi="Times New Roman" w:cs="Times New Roman"/>
          <w:sz w:val="28"/>
          <w:szCs w:val="28"/>
        </w:rPr>
        <w:t>5) в МФЦ (при условии предоставления услуги через МФЦ).</w:t>
      </w:r>
    </w:p>
    <w:p w:rsidR="00E23EC9" w:rsidRPr="00761837"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61837">
        <w:rPr>
          <w:rFonts w:ascii="Times New Roman" w:hAnsi="Times New Roman" w:cs="Times New Roman"/>
          <w:sz w:val="28"/>
          <w:szCs w:val="28"/>
        </w:rPr>
        <w:t>1.4. Предоставление услуги осуществляется в соответствии со следующими нормативными актами:</w:t>
      </w:r>
    </w:p>
    <w:p w:rsidR="00E23EC9" w:rsidRPr="00761837" w:rsidRDefault="00E23EC9" w:rsidP="00E23EC9">
      <w:pPr>
        <w:spacing w:after="0" w:line="240" w:lineRule="auto"/>
        <w:ind w:firstLine="709"/>
        <w:jc w:val="both"/>
        <w:rPr>
          <w:rFonts w:ascii="Times New Roman" w:hAnsi="Times New Roman" w:cs="Times New Roman"/>
          <w:sz w:val="28"/>
          <w:szCs w:val="28"/>
        </w:rPr>
      </w:pPr>
      <w:r w:rsidRPr="00761837">
        <w:rPr>
          <w:rFonts w:ascii="Times New Roman" w:hAnsi="Times New Roman" w:cs="Times New Roman"/>
          <w:sz w:val="28"/>
          <w:szCs w:val="28"/>
        </w:rPr>
        <w:t>Конституцией  Российской  Федерации (далее - Конституция РФ) («Собрание законодательства Российской Федерации», 26.01.2009, №4, ст.445, 237);</w:t>
      </w:r>
    </w:p>
    <w:p w:rsidR="00E23EC9" w:rsidRPr="00761837" w:rsidRDefault="00E23EC9" w:rsidP="00E23EC9">
      <w:pPr>
        <w:suppressAutoHyphens/>
        <w:spacing w:after="0" w:line="240" w:lineRule="auto"/>
        <w:ind w:firstLine="709"/>
        <w:jc w:val="both"/>
        <w:rPr>
          <w:rFonts w:ascii="Times New Roman" w:hAnsi="Times New Roman" w:cs="Times New Roman"/>
          <w:sz w:val="28"/>
          <w:szCs w:val="28"/>
        </w:rPr>
      </w:pPr>
      <w:r w:rsidRPr="00761837">
        <w:rPr>
          <w:rFonts w:ascii="Times New Roman" w:hAnsi="Times New Roman" w:cs="Times New Roman"/>
          <w:sz w:val="28"/>
          <w:szCs w:val="28"/>
        </w:rPr>
        <w:t>Семейным кодексом Российской Федерации от 29 декабря 1995 года №223-ФЗ (далее – СК РФ) («Собрание законодательства Российской Федерации», 01.01.1996, №1, ст.16);</w:t>
      </w:r>
    </w:p>
    <w:p w:rsidR="00E23EC9" w:rsidRPr="00761837" w:rsidRDefault="00E23EC9" w:rsidP="00E23EC9">
      <w:pPr>
        <w:spacing w:after="0" w:line="240" w:lineRule="auto"/>
        <w:ind w:firstLine="709"/>
        <w:jc w:val="both"/>
        <w:rPr>
          <w:rFonts w:ascii="Times New Roman" w:hAnsi="Times New Roman" w:cs="Times New Roman"/>
          <w:sz w:val="28"/>
          <w:szCs w:val="28"/>
        </w:rPr>
      </w:pPr>
      <w:r w:rsidRPr="00761837">
        <w:rPr>
          <w:rFonts w:ascii="Times New Roman" w:hAnsi="Times New Roman" w:cs="Times New Roman"/>
          <w:sz w:val="28"/>
          <w:szCs w:val="28"/>
        </w:rPr>
        <w:t>Гражданским  кодексом  Российской  Федерации (часть первая) от 30 ноября 1994 года №51-ФЗ (далее – ГК РФ) («Собрание законодательства Российской Федерации», 05.12.1994, №32, ст.3301);</w:t>
      </w:r>
    </w:p>
    <w:p w:rsidR="00E23EC9" w:rsidRPr="00761837"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761837">
        <w:rPr>
          <w:rFonts w:ascii="Times New Roman" w:hAnsi="Times New Roman" w:cs="Times New Roman"/>
          <w:sz w:val="28"/>
          <w:szCs w:val="28"/>
        </w:rPr>
        <w:t xml:space="preserve">Федеральным </w:t>
      </w:r>
      <w:hyperlink r:id="rId83" w:history="1">
        <w:r w:rsidRPr="00761837">
          <w:rPr>
            <w:rFonts w:ascii="Times New Roman" w:hAnsi="Times New Roman" w:cs="Times New Roman"/>
            <w:sz w:val="28"/>
            <w:szCs w:val="28"/>
          </w:rPr>
          <w:t>законом</w:t>
        </w:r>
      </w:hyperlink>
      <w:r w:rsidRPr="00761837">
        <w:rPr>
          <w:rFonts w:ascii="Times New Roman" w:hAnsi="Times New Roman" w:cs="Times New Roman"/>
          <w:sz w:val="28"/>
          <w:szCs w:val="28"/>
        </w:rPr>
        <w:t xml:space="preserve"> от 27 июля 2010 года №210-ФЗ «Об организации предоставления государственных и муниципальных услуг» (далее - Федеральный закон №210-ФЗ) («Собрание законодательства Российской Федерации», 02.08.2010, №31, ст.4179);</w:t>
      </w:r>
    </w:p>
    <w:p w:rsidR="00E23EC9" w:rsidRPr="00761837" w:rsidRDefault="00E23EC9" w:rsidP="00E23EC9">
      <w:pPr>
        <w:spacing w:after="0" w:line="240" w:lineRule="auto"/>
        <w:ind w:firstLine="709"/>
        <w:jc w:val="both"/>
        <w:rPr>
          <w:rFonts w:ascii="Times New Roman" w:hAnsi="Times New Roman" w:cs="Times New Roman"/>
          <w:sz w:val="28"/>
          <w:szCs w:val="28"/>
        </w:rPr>
      </w:pPr>
      <w:r w:rsidRPr="00761837">
        <w:rPr>
          <w:rFonts w:ascii="Times New Roman" w:hAnsi="Times New Roman" w:cs="Times New Roman"/>
          <w:sz w:val="28"/>
          <w:szCs w:val="28"/>
        </w:rPr>
        <w:t>Законом Российской Федерации от 02 июля 1992 года №3185-I «О психиатрической помощи и гарантиях прав граждан при ее оказании» (далее – Закон РФ №3185-</w:t>
      </w:r>
      <w:r w:rsidRPr="00761837">
        <w:rPr>
          <w:rFonts w:ascii="Times New Roman" w:hAnsi="Times New Roman" w:cs="Times New Roman"/>
          <w:sz w:val="28"/>
          <w:szCs w:val="28"/>
          <w:lang w:val="en-US"/>
        </w:rPr>
        <w:t>I</w:t>
      </w:r>
      <w:r w:rsidRPr="00761837">
        <w:rPr>
          <w:rFonts w:ascii="Times New Roman" w:hAnsi="Times New Roman" w:cs="Times New Roman"/>
          <w:sz w:val="28"/>
          <w:szCs w:val="28"/>
        </w:rPr>
        <w:t>) («Ведомости Совета народных депутатов и Верховного Совета Российской Федерации»,  20.08.1992, № 33, ст.1913);</w:t>
      </w:r>
    </w:p>
    <w:p w:rsidR="00E23EC9" w:rsidRPr="00761837" w:rsidRDefault="00E23EC9" w:rsidP="00E23EC9">
      <w:pPr>
        <w:spacing w:after="0" w:line="240" w:lineRule="auto"/>
        <w:ind w:firstLine="709"/>
        <w:jc w:val="both"/>
        <w:rPr>
          <w:rFonts w:ascii="Times New Roman" w:hAnsi="Times New Roman" w:cs="Times New Roman"/>
          <w:sz w:val="28"/>
          <w:szCs w:val="28"/>
        </w:rPr>
      </w:pPr>
      <w:r w:rsidRPr="00761837">
        <w:rPr>
          <w:rFonts w:ascii="Times New Roman" w:hAnsi="Times New Roman" w:cs="Times New Roman"/>
          <w:sz w:val="28"/>
          <w:szCs w:val="28"/>
        </w:rPr>
        <w:t>Федеральным законом от 21 ноября 2011 года №323-ФЗ «Об основах охраны здоровья граждан в Российской Федерации» (далее – Федеральный закон №323-ФЗ) («Собрание законодательства Российской Федерации», 28.11.2011, №48, ст.6724);</w:t>
      </w:r>
    </w:p>
    <w:p w:rsidR="00E23EC9" w:rsidRPr="00761837" w:rsidRDefault="00E23EC9" w:rsidP="00E23EC9">
      <w:pPr>
        <w:pStyle w:val="a7"/>
        <w:rPr>
          <w:rFonts w:ascii="Times New Roman" w:hAnsi="Times New Roman" w:cs="Times New Roman"/>
          <w:sz w:val="28"/>
          <w:szCs w:val="28"/>
        </w:rPr>
      </w:pPr>
      <w:r w:rsidRPr="00761837">
        <w:rPr>
          <w:rFonts w:ascii="Times New Roman" w:hAnsi="Times New Roman" w:cs="Times New Roman"/>
          <w:sz w:val="28"/>
          <w:szCs w:val="28"/>
        </w:rPr>
        <w:t>Федеральным законом от 21 июля 1997 года №122-ФЗ «О государственной регистрации прав на недвижимое имущество и сделок с ним» (далее – Федеральный закон №122-ФЗ о гос.регистрации) («Собрание законодательства Российской Федерации», 28.07.1997, №30, ст.3594);</w:t>
      </w:r>
    </w:p>
    <w:p w:rsidR="00E23EC9" w:rsidRPr="00761837" w:rsidRDefault="00E23EC9" w:rsidP="00E23EC9">
      <w:pPr>
        <w:spacing w:after="0" w:line="240" w:lineRule="auto"/>
        <w:ind w:firstLine="709"/>
        <w:jc w:val="both"/>
        <w:rPr>
          <w:rFonts w:ascii="Times New Roman" w:hAnsi="Times New Roman" w:cs="Times New Roman"/>
          <w:sz w:val="28"/>
          <w:szCs w:val="28"/>
        </w:rPr>
      </w:pPr>
      <w:r w:rsidRPr="00761837">
        <w:rPr>
          <w:rFonts w:ascii="Times New Roman" w:hAnsi="Times New Roman" w:cs="Times New Roman"/>
          <w:sz w:val="28"/>
          <w:szCs w:val="28"/>
        </w:rPr>
        <w:t>Федеральным законом от 27 июля 2006 года №152-ФЗ «О персональных данных» (далее - Федеральный закон №152-ФЗ) («Собрание законодательства Российской Федерации», 2006, №31 (1ч), ст.3451);</w:t>
      </w:r>
    </w:p>
    <w:p w:rsidR="00E23EC9" w:rsidRPr="00761837" w:rsidRDefault="00E23EC9" w:rsidP="00E23EC9">
      <w:pPr>
        <w:spacing w:after="0" w:line="240" w:lineRule="auto"/>
        <w:ind w:firstLine="709"/>
        <w:jc w:val="both"/>
        <w:rPr>
          <w:rFonts w:ascii="Times New Roman" w:hAnsi="Times New Roman" w:cs="Times New Roman"/>
          <w:sz w:val="28"/>
          <w:szCs w:val="28"/>
        </w:rPr>
      </w:pPr>
      <w:r w:rsidRPr="00761837">
        <w:rPr>
          <w:rFonts w:ascii="Times New Roman" w:hAnsi="Times New Roman" w:cs="Times New Roman"/>
          <w:sz w:val="28"/>
          <w:szCs w:val="28"/>
        </w:rPr>
        <w:t>Федеральным законом от 24 апреля 2008 г</w:t>
      </w:r>
      <w:r>
        <w:rPr>
          <w:rFonts w:ascii="Times New Roman" w:hAnsi="Times New Roman" w:cs="Times New Roman"/>
          <w:sz w:val="28"/>
          <w:szCs w:val="28"/>
        </w:rPr>
        <w:t>.</w:t>
      </w:r>
      <w:r w:rsidRPr="00761837">
        <w:rPr>
          <w:rFonts w:ascii="Times New Roman" w:hAnsi="Times New Roman" w:cs="Times New Roman"/>
          <w:sz w:val="28"/>
          <w:szCs w:val="28"/>
        </w:rPr>
        <w:t xml:space="preserve"> №48-ФЗ «Об опеке и попечительстве» (далее - Федеральный закон №48-ФЗ) («Собрание законодательства Российской Федерации», 28.04.2008, №17, ст.1755);</w:t>
      </w:r>
    </w:p>
    <w:p w:rsidR="00E23EC9" w:rsidRPr="00761837" w:rsidRDefault="007B61F4" w:rsidP="00E23EC9">
      <w:pPr>
        <w:spacing w:after="0" w:line="240" w:lineRule="auto"/>
        <w:ind w:firstLine="709"/>
        <w:jc w:val="both"/>
        <w:rPr>
          <w:rFonts w:ascii="Times New Roman" w:hAnsi="Times New Roman" w:cs="Times New Roman"/>
          <w:sz w:val="28"/>
          <w:szCs w:val="28"/>
        </w:rPr>
      </w:pPr>
      <w:hyperlink r:id="rId84" w:history="1">
        <w:r w:rsidR="00E23EC9" w:rsidRPr="00761837">
          <w:rPr>
            <w:rFonts w:ascii="Times New Roman" w:hAnsi="Times New Roman" w:cs="Times New Roman"/>
            <w:bCs/>
            <w:sz w:val="28"/>
            <w:szCs w:val="28"/>
            <w:shd w:val="clear" w:color="auto" w:fill="FFFFFF"/>
          </w:rPr>
          <w:t>Федеральным законом от 28 декабря 2013 года №442-ФЗ «Об основах социального обслуживания граждан в Российской Федерации</w:t>
        </w:r>
      </w:hyperlink>
      <w:r w:rsidR="00E23EC9" w:rsidRPr="00761837">
        <w:rPr>
          <w:rFonts w:ascii="Times New Roman" w:hAnsi="Times New Roman" w:cs="Times New Roman"/>
          <w:bCs/>
          <w:sz w:val="28"/>
          <w:szCs w:val="28"/>
          <w:shd w:val="clear" w:color="auto" w:fill="FFFFFF"/>
        </w:rPr>
        <w:t>»</w:t>
      </w:r>
      <w:r w:rsidR="00E23EC9" w:rsidRPr="00761837">
        <w:rPr>
          <w:rFonts w:ascii="Times New Roman" w:hAnsi="Times New Roman" w:cs="Times New Roman"/>
          <w:sz w:val="28"/>
          <w:szCs w:val="28"/>
        </w:rPr>
        <w:t xml:space="preserve"> («Собрание законодательства Российской Федерации», 30.12.2003, №52 (1ч), ст.7007);</w:t>
      </w:r>
    </w:p>
    <w:p w:rsidR="00E23EC9" w:rsidRPr="00761837" w:rsidRDefault="00E23EC9" w:rsidP="00E23EC9">
      <w:pPr>
        <w:spacing w:after="0" w:line="240" w:lineRule="auto"/>
        <w:ind w:firstLine="709"/>
        <w:jc w:val="both"/>
        <w:rPr>
          <w:rFonts w:ascii="Times New Roman" w:hAnsi="Times New Roman" w:cs="Times New Roman"/>
          <w:sz w:val="28"/>
          <w:szCs w:val="28"/>
        </w:rPr>
      </w:pPr>
      <w:r w:rsidRPr="00761837">
        <w:rPr>
          <w:rFonts w:ascii="Times New Roman" w:hAnsi="Times New Roman" w:cs="Times New Roman"/>
          <w:sz w:val="28"/>
          <w:szCs w:val="28"/>
        </w:rPr>
        <w:t>Законом Республики Татарстан от 27 февраля 2004 г</w:t>
      </w:r>
      <w:r>
        <w:rPr>
          <w:rFonts w:ascii="Times New Roman" w:hAnsi="Times New Roman" w:cs="Times New Roman"/>
          <w:sz w:val="28"/>
          <w:szCs w:val="28"/>
        </w:rPr>
        <w:t>.</w:t>
      </w:r>
      <w:r w:rsidRPr="00761837">
        <w:rPr>
          <w:rFonts w:ascii="Times New Roman" w:hAnsi="Times New Roman" w:cs="Times New Roman"/>
          <w:sz w:val="28"/>
          <w:szCs w:val="28"/>
        </w:rPr>
        <w:t xml:space="preserve"> №8-ЗРТ «Об организации деятельности органов опеки и попечительства в Республике Татарстан» (далее – Закон РТ №8-ЗРТ) («Республика Татарстан», №43-44, 02.03.2004);</w:t>
      </w:r>
    </w:p>
    <w:p w:rsidR="00E23EC9" w:rsidRPr="00761837" w:rsidRDefault="00E23EC9" w:rsidP="00E23EC9">
      <w:pPr>
        <w:spacing w:after="0" w:line="240" w:lineRule="auto"/>
        <w:ind w:firstLine="709"/>
        <w:jc w:val="both"/>
        <w:rPr>
          <w:rFonts w:ascii="Times New Roman" w:hAnsi="Times New Roman" w:cs="Times New Roman"/>
          <w:sz w:val="28"/>
          <w:szCs w:val="28"/>
        </w:rPr>
      </w:pPr>
      <w:r w:rsidRPr="00761837">
        <w:rPr>
          <w:rFonts w:ascii="Times New Roman" w:hAnsi="Times New Roman" w:cs="Times New Roman"/>
          <w:sz w:val="28"/>
          <w:szCs w:val="28"/>
        </w:rPr>
        <w:t>Законом Республики Татарстан от 20 марта 2008 г</w:t>
      </w:r>
      <w:r>
        <w:rPr>
          <w:rFonts w:ascii="Times New Roman" w:hAnsi="Times New Roman" w:cs="Times New Roman"/>
          <w:sz w:val="28"/>
          <w:szCs w:val="28"/>
        </w:rPr>
        <w:t xml:space="preserve">. </w:t>
      </w:r>
      <w:r w:rsidRPr="00761837">
        <w:rPr>
          <w:rFonts w:ascii="Times New Roman" w:hAnsi="Times New Roman" w:cs="Times New Roman"/>
          <w:sz w:val="28"/>
          <w:szCs w:val="28"/>
        </w:rPr>
        <w:t xml:space="preserve">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№60-61, 25.03.2008);</w:t>
      </w:r>
    </w:p>
    <w:p w:rsidR="00E23EC9" w:rsidRPr="00761837" w:rsidRDefault="00E23EC9" w:rsidP="00E23E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761837">
        <w:rPr>
          <w:rFonts w:ascii="Times New Roman" w:hAnsi="Times New Roman" w:cs="Times New Roman"/>
          <w:sz w:val="28"/>
          <w:szCs w:val="28"/>
        </w:rPr>
        <w:t>остановлением Правительства Российской Федерации от 17.11.2010 №927 «Об отдельных вопросах осуществления опеки и попечительства в отношении совершеннолетних недееспособных или не полностью дееспособных граждан» (далее - Постановление Правительства РФ №927) («Собрание законодательства Российской Федерации», 29.11.2010, №48, ст.6401;</w:t>
      </w:r>
    </w:p>
    <w:p w:rsidR="00E23EC9" w:rsidRPr="00761837"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hyperlink r:id="rId85" w:history="1">
        <w:r w:rsidRPr="00761837">
          <w:rPr>
            <w:rFonts w:ascii="Times New Roman" w:hAnsi="Times New Roman" w:cs="Times New Roman"/>
            <w:sz w:val="28"/>
            <w:szCs w:val="28"/>
          </w:rPr>
          <w:t>остановлением</w:t>
        </w:r>
      </w:hyperlink>
      <w:r w:rsidRPr="00761837">
        <w:rPr>
          <w:rFonts w:ascii="Times New Roman" w:hAnsi="Times New Roman" w:cs="Times New Roman"/>
          <w:sz w:val="28"/>
          <w:szCs w:val="28"/>
        </w:rPr>
        <w:t xml:space="preserve">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№46, ст.2144);</w:t>
      </w:r>
    </w:p>
    <w:p w:rsidR="00E23EC9" w:rsidRPr="00A24ED4" w:rsidRDefault="00E23EC9" w:rsidP="00E23EC9">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A24ED4">
        <w:rPr>
          <w:rFonts w:ascii="Times New Roman" w:hAnsi="Times New Roman" w:cs="Times New Roman"/>
          <w:sz w:val="28"/>
          <w:szCs w:val="28"/>
        </w:rPr>
        <w:t>Уставом Лениногорского муниципального района Республики Татарстан, принятого Решением Совета  муниципального образования «Лениногорский муниципальный район» Республики Татарстан от 07 декабря 2016 г.  № 106 (далее – Устав);</w:t>
      </w:r>
    </w:p>
    <w:p w:rsidR="00E23EC9" w:rsidRPr="00BC0F41" w:rsidRDefault="00E23EC9" w:rsidP="00E23EC9">
      <w:pPr>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Положением о</w:t>
      </w:r>
      <w:r w:rsidRPr="00BC0F41">
        <w:rPr>
          <w:rFonts w:ascii="Times New Roman" w:hAnsi="Times New Roman" w:cs="Times New Roman"/>
          <w:sz w:val="28"/>
          <w:szCs w:val="28"/>
        </w:rPr>
        <w:t xml:space="preserve"> секторе опеки и попечительства Исполнительного комитета Лениногорского муниципального района, утвержденным Руководителем Исполнительного комитета Лениногорского муниципального района Респ</w:t>
      </w:r>
      <w:r>
        <w:rPr>
          <w:rFonts w:ascii="Times New Roman" w:hAnsi="Times New Roman" w:cs="Times New Roman"/>
          <w:sz w:val="28"/>
          <w:szCs w:val="28"/>
        </w:rPr>
        <w:t>ублики Татарстан от 18.09.2009</w:t>
      </w:r>
      <w:r w:rsidRPr="00BC0F41">
        <w:rPr>
          <w:rFonts w:ascii="Times New Roman" w:hAnsi="Times New Roman" w:cs="Times New Roman"/>
          <w:sz w:val="28"/>
          <w:szCs w:val="28"/>
        </w:rPr>
        <w:t xml:space="preserve"> № 19-н (далее - Положение об отделе опеки);</w:t>
      </w:r>
    </w:p>
    <w:p w:rsidR="00E23EC9" w:rsidRPr="00BC0F41" w:rsidRDefault="00E23EC9" w:rsidP="00E23EC9">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BC0F41">
        <w:rPr>
          <w:rFonts w:ascii="Times New Roman" w:hAnsi="Times New Roman" w:cs="Times New Roman"/>
          <w:sz w:val="28"/>
          <w:szCs w:val="28"/>
        </w:rPr>
        <w:t>Правилами внутреннего распорядка трудового дня органов местного самоуправления Лениногорского муниципального района.</w:t>
      </w:r>
    </w:p>
    <w:p w:rsidR="00E23EC9" w:rsidRPr="00761837" w:rsidRDefault="00E23EC9" w:rsidP="00E23EC9">
      <w:pPr>
        <w:tabs>
          <w:tab w:val="left" w:pos="1617"/>
        </w:tabs>
        <w:spacing w:after="0" w:line="240" w:lineRule="auto"/>
        <w:ind w:firstLine="709"/>
        <w:jc w:val="both"/>
        <w:rPr>
          <w:rFonts w:ascii="Times New Roman" w:hAnsi="Times New Roman" w:cs="Times New Roman"/>
          <w:sz w:val="28"/>
          <w:szCs w:val="28"/>
        </w:rPr>
      </w:pPr>
      <w:r w:rsidRPr="00761837">
        <w:rPr>
          <w:rFonts w:ascii="Times New Roman" w:hAnsi="Times New Roman" w:cs="Times New Roman"/>
          <w:sz w:val="28"/>
          <w:szCs w:val="28"/>
        </w:rPr>
        <w:t>1.5. В настоящем Регламенте используются следующие термины и определения:</w:t>
      </w:r>
    </w:p>
    <w:p w:rsidR="00E23EC9" w:rsidRPr="00761837" w:rsidRDefault="00E23EC9" w:rsidP="00E23EC9">
      <w:pPr>
        <w:spacing w:after="0" w:line="240" w:lineRule="auto"/>
        <w:ind w:firstLine="709"/>
        <w:jc w:val="both"/>
        <w:rPr>
          <w:rFonts w:ascii="Times New Roman" w:hAnsi="Times New Roman" w:cs="Times New Roman"/>
          <w:sz w:val="28"/>
          <w:szCs w:val="28"/>
        </w:rPr>
      </w:pPr>
      <w:r w:rsidRPr="00761837">
        <w:rPr>
          <w:rFonts w:ascii="Times New Roman" w:hAnsi="Times New Roman" w:cs="Times New Roman"/>
          <w:sz w:val="28"/>
          <w:szCs w:val="28"/>
        </w:rPr>
        <w:t>опека - форма устройства граждан, признанных судом недееспособными,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E23EC9" w:rsidRPr="00761837" w:rsidRDefault="00E23EC9" w:rsidP="00E23EC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761837">
        <w:rPr>
          <w:rFonts w:ascii="Times New Roman" w:eastAsia="Calibri" w:hAnsi="Times New Roman" w:cs="Times New Roman"/>
          <w:bCs/>
          <w:sz w:val="28"/>
          <w:szCs w:val="28"/>
        </w:rPr>
        <w:t>подопечный</w:t>
      </w:r>
      <w:r w:rsidRPr="00761837">
        <w:rPr>
          <w:rFonts w:ascii="Times New Roman" w:eastAsia="Calibri" w:hAnsi="Times New Roman" w:cs="Times New Roman"/>
          <w:sz w:val="28"/>
          <w:szCs w:val="28"/>
        </w:rPr>
        <w:t xml:space="preserve"> - гражданин, в отношении которого установлена опека или попечительство;</w:t>
      </w:r>
    </w:p>
    <w:p w:rsidR="00E23EC9" w:rsidRPr="00761837" w:rsidRDefault="00E23EC9" w:rsidP="00E23EC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761837">
        <w:rPr>
          <w:rFonts w:ascii="Times New Roman" w:eastAsia="Calibri" w:hAnsi="Times New Roman" w:cs="Times New Roman"/>
          <w:bCs/>
          <w:sz w:val="28"/>
          <w:szCs w:val="28"/>
        </w:rPr>
        <w:t>недееспособный гражданин</w:t>
      </w:r>
      <w:r w:rsidRPr="00761837">
        <w:rPr>
          <w:rFonts w:ascii="Times New Roman" w:eastAsia="Calibri" w:hAnsi="Times New Roman" w:cs="Times New Roman"/>
          <w:sz w:val="28"/>
          <w:szCs w:val="28"/>
        </w:rPr>
        <w:t xml:space="preserve"> - гражданин, признанный судом недееспособным по основаниям, предусмотренным статьей 29 ГК РФ;</w:t>
      </w:r>
    </w:p>
    <w:p w:rsidR="00E23EC9" w:rsidRPr="00761837" w:rsidRDefault="00E23EC9" w:rsidP="00E23EC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761837">
        <w:rPr>
          <w:rFonts w:ascii="Times New Roman" w:eastAsia="Calibri" w:hAnsi="Times New Roman" w:cs="Times New Roman"/>
          <w:sz w:val="28"/>
          <w:szCs w:val="28"/>
        </w:rPr>
        <w:t>попечительство - форма устройства граждан, признанных судом недееспособными, при которой назначенные органом опеки и попечительства граждане (попечители) являются законными представителями подопечных и совершают от их имени и в их интересах все юридически значимые действия;</w:t>
      </w:r>
    </w:p>
    <w:p w:rsidR="00E23EC9" w:rsidRPr="0008605E" w:rsidRDefault="00E23EC9" w:rsidP="00E23EC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761837">
        <w:rPr>
          <w:rFonts w:ascii="Times New Roman" w:eastAsia="Calibri" w:hAnsi="Times New Roman" w:cs="Times New Roman"/>
          <w:sz w:val="28"/>
          <w:szCs w:val="28"/>
        </w:rPr>
        <w:t>ограниченно дееспособный - гражданин, ограниченный судом в дееспособности по основаниям, предусмотренным ст.30 ГК РФ.</w:t>
      </w:r>
    </w:p>
    <w:p w:rsidR="00E23EC9" w:rsidRDefault="00E23EC9" w:rsidP="00E23EC9">
      <w:pPr>
        <w:pStyle w:val="a6"/>
        <w:spacing w:before="0" w:beforeAutospacing="0" w:after="0" w:afterAutospacing="0"/>
        <w:rPr>
          <w:rFonts w:ascii="Times New Roman" w:hAnsi="Times New Roman" w:cs="Times New Roman"/>
          <w:color w:val="000000"/>
          <w:sz w:val="20"/>
          <w:szCs w:val="20"/>
        </w:rPr>
      </w:pPr>
    </w:p>
    <w:p w:rsidR="00E23EC9" w:rsidRDefault="00E23EC9" w:rsidP="00E23EC9">
      <w:pPr>
        <w:pStyle w:val="a6"/>
        <w:spacing w:before="0" w:beforeAutospacing="0" w:after="0" w:afterAutospacing="0"/>
        <w:rPr>
          <w:rFonts w:ascii="Times New Roman" w:hAnsi="Times New Roman" w:cs="Times New Roman"/>
          <w:color w:val="000000"/>
          <w:sz w:val="20"/>
          <w:szCs w:val="20"/>
        </w:rPr>
        <w:sectPr w:rsidR="00E23EC9" w:rsidSect="00E23EC9">
          <w:headerReference w:type="default" r:id="rId86"/>
          <w:headerReference w:type="first" r:id="rId87"/>
          <w:pgSz w:w="11906" w:h="16838"/>
          <w:pgMar w:top="1134" w:right="1134" w:bottom="851" w:left="1134" w:header="709" w:footer="709" w:gutter="0"/>
          <w:pgNumType w:start="1"/>
          <w:cols w:space="708"/>
          <w:titlePg/>
          <w:docGrid w:linePitch="360"/>
        </w:sectPr>
      </w:pPr>
    </w:p>
    <w:p w:rsidR="00E23EC9" w:rsidRPr="0008605E" w:rsidRDefault="00E23EC9" w:rsidP="00E23EC9">
      <w:pPr>
        <w:pStyle w:val="a6"/>
        <w:spacing w:before="0" w:beforeAutospacing="0" w:after="0" w:afterAutospacing="0"/>
        <w:jc w:val="center"/>
        <w:rPr>
          <w:rFonts w:ascii="Times New Roman" w:hAnsi="Times New Roman" w:cs="Times New Roman"/>
          <w:color w:val="auto"/>
          <w:sz w:val="28"/>
          <w:szCs w:val="28"/>
        </w:rPr>
      </w:pPr>
      <w:r w:rsidRPr="0008605E">
        <w:rPr>
          <w:rFonts w:ascii="Times New Roman" w:hAnsi="Times New Roman" w:cs="Times New Roman"/>
          <w:b/>
          <w:bCs/>
          <w:color w:val="auto"/>
          <w:sz w:val="28"/>
          <w:szCs w:val="28"/>
        </w:rPr>
        <w:t>2. Стандарт предоставления государственной услуги</w:t>
      </w:r>
    </w:p>
    <w:p w:rsidR="00E23EC9" w:rsidRPr="004D21F5" w:rsidRDefault="00E23EC9" w:rsidP="00E23EC9">
      <w:pPr>
        <w:spacing w:after="0" w:line="240" w:lineRule="auto"/>
        <w:ind w:firstLine="709"/>
        <w:jc w:val="both"/>
        <w:rPr>
          <w:rFonts w:ascii="Times New Roman" w:hAnsi="Times New Roman" w:cs="Times New Roman"/>
          <w:b/>
          <w:bCs/>
          <w:sz w:val="20"/>
          <w:szCs w:val="20"/>
        </w:rPr>
      </w:pPr>
    </w:p>
    <w:tbl>
      <w:tblPr>
        <w:tblW w:w="15034" w:type="dxa"/>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403"/>
        <w:gridCol w:w="6515"/>
        <w:gridCol w:w="4116"/>
      </w:tblGrid>
      <w:tr w:rsidR="00E23EC9" w:rsidRPr="00E96FC7" w:rsidTr="00E23EC9">
        <w:trPr>
          <w:tblHeader/>
          <w:tblCellSpacing w:w="0" w:type="dxa"/>
        </w:trPr>
        <w:tc>
          <w:tcPr>
            <w:tcW w:w="4403" w:type="dxa"/>
            <w:vAlign w:val="center"/>
          </w:tcPr>
          <w:p w:rsidR="00E23EC9" w:rsidRPr="00E96FC7" w:rsidRDefault="00E23EC9" w:rsidP="00E23EC9">
            <w:pPr>
              <w:spacing w:after="0" w:line="240" w:lineRule="auto"/>
              <w:jc w:val="center"/>
              <w:rPr>
                <w:rFonts w:ascii="Times New Roman" w:hAnsi="Times New Roman" w:cs="Times New Roman"/>
                <w:b/>
                <w:sz w:val="28"/>
                <w:szCs w:val="28"/>
              </w:rPr>
            </w:pPr>
            <w:r w:rsidRPr="00E96FC7">
              <w:rPr>
                <w:rFonts w:ascii="Times New Roman" w:hAnsi="Times New Roman" w:cs="Times New Roman"/>
                <w:b/>
                <w:sz w:val="28"/>
                <w:szCs w:val="28"/>
              </w:rPr>
              <w:t>Наименование</w:t>
            </w:r>
          </w:p>
          <w:p w:rsidR="00E23EC9" w:rsidRPr="00E96FC7" w:rsidRDefault="00E23EC9" w:rsidP="00E23EC9">
            <w:pPr>
              <w:spacing w:after="0" w:line="240" w:lineRule="auto"/>
              <w:jc w:val="center"/>
              <w:rPr>
                <w:rFonts w:ascii="Times New Roman" w:hAnsi="Times New Roman" w:cs="Times New Roman"/>
                <w:b/>
                <w:sz w:val="28"/>
                <w:szCs w:val="28"/>
              </w:rPr>
            </w:pPr>
            <w:r w:rsidRPr="00E96FC7">
              <w:rPr>
                <w:rFonts w:ascii="Times New Roman" w:hAnsi="Times New Roman" w:cs="Times New Roman"/>
                <w:b/>
                <w:sz w:val="28"/>
                <w:szCs w:val="28"/>
              </w:rPr>
              <w:t xml:space="preserve"> требования стандарта</w:t>
            </w:r>
          </w:p>
        </w:tc>
        <w:tc>
          <w:tcPr>
            <w:tcW w:w="6515" w:type="dxa"/>
            <w:vAlign w:val="center"/>
          </w:tcPr>
          <w:p w:rsidR="00E23EC9" w:rsidRPr="00E96FC7" w:rsidRDefault="00E23EC9" w:rsidP="00E23EC9">
            <w:pPr>
              <w:spacing w:after="0" w:line="240" w:lineRule="auto"/>
              <w:jc w:val="center"/>
              <w:rPr>
                <w:rFonts w:ascii="Times New Roman" w:hAnsi="Times New Roman" w:cs="Times New Roman"/>
                <w:b/>
                <w:sz w:val="28"/>
                <w:szCs w:val="28"/>
              </w:rPr>
            </w:pPr>
            <w:r w:rsidRPr="00E96FC7">
              <w:rPr>
                <w:rFonts w:ascii="Times New Roman" w:hAnsi="Times New Roman" w:cs="Times New Roman"/>
                <w:b/>
                <w:sz w:val="28"/>
                <w:szCs w:val="28"/>
              </w:rPr>
              <w:t>Содержание требования стандарта</w:t>
            </w:r>
          </w:p>
        </w:tc>
        <w:tc>
          <w:tcPr>
            <w:tcW w:w="4116" w:type="dxa"/>
            <w:vAlign w:val="center"/>
          </w:tcPr>
          <w:p w:rsidR="00E23EC9" w:rsidRPr="00E96FC7" w:rsidRDefault="00E23EC9" w:rsidP="00E23EC9">
            <w:pPr>
              <w:spacing w:after="0" w:line="240" w:lineRule="auto"/>
              <w:jc w:val="center"/>
              <w:rPr>
                <w:rFonts w:ascii="Times New Roman" w:hAnsi="Times New Roman" w:cs="Times New Roman"/>
                <w:b/>
                <w:sz w:val="28"/>
                <w:szCs w:val="28"/>
              </w:rPr>
            </w:pPr>
            <w:r w:rsidRPr="00E96FC7">
              <w:rPr>
                <w:rFonts w:ascii="Times New Roman" w:hAnsi="Times New Roman" w:cs="Times New Roman"/>
                <w:b/>
                <w:sz w:val="28"/>
                <w:szCs w:val="28"/>
              </w:rPr>
              <w:t>Нормативный акт, устанавливающий государственную услугу или требование</w:t>
            </w:r>
          </w:p>
        </w:tc>
      </w:tr>
      <w:tr w:rsidR="00E23EC9" w:rsidRPr="00E96FC7" w:rsidTr="00E23EC9">
        <w:trPr>
          <w:tblCellSpacing w:w="0" w:type="dxa"/>
        </w:trPr>
        <w:tc>
          <w:tcPr>
            <w:tcW w:w="4403" w:type="dxa"/>
          </w:tcPr>
          <w:p w:rsidR="00E23EC9" w:rsidRPr="00E96FC7" w:rsidRDefault="00E23EC9" w:rsidP="00E23EC9">
            <w:pPr>
              <w:spacing w:after="0" w:line="240" w:lineRule="auto"/>
              <w:ind w:left="113" w:right="113"/>
              <w:jc w:val="center"/>
              <w:rPr>
                <w:rFonts w:ascii="Times New Roman" w:hAnsi="Times New Roman" w:cs="Times New Roman"/>
                <w:sz w:val="28"/>
                <w:szCs w:val="28"/>
              </w:rPr>
            </w:pPr>
            <w:r w:rsidRPr="00E96FC7">
              <w:rPr>
                <w:rFonts w:ascii="Times New Roman" w:hAnsi="Times New Roman" w:cs="Times New Roman"/>
                <w:sz w:val="28"/>
                <w:szCs w:val="28"/>
              </w:rPr>
              <w:t>2.1. Наименование услуги</w:t>
            </w:r>
          </w:p>
        </w:tc>
        <w:tc>
          <w:tcPr>
            <w:tcW w:w="6515" w:type="dxa"/>
          </w:tcPr>
          <w:p w:rsidR="00E23EC9" w:rsidRPr="00E96FC7" w:rsidRDefault="00E23EC9" w:rsidP="00E23EC9">
            <w:pPr>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Выдача разрешения опекуну или попечителю на вступление в наследственные права подопечного</w:t>
            </w:r>
          </w:p>
        </w:tc>
        <w:tc>
          <w:tcPr>
            <w:tcW w:w="4116" w:type="dxa"/>
          </w:tcPr>
          <w:p w:rsidR="00E23EC9" w:rsidRPr="00E96FC7" w:rsidRDefault="00E23EC9" w:rsidP="00E23EC9">
            <w:pPr>
              <w:spacing w:after="0" w:line="240" w:lineRule="auto"/>
              <w:ind w:left="113" w:right="113"/>
              <w:rPr>
                <w:rFonts w:ascii="Times New Roman" w:hAnsi="Times New Roman" w:cs="Times New Roman"/>
                <w:sz w:val="28"/>
                <w:szCs w:val="28"/>
              </w:rPr>
            </w:pPr>
            <w:r w:rsidRPr="00E96FC7">
              <w:rPr>
                <w:rFonts w:ascii="Times New Roman" w:hAnsi="Times New Roman" w:cs="Times New Roman"/>
                <w:sz w:val="28"/>
                <w:szCs w:val="28"/>
              </w:rPr>
              <w:t>ГК РФ;</w:t>
            </w:r>
          </w:p>
          <w:p w:rsidR="00E23EC9" w:rsidRPr="00E96FC7" w:rsidRDefault="00E23EC9" w:rsidP="00E23EC9">
            <w:pPr>
              <w:spacing w:after="0" w:line="240" w:lineRule="auto"/>
              <w:ind w:left="113" w:right="113"/>
              <w:rPr>
                <w:rFonts w:ascii="Times New Roman" w:hAnsi="Times New Roman" w:cs="Times New Roman"/>
                <w:sz w:val="28"/>
                <w:szCs w:val="28"/>
              </w:rPr>
            </w:pPr>
            <w:r w:rsidRPr="00E96FC7">
              <w:rPr>
                <w:rFonts w:ascii="Times New Roman" w:hAnsi="Times New Roman" w:cs="Times New Roman"/>
                <w:sz w:val="28"/>
                <w:szCs w:val="28"/>
              </w:rPr>
              <w:t>Федеральный закон №48-ФЗ</w:t>
            </w:r>
          </w:p>
          <w:p w:rsidR="00E23EC9" w:rsidRPr="00E96FC7" w:rsidRDefault="00E23EC9" w:rsidP="00E23EC9">
            <w:pPr>
              <w:spacing w:after="0" w:line="240" w:lineRule="auto"/>
              <w:ind w:left="113" w:right="113"/>
              <w:rPr>
                <w:rFonts w:ascii="Times New Roman" w:hAnsi="Times New Roman" w:cs="Times New Roman"/>
                <w:sz w:val="28"/>
                <w:szCs w:val="28"/>
              </w:rPr>
            </w:pPr>
          </w:p>
        </w:tc>
      </w:tr>
      <w:tr w:rsidR="00E23EC9" w:rsidRPr="00E96FC7" w:rsidTr="00E23EC9">
        <w:trPr>
          <w:tblCellSpacing w:w="0" w:type="dxa"/>
        </w:trPr>
        <w:tc>
          <w:tcPr>
            <w:tcW w:w="4403" w:type="dxa"/>
          </w:tcPr>
          <w:p w:rsidR="00E23EC9" w:rsidRPr="00E96FC7" w:rsidRDefault="00E23EC9" w:rsidP="00E23EC9">
            <w:pPr>
              <w:spacing w:after="0" w:line="240" w:lineRule="auto"/>
              <w:ind w:left="113" w:right="113"/>
              <w:jc w:val="center"/>
              <w:rPr>
                <w:rFonts w:ascii="Times New Roman" w:hAnsi="Times New Roman" w:cs="Times New Roman"/>
                <w:sz w:val="28"/>
                <w:szCs w:val="28"/>
              </w:rPr>
            </w:pPr>
            <w:r w:rsidRPr="00E96FC7">
              <w:rPr>
                <w:rFonts w:ascii="Times New Roman" w:hAnsi="Times New Roman" w:cs="Times New Roman"/>
                <w:sz w:val="28"/>
                <w:szCs w:val="28"/>
              </w:rPr>
              <w:t>2.2. Наименование органа, предоставляющего услугу</w:t>
            </w:r>
          </w:p>
        </w:tc>
        <w:tc>
          <w:tcPr>
            <w:tcW w:w="6515" w:type="dxa"/>
          </w:tcPr>
          <w:p w:rsidR="00E23EC9" w:rsidRPr="00E96FC7" w:rsidRDefault="00E23EC9" w:rsidP="00E23EC9">
            <w:pPr>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Исполнительный комитет Лениногорского муниципального района Республики Татарстан (по месту по месту жительства подопечного)</w:t>
            </w:r>
          </w:p>
        </w:tc>
        <w:tc>
          <w:tcPr>
            <w:tcW w:w="4116" w:type="dxa"/>
          </w:tcPr>
          <w:p w:rsidR="00E23EC9" w:rsidRPr="00E96FC7" w:rsidRDefault="00E23EC9" w:rsidP="00E23EC9">
            <w:pPr>
              <w:spacing w:after="0" w:line="240" w:lineRule="auto"/>
              <w:ind w:left="113" w:right="113"/>
              <w:rPr>
                <w:rFonts w:ascii="Times New Roman" w:hAnsi="Times New Roman" w:cs="Times New Roman"/>
                <w:sz w:val="28"/>
                <w:szCs w:val="28"/>
              </w:rPr>
            </w:pPr>
            <w:r w:rsidRPr="00E96FC7">
              <w:rPr>
                <w:rFonts w:ascii="Times New Roman" w:hAnsi="Times New Roman" w:cs="Times New Roman"/>
                <w:sz w:val="28"/>
                <w:szCs w:val="28"/>
              </w:rPr>
              <w:t>Закон РТ №8-ЗРТ</w:t>
            </w:r>
          </w:p>
        </w:tc>
      </w:tr>
      <w:tr w:rsidR="00E23EC9" w:rsidRPr="00E96FC7" w:rsidTr="00E23EC9">
        <w:trPr>
          <w:tblCellSpacing w:w="0" w:type="dxa"/>
        </w:trPr>
        <w:tc>
          <w:tcPr>
            <w:tcW w:w="4403" w:type="dxa"/>
          </w:tcPr>
          <w:p w:rsidR="00E23EC9" w:rsidRPr="00E96FC7" w:rsidRDefault="00E23EC9" w:rsidP="00E23EC9">
            <w:pPr>
              <w:spacing w:after="0" w:line="240" w:lineRule="auto"/>
              <w:ind w:left="113" w:right="113"/>
              <w:jc w:val="center"/>
              <w:rPr>
                <w:rFonts w:ascii="Times New Roman" w:hAnsi="Times New Roman" w:cs="Times New Roman"/>
                <w:sz w:val="28"/>
                <w:szCs w:val="28"/>
              </w:rPr>
            </w:pPr>
            <w:r w:rsidRPr="00E96FC7">
              <w:rPr>
                <w:rFonts w:ascii="Times New Roman" w:hAnsi="Times New Roman" w:cs="Times New Roman"/>
                <w:sz w:val="28"/>
                <w:szCs w:val="28"/>
              </w:rPr>
              <w:t>2.3. Описание результата предоставления услуги</w:t>
            </w:r>
          </w:p>
        </w:tc>
        <w:tc>
          <w:tcPr>
            <w:tcW w:w="6515" w:type="dxa"/>
          </w:tcPr>
          <w:p w:rsidR="00E23EC9" w:rsidRPr="00E96FC7" w:rsidRDefault="00E23EC9" w:rsidP="00E23EC9">
            <w:pPr>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 xml:space="preserve">Разрешение опекуну или попечителю на вступление в наследственные права подопечного в форме Распоряжения, либо письмо об отказе в предоставлении услуги </w:t>
            </w:r>
          </w:p>
        </w:tc>
        <w:tc>
          <w:tcPr>
            <w:tcW w:w="4116" w:type="dxa"/>
          </w:tcPr>
          <w:p w:rsidR="00E23EC9" w:rsidRPr="00E96FC7" w:rsidRDefault="00E23EC9" w:rsidP="00E23EC9">
            <w:pPr>
              <w:spacing w:after="0" w:line="240" w:lineRule="auto"/>
              <w:ind w:left="113" w:right="113"/>
              <w:rPr>
                <w:rFonts w:ascii="Times New Roman" w:hAnsi="Times New Roman" w:cs="Times New Roman"/>
                <w:sz w:val="28"/>
                <w:szCs w:val="28"/>
              </w:rPr>
            </w:pPr>
            <w:r w:rsidRPr="00E96FC7">
              <w:rPr>
                <w:rFonts w:ascii="Times New Roman" w:hAnsi="Times New Roman" w:cs="Times New Roman"/>
                <w:sz w:val="28"/>
                <w:szCs w:val="28"/>
              </w:rPr>
              <w:t>Федеральный закон №48-ФЗ</w:t>
            </w:r>
          </w:p>
          <w:p w:rsidR="00E23EC9" w:rsidRPr="00E96FC7" w:rsidRDefault="00E23EC9" w:rsidP="00E23EC9">
            <w:pPr>
              <w:spacing w:after="0" w:line="240" w:lineRule="auto"/>
              <w:ind w:left="113" w:right="113"/>
              <w:rPr>
                <w:rFonts w:ascii="Times New Roman" w:hAnsi="Times New Roman" w:cs="Times New Roman"/>
                <w:sz w:val="28"/>
                <w:szCs w:val="28"/>
              </w:rPr>
            </w:pPr>
          </w:p>
        </w:tc>
      </w:tr>
      <w:tr w:rsidR="00E23EC9" w:rsidRPr="00E96FC7" w:rsidTr="00E23EC9">
        <w:trPr>
          <w:tblCellSpacing w:w="0" w:type="dxa"/>
        </w:trPr>
        <w:tc>
          <w:tcPr>
            <w:tcW w:w="4403" w:type="dxa"/>
          </w:tcPr>
          <w:p w:rsidR="00E23EC9" w:rsidRPr="00E96FC7" w:rsidRDefault="00E23EC9" w:rsidP="00E23EC9">
            <w:pPr>
              <w:spacing w:after="0" w:line="240" w:lineRule="auto"/>
              <w:ind w:left="113" w:right="113"/>
              <w:jc w:val="center"/>
              <w:rPr>
                <w:rFonts w:ascii="Times New Roman" w:hAnsi="Times New Roman" w:cs="Times New Roman"/>
                <w:sz w:val="28"/>
                <w:szCs w:val="28"/>
              </w:rPr>
            </w:pPr>
            <w:r w:rsidRPr="00E96FC7">
              <w:rPr>
                <w:rFonts w:ascii="Times New Roman" w:hAnsi="Times New Roman" w:cs="Times New Roman"/>
                <w:sz w:val="28"/>
                <w:szCs w:val="28"/>
              </w:rPr>
              <w:t>2.4. Срок предоставления услуги</w:t>
            </w:r>
          </w:p>
        </w:tc>
        <w:tc>
          <w:tcPr>
            <w:tcW w:w="6515" w:type="dxa"/>
          </w:tcPr>
          <w:p w:rsidR="00E23EC9" w:rsidRPr="00E96FC7" w:rsidRDefault="00E23EC9" w:rsidP="00E23EC9">
            <w:pPr>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Предварительное разрешение органа опеки и попечительства, предусмотренное частями 1 и 2 статьи 21 210-ФЗ,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Отказ органа опеки и попечительства в выдаче такого разрешения должен быть мотивирован. Предварительное разрешение, выданное органом опеки и попечительства, или отказ в выдаче такого разрешения могут быть оспорены в судебном порядке опекуном или попечителем, иными заинтересованными лицами, а также прокурором</w:t>
            </w:r>
          </w:p>
        </w:tc>
        <w:tc>
          <w:tcPr>
            <w:tcW w:w="4116" w:type="dxa"/>
          </w:tcPr>
          <w:p w:rsidR="00E23EC9" w:rsidRPr="00E96FC7" w:rsidRDefault="00E23EC9" w:rsidP="00E23EC9">
            <w:pPr>
              <w:spacing w:after="0" w:line="240" w:lineRule="auto"/>
              <w:ind w:left="113" w:right="113"/>
              <w:rPr>
                <w:rFonts w:ascii="Times New Roman" w:hAnsi="Times New Roman" w:cs="Times New Roman"/>
                <w:sz w:val="28"/>
                <w:szCs w:val="28"/>
              </w:rPr>
            </w:pPr>
            <w:r w:rsidRPr="00E96FC7">
              <w:rPr>
                <w:rFonts w:ascii="Times New Roman" w:hAnsi="Times New Roman" w:cs="Times New Roman"/>
                <w:sz w:val="28"/>
                <w:szCs w:val="28"/>
              </w:rPr>
              <w:t>Федеральный закон №48-ФЗ</w:t>
            </w:r>
          </w:p>
        </w:tc>
      </w:tr>
      <w:tr w:rsidR="00E23EC9" w:rsidRPr="00E96FC7" w:rsidTr="00E23EC9">
        <w:trPr>
          <w:tblCellSpacing w:w="0" w:type="dxa"/>
        </w:trPr>
        <w:tc>
          <w:tcPr>
            <w:tcW w:w="4403" w:type="dxa"/>
          </w:tcPr>
          <w:p w:rsidR="00E23EC9" w:rsidRPr="00E96FC7" w:rsidRDefault="00E23EC9" w:rsidP="00E23EC9">
            <w:pPr>
              <w:spacing w:after="0" w:line="240" w:lineRule="auto"/>
              <w:ind w:left="113" w:right="113"/>
              <w:jc w:val="center"/>
              <w:rPr>
                <w:rFonts w:ascii="Times New Roman" w:hAnsi="Times New Roman" w:cs="Times New Roman"/>
                <w:sz w:val="28"/>
                <w:szCs w:val="28"/>
              </w:rPr>
            </w:pPr>
            <w:r w:rsidRPr="00E96FC7">
              <w:rPr>
                <w:rFonts w:ascii="Times New Roman" w:hAnsi="Times New Roman" w:cs="Times New Roman"/>
                <w:sz w:val="28"/>
                <w:szCs w:val="28"/>
              </w:rPr>
              <w:t>2.5. Исчерпывающий перечень документов, необходимых в соответствии с законодательными или иными нормативными правовыми актами для предоставления услуги</w:t>
            </w:r>
          </w:p>
        </w:tc>
        <w:tc>
          <w:tcPr>
            <w:tcW w:w="6515" w:type="dxa"/>
          </w:tcPr>
          <w:p w:rsidR="00E23EC9" w:rsidRPr="00E96FC7" w:rsidRDefault="00E23EC9" w:rsidP="00E23EC9">
            <w:pPr>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1. заявление опекуна или попечителя на выдачу разрешения на вступление в наследственные права подопечного (наследника);</w:t>
            </w:r>
          </w:p>
          <w:p w:rsidR="00E23EC9" w:rsidRPr="00E96FC7" w:rsidRDefault="00E23EC9" w:rsidP="00E23EC9">
            <w:pPr>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2. правовой акт об установлении опеки или попечительства и назначение опекуна или попечителя (постановление);</w:t>
            </w:r>
          </w:p>
          <w:p w:rsidR="00E23EC9" w:rsidRPr="00E96FC7" w:rsidRDefault="00E23EC9" w:rsidP="00E23EC9">
            <w:pPr>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3. копия решения судебного органа о признании гражданина недееспособным или ограниченно дееспособным, вступившее в законную силу;</w:t>
            </w:r>
          </w:p>
          <w:p w:rsidR="00E23EC9" w:rsidRPr="00E96FC7" w:rsidRDefault="00E23EC9" w:rsidP="00E23EC9">
            <w:pPr>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4. копия свидетельства о смерти наследователя;</w:t>
            </w:r>
          </w:p>
          <w:p w:rsidR="00E23EC9" w:rsidRPr="00E96FC7" w:rsidRDefault="00E23EC9" w:rsidP="00E23EC9">
            <w:pPr>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5. предоставление опекуном или попечителем свидетельства о праве на наследство по закону на имя опекаемого</w:t>
            </w:r>
          </w:p>
        </w:tc>
        <w:tc>
          <w:tcPr>
            <w:tcW w:w="4116" w:type="dxa"/>
          </w:tcPr>
          <w:p w:rsidR="00E23EC9" w:rsidRPr="00E96FC7" w:rsidRDefault="00E23EC9" w:rsidP="00E23EC9">
            <w:pPr>
              <w:spacing w:after="0" w:line="240" w:lineRule="auto"/>
              <w:ind w:left="113" w:right="113"/>
              <w:rPr>
                <w:rFonts w:ascii="Times New Roman" w:hAnsi="Times New Roman" w:cs="Times New Roman"/>
                <w:sz w:val="28"/>
                <w:szCs w:val="28"/>
              </w:rPr>
            </w:pPr>
            <w:r w:rsidRPr="00E96FC7">
              <w:rPr>
                <w:rFonts w:ascii="Times New Roman" w:hAnsi="Times New Roman" w:cs="Times New Roman"/>
                <w:sz w:val="28"/>
                <w:szCs w:val="28"/>
              </w:rPr>
              <w:t>ГК РФ;</w:t>
            </w:r>
          </w:p>
          <w:p w:rsidR="00E23EC9" w:rsidRPr="00E96FC7" w:rsidRDefault="00E23EC9" w:rsidP="00E23EC9">
            <w:pPr>
              <w:spacing w:after="0" w:line="240" w:lineRule="auto"/>
              <w:ind w:left="113" w:right="113"/>
              <w:rPr>
                <w:rFonts w:ascii="Times New Roman" w:hAnsi="Times New Roman" w:cs="Times New Roman"/>
                <w:sz w:val="28"/>
                <w:szCs w:val="28"/>
              </w:rPr>
            </w:pPr>
            <w:r w:rsidRPr="00E96FC7">
              <w:rPr>
                <w:rFonts w:ascii="Times New Roman" w:hAnsi="Times New Roman" w:cs="Times New Roman"/>
                <w:sz w:val="28"/>
                <w:szCs w:val="28"/>
              </w:rPr>
              <w:t>Федеральный закон №48-ФЗ</w:t>
            </w:r>
          </w:p>
          <w:p w:rsidR="00E23EC9" w:rsidRPr="00E96FC7" w:rsidRDefault="00E23EC9" w:rsidP="00E23EC9">
            <w:pPr>
              <w:spacing w:after="0" w:line="240" w:lineRule="auto"/>
              <w:ind w:left="113" w:right="113"/>
              <w:rPr>
                <w:rFonts w:ascii="Times New Roman" w:hAnsi="Times New Roman" w:cs="Times New Roman"/>
                <w:sz w:val="28"/>
                <w:szCs w:val="28"/>
              </w:rPr>
            </w:pPr>
          </w:p>
        </w:tc>
      </w:tr>
      <w:tr w:rsidR="00E23EC9" w:rsidRPr="00E96FC7" w:rsidTr="00E23EC9">
        <w:trPr>
          <w:tblCellSpacing w:w="0" w:type="dxa"/>
        </w:trPr>
        <w:tc>
          <w:tcPr>
            <w:tcW w:w="4403" w:type="dxa"/>
          </w:tcPr>
          <w:p w:rsidR="00E23EC9" w:rsidRPr="00E96FC7" w:rsidRDefault="00E23EC9" w:rsidP="00E23EC9">
            <w:pPr>
              <w:spacing w:after="0" w:line="240" w:lineRule="auto"/>
              <w:ind w:left="113" w:right="113"/>
              <w:jc w:val="center"/>
              <w:rPr>
                <w:rFonts w:ascii="Times New Roman" w:hAnsi="Times New Roman" w:cs="Times New Roman"/>
                <w:sz w:val="28"/>
                <w:szCs w:val="28"/>
              </w:rPr>
            </w:pPr>
            <w:r w:rsidRPr="00E96FC7">
              <w:rPr>
                <w:rFonts w:ascii="Times New Roman" w:hAnsi="Times New Roman" w:cs="Times New Roman"/>
                <w:sz w:val="28"/>
                <w:szCs w:val="28"/>
              </w:rPr>
              <w:t>2.6. Исчерпывающий перечень документов, необходимых в соответствии с нормативными правовыми актами для предоставления услуги, которые находятся в распоряжении гос.органов, органов местного самоуправления и иных организаций</w:t>
            </w:r>
          </w:p>
        </w:tc>
        <w:tc>
          <w:tcPr>
            <w:tcW w:w="6515" w:type="dxa"/>
          </w:tcPr>
          <w:p w:rsidR="00E23EC9" w:rsidRPr="00E96FC7" w:rsidRDefault="00E23EC9" w:rsidP="00E23EC9">
            <w:pPr>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Предоставление документов, которые могут быть отнесены к данной категории, не требуется</w:t>
            </w:r>
          </w:p>
        </w:tc>
        <w:tc>
          <w:tcPr>
            <w:tcW w:w="4116" w:type="dxa"/>
          </w:tcPr>
          <w:p w:rsidR="00E23EC9" w:rsidRPr="00E96FC7" w:rsidRDefault="00E23EC9" w:rsidP="00E23EC9">
            <w:pPr>
              <w:spacing w:after="0" w:line="240" w:lineRule="auto"/>
              <w:ind w:left="113" w:right="113"/>
              <w:rPr>
                <w:rFonts w:ascii="Times New Roman" w:hAnsi="Times New Roman" w:cs="Times New Roman"/>
                <w:sz w:val="28"/>
                <w:szCs w:val="28"/>
              </w:rPr>
            </w:pPr>
            <w:r w:rsidRPr="00E96FC7">
              <w:rPr>
                <w:rFonts w:ascii="Times New Roman" w:hAnsi="Times New Roman" w:cs="Times New Roman"/>
                <w:sz w:val="28"/>
                <w:szCs w:val="28"/>
              </w:rPr>
              <w:t> </w:t>
            </w:r>
          </w:p>
        </w:tc>
      </w:tr>
      <w:tr w:rsidR="00E23EC9" w:rsidRPr="00E96FC7" w:rsidTr="00E23EC9">
        <w:trPr>
          <w:tblCellSpacing w:w="0" w:type="dxa"/>
        </w:trPr>
        <w:tc>
          <w:tcPr>
            <w:tcW w:w="4403" w:type="dxa"/>
          </w:tcPr>
          <w:p w:rsidR="00E23EC9" w:rsidRPr="00E96FC7" w:rsidRDefault="00E23EC9" w:rsidP="00E23EC9">
            <w:pPr>
              <w:spacing w:after="0" w:line="240" w:lineRule="auto"/>
              <w:ind w:left="113" w:right="113"/>
              <w:jc w:val="center"/>
              <w:rPr>
                <w:rFonts w:ascii="Times New Roman" w:hAnsi="Times New Roman" w:cs="Times New Roman"/>
                <w:sz w:val="28"/>
                <w:szCs w:val="28"/>
              </w:rPr>
            </w:pPr>
            <w:r w:rsidRPr="00E96FC7">
              <w:rPr>
                <w:rFonts w:ascii="Times New Roman" w:hAnsi="Times New Roman" w:cs="Times New Roman"/>
                <w:sz w:val="28"/>
                <w:szCs w:val="28"/>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исполнительной власти, предоставляющим услугу</w:t>
            </w:r>
          </w:p>
        </w:tc>
        <w:tc>
          <w:tcPr>
            <w:tcW w:w="6515" w:type="dxa"/>
          </w:tcPr>
          <w:p w:rsidR="00E23EC9" w:rsidRPr="00E96FC7" w:rsidRDefault="00E23EC9" w:rsidP="00E23EC9">
            <w:pPr>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Согласование не требуется</w:t>
            </w:r>
          </w:p>
        </w:tc>
        <w:tc>
          <w:tcPr>
            <w:tcW w:w="4116" w:type="dxa"/>
          </w:tcPr>
          <w:p w:rsidR="00E23EC9" w:rsidRPr="00E96FC7" w:rsidRDefault="00E23EC9" w:rsidP="00E23EC9">
            <w:pPr>
              <w:spacing w:after="0" w:line="240" w:lineRule="auto"/>
              <w:ind w:left="113" w:right="113"/>
              <w:rPr>
                <w:rFonts w:ascii="Times New Roman" w:hAnsi="Times New Roman" w:cs="Times New Roman"/>
                <w:sz w:val="28"/>
                <w:szCs w:val="28"/>
              </w:rPr>
            </w:pPr>
            <w:r w:rsidRPr="00E96FC7">
              <w:rPr>
                <w:rFonts w:ascii="Times New Roman" w:hAnsi="Times New Roman" w:cs="Times New Roman"/>
                <w:sz w:val="28"/>
                <w:szCs w:val="28"/>
              </w:rPr>
              <w:t> </w:t>
            </w:r>
          </w:p>
        </w:tc>
      </w:tr>
      <w:tr w:rsidR="00E23EC9" w:rsidRPr="00E96FC7" w:rsidTr="00E23EC9">
        <w:trPr>
          <w:tblCellSpacing w:w="0" w:type="dxa"/>
        </w:trPr>
        <w:tc>
          <w:tcPr>
            <w:tcW w:w="4403" w:type="dxa"/>
          </w:tcPr>
          <w:p w:rsidR="00E23EC9" w:rsidRPr="00E96FC7" w:rsidRDefault="00E23EC9" w:rsidP="00E23EC9">
            <w:pPr>
              <w:spacing w:after="0" w:line="240" w:lineRule="auto"/>
              <w:ind w:left="113" w:right="113"/>
              <w:jc w:val="center"/>
              <w:rPr>
                <w:rFonts w:ascii="Times New Roman" w:hAnsi="Times New Roman" w:cs="Times New Roman"/>
                <w:sz w:val="28"/>
                <w:szCs w:val="28"/>
              </w:rPr>
            </w:pPr>
            <w:r w:rsidRPr="00E96FC7">
              <w:rPr>
                <w:rFonts w:ascii="Times New Roman" w:hAnsi="Times New Roman" w:cs="Times New Roman"/>
                <w:sz w:val="28"/>
                <w:szCs w:val="28"/>
              </w:rPr>
              <w:t>2.8. Исчерпывающий перечень оснований для отказа в приеме документов, необходимых для предоставления услуги</w:t>
            </w:r>
          </w:p>
        </w:tc>
        <w:tc>
          <w:tcPr>
            <w:tcW w:w="6515" w:type="dxa"/>
          </w:tcPr>
          <w:p w:rsidR="00E23EC9" w:rsidRPr="00E96FC7" w:rsidRDefault="00E23EC9" w:rsidP="00E23EC9">
            <w:pPr>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1.Несоответствие представленных документов перечню документов, указанных в п.2.5. настоящего Регламента.</w:t>
            </w:r>
          </w:p>
          <w:p w:rsidR="00E23EC9" w:rsidRPr="00E96FC7" w:rsidRDefault="00E23EC9" w:rsidP="00E23EC9">
            <w:pPr>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2.Наличие неоговоренных исправлений в подаваемых документах.</w:t>
            </w:r>
          </w:p>
        </w:tc>
        <w:tc>
          <w:tcPr>
            <w:tcW w:w="4116" w:type="dxa"/>
          </w:tcPr>
          <w:p w:rsidR="00E23EC9" w:rsidRPr="00E96FC7" w:rsidRDefault="00E23EC9" w:rsidP="00E23EC9">
            <w:pPr>
              <w:spacing w:after="0" w:line="240" w:lineRule="auto"/>
              <w:ind w:left="113" w:right="113"/>
              <w:rPr>
                <w:rFonts w:ascii="Times New Roman" w:hAnsi="Times New Roman" w:cs="Times New Roman"/>
                <w:sz w:val="28"/>
                <w:szCs w:val="28"/>
              </w:rPr>
            </w:pPr>
            <w:r w:rsidRPr="00E96FC7">
              <w:rPr>
                <w:rFonts w:ascii="Times New Roman" w:hAnsi="Times New Roman" w:cs="Times New Roman"/>
                <w:sz w:val="28"/>
                <w:szCs w:val="28"/>
              </w:rPr>
              <w:t> </w:t>
            </w:r>
          </w:p>
        </w:tc>
      </w:tr>
      <w:tr w:rsidR="00E23EC9" w:rsidRPr="00E96FC7" w:rsidTr="00E23EC9">
        <w:trPr>
          <w:tblCellSpacing w:w="0" w:type="dxa"/>
        </w:trPr>
        <w:tc>
          <w:tcPr>
            <w:tcW w:w="4403" w:type="dxa"/>
          </w:tcPr>
          <w:p w:rsidR="00E23EC9" w:rsidRPr="00E96FC7" w:rsidRDefault="00E23EC9" w:rsidP="00E23EC9">
            <w:pPr>
              <w:spacing w:after="0" w:line="240" w:lineRule="auto"/>
              <w:ind w:left="113" w:right="113"/>
              <w:jc w:val="center"/>
              <w:rPr>
                <w:rFonts w:ascii="Times New Roman" w:hAnsi="Times New Roman" w:cs="Times New Roman"/>
                <w:sz w:val="28"/>
                <w:szCs w:val="28"/>
              </w:rPr>
            </w:pPr>
            <w:r w:rsidRPr="00E96FC7">
              <w:rPr>
                <w:rFonts w:ascii="Times New Roman" w:hAnsi="Times New Roman" w:cs="Times New Roman"/>
                <w:sz w:val="28"/>
                <w:szCs w:val="28"/>
              </w:rPr>
              <w:t>2.9. Исчерпывающий перечень оснований для приостановления или отказа в предоставлении услуги</w:t>
            </w:r>
          </w:p>
        </w:tc>
        <w:tc>
          <w:tcPr>
            <w:tcW w:w="6515" w:type="dxa"/>
          </w:tcPr>
          <w:p w:rsidR="00E23EC9" w:rsidRPr="00E96FC7" w:rsidRDefault="00E23EC9" w:rsidP="00E23EC9">
            <w:pPr>
              <w:autoSpaceDE w:val="0"/>
              <w:autoSpaceDN w:val="0"/>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Основания для приостановления предоставления государственной услуги не предусмотрены.</w:t>
            </w:r>
          </w:p>
          <w:p w:rsidR="00E23EC9" w:rsidRPr="00E96FC7" w:rsidRDefault="00E23EC9" w:rsidP="00E23EC9">
            <w:pPr>
              <w:autoSpaceDE w:val="0"/>
              <w:autoSpaceDN w:val="0"/>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Основанием для отказа в предоставлении услуги является:</w:t>
            </w:r>
          </w:p>
          <w:p w:rsidR="00E23EC9" w:rsidRPr="00E96FC7" w:rsidRDefault="00E23EC9" w:rsidP="00E23EC9">
            <w:pPr>
              <w:autoSpaceDE w:val="0"/>
              <w:autoSpaceDN w:val="0"/>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отсутствие оснований для предоставления государственной услуги;</w:t>
            </w:r>
          </w:p>
          <w:p w:rsidR="00E23EC9" w:rsidRPr="00E96FC7" w:rsidRDefault="00E23EC9" w:rsidP="00E23EC9">
            <w:pPr>
              <w:autoSpaceDE w:val="0"/>
              <w:autoSpaceDN w:val="0"/>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не предоставление заявителем документов, указанных в пункте 2.5. настоящего Регламента;</w:t>
            </w:r>
          </w:p>
          <w:p w:rsidR="00E23EC9" w:rsidRPr="00E96FC7" w:rsidRDefault="00E23EC9" w:rsidP="00E23EC9">
            <w:pPr>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в документах, представленных заявителем выявлены достоверные или искаженные сведения</w:t>
            </w:r>
          </w:p>
        </w:tc>
        <w:tc>
          <w:tcPr>
            <w:tcW w:w="4116" w:type="dxa"/>
          </w:tcPr>
          <w:p w:rsidR="00E23EC9" w:rsidRPr="00E96FC7" w:rsidRDefault="00E23EC9" w:rsidP="00E23EC9">
            <w:pPr>
              <w:spacing w:after="0" w:line="240" w:lineRule="auto"/>
              <w:ind w:left="113" w:right="113"/>
              <w:rPr>
                <w:rFonts w:ascii="Times New Roman" w:hAnsi="Times New Roman" w:cs="Times New Roman"/>
                <w:sz w:val="28"/>
                <w:szCs w:val="28"/>
              </w:rPr>
            </w:pPr>
            <w:r w:rsidRPr="00E96FC7">
              <w:rPr>
                <w:rFonts w:ascii="Times New Roman" w:hAnsi="Times New Roman" w:cs="Times New Roman"/>
                <w:sz w:val="28"/>
                <w:szCs w:val="28"/>
              </w:rPr>
              <w:t>Федеральный закон №48-ФЗ;</w:t>
            </w:r>
          </w:p>
          <w:p w:rsidR="00E23EC9" w:rsidRPr="00E96FC7" w:rsidRDefault="00E23EC9" w:rsidP="00E23EC9">
            <w:pPr>
              <w:spacing w:after="0" w:line="240" w:lineRule="auto"/>
              <w:ind w:left="113" w:right="113"/>
              <w:rPr>
                <w:rFonts w:ascii="Times New Roman" w:hAnsi="Times New Roman" w:cs="Times New Roman"/>
                <w:sz w:val="28"/>
                <w:szCs w:val="28"/>
              </w:rPr>
            </w:pPr>
            <w:r w:rsidRPr="00E96FC7">
              <w:rPr>
                <w:rFonts w:ascii="Times New Roman" w:hAnsi="Times New Roman" w:cs="Times New Roman"/>
                <w:sz w:val="28"/>
                <w:szCs w:val="28"/>
              </w:rPr>
              <w:t>Закон РТ №8-ЗРТ</w:t>
            </w:r>
          </w:p>
        </w:tc>
      </w:tr>
      <w:tr w:rsidR="00E23EC9" w:rsidRPr="00E96FC7" w:rsidTr="00E23EC9">
        <w:trPr>
          <w:tblCellSpacing w:w="0" w:type="dxa"/>
        </w:trPr>
        <w:tc>
          <w:tcPr>
            <w:tcW w:w="4403" w:type="dxa"/>
          </w:tcPr>
          <w:p w:rsidR="00E23EC9" w:rsidRPr="00E96FC7" w:rsidRDefault="00E23EC9" w:rsidP="00E23EC9">
            <w:pPr>
              <w:spacing w:after="0" w:line="240" w:lineRule="auto"/>
              <w:ind w:left="113" w:right="113"/>
              <w:jc w:val="center"/>
              <w:rPr>
                <w:rFonts w:ascii="Times New Roman" w:hAnsi="Times New Roman" w:cs="Times New Roman"/>
                <w:sz w:val="28"/>
                <w:szCs w:val="28"/>
              </w:rPr>
            </w:pPr>
            <w:r w:rsidRPr="00E96FC7">
              <w:rPr>
                <w:rFonts w:ascii="Times New Roman" w:hAnsi="Times New Roman" w:cs="Times New Roman"/>
                <w:sz w:val="28"/>
                <w:szCs w:val="28"/>
              </w:rPr>
              <w:t>2.10. Порядок, размер и основания взимания государственной пошлины или иной платы, взимаемой за предоставление услуги</w:t>
            </w:r>
          </w:p>
        </w:tc>
        <w:tc>
          <w:tcPr>
            <w:tcW w:w="6515" w:type="dxa"/>
          </w:tcPr>
          <w:p w:rsidR="00E23EC9" w:rsidRPr="00E96FC7" w:rsidRDefault="00E23EC9" w:rsidP="00E23EC9">
            <w:pPr>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Услуга предоставляется на безвозмездной основе </w:t>
            </w:r>
          </w:p>
        </w:tc>
        <w:tc>
          <w:tcPr>
            <w:tcW w:w="4116" w:type="dxa"/>
          </w:tcPr>
          <w:p w:rsidR="00E23EC9" w:rsidRPr="00E96FC7" w:rsidRDefault="00E23EC9" w:rsidP="00E23EC9">
            <w:pPr>
              <w:spacing w:after="0" w:line="240" w:lineRule="auto"/>
              <w:ind w:left="113" w:right="113"/>
              <w:rPr>
                <w:rFonts w:ascii="Times New Roman" w:hAnsi="Times New Roman" w:cs="Times New Roman"/>
                <w:sz w:val="28"/>
                <w:szCs w:val="28"/>
              </w:rPr>
            </w:pPr>
            <w:r w:rsidRPr="00E96FC7">
              <w:rPr>
                <w:rFonts w:ascii="Times New Roman" w:hAnsi="Times New Roman" w:cs="Times New Roman"/>
                <w:sz w:val="28"/>
                <w:szCs w:val="28"/>
              </w:rPr>
              <w:t> </w:t>
            </w:r>
          </w:p>
        </w:tc>
      </w:tr>
      <w:tr w:rsidR="00E23EC9" w:rsidRPr="00E96FC7" w:rsidTr="00E23EC9">
        <w:trPr>
          <w:tblCellSpacing w:w="0" w:type="dxa"/>
        </w:trPr>
        <w:tc>
          <w:tcPr>
            <w:tcW w:w="4403" w:type="dxa"/>
          </w:tcPr>
          <w:p w:rsidR="00E23EC9" w:rsidRPr="00E96FC7" w:rsidRDefault="00E23EC9" w:rsidP="00E23EC9">
            <w:pPr>
              <w:pStyle w:val="ConsPlusCell"/>
              <w:widowControl/>
              <w:ind w:left="113" w:right="113" w:firstLine="0"/>
              <w:jc w:val="center"/>
              <w:rPr>
                <w:rFonts w:ascii="Times New Roman" w:hAnsi="Times New Roman" w:cs="Times New Roman"/>
                <w:sz w:val="28"/>
                <w:szCs w:val="28"/>
              </w:rPr>
            </w:pPr>
            <w:r w:rsidRPr="00E96FC7">
              <w:rPr>
                <w:rFonts w:ascii="Times New Roman" w:hAnsi="Times New Roman" w:cs="Times New Roman"/>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такой платы</w:t>
            </w:r>
          </w:p>
        </w:tc>
        <w:tc>
          <w:tcPr>
            <w:tcW w:w="6515" w:type="dxa"/>
          </w:tcPr>
          <w:p w:rsidR="00E23EC9" w:rsidRPr="00E96FC7" w:rsidRDefault="00E23EC9" w:rsidP="00E23EC9">
            <w:pPr>
              <w:pStyle w:val="ConsPlusCell"/>
              <w:widowControl/>
              <w:ind w:left="113" w:right="113" w:firstLine="0"/>
              <w:rPr>
                <w:rFonts w:ascii="Times New Roman" w:hAnsi="Times New Roman" w:cs="Times New Roman"/>
                <w:sz w:val="28"/>
                <w:szCs w:val="28"/>
              </w:rPr>
            </w:pPr>
            <w:r w:rsidRPr="00E96FC7">
              <w:rPr>
                <w:rFonts w:ascii="Times New Roman" w:hAnsi="Times New Roman" w:cs="Times New Roman"/>
                <w:sz w:val="28"/>
                <w:szCs w:val="28"/>
              </w:rPr>
              <w:t>Предоставление необходимых и обязательных услуг не требуется</w:t>
            </w:r>
          </w:p>
        </w:tc>
        <w:tc>
          <w:tcPr>
            <w:tcW w:w="4116" w:type="dxa"/>
          </w:tcPr>
          <w:p w:rsidR="00E23EC9" w:rsidRPr="00E96FC7" w:rsidRDefault="00E23EC9" w:rsidP="00E23EC9">
            <w:pPr>
              <w:spacing w:after="0" w:line="240" w:lineRule="auto"/>
              <w:ind w:left="113" w:right="113"/>
              <w:rPr>
                <w:rFonts w:ascii="Times New Roman" w:hAnsi="Times New Roman" w:cs="Times New Roman"/>
                <w:sz w:val="28"/>
                <w:szCs w:val="28"/>
              </w:rPr>
            </w:pPr>
          </w:p>
        </w:tc>
      </w:tr>
      <w:tr w:rsidR="00E23EC9" w:rsidRPr="00E96FC7" w:rsidTr="00E23EC9">
        <w:trPr>
          <w:tblCellSpacing w:w="0" w:type="dxa"/>
        </w:trPr>
        <w:tc>
          <w:tcPr>
            <w:tcW w:w="4403" w:type="dxa"/>
          </w:tcPr>
          <w:p w:rsidR="00E23EC9" w:rsidRPr="00E96FC7" w:rsidRDefault="00E23EC9" w:rsidP="00E23EC9">
            <w:pPr>
              <w:pStyle w:val="ConsPlusCell"/>
              <w:widowControl/>
              <w:ind w:left="113" w:right="113" w:firstLine="0"/>
              <w:jc w:val="center"/>
              <w:rPr>
                <w:rFonts w:ascii="Times New Roman" w:hAnsi="Times New Roman" w:cs="Times New Roman"/>
                <w:sz w:val="28"/>
                <w:szCs w:val="28"/>
              </w:rPr>
            </w:pPr>
            <w:r w:rsidRPr="00E96FC7">
              <w:rPr>
                <w:rFonts w:ascii="Times New Roman" w:hAnsi="Times New Roman" w:cs="Times New Roman"/>
                <w:sz w:val="28"/>
                <w:szCs w:val="28"/>
              </w:rPr>
              <w:t>2.12. Максимальный срок ожидания в очереди при подаче запроса о предоставлении услуги и при получении результата предоставления услуги</w:t>
            </w:r>
          </w:p>
        </w:tc>
        <w:tc>
          <w:tcPr>
            <w:tcW w:w="6515" w:type="dxa"/>
          </w:tcPr>
          <w:p w:rsidR="00E23EC9" w:rsidRPr="00E96FC7" w:rsidRDefault="00E23EC9" w:rsidP="00E23EC9">
            <w:pPr>
              <w:pStyle w:val="ConsPlusCell"/>
              <w:widowControl/>
              <w:ind w:left="113" w:right="113" w:firstLine="0"/>
              <w:rPr>
                <w:rFonts w:ascii="Times New Roman" w:hAnsi="Times New Roman" w:cs="Times New Roman"/>
                <w:sz w:val="28"/>
                <w:szCs w:val="28"/>
              </w:rPr>
            </w:pPr>
            <w:r w:rsidRPr="00E96FC7">
              <w:rPr>
                <w:rFonts w:ascii="Times New Roman" w:hAnsi="Times New Roman" w:cs="Times New Roman"/>
                <w:sz w:val="28"/>
                <w:szCs w:val="28"/>
              </w:rPr>
              <w:t>Очередность для отдельных категорий получателей услуги не установлена. Максимальный срок ожидания приема (ожидания обслуживания) получателя услуги (заявителя) не должен превышать 15 минут.</w:t>
            </w:r>
          </w:p>
        </w:tc>
        <w:tc>
          <w:tcPr>
            <w:tcW w:w="4116" w:type="dxa"/>
          </w:tcPr>
          <w:p w:rsidR="00E23EC9" w:rsidRPr="00E96FC7" w:rsidRDefault="00E23EC9" w:rsidP="00E23EC9">
            <w:pPr>
              <w:pStyle w:val="ConsPlusCell"/>
              <w:widowControl/>
              <w:ind w:left="113" w:right="113" w:firstLine="0"/>
              <w:jc w:val="left"/>
              <w:rPr>
                <w:rFonts w:ascii="Times New Roman" w:hAnsi="Times New Roman" w:cs="Times New Roman"/>
                <w:sz w:val="28"/>
                <w:szCs w:val="28"/>
              </w:rPr>
            </w:pPr>
          </w:p>
        </w:tc>
      </w:tr>
      <w:tr w:rsidR="00E23EC9" w:rsidRPr="00E96FC7" w:rsidTr="00E23EC9">
        <w:trPr>
          <w:tblCellSpacing w:w="0" w:type="dxa"/>
        </w:trPr>
        <w:tc>
          <w:tcPr>
            <w:tcW w:w="4403" w:type="dxa"/>
          </w:tcPr>
          <w:p w:rsidR="00E23EC9" w:rsidRPr="00E96FC7" w:rsidRDefault="00E23EC9" w:rsidP="00E23EC9">
            <w:pPr>
              <w:pStyle w:val="ConsPlusCell"/>
              <w:widowControl/>
              <w:ind w:left="113" w:right="113" w:firstLine="0"/>
              <w:jc w:val="center"/>
              <w:rPr>
                <w:rFonts w:ascii="Times New Roman" w:hAnsi="Times New Roman" w:cs="Times New Roman"/>
                <w:sz w:val="28"/>
                <w:szCs w:val="28"/>
              </w:rPr>
            </w:pPr>
            <w:r w:rsidRPr="00E96FC7">
              <w:rPr>
                <w:rFonts w:ascii="Times New Roman" w:hAnsi="Times New Roman" w:cs="Times New Roman"/>
                <w:sz w:val="28"/>
                <w:szCs w:val="28"/>
              </w:rPr>
              <w:t>2.13. Срок регистрации запроса заявителя о предоставлении услуги</w:t>
            </w:r>
          </w:p>
        </w:tc>
        <w:tc>
          <w:tcPr>
            <w:tcW w:w="6515" w:type="dxa"/>
          </w:tcPr>
          <w:p w:rsidR="00E23EC9" w:rsidRPr="00E96FC7" w:rsidRDefault="00E23EC9" w:rsidP="00E23EC9">
            <w:pPr>
              <w:pStyle w:val="ConsPlusCell"/>
              <w:widowControl/>
              <w:ind w:left="113" w:right="113" w:firstLine="0"/>
              <w:rPr>
                <w:rFonts w:ascii="Times New Roman" w:hAnsi="Times New Roman" w:cs="Times New Roman"/>
                <w:sz w:val="28"/>
                <w:szCs w:val="28"/>
              </w:rPr>
            </w:pPr>
            <w:r w:rsidRPr="00E96FC7">
              <w:rPr>
                <w:rFonts w:ascii="Times New Roman" w:hAnsi="Times New Roman" w:cs="Times New Roman"/>
                <w:sz w:val="28"/>
                <w:szCs w:val="28"/>
              </w:rPr>
              <w:t>В день поступления заявления</w:t>
            </w:r>
          </w:p>
        </w:tc>
        <w:tc>
          <w:tcPr>
            <w:tcW w:w="4116" w:type="dxa"/>
          </w:tcPr>
          <w:p w:rsidR="00E23EC9" w:rsidRPr="00E96FC7" w:rsidRDefault="00E23EC9" w:rsidP="00E23EC9">
            <w:pPr>
              <w:pStyle w:val="ConsPlusCell"/>
              <w:widowControl/>
              <w:ind w:left="113" w:right="113" w:firstLine="0"/>
              <w:jc w:val="left"/>
              <w:rPr>
                <w:rFonts w:ascii="Times New Roman" w:hAnsi="Times New Roman" w:cs="Times New Roman"/>
                <w:sz w:val="28"/>
                <w:szCs w:val="28"/>
              </w:rPr>
            </w:pPr>
          </w:p>
        </w:tc>
      </w:tr>
      <w:tr w:rsidR="00E23EC9" w:rsidRPr="00E96FC7" w:rsidTr="00E23EC9">
        <w:trPr>
          <w:tblCellSpacing w:w="0" w:type="dxa"/>
        </w:trPr>
        <w:tc>
          <w:tcPr>
            <w:tcW w:w="4403" w:type="dxa"/>
          </w:tcPr>
          <w:p w:rsidR="00E23EC9" w:rsidRPr="00E96FC7" w:rsidRDefault="00E23EC9" w:rsidP="00E23EC9">
            <w:pPr>
              <w:spacing w:after="0" w:line="240" w:lineRule="auto"/>
              <w:ind w:left="113" w:right="113"/>
              <w:jc w:val="center"/>
              <w:rPr>
                <w:rFonts w:ascii="Times New Roman" w:hAnsi="Times New Roman" w:cs="Times New Roman"/>
                <w:sz w:val="28"/>
                <w:szCs w:val="28"/>
              </w:rPr>
            </w:pPr>
            <w:r w:rsidRPr="00E96FC7">
              <w:rPr>
                <w:rFonts w:ascii="Times New Roman" w:hAnsi="Times New Roman" w:cs="Times New Roman"/>
                <w:sz w:val="28"/>
                <w:szCs w:val="28"/>
              </w:rPr>
              <w:t>2.14. Требования к помещениям, в которых предоставляются услуги</w:t>
            </w:r>
          </w:p>
        </w:tc>
        <w:tc>
          <w:tcPr>
            <w:tcW w:w="6515" w:type="dxa"/>
          </w:tcPr>
          <w:p w:rsidR="00E23EC9" w:rsidRPr="00E96FC7" w:rsidRDefault="00E23EC9" w:rsidP="00E23EC9">
            <w:pPr>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1. Заявление подается по адресу: Республика Татарстан, г.Лениногорск, ул. Гончарова, д.1, каб. № 5 (сектор опеки и попечительства).</w:t>
            </w:r>
          </w:p>
          <w:p w:rsidR="00E23EC9" w:rsidRPr="00E96FC7" w:rsidRDefault="00E23EC9" w:rsidP="00E23EC9">
            <w:pPr>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 xml:space="preserve">2. Прием заявителей осуществляется в помещении, </w:t>
            </w:r>
            <w:r w:rsidRPr="00E96FC7">
              <w:rPr>
                <w:rFonts w:ascii="Times New Roman" w:eastAsia="Calibri" w:hAnsi="Times New Roman" w:cs="Times New Roman"/>
                <w:sz w:val="28"/>
                <w:szCs w:val="28"/>
                <w:lang w:eastAsia="en-US"/>
              </w:rPr>
              <w:t>оборудованном противопожарной системой и системой пожаротушения.</w:t>
            </w:r>
          </w:p>
          <w:p w:rsidR="00E23EC9" w:rsidRPr="00E96FC7" w:rsidRDefault="00E23EC9" w:rsidP="00E23EC9">
            <w:pPr>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3. Рабочее место специалиста отдела опеки и попечительства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w:t>
            </w:r>
          </w:p>
          <w:p w:rsidR="00E23EC9" w:rsidRPr="00E96FC7" w:rsidRDefault="00E23EC9" w:rsidP="00E23EC9">
            <w:pPr>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4. Место для заполнения документов оборудуется стульями, столами и обеспечивается образцами заполнения документов.</w:t>
            </w:r>
          </w:p>
          <w:p w:rsidR="00E23EC9" w:rsidRPr="00E96FC7" w:rsidRDefault="00E23EC9" w:rsidP="00E23EC9">
            <w:pPr>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 xml:space="preserve">5. Обеспечивается беспрепятственный доступ инвалидов к месту предоставления государственной услуги, в том числе возможность беспрепятственного входа на объекты и выхода из них, а также самостоятельного передвижения по объекту в целях доступа к месту предоставления государственной услуги. </w:t>
            </w:r>
          </w:p>
          <w:p w:rsidR="00E23EC9" w:rsidRPr="00E96FC7" w:rsidRDefault="00E23EC9" w:rsidP="00E23EC9">
            <w:pPr>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6. Визуальная и мультимедийная информация о порядке предоставления государственной услуги размещается в удобных для заявителей местах, в том числе с учетом ограниченных возможностей инвалидов.</w:t>
            </w:r>
          </w:p>
        </w:tc>
        <w:tc>
          <w:tcPr>
            <w:tcW w:w="4116" w:type="dxa"/>
          </w:tcPr>
          <w:p w:rsidR="00E23EC9" w:rsidRPr="00E96FC7" w:rsidRDefault="00E23EC9" w:rsidP="00E23EC9">
            <w:pPr>
              <w:spacing w:after="0" w:line="240" w:lineRule="auto"/>
              <w:ind w:left="113" w:right="113"/>
              <w:rPr>
                <w:rFonts w:ascii="Times New Roman" w:hAnsi="Times New Roman" w:cs="Times New Roman"/>
                <w:sz w:val="28"/>
                <w:szCs w:val="28"/>
              </w:rPr>
            </w:pPr>
            <w:r w:rsidRPr="00E96FC7">
              <w:rPr>
                <w:rFonts w:ascii="Times New Roman" w:hAnsi="Times New Roman" w:cs="Times New Roman"/>
                <w:sz w:val="28"/>
                <w:szCs w:val="28"/>
              </w:rPr>
              <w:t> </w:t>
            </w:r>
          </w:p>
        </w:tc>
      </w:tr>
      <w:tr w:rsidR="00E23EC9" w:rsidRPr="00E96FC7" w:rsidTr="00E23EC9">
        <w:trPr>
          <w:tblCellSpacing w:w="0" w:type="dxa"/>
        </w:trPr>
        <w:tc>
          <w:tcPr>
            <w:tcW w:w="4403" w:type="dxa"/>
          </w:tcPr>
          <w:p w:rsidR="00E23EC9" w:rsidRPr="00E96FC7" w:rsidRDefault="00E23EC9" w:rsidP="00E23EC9">
            <w:pPr>
              <w:spacing w:after="0" w:line="240" w:lineRule="auto"/>
              <w:ind w:left="113" w:right="113"/>
              <w:jc w:val="center"/>
              <w:rPr>
                <w:rFonts w:ascii="Times New Roman" w:hAnsi="Times New Roman" w:cs="Times New Roman"/>
                <w:sz w:val="28"/>
                <w:szCs w:val="28"/>
              </w:rPr>
            </w:pPr>
            <w:r w:rsidRPr="00E96FC7">
              <w:rPr>
                <w:rFonts w:ascii="Times New Roman" w:hAnsi="Times New Roman" w:cs="Times New Roman"/>
                <w:sz w:val="28"/>
                <w:szCs w:val="28"/>
              </w:rPr>
              <w:t>2.15. Показатели доступности и качества услуги</w:t>
            </w:r>
          </w:p>
        </w:tc>
        <w:tc>
          <w:tcPr>
            <w:tcW w:w="6515" w:type="dxa"/>
          </w:tcPr>
          <w:p w:rsidR="00E23EC9" w:rsidRPr="00E96FC7" w:rsidRDefault="00E23EC9" w:rsidP="00E23EC9">
            <w:pPr>
              <w:suppressAutoHyphens/>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Показателями доступности предоставления услуги являются:</w:t>
            </w:r>
          </w:p>
          <w:p w:rsidR="00E23EC9" w:rsidRPr="00E96FC7" w:rsidRDefault="00E23EC9" w:rsidP="00E23EC9">
            <w:pPr>
              <w:suppressAutoHyphens/>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расположенность помещения в зоне доступности к общественному транспорту;</w:t>
            </w:r>
          </w:p>
          <w:p w:rsidR="00E23EC9" w:rsidRPr="00E96FC7" w:rsidRDefault="00E23EC9" w:rsidP="00E23EC9">
            <w:pPr>
              <w:suppressAutoHyphens/>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наличие помещений, в которых осуществляется прием документов от заявителей;</w:t>
            </w:r>
          </w:p>
          <w:p w:rsidR="00E23EC9" w:rsidRPr="00E96FC7" w:rsidRDefault="00E23EC9" w:rsidP="00E23EC9">
            <w:pPr>
              <w:suppressAutoHyphens/>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наличие исчерпывающей информации о способах, порядке и сроках предоставления услуги на информационных стендах, информационных ресурсах Исполнительного комитета Лениногорского муниципального района в сети Интернет, на Едином портале государственных и муниципальных услуг.</w:t>
            </w:r>
          </w:p>
          <w:p w:rsidR="00E23EC9" w:rsidRPr="00E96FC7" w:rsidRDefault="00E23EC9" w:rsidP="00E23EC9">
            <w:pPr>
              <w:suppressAutoHyphens/>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Качество предоставления услуги характеризуется отсутствием:</w:t>
            </w:r>
          </w:p>
          <w:p w:rsidR="00E23EC9" w:rsidRPr="00E96FC7" w:rsidRDefault="00E23EC9" w:rsidP="00E23EC9">
            <w:pPr>
              <w:suppressAutoHyphens/>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нарушений сроков предоставления услуги;</w:t>
            </w:r>
          </w:p>
          <w:p w:rsidR="00E23EC9" w:rsidRPr="00E96FC7" w:rsidRDefault="00E23EC9" w:rsidP="00E23EC9">
            <w:pPr>
              <w:suppressAutoHyphens/>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жалоб на действия (бездействие) служащих, предоставляющих услугу;</w:t>
            </w:r>
          </w:p>
          <w:p w:rsidR="00E23EC9" w:rsidRPr="00E96FC7" w:rsidRDefault="00E23EC9" w:rsidP="00E23EC9">
            <w:pPr>
              <w:suppressAutoHyphens/>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жалоб на некорректное, невнимательное отношение служащих, оказывающих услугу, к заявителям.</w:t>
            </w:r>
          </w:p>
          <w:p w:rsidR="00E23EC9" w:rsidRPr="00E96FC7" w:rsidRDefault="00E23EC9" w:rsidP="00E23EC9">
            <w:pPr>
              <w:suppressAutoHyphens/>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Услуга в многофункциональном центре не предоставляется.</w:t>
            </w:r>
          </w:p>
        </w:tc>
        <w:tc>
          <w:tcPr>
            <w:tcW w:w="4116" w:type="dxa"/>
          </w:tcPr>
          <w:p w:rsidR="00E23EC9" w:rsidRPr="00E96FC7" w:rsidRDefault="00E23EC9" w:rsidP="00E23EC9">
            <w:pPr>
              <w:spacing w:after="0" w:line="240" w:lineRule="auto"/>
              <w:ind w:left="113" w:right="113"/>
              <w:rPr>
                <w:rFonts w:ascii="Times New Roman" w:hAnsi="Times New Roman" w:cs="Times New Roman"/>
                <w:sz w:val="28"/>
                <w:szCs w:val="28"/>
              </w:rPr>
            </w:pPr>
          </w:p>
        </w:tc>
      </w:tr>
      <w:tr w:rsidR="00E23EC9" w:rsidRPr="00E96FC7" w:rsidTr="00E23EC9">
        <w:trPr>
          <w:tblCellSpacing w:w="0" w:type="dxa"/>
        </w:trPr>
        <w:tc>
          <w:tcPr>
            <w:tcW w:w="4403" w:type="dxa"/>
          </w:tcPr>
          <w:p w:rsidR="00E23EC9" w:rsidRPr="00E96FC7" w:rsidRDefault="00E23EC9" w:rsidP="00E23EC9">
            <w:pPr>
              <w:spacing w:after="0" w:line="240" w:lineRule="auto"/>
              <w:ind w:left="113" w:right="113"/>
              <w:jc w:val="center"/>
              <w:rPr>
                <w:rFonts w:ascii="Times New Roman" w:hAnsi="Times New Roman" w:cs="Times New Roman"/>
                <w:sz w:val="28"/>
                <w:szCs w:val="28"/>
              </w:rPr>
            </w:pPr>
            <w:r w:rsidRPr="00E96FC7">
              <w:rPr>
                <w:rFonts w:ascii="Times New Roman" w:hAnsi="Times New Roman" w:cs="Times New Roman"/>
                <w:sz w:val="28"/>
                <w:szCs w:val="28"/>
              </w:rPr>
              <w:t>2.16. Особенности предоставления услуги в электронной форме</w:t>
            </w:r>
          </w:p>
        </w:tc>
        <w:tc>
          <w:tcPr>
            <w:tcW w:w="6515" w:type="dxa"/>
          </w:tcPr>
          <w:p w:rsidR="00E23EC9" w:rsidRPr="00E96FC7" w:rsidRDefault="00E23EC9" w:rsidP="00E23EC9">
            <w:pPr>
              <w:spacing w:after="0" w:line="240" w:lineRule="auto"/>
              <w:ind w:left="113" w:right="113"/>
              <w:jc w:val="both"/>
              <w:rPr>
                <w:rFonts w:ascii="Times New Roman" w:hAnsi="Times New Roman" w:cs="Times New Roman"/>
                <w:sz w:val="28"/>
                <w:szCs w:val="28"/>
              </w:rPr>
            </w:pPr>
            <w:r w:rsidRPr="00E96FC7">
              <w:rPr>
                <w:rFonts w:ascii="Times New Roman" w:hAnsi="Times New Roman" w:cs="Times New Roman"/>
                <w:sz w:val="28"/>
                <w:szCs w:val="28"/>
              </w:rPr>
              <w:t>Услуга в электронной форме не предоставляется</w:t>
            </w:r>
          </w:p>
        </w:tc>
        <w:tc>
          <w:tcPr>
            <w:tcW w:w="4116" w:type="dxa"/>
          </w:tcPr>
          <w:p w:rsidR="00E23EC9" w:rsidRPr="00E96FC7" w:rsidRDefault="00E23EC9" w:rsidP="00E23EC9">
            <w:pPr>
              <w:spacing w:after="0" w:line="240" w:lineRule="auto"/>
              <w:ind w:left="113" w:right="113"/>
              <w:rPr>
                <w:rFonts w:ascii="Times New Roman" w:hAnsi="Times New Roman" w:cs="Times New Roman"/>
                <w:sz w:val="28"/>
                <w:szCs w:val="28"/>
              </w:rPr>
            </w:pPr>
            <w:r w:rsidRPr="00E96FC7">
              <w:rPr>
                <w:rFonts w:ascii="Times New Roman" w:hAnsi="Times New Roman" w:cs="Times New Roman"/>
                <w:sz w:val="28"/>
                <w:szCs w:val="28"/>
              </w:rPr>
              <w:t> </w:t>
            </w:r>
          </w:p>
        </w:tc>
      </w:tr>
    </w:tbl>
    <w:p w:rsidR="00E23EC9" w:rsidRDefault="00E23EC9" w:rsidP="00E23EC9">
      <w:pPr>
        <w:spacing w:after="0" w:line="240" w:lineRule="auto"/>
        <w:ind w:firstLine="709"/>
        <w:jc w:val="both"/>
        <w:rPr>
          <w:rFonts w:ascii="Times New Roman" w:hAnsi="Times New Roman" w:cs="Times New Roman"/>
          <w:b/>
          <w:bCs/>
          <w:sz w:val="20"/>
          <w:szCs w:val="20"/>
        </w:rPr>
        <w:sectPr w:rsidR="00E23EC9" w:rsidSect="00E23EC9">
          <w:pgSz w:w="16838" w:h="11906" w:orient="landscape"/>
          <w:pgMar w:top="1134" w:right="1134" w:bottom="851" w:left="1134" w:header="709" w:footer="709" w:gutter="0"/>
          <w:cols w:space="708"/>
          <w:docGrid w:linePitch="360"/>
        </w:sectPr>
      </w:pPr>
    </w:p>
    <w:p w:rsidR="00E23EC9" w:rsidRPr="00634E51" w:rsidRDefault="00E23EC9" w:rsidP="00E23EC9">
      <w:pPr>
        <w:shd w:val="clear" w:color="auto" w:fill="FFFFFF"/>
        <w:suppressAutoHyphens/>
        <w:spacing w:after="0" w:line="240" w:lineRule="auto"/>
        <w:jc w:val="center"/>
        <w:rPr>
          <w:rFonts w:ascii="Times New Roman" w:hAnsi="Times New Roman" w:cs="Times New Roman"/>
          <w:sz w:val="28"/>
          <w:szCs w:val="28"/>
        </w:rPr>
      </w:pPr>
      <w:r w:rsidRPr="00634E51">
        <w:rPr>
          <w:rFonts w:ascii="Times New Roman" w:hAnsi="Times New Roman" w:cs="Times New Roman"/>
          <w:b/>
          <w:sz w:val="28"/>
          <w:szCs w:val="28"/>
        </w:rPr>
        <w:t>3.Состав, последовательность и сроки выполнения административных процедур (действий), требования к порядку их выполнения</w:t>
      </w:r>
    </w:p>
    <w:p w:rsidR="00E23EC9" w:rsidRPr="004D21F5" w:rsidRDefault="00E23EC9" w:rsidP="00E23EC9">
      <w:pPr>
        <w:suppressAutoHyphens/>
        <w:spacing w:after="0" w:line="240" w:lineRule="auto"/>
        <w:jc w:val="both"/>
        <w:rPr>
          <w:rFonts w:ascii="Times New Roman" w:hAnsi="Times New Roman" w:cs="Times New Roman"/>
          <w:b/>
          <w:sz w:val="20"/>
          <w:szCs w:val="20"/>
        </w:rPr>
      </w:pPr>
    </w:p>
    <w:p w:rsidR="00E23EC9" w:rsidRPr="00634E51" w:rsidRDefault="00E23EC9" w:rsidP="00E23EC9">
      <w:pPr>
        <w:suppressAutoHyphens/>
        <w:spacing w:after="0" w:line="240" w:lineRule="auto"/>
        <w:ind w:firstLine="709"/>
        <w:jc w:val="both"/>
        <w:rPr>
          <w:rFonts w:ascii="Times New Roman" w:hAnsi="Times New Roman" w:cs="Times New Roman"/>
          <w:color w:val="000000"/>
          <w:sz w:val="28"/>
          <w:szCs w:val="28"/>
        </w:rPr>
      </w:pPr>
      <w:r w:rsidRPr="00634E51">
        <w:rPr>
          <w:rFonts w:ascii="Times New Roman" w:hAnsi="Times New Roman" w:cs="Times New Roman"/>
          <w:color w:val="000000"/>
          <w:sz w:val="28"/>
          <w:szCs w:val="28"/>
        </w:rPr>
        <w:t>3.1.Описание последовательности действий при предоставлении государственной услуги</w:t>
      </w:r>
      <w:r>
        <w:rPr>
          <w:rFonts w:ascii="Times New Roman" w:hAnsi="Times New Roman" w:cs="Times New Roman"/>
          <w:color w:val="000000"/>
          <w:sz w:val="28"/>
          <w:szCs w:val="28"/>
        </w:rPr>
        <w:t>.</w:t>
      </w:r>
    </w:p>
    <w:p w:rsidR="00E23EC9" w:rsidRPr="00634E51" w:rsidRDefault="00E23EC9" w:rsidP="00E23EC9">
      <w:pPr>
        <w:suppressAutoHyphens/>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color w:val="000000"/>
          <w:sz w:val="28"/>
          <w:szCs w:val="28"/>
        </w:rPr>
        <w:t>3.1.1.</w:t>
      </w:r>
      <w:r w:rsidRPr="00634E51">
        <w:rPr>
          <w:rFonts w:ascii="Times New Roman" w:hAnsi="Times New Roman" w:cs="Times New Roman"/>
          <w:sz w:val="28"/>
          <w:szCs w:val="28"/>
        </w:rPr>
        <w:t>Предоставление государственной услуги включает в себя следующие административные процедуры:</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информирование и консультирование опекунов и попечителей по вопросам выдачи опекуну или попечителю на вступление в наследственные права подопечного;</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прием заявлений и документов, их регистрация;</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 xml:space="preserve">проведение проверки представленных документов на соответствие их требованиям, предусмотренным пунктом 2.5 настоящего </w:t>
      </w:r>
      <w:r>
        <w:rPr>
          <w:rFonts w:ascii="Times New Roman" w:hAnsi="Times New Roman" w:cs="Times New Roman"/>
          <w:sz w:val="28"/>
          <w:szCs w:val="28"/>
        </w:rPr>
        <w:t>Р</w:t>
      </w:r>
      <w:r w:rsidRPr="00634E51">
        <w:rPr>
          <w:rFonts w:ascii="Times New Roman" w:hAnsi="Times New Roman" w:cs="Times New Roman"/>
          <w:sz w:val="28"/>
          <w:szCs w:val="28"/>
        </w:rPr>
        <w:t>егламента для установления оснований для принятия или отказа;</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принятие решения о предоставлении или отказе в предоставлении государственной услуги.</w:t>
      </w:r>
    </w:p>
    <w:p w:rsidR="00E23EC9" w:rsidRPr="00634E51" w:rsidRDefault="00E23EC9" w:rsidP="00E23EC9">
      <w:pPr>
        <w:suppressAutoHyphens/>
        <w:spacing w:after="0" w:line="240" w:lineRule="auto"/>
        <w:ind w:firstLine="709"/>
        <w:jc w:val="both"/>
        <w:rPr>
          <w:rFonts w:ascii="Times New Roman" w:hAnsi="Times New Roman" w:cs="Times New Roman"/>
          <w:color w:val="000000"/>
          <w:sz w:val="28"/>
          <w:szCs w:val="28"/>
        </w:rPr>
      </w:pPr>
      <w:r w:rsidRPr="00634E51">
        <w:rPr>
          <w:rFonts w:ascii="Times New Roman" w:hAnsi="Times New Roman" w:cs="Times New Roman"/>
          <w:color w:val="000000"/>
          <w:sz w:val="28"/>
          <w:szCs w:val="28"/>
        </w:rPr>
        <w:t>3.1.2.Блок-схема последовательности действий по предоставлению государ</w:t>
      </w:r>
      <w:r>
        <w:rPr>
          <w:rFonts w:ascii="Times New Roman" w:hAnsi="Times New Roman" w:cs="Times New Roman"/>
          <w:color w:val="000000"/>
          <w:sz w:val="28"/>
          <w:szCs w:val="28"/>
        </w:rPr>
        <w:t>ственной услуги представлена в п</w:t>
      </w:r>
      <w:r w:rsidRPr="00634E51">
        <w:rPr>
          <w:rFonts w:ascii="Times New Roman" w:hAnsi="Times New Roman" w:cs="Times New Roman"/>
          <w:color w:val="000000"/>
          <w:sz w:val="28"/>
          <w:szCs w:val="28"/>
        </w:rPr>
        <w:t>риложении</w:t>
      </w:r>
      <w:r>
        <w:rPr>
          <w:rFonts w:ascii="Times New Roman" w:hAnsi="Times New Roman" w:cs="Times New Roman"/>
          <w:color w:val="000000"/>
          <w:sz w:val="28"/>
          <w:szCs w:val="28"/>
        </w:rPr>
        <w:t xml:space="preserve"> №1</w:t>
      </w:r>
      <w:r w:rsidRPr="00634E51">
        <w:rPr>
          <w:rFonts w:ascii="Times New Roman" w:hAnsi="Times New Roman" w:cs="Times New Roman"/>
          <w:color w:val="000000"/>
          <w:sz w:val="28"/>
          <w:szCs w:val="28"/>
        </w:rPr>
        <w:t xml:space="preserve"> к настоящему </w:t>
      </w:r>
      <w:r>
        <w:rPr>
          <w:rFonts w:ascii="Times New Roman" w:hAnsi="Times New Roman" w:cs="Times New Roman"/>
          <w:color w:val="000000"/>
          <w:sz w:val="28"/>
          <w:szCs w:val="28"/>
        </w:rPr>
        <w:t>Р</w:t>
      </w:r>
      <w:r w:rsidRPr="00634E51">
        <w:rPr>
          <w:rFonts w:ascii="Times New Roman" w:hAnsi="Times New Roman" w:cs="Times New Roman"/>
          <w:color w:val="000000"/>
          <w:sz w:val="28"/>
          <w:szCs w:val="28"/>
        </w:rPr>
        <w:t>егламенту.</w:t>
      </w:r>
    </w:p>
    <w:p w:rsidR="00E23EC9" w:rsidRPr="00634E51" w:rsidRDefault="00E23EC9" w:rsidP="00E23EC9">
      <w:pPr>
        <w:pStyle w:val="a6"/>
        <w:spacing w:before="0" w:beforeAutospacing="0" w:after="0" w:afterAutospacing="0"/>
        <w:rPr>
          <w:rFonts w:ascii="Times New Roman" w:hAnsi="Times New Roman" w:cs="Times New Roman"/>
          <w:color w:val="auto"/>
          <w:sz w:val="28"/>
          <w:szCs w:val="28"/>
        </w:rPr>
      </w:pPr>
      <w:r w:rsidRPr="00634E51">
        <w:rPr>
          <w:rFonts w:ascii="Times New Roman" w:hAnsi="Times New Roman" w:cs="Times New Roman"/>
          <w:color w:val="auto"/>
          <w:sz w:val="28"/>
          <w:szCs w:val="28"/>
        </w:rPr>
        <w:t xml:space="preserve">3.2. Оказание консультации </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 xml:space="preserve">Специалист </w:t>
      </w:r>
      <w:r>
        <w:rPr>
          <w:rFonts w:ascii="Times New Roman" w:hAnsi="Times New Roman" w:cs="Times New Roman"/>
          <w:sz w:val="28"/>
          <w:szCs w:val="28"/>
        </w:rPr>
        <w:t xml:space="preserve">сектора </w:t>
      </w:r>
      <w:r w:rsidRPr="00634E51">
        <w:rPr>
          <w:rFonts w:ascii="Times New Roman" w:hAnsi="Times New Roman" w:cs="Times New Roman"/>
          <w:sz w:val="28"/>
          <w:szCs w:val="28"/>
        </w:rPr>
        <w:t>опеки и попечительства, ответственный за консультирование и информирование граждан в рамках процедур по информированию и консультированию:</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предоставляет информацию о нормативных правовых актах, регулирующих условия и порядок предоставления государственной услуги;</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знакомит законного представителя подопечного с порядком предоставления государственной услуги по выдаче разрешения опекуну или попечителю на вступление в наследственные права подопечного;</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предоставляет список необходимых документов для выдачи разрешения опекуну или попечителю на вступление в наследственные права подопечного</w:t>
      </w:r>
      <w:r>
        <w:rPr>
          <w:rFonts w:ascii="Times New Roman" w:hAnsi="Times New Roman" w:cs="Times New Roman"/>
          <w:sz w:val="28"/>
          <w:szCs w:val="28"/>
        </w:rPr>
        <w:t>.</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Консультирование проводится устно в день обращения заявителя.</w:t>
      </w:r>
    </w:p>
    <w:p w:rsidR="00E23EC9" w:rsidRPr="00634E5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Результат процедур: консультации по составу, форме представляемой документации и другим вопросам получения услуги.</w:t>
      </w:r>
    </w:p>
    <w:p w:rsidR="00E23EC9" w:rsidRPr="00634E51" w:rsidRDefault="00E23EC9" w:rsidP="00E23EC9">
      <w:pPr>
        <w:pStyle w:val="a6"/>
        <w:spacing w:before="0" w:beforeAutospacing="0" w:after="0" w:afterAutospacing="0"/>
        <w:rPr>
          <w:rFonts w:ascii="Times New Roman" w:hAnsi="Times New Roman" w:cs="Times New Roman"/>
          <w:color w:val="auto"/>
          <w:sz w:val="28"/>
          <w:szCs w:val="28"/>
        </w:rPr>
      </w:pPr>
      <w:r w:rsidRPr="00634E51">
        <w:rPr>
          <w:rFonts w:ascii="Times New Roman" w:hAnsi="Times New Roman" w:cs="Times New Roman"/>
          <w:color w:val="auto"/>
          <w:sz w:val="28"/>
          <w:szCs w:val="28"/>
        </w:rPr>
        <w:t>Общий срок выполнения административных процедур по консультированию и информированию - 15 минут.</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Специалист, осуществляющий консультирование и информирование граждан, несет персональную ответственность за полноту, грамотность и доступность проведенного консультирования с учетом конфиденциальных сведений.</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Style w:val="af1"/>
          <w:rFonts w:ascii="Times New Roman" w:hAnsi="Times New Roman" w:cs="Times New Roman"/>
          <w:sz w:val="28"/>
          <w:szCs w:val="28"/>
        </w:rPr>
        <w:t xml:space="preserve">3.3. </w:t>
      </w:r>
      <w:r w:rsidRPr="00634E51">
        <w:rPr>
          <w:rFonts w:ascii="Times New Roman" w:hAnsi="Times New Roman" w:cs="Times New Roman"/>
          <w:sz w:val="28"/>
          <w:szCs w:val="28"/>
        </w:rPr>
        <w:t>Заявитель лично подает заявление с приложением документов, указанных в п</w:t>
      </w:r>
      <w:r>
        <w:rPr>
          <w:rFonts w:ascii="Times New Roman" w:hAnsi="Times New Roman" w:cs="Times New Roman"/>
          <w:sz w:val="28"/>
          <w:szCs w:val="28"/>
        </w:rPr>
        <w:t>ункте</w:t>
      </w:r>
      <w:r w:rsidRPr="00634E51">
        <w:rPr>
          <w:rFonts w:ascii="Times New Roman" w:hAnsi="Times New Roman" w:cs="Times New Roman"/>
          <w:sz w:val="28"/>
          <w:szCs w:val="28"/>
        </w:rPr>
        <w:t xml:space="preserve"> 2.5.</w:t>
      </w:r>
      <w:r>
        <w:rPr>
          <w:rFonts w:ascii="Times New Roman" w:hAnsi="Times New Roman" w:cs="Times New Roman"/>
          <w:sz w:val="28"/>
          <w:szCs w:val="28"/>
        </w:rPr>
        <w:t xml:space="preserve"> настоящего Регламента.</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Специалист</w:t>
      </w:r>
      <w:r w:rsidRPr="00FB270D">
        <w:rPr>
          <w:rFonts w:ascii="Times New Roman" w:hAnsi="Times New Roman" w:cs="Times New Roman"/>
          <w:sz w:val="28"/>
          <w:szCs w:val="28"/>
        </w:rPr>
        <w:t xml:space="preserve"> </w:t>
      </w:r>
      <w:r>
        <w:rPr>
          <w:rFonts w:ascii="Times New Roman" w:hAnsi="Times New Roman" w:cs="Times New Roman"/>
          <w:sz w:val="28"/>
          <w:szCs w:val="28"/>
        </w:rPr>
        <w:t>сектора</w:t>
      </w:r>
      <w:r w:rsidRPr="00634E51">
        <w:rPr>
          <w:rFonts w:ascii="Times New Roman" w:hAnsi="Times New Roman" w:cs="Times New Roman"/>
          <w:sz w:val="28"/>
          <w:szCs w:val="28"/>
        </w:rPr>
        <w:t xml:space="preserve"> опеки и попечительства, ответственный за прием заявлений и документов:</w:t>
      </w:r>
    </w:p>
    <w:p w:rsidR="00E23EC9" w:rsidRPr="00634E51" w:rsidRDefault="00E23EC9" w:rsidP="00E23EC9">
      <w:pPr>
        <w:pStyle w:val="a6"/>
        <w:spacing w:before="0" w:beforeAutospacing="0" w:after="0" w:afterAutospacing="0"/>
        <w:rPr>
          <w:rFonts w:ascii="Times New Roman" w:hAnsi="Times New Roman" w:cs="Times New Roman"/>
          <w:color w:val="auto"/>
          <w:sz w:val="28"/>
          <w:szCs w:val="28"/>
        </w:rPr>
      </w:pPr>
      <w:r w:rsidRPr="00634E51">
        <w:rPr>
          <w:rFonts w:ascii="Times New Roman" w:hAnsi="Times New Roman" w:cs="Times New Roman"/>
          <w:color w:val="auto"/>
          <w:sz w:val="28"/>
          <w:szCs w:val="28"/>
        </w:rPr>
        <w:t>устанавливает личность гражданина, место жительства подопечного;</w:t>
      </w:r>
    </w:p>
    <w:p w:rsidR="00E23EC9" w:rsidRDefault="00E23EC9" w:rsidP="00E23EC9">
      <w:pPr>
        <w:pStyle w:val="ConsPlusTitle"/>
        <w:suppressAutoHyphens/>
        <w:rPr>
          <w:rFonts w:ascii="Times New Roman" w:hAnsi="Times New Roman" w:cs="Times New Roman"/>
          <w:b w:val="0"/>
          <w:sz w:val="28"/>
          <w:szCs w:val="28"/>
        </w:rPr>
      </w:pPr>
      <w:r w:rsidRPr="00634E51">
        <w:rPr>
          <w:rFonts w:ascii="Times New Roman" w:hAnsi="Times New Roman" w:cs="Times New Roman"/>
          <w:b w:val="0"/>
          <w:sz w:val="28"/>
          <w:szCs w:val="28"/>
        </w:rPr>
        <w:t>проверяет наличие необходимых документов, представленных опекуном (попечителем). В случае отсутствия необходимых документов предлагает предоставить недостающие документы. Если заявитель настаивает на принятии документов, документы принимаются</w:t>
      </w:r>
      <w:r>
        <w:rPr>
          <w:rFonts w:ascii="Times New Roman" w:hAnsi="Times New Roman" w:cs="Times New Roman"/>
          <w:b w:val="0"/>
          <w:sz w:val="28"/>
          <w:szCs w:val="28"/>
        </w:rPr>
        <w:t>;</w:t>
      </w:r>
    </w:p>
    <w:p w:rsidR="00E23EC9" w:rsidRPr="00634E51" w:rsidRDefault="00E23EC9" w:rsidP="00E23EC9">
      <w:pPr>
        <w:pStyle w:val="ConsPlusTitle"/>
        <w:suppressAutoHyphens/>
        <w:rPr>
          <w:rFonts w:ascii="Times New Roman" w:hAnsi="Times New Roman" w:cs="Times New Roman"/>
          <w:b w:val="0"/>
          <w:sz w:val="28"/>
          <w:szCs w:val="28"/>
        </w:rPr>
      </w:pPr>
      <w:r w:rsidRPr="00634E51">
        <w:rPr>
          <w:rFonts w:ascii="Times New Roman" w:hAnsi="Times New Roman" w:cs="Times New Roman"/>
          <w:b w:val="0"/>
          <w:sz w:val="28"/>
          <w:szCs w:val="28"/>
        </w:rPr>
        <w:t xml:space="preserve">формирует пакет документов. </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color w:val="000000"/>
          <w:sz w:val="28"/>
          <w:szCs w:val="28"/>
        </w:rPr>
        <w:t>Результат процедур: принятые, зарегистрированные документы.</w:t>
      </w:r>
    </w:p>
    <w:p w:rsidR="00E23EC9" w:rsidRPr="00634E51" w:rsidRDefault="00E23EC9" w:rsidP="00E23EC9">
      <w:pPr>
        <w:pStyle w:val="a6"/>
        <w:spacing w:before="0" w:beforeAutospacing="0" w:after="0" w:afterAutospacing="0"/>
        <w:rPr>
          <w:rFonts w:ascii="Times New Roman" w:hAnsi="Times New Roman" w:cs="Times New Roman"/>
          <w:color w:val="auto"/>
          <w:sz w:val="28"/>
          <w:szCs w:val="28"/>
        </w:rPr>
      </w:pPr>
      <w:r w:rsidRPr="00634E51">
        <w:rPr>
          <w:rFonts w:ascii="Times New Roman" w:hAnsi="Times New Roman" w:cs="Times New Roman"/>
          <w:color w:val="auto"/>
          <w:sz w:val="28"/>
          <w:szCs w:val="28"/>
        </w:rPr>
        <w:t>Максимальный срок выполнения действий составляет 15 минут.</w:t>
      </w:r>
    </w:p>
    <w:p w:rsidR="00E23EC9" w:rsidRPr="00634E51" w:rsidRDefault="00E23EC9" w:rsidP="00E23EC9">
      <w:pPr>
        <w:pStyle w:val="a6"/>
        <w:spacing w:before="0" w:beforeAutospacing="0" w:after="0" w:afterAutospacing="0"/>
        <w:rPr>
          <w:rFonts w:ascii="Times New Roman" w:hAnsi="Times New Roman" w:cs="Times New Roman"/>
          <w:color w:val="auto"/>
          <w:sz w:val="28"/>
          <w:szCs w:val="28"/>
        </w:rPr>
      </w:pPr>
      <w:r w:rsidRPr="00634E51">
        <w:rPr>
          <w:rFonts w:ascii="Times New Roman" w:hAnsi="Times New Roman" w:cs="Times New Roman"/>
          <w:color w:val="auto"/>
          <w:sz w:val="28"/>
          <w:szCs w:val="28"/>
        </w:rPr>
        <w:t>Специалист, ответственный за прием документов, несет персональную ответственность за правильность выполнения процедур по приему документов с учетом конфиденциальных сведений.</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При отсутствии оснований для отказа в приеме документов, указанных в пункте 2.8. настоящего Регламента, специалист отдела опеки и попечительства, МФЦ (при условии предоставления услуги через МФЦ) уведомляет заявителя о приеме заявления и документов, присвоенном входящем номере, после чего осуществляются процедуры, предусмотренные подпунктом 3.3.1. настоящего Регламента.</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Процедуры, устанавливаемые настоящим пунктом, осуществляются в течение 15 минут в течение одного дня с момента поступления заявления.</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 xml:space="preserve">Результат процедур: принятые заявление и документы, регистрационная запись в журнале приема граждан. </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Специалист, ответственный за прием документов, несет персональную ответственность за правильность выполнения процедур по приему документов с учетом конфиденциальных сведений.</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3.4. Специалист</w:t>
      </w:r>
      <w:r w:rsidRPr="00FB270D">
        <w:rPr>
          <w:rFonts w:ascii="Times New Roman" w:hAnsi="Times New Roman" w:cs="Times New Roman"/>
          <w:sz w:val="28"/>
          <w:szCs w:val="28"/>
        </w:rPr>
        <w:t xml:space="preserve"> </w:t>
      </w:r>
      <w:r>
        <w:rPr>
          <w:rFonts w:ascii="Times New Roman" w:hAnsi="Times New Roman" w:cs="Times New Roman"/>
          <w:sz w:val="28"/>
          <w:szCs w:val="28"/>
        </w:rPr>
        <w:t>сектора</w:t>
      </w:r>
      <w:r w:rsidRPr="00634E51">
        <w:rPr>
          <w:rFonts w:ascii="Times New Roman" w:hAnsi="Times New Roman" w:cs="Times New Roman"/>
          <w:sz w:val="28"/>
          <w:szCs w:val="28"/>
        </w:rPr>
        <w:t xml:space="preserve"> опеки и попечительства осуществляет проверку содержащихся в представленных заявителем документах сведений.</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Процедуры, устанавливаемые настоящим пунктом, осуществляются в течение двух рабочих дней со дня поступления заявления.</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Результат процедур: проверка документов и принятие решения о подготовке разрешения или отказа.</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3.5. Подготовка результата государственной услуги.</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3.5.1. Специалист</w:t>
      </w:r>
      <w:r w:rsidRPr="00FB270D">
        <w:rPr>
          <w:rFonts w:ascii="Times New Roman" w:hAnsi="Times New Roman" w:cs="Times New Roman"/>
          <w:sz w:val="28"/>
          <w:szCs w:val="28"/>
        </w:rPr>
        <w:t xml:space="preserve"> </w:t>
      </w:r>
      <w:r>
        <w:rPr>
          <w:rFonts w:ascii="Times New Roman" w:hAnsi="Times New Roman" w:cs="Times New Roman"/>
          <w:sz w:val="28"/>
          <w:szCs w:val="28"/>
        </w:rPr>
        <w:t>сектора</w:t>
      </w:r>
      <w:r w:rsidRPr="00634E51">
        <w:rPr>
          <w:rFonts w:ascii="Times New Roman" w:hAnsi="Times New Roman" w:cs="Times New Roman"/>
          <w:sz w:val="28"/>
          <w:szCs w:val="28"/>
        </w:rPr>
        <w:t xml:space="preserve"> опеки и попечительства на основании представленных документов готовит проект Распоряжения о выдаче разрешения опекуну или попечителю на вступление в наследственные права подопечного, и направляет его на согласование и утверждение </w:t>
      </w:r>
      <w:r>
        <w:rPr>
          <w:rFonts w:ascii="Times New Roman" w:hAnsi="Times New Roman" w:cs="Times New Roman"/>
          <w:sz w:val="28"/>
          <w:szCs w:val="28"/>
        </w:rPr>
        <w:t>Р</w:t>
      </w:r>
      <w:r w:rsidRPr="00634E51">
        <w:rPr>
          <w:rFonts w:ascii="Times New Roman" w:hAnsi="Times New Roman" w:cs="Times New Roman"/>
          <w:sz w:val="28"/>
          <w:szCs w:val="28"/>
        </w:rPr>
        <w:t xml:space="preserve">уководителю </w:t>
      </w:r>
      <w:r>
        <w:rPr>
          <w:rFonts w:ascii="Times New Roman" w:hAnsi="Times New Roman" w:cs="Times New Roman"/>
          <w:sz w:val="28"/>
          <w:szCs w:val="28"/>
        </w:rPr>
        <w:t>Исполнительного комитета Лениногорского муниципального района Республики Татарстан</w:t>
      </w:r>
      <w:r w:rsidRPr="00634E51">
        <w:rPr>
          <w:rFonts w:ascii="Times New Roman" w:hAnsi="Times New Roman" w:cs="Times New Roman"/>
          <w:sz w:val="28"/>
          <w:szCs w:val="28"/>
        </w:rPr>
        <w:t xml:space="preserve"> или готовит письмо об отказе с соответствующим утверждением.</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Процедуры, устанавливаемые настоящим пунктом, осуществляются в течение пяти дней с момента окончания предыдущей процедуры.</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Результат процедур: Распоряжение о выдаче разрешения опекуну или попечителю на вступление в наследственные права подопечного или письмо об отказе в предоставлении услуги, по</w:t>
      </w:r>
      <w:r>
        <w:rPr>
          <w:rFonts w:ascii="Times New Roman" w:hAnsi="Times New Roman" w:cs="Times New Roman"/>
          <w:sz w:val="28"/>
          <w:szCs w:val="28"/>
        </w:rPr>
        <w:t xml:space="preserve">дготовленное в соответствии с пунктом </w:t>
      </w:r>
      <w:r w:rsidRPr="00634E51">
        <w:rPr>
          <w:rFonts w:ascii="Times New Roman" w:hAnsi="Times New Roman" w:cs="Times New Roman"/>
          <w:sz w:val="28"/>
          <w:szCs w:val="28"/>
        </w:rPr>
        <w:t>3.7.</w:t>
      </w:r>
      <w:r>
        <w:rPr>
          <w:rFonts w:ascii="Times New Roman" w:hAnsi="Times New Roman" w:cs="Times New Roman"/>
          <w:sz w:val="28"/>
          <w:szCs w:val="28"/>
        </w:rPr>
        <w:t xml:space="preserve"> настоящего Регламента.</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3.6. Выдача результата услуги заявителю.</w:t>
      </w:r>
    </w:p>
    <w:p w:rsidR="00E23EC9" w:rsidRPr="00634E51" w:rsidRDefault="00E23EC9" w:rsidP="00E23E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Специалист</w:t>
      </w:r>
      <w:r w:rsidRPr="00FB270D">
        <w:rPr>
          <w:rFonts w:ascii="Times New Roman" w:hAnsi="Times New Roman" w:cs="Times New Roman"/>
          <w:sz w:val="28"/>
          <w:szCs w:val="28"/>
        </w:rPr>
        <w:t xml:space="preserve"> </w:t>
      </w:r>
      <w:r>
        <w:rPr>
          <w:rFonts w:ascii="Times New Roman" w:hAnsi="Times New Roman" w:cs="Times New Roman"/>
          <w:sz w:val="28"/>
          <w:szCs w:val="28"/>
        </w:rPr>
        <w:t>сектора</w:t>
      </w:r>
      <w:r w:rsidRPr="00634E51">
        <w:rPr>
          <w:rFonts w:ascii="Times New Roman" w:hAnsi="Times New Roman" w:cs="Times New Roman"/>
          <w:sz w:val="28"/>
          <w:szCs w:val="28"/>
        </w:rPr>
        <w:t xml:space="preserve"> опеки и попечительства, получив подписанное Распоряжение, регистрирует его и выдает заявителю. </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Процедуры, устанавливаемые настоящим пунктом, осуществляются в течение одного дня с момента окончания процедуры предусмотренной подпунктом 3.4.</w:t>
      </w:r>
      <w:r>
        <w:rPr>
          <w:rFonts w:ascii="Times New Roman" w:hAnsi="Times New Roman" w:cs="Times New Roman"/>
          <w:sz w:val="28"/>
          <w:szCs w:val="28"/>
        </w:rPr>
        <w:t xml:space="preserve"> настоящего Регламента.</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Результат процедуры: выдача заявителю результата государственной услуги.</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3.7. Выдача заявителю письма об отказе в предоставлении государственной услуги.</w:t>
      </w:r>
    </w:p>
    <w:p w:rsidR="00E23EC9" w:rsidRDefault="00E23EC9" w:rsidP="00E23E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3.7.1. Специалист сектора</w:t>
      </w:r>
      <w:r w:rsidRPr="00634E51">
        <w:rPr>
          <w:rFonts w:ascii="Times New Roman" w:hAnsi="Times New Roman" w:cs="Times New Roman"/>
          <w:sz w:val="28"/>
          <w:szCs w:val="28"/>
        </w:rPr>
        <w:t xml:space="preserve"> опеки и попечительства в случае принятия решения об отказе в выдаче распоряжения</w:t>
      </w:r>
      <w:r>
        <w:rPr>
          <w:rFonts w:ascii="Times New Roman" w:hAnsi="Times New Roman" w:cs="Times New Roman"/>
          <w:sz w:val="28"/>
          <w:szCs w:val="28"/>
        </w:rPr>
        <w:t>:</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готовит проект письма об отказе в предоставлении услуги</w:t>
      </w:r>
      <w:r>
        <w:rPr>
          <w:rFonts w:ascii="Times New Roman" w:hAnsi="Times New Roman" w:cs="Times New Roman"/>
          <w:sz w:val="28"/>
          <w:szCs w:val="28"/>
        </w:rPr>
        <w:t>;</w:t>
      </w:r>
      <w:r w:rsidRPr="00634E51">
        <w:rPr>
          <w:rFonts w:ascii="Times New Roman" w:hAnsi="Times New Roman" w:cs="Times New Roman"/>
          <w:sz w:val="28"/>
          <w:szCs w:val="28"/>
        </w:rPr>
        <w:t xml:space="preserve"> </w:t>
      </w:r>
    </w:p>
    <w:p w:rsidR="00E23EC9" w:rsidRDefault="00E23EC9" w:rsidP="00E23E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634E51">
        <w:rPr>
          <w:rFonts w:ascii="Times New Roman" w:hAnsi="Times New Roman" w:cs="Times New Roman"/>
          <w:sz w:val="28"/>
          <w:szCs w:val="28"/>
        </w:rPr>
        <w:t xml:space="preserve">одготовленный проект письма об отказе направляет на подпись </w:t>
      </w:r>
      <w:r>
        <w:rPr>
          <w:rFonts w:ascii="Times New Roman" w:hAnsi="Times New Roman" w:cs="Times New Roman"/>
          <w:sz w:val="28"/>
          <w:szCs w:val="28"/>
        </w:rPr>
        <w:t>Р</w:t>
      </w:r>
      <w:r w:rsidRPr="00634E51">
        <w:rPr>
          <w:rFonts w:ascii="Times New Roman" w:hAnsi="Times New Roman" w:cs="Times New Roman"/>
          <w:sz w:val="28"/>
          <w:szCs w:val="28"/>
        </w:rPr>
        <w:t xml:space="preserve">уководителю </w:t>
      </w:r>
      <w:r>
        <w:rPr>
          <w:rFonts w:ascii="Times New Roman" w:hAnsi="Times New Roman" w:cs="Times New Roman"/>
          <w:sz w:val="28"/>
          <w:szCs w:val="28"/>
        </w:rPr>
        <w:t>Исполнительного комитета  Лениногорского муниципального района Республики Татарстан</w:t>
      </w:r>
      <w:r w:rsidRPr="00634E51">
        <w:rPr>
          <w:rFonts w:ascii="Times New Roman" w:hAnsi="Times New Roman" w:cs="Times New Roman"/>
          <w:sz w:val="28"/>
          <w:szCs w:val="28"/>
        </w:rPr>
        <w:t xml:space="preserve"> </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Процедуры, устанавливаемые настоящим пунктом, осуществляются в течение пяти дней с момента выявления оснований для отказа.</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Результат процедур: направленный на подпись проект письма об отказе.</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 xml:space="preserve">3.7.2. </w:t>
      </w:r>
      <w:r>
        <w:rPr>
          <w:rFonts w:ascii="Times New Roman" w:hAnsi="Times New Roman" w:cs="Times New Roman"/>
          <w:sz w:val="28"/>
          <w:szCs w:val="28"/>
        </w:rPr>
        <w:t>Р</w:t>
      </w:r>
      <w:r w:rsidRPr="00634E51">
        <w:rPr>
          <w:rFonts w:ascii="Times New Roman" w:hAnsi="Times New Roman" w:cs="Times New Roman"/>
          <w:sz w:val="28"/>
          <w:szCs w:val="28"/>
        </w:rPr>
        <w:t>уководител</w:t>
      </w:r>
      <w:r>
        <w:rPr>
          <w:rFonts w:ascii="Times New Roman" w:hAnsi="Times New Roman" w:cs="Times New Roman"/>
          <w:sz w:val="28"/>
          <w:szCs w:val="28"/>
        </w:rPr>
        <w:t>ь</w:t>
      </w:r>
      <w:r w:rsidRPr="00634E51">
        <w:rPr>
          <w:rFonts w:ascii="Times New Roman" w:hAnsi="Times New Roman" w:cs="Times New Roman"/>
          <w:sz w:val="28"/>
          <w:szCs w:val="28"/>
        </w:rPr>
        <w:t xml:space="preserve"> </w:t>
      </w:r>
      <w:r>
        <w:rPr>
          <w:rFonts w:ascii="Times New Roman" w:hAnsi="Times New Roman" w:cs="Times New Roman"/>
          <w:sz w:val="28"/>
          <w:szCs w:val="28"/>
        </w:rPr>
        <w:t>Исполнительного комитета Лениногорского муниципального района Республики Татарстан</w:t>
      </w:r>
      <w:r w:rsidRPr="00634E51">
        <w:rPr>
          <w:rFonts w:ascii="Times New Roman" w:hAnsi="Times New Roman" w:cs="Times New Roman"/>
          <w:sz w:val="28"/>
          <w:szCs w:val="28"/>
        </w:rPr>
        <w:t xml:space="preserve"> подписывает письмо об отказе и возвращает специалисту</w:t>
      </w:r>
      <w:r w:rsidRPr="00FB270D">
        <w:rPr>
          <w:rFonts w:ascii="Times New Roman" w:hAnsi="Times New Roman" w:cs="Times New Roman"/>
          <w:sz w:val="28"/>
          <w:szCs w:val="28"/>
        </w:rPr>
        <w:t xml:space="preserve"> </w:t>
      </w:r>
      <w:r>
        <w:rPr>
          <w:rFonts w:ascii="Times New Roman" w:hAnsi="Times New Roman" w:cs="Times New Roman"/>
          <w:sz w:val="28"/>
          <w:szCs w:val="28"/>
        </w:rPr>
        <w:t>сектора</w:t>
      </w:r>
      <w:r w:rsidRPr="00634E51">
        <w:rPr>
          <w:rFonts w:ascii="Times New Roman" w:hAnsi="Times New Roman" w:cs="Times New Roman"/>
          <w:sz w:val="28"/>
          <w:szCs w:val="28"/>
        </w:rPr>
        <w:t xml:space="preserve"> опеки и попечительства.</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Процедуры, устанавливаемые настоящим пунктом, осуществляются в течение одного рабочего дня.</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Результат процедур: подписанное письмо об отказе.</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 xml:space="preserve">3.7.3. Специалист </w:t>
      </w:r>
      <w:r>
        <w:rPr>
          <w:rFonts w:ascii="Times New Roman" w:hAnsi="Times New Roman" w:cs="Times New Roman"/>
          <w:sz w:val="28"/>
          <w:szCs w:val="28"/>
        </w:rPr>
        <w:t>сектора</w:t>
      </w:r>
      <w:r w:rsidRPr="00634E51">
        <w:rPr>
          <w:rFonts w:ascii="Times New Roman" w:hAnsi="Times New Roman" w:cs="Times New Roman"/>
          <w:sz w:val="28"/>
          <w:szCs w:val="28"/>
        </w:rPr>
        <w:t xml:space="preserve"> опеки и попечительства доводит письмо об отказе до сведения заявителя в течение одного рабочего дня со дня его подписания. Одновременно заявителю разъясняется порядок обжалования решения.</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Процедуры, устанавливаемые настоящим пунктом, осуществляются в течение одного рабочего дня с момента окончания процедуры предусмотренной подпунктом 3.7.2.</w:t>
      </w:r>
      <w:r>
        <w:rPr>
          <w:rFonts w:ascii="Times New Roman" w:hAnsi="Times New Roman" w:cs="Times New Roman"/>
          <w:sz w:val="28"/>
          <w:szCs w:val="28"/>
        </w:rPr>
        <w:t xml:space="preserve"> настоящего Регламента.</w:t>
      </w:r>
    </w:p>
    <w:p w:rsidR="00E23EC9" w:rsidRPr="00634E51" w:rsidRDefault="00E23EC9" w:rsidP="00E23EC9">
      <w:pPr>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Результат процедуры: извещение заявителя об отказе в предоставлении государственной услуги.</w:t>
      </w:r>
    </w:p>
    <w:p w:rsidR="00E23EC9" w:rsidRPr="00634E51" w:rsidRDefault="00E23EC9" w:rsidP="00E23EC9">
      <w:pPr>
        <w:spacing w:after="0"/>
        <w:ind w:firstLine="709"/>
        <w:jc w:val="center"/>
        <w:rPr>
          <w:rFonts w:ascii="Times New Roman" w:hAnsi="Times New Roman" w:cs="Times New Roman"/>
          <w:b/>
          <w:sz w:val="28"/>
          <w:szCs w:val="28"/>
        </w:rPr>
      </w:pPr>
    </w:p>
    <w:p w:rsidR="00E23EC9" w:rsidRPr="00634E51" w:rsidRDefault="00E23EC9" w:rsidP="00E23EC9">
      <w:pPr>
        <w:spacing w:after="0"/>
        <w:jc w:val="center"/>
        <w:rPr>
          <w:rFonts w:ascii="Times New Roman" w:hAnsi="Times New Roman" w:cs="Times New Roman"/>
          <w:b/>
          <w:sz w:val="28"/>
          <w:szCs w:val="28"/>
        </w:rPr>
      </w:pPr>
      <w:r w:rsidRPr="00634E51">
        <w:rPr>
          <w:rFonts w:ascii="Times New Roman" w:hAnsi="Times New Roman" w:cs="Times New Roman"/>
          <w:b/>
          <w:sz w:val="28"/>
          <w:szCs w:val="28"/>
        </w:rPr>
        <w:t>4. Порядок и формы контроля за предоставлением государственной услуги</w:t>
      </w:r>
    </w:p>
    <w:p w:rsidR="00E23EC9" w:rsidRPr="00634E51" w:rsidRDefault="00E23EC9" w:rsidP="00E23EC9">
      <w:pPr>
        <w:spacing w:after="0"/>
        <w:jc w:val="center"/>
        <w:rPr>
          <w:rFonts w:ascii="Times New Roman" w:hAnsi="Times New Roman" w:cs="Times New Roman"/>
          <w:sz w:val="28"/>
          <w:szCs w:val="28"/>
        </w:rPr>
      </w:pPr>
    </w:p>
    <w:p w:rsidR="00E23EC9" w:rsidRPr="00634E5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4.1. Контроль за полнотой и качеством предоставления государственной услуги включает в себя</w:t>
      </w:r>
      <w:r>
        <w:rPr>
          <w:rFonts w:ascii="Times New Roman" w:hAnsi="Times New Roman" w:cs="Times New Roman"/>
          <w:sz w:val="28"/>
          <w:szCs w:val="28"/>
        </w:rPr>
        <w:t>:</w:t>
      </w:r>
      <w:r w:rsidRPr="00634E51">
        <w:rPr>
          <w:rFonts w:ascii="Times New Roman" w:hAnsi="Times New Roman" w:cs="Times New Roman"/>
          <w:sz w:val="28"/>
          <w:szCs w:val="28"/>
        </w:rPr>
        <w:t xml:space="preserve">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МФЦ (при условии предоставления услуги через МФЦ), </w:t>
      </w:r>
      <w:r>
        <w:rPr>
          <w:rFonts w:ascii="Times New Roman" w:hAnsi="Times New Roman" w:cs="Times New Roman"/>
          <w:sz w:val="28"/>
          <w:szCs w:val="28"/>
        </w:rPr>
        <w:t>отдела</w:t>
      </w:r>
      <w:r w:rsidRPr="00634E51">
        <w:rPr>
          <w:rFonts w:ascii="Times New Roman" w:hAnsi="Times New Roman" w:cs="Times New Roman"/>
          <w:sz w:val="28"/>
          <w:szCs w:val="28"/>
        </w:rPr>
        <w:t xml:space="preserve"> опеки и попечительства.</w:t>
      </w:r>
    </w:p>
    <w:p w:rsidR="00E23EC9" w:rsidRPr="00634E5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Формами контроля за соблюдением исполнения административных процедур являются:</w:t>
      </w:r>
    </w:p>
    <w:p w:rsidR="00E23EC9" w:rsidRPr="00634E5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E23EC9" w:rsidRPr="00634E5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проводимые в установленном порядке проверки ведения делопроизводства;</w:t>
      </w:r>
    </w:p>
    <w:p w:rsidR="00E23EC9" w:rsidRPr="00634E5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проведение в установленном порядке контрольных проверок соблюдения процедур предоставления государственной услуги.</w:t>
      </w:r>
    </w:p>
    <w:p w:rsidR="00E23EC9" w:rsidRPr="00634E5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Контрольные проверки могут быть плановыми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E23EC9" w:rsidRPr="00634E5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В целях осуществления контроля за совершением действий при предоставлении государственной услуги и принятии решений руководителю МФЦ</w:t>
      </w:r>
      <w:r>
        <w:rPr>
          <w:rFonts w:ascii="Times New Roman" w:hAnsi="Times New Roman" w:cs="Times New Roman"/>
          <w:sz w:val="28"/>
          <w:szCs w:val="28"/>
        </w:rPr>
        <w:t xml:space="preserve"> (если услуга предоставляется через МФЦ)</w:t>
      </w:r>
      <w:r w:rsidRPr="00634E51">
        <w:rPr>
          <w:rFonts w:ascii="Times New Roman" w:hAnsi="Times New Roman" w:cs="Times New Roman"/>
          <w:sz w:val="28"/>
          <w:szCs w:val="28"/>
        </w:rPr>
        <w:t xml:space="preserve">, </w:t>
      </w:r>
      <w:r>
        <w:rPr>
          <w:rFonts w:ascii="Times New Roman" w:hAnsi="Times New Roman" w:cs="Times New Roman"/>
          <w:sz w:val="28"/>
          <w:szCs w:val="28"/>
        </w:rPr>
        <w:t>сектора</w:t>
      </w:r>
      <w:r w:rsidRPr="00634E51">
        <w:rPr>
          <w:rFonts w:ascii="Times New Roman" w:hAnsi="Times New Roman" w:cs="Times New Roman"/>
          <w:sz w:val="28"/>
          <w:szCs w:val="28"/>
        </w:rPr>
        <w:t xml:space="preserve"> опеки и попечительства представляются справки о результатах предоставления государственной услуги.</w:t>
      </w:r>
    </w:p>
    <w:p w:rsidR="00E23EC9" w:rsidRPr="00634E5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 xml:space="preserve">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w:t>
      </w:r>
      <w:r>
        <w:rPr>
          <w:rFonts w:ascii="Times New Roman" w:hAnsi="Times New Roman" w:cs="Times New Roman"/>
          <w:sz w:val="28"/>
          <w:szCs w:val="28"/>
        </w:rPr>
        <w:t xml:space="preserve">заведующей сектора </w:t>
      </w:r>
      <w:r w:rsidRPr="00634E51">
        <w:rPr>
          <w:rFonts w:ascii="Times New Roman" w:hAnsi="Times New Roman" w:cs="Times New Roman"/>
          <w:sz w:val="28"/>
          <w:szCs w:val="28"/>
        </w:rPr>
        <w:t>о</w:t>
      </w:r>
      <w:r>
        <w:rPr>
          <w:rFonts w:ascii="Times New Roman" w:hAnsi="Times New Roman" w:cs="Times New Roman"/>
          <w:sz w:val="28"/>
          <w:szCs w:val="28"/>
        </w:rPr>
        <w:t xml:space="preserve">пеки и попечительства Исполнительного комитета Лениногорский </w:t>
      </w:r>
      <w:r w:rsidRPr="00634E51">
        <w:rPr>
          <w:rFonts w:ascii="Times New Roman" w:hAnsi="Times New Roman" w:cs="Times New Roman"/>
          <w:sz w:val="28"/>
          <w:szCs w:val="28"/>
        </w:rPr>
        <w:t>муниципального района Республики Татарстан</w:t>
      </w:r>
    </w:p>
    <w:p w:rsidR="00E23EC9" w:rsidRPr="00634E5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 xml:space="preserve"> 4.3. Перечень должностных лиц, осуществляющих текущий контроль, устанавливается положениями о структурных подразделениях МФЦ, </w:t>
      </w:r>
      <w:r>
        <w:rPr>
          <w:rFonts w:ascii="Times New Roman" w:hAnsi="Times New Roman" w:cs="Times New Roman"/>
          <w:sz w:val="28"/>
          <w:szCs w:val="28"/>
        </w:rPr>
        <w:t xml:space="preserve">сектора </w:t>
      </w:r>
      <w:r w:rsidRPr="00634E51">
        <w:rPr>
          <w:rFonts w:ascii="Times New Roman" w:hAnsi="Times New Roman" w:cs="Times New Roman"/>
          <w:sz w:val="28"/>
          <w:szCs w:val="28"/>
        </w:rPr>
        <w:t>опеки и попечительства и должностными регламентами.</w:t>
      </w:r>
    </w:p>
    <w:p w:rsidR="00E23EC9" w:rsidRPr="00634E51"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E23EC9"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634E51">
        <w:rPr>
          <w:rFonts w:ascii="Times New Roman" w:hAnsi="Times New Roman" w:cs="Times New Roman"/>
          <w:sz w:val="28"/>
          <w:szCs w:val="28"/>
        </w:rPr>
        <w:t>4.4. Ответственный исполнитель несет ответственность за несвоевременное рассмотрение обращений заявителя и необоснованный отказ в предоставлении государственной услуги.</w:t>
      </w:r>
    </w:p>
    <w:p w:rsidR="00E23EC9" w:rsidRDefault="00E23EC9" w:rsidP="00E23EC9">
      <w:pPr>
        <w:autoSpaceDE w:val="0"/>
        <w:autoSpaceDN w:val="0"/>
        <w:adjustRightInd w:val="0"/>
        <w:spacing w:after="0"/>
        <w:ind w:firstLine="709"/>
        <w:jc w:val="both"/>
        <w:rPr>
          <w:rFonts w:ascii="Times New Roman" w:eastAsia="Calibri" w:hAnsi="Times New Roman" w:cs="Times New Roman"/>
          <w:b/>
          <w:bCs/>
          <w:sz w:val="28"/>
          <w:szCs w:val="28"/>
          <w:lang w:eastAsia="en-US"/>
        </w:rPr>
      </w:pPr>
    </w:p>
    <w:p w:rsidR="00E23EC9" w:rsidRPr="001E2768" w:rsidRDefault="00E23EC9" w:rsidP="00E23EC9">
      <w:pPr>
        <w:autoSpaceDE w:val="0"/>
        <w:autoSpaceDN w:val="0"/>
        <w:adjustRightInd w:val="0"/>
        <w:spacing w:after="0" w:line="240" w:lineRule="auto"/>
        <w:jc w:val="center"/>
        <w:rPr>
          <w:rFonts w:ascii="Times New Roman" w:eastAsia="Calibri" w:hAnsi="Times New Roman" w:cs="Times New Roman"/>
          <w:b/>
          <w:bCs/>
          <w:sz w:val="28"/>
          <w:szCs w:val="28"/>
          <w:lang w:eastAsia="en-US"/>
        </w:rPr>
      </w:pPr>
      <w:r w:rsidRPr="001E2768">
        <w:rPr>
          <w:rFonts w:ascii="Times New Roman" w:eastAsia="Calibri" w:hAnsi="Times New Roman" w:cs="Times New Roman"/>
          <w:b/>
          <w:bCs/>
          <w:sz w:val="28"/>
          <w:szCs w:val="28"/>
          <w:lang w:eastAsia="en-US"/>
        </w:rPr>
        <w:t>5. Досудебный (внесудебный) порядок обжалования решений и действий (бездействия) органов, предоставляющих государственную услугу, а также их должностных лиц, МФЦ и работника МФЦ</w:t>
      </w:r>
    </w:p>
    <w:p w:rsidR="00E23EC9" w:rsidRPr="001E2768" w:rsidRDefault="00E23EC9" w:rsidP="00E23EC9">
      <w:pPr>
        <w:autoSpaceDE w:val="0"/>
        <w:autoSpaceDN w:val="0"/>
        <w:adjustRightInd w:val="0"/>
        <w:spacing w:after="0"/>
        <w:jc w:val="center"/>
        <w:rPr>
          <w:rFonts w:ascii="Times New Roman" w:eastAsia="Calibri" w:hAnsi="Times New Roman" w:cs="Times New Roman"/>
          <w:b/>
          <w:bCs/>
          <w:sz w:val="28"/>
          <w:szCs w:val="28"/>
          <w:lang w:eastAsia="en-US"/>
        </w:rPr>
      </w:pPr>
    </w:p>
    <w:p w:rsidR="00E23EC9" w:rsidRPr="001E2768" w:rsidRDefault="00E23EC9" w:rsidP="00E23EC9">
      <w:pPr>
        <w:autoSpaceDE w:val="0"/>
        <w:autoSpaceDN w:val="0"/>
        <w:adjustRightInd w:val="0"/>
        <w:spacing w:after="0" w:line="240" w:lineRule="auto"/>
        <w:ind w:firstLine="709"/>
        <w:jc w:val="both"/>
        <w:rPr>
          <w:rFonts w:ascii="Times New Roman" w:eastAsia="Calibri" w:hAnsi="Times New Roman" w:cs="Times New Roman"/>
          <w:bCs/>
          <w:sz w:val="28"/>
          <w:szCs w:val="28"/>
          <w:lang w:eastAsia="en-US"/>
        </w:rPr>
      </w:pPr>
      <w:r w:rsidRPr="001E2768">
        <w:rPr>
          <w:rFonts w:ascii="Times New Roman" w:eastAsia="Calibri" w:hAnsi="Times New Roman" w:cs="Times New Roman"/>
          <w:bCs/>
          <w:sz w:val="28"/>
          <w:szCs w:val="28"/>
          <w:lang w:eastAsia="en-US"/>
        </w:rPr>
        <w:t>5.1. Получатели государственной услуги имеют право на обжалование в досудебном порядке действий (бездействия) работника МФЦ (в случае предоста</w:t>
      </w:r>
      <w:r>
        <w:rPr>
          <w:rFonts w:ascii="Times New Roman" w:eastAsia="Calibri" w:hAnsi="Times New Roman" w:cs="Times New Roman"/>
          <w:bCs/>
          <w:sz w:val="28"/>
          <w:szCs w:val="28"/>
          <w:lang w:eastAsia="en-US"/>
        </w:rPr>
        <w:t xml:space="preserve">вления услуги через МФЦ), </w:t>
      </w:r>
      <w:r>
        <w:rPr>
          <w:rFonts w:ascii="Times New Roman" w:hAnsi="Times New Roman" w:cs="Times New Roman"/>
          <w:sz w:val="28"/>
          <w:szCs w:val="28"/>
        </w:rPr>
        <w:t>сектора</w:t>
      </w:r>
      <w:r w:rsidRPr="001E2768">
        <w:rPr>
          <w:rFonts w:ascii="Times New Roman" w:eastAsia="Calibri" w:hAnsi="Times New Roman" w:cs="Times New Roman"/>
          <w:bCs/>
          <w:sz w:val="28"/>
          <w:szCs w:val="28"/>
          <w:lang w:eastAsia="en-US"/>
        </w:rPr>
        <w:t xml:space="preserve"> опеки и попечительства, участвующих в предоставлении государственной услуги, в Ис</w:t>
      </w:r>
      <w:r>
        <w:rPr>
          <w:rFonts w:ascii="Times New Roman" w:eastAsia="Calibri" w:hAnsi="Times New Roman" w:cs="Times New Roman"/>
          <w:bCs/>
          <w:sz w:val="28"/>
          <w:szCs w:val="28"/>
          <w:lang w:eastAsia="en-US"/>
        </w:rPr>
        <w:t>полнительный комитет Лениногорского</w:t>
      </w:r>
      <w:r w:rsidRPr="001E2768">
        <w:rPr>
          <w:rFonts w:ascii="Times New Roman" w:eastAsia="Calibri" w:hAnsi="Times New Roman" w:cs="Times New Roman"/>
          <w:bCs/>
          <w:sz w:val="28"/>
          <w:szCs w:val="28"/>
          <w:lang w:eastAsia="en-US"/>
        </w:rPr>
        <w:t xml:space="preserve"> муниципального района Республики Татарстан.</w:t>
      </w:r>
    </w:p>
    <w:p w:rsidR="00E23EC9" w:rsidRPr="001E2768" w:rsidRDefault="00E23EC9" w:rsidP="00E23EC9">
      <w:pPr>
        <w:autoSpaceDE w:val="0"/>
        <w:autoSpaceDN w:val="0"/>
        <w:adjustRightInd w:val="0"/>
        <w:spacing w:after="0" w:line="240" w:lineRule="auto"/>
        <w:ind w:firstLine="709"/>
        <w:jc w:val="both"/>
        <w:rPr>
          <w:rFonts w:ascii="Times New Roman" w:eastAsia="Calibri" w:hAnsi="Times New Roman" w:cs="Times New Roman"/>
          <w:bCs/>
          <w:sz w:val="28"/>
          <w:szCs w:val="28"/>
          <w:lang w:eastAsia="en-US"/>
        </w:rPr>
      </w:pPr>
      <w:r w:rsidRPr="001E2768">
        <w:rPr>
          <w:rFonts w:ascii="Times New Roman" w:eastAsia="Calibri" w:hAnsi="Times New Roman" w:cs="Times New Roman"/>
          <w:bCs/>
          <w:sz w:val="28"/>
          <w:szCs w:val="28"/>
          <w:lang w:eastAsia="en-US"/>
        </w:rPr>
        <w:t>Заявитель может обратиться с жалобой, в том числе в следующих случаях:</w:t>
      </w:r>
    </w:p>
    <w:p w:rsidR="00E23EC9" w:rsidRPr="001E2768" w:rsidRDefault="00E23EC9" w:rsidP="00E23EC9">
      <w:pPr>
        <w:autoSpaceDE w:val="0"/>
        <w:autoSpaceDN w:val="0"/>
        <w:adjustRightInd w:val="0"/>
        <w:spacing w:after="0" w:line="240" w:lineRule="auto"/>
        <w:ind w:firstLine="709"/>
        <w:jc w:val="both"/>
        <w:rPr>
          <w:rFonts w:ascii="Times New Roman" w:eastAsia="Calibri" w:hAnsi="Times New Roman" w:cs="Times New Roman"/>
          <w:bCs/>
          <w:sz w:val="28"/>
          <w:szCs w:val="28"/>
          <w:lang w:eastAsia="en-US"/>
        </w:rPr>
      </w:pPr>
      <w:r w:rsidRPr="001E2768">
        <w:rPr>
          <w:rFonts w:ascii="Times New Roman" w:eastAsia="Calibri" w:hAnsi="Times New Roman" w:cs="Times New Roman"/>
          <w:bCs/>
          <w:sz w:val="28"/>
          <w:szCs w:val="28"/>
          <w:lang w:eastAsia="en-US"/>
        </w:rPr>
        <w:t>1) нарушение срока регистрации запроса заявителя о предоставлении государственной услуги, указанного в статье 15.1 Федерального закона №210-ФЗ;</w:t>
      </w:r>
    </w:p>
    <w:p w:rsidR="00E23EC9" w:rsidRPr="001E2768" w:rsidRDefault="00E23EC9" w:rsidP="00E23EC9">
      <w:pPr>
        <w:autoSpaceDE w:val="0"/>
        <w:autoSpaceDN w:val="0"/>
        <w:adjustRightInd w:val="0"/>
        <w:spacing w:after="0" w:line="240" w:lineRule="auto"/>
        <w:ind w:firstLine="709"/>
        <w:jc w:val="both"/>
        <w:rPr>
          <w:rFonts w:ascii="Times New Roman" w:eastAsia="Calibri" w:hAnsi="Times New Roman" w:cs="Times New Roman"/>
          <w:bCs/>
          <w:sz w:val="28"/>
          <w:szCs w:val="28"/>
          <w:lang w:eastAsia="en-US"/>
        </w:rPr>
      </w:pPr>
      <w:r w:rsidRPr="001E2768">
        <w:rPr>
          <w:rFonts w:ascii="Times New Roman" w:eastAsia="Calibri" w:hAnsi="Times New Roman" w:cs="Times New Roman"/>
          <w:bCs/>
          <w:sz w:val="28"/>
          <w:szCs w:val="28"/>
          <w:lang w:eastAsia="en-US"/>
        </w:rPr>
        <w:t>2) нарушение срока предоставления государственной услуги определена в ч.1.3 ст.16 Федерального закона №210-ФЗ;</w:t>
      </w:r>
    </w:p>
    <w:p w:rsidR="00E23EC9" w:rsidRPr="001E2768" w:rsidRDefault="00E23EC9" w:rsidP="00E23EC9">
      <w:pPr>
        <w:autoSpaceDE w:val="0"/>
        <w:autoSpaceDN w:val="0"/>
        <w:adjustRightInd w:val="0"/>
        <w:spacing w:after="0" w:line="240" w:lineRule="auto"/>
        <w:ind w:firstLine="709"/>
        <w:jc w:val="both"/>
        <w:rPr>
          <w:rFonts w:ascii="Times New Roman" w:eastAsia="Calibri" w:hAnsi="Times New Roman" w:cs="Times New Roman"/>
          <w:bCs/>
          <w:sz w:val="28"/>
          <w:szCs w:val="28"/>
          <w:lang w:eastAsia="en-US"/>
        </w:rPr>
      </w:pPr>
      <w:r w:rsidRPr="001E2768">
        <w:rPr>
          <w:rFonts w:ascii="Times New Roman" w:eastAsia="Calibri" w:hAnsi="Times New Roman" w:cs="Times New Roman"/>
          <w:bCs/>
          <w:sz w:val="28"/>
          <w:szCs w:val="28"/>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государственной услуги;</w:t>
      </w:r>
    </w:p>
    <w:p w:rsidR="00E23EC9" w:rsidRPr="001E2768" w:rsidRDefault="00E23EC9" w:rsidP="00E23EC9">
      <w:pPr>
        <w:autoSpaceDE w:val="0"/>
        <w:autoSpaceDN w:val="0"/>
        <w:adjustRightInd w:val="0"/>
        <w:spacing w:after="0" w:line="240" w:lineRule="auto"/>
        <w:ind w:firstLine="709"/>
        <w:jc w:val="both"/>
        <w:rPr>
          <w:rFonts w:ascii="Times New Roman" w:eastAsia="Calibri" w:hAnsi="Times New Roman" w:cs="Times New Roman"/>
          <w:bCs/>
          <w:sz w:val="28"/>
          <w:szCs w:val="28"/>
          <w:lang w:eastAsia="en-US"/>
        </w:rPr>
      </w:pPr>
      <w:r w:rsidRPr="001E2768">
        <w:rPr>
          <w:rFonts w:ascii="Times New Roman" w:eastAsia="Calibri" w:hAnsi="Times New Roman" w:cs="Times New Roman"/>
          <w:bCs/>
          <w:sz w:val="28"/>
          <w:szCs w:val="28"/>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для предоставления государственной услуги, у заявителя;</w:t>
      </w:r>
    </w:p>
    <w:p w:rsidR="00E23EC9" w:rsidRPr="001E2768" w:rsidRDefault="00E23EC9" w:rsidP="00E23EC9">
      <w:pPr>
        <w:autoSpaceDE w:val="0"/>
        <w:autoSpaceDN w:val="0"/>
        <w:adjustRightInd w:val="0"/>
        <w:spacing w:after="0" w:line="240" w:lineRule="auto"/>
        <w:ind w:firstLine="709"/>
        <w:jc w:val="both"/>
        <w:rPr>
          <w:rFonts w:ascii="Times New Roman" w:eastAsia="Calibri" w:hAnsi="Times New Roman" w:cs="Times New Roman"/>
          <w:bCs/>
          <w:sz w:val="28"/>
          <w:szCs w:val="28"/>
          <w:lang w:eastAsia="en-US"/>
        </w:rPr>
      </w:pPr>
      <w:r w:rsidRPr="001E2768">
        <w:rPr>
          <w:rFonts w:ascii="Times New Roman" w:eastAsia="Calibri" w:hAnsi="Times New Roman" w:cs="Times New Roman"/>
          <w:bCs/>
          <w:sz w:val="28"/>
          <w:szCs w:val="28"/>
          <w:lang w:eastAsia="en-US"/>
        </w:rPr>
        <w:t>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Татарстан. В указанном случае досудебное (внесудебное) обжалование заявителем решений и действий (бездействия) органа, предоставляющего государственную услугу, должностного лица органа, предоставляющего государственную услугу, МФЦ, работника МФЦ (при условии предоставления услуги через МФЦ) предусмотрена в ч.1.3 ст.16 Федерального закона №210-ФЗ;</w:t>
      </w:r>
    </w:p>
    <w:p w:rsidR="00E23EC9" w:rsidRPr="001E2768" w:rsidRDefault="00E23EC9" w:rsidP="00E23EC9">
      <w:pPr>
        <w:autoSpaceDE w:val="0"/>
        <w:autoSpaceDN w:val="0"/>
        <w:adjustRightInd w:val="0"/>
        <w:spacing w:after="0" w:line="240" w:lineRule="auto"/>
        <w:ind w:firstLine="709"/>
        <w:jc w:val="both"/>
        <w:rPr>
          <w:rFonts w:ascii="Times New Roman" w:eastAsia="Calibri" w:hAnsi="Times New Roman" w:cs="Times New Roman"/>
          <w:bCs/>
          <w:sz w:val="28"/>
          <w:szCs w:val="28"/>
          <w:lang w:eastAsia="en-US"/>
        </w:rPr>
      </w:pPr>
      <w:r w:rsidRPr="001E2768">
        <w:rPr>
          <w:rFonts w:ascii="Times New Roman" w:eastAsia="Calibri" w:hAnsi="Times New Roman" w:cs="Times New Roman"/>
          <w:bCs/>
          <w:sz w:val="28"/>
          <w:szCs w:val="28"/>
          <w:lang w:eastAsia="en-US"/>
        </w:rP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Республики Татарстан;</w:t>
      </w:r>
    </w:p>
    <w:p w:rsidR="00E23EC9" w:rsidRPr="001E2768" w:rsidRDefault="00E23EC9" w:rsidP="00E23EC9">
      <w:pPr>
        <w:autoSpaceDE w:val="0"/>
        <w:autoSpaceDN w:val="0"/>
        <w:adjustRightInd w:val="0"/>
        <w:spacing w:after="0" w:line="240" w:lineRule="auto"/>
        <w:ind w:firstLine="709"/>
        <w:jc w:val="both"/>
        <w:rPr>
          <w:rFonts w:ascii="Times New Roman" w:eastAsia="Calibri" w:hAnsi="Times New Roman" w:cs="Times New Roman"/>
          <w:bCs/>
          <w:sz w:val="28"/>
          <w:szCs w:val="28"/>
          <w:lang w:eastAsia="en-US"/>
        </w:rPr>
      </w:pPr>
      <w:r w:rsidRPr="001E2768">
        <w:rPr>
          <w:rFonts w:ascii="Times New Roman" w:eastAsia="Calibri" w:hAnsi="Times New Roman" w:cs="Times New Roman"/>
          <w:bCs/>
          <w:sz w:val="28"/>
          <w:szCs w:val="28"/>
          <w:lang w:eastAsia="en-US"/>
        </w:rPr>
        <w:t>7) отказ органа, предоставляющего государственною услугу, должностного лица органа, предоставляющего государственную услугу, МФЦ предусмотренных ч.1 ст.16 Федерального закона №210-ФЗ или работника МФЦ (при условии предоставления услуги через МФЦ)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органа, предоставляющего государственную услугу, должностного лица органа, предоставляющего государственную услугу,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3EC9" w:rsidRPr="001E2768" w:rsidRDefault="00E23EC9" w:rsidP="00E23EC9">
      <w:pPr>
        <w:autoSpaceDE w:val="0"/>
        <w:autoSpaceDN w:val="0"/>
        <w:adjustRightInd w:val="0"/>
        <w:spacing w:after="0" w:line="240" w:lineRule="auto"/>
        <w:ind w:firstLine="709"/>
        <w:jc w:val="both"/>
        <w:rPr>
          <w:rFonts w:ascii="Times New Roman" w:eastAsia="Calibri" w:hAnsi="Times New Roman" w:cs="Times New Roman"/>
          <w:bCs/>
          <w:sz w:val="28"/>
          <w:szCs w:val="28"/>
          <w:lang w:eastAsia="en-US"/>
        </w:rPr>
      </w:pPr>
      <w:r w:rsidRPr="001E2768">
        <w:rPr>
          <w:rFonts w:ascii="Times New Roman" w:eastAsia="Calibri" w:hAnsi="Times New Roman" w:cs="Times New Roman"/>
          <w:bCs/>
          <w:sz w:val="28"/>
          <w:szCs w:val="28"/>
          <w:lang w:eastAsia="en-US"/>
        </w:rPr>
        <w:t>8) нарушение срока или порядка выдачи документов по результатам предоставления муниципальной услуги;</w:t>
      </w:r>
    </w:p>
    <w:p w:rsidR="00E23EC9" w:rsidRPr="001E2768" w:rsidRDefault="00E23EC9" w:rsidP="00E23EC9">
      <w:pPr>
        <w:autoSpaceDE w:val="0"/>
        <w:autoSpaceDN w:val="0"/>
        <w:adjustRightInd w:val="0"/>
        <w:spacing w:after="0" w:line="240" w:lineRule="auto"/>
        <w:ind w:firstLine="709"/>
        <w:jc w:val="both"/>
        <w:rPr>
          <w:rFonts w:ascii="Times New Roman" w:eastAsia="Calibri" w:hAnsi="Times New Roman" w:cs="Times New Roman"/>
          <w:bCs/>
          <w:sz w:val="28"/>
          <w:szCs w:val="28"/>
          <w:lang w:eastAsia="en-US"/>
        </w:rPr>
      </w:pPr>
      <w:r w:rsidRPr="001E2768">
        <w:rPr>
          <w:rFonts w:ascii="Times New Roman" w:eastAsia="Calibri" w:hAnsi="Times New Roman" w:cs="Times New Roman"/>
          <w:bCs/>
          <w:sz w:val="28"/>
          <w:szCs w:val="28"/>
          <w:lang w:eastAsia="en-US"/>
        </w:rPr>
        <w:t>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нормативно-правовыми актами Российской Федерации, законами и иными нормативными актами Республики Татарстан. В указанном случае досудебное (внесудебное) обжалование заявителем решений и действий (бездействия) органа, предоставляющего государственную услугу, должностного лица органа, предоставляющего государственную услугу,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3EC9" w:rsidRPr="001E2768" w:rsidRDefault="00E23EC9" w:rsidP="00E23EC9">
      <w:pPr>
        <w:autoSpaceDE w:val="0"/>
        <w:autoSpaceDN w:val="0"/>
        <w:adjustRightInd w:val="0"/>
        <w:spacing w:after="0" w:line="240" w:lineRule="auto"/>
        <w:ind w:firstLine="709"/>
        <w:jc w:val="both"/>
        <w:rPr>
          <w:rFonts w:ascii="Times New Roman" w:eastAsia="Calibri" w:hAnsi="Times New Roman" w:cs="Times New Roman"/>
          <w:bCs/>
          <w:sz w:val="28"/>
          <w:szCs w:val="28"/>
          <w:lang w:eastAsia="en-US"/>
        </w:rPr>
      </w:pPr>
      <w:r w:rsidRPr="001E2768">
        <w:rPr>
          <w:rFonts w:ascii="Times New Roman" w:eastAsia="Calibri" w:hAnsi="Times New Roman" w:cs="Times New Roman"/>
          <w:bCs/>
          <w:sz w:val="28"/>
          <w:szCs w:val="28"/>
          <w:lang w:eastAsia="en-US"/>
        </w:rPr>
        <w:t>10) 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ч.1 ст.7 Федерального закона №210-ФЗ. В указанном случае досудебное (внесудебное) обжалование заявителем решений и действий (бездействия) органа, предоставляющего государственную услугу, должностного лица органа, предоставляющего государственную услугу,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3EC9" w:rsidRPr="000A735C"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0A735C">
        <w:rPr>
          <w:rFonts w:ascii="Times New Roman" w:hAnsi="Times New Roman" w:cs="Times New Roman"/>
          <w:sz w:val="28"/>
          <w:szCs w:val="28"/>
        </w:rPr>
        <w:t>5.2. Жалоба на решения и действия (бездействие) органа, предоставляющего государственную услугу, должностного лица органа, предоставляющего государственную услугу, муниципального служащего, Руководителя Испо</w:t>
      </w:r>
      <w:r>
        <w:rPr>
          <w:rFonts w:ascii="Times New Roman" w:hAnsi="Times New Roman" w:cs="Times New Roman"/>
          <w:sz w:val="28"/>
          <w:szCs w:val="28"/>
        </w:rPr>
        <w:t>лнительного комитета Лениногорского</w:t>
      </w:r>
      <w:r w:rsidRPr="000A735C">
        <w:rPr>
          <w:rFonts w:ascii="Times New Roman" w:hAnsi="Times New Roman" w:cs="Times New Roman"/>
          <w:sz w:val="28"/>
          <w:szCs w:val="28"/>
        </w:rPr>
        <w:t xml:space="preserve"> муниципального района Республики Татарстан, может быть направлена по почте, с использованием информационно-телекоммуникационной сети «Интернет», официального сайта Лениногорского муниципального района (http:// </w:t>
      </w:r>
      <w:r w:rsidRPr="000A735C">
        <w:rPr>
          <w:rFonts w:ascii="Times New Roman" w:hAnsi="Times New Roman" w:cs="Times New Roman"/>
          <w:sz w:val="28"/>
          <w:szCs w:val="28"/>
          <w:lang w:val="en-US"/>
        </w:rPr>
        <w:t>Leninogorsk</w:t>
      </w:r>
      <w:r w:rsidRPr="000A735C">
        <w:rPr>
          <w:rFonts w:ascii="Times New Roman" w:hAnsi="Times New Roman" w:cs="Times New Roman"/>
          <w:sz w:val="28"/>
          <w:szCs w:val="28"/>
        </w:rPr>
        <w:t>@</w:t>
      </w:r>
      <w:r w:rsidRPr="000A735C">
        <w:rPr>
          <w:rFonts w:ascii="Times New Roman" w:hAnsi="Times New Roman" w:cs="Times New Roman"/>
          <w:sz w:val="28"/>
          <w:szCs w:val="28"/>
          <w:lang w:val="en-US"/>
        </w:rPr>
        <w:t>tatar</w:t>
      </w:r>
      <w:r w:rsidRPr="000A735C">
        <w:rPr>
          <w:rFonts w:ascii="Times New Roman" w:hAnsi="Times New Roman" w:cs="Times New Roman"/>
          <w:sz w:val="28"/>
          <w:szCs w:val="28"/>
        </w:rPr>
        <w:t>.ru /), предоставляющего государственную услугу,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МФЦ, работника МФЦ (при условии предоставления услуги через МФЦ) может быть направлена по почте, с использованием информационно-телекоммуникационной сети «Интернет», официального сайта МФЦ,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 Жалоба на решения и действия (бездействие) организаций, предусмотренных ч.1.1. ст.16 Федерального закона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w:t>
      </w:r>
    </w:p>
    <w:p w:rsidR="00E23EC9" w:rsidRPr="001E2768" w:rsidRDefault="00E23EC9" w:rsidP="00E23EC9">
      <w:pPr>
        <w:autoSpaceDE w:val="0"/>
        <w:autoSpaceDN w:val="0"/>
        <w:adjustRightInd w:val="0"/>
        <w:spacing w:after="0" w:line="240" w:lineRule="auto"/>
        <w:ind w:firstLine="709"/>
        <w:jc w:val="both"/>
        <w:rPr>
          <w:rFonts w:ascii="Times New Roman" w:eastAsia="Calibri" w:hAnsi="Times New Roman" w:cs="Times New Roman"/>
          <w:bCs/>
          <w:sz w:val="28"/>
          <w:szCs w:val="28"/>
          <w:lang w:eastAsia="en-US"/>
        </w:rPr>
      </w:pPr>
      <w:r w:rsidRPr="001E2768">
        <w:rPr>
          <w:rFonts w:ascii="Times New Roman" w:eastAsia="Calibri" w:hAnsi="Times New Roman" w:cs="Times New Roman"/>
          <w:bCs/>
          <w:sz w:val="28"/>
          <w:szCs w:val="28"/>
          <w:lang w:eastAsia="en-US"/>
        </w:rPr>
        <w:t>5.3. Жалоба, поступившая в орган, предоставляющий государственную услугу, МФЦ, учредителю МФЦ (при условии предоставления услуги через МФЦ),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МФЦ (при условии предоставления услуги через МФЦ),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23EC9" w:rsidRPr="001E2768" w:rsidRDefault="00E23EC9" w:rsidP="00E23EC9">
      <w:pPr>
        <w:autoSpaceDE w:val="0"/>
        <w:autoSpaceDN w:val="0"/>
        <w:adjustRightInd w:val="0"/>
        <w:spacing w:after="0" w:line="240" w:lineRule="auto"/>
        <w:ind w:firstLine="709"/>
        <w:jc w:val="both"/>
        <w:rPr>
          <w:rFonts w:ascii="Times New Roman" w:eastAsia="Calibri" w:hAnsi="Times New Roman" w:cs="Times New Roman"/>
          <w:bCs/>
          <w:sz w:val="28"/>
          <w:szCs w:val="28"/>
          <w:lang w:eastAsia="en-US"/>
        </w:rPr>
      </w:pPr>
      <w:r w:rsidRPr="001E2768">
        <w:rPr>
          <w:rFonts w:ascii="Times New Roman" w:eastAsia="Calibri" w:hAnsi="Times New Roman" w:cs="Times New Roman"/>
          <w:bCs/>
          <w:sz w:val="28"/>
          <w:szCs w:val="28"/>
          <w:lang w:eastAsia="en-US"/>
        </w:rPr>
        <w:t>5.4. Жалоба должна содержать следующую информацию:</w:t>
      </w:r>
    </w:p>
    <w:p w:rsidR="00E23EC9" w:rsidRPr="001E2768" w:rsidRDefault="00E23EC9" w:rsidP="00E23EC9">
      <w:pPr>
        <w:autoSpaceDE w:val="0"/>
        <w:autoSpaceDN w:val="0"/>
        <w:adjustRightInd w:val="0"/>
        <w:spacing w:after="0" w:line="240" w:lineRule="auto"/>
        <w:ind w:firstLine="709"/>
        <w:jc w:val="both"/>
        <w:rPr>
          <w:rFonts w:ascii="Times New Roman" w:eastAsia="Calibri" w:hAnsi="Times New Roman" w:cs="Times New Roman"/>
          <w:bCs/>
          <w:sz w:val="28"/>
          <w:szCs w:val="28"/>
          <w:lang w:eastAsia="en-US"/>
        </w:rPr>
      </w:pPr>
      <w:r w:rsidRPr="001E2768">
        <w:rPr>
          <w:rFonts w:ascii="Times New Roman" w:eastAsia="Calibri" w:hAnsi="Times New Roman" w:cs="Times New Roman"/>
          <w:bCs/>
          <w:sz w:val="28"/>
          <w:szCs w:val="28"/>
          <w:lang w:eastAsia="en-US"/>
        </w:rPr>
        <w:t>1) наименование органа, предоставляющего государственную услугу, должностного лица органа, предоставляющего государственную услугу или муниципального служащего, МФЦ (при условии предоставления услуги через МФЦ), его руководителя и (или) работника, организаций, предусмотренных ч.1.1 ст.16 Федерального закона №210, их руководителей и (или) работников, решения и действия (бездействие) которых обжалуются;</w:t>
      </w:r>
    </w:p>
    <w:p w:rsidR="00E23EC9" w:rsidRPr="001E2768" w:rsidRDefault="00E23EC9" w:rsidP="00E23EC9">
      <w:pPr>
        <w:autoSpaceDE w:val="0"/>
        <w:autoSpaceDN w:val="0"/>
        <w:adjustRightInd w:val="0"/>
        <w:spacing w:after="0" w:line="240" w:lineRule="auto"/>
        <w:ind w:firstLine="709"/>
        <w:jc w:val="both"/>
        <w:rPr>
          <w:rFonts w:ascii="Times New Roman" w:eastAsia="Calibri" w:hAnsi="Times New Roman" w:cs="Times New Roman"/>
          <w:bCs/>
          <w:sz w:val="28"/>
          <w:szCs w:val="28"/>
          <w:lang w:eastAsia="en-US"/>
        </w:rPr>
      </w:pPr>
      <w:r w:rsidRPr="001E2768">
        <w:rPr>
          <w:rFonts w:ascii="Times New Roman" w:eastAsia="Calibri" w:hAnsi="Times New Roman" w:cs="Times New Roman"/>
          <w:bCs/>
          <w:sz w:val="28"/>
          <w:szCs w:val="28"/>
          <w:lang w:eastAsia="en-US"/>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23EC9" w:rsidRPr="001E2768" w:rsidRDefault="00E23EC9" w:rsidP="00E23EC9">
      <w:pPr>
        <w:autoSpaceDE w:val="0"/>
        <w:autoSpaceDN w:val="0"/>
        <w:adjustRightInd w:val="0"/>
        <w:spacing w:after="0" w:line="240" w:lineRule="auto"/>
        <w:ind w:firstLine="709"/>
        <w:jc w:val="both"/>
        <w:rPr>
          <w:rFonts w:ascii="Times New Roman" w:eastAsia="Calibri" w:hAnsi="Times New Roman" w:cs="Times New Roman"/>
          <w:bCs/>
          <w:sz w:val="28"/>
          <w:szCs w:val="28"/>
          <w:lang w:eastAsia="en-US"/>
        </w:rPr>
      </w:pPr>
      <w:r w:rsidRPr="001E2768">
        <w:rPr>
          <w:rFonts w:ascii="Times New Roman" w:eastAsia="Calibri" w:hAnsi="Times New Roman" w:cs="Times New Roman"/>
          <w:bCs/>
          <w:sz w:val="28"/>
          <w:szCs w:val="28"/>
          <w:lang w:eastAsia="en-US"/>
        </w:rPr>
        <w:t>3) сведения об обжалуемых решениях и действиях (бездействиях)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w:t>
      </w:r>
    </w:p>
    <w:p w:rsidR="00E23EC9" w:rsidRPr="001E2768" w:rsidRDefault="00E23EC9" w:rsidP="00E23EC9">
      <w:pPr>
        <w:autoSpaceDE w:val="0"/>
        <w:autoSpaceDN w:val="0"/>
        <w:adjustRightInd w:val="0"/>
        <w:spacing w:after="0" w:line="240" w:lineRule="auto"/>
        <w:ind w:firstLine="709"/>
        <w:jc w:val="both"/>
        <w:rPr>
          <w:rFonts w:ascii="Times New Roman" w:eastAsia="Calibri" w:hAnsi="Times New Roman" w:cs="Times New Roman"/>
          <w:bCs/>
          <w:sz w:val="28"/>
          <w:szCs w:val="28"/>
          <w:lang w:eastAsia="en-US"/>
        </w:rPr>
      </w:pPr>
      <w:r w:rsidRPr="001E2768">
        <w:rPr>
          <w:rFonts w:ascii="Times New Roman" w:eastAsia="Calibri" w:hAnsi="Times New Roman" w:cs="Times New Roman"/>
          <w:bCs/>
          <w:sz w:val="28"/>
          <w:szCs w:val="28"/>
          <w:lang w:eastAsia="en-US"/>
        </w:rPr>
        <w:t>4) доводы, на основании которых заявитель не согласен с решением и действием (бездействием)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E23EC9" w:rsidRPr="001E2768" w:rsidRDefault="00E23EC9" w:rsidP="00E23EC9">
      <w:pPr>
        <w:autoSpaceDE w:val="0"/>
        <w:autoSpaceDN w:val="0"/>
        <w:adjustRightInd w:val="0"/>
        <w:spacing w:after="0" w:line="240" w:lineRule="auto"/>
        <w:ind w:firstLine="709"/>
        <w:jc w:val="both"/>
        <w:rPr>
          <w:rFonts w:ascii="Times New Roman" w:eastAsia="Calibri" w:hAnsi="Times New Roman" w:cs="Times New Roman"/>
          <w:bCs/>
          <w:sz w:val="28"/>
          <w:szCs w:val="28"/>
          <w:lang w:eastAsia="en-US"/>
        </w:rPr>
      </w:pPr>
      <w:r w:rsidRPr="001E2768">
        <w:rPr>
          <w:rFonts w:ascii="Times New Roman" w:eastAsia="Calibri" w:hAnsi="Times New Roman" w:cs="Times New Roman"/>
          <w:bCs/>
          <w:sz w:val="28"/>
          <w:szCs w:val="28"/>
          <w:lang w:eastAsia="en-US"/>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E23EC9" w:rsidRPr="001E2768" w:rsidRDefault="00E23EC9" w:rsidP="00E23EC9">
      <w:pPr>
        <w:autoSpaceDE w:val="0"/>
        <w:autoSpaceDN w:val="0"/>
        <w:adjustRightInd w:val="0"/>
        <w:spacing w:after="0" w:line="240" w:lineRule="auto"/>
        <w:ind w:firstLine="709"/>
        <w:jc w:val="both"/>
        <w:rPr>
          <w:rFonts w:ascii="Times New Roman" w:eastAsia="Calibri" w:hAnsi="Times New Roman" w:cs="Times New Roman"/>
          <w:bCs/>
          <w:sz w:val="28"/>
          <w:szCs w:val="28"/>
          <w:lang w:eastAsia="en-US"/>
        </w:rPr>
      </w:pPr>
      <w:r w:rsidRPr="001E2768">
        <w:rPr>
          <w:rFonts w:ascii="Times New Roman" w:eastAsia="Calibri" w:hAnsi="Times New Roman" w:cs="Times New Roman"/>
          <w:bCs/>
          <w:sz w:val="28"/>
          <w:szCs w:val="28"/>
          <w:lang w:eastAsia="en-US"/>
        </w:rPr>
        <w:t>5.6. Жалоба подписывается подавшим ее получателем государственной услуги.</w:t>
      </w:r>
    </w:p>
    <w:p w:rsidR="00E23EC9" w:rsidRPr="001E2768" w:rsidRDefault="00E23EC9" w:rsidP="00E23EC9">
      <w:pPr>
        <w:autoSpaceDE w:val="0"/>
        <w:autoSpaceDN w:val="0"/>
        <w:adjustRightInd w:val="0"/>
        <w:spacing w:after="0" w:line="240" w:lineRule="auto"/>
        <w:ind w:firstLine="709"/>
        <w:jc w:val="both"/>
        <w:rPr>
          <w:rFonts w:ascii="Times New Roman" w:eastAsia="Calibri" w:hAnsi="Times New Roman" w:cs="Times New Roman"/>
          <w:bCs/>
          <w:sz w:val="28"/>
          <w:szCs w:val="28"/>
          <w:lang w:eastAsia="en-US"/>
        </w:rPr>
      </w:pPr>
      <w:r w:rsidRPr="001E2768">
        <w:rPr>
          <w:rFonts w:ascii="Times New Roman" w:eastAsia="Calibri" w:hAnsi="Times New Roman" w:cs="Times New Roman"/>
          <w:bCs/>
          <w:sz w:val="28"/>
          <w:szCs w:val="28"/>
          <w:lang w:eastAsia="en-US"/>
        </w:rPr>
        <w:t>5.7. По результатам рассмотрения жалобы принимается одно из следующих решений:</w:t>
      </w:r>
    </w:p>
    <w:p w:rsidR="00E23EC9" w:rsidRPr="001E2768" w:rsidRDefault="00E23EC9" w:rsidP="00E23EC9">
      <w:pPr>
        <w:autoSpaceDE w:val="0"/>
        <w:autoSpaceDN w:val="0"/>
        <w:adjustRightInd w:val="0"/>
        <w:spacing w:after="0" w:line="240" w:lineRule="auto"/>
        <w:ind w:firstLine="709"/>
        <w:jc w:val="both"/>
        <w:rPr>
          <w:rFonts w:ascii="Times New Roman" w:eastAsia="Calibri" w:hAnsi="Times New Roman" w:cs="Times New Roman"/>
          <w:bCs/>
          <w:sz w:val="28"/>
          <w:szCs w:val="28"/>
          <w:lang w:eastAsia="en-US"/>
        </w:rPr>
      </w:pPr>
      <w:r w:rsidRPr="001E2768">
        <w:rPr>
          <w:rFonts w:ascii="Times New Roman" w:eastAsia="Calibri" w:hAnsi="Times New Roman" w:cs="Times New Roman"/>
          <w:bCs/>
          <w:sz w:val="28"/>
          <w:szCs w:val="28"/>
          <w:lang w:eastAsia="en-US"/>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w:t>
      </w:r>
    </w:p>
    <w:p w:rsidR="00E23EC9" w:rsidRPr="001E2768" w:rsidRDefault="00E23EC9" w:rsidP="00E23EC9">
      <w:pPr>
        <w:autoSpaceDE w:val="0"/>
        <w:autoSpaceDN w:val="0"/>
        <w:adjustRightInd w:val="0"/>
        <w:spacing w:after="0" w:line="240" w:lineRule="auto"/>
        <w:ind w:firstLine="709"/>
        <w:jc w:val="both"/>
        <w:rPr>
          <w:rFonts w:ascii="Times New Roman" w:eastAsia="Calibri" w:hAnsi="Times New Roman" w:cs="Times New Roman"/>
          <w:bCs/>
          <w:sz w:val="28"/>
          <w:szCs w:val="28"/>
          <w:lang w:eastAsia="en-US"/>
        </w:rPr>
      </w:pPr>
      <w:r w:rsidRPr="001E2768">
        <w:rPr>
          <w:rFonts w:ascii="Times New Roman" w:eastAsia="Calibri" w:hAnsi="Times New Roman" w:cs="Times New Roman"/>
          <w:bCs/>
          <w:sz w:val="28"/>
          <w:szCs w:val="28"/>
          <w:lang w:eastAsia="en-US"/>
        </w:rPr>
        <w:t>2) в удовлетворении жалобы отказывается.</w:t>
      </w:r>
    </w:p>
    <w:p w:rsidR="00E23EC9" w:rsidRPr="001E2768" w:rsidRDefault="00E23EC9" w:rsidP="00E23EC9">
      <w:pPr>
        <w:autoSpaceDE w:val="0"/>
        <w:autoSpaceDN w:val="0"/>
        <w:adjustRightInd w:val="0"/>
        <w:spacing w:after="0" w:line="240" w:lineRule="auto"/>
        <w:ind w:firstLine="709"/>
        <w:jc w:val="both"/>
        <w:rPr>
          <w:rFonts w:ascii="Times New Roman" w:eastAsia="Calibri" w:hAnsi="Times New Roman" w:cs="Times New Roman"/>
          <w:bCs/>
          <w:sz w:val="28"/>
          <w:szCs w:val="28"/>
          <w:lang w:eastAsia="en-US"/>
        </w:rPr>
      </w:pPr>
      <w:r w:rsidRPr="001E2768">
        <w:rPr>
          <w:rFonts w:ascii="Times New Roman" w:eastAsia="Calibri" w:hAnsi="Times New Roman" w:cs="Times New Roman"/>
          <w:bCs/>
          <w:sz w:val="28"/>
          <w:szCs w:val="28"/>
          <w:lang w:eastAsia="en-US"/>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23EC9" w:rsidRPr="001E2768" w:rsidRDefault="00E23EC9" w:rsidP="00E23EC9">
      <w:pPr>
        <w:autoSpaceDE w:val="0"/>
        <w:autoSpaceDN w:val="0"/>
        <w:adjustRightInd w:val="0"/>
        <w:spacing w:after="0" w:line="240" w:lineRule="auto"/>
        <w:ind w:firstLine="709"/>
        <w:jc w:val="both"/>
        <w:rPr>
          <w:rFonts w:ascii="Times New Roman" w:eastAsia="Calibri" w:hAnsi="Times New Roman" w:cs="Times New Roman"/>
          <w:bCs/>
          <w:sz w:val="28"/>
          <w:szCs w:val="28"/>
          <w:lang w:eastAsia="en-US"/>
        </w:rPr>
      </w:pPr>
      <w:r w:rsidRPr="001E2768">
        <w:rPr>
          <w:rFonts w:ascii="Times New Roman" w:eastAsia="Calibri" w:hAnsi="Times New Roman" w:cs="Times New Roman"/>
          <w:bCs/>
          <w:sz w:val="28"/>
          <w:szCs w:val="28"/>
          <w:lang w:eastAsia="en-US"/>
        </w:rPr>
        <w:t>5.8. В случае признания жалобы подлежащей удовлетворению в ответе заявителю, указанном в части 8 статьи 11.2. Федерального закона №210-ФЗ, дается информация о действиях, осуществляемых органом, предоставляющим государственную услугу, МФЦ (при условии предоставления услуги через МФЦ), либо организацией, предусмотренной частью 1.1. статьи 16 Федерального закона №210-ФЗ,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E23EC9" w:rsidRPr="001E2768" w:rsidRDefault="00E23EC9" w:rsidP="00E23EC9">
      <w:pPr>
        <w:autoSpaceDE w:val="0"/>
        <w:autoSpaceDN w:val="0"/>
        <w:adjustRightInd w:val="0"/>
        <w:spacing w:after="0" w:line="240" w:lineRule="auto"/>
        <w:ind w:firstLine="709"/>
        <w:jc w:val="both"/>
        <w:rPr>
          <w:rFonts w:ascii="Times New Roman" w:eastAsia="Calibri" w:hAnsi="Times New Roman" w:cs="Times New Roman"/>
          <w:bCs/>
          <w:sz w:val="28"/>
          <w:szCs w:val="28"/>
          <w:lang w:eastAsia="en-US"/>
        </w:rPr>
      </w:pPr>
      <w:r w:rsidRPr="001E2768">
        <w:rPr>
          <w:rFonts w:ascii="Times New Roman" w:eastAsia="Calibri" w:hAnsi="Times New Roman" w:cs="Times New Roman"/>
          <w:bCs/>
          <w:sz w:val="28"/>
          <w:szCs w:val="28"/>
          <w:lang w:eastAsia="en-US"/>
        </w:rPr>
        <w:t xml:space="preserve">5.9. В случае признания жалобы не подлежащей удовлетворению в ответе заявителю </w:t>
      </w:r>
      <w:hyperlink r:id="rId88" w:history="1"/>
      <w:r w:rsidRPr="001E2768">
        <w:rPr>
          <w:rFonts w:ascii="Times New Roman" w:eastAsia="Calibri" w:hAnsi="Times New Roman" w:cs="Times New Roman"/>
          <w:bCs/>
          <w:sz w:val="28"/>
          <w:szCs w:val="28"/>
          <w:lang w:eastAsia="en-US"/>
        </w:rPr>
        <w:t>даются аргументированные разъяснения о причинах принятого решения, а также информация о порядке обжалования принятого решения.</w:t>
      </w:r>
    </w:p>
    <w:p w:rsidR="00E23EC9"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r w:rsidRPr="001E2768">
        <w:rPr>
          <w:rFonts w:ascii="Times New Roman" w:eastAsia="Calibri" w:hAnsi="Times New Roman" w:cs="Times New Roman"/>
          <w:bCs/>
          <w:sz w:val="28"/>
          <w:szCs w:val="28"/>
          <w:lang w:eastAsia="en-US"/>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23EC9"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pPr>
    </w:p>
    <w:p w:rsidR="00E23EC9" w:rsidRDefault="00E23EC9" w:rsidP="00E23EC9">
      <w:pPr>
        <w:autoSpaceDE w:val="0"/>
        <w:autoSpaceDN w:val="0"/>
        <w:adjustRightInd w:val="0"/>
        <w:spacing w:after="0" w:line="240" w:lineRule="auto"/>
        <w:ind w:firstLine="709"/>
        <w:jc w:val="both"/>
        <w:rPr>
          <w:rFonts w:ascii="Times New Roman" w:hAnsi="Times New Roman" w:cs="Times New Roman"/>
          <w:sz w:val="28"/>
          <w:szCs w:val="28"/>
        </w:rPr>
        <w:sectPr w:rsidR="00E23EC9" w:rsidSect="00E23EC9">
          <w:headerReference w:type="default" r:id="rId89"/>
          <w:pgSz w:w="11906" w:h="16838"/>
          <w:pgMar w:top="1134" w:right="1134" w:bottom="1134" w:left="1134" w:header="709" w:footer="709" w:gutter="0"/>
          <w:cols w:space="708"/>
          <w:docGrid w:linePitch="360"/>
        </w:sectPr>
      </w:pPr>
    </w:p>
    <w:p w:rsidR="00E23EC9" w:rsidRDefault="00E23EC9" w:rsidP="00E23EC9">
      <w:pPr>
        <w:spacing w:after="0" w:line="240" w:lineRule="auto"/>
        <w:ind w:left="5529"/>
        <w:jc w:val="center"/>
        <w:rPr>
          <w:rFonts w:ascii="Times New Roman" w:hAnsi="Times New Roman" w:cs="Times New Roman"/>
          <w:sz w:val="24"/>
          <w:szCs w:val="24"/>
        </w:rPr>
      </w:pPr>
    </w:p>
    <w:p w:rsidR="00E23EC9" w:rsidRDefault="00E23EC9" w:rsidP="00E23EC9">
      <w:pPr>
        <w:spacing w:after="0" w:line="240" w:lineRule="auto"/>
        <w:ind w:left="5529"/>
        <w:jc w:val="center"/>
        <w:rPr>
          <w:rFonts w:ascii="Times New Roman" w:hAnsi="Times New Roman" w:cs="Times New Roman"/>
          <w:sz w:val="24"/>
          <w:szCs w:val="24"/>
        </w:rPr>
      </w:pPr>
      <w:r w:rsidRPr="00285290">
        <w:rPr>
          <w:rFonts w:ascii="Times New Roman" w:hAnsi="Times New Roman" w:cs="Times New Roman"/>
          <w:sz w:val="24"/>
          <w:szCs w:val="24"/>
        </w:rPr>
        <w:t>Приложение</w:t>
      </w:r>
      <w:r>
        <w:rPr>
          <w:rFonts w:ascii="Times New Roman" w:hAnsi="Times New Roman" w:cs="Times New Roman"/>
          <w:sz w:val="24"/>
          <w:szCs w:val="24"/>
        </w:rPr>
        <w:t xml:space="preserve"> №1</w:t>
      </w:r>
    </w:p>
    <w:p w:rsidR="00E23EC9" w:rsidRPr="00285290" w:rsidRDefault="00E23EC9" w:rsidP="00E23EC9">
      <w:pPr>
        <w:spacing w:after="0" w:line="240" w:lineRule="auto"/>
        <w:ind w:left="5529"/>
        <w:jc w:val="right"/>
        <w:rPr>
          <w:rFonts w:ascii="Times New Roman" w:hAnsi="Times New Roman" w:cs="Times New Roman"/>
          <w:sz w:val="24"/>
          <w:szCs w:val="24"/>
        </w:rPr>
      </w:pPr>
    </w:p>
    <w:p w:rsidR="00E23EC9" w:rsidRPr="00285290" w:rsidRDefault="00E23EC9" w:rsidP="00E23EC9">
      <w:pPr>
        <w:widowControl w:val="0"/>
        <w:tabs>
          <w:tab w:val="left" w:pos="5670"/>
          <w:tab w:val="right" w:pos="9905"/>
        </w:tabs>
        <w:autoSpaceDE w:val="0"/>
        <w:autoSpaceDN w:val="0"/>
        <w:adjustRightInd w:val="0"/>
        <w:spacing w:after="0" w:line="240" w:lineRule="auto"/>
        <w:ind w:left="5529"/>
        <w:jc w:val="both"/>
        <w:rPr>
          <w:rFonts w:ascii="Times New Roman" w:hAnsi="Times New Roman" w:cs="Times New Roman"/>
          <w:bCs/>
          <w:sz w:val="24"/>
          <w:szCs w:val="24"/>
        </w:rPr>
      </w:pPr>
      <w:r w:rsidRPr="00285290">
        <w:rPr>
          <w:rFonts w:ascii="Times New Roman" w:hAnsi="Times New Roman" w:cs="Times New Roman"/>
          <w:bCs/>
          <w:spacing w:val="1"/>
          <w:sz w:val="24"/>
          <w:szCs w:val="24"/>
        </w:rPr>
        <w:t xml:space="preserve">к Административному регламенту </w:t>
      </w:r>
      <w:r w:rsidRPr="00285290">
        <w:rPr>
          <w:rFonts w:ascii="Times New Roman" w:hAnsi="Times New Roman" w:cs="Times New Roman"/>
          <w:bCs/>
          <w:sz w:val="24"/>
          <w:szCs w:val="24"/>
        </w:rPr>
        <w:t>предоставления государственной услуги по выдаче разрешения опекуну или</w:t>
      </w:r>
      <w:r>
        <w:rPr>
          <w:rFonts w:ascii="Times New Roman" w:hAnsi="Times New Roman" w:cs="Times New Roman"/>
          <w:bCs/>
          <w:sz w:val="24"/>
          <w:szCs w:val="24"/>
        </w:rPr>
        <w:t xml:space="preserve"> </w:t>
      </w:r>
      <w:r w:rsidRPr="00285290">
        <w:rPr>
          <w:rFonts w:ascii="Times New Roman" w:hAnsi="Times New Roman" w:cs="Times New Roman"/>
          <w:bCs/>
          <w:sz w:val="24"/>
          <w:szCs w:val="24"/>
        </w:rPr>
        <w:t>попечителю на вступление в наследственные права подопечного</w:t>
      </w:r>
    </w:p>
    <w:p w:rsidR="00E23EC9" w:rsidRPr="00285290" w:rsidRDefault="00E23EC9" w:rsidP="00E23EC9">
      <w:pPr>
        <w:spacing w:after="0" w:line="240" w:lineRule="auto"/>
        <w:ind w:left="5529"/>
        <w:jc w:val="right"/>
        <w:rPr>
          <w:rFonts w:ascii="Times New Roman" w:hAnsi="Times New Roman" w:cs="Times New Roman"/>
          <w:b/>
          <w:sz w:val="24"/>
          <w:szCs w:val="24"/>
        </w:rPr>
      </w:pPr>
    </w:p>
    <w:p w:rsidR="00E23EC9" w:rsidRPr="004D21F5" w:rsidRDefault="00E23EC9" w:rsidP="00E23EC9">
      <w:pPr>
        <w:spacing w:after="0" w:line="240" w:lineRule="auto"/>
        <w:ind w:firstLine="709"/>
        <w:jc w:val="both"/>
        <w:rPr>
          <w:rFonts w:ascii="Times New Roman" w:hAnsi="Times New Roman" w:cs="Times New Roman"/>
          <w:b/>
          <w:sz w:val="20"/>
          <w:szCs w:val="20"/>
        </w:rPr>
      </w:pPr>
    </w:p>
    <w:p w:rsidR="00E23EC9" w:rsidRDefault="00E23EC9" w:rsidP="00E23EC9">
      <w:pPr>
        <w:spacing w:after="0" w:line="240" w:lineRule="auto"/>
        <w:jc w:val="center"/>
        <w:rPr>
          <w:rFonts w:ascii="Times New Roman" w:hAnsi="Times New Roman" w:cs="Times New Roman"/>
          <w:b/>
          <w:bCs/>
          <w:sz w:val="28"/>
          <w:szCs w:val="28"/>
        </w:rPr>
      </w:pPr>
      <w:r w:rsidRPr="00285290">
        <w:rPr>
          <w:rFonts w:ascii="Times New Roman" w:hAnsi="Times New Roman" w:cs="Times New Roman"/>
          <w:b/>
          <w:bCs/>
          <w:sz w:val="28"/>
          <w:szCs w:val="28"/>
        </w:rPr>
        <w:t>БЛОК-СХЕМА</w:t>
      </w:r>
    </w:p>
    <w:p w:rsidR="00E23EC9" w:rsidRPr="00285290" w:rsidRDefault="00E23EC9" w:rsidP="00E23EC9">
      <w:pPr>
        <w:spacing w:after="0" w:line="240" w:lineRule="auto"/>
        <w:jc w:val="center"/>
        <w:rPr>
          <w:rFonts w:ascii="Times New Roman" w:hAnsi="Times New Roman" w:cs="Times New Roman"/>
          <w:b/>
          <w:bCs/>
          <w:sz w:val="28"/>
          <w:szCs w:val="28"/>
        </w:rPr>
      </w:pPr>
      <w:r w:rsidRPr="00285290">
        <w:rPr>
          <w:rFonts w:ascii="Times New Roman" w:hAnsi="Times New Roman" w:cs="Times New Roman"/>
          <w:b/>
          <w:bCs/>
          <w:sz w:val="28"/>
          <w:szCs w:val="28"/>
        </w:rPr>
        <w:t xml:space="preserve"> предоставления государственной услуги </w:t>
      </w:r>
    </w:p>
    <w:p w:rsidR="00E23EC9" w:rsidRPr="00285290" w:rsidRDefault="00E23EC9" w:rsidP="00E23EC9">
      <w:pPr>
        <w:spacing w:after="0" w:line="240" w:lineRule="auto"/>
        <w:jc w:val="both"/>
        <w:rPr>
          <w:rFonts w:ascii="Times New Roman" w:hAnsi="Times New Roman" w:cs="Times New Roman"/>
          <w:sz w:val="28"/>
          <w:szCs w:val="28"/>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79"/>
      </w:tblGrid>
      <w:tr w:rsidR="00E23EC9" w:rsidRPr="00BC3350" w:rsidTr="00E23EC9">
        <w:trPr>
          <w:trHeight w:val="679"/>
        </w:trPr>
        <w:tc>
          <w:tcPr>
            <w:tcW w:w="8079" w:type="dxa"/>
          </w:tcPr>
          <w:p w:rsidR="00E23EC9" w:rsidRPr="00BC3350" w:rsidRDefault="00E23EC9" w:rsidP="00E23EC9">
            <w:pPr>
              <w:pStyle w:val="a6"/>
              <w:spacing w:before="0" w:beforeAutospacing="0" w:after="0" w:afterAutospacing="0"/>
              <w:jc w:val="center"/>
              <w:rPr>
                <w:rFonts w:ascii="Times New Roman" w:hAnsi="Times New Roman" w:cs="Times New Roman"/>
                <w:color w:val="auto"/>
                <w:sz w:val="26"/>
                <w:szCs w:val="26"/>
              </w:rPr>
            </w:pPr>
            <w:r w:rsidRPr="00BC3350">
              <w:rPr>
                <w:rFonts w:ascii="Times New Roman" w:hAnsi="Times New Roman" w:cs="Times New Roman"/>
                <w:color w:val="auto"/>
                <w:sz w:val="26"/>
                <w:szCs w:val="26"/>
              </w:rPr>
              <w:t>Информирование и консультирование граждан по вопросам</w:t>
            </w:r>
          </w:p>
          <w:p w:rsidR="00E23EC9" w:rsidRPr="00BC3350" w:rsidRDefault="00E23EC9" w:rsidP="00E23EC9">
            <w:pPr>
              <w:pStyle w:val="a6"/>
              <w:spacing w:before="0" w:beforeAutospacing="0" w:after="0" w:afterAutospacing="0"/>
              <w:jc w:val="center"/>
              <w:rPr>
                <w:rFonts w:ascii="Times New Roman" w:hAnsi="Times New Roman" w:cs="Times New Roman"/>
                <w:color w:val="auto"/>
                <w:sz w:val="26"/>
                <w:szCs w:val="26"/>
              </w:rPr>
            </w:pPr>
            <w:r w:rsidRPr="00BC3350">
              <w:rPr>
                <w:rFonts w:ascii="Times New Roman" w:hAnsi="Times New Roman" w:cs="Times New Roman"/>
                <w:color w:val="auto"/>
                <w:sz w:val="26"/>
                <w:szCs w:val="26"/>
              </w:rPr>
              <w:t>выдачи разрешения на вступление в наследственные права подопечного</w:t>
            </w:r>
          </w:p>
        </w:tc>
      </w:tr>
    </w:tbl>
    <w:p w:rsidR="00E23EC9" w:rsidRPr="00BC3350" w:rsidRDefault="00E23EC9" w:rsidP="00E23EC9">
      <w:pPr>
        <w:pStyle w:val="a6"/>
        <w:spacing w:before="0" w:beforeAutospacing="0" w:after="0" w:afterAutospacing="0"/>
        <w:rPr>
          <w:rFonts w:ascii="Times New Roman" w:hAnsi="Times New Roman" w:cs="Times New Roman"/>
          <w:color w:val="auto"/>
          <w:sz w:val="26"/>
          <w:szCs w:val="26"/>
        </w:rPr>
      </w:pPr>
      <w:r w:rsidRPr="00BC3350">
        <w:rPr>
          <w:rFonts w:ascii="Times New Roman" w:hAnsi="Times New Roman" w:cs="Times New Roman"/>
          <w:color w:val="auto"/>
          <w:sz w:val="26"/>
          <w:szCs w:val="26"/>
        </w:rPr>
        <w:t xml:space="preserve">                           </w:t>
      </w:r>
      <w:r>
        <w:rPr>
          <w:rFonts w:ascii="Times New Roman" w:hAnsi="Times New Roman" w:cs="Times New Roman"/>
          <w:color w:val="auto"/>
          <w:sz w:val="26"/>
          <w:szCs w:val="26"/>
        </w:rPr>
        <w:t xml:space="preserve">                           </w:t>
      </w:r>
      <w:r w:rsidRPr="00BC3350">
        <w:rPr>
          <w:rFonts w:ascii="Times New Roman" w:hAnsi="Times New Roman" w:cs="Times New Roman"/>
          <w:color w:val="auto"/>
          <w:sz w:val="26"/>
          <w:szCs w:val="26"/>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9"/>
      </w:tblGrid>
      <w:tr w:rsidR="00E23EC9" w:rsidRPr="00BC3350" w:rsidTr="00E23EC9">
        <w:trPr>
          <w:trHeight w:val="543"/>
        </w:trPr>
        <w:tc>
          <w:tcPr>
            <w:tcW w:w="6379" w:type="dxa"/>
          </w:tcPr>
          <w:p w:rsidR="00E23EC9" w:rsidRPr="00BC3350" w:rsidRDefault="00E23EC9" w:rsidP="00E23EC9">
            <w:pPr>
              <w:pStyle w:val="a6"/>
              <w:jc w:val="center"/>
              <w:rPr>
                <w:rFonts w:ascii="Times New Roman" w:hAnsi="Times New Roman" w:cs="Times New Roman"/>
                <w:color w:val="auto"/>
                <w:sz w:val="26"/>
                <w:szCs w:val="26"/>
              </w:rPr>
            </w:pPr>
            <w:r w:rsidRPr="00BC3350">
              <w:rPr>
                <w:rFonts w:ascii="Times New Roman" w:hAnsi="Times New Roman" w:cs="Times New Roman"/>
                <w:color w:val="auto"/>
                <w:sz w:val="26"/>
                <w:szCs w:val="26"/>
              </w:rPr>
              <w:t>Прием предоставленных документов</w:t>
            </w:r>
          </w:p>
        </w:tc>
      </w:tr>
    </w:tbl>
    <w:p w:rsidR="00E23EC9" w:rsidRPr="00BC3350" w:rsidRDefault="00E23EC9" w:rsidP="00E23EC9">
      <w:pPr>
        <w:pStyle w:val="a6"/>
        <w:spacing w:before="0" w:beforeAutospacing="0" w:after="0" w:afterAutospacing="0"/>
        <w:rPr>
          <w:rFonts w:ascii="Times New Roman" w:hAnsi="Times New Roman" w:cs="Times New Roman"/>
          <w:color w:val="auto"/>
          <w:sz w:val="26"/>
          <w:szCs w:val="26"/>
        </w:rPr>
      </w:pPr>
      <w:r w:rsidRPr="00BC3350">
        <w:rPr>
          <w:rFonts w:ascii="Times New Roman" w:hAnsi="Times New Roman" w:cs="Times New Roman"/>
          <w:color w:val="auto"/>
          <w:sz w:val="26"/>
          <w:szCs w:val="26"/>
        </w:rPr>
        <w:br w:type="textWrapping" w:clear="all"/>
        <w:t xml:space="preserve">                                                        </w:t>
      </w:r>
      <w:r>
        <w:rPr>
          <w:rFonts w:ascii="Times New Roman" w:hAnsi="Times New Roman" w:cs="Times New Roman"/>
          <w:color w:val="auto"/>
          <w:sz w:val="26"/>
          <w:szCs w:val="26"/>
        </w:rPr>
        <w:t xml:space="preserve">            </w:t>
      </w:r>
      <w:r w:rsidRPr="00BC3350">
        <w:rPr>
          <w:rFonts w:ascii="Times New Roman" w:hAnsi="Times New Roman" w:cs="Times New Roman"/>
          <w:color w:val="auto"/>
          <w:sz w:val="26"/>
          <w:szCs w:val="26"/>
        </w:rPr>
        <w:t xml:space="preserve">   //</w:t>
      </w:r>
    </w:p>
    <w:tbl>
      <w:tblPr>
        <w:tblpPr w:leftFromText="180" w:rightFromText="180" w:vertAnchor="text" w:tblpX="177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4"/>
        <w:gridCol w:w="3450"/>
        <w:gridCol w:w="881"/>
      </w:tblGrid>
      <w:tr w:rsidR="00E23EC9" w:rsidRPr="00BC3350" w:rsidTr="00E23EC9">
        <w:trPr>
          <w:trHeight w:val="509"/>
        </w:trPr>
        <w:tc>
          <w:tcPr>
            <w:tcW w:w="6345" w:type="dxa"/>
            <w:gridSpan w:val="3"/>
          </w:tcPr>
          <w:p w:rsidR="00E23EC9" w:rsidRPr="00BC3350" w:rsidRDefault="00E23EC9" w:rsidP="00E23EC9">
            <w:pPr>
              <w:pStyle w:val="a6"/>
              <w:spacing w:before="0" w:beforeAutospacing="0" w:after="0" w:afterAutospacing="0"/>
              <w:ind w:firstLine="94"/>
              <w:jc w:val="center"/>
              <w:rPr>
                <w:rFonts w:ascii="Times New Roman" w:hAnsi="Times New Roman" w:cs="Times New Roman"/>
                <w:color w:val="auto"/>
                <w:sz w:val="26"/>
                <w:szCs w:val="26"/>
              </w:rPr>
            </w:pPr>
            <w:r w:rsidRPr="00BC3350">
              <w:rPr>
                <w:rFonts w:ascii="Times New Roman" w:hAnsi="Times New Roman" w:cs="Times New Roman"/>
                <w:color w:val="auto"/>
                <w:sz w:val="26"/>
                <w:szCs w:val="26"/>
              </w:rPr>
              <w:t>Проведение проверки документов</w:t>
            </w:r>
          </w:p>
        </w:tc>
      </w:tr>
      <w:tr w:rsidR="00E23EC9" w:rsidRPr="00BC3350" w:rsidTr="00E23EC9">
        <w:trPr>
          <w:gridBefore w:val="1"/>
          <w:gridAfter w:val="1"/>
          <w:wBefore w:w="2014" w:type="dxa"/>
          <w:wAfter w:w="881" w:type="dxa"/>
          <w:trHeight w:val="212"/>
        </w:trPr>
        <w:tc>
          <w:tcPr>
            <w:tcW w:w="3450" w:type="dxa"/>
            <w:tcBorders>
              <w:left w:val="nil"/>
              <w:right w:val="nil"/>
            </w:tcBorders>
          </w:tcPr>
          <w:p w:rsidR="00E23EC9" w:rsidRPr="00BC3350" w:rsidRDefault="00E23EC9" w:rsidP="00E23EC9">
            <w:pPr>
              <w:pStyle w:val="a6"/>
              <w:ind w:firstLine="180"/>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Pr="00BC3350">
              <w:rPr>
                <w:rFonts w:ascii="Times New Roman" w:hAnsi="Times New Roman" w:cs="Times New Roman"/>
                <w:color w:val="auto"/>
                <w:sz w:val="26"/>
                <w:szCs w:val="26"/>
              </w:rPr>
              <w:t xml:space="preserve">  //</w:t>
            </w:r>
          </w:p>
        </w:tc>
      </w:tr>
      <w:tr w:rsidR="00E23EC9" w:rsidRPr="00BC3350" w:rsidTr="00E23EC9">
        <w:trPr>
          <w:trHeight w:val="459"/>
        </w:trPr>
        <w:tc>
          <w:tcPr>
            <w:tcW w:w="6345" w:type="dxa"/>
            <w:gridSpan w:val="3"/>
          </w:tcPr>
          <w:p w:rsidR="00E23EC9" w:rsidRPr="00BC3350" w:rsidRDefault="00E23EC9" w:rsidP="00E23EC9">
            <w:pPr>
              <w:pStyle w:val="a6"/>
              <w:spacing w:before="0" w:beforeAutospacing="0" w:after="0" w:afterAutospacing="0"/>
              <w:jc w:val="center"/>
              <w:rPr>
                <w:rFonts w:ascii="Times New Roman" w:hAnsi="Times New Roman" w:cs="Times New Roman"/>
                <w:color w:val="auto"/>
                <w:sz w:val="26"/>
                <w:szCs w:val="26"/>
              </w:rPr>
            </w:pPr>
            <w:r w:rsidRPr="00BC3350">
              <w:rPr>
                <w:rFonts w:ascii="Times New Roman" w:hAnsi="Times New Roman" w:cs="Times New Roman"/>
                <w:color w:val="auto"/>
                <w:sz w:val="26"/>
                <w:szCs w:val="26"/>
              </w:rPr>
              <w:t>Установление оснований предоставления</w:t>
            </w:r>
          </w:p>
          <w:p w:rsidR="00E23EC9" w:rsidRPr="00BC3350" w:rsidRDefault="00E23EC9" w:rsidP="00E23EC9">
            <w:pPr>
              <w:pStyle w:val="a6"/>
              <w:spacing w:before="0" w:beforeAutospacing="0" w:after="0" w:afterAutospacing="0"/>
              <w:jc w:val="center"/>
              <w:rPr>
                <w:rFonts w:ascii="Times New Roman" w:hAnsi="Times New Roman" w:cs="Times New Roman"/>
                <w:color w:val="auto"/>
                <w:sz w:val="26"/>
                <w:szCs w:val="26"/>
              </w:rPr>
            </w:pPr>
            <w:r w:rsidRPr="00BC3350">
              <w:rPr>
                <w:rFonts w:ascii="Times New Roman" w:hAnsi="Times New Roman" w:cs="Times New Roman"/>
                <w:color w:val="auto"/>
                <w:sz w:val="26"/>
                <w:szCs w:val="26"/>
              </w:rPr>
              <w:t>государственной услуги либо в отказе</w:t>
            </w:r>
          </w:p>
        </w:tc>
      </w:tr>
    </w:tbl>
    <w:p w:rsidR="00E23EC9" w:rsidRPr="00BC3350" w:rsidRDefault="00E23EC9" w:rsidP="00E23EC9">
      <w:pPr>
        <w:pStyle w:val="a6"/>
        <w:spacing w:before="0" w:beforeAutospacing="0" w:after="0" w:afterAutospacing="0"/>
        <w:rPr>
          <w:rFonts w:ascii="Times New Roman" w:hAnsi="Times New Roman" w:cs="Times New Roman"/>
          <w:color w:val="auto"/>
          <w:sz w:val="26"/>
          <w:szCs w:val="26"/>
        </w:rPr>
      </w:pPr>
      <w:r w:rsidRPr="00BC3350">
        <w:rPr>
          <w:rFonts w:ascii="Times New Roman" w:hAnsi="Times New Roman" w:cs="Times New Roman"/>
          <w:color w:val="auto"/>
          <w:sz w:val="26"/>
          <w:szCs w:val="26"/>
        </w:rPr>
        <w:br w:type="textWrapping" w:clear="all"/>
        <w:t xml:space="preserve">                           </w:t>
      </w:r>
      <w:r>
        <w:rPr>
          <w:rFonts w:ascii="Times New Roman" w:hAnsi="Times New Roman" w:cs="Times New Roman"/>
          <w:color w:val="auto"/>
          <w:sz w:val="26"/>
          <w:szCs w:val="26"/>
        </w:rPr>
        <w:t xml:space="preserve">       </w:t>
      </w:r>
      <w:r w:rsidRPr="00BC3350">
        <w:rPr>
          <w:rFonts w:ascii="Times New Roman" w:hAnsi="Times New Roman" w:cs="Times New Roman"/>
          <w:color w:val="auto"/>
          <w:sz w:val="26"/>
          <w:szCs w:val="26"/>
        </w:rPr>
        <w:t xml:space="preserve">    //                                                     \\</w:t>
      </w:r>
    </w:p>
    <w:tbl>
      <w:tblPr>
        <w:tblW w:w="8079"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5"/>
        <w:gridCol w:w="1418"/>
        <w:gridCol w:w="2976"/>
      </w:tblGrid>
      <w:tr w:rsidR="00E23EC9" w:rsidRPr="00BC3350" w:rsidTr="00E23EC9">
        <w:trPr>
          <w:trHeight w:val="1548"/>
        </w:trPr>
        <w:tc>
          <w:tcPr>
            <w:tcW w:w="3685" w:type="dxa"/>
          </w:tcPr>
          <w:p w:rsidR="00E23EC9" w:rsidRPr="00BC3350" w:rsidRDefault="00E23EC9" w:rsidP="00E23EC9">
            <w:pPr>
              <w:pStyle w:val="a6"/>
              <w:spacing w:before="0" w:beforeAutospacing="0" w:after="0" w:afterAutospacing="0"/>
              <w:ind w:firstLine="95"/>
              <w:jc w:val="center"/>
              <w:rPr>
                <w:rFonts w:ascii="Times New Roman" w:hAnsi="Times New Roman" w:cs="Times New Roman"/>
                <w:color w:val="auto"/>
                <w:sz w:val="26"/>
                <w:szCs w:val="26"/>
              </w:rPr>
            </w:pPr>
            <w:r w:rsidRPr="00BC3350">
              <w:rPr>
                <w:rFonts w:ascii="Times New Roman" w:hAnsi="Times New Roman" w:cs="Times New Roman"/>
                <w:color w:val="auto"/>
                <w:sz w:val="26"/>
                <w:szCs w:val="26"/>
              </w:rPr>
              <w:t>Подготовка распоряжения о разрешении на</w:t>
            </w:r>
          </w:p>
          <w:p w:rsidR="00E23EC9" w:rsidRPr="00BC3350" w:rsidRDefault="00E23EC9" w:rsidP="00E23EC9">
            <w:pPr>
              <w:pStyle w:val="a6"/>
              <w:spacing w:before="0" w:beforeAutospacing="0" w:after="0" w:afterAutospacing="0"/>
              <w:ind w:firstLine="95"/>
              <w:jc w:val="center"/>
              <w:rPr>
                <w:rFonts w:ascii="Times New Roman" w:hAnsi="Times New Roman" w:cs="Times New Roman"/>
                <w:color w:val="auto"/>
                <w:sz w:val="26"/>
                <w:szCs w:val="26"/>
              </w:rPr>
            </w:pPr>
            <w:r w:rsidRPr="00BC3350">
              <w:rPr>
                <w:rFonts w:ascii="Times New Roman" w:hAnsi="Times New Roman" w:cs="Times New Roman"/>
                <w:color w:val="auto"/>
                <w:sz w:val="26"/>
                <w:szCs w:val="26"/>
              </w:rPr>
              <w:t>вступление в наследственные права подопечного</w:t>
            </w:r>
          </w:p>
        </w:tc>
        <w:tc>
          <w:tcPr>
            <w:tcW w:w="1418" w:type="dxa"/>
            <w:tcBorders>
              <w:top w:val="nil"/>
              <w:bottom w:val="nil"/>
            </w:tcBorders>
          </w:tcPr>
          <w:p w:rsidR="00E23EC9" w:rsidRPr="00BC3350" w:rsidRDefault="00E23EC9" w:rsidP="00E23EC9">
            <w:pPr>
              <w:pStyle w:val="a6"/>
              <w:spacing w:before="0" w:beforeAutospacing="0" w:after="0" w:afterAutospacing="0"/>
              <w:ind w:firstLine="95"/>
              <w:rPr>
                <w:rFonts w:ascii="Times New Roman" w:hAnsi="Times New Roman" w:cs="Times New Roman"/>
                <w:color w:val="auto"/>
                <w:sz w:val="26"/>
                <w:szCs w:val="26"/>
              </w:rPr>
            </w:pPr>
            <w:r w:rsidRPr="00BC3350">
              <w:rPr>
                <w:rFonts w:ascii="Times New Roman" w:hAnsi="Times New Roman" w:cs="Times New Roman"/>
                <w:color w:val="auto"/>
                <w:sz w:val="26"/>
                <w:szCs w:val="26"/>
              </w:rPr>
              <w:t xml:space="preserve">  </w:t>
            </w:r>
          </w:p>
          <w:p w:rsidR="00E23EC9" w:rsidRPr="00BC3350" w:rsidRDefault="00E23EC9" w:rsidP="00E23EC9">
            <w:pPr>
              <w:pStyle w:val="a6"/>
              <w:spacing w:before="0" w:beforeAutospacing="0" w:after="0" w:afterAutospacing="0"/>
              <w:ind w:firstLine="95"/>
              <w:rPr>
                <w:rFonts w:ascii="Times New Roman" w:hAnsi="Times New Roman" w:cs="Times New Roman"/>
                <w:color w:val="auto"/>
                <w:sz w:val="26"/>
                <w:szCs w:val="26"/>
              </w:rPr>
            </w:pPr>
          </w:p>
          <w:p w:rsidR="00E23EC9" w:rsidRPr="00BC3350" w:rsidRDefault="00E23EC9" w:rsidP="00E23EC9">
            <w:pPr>
              <w:pStyle w:val="a6"/>
              <w:spacing w:before="0" w:beforeAutospacing="0" w:after="0" w:afterAutospacing="0"/>
              <w:rPr>
                <w:rFonts w:ascii="Times New Roman" w:hAnsi="Times New Roman" w:cs="Times New Roman"/>
                <w:color w:val="auto"/>
                <w:sz w:val="26"/>
                <w:szCs w:val="26"/>
              </w:rPr>
            </w:pPr>
          </w:p>
        </w:tc>
        <w:tc>
          <w:tcPr>
            <w:tcW w:w="2976" w:type="dxa"/>
          </w:tcPr>
          <w:p w:rsidR="00E23EC9" w:rsidRPr="00BC3350" w:rsidRDefault="00E23EC9" w:rsidP="00E23EC9">
            <w:pPr>
              <w:pStyle w:val="a6"/>
              <w:spacing w:before="0" w:beforeAutospacing="0" w:after="0" w:afterAutospacing="0"/>
              <w:jc w:val="center"/>
              <w:rPr>
                <w:rFonts w:ascii="Times New Roman" w:hAnsi="Times New Roman" w:cs="Times New Roman"/>
                <w:color w:val="auto"/>
                <w:sz w:val="26"/>
                <w:szCs w:val="26"/>
              </w:rPr>
            </w:pPr>
            <w:r w:rsidRPr="00BC3350">
              <w:rPr>
                <w:rFonts w:ascii="Times New Roman" w:hAnsi="Times New Roman" w:cs="Times New Roman"/>
                <w:color w:val="auto"/>
                <w:sz w:val="26"/>
                <w:szCs w:val="26"/>
              </w:rPr>
              <w:t>Подготовка заключения об отказе на</w:t>
            </w:r>
          </w:p>
          <w:p w:rsidR="00E23EC9" w:rsidRPr="00BC3350" w:rsidRDefault="00E23EC9" w:rsidP="00E23EC9">
            <w:pPr>
              <w:pStyle w:val="a6"/>
              <w:spacing w:before="0" w:beforeAutospacing="0" w:after="0" w:afterAutospacing="0"/>
              <w:jc w:val="center"/>
              <w:rPr>
                <w:rFonts w:ascii="Times New Roman" w:hAnsi="Times New Roman" w:cs="Times New Roman"/>
                <w:color w:val="auto"/>
                <w:sz w:val="26"/>
                <w:szCs w:val="26"/>
              </w:rPr>
            </w:pPr>
            <w:r w:rsidRPr="00BC3350">
              <w:rPr>
                <w:rFonts w:ascii="Times New Roman" w:hAnsi="Times New Roman" w:cs="Times New Roman"/>
                <w:color w:val="auto"/>
                <w:sz w:val="26"/>
                <w:szCs w:val="26"/>
              </w:rPr>
              <w:t xml:space="preserve"> вступление в наследственные права подопечного</w:t>
            </w:r>
          </w:p>
        </w:tc>
      </w:tr>
    </w:tbl>
    <w:p w:rsidR="00E23EC9" w:rsidRPr="00BC3350" w:rsidRDefault="00E23EC9" w:rsidP="00E23EC9">
      <w:pPr>
        <w:pStyle w:val="a6"/>
        <w:spacing w:before="0" w:beforeAutospacing="0" w:after="0" w:afterAutospacing="0"/>
        <w:rPr>
          <w:rFonts w:ascii="Times New Roman" w:hAnsi="Times New Roman" w:cs="Times New Roman"/>
          <w:color w:val="auto"/>
          <w:sz w:val="26"/>
          <w:szCs w:val="26"/>
        </w:rPr>
      </w:pPr>
      <w:r w:rsidRPr="00BC3350">
        <w:rPr>
          <w:rFonts w:ascii="Times New Roman" w:hAnsi="Times New Roman" w:cs="Times New Roman"/>
          <w:color w:val="auto"/>
          <w:sz w:val="26"/>
          <w:szCs w:val="26"/>
        </w:rPr>
        <w:t>          </w:t>
      </w:r>
      <w:r>
        <w:rPr>
          <w:rFonts w:ascii="Times New Roman" w:hAnsi="Times New Roman" w:cs="Times New Roman"/>
          <w:color w:val="auto"/>
          <w:sz w:val="26"/>
          <w:szCs w:val="26"/>
        </w:rPr>
        <w:t xml:space="preserve"> </w:t>
      </w:r>
      <w:r w:rsidRPr="00BC3350">
        <w:rPr>
          <w:rFonts w:ascii="Times New Roman" w:hAnsi="Times New Roman" w:cs="Times New Roman"/>
          <w:color w:val="auto"/>
          <w:sz w:val="26"/>
          <w:szCs w:val="26"/>
        </w:rPr>
        <w:t xml:space="preserve">        //                                                                 \\</w:t>
      </w:r>
    </w:p>
    <w:tbl>
      <w:tblPr>
        <w:tblW w:w="8079"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1418"/>
        <w:gridCol w:w="2976"/>
      </w:tblGrid>
      <w:tr w:rsidR="00E23EC9" w:rsidRPr="00BC3350" w:rsidTr="00E23EC9">
        <w:trPr>
          <w:trHeight w:val="1234"/>
        </w:trPr>
        <w:tc>
          <w:tcPr>
            <w:tcW w:w="3685" w:type="dxa"/>
          </w:tcPr>
          <w:p w:rsidR="00E23EC9" w:rsidRPr="00BC3350" w:rsidRDefault="00E23EC9" w:rsidP="00E23EC9">
            <w:pPr>
              <w:pStyle w:val="a6"/>
              <w:spacing w:before="0" w:beforeAutospacing="0" w:after="0" w:afterAutospacing="0"/>
              <w:ind w:firstLine="95"/>
              <w:jc w:val="center"/>
              <w:rPr>
                <w:rFonts w:ascii="Times New Roman" w:hAnsi="Times New Roman" w:cs="Times New Roman"/>
                <w:color w:val="auto"/>
                <w:sz w:val="26"/>
                <w:szCs w:val="26"/>
              </w:rPr>
            </w:pPr>
            <w:r w:rsidRPr="00BC3350">
              <w:rPr>
                <w:rFonts w:ascii="Times New Roman" w:hAnsi="Times New Roman" w:cs="Times New Roman"/>
                <w:color w:val="auto"/>
                <w:sz w:val="26"/>
                <w:szCs w:val="26"/>
              </w:rPr>
              <w:t>Выдача распоряжения на вступление в наследственные права подопечного</w:t>
            </w:r>
          </w:p>
        </w:tc>
        <w:tc>
          <w:tcPr>
            <w:tcW w:w="1418" w:type="dxa"/>
            <w:tcBorders>
              <w:top w:val="nil"/>
              <w:bottom w:val="nil"/>
            </w:tcBorders>
          </w:tcPr>
          <w:p w:rsidR="00E23EC9" w:rsidRPr="00BC3350" w:rsidRDefault="00E23EC9" w:rsidP="00E23EC9">
            <w:pPr>
              <w:pStyle w:val="a6"/>
              <w:spacing w:before="0" w:beforeAutospacing="0" w:after="0" w:afterAutospacing="0"/>
              <w:ind w:firstLine="95"/>
              <w:rPr>
                <w:rFonts w:ascii="Times New Roman" w:hAnsi="Times New Roman" w:cs="Times New Roman"/>
                <w:color w:val="auto"/>
                <w:sz w:val="26"/>
                <w:szCs w:val="26"/>
              </w:rPr>
            </w:pPr>
          </w:p>
          <w:p w:rsidR="00E23EC9" w:rsidRPr="00BC3350" w:rsidRDefault="00E23EC9" w:rsidP="00E23EC9">
            <w:pPr>
              <w:pStyle w:val="a6"/>
              <w:spacing w:before="0" w:beforeAutospacing="0" w:after="0" w:afterAutospacing="0"/>
              <w:ind w:firstLine="95"/>
              <w:rPr>
                <w:rFonts w:ascii="Times New Roman" w:hAnsi="Times New Roman" w:cs="Times New Roman"/>
                <w:color w:val="auto"/>
                <w:sz w:val="26"/>
                <w:szCs w:val="26"/>
              </w:rPr>
            </w:pPr>
          </w:p>
          <w:p w:rsidR="00E23EC9" w:rsidRPr="00BC3350" w:rsidRDefault="00E23EC9" w:rsidP="00E23EC9">
            <w:pPr>
              <w:pStyle w:val="a6"/>
              <w:spacing w:before="0" w:beforeAutospacing="0" w:after="0" w:afterAutospacing="0"/>
              <w:ind w:firstLine="95"/>
              <w:rPr>
                <w:rFonts w:ascii="Times New Roman" w:hAnsi="Times New Roman" w:cs="Times New Roman"/>
                <w:color w:val="auto"/>
                <w:sz w:val="26"/>
                <w:szCs w:val="26"/>
              </w:rPr>
            </w:pPr>
          </w:p>
        </w:tc>
        <w:tc>
          <w:tcPr>
            <w:tcW w:w="2976" w:type="dxa"/>
          </w:tcPr>
          <w:p w:rsidR="00E23EC9" w:rsidRPr="00BC3350" w:rsidRDefault="00E23EC9" w:rsidP="00E23EC9">
            <w:pPr>
              <w:pStyle w:val="a6"/>
              <w:spacing w:before="0" w:beforeAutospacing="0" w:after="0" w:afterAutospacing="0"/>
              <w:ind w:firstLine="95"/>
              <w:jc w:val="center"/>
              <w:rPr>
                <w:rFonts w:ascii="Times New Roman" w:hAnsi="Times New Roman" w:cs="Times New Roman"/>
                <w:color w:val="auto"/>
                <w:sz w:val="26"/>
                <w:szCs w:val="26"/>
              </w:rPr>
            </w:pPr>
            <w:r w:rsidRPr="00BC3350">
              <w:rPr>
                <w:rFonts w:ascii="Times New Roman" w:hAnsi="Times New Roman" w:cs="Times New Roman"/>
                <w:color w:val="auto"/>
                <w:sz w:val="26"/>
                <w:szCs w:val="26"/>
              </w:rPr>
              <w:t>Выдача заключения об отказе на вступление в наследственные права подопечного</w:t>
            </w:r>
          </w:p>
        </w:tc>
      </w:tr>
    </w:tbl>
    <w:p w:rsidR="00E23EC9" w:rsidRPr="00B8456F" w:rsidRDefault="00E23EC9" w:rsidP="00E23EC9">
      <w:pPr>
        <w:spacing w:after="0" w:line="240" w:lineRule="auto"/>
        <w:ind w:firstLine="709"/>
        <w:jc w:val="both"/>
        <w:rPr>
          <w:rFonts w:ascii="Times New Roman" w:hAnsi="Times New Roman" w:cs="Times New Roman"/>
          <w:sz w:val="20"/>
          <w:szCs w:val="20"/>
        </w:rPr>
      </w:pPr>
    </w:p>
    <w:p w:rsidR="00E23EC9" w:rsidRDefault="00E23EC9" w:rsidP="00E23EC9"/>
    <w:p w:rsidR="00E23EC9" w:rsidRDefault="00E23EC9" w:rsidP="00E23EC9"/>
    <w:p w:rsidR="00296F1F" w:rsidRDefault="00296F1F" w:rsidP="00E23EC9">
      <w:pPr>
        <w:sectPr w:rsidR="00296F1F" w:rsidSect="00E96A3B">
          <w:pgSz w:w="11906" w:h="16838"/>
          <w:pgMar w:top="1134" w:right="1134" w:bottom="1134" w:left="1134" w:header="708" w:footer="708" w:gutter="0"/>
          <w:cols w:space="708"/>
          <w:titlePg/>
          <w:docGrid w:linePitch="360"/>
        </w:sectPr>
      </w:pPr>
    </w:p>
    <w:p w:rsidR="00E23EC9" w:rsidRPr="00285290" w:rsidRDefault="00E23EC9" w:rsidP="00E23EC9">
      <w:pPr>
        <w:spacing w:after="0" w:line="240" w:lineRule="auto"/>
        <w:ind w:left="5529"/>
        <w:jc w:val="center"/>
        <w:rPr>
          <w:rFonts w:ascii="Times New Roman" w:hAnsi="Times New Roman" w:cs="Times New Roman"/>
          <w:sz w:val="24"/>
          <w:szCs w:val="24"/>
        </w:rPr>
      </w:pPr>
      <w:r w:rsidRPr="00285290">
        <w:rPr>
          <w:rFonts w:ascii="Times New Roman" w:hAnsi="Times New Roman" w:cs="Times New Roman"/>
          <w:sz w:val="24"/>
          <w:szCs w:val="24"/>
        </w:rPr>
        <w:t>Приложение</w:t>
      </w:r>
      <w:r>
        <w:rPr>
          <w:rFonts w:ascii="Times New Roman" w:hAnsi="Times New Roman" w:cs="Times New Roman"/>
          <w:sz w:val="24"/>
          <w:szCs w:val="24"/>
        </w:rPr>
        <w:t xml:space="preserve"> (справочное)</w:t>
      </w:r>
    </w:p>
    <w:p w:rsidR="00E23EC9" w:rsidRPr="00285290" w:rsidRDefault="00E23EC9" w:rsidP="00E23EC9">
      <w:pPr>
        <w:spacing w:after="0" w:line="240" w:lineRule="auto"/>
        <w:ind w:left="5529"/>
        <w:jc w:val="right"/>
        <w:rPr>
          <w:rFonts w:ascii="Times New Roman" w:hAnsi="Times New Roman" w:cs="Times New Roman"/>
          <w:sz w:val="24"/>
          <w:szCs w:val="24"/>
        </w:rPr>
      </w:pPr>
    </w:p>
    <w:p w:rsidR="00E23EC9" w:rsidRPr="00285290" w:rsidRDefault="00E23EC9" w:rsidP="00E23EC9">
      <w:pPr>
        <w:widowControl w:val="0"/>
        <w:tabs>
          <w:tab w:val="left" w:pos="5670"/>
          <w:tab w:val="right" w:pos="9905"/>
        </w:tabs>
        <w:autoSpaceDE w:val="0"/>
        <w:autoSpaceDN w:val="0"/>
        <w:adjustRightInd w:val="0"/>
        <w:spacing w:after="0" w:line="240" w:lineRule="auto"/>
        <w:ind w:left="5529"/>
        <w:jc w:val="both"/>
        <w:rPr>
          <w:rFonts w:ascii="Times New Roman" w:hAnsi="Times New Roman" w:cs="Times New Roman"/>
          <w:bCs/>
          <w:sz w:val="24"/>
          <w:szCs w:val="24"/>
        </w:rPr>
      </w:pPr>
      <w:r w:rsidRPr="00285290">
        <w:rPr>
          <w:rFonts w:ascii="Times New Roman" w:hAnsi="Times New Roman" w:cs="Times New Roman"/>
          <w:bCs/>
          <w:spacing w:val="1"/>
          <w:sz w:val="24"/>
          <w:szCs w:val="24"/>
        </w:rPr>
        <w:t xml:space="preserve">к Административному регламенту </w:t>
      </w:r>
      <w:r w:rsidRPr="00285290">
        <w:rPr>
          <w:rFonts w:ascii="Times New Roman" w:hAnsi="Times New Roman" w:cs="Times New Roman"/>
          <w:bCs/>
          <w:sz w:val="24"/>
          <w:szCs w:val="24"/>
        </w:rPr>
        <w:t>предоставления государственной услуги по выдаче разрешения опекуну или</w:t>
      </w:r>
      <w:r>
        <w:rPr>
          <w:rFonts w:ascii="Times New Roman" w:hAnsi="Times New Roman" w:cs="Times New Roman"/>
          <w:bCs/>
          <w:sz w:val="24"/>
          <w:szCs w:val="24"/>
        </w:rPr>
        <w:t xml:space="preserve"> </w:t>
      </w:r>
      <w:r w:rsidRPr="00285290">
        <w:rPr>
          <w:rFonts w:ascii="Times New Roman" w:hAnsi="Times New Roman" w:cs="Times New Roman"/>
          <w:bCs/>
          <w:sz w:val="24"/>
          <w:szCs w:val="24"/>
        </w:rPr>
        <w:t>попечителю на вступление в наследственные права подопечного</w:t>
      </w:r>
    </w:p>
    <w:p w:rsidR="00E23EC9" w:rsidRDefault="00E23EC9" w:rsidP="00E23EC9">
      <w:pPr>
        <w:spacing w:after="0" w:line="240" w:lineRule="auto"/>
        <w:ind w:left="5529"/>
        <w:jc w:val="right"/>
        <w:rPr>
          <w:rFonts w:ascii="Times New Roman" w:hAnsi="Times New Roman" w:cs="Times New Roman"/>
          <w:bCs/>
          <w:sz w:val="24"/>
          <w:szCs w:val="24"/>
        </w:rPr>
      </w:pPr>
    </w:p>
    <w:p w:rsidR="00E23EC9" w:rsidRDefault="00E23EC9" w:rsidP="00E23EC9">
      <w:pPr>
        <w:spacing w:line="240" w:lineRule="auto"/>
        <w:contextualSpacing/>
        <w:jc w:val="center"/>
        <w:rPr>
          <w:rFonts w:ascii="Times New Roman" w:hAnsi="Times New Roman" w:cs="Times New Roman"/>
          <w:b/>
          <w:sz w:val="28"/>
          <w:szCs w:val="28"/>
        </w:rPr>
      </w:pPr>
    </w:p>
    <w:p w:rsidR="00E23EC9" w:rsidRDefault="00E23EC9" w:rsidP="00E23EC9">
      <w:pPr>
        <w:spacing w:line="240" w:lineRule="auto"/>
        <w:contextualSpacing/>
        <w:jc w:val="center"/>
        <w:rPr>
          <w:rFonts w:ascii="Times New Roman" w:hAnsi="Times New Roman" w:cs="Times New Roman"/>
          <w:b/>
          <w:sz w:val="28"/>
          <w:szCs w:val="28"/>
        </w:rPr>
      </w:pPr>
    </w:p>
    <w:p w:rsidR="00E23EC9" w:rsidRDefault="00E23EC9" w:rsidP="00E23EC9">
      <w:pPr>
        <w:spacing w:line="240" w:lineRule="auto"/>
        <w:contextualSpacing/>
        <w:jc w:val="center"/>
        <w:rPr>
          <w:rFonts w:ascii="Times New Roman" w:hAnsi="Times New Roman" w:cs="Times New Roman"/>
          <w:b/>
          <w:sz w:val="28"/>
          <w:szCs w:val="28"/>
        </w:rPr>
      </w:pPr>
      <w:r w:rsidRPr="00285290">
        <w:rPr>
          <w:rFonts w:ascii="Times New Roman" w:hAnsi="Times New Roman" w:cs="Times New Roman"/>
          <w:b/>
          <w:sz w:val="28"/>
          <w:szCs w:val="28"/>
        </w:rPr>
        <w:t xml:space="preserve">Реквизиты </w:t>
      </w:r>
    </w:p>
    <w:p w:rsidR="00E23EC9" w:rsidRDefault="00E23EC9" w:rsidP="00E23EC9">
      <w:pPr>
        <w:spacing w:line="240" w:lineRule="auto"/>
        <w:contextualSpacing/>
        <w:jc w:val="center"/>
        <w:rPr>
          <w:rFonts w:ascii="Times New Roman" w:hAnsi="Times New Roman" w:cs="Times New Roman"/>
          <w:b/>
          <w:sz w:val="28"/>
          <w:szCs w:val="28"/>
        </w:rPr>
      </w:pPr>
      <w:r w:rsidRPr="00285290">
        <w:rPr>
          <w:rFonts w:ascii="Times New Roman" w:hAnsi="Times New Roman" w:cs="Times New Roman"/>
          <w:b/>
          <w:sz w:val="28"/>
          <w:szCs w:val="28"/>
        </w:rPr>
        <w:t xml:space="preserve">должностных лиц, ответственных </w:t>
      </w:r>
    </w:p>
    <w:p w:rsidR="00E23EC9" w:rsidRDefault="00E23EC9" w:rsidP="00E23EC9">
      <w:pPr>
        <w:spacing w:line="240" w:lineRule="auto"/>
        <w:contextualSpacing/>
        <w:jc w:val="center"/>
        <w:rPr>
          <w:rFonts w:ascii="Times New Roman" w:hAnsi="Times New Roman" w:cs="Times New Roman"/>
          <w:b/>
          <w:sz w:val="28"/>
          <w:szCs w:val="28"/>
        </w:rPr>
      </w:pPr>
      <w:r w:rsidRPr="00285290">
        <w:rPr>
          <w:rFonts w:ascii="Times New Roman" w:hAnsi="Times New Roman" w:cs="Times New Roman"/>
          <w:b/>
          <w:sz w:val="28"/>
          <w:szCs w:val="28"/>
        </w:rPr>
        <w:t>за предоставление государственной услуги</w:t>
      </w:r>
    </w:p>
    <w:p w:rsidR="00E23EC9" w:rsidRPr="00285290" w:rsidRDefault="00E23EC9" w:rsidP="00E23EC9">
      <w:pPr>
        <w:spacing w:line="240" w:lineRule="auto"/>
        <w:contextualSpacing/>
        <w:jc w:val="center"/>
        <w:rPr>
          <w:rFonts w:ascii="Times New Roman" w:hAnsi="Times New Roman" w:cs="Times New Roman"/>
          <w:b/>
          <w:sz w:val="28"/>
          <w:szCs w:val="28"/>
        </w:rPr>
      </w:pPr>
    </w:p>
    <w:p w:rsidR="00E23EC9" w:rsidRPr="00157E34" w:rsidRDefault="00E23EC9" w:rsidP="00E23EC9">
      <w:pPr>
        <w:suppressAutoHyphen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Сектор </w:t>
      </w:r>
      <w:r w:rsidRPr="00157E34">
        <w:rPr>
          <w:rFonts w:ascii="Times New Roman" w:hAnsi="Times New Roman" w:cs="Times New Roman"/>
          <w:b/>
          <w:sz w:val="24"/>
          <w:szCs w:val="24"/>
        </w:rPr>
        <w:t xml:space="preserve"> опеки и попечительства исполнительного комитета Лениногорского муниципального района Республики Татарстан  </w:t>
      </w:r>
    </w:p>
    <w:p w:rsidR="00E23EC9" w:rsidRPr="00157E34" w:rsidRDefault="00E23EC9" w:rsidP="00E23EC9">
      <w:pPr>
        <w:suppressAutoHyphens/>
        <w:spacing w:after="0" w:line="240" w:lineRule="auto"/>
        <w:ind w:firstLine="709"/>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3EC9" w:rsidRPr="00157E34" w:rsidTr="00E23EC9">
        <w:trPr>
          <w:trHeight w:val="488"/>
        </w:trPr>
        <w:tc>
          <w:tcPr>
            <w:tcW w:w="4428"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Должность</w:t>
            </w:r>
          </w:p>
        </w:tc>
        <w:tc>
          <w:tcPr>
            <w:tcW w:w="1620"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Телефон</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Электронный адрес</w:t>
            </w:r>
          </w:p>
        </w:tc>
      </w:tr>
      <w:tr w:rsidR="00E23EC9" w:rsidRPr="00157E34" w:rsidTr="00E23EC9">
        <w:tc>
          <w:tcPr>
            <w:tcW w:w="4428" w:type="dxa"/>
          </w:tcPr>
          <w:p w:rsidR="00E23EC9" w:rsidRPr="00157E34" w:rsidRDefault="00E23EC9" w:rsidP="00E23EC9">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Заведующая сектора</w:t>
            </w:r>
          </w:p>
        </w:tc>
        <w:tc>
          <w:tcPr>
            <w:tcW w:w="1620" w:type="dxa"/>
          </w:tcPr>
          <w:p w:rsidR="00E23EC9" w:rsidRPr="00157E34" w:rsidRDefault="00E23EC9" w:rsidP="00E23EC9">
            <w:pPr>
              <w:suppressAutoHyphens/>
              <w:spacing w:after="0" w:line="240" w:lineRule="auto"/>
              <w:jc w:val="both"/>
              <w:rPr>
                <w:rFonts w:ascii="Times New Roman" w:hAnsi="Times New Roman" w:cs="Times New Roman"/>
                <w:sz w:val="24"/>
                <w:szCs w:val="24"/>
              </w:rPr>
            </w:pPr>
            <w:r w:rsidRPr="00157E34">
              <w:rPr>
                <w:rFonts w:ascii="Times New Roman" w:hAnsi="Times New Roman" w:cs="Times New Roman"/>
                <w:sz w:val="24"/>
                <w:szCs w:val="24"/>
              </w:rPr>
              <w:t>8(85595)</w:t>
            </w:r>
          </w:p>
          <w:p w:rsidR="00E23EC9" w:rsidRPr="00157E34" w:rsidRDefault="00E23EC9" w:rsidP="00E23EC9">
            <w:pPr>
              <w:suppressAutoHyphens/>
              <w:spacing w:after="0" w:line="240" w:lineRule="auto"/>
              <w:jc w:val="both"/>
              <w:rPr>
                <w:rFonts w:ascii="Times New Roman" w:hAnsi="Times New Roman" w:cs="Times New Roman"/>
                <w:sz w:val="24"/>
                <w:szCs w:val="24"/>
              </w:rPr>
            </w:pPr>
            <w:r w:rsidRPr="00157E34">
              <w:rPr>
                <w:rFonts w:ascii="Times New Roman" w:hAnsi="Times New Roman" w:cs="Times New Roman"/>
                <w:sz w:val="24"/>
                <w:szCs w:val="24"/>
              </w:rPr>
              <w:t>5-04-13</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lang w:val="en-US"/>
              </w:rPr>
            </w:pPr>
            <w:r w:rsidRPr="00157E34">
              <w:rPr>
                <w:rFonts w:ascii="Times New Roman" w:hAnsi="Times New Roman" w:cs="Times New Roman"/>
                <w:sz w:val="24"/>
                <w:szCs w:val="24"/>
                <w:lang w:val="en-US"/>
              </w:rPr>
              <w:t>olga.nazarchuk.80@mail.ru</w:t>
            </w:r>
          </w:p>
        </w:tc>
      </w:tr>
      <w:tr w:rsidR="00E23EC9" w:rsidRPr="00157E34" w:rsidTr="00E23EC9">
        <w:tc>
          <w:tcPr>
            <w:tcW w:w="4428" w:type="dxa"/>
          </w:tcPr>
          <w:p w:rsidR="00E23EC9" w:rsidRPr="00157E34" w:rsidRDefault="00E23EC9" w:rsidP="00E23EC9">
            <w:pPr>
              <w:suppressAutoHyphens/>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специалист сектора</w:t>
            </w:r>
          </w:p>
        </w:tc>
        <w:tc>
          <w:tcPr>
            <w:tcW w:w="1620" w:type="dxa"/>
          </w:tcPr>
          <w:p w:rsidR="00E23EC9" w:rsidRPr="00157E34" w:rsidRDefault="00E23EC9" w:rsidP="00E23EC9">
            <w:pPr>
              <w:suppressAutoHyphens/>
              <w:spacing w:after="0" w:line="240" w:lineRule="auto"/>
              <w:jc w:val="both"/>
              <w:rPr>
                <w:rFonts w:ascii="Times New Roman" w:hAnsi="Times New Roman" w:cs="Times New Roman"/>
                <w:sz w:val="24"/>
                <w:szCs w:val="24"/>
              </w:rPr>
            </w:pPr>
            <w:r w:rsidRPr="00157E34">
              <w:rPr>
                <w:rFonts w:ascii="Times New Roman" w:hAnsi="Times New Roman" w:cs="Times New Roman"/>
                <w:sz w:val="24"/>
                <w:szCs w:val="24"/>
              </w:rPr>
              <w:t>8(85595)</w:t>
            </w:r>
          </w:p>
          <w:p w:rsidR="00E23EC9" w:rsidRPr="00157E34" w:rsidRDefault="00E23EC9" w:rsidP="00E23EC9">
            <w:pPr>
              <w:suppressAutoHyphens/>
              <w:spacing w:after="0" w:line="240" w:lineRule="auto"/>
              <w:jc w:val="both"/>
              <w:rPr>
                <w:rFonts w:ascii="Times New Roman" w:hAnsi="Times New Roman" w:cs="Times New Roman"/>
                <w:sz w:val="24"/>
                <w:szCs w:val="24"/>
              </w:rPr>
            </w:pPr>
            <w:r w:rsidRPr="00157E34">
              <w:rPr>
                <w:rFonts w:ascii="Times New Roman" w:hAnsi="Times New Roman" w:cs="Times New Roman"/>
                <w:sz w:val="24"/>
                <w:szCs w:val="24"/>
              </w:rPr>
              <w:t>5-04-13</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b/>
                <w:sz w:val="24"/>
                <w:szCs w:val="24"/>
                <w:lang w:val="en-US"/>
              </w:rPr>
            </w:pPr>
          </w:p>
        </w:tc>
      </w:tr>
    </w:tbl>
    <w:p w:rsidR="00E23EC9" w:rsidRPr="00157E34" w:rsidRDefault="00E23EC9" w:rsidP="00E23EC9">
      <w:pPr>
        <w:tabs>
          <w:tab w:val="left" w:pos="0"/>
        </w:tabs>
        <w:suppressAutoHyphens/>
        <w:spacing w:after="0" w:line="240" w:lineRule="auto"/>
        <w:ind w:firstLine="709"/>
        <w:jc w:val="both"/>
        <w:rPr>
          <w:rFonts w:ascii="Times New Roman" w:hAnsi="Times New Roman" w:cs="Times New Roman"/>
          <w:b/>
          <w:sz w:val="24"/>
          <w:szCs w:val="24"/>
        </w:rPr>
      </w:pPr>
    </w:p>
    <w:p w:rsidR="00E23EC9" w:rsidRPr="00157E34" w:rsidRDefault="00E23EC9" w:rsidP="00E23EC9">
      <w:pPr>
        <w:tabs>
          <w:tab w:val="left" w:pos="0"/>
        </w:tabs>
        <w:suppressAutoHyphens/>
        <w:spacing w:after="0" w:line="240" w:lineRule="auto"/>
        <w:ind w:firstLine="709"/>
        <w:jc w:val="both"/>
        <w:rPr>
          <w:rFonts w:ascii="Times New Roman" w:hAnsi="Times New Roman" w:cs="Times New Roman"/>
          <w:b/>
          <w:sz w:val="24"/>
          <w:szCs w:val="24"/>
        </w:rPr>
      </w:pPr>
      <w:r w:rsidRPr="00157E34">
        <w:rPr>
          <w:rFonts w:ascii="Times New Roman" w:hAnsi="Times New Roman" w:cs="Times New Roman"/>
          <w:b/>
          <w:sz w:val="24"/>
          <w:szCs w:val="24"/>
        </w:rPr>
        <w:t>Исполнительный комитет Лениногорского муниципального района Республики Татарстан</w:t>
      </w:r>
    </w:p>
    <w:p w:rsidR="00E23EC9" w:rsidRPr="00157E34" w:rsidRDefault="00E23EC9" w:rsidP="00E23EC9">
      <w:pPr>
        <w:tabs>
          <w:tab w:val="left" w:pos="0"/>
        </w:tabs>
        <w:suppressAutoHyphens/>
        <w:spacing w:after="0" w:line="240" w:lineRule="auto"/>
        <w:ind w:firstLine="709"/>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3EC9" w:rsidRPr="00157E34" w:rsidTr="00E23EC9">
        <w:trPr>
          <w:trHeight w:val="488"/>
        </w:trPr>
        <w:tc>
          <w:tcPr>
            <w:tcW w:w="4428"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Должность</w:t>
            </w:r>
          </w:p>
        </w:tc>
        <w:tc>
          <w:tcPr>
            <w:tcW w:w="1620"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Телефон</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rPr>
              <w:t>Электронный адрес</w:t>
            </w:r>
          </w:p>
        </w:tc>
      </w:tr>
      <w:tr w:rsidR="00E23EC9" w:rsidRPr="00157E34" w:rsidTr="00E23EC9">
        <w:tc>
          <w:tcPr>
            <w:tcW w:w="4428" w:type="dxa"/>
          </w:tcPr>
          <w:p w:rsidR="00E23EC9" w:rsidRPr="00157E34" w:rsidRDefault="00E23EC9" w:rsidP="00E23EC9">
            <w:pPr>
              <w:suppressAutoHyphens/>
              <w:spacing w:after="0" w:line="240" w:lineRule="auto"/>
              <w:ind w:firstLine="709"/>
              <w:rPr>
                <w:rFonts w:ascii="Times New Roman" w:hAnsi="Times New Roman" w:cs="Times New Roman"/>
                <w:sz w:val="24"/>
                <w:szCs w:val="24"/>
              </w:rPr>
            </w:pPr>
            <w:r w:rsidRPr="00157E34">
              <w:rPr>
                <w:rFonts w:ascii="Times New Roman" w:hAnsi="Times New Roman" w:cs="Times New Roman"/>
                <w:sz w:val="24"/>
                <w:szCs w:val="24"/>
              </w:rPr>
              <w:t>Руководитель исполнительного комитета</w:t>
            </w:r>
          </w:p>
        </w:tc>
        <w:tc>
          <w:tcPr>
            <w:tcW w:w="1620" w:type="dxa"/>
          </w:tcPr>
          <w:p w:rsidR="00E23EC9" w:rsidRPr="00157E34" w:rsidRDefault="00E23EC9" w:rsidP="00E23EC9">
            <w:pPr>
              <w:suppressAutoHyphens/>
              <w:spacing w:after="0" w:line="240" w:lineRule="auto"/>
              <w:rPr>
                <w:rFonts w:ascii="Times New Roman" w:hAnsi="Times New Roman" w:cs="Times New Roman"/>
                <w:sz w:val="24"/>
                <w:szCs w:val="24"/>
              </w:rPr>
            </w:pPr>
            <w:r w:rsidRPr="00157E34">
              <w:rPr>
                <w:rFonts w:ascii="Times New Roman" w:hAnsi="Times New Roman" w:cs="Times New Roman"/>
                <w:sz w:val="24"/>
                <w:szCs w:val="24"/>
              </w:rPr>
              <w:t>8(85595)</w:t>
            </w:r>
          </w:p>
          <w:p w:rsidR="00E23EC9" w:rsidRPr="00157E34" w:rsidRDefault="00E23EC9" w:rsidP="00E23EC9">
            <w:pPr>
              <w:suppressAutoHyphens/>
              <w:spacing w:after="0" w:line="240" w:lineRule="auto"/>
              <w:rPr>
                <w:rFonts w:ascii="Times New Roman" w:hAnsi="Times New Roman" w:cs="Times New Roman"/>
                <w:sz w:val="24"/>
                <w:szCs w:val="24"/>
              </w:rPr>
            </w:pPr>
            <w:r w:rsidRPr="00157E34">
              <w:rPr>
                <w:rFonts w:ascii="Times New Roman" w:hAnsi="Times New Roman" w:cs="Times New Roman"/>
                <w:sz w:val="24"/>
                <w:szCs w:val="24"/>
              </w:rPr>
              <w:t>5-19-69</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lang w:val="en-US"/>
              </w:rPr>
            </w:pPr>
            <w:r w:rsidRPr="00157E34">
              <w:rPr>
                <w:rFonts w:ascii="Times New Roman" w:hAnsi="Times New Roman" w:cs="Times New Roman"/>
                <w:sz w:val="24"/>
                <w:szCs w:val="24"/>
                <w:lang w:val="en-US"/>
              </w:rPr>
              <w:t>Leninogorsk@tatar.ru</w:t>
            </w:r>
          </w:p>
        </w:tc>
      </w:tr>
      <w:tr w:rsidR="00E23EC9" w:rsidRPr="00157E34" w:rsidTr="00E23EC9">
        <w:tc>
          <w:tcPr>
            <w:tcW w:w="4428" w:type="dxa"/>
          </w:tcPr>
          <w:p w:rsidR="00E23EC9" w:rsidRPr="00157E34" w:rsidRDefault="00E23EC9" w:rsidP="00E23EC9">
            <w:pPr>
              <w:suppressAutoHyphens/>
              <w:spacing w:after="0" w:line="240" w:lineRule="auto"/>
              <w:ind w:firstLine="709"/>
              <w:rPr>
                <w:rFonts w:ascii="Times New Roman" w:hAnsi="Times New Roman" w:cs="Times New Roman"/>
                <w:sz w:val="24"/>
                <w:szCs w:val="24"/>
              </w:rPr>
            </w:pPr>
            <w:r w:rsidRPr="00157E34">
              <w:rPr>
                <w:rFonts w:ascii="Times New Roman" w:hAnsi="Times New Roman" w:cs="Times New Roman"/>
                <w:sz w:val="24"/>
                <w:szCs w:val="24"/>
              </w:rPr>
              <w:t>Заместитель руководителя исполнительного комитета</w:t>
            </w:r>
          </w:p>
        </w:tc>
        <w:tc>
          <w:tcPr>
            <w:tcW w:w="1620" w:type="dxa"/>
          </w:tcPr>
          <w:p w:rsidR="00E23EC9" w:rsidRPr="00157E34" w:rsidRDefault="00E23EC9" w:rsidP="00E23EC9">
            <w:pPr>
              <w:suppressAutoHyphens/>
              <w:spacing w:after="0" w:line="240" w:lineRule="auto"/>
              <w:rPr>
                <w:rFonts w:ascii="Times New Roman" w:hAnsi="Times New Roman" w:cs="Times New Roman"/>
                <w:sz w:val="24"/>
                <w:szCs w:val="24"/>
              </w:rPr>
            </w:pPr>
            <w:r w:rsidRPr="00157E34">
              <w:rPr>
                <w:rFonts w:ascii="Times New Roman" w:hAnsi="Times New Roman" w:cs="Times New Roman"/>
                <w:sz w:val="24"/>
                <w:szCs w:val="24"/>
              </w:rPr>
              <w:t>8(85595)</w:t>
            </w:r>
          </w:p>
          <w:p w:rsidR="00E23EC9" w:rsidRPr="00157E34" w:rsidRDefault="00E23EC9" w:rsidP="00E23EC9">
            <w:pPr>
              <w:suppressAutoHyphens/>
              <w:spacing w:after="0" w:line="240" w:lineRule="auto"/>
              <w:rPr>
                <w:rFonts w:ascii="Times New Roman" w:hAnsi="Times New Roman" w:cs="Times New Roman"/>
                <w:sz w:val="24"/>
                <w:szCs w:val="24"/>
              </w:rPr>
            </w:pPr>
            <w:r w:rsidRPr="00157E34">
              <w:rPr>
                <w:rFonts w:ascii="Times New Roman" w:hAnsi="Times New Roman" w:cs="Times New Roman"/>
                <w:sz w:val="24"/>
                <w:szCs w:val="24"/>
              </w:rPr>
              <w:t>5-12-37</w:t>
            </w: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sz w:val="24"/>
                <w:szCs w:val="24"/>
              </w:rPr>
            </w:pPr>
            <w:r w:rsidRPr="00157E34">
              <w:rPr>
                <w:rFonts w:ascii="Times New Roman" w:hAnsi="Times New Roman" w:cs="Times New Roman"/>
                <w:sz w:val="24"/>
                <w:szCs w:val="24"/>
                <w:lang w:val="en-US"/>
              </w:rPr>
              <w:t>Leninogorsk@tatar.ru</w:t>
            </w:r>
          </w:p>
        </w:tc>
      </w:tr>
      <w:tr w:rsidR="00E23EC9" w:rsidRPr="00157E34" w:rsidTr="00E23EC9">
        <w:tc>
          <w:tcPr>
            <w:tcW w:w="4428" w:type="dxa"/>
          </w:tcPr>
          <w:p w:rsidR="00E23EC9" w:rsidRPr="00157E34" w:rsidRDefault="00E23EC9" w:rsidP="00E23EC9">
            <w:pPr>
              <w:suppressAutoHyphens/>
              <w:spacing w:after="0" w:line="240" w:lineRule="auto"/>
              <w:ind w:firstLine="709"/>
              <w:rPr>
                <w:rFonts w:ascii="Times New Roman" w:hAnsi="Times New Roman" w:cs="Times New Roman"/>
                <w:b/>
                <w:sz w:val="24"/>
                <w:szCs w:val="24"/>
              </w:rPr>
            </w:pPr>
            <w:r w:rsidRPr="00157E34">
              <w:rPr>
                <w:rFonts w:ascii="Times New Roman" w:hAnsi="Times New Roman" w:cs="Times New Roman"/>
                <w:sz w:val="24"/>
                <w:szCs w:val="24"/>
              </w:rPr>
              <w:t>Управляющий делами исполнительного комитета</w:t>
            </w:r>
          </w:p>
        </w:tc>
        <w:tc>
          <w:tcPr>
            <w:tcW w:w="1620" w:type="dxa"/>
          </w:tcPr>
          <w:p w:rsidR="00E23EC9" w:rsidRPr="00157E34" w:rsidRDefault="00E23EC9" w:rsidP="00E23EC9">
            <w:pPr>
              <w:suppressAutoHyphens/>
              <w:spacing w:after="0" w:line="240" w:lineRule="auto"/>
              <w:ind w:firstLine="709"/>
              <w:jc w:val="both"/>
              <w:rPr>
                <w:rFonts w:ascii="Times New Roman" w:hAnsi="Times New Roman" w:cs="Times New Roman"/>
                <w:b/>
                <w:sz w:val="24"/>
                <w:szCs w:val="24"/>
              </w:rPr>
            </w:pPr>
          </w:p>
        </w:tc>
        <w:tc>
          <w:tcPr>
            <w:tcW w:w="3699" w:type="dxa"/>
          </w:tcPr>
          <w:p w:rsidR="00E23EC9" w:rsidRPr="00157E34" w:rsidRDefault="00E23EC9" w:rsidP="00E23EC9">
            <w:pPr>
              <w:suppressAutoHyphens/>
              <w:spacing w:after="0" w:line="240" w:lineRule="auto"/>
              <w:ind w:firstLine="709"/>
              <w:jc w:val="both"/>
              <w:rPr>
                <w:rFonts w:ascii="Times New Roman" w:hAnsi="Times New Roman" w:cs="Times New Roman"/>
                <w:b/>
                <w:sz w:val="24"/>
                <w:szCs w:val="24"/>
              </w:rPr>
            </w:pPr>
          </w:p>
        </w:tc>
      </w:tr>
    </w:tbl>
    <w:p w:rsidR="00E23EC9" w:rsidRDefault="00E23EC9" w:rsidP="00E23EC9">
      <w:pPr>
        <w:ind w:firstLine="709"/>
        <w:jc w:val="center"/>
        <w:rPr>
          <w:rFonts w:ascii="Times New Roman" w:hAnsi="Times New Roman" w:cs="Times New Roman"/>
          <w:sz w:val="20"/>
          <w:szCs w:val="20"/>
        </w:rPr>
      </w:pPr>
    </w:p>
    <w:p w:rsidR="00E23EC9" w:rsidRPr="00285290" w:rsidRDefault="00E23EC9" w:rsidP="00E23EC9">
      <w:pPr>
        <w:suppressAutoHyphens/>
        <w:spacing w:line="240" w:lineRule="auto"/>
        <w:contextualSpacing/>
        <w:rPr>
          <w:rFonts w:ascii="Times New Roman" w:hAnsi="Times New Roman" w:cs="Times New Roman"/>
          <w:b/>
          <w:sz w:val="28"/>
          <w:szCs w:val="28"/>
        </w:rPr>
      </w:pPr>
    </w:p>
    <w:p w:rsidR="00E23EC9" w:rsidRDefault="00E23EC9" w:rsidP="00E23EC9">
      <w:pPr>
        <w:pStyle w:val="a3"/>
        <w:rPr>
          <w:rFonts w:ascii="Times New Roman" w:hAnsi="Times New Roman"/>
          <w:sz w:val="28"/>
          <w:szCs w:val="28"/>
          <w:lang w:eastAsia="ru-RU"/>
        </w:rPr>
      </w:pPr>
    </w:p>
    <w:p w:rsidR="00E276F8" w:rsidRDefault="00E276F8" w:rsidP="00E23EC9">
      <w:pPr>
        <w:pStyle w:val="a3"/>
        <w:rPr>
          <w:rFonts w:ascii="Times New Roman" w:hAnsi="Times New Roman"/>
          <w:sz w:val="28"/>
          <w:szCs w:val="28"/>
          <w:lang w:eastAsia="ru-RU"/>
        </w:rPr>
      </w:pPr>
    </w:p>
    <w:p w:rsidR="00E276F8" w:rsidRDefault="00E276F8" w:rsidP="00E23EC9">
      <w:pPr>
        <w:pStyle w:val="a3"/>
        <w:rPr>
          <w:rFonts w:ascii="Times New Roman" w:hAnsi="Times New Roman"/>
          <w:sz w:val="28"/>
          <w:szCs w:val="28"/>
          <w:lang w:eastAsia="ru-RU"/>
        </w:rPr>
      </w:pPr>
    </w:p>
    <w:p w:rsidR="00296F1F" w:rsidRDefault="00296F1F" w:rsidP="00E23EC9">
      <w:pPr>
        <w:pStyle w:val="a3"/>
        <w:rPr>
          <w:rFonts w:ascii="Times New Roman" w:hAnsi="Times New Roman"/>
          <w:sz w:val="28"/>
          <w:szCs w:val="28"/>
          <w:lang w:eastAsia="ru-RU"/>
        </w:rPr>
        <w:sectPr w:rsidR="00296F1F" w:rsidSect="00E96A3B">
          <w:pgSz w:w="11906" w:h="16838"/>
          <w:pgMar w:top="1134" w:right="1134" w:bottom="1134" w:left="1134" w:header="708" w:footer="708" w:gutter="0"/>
          <w:cols w:space="708"/>
          <w:titlePg/>
          <w:docGrid w:linePitch="360"/>
        </w:sectPr>
      </w:pPr>
    </w:p>
    <w:p w:rsidR="00E276F8" w:rsidRPr="00F23AF7" w:rsidRDefault="00E276F8" w:rsidP="00E276F8">
      <w:pPr>
        <w:spacing w:after="0" w:line="240" w:lineRule="auto"/>
        <w:ind w:left="5812"/>
        <w:jc w:val="center"/>
        <w:rPr>
          <w:rFonts w:ascii="Times New Roman" w:hAnsi="Times New Roman" w:cs="Times New Roman"/>
          <w:sz w:val="24"/>
          <w:szCs w:val="24"/>
        </w:rPr>
      </w:pPr>
      <w:r w:rsidRPr="00F23AF7">
        <w:rPr>
          <w:rFonts w:ascii="Times New Roman" w:hAnsi="Times New Roman" w:cs="Times New Roman"/>
          <w:sz w:val="24"/>
          <w:szCs w:val="24"/>
        </w:rPr>
        <w:t>Утвержден</w:t>
      </w:r>
    </w:p>
    <w:p w:rsidR="00E276F8" w:rsidRPr="00F23AF7" w:rsidRDefault="00E276F8" w:rsidP="00E276F8">
      <w:pPr>
        <w:spacing w:after="0" w:line="240" w:lineRule="auto"/>
        <w:ind w:left="5812"/>
        <w:jc w:val="center"/>
        <w:rPr>
          <w:rFonts w:ascii="Times New Roman" w:hAnsi="Times New Roman" w:cs="Times New Roman"/>
          <w:sz w:val="24"/>
          <w:szCs w:val="24"/>
        </w:rPr>
      </w:pPr>
    </w:p>
    <w:p w:rsidR="00E276F8" w:rsidRPr="00F23AF7" w:rsidRDefault="00E276F8" w:rsidP="00E276F8">
      <w:pPr>
        <w:spacing w:after="0" w:line="240" w:lineRule="auto"/>
        <w:ind w:left="5812"/>
        <w:jc w:val="both"/>
        <w:rPr>
          <w:rFonts w:ascii="Times New Roman" w:hAnsi="Times New Roman" w:cs="Times New Roman"/>
          <w:sz w:val="24"/>
          <w:szCs w:val="24"/>
        </w:rPr>
      </w:pPr>
      <w:r w:rsidRPr="00F23AF7">
        <w:rPr>
          <w:rFonts w:ascii="Times New Roman" w:hAnsi="Times New Roman" w:cs="Times New Roman"/>
          <w:sz w:val="24"/>
          <w:szCs w:val="24"/>
        </w:rPr>
        <w:t>постановлением Исполнительного комитета муниципального образования «Лениногорский муниципальный район»</w:t>
      </w:r>
    </w:p>
    <w:p w:rsidR="00E276F8" w:rsidRPr="00F23AF7" w:rsidRDefault="00E276F8" w:rsidP="00E276F8">
      <w:pPr>
        <w:spacing w:after="0" w:line="240" w:lineRule="auto"/>
        <w:ind w:left="5812"/>
        <w:jc w:val="both"/>
        <w:rPr>
          <w:rFonts w:ascii="Times New Roman" w:hAnsi="Times New Roman" w:cs="Times New Roman"/>
          <w:sz w:val="24"/>
          <w:szCs w:val="24"/>
        </w:rPr>
      </w:pPr>
    </w:p>
    <w:p w:rsidR="00E276F8" w:rsidRPr="001F08F9" w:rsidRDefault="00E276F8" w:rsidP="00E276F8">
      <w:pPr>
        <w:spacing w:after="0" w:line="240" w:lineRule="auto"/>
        <w:ind w:left="5812"/>
        <w:jc w:val="both"/>
        <w:rPr>
          <w:rFonts w:ascii="Times New Roman" w:hAnsi="Times New Roman" w:cs="Times New Roman"/>
          <w:sz w:val="24"/>
          <w:szCs w:val="28"/>
        </w:rPr>
      </w:pPr>
      <w:r w:rsidRPr="001F08F9">
        <w:rPr>
          <w:rFonts w:ascii="Times New Roman" w:hAnsi="Times New Roman" w:cs="Times New Roman"/>
          <w:sz w:val="24"/>
          <w:szCs w:val="28"/>
        </w:rPr>
        <w:t>от «08» августа 2019г. №1112</w:t>
      </w:r>
    </w:p>
    <w:p w:rsidR="00E276F8" w:rsidRPr="00F23AF7" w:rsidRDefault="00E276F8" w:rsidP="00E276F8">
      <w:pPr>
        <w:autoSpaceDE w:val="0"/>
        <w:autoSpaceDN w:val="0"/>
        <w:adjustRightInd w:val="0"/>
        <w:spacing w:after="0" w:line="240" w:lineRule="auto"/>
        <w:jc w:val="center"/>
        <w:outlineLvl w:val="0"/>
        <w:rPr>
          <w:rFonts w:ascii="Times New Roman" w:hAnsi="Times New Roman" w:cs="Times New Roman"/>
          <w:b/>
          <w:bCs/>
          <w:sz w:val="28"/>
          <w:szCs w:val="28"/>
        </w:rPr>
      </w:pPr>
    </w:p>
    <w:p w:rsidR="00E276F8" w:rsidRPr="0051566B" w:rsidRDefault="00E276F8" w:rsidP="00E276F8">
      <w:pPr>
        <w:pStyle w:val="ConsPlusTitle"/>
        <w:widowControl/>
        <w:ind w:firstLine="6804"/>
        <w:outlineLvl w:val="0"/>
        <w:rPr>
          <w:rFonts w:ascii="Times New Roman" w:hAnsi="Times New Roman" w:cs="Times New Roman"/>
          <w:b w:val="0"/>
          <w:sz w:val="28"/>
          <w:szCs w:val="28"/>
        </w:rPr>
      </w:pPr>
    </w:p>
    <w:p w:rsidR="00E276F8" w:rsidRPr="00AD1ED6" w:rsidRDefault="00E276F8" w:rsidP="00E276F8">
      <w:pPr>
        <w:pStyle w:val="ConsPlusTitle"/>
        <w:widowControl/>
        <w:jc w:val="center"/>
        <w:outlineLvl w:val="0"/>
        <w:rPr>
          <w:rFonts w:ascii="Times New Roman" w:hAnsi="Times New Roman" w:cs="Times New Roman"/>
          <w:sz w:val="28"/>
          <w:szCs w:val="28"/>
        </w:rPr>
      </w:pPr>
      <w:r w:rsidRPr="00AD1ED6">
        <w:rPr>
          <w:rFonts w:ascii="Times New Roman" w:hAnsi="Times New Roman" w:cs="Times New Roman"/>
          <w:sz w:val="28"/>
          <w:szCs w:val="28"/>
        </w:rPr>
        <w:t>Административный регламент</w:t>
      </w:r>
    </w:p>
    <w:p w:rsidR="00E276F8" w:rsidRPr="00AD1ED6" w:rsidRDefault="00E276F8" w:rsidP="00E276F8">
      <w:pPr>
        <w:pStyle w:val="ConsPlusTitle"/>
        <w:widowControl/>
        <w:jc w:val="center"/>
        <w:outlineLvl w:val="0"/>
        <w:rPr>
          <w:rFonts w:ascii="Times New Roman" w:hAnsi="Times New Roman" w:cs="Times New Roman"/>
          <w:sz w:val="28"/>
          <w:szCs w:val="28"/>
        </w:rPr>
      </w:pPr>
      <w:r w:rsidRPr="00AD1ED6">
        <w:rPr>
          <w:rFonts w:ascii="Times New Roman" w:hAnsi="Times New Roman" w:cs="Times New Roman"/>
          <w:sz w:val="28"/>
          <w:szCs w:val="28"/>
        </w:rPr>
        <w:t>предоставления государственной услуги по выдаче разрешения опекуну или попечителю</w:t>
      </w:r>
      <w:r>
        <w:rPr>
          <w:rFonts w:ascii="Times New Roman" w:hAnsi="Times New Roman" w:cs="Times New Roman"/>
          <w:sz w:val="28"/>
          <w:szCs w:val="28"/>
        </w:rPr>
        <w:t xml:space="preserve"> </w:t>
      </w:r>
      <w:r w:rsidRPr="00AD1ED6">
        <w:rPr>
          <w:rFonts w:ascii="Times New Roman" w:hAnsi="Times New Roman" w:cs="Times New Roman"/>
          <w:sz w:val="28"/>
          <w:szCs w:val="28"/>
        </w:rPr>
        <w:t>на пользование сберегательным счетом подопечного</w:t>
      </w:r>
    </w:p>
    <w:p w:rsidR="00E276F8" w:rsidRPr="00AD1ED6" w:rsidRDefault="00E276F8" w:rsidP="00E276F8">
      <w:pPr>
        <w:pStyle w:val="ConsPlusTitle"/>
        <w:widowControl/>
        <w:jc w:val="center"/>
        <w:outlineLvl w:val="0"/>
        <w:rPr>
          <w:rFonts w:ascii="Times New Roman" w:hAnsi="Times New Roman" w:cs="Times New Roman"/>
          <w:sz w:val="28"/>
          <w:szCs w:val="28"/>
        </w:rPr>
      </w:pPr>
    </w:p>
    <w:p w:rsidR="00E276F8" w:rsidRPr="0051566B" w:rsidRDefault="00E276F8" w:rsidP="00E276F8">
      <w:pPr>
        <w:pStyle w:val="ae"/>
        <w:numPr>
          <w:ilvl w:val="0"/>
          <w:numId w:val="3"/>
        </w:numPr>
        <w:spacing w:after="0" w:line="240" w:lineRule="auto"/>
        <w:contextualSpacing/>
        <w:jc w:val="center"/>
        <w:rPr>
          <w:rFonts w:ascii="Times New Roman" w:hAnsi="Times New Roman" w:cs="Times New Roman"/>
          <w:b/>
          <w:bCs/>
          <w:sz w:val="28"/>
          <w:szCs w:val="28"/>
        </w:rPr>
      </w:pPr>
      <w:r w:rsidRPr="0051566B">
        <w:rPr>
          <w:rFonts w:ascii="Times New Roman" w:hAnsi="Times New Roman" w:cs="Times New Roman"/>
          <w:b/>
          <w:bCs/>
          <w:sz w:val="28"/>
          <w:szCs w:val="28"/>
        </w:rPr>
        <w:t>Общие положения</w:t>
      </w:r>
    </w:p>
    <w:p w:rsidR="00E276F8" w:rsidRPr="0051566B" w:rsidRDefault="00E276F8" w:rsidP="00E276F8">
      <w:pPr>
        <w:pStyle w:val="ae"/>
        <w:spacing w:after="0" w:line="240" w:lineRule="auto"/>
        <w:rPr>
          <w:rFonts w:ascii="Times New Roman" w:hAnsi="Times New Roman" w:cs="Times New Roman"/>
          <w:sz w:val="28"/>
          <w:szCs w:val="28"/>
        </w:rPr>
      </w:pPr>
    </w:p>
    <w:p w:rsidR="00E276F8" w:rsidRPr="00AD1ED6" w:rsidRDefault="00E276F8" w:rsidP="00E276F8">
      <w:pPr>
        <w:spacing w:after="0" w:line="240" w:lineRule="auto"/>
        <w:ind w:firstLine="851"/>
        <w:jc w:val="both"/>
        <w:rPr>
          <w:rFonts w:ascii="Times New Roman" w:hAnsi="Times New Roman" w:cs="Times New Roman"/>
          <w:sz w:val="28"/>
          <w:szCs w:val="28"/>
        </w:rPr>
      </w:pPr>
      <w:r w:rsidRPr="00AD1ED6">
        <w:rPr>
          <w:rFonts w:ascii="Times New Roman" w:hAnsi="Times New Roman" w:cs="Times New Roman"/>
          <w:sz w:val="28"/>
          <w:szCs w:val="28"/>
        </w:rPr>
        <w:t xml:space="preserve">1.1. Настоящий Регламент устанавливает стандарт и порядок предоставления государственной услуги по выдаче разрешений опекуну или попечителю на пользование сберегательным счетом подопечного </w:t>
      </w:r>
      <w:r>
        <w:rPr>
          <w:rFonts w:ascii="Times New Roman" w:hAnsi="Times New Roman" w:cs="Times New Roman"/>
          <w:sz w:val="28"/>
          <w:szCs w:val="28"/>
        </w:rPr>
        <w:t>сектором</w:t>
      </w:r>
      <w:r w:rsidRPr="00AD1ED6">
        <w:rPr>
          <w:rFonts w:ascii="Times New Roman" w:hAnsi="Times New Roman" w:cs="Times New Roman"/>
          <w:sz w:val="28"/>
          <w:szCs w:val="28"/>
        </w:rPr>
        <w:t xml:space="preserve"> опеки и попечительства Исполнительным комитетом </w:t>
      </w:r>
      <w:r>
        <w:rPr>
          <w:rFonts w:ascii="Times New Roman" w:hAnsi="Times New Roman" w:cs="Times New Roman"/>
          <w:sz w:val="28"/>
          <w:szCs w:val="28"/>
        </w:rPr>
        <w:t>Лениногорского</w:t>
      </w:r>
      <w:r w:rsidRPr="00AD1ED6">
        <w:rPr>
          <w:rFonts w:ascii="Times New Roman" w:hAnsi="Times New Roman" w:cs="Times New Roman"/>
          <w:sz w:val="28"/>
          <w:szCs w:val="28"/>
        </w:rPr>
        <w:t xml:space="preserve"> муниципального района для граждан, проживающих на территории </w:t>
      </w:r>
      <w:r>
        <w:rPr>
          <w:rFonts w:ascii="Times New Roman" w:hAnsi="Times New Roman" w:cs="Times New Roman"/>
          <w:sz w:val="28"/>
          <w:szCs w:val="28"/>
        </w:rPr>
        <w:t>Лениногорского</w:t>
      </w:r>
      <w:r w:rsidRPr="00AD1ED6">
        <w:rPr>
          <w:rFonts w:ascii="Times New Roman" w:hAnsi="Times New Roman" w:cs="Times New Roman"/>
          <w:sz w:val="28"/>
          <w:szCs w:val="28"/>
        </w:rPr>
        <w:t xml:space="preserve"> муниципального района</w:t>
      </w:r>
      <w:r>
        <w:rPr>
          <w:rFonts w:ascii="Times New Roman" w:hAnsi="Times New Roman" w:cs="Times New Roman"/>
          <w:sz w:val="28"/>
          <w:szCs w:val="28"/>
        </w:rPr>
        <w:t xml:space="preserve"> </w:t>
      </w:r>
      <w:r w:rsidRPr="00AD1ED6">
        <w:rPr>
          <w:rFonts w:ascii="Times New Roman" w:hAnsi="Times New Roman" w:cs="Times New Roman"/>
          <w:sz w:val="28"/>
          <w:szCs w:val="28"/>
        </w:rPr>
        <w:t>(далее – услуга).</w:t>
      </w:r>
    </w:p>
    <w:p w:rsidR="00E276F8" w:rsidRPr="00AD1ED6"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AD1ED6">
        <w:rPr>
          <w:rFonts w:ascii="Times New Roman" w:hAnsi="Times New Roman" w:cs="Times New Roman"/>
          <w:sz w:val="28"/>
          <w:szCs w:val="28"/>
        </w:rPr>
        <w:t>1.2. Получатели государственной услуги: граждане Российской Федерации, желающие получить разрешение на пользование сберегательным счетом подопечного.</w:t>
      </w:r>
    </w:p>
    <w:p w:rsidR="00E276F8" w:rsidRPr="0051566B" w:rsidRDefault="00E276F8" w:rsidP="00E276F8">
      <w:pPr>
        <w:suppressAutoHyphens/>
        <w:spacing w:after="0" w:line="240" w:lineRule="auto"/>
        <w:ind w:firstLine="851"/>
        <w:jc w:val="both"/>
        <w:rPr>
          <w:rFonts w:ascii="Times New Roman" w:hAnsi="Times New Roman" w:cs="Times New Roman"/>
          <w:sz w:val="28"/>
          <w:szCs w:val="28"/>
        </w:rPr>
      </w:pPr>
      <w:r w:rsidRPr="0051566B">
        <w:rPr>
          <w:rFonts w:ascii="Times New Roman" w:hAnsi="Times New Roman" w:cs="Times New Roman"/>
          <w:sz w:val="28"/>
          <w:szCs w:val="28"/>
        </w:rPr>
        <w:t xml:space="preserve">1.3. Государственная услуга предоставляется Исполнительным комитетом </w:t>
      </w:r>
      <w:r>
        <w:rPr>
          <w:rFonts w:ascii="Times New Roman" w:hAnsi="Times New Roman" w:cs="Times New Roman"/>
          <w:sz w:val="28"/>
          <w:szCs w:val="28"/>
        </w:rPr>
        <w:t>Лениногорского</w:t>
      </w:r>
      <w:r w:rsidRPr="0051566B">
        <w:rPr>
          <w:rFonts w:ascii="Times New Roman" w:hAnsi="Times New Roman" w:cs="Times New Roman"/>
          <w:sz w:val="28"/>
          <w:szCs w:val="28"/>
        </w:rPr>
        <w:t xml:space="preserve"> муниципального района Республики Татарстан (далее – Исполком) по месту жительства подопечного. Исполнитель государственной услуги - </w:t>
      </w:r>
      <w:r>
        <w:rPr>
          <w:rFonts w:ascii="Times New Roman" w:hAnsi="Times New Roman" w:cs="Times New Roman"/>
          <w:sz w:val="28"/>
          <w:szCs w:val="28"/>
        </w:rPr>
        <w:t>сектор</w:t>
      </w:r>
      <w:r w:rsidRPr="0051566B">
        <w:rPr>
          <w:rFonts w:ascii="Times New Roman" w:hAnsi="Times New Roman" w:cs="Times New Roman"/>
          <w:sz w:val="28"/>
          <w:szCs w:val="28"/>
        </w:rPr>
        <w:t xml:space="preserve"> опеки и попечительства Исполнительного комитета </w:t>
      </w:r>
      <w:r>
        <w:rPr>
          <w:rFonts w:ascii="Times New Roman" w:hAnsi="Times New Roman" w:cs="Times New Roman"/>
          <w:sz w:val="28"/>
          <w:szCs w:val="28"/>
        </w:rPr>
        <w:t>Лениногорск</w:t>
      </w:r>
      <w:r w:rsidRPr="0051566B">
        <w:rPr>
          <w:rFonts w:ascii="Times New Roman" w:hAnsi="Times New Roman" w:cs="Times New Roman"/>
          <w:sz w:val="28"/>
          <w:szCs w:val="28"/>
        </w:rPr>
        <w:t xml:space="preserve">ого муниципального района Республики Татарстан (далее – </w:t>
      </w:r>
      <w:r>
        <w:rPr>
          <w:rFonts w:ascii="Times New Roman" w:hAnsi="Times New Roman" w:cs="Times New Roman"/>
          <w:sz w:val="28"/>
          <w:szCs w:val="28"/>
        </w:rPr>
        <w:t>сектор</w:t>
      </w:r>
      <w:r w:rsidRPr="0051566B">
        <w:rPr>
          <w:rFonts w:ascii="Times New Roman" w:hAnsi="Times New Roman" w:cs="Times New Roman"/>
          <w:sz w:val="28"/>
          <w:szCs w:val="28"/>
        </w:rPr>
        <w:t xml:space="preserve"> опеки и попечительства).</w:t>
      </w:r>
    </w:p>
    <w:p w:rsidR="00E276F8" w:rsidRPr="003A30E5" w:rsidRDefault="00E276F8" w:rsidP="00E276F8">
      <w:pPr>
        <w:autoSpaceDE w:val="0"/>
        <w:autoSpaceDN w:val="0"/>
        <w:adjustRightInd w:val="0"/>
        <w:spacing w:after="0" w:line="240" w:lineRule="auto"/>
        <w:ind w:firstLine="851"/>
        <w:jc w:val="both"/>
        <w:rPr>
          <w:rFonts w:ascii="Times New Roman" w:hAnsi="Times New Roman" w:cs="Times New Roman"/>
          <w:sz w:val="26"/>
          <w:szCs w:val="26"/>
        </w:rPr>
      </w:pPr>
      <w:r w:rsidRPr="0051566B">
        <w:rPr>
          <w:rFonts w:ascii="Times New Roman" w:hAnsi="Times New Roman" w:cs="Times New Roman"/>
          <w:sz w:val="28"/>
          <w:szCs w:val="28"/>
        </w:rPr>
        <w:t xml:space="preserve">1.3.1. Место нахождения Исполкома: </w:t>
      </w:r>
      <w:r w:rsidRPr="003A30E5">
        <w:rPr>
          <w:rFonts w:ascii="Times New Roman" w:hAnsi="Times New Roman" w:cs="Times New Roman"/>
          <w:sz w:val="28"/>
          <w:szCs w:val="28"/>
        </w:rPr>
        <w:t>Республика Татарстан,</w:t>
      </w:r>
      <w:r w:rsidRPr="003A30E5">
        <w:rPr>
          <w:rFonts w:ascii="Times New Roman" w:hAnsi="Times New Roman" w:cs="Times New Roman"/>
          <w:sz w:val="26"/>
          <w:szCs w:val="26"/>
        </w:rPr>
        <w:t xml:space="preserve"> 423250, г.Лениногорска, ул.Кутузова, д. 1.</w:t>
      </w:r>
    </w:p>
    <w:p w:rsidR="00E276F8" w:rsidRDefault="00E276F8" w:rsidP="00E276F8">
      <w:pPr>
        <w:suppressAutoHyphen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1.3.2. Место нахождения сектора</w:t>
      </w:r>
      <w:r w:rsidRPr="0051566B">
        <w:rPr>
          <w:rFonts w:ascii="Times New Roman" w:hAnsi="Times New Roman" w:cs="Times New Roman"/>
          <w:sz w:val="28"/>
          <w:szCs w:val="28"/>
        </w:rPr>
        <w:t xml:space="preserve"> опеки и попечительства: Республика Татарстан, г.</w:t>
      </w:r>
      <w:r>
        <w:rPr>
          <w:rFonts w:ascii="Times New Roman" w:hAnsi="Times New Roman" w:cs="Times New Roman"/>
          <w:sz w:val="28"/>
          <w:szCs w:val="28"/>
        </w:rPr>
        <w:t>Лениногорск</w:t>
      </w:r>
      <w:r w:rsidRPr="0051566B">
        <w:rPr>
          <w:rFonts w:ascii="Times New Roman" w:hAnsi="Times New Roman" w:cs="Times New Roman"/>
          <w:sz w:val="28"/>
          <w:szCs w:val="28"/>
        </w:rPr>
        <w:t xml:space="preserve">, </w:t>
      </w:r>
      <w:r>
        <w:rPr>
          <w:rFonts w:ascii="Times New Roman" w:hAnsi="Times New Roman" w:cs="Times New Roman"/>
          <w:sz w:val="28"/>
          <w:szCs w:val="28"/>
        </w:rPr>
        <w:t>ул.Гончарова</w:t>
      </w:r>
      <w:r w:rsidRPr="0051566B">
        <w:rPr>
          <w:rFonts w:ascii="Times New Roman" w:hAnsi="Times New Roman" w:cs="Times New Roman"/>
          <w:sz w:val="28"/>
          <w:szCs w:val="28"/>
        </w:rPr>
        <w:t>, д.</w:t>
      </w:r>
      <w:r>
        <w:rPr>
          <w:rFonts w:ascii="Times New Roman" w:hAnsi="Times New Roman" w:cs="Times New Roman"/>
          <w:sz w:val="28"/>
          <w:szCs w:val="28"/>
        </w:rPr>
        <w:t>1</w:t>
      </w:r>
      <w:r w:rsidRPr="0051566B">
        <w:rPr>
          <w:rFonts w:ascii="Times New Roman" w:hAnsi="Times New Roman" w:cs="Times New Roman"/>
          <w:sz w:val="28"/>
          <w:szCs w:val="28"/>
        </w:rPr>
        <w:t>, каб.</w:t>
      </w:r>
      <w:r>
        <w:rPr>
          <w:rFonts w:ascii="Times New Roman" w:hAnsi="Times New Roman" w:cs="Times New Roman"/>
          <w:sz w:val="28"/>
          <w:szCs w:val="28"/>
        </w:rPr>
        <w:t>6</w:t>
      </w:r>
      <w:r w:rsidRPr="0051566B">
        <w:rPr>
          <w:rFonts w:ascii="Times New Roman" w:hAnsi="Times New Roman" w:cs="Times New Roman"/>
          <w:sz w:val="28"/>
          <w:szCs w:val="28"/>
        </w:rPr>
        <w:t>.</w:t>
      </w:r>
    </w:p>
    <w:p w:rsidR="00E276F8" w:rsidRPr="003A30E5"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3A30E5">
        <w:rPr>
          <w:rFonts w:ascii="Times New Roman" w:hAnsi="Times New Roman" w:cs="Times New Roman"/>
          <w:sz w:val="28"/>
          <w:szCs w:val="28"/>
        </w:rPr>
        <w:t>Режим работы: понедельник – пятница с 8.00 до 17.00, обеденный перерыв с 12.00 до 13.00; выходные дни: суббота, воскресенье.</w:t>
      </w:r>
    </w:p>
    <w:p w:rsidR="00E276F8" w:rsidRPr="003A30E5"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3A30E5">
        <w:rPr>
          <w:rFonts w:ascii="Times New Roman" w:hAnsi="Times New Roman" w:cs="Times New Roman"/>
          <w:sz w:val="28"/>
          <w:szCs w:val="28"/>
        </w:rPr>
        <w:t xml:space="preserve">График приема </w:t>
      </w:r>
      <w:r>
        <w:rPr>
          <w:rFonts w:ascii="Times New Roman" w:hAnsi="Times New Roman" w:cs="Times New Roman"/>
          <w:sz w:val="28"/>
          <w:szCs w:val="28"/>
        </w:rPr>
        <w:t>сектора</w:t>
      </w:r>
      <w:r w:rsidRPr="003A30E5">
        <w:rPr>
          <w:rFonts w:ascii="Times New Roman" w:hAnsi="Times New Roman" w:cs="Times New Roman"/>
          <w:sz w:val="28"/>
          <w:szCs w:val="28"/>
        </w:rPr>
        <w:t xml:space="preserve"> опеки и попечительства: понедельник с 13.00.</w:t>
      </w:r>
      <w:r>
        <w:rPr>
          <w:rFonts w:ascii="Times New Roman" w:hAnsi="Times New Roman" w:cs="Times New Roman"/>
          <w:sz w:val="28"/>
          <w:szCs w:val="28"/>
        </w:rPr>
        <w:t xml:space="preserve"> до 17.00, среда – с 09</w:t>
      </w:r>
      <w:r w:rsidRPr="003A30E5">
        <w:rPr>
          <w:rFonts w:ascii="Times New Roman" w:hAnsi="Times New Roman" w:cs="Times New Roman"/>
          <w:sz w:val="28"/>
          <w:szCs w:val="28"/>
        </w:rPr>
        <w:t>.00 до 11.00, вторник – с 9.00 до 17.00.</w:t>
      </w:r>
    </w:p>
    <w:p w:rsidR="00E276F8" w:rsidRPr="003A30E5"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3A30E5">
        <w:rPr>
          <w:rFonts w:ascii="Times New Roman" w:hAnsi="Times New Roman" w:cs="Times New Roman"/>
          <w:sz w:val="28"/>
          <w:szCs w:val="28"/>
        </w:rPr>
        <w:t>Проход свободный.</w:t>
      </w:r>
    </w:p>
    <w:p w:rsidR="00E276F8" w:rsidRPr="003A30E5"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3A30E5">
        <w:rPr>
          <w:rFonts w:ascii="Times New Roman" w:hAnsi="Times New Roman" w:cs="Times New Roman"/>
          <w:sz w:val="28"/>
          <w:szCs w:val="28"/>
        </w:rPr>
        <w:t>1.3.3. Справки по телефону: 8(85595) 5-04-13.</w:t>
      </w:r>
    </w:p>
    <w:p w:rsidR="00E276F8" w:rsidRPr="003A30E5"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3A30E5">
        <w:rPr>
          <w:rFonts w:ascii="Times New Roman" w:hAnsi="Times New Roman" w:cs="Times New Roman"/>
          <w:sz w:val="28"/>
          <w:szCs w:val="28"/>
        </w:rPr>
        <w:t xml:space="preserve">1.3.4. Адрес официального сайта Лениногорского муниципального района в информационно-телекоммуникационной сети «Интернет» (далее – сеть Интернет): http:// </w:t>
      </w:r>
      <w:r w:rsidRPr="003A30E5">
        <w:rPr>
          <w:rFonts w:ascii="Times New Roman" w:hAnsi="Times New Roman" w:cs="Times New Roman"/>
          <w:sz w:val="28"/>
          <w:szCs w:val="28"/>
          <w:lang w:val="en-US"/>
        </w:rPr>
        <w:t>Leninogorsk</w:t>
      </w:r>
      <w:r w:rsidRPr="003A30E5">
        <w:rPr>
          <w:rFonts w:ascii="Times New Roman" w:hAnsi="Times New Roman" w:cs="Times New Roman"/>
          <w:sz w:val="28"/>
          <w:szCs w:val="28"/>
        </w:rPr>
        <w:t>@</w:t>
      </w:r>
      <w:r w:rsidRPr="003A30E5">
        <w:rPr>
          <w:rFonts w:ascii="Times New Roman" w:hAnsi="Times New Roman" w:cs="Times New Roman"/>
          <w:sz w:val="28"/>
          <w:szCs w:val="28"/>
          <w:lang w:val="en-US"/>
        </w:rPr>
        <w:t>tatar</w:t>
      </w:r>
      <w:r w:rsidRPr="003A30E5">
        <w:rPr>
          <w:rFonts w:ascii="Times New Roman" w:hAnsi="Times New Roman" w:cs="Times New Roman"/>
          <w:sz w:val="28"/>
          <w:szCs w:val="28"/>
        </w:rPr>
        <w:t xml:space="preserve">.ru /, адрес электронной почты: </w:t>
      </w:r>
      <w:r w:rsidRPr="003A30E5">
        <w:rPr>
          <w:rFonts w:ascii="Times New Roman" w:hAnsi="Times New Roman" w:cs="Times New Roman"/>
          <w:sz w:val="28"/>
          <w:szCs w:val="28"/>
          <w:lang w:val="en-US"/>
        </w:rPr>
        <w:t>Leninogorsk</w:t>
      </w:r>
      <w:r w:rsidRPr="003A30E5">
        <w:rPr>
          <w:rFonts w:ascii="Times New Roman" w:hAnsi="Times New Roman" w:cs="Times New Roman"/>
          <w:sz w:val="28"/>
          <w:szCs w:val="28"/>
        </w:rPr>
        <w:t>@tatar.ru.</w:t>
      </w:r>
    </w:p>
    <w:p w:rsidR="00E276F8" w:rsidRPr="003A30E5"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u w:val="single"/>
        </w:rPr>
      </w:pPr>
    </w:p>
    <w:p w:rsidR="00E276F8" w:rsidRPr="0051566B" w:rsidRDefault="00E276F8" w:rsidP="00E276F8">
      <w:pPr>
        <w:suppressAutoHyphens/>
        <w:spacing w:after="0" w:line="240" w:lineRule="auto"/>
        <w:ind w:firstLine="851"/>
        <w:jc w:val="both"/>
        <w:rPr>
          <w:rFonts w:ascii="Times New Roman" w:hAnsi="Times New Roman" w:cs="Times New Roman"/>
          <w:sz w:val="28"/>
          <w:szCs w:val="28"/>
        </w:rPr>
      </w:pPr>
    </w:p>
    <w:p w:rsidR="00E276F8" w:rsidRPr="0051566B"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51566B">
        <w:rPr>
          <w:rFonts w:ascii="Times New Roman" w:hAnsi="Times New Roman" w:cs="Times New Roman"/>
          <w:sz w:val="28"/>
          <w:szCs w:val="28"/>
        </w:rPr>
        <w:t>1.3.5. Информация о государственной услуге может быть получена:</w:t>
      </w:r>
    </w:p>
    <w:p w:rsidR="00E276F8" w:rsidRPr="0051566B"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51566B">
        <w:rPr>
          <w:rFonts w:ascii="Times New Roman" w:hAnsi="Times New Roman" w:cs="Times New Roman"/>
          <w:sz w:val="28"/>
          <w:szCs w:val="28"/>
        </w:rPr>
        <w:t xml:space="preserve">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w:t>
      </w:r>
      <w:r>
        <w:rPr>
          <w:rFonts w:ascii="Times New Roman" w:hAnsi="Times New Roman" w:cs="Times New Roman"/>
          <w:sz w:val="28"/>
          <w:szCs w:val="28"/>
        </w:rPr>
        <w:t>сектора</w:t>
      </w:r>
      <w:r w:rsidRPr="0051566B">
        <w:rPr>
          <w:rFonts w:ascii="Times New Roman" w:hAnsi="Times New Roman" w:cs="Times New Roman"/>
          <w:sz w:val="28"/>
          <w:szCs w:val="28"/>
        </w:rPr>
        <w:t xml:space="preserve"> опеки и попечительства; </w:t>
      </w:r>
    </w:p>
    <w:p w:rsidR="00E276F8" w:rsidRPr="0051566B" w:rsidRDefault="00E276F8" w:rsidP="00E276F8">
      <w:pPr>
        <w:suppressAutoHyphens/>
        <w:spacing w:after="0" w:line="240" w:lineRule="auto"/>
        <w:ind w:firstLine="851"/>
        <w:jc w:val="both"/>
        <w:rPr>
          <w:rFonts w:ascii="Times New Roman" w:hAnsi="Times New Roman" w:cs="Times New Roman"/>
          <w:sz w:val="28"/>
          <w:szCs w:val="28"/>
        </w:rPr>
      </w:pPr>
      <w:r w:rsidRPr="0051566B">
        <w:rPr>
          <w:rFonts w:ascii="Times New Roman" w:hAnsi="Times New Roman" w:cs="Times New Roman"/>
          <w:sz w:val="28"/>
          <w:szCs w:val="28"/>
        </w:rPr>
        <w:t>2) посредством сети Интернет:</w:t>
      </w:r>
    </w:p>
    <w:p w:rsidR="00E276F8" w:rsidRPr="0051566B"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51566B">
        <w:rPr>
          <w:rFonts w:ascii="Times New Roman" w:hAnsi="Times New Roman" w:cs="Times New Roman"/>
          <w:sz w:val="28"/>
          <w:szCs w:val="28"/>
        </w:rPr>
        <w:t xml:space="preserve">на официальном сайте </w:t>
      </w:r>
      <w:r>
        <w:rPr>
          <w:rFonts w:ascii="Times New Roman" w:hAnsi="Times New Roman" w:cs="Times New Roman"/>
          <w:sz w:val="28"/>
          <w:szCs w:val="28"/>
        </w:rPr>
        <w:t>Лениногорского</w:t>
      </w:r>
      <w:r w:rsidRPr="0051566B">
        <w:rPr>
          <w:rFonts w:ascii="Times New Roman" w:hAnsi="Times New Roman" w:cs="Times New Roman"/>
          <w:sz w:val="28"/>
          <w:szCs w:val="28"/>
        </w:rPr>
        <w:t xml:space="preserve"> муниц</w:t>
      </w:r>
      <w:r>
        <w:rPr>
          <w:rFonts w:ascii="Times New Roman" w:hAnsi="Times New Roman" w:cs="Times New Roman"/>
          <w:sz w:val="28"/>
          <w:szCs w:val="28"/>
        </w:rPr>
        <w:t>и</w:t>
      </w:r>
      <w:r w:rsidRPr="0051566B">
        <w:rPr>
          <w:rFonts w:ascii="Times New Roman" w:hAnsi="Times New Roman" w:cs="Times New Roman"/>
          <w:sz w:val="28"/>
          <w:szCs w:val="28"/>
        </w:rPr>
        <w:t>пального района (</w:t>
      </w:r>
      <w:r w:rsidRPr="003A30E5">
        <w:rPr>
          <w:rFonts w:ascii="Times New Roman" w:hAnsi="Times New Roman" w:cs="Times New Roman"/>
          <w:sz w:val="28"/>
          <w:szCs w:val="28"/>
        </w:rPr>
        <w:t xml:space="preserve">http:// </w:t>
      </w:r>
      <w:r w:rsidRPr="003A30E5">
        <w:rPr>
          <w:rFonts w:ascii="Times New Roman" w:hAnsi="Times New Roman" w:cs="Times New Roman"/>
          <w:sz w:val="28"/>
          <w:szCs w:val="28"/>
          <w:lang w:val="en-US"/>
        </w:rPr>
        <w:t>Leninogorsk</w:t>
      </w:r>
      <w:r w:rsidRPr="003A30E5">
        <w:rPr>
          <w:rFonts w:ascii="Times New Roman" w:hAnsi="Times New Roman" w:cs="Times New Roman"/>
          <w:sz w:val="28"/>
          <w:szCs w:val="28"/>
        </w:rPr>
        <w:t>@</w:t>
      </w:r>
      <w:r w:rsidRPr="003A30E5">
        <w:rPr>
          <w:rFonts w:ascii="Times New Roman" w:hAnsi="Times New Roman" w:cs="Times New Roman"/>
          <w:sz w:val="28"/>
          <w:szCs w:val="28"/>
          <w:lang w:val="en-US"/>
        </w:rPr>
        <w:t>tatar</w:t>
      </w:r>
      <w:r>
        <w:rPr>
          <w:rFonts w:ascii="Times New Roman" w:hAnsi="Times New Roman" w:cs="Times New Roman"/>
          <w:sz w:val="28"/>
          <w:szCs w:val="28"/>
        </w:rPr>
        <w:t>.ru /</w:t>
      </w:r>
      <w:r w:rsidRPr="0051566B">
        <w:rPr>
          <w:rFonts w:ascii="Times New Roman" w:hAnsi="Times New Roman" w:cs="Times New Roman"/>
          <w:sz w:val="28"/>
          <w:szCs w:val="28"/>
        </w:rPr>
        <w:t>);</w:t>
      </w:r>
    </w:p>
    <w:p w:rsidR="00E276F8" w:rsidRPr="00A43709"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51566B">
        <w:rPr>
          <w:rFonts w:ascii="Times New Roman" w:hAnsi="Times New Roman" w:cs="Times New Roman"/>
          <w:sz w:val="28"/>
          <w:szCs w:val="28"/>
        </w:rPr>
        <w:t>по адресу электронной почты (</w:t>
      </w:r>
      <w:r w:rsidRPr="003A30E5">
        <w:rPr>
          <w:rFonts w:ascii="Times New Roman" w:hAnsi="Times New Roman" w:cs="Times New Roman"/>
          <w:sz w:val="28"/>
          <w:szCs w:val="28"/>
          <w:lang w:val="en-US"/>
        </w:rPr>
        <w:t>Leninogorsk</w:t>
      </w:r>
      <w:r>
        <w:rPr>
          <w:rFonts w:ascii="Times New Roman" w:hAnsi="Times New Roman" w:cs="Times New Roman"/>
          <w:sz w:val="28"/>
          <w:szCs w:val="28"/>
        </w:rPr>
        <w:t>@tatar.ru)</w:t>
      </w:r>
    </w:p>
    <w:p w:rsidR="00E276F8" w:rsidRPr="0051566B"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51566B">
        <w:rPr>
          <w:rFonts w:ascii="Times New Roman" w:hAnsi="Times New Roman" w:cs="Times New Roman"/>
          <w:sz w:val="28"/>
          <w:szCs w:val="28"/>
        </w:rPr>
        <w:t>на Портале государственных и муниципальных услуг Республики Татарстан (http://</w:t>
      </w:r>
      <w:r w:rsidRPr="0051566B">
        <w:rPr>
          <w:rFonts w:ascii="Times New Roman" w:hAnsi="Times New Roman" w:cs="Times New Roman"/>
          <w:sz w:val="28"/>
          <w:szCs w:val="28"/>
          <w:lang w:val="en-US"/>
        </w:rPr>
        <w:t>www</w:t>
      </w:r>
      <w:r w:rsidRPr="0051566B">
        <w:rPr>
          <w:rFonts w:ascii="Times New Roman" w:hAnsi="Times New Roman" w:cs="Times New Roman"/>
          <w:sz w:val="28"/>
          <w:szCs w:val="28"/>
        </w:rPr>
        <w:t>.uslugi.tatar.ru);</w:t>
      </w:r>
    </w:p>
    <w:p w:rsidR="00E276F8" w:rsidRPr="0051566B"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51566B">
        <w:rPr>
          <w:rFonts w:ascii="Times New Roman" w:hAnsi="Times New Roman" w:cs="Times New Roman"/>
          <w:sz w:val="28"/>
          <w:szCs w:val="28"/>
        </w:rPr>
        <w:t>на Едином портале государственных и муниципальных услуг (функций) (</w:t>
      </w:r>
      <w:hyperlink r:id="rId90" w:history="1">
        <w:r w:rsidRPr="0051566B">
          <w:rPr>
            <w:rStyle w:val="ad"/>
            <w:rFonts w:ascii="Times New Roman" w:hAnsi="Times New Roman" w:cs="Times New Roman"/>
            <w:sz w:val="28"/>
            <w:szCs w:val="28"/>
            <w:lang w:val="en-US"/>
          </w:rPr>
          <w:t>http</w:t>
        </w:r>
        <w:r w:rsidRPr="0051566B">
          <w:rPr>
            <w:rStyle w:val="ad"/>
            <w:rFonts w:ascii="Times New Roman" w:hAnsi="Times New Roman" w:cs="Times New Roman"/>
            <w:sz w:val="28"/>
            <w:szCs w:val="28"/>
          </w:rPr>
          <w:t>://</w:t>
        </w:r>
        <w:r w:rsidRPr="0051566B">
          <w:rPr>
            <w:rStyle w:val="ad"/>
            <w:rFonts w:ascii="Times New Roman" w:hAnsi="Times New Roman" w:cs="Times New Roman"/>
            <w:sz w:val="28"/>
            <w:szCs w:val="28"/>
            <w:lang w:val="en-US"/>
          </w:rPr>
          <w:t>www</w:t>
        </w:r>
        <w:r w:rsidRPr="0051566B">
          <w:rPr>
            <w:rStyle w:val="ad"/>
            <w:rFonts w:ascii="Times New Roman" w:hAnsi="Times New Roman" w:cs="Times New Roman"/>
            <w:sz w:val="28"/>
            <w:szCs w:val="28"/>
          </w:rPr>
          <w:t>.</w:t>
        </w:r>
        <w:r w:rsidRPr="0051566B">
          <w:rPr>
            <w:rStyle w:val="ad"/>
            <w:rFonts w:ascii="Times New Roman" w:hAnsi="Times New Roman" w:cs="Times New Roman"/>
            <w:sz w:val="28"/>
            <w:szCs w:val="28"/>
            <w:lang w:val="en-US"/>
          </w:rPr>
          <w:t>gosuslugi</w:t>
        </w:r>
        <w:r w:rsidRPr="0051566B">
          <w:rPr>
            <w:rStyle w:val="ad"/>
            <w:rFonts w:ascii="Times New Roman" w:hAnsi="Times New Roman" w:cs="Times New Roman"/>
            <w:sz w:val="28"/>
            <w:szCs w:val="28"/>
          </w:rPr>
          <w:t>.</w:t>
        </w:r>
        <w:r w:rsidRPr="0051566B">
          <w:rPr>
            <w:rStyle w:val="ad"/>
            <w:rFonts w:ascii="Times New Roman" w:hAnsi="Times New Roman" w:cs="Times New Roman"/>
            <w:sz w:val="28"/>
            <w:szCs w:val="28"/>
            <w:lang w:val="en-US"/>
          </w:rPr>
          <w:t>ru</w:t>
        </w:r>
      </w:hyperlink>
      <w:r w:rsidRPr="0051566B">
        <w:rPr>
          <w:rStyle w:val="ad"/>
          <w:rFonts w:ascii="Times New Roman" w:hAnsi="Times New Roman" w:cs="Times New Roman"/>
          <w:sz w:val="28"/>
          <w:szCs w:val="28"/>
        </w:rPr>
        <w:t>)</w:t>
      </w:r>
      <w:r w:rsidRPr="0051566B">
        <w:rPr>
          <w:rFonts w:ascii="Times New Roman" w:hAnsi="Times New Roman" w:cs="Times New Roman"/>
          <w:sz w:val="28"/>
          <w:szCs w:val="28"/>
        </w:rPr>
        <w:t>;</w:t>
      </w:r>
    </w:p>
    <w:p w:rsidR="00E276F8" w:rsidRPr="0051566B"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51566B">
        <w:rPr>
          <w:rFonts w:ascii="Times New Roman" w:hAnsi="Times New Roman" w:cs="Times New Roman"/>
          <w:sz w:val="28"/>
          <w:szCs w:val="28"/>
        </w:rPr>
        <w:t xml:space="preserve">3) при личном обращении гражданина в </w:t>
      </w:r>
      <w:r>
        <w:rPr>
          <w:rFonts w:ascii="Times New Roman" w:hAnsi="Times New Roman" w:cs="Times New Roman"/>
          <w:sz w:val="28"/>
          <w:szCs w:val="28"/>
        </w:rPr>
        <w:t>сектор</w:t>
      </w:r>
      <w:r w:rsidRPr="0051566B">
        <w:rPr>
          <w:rFonts w:ascii="Times New Roman" w:hAnsi="Times New Roman" w:cs="Times New Roman"/>
          <w:sz w:val="28"/>
          <w:szCs w:val="28"/>
        </w:rPr>
        <w:t xml:space="preserve"> опеки и попечительства;</w:t>
      </w:r>
    </w:p>
    <w:p w:rsidR="00E276F8" w:rsidRPr="0051566B"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51566B">
        <w:rPr>
          <w:rFonts w:ascii="Times New Roman" w:hAnsi="Times New Roman" w:cs="Times New Roman"/>
          <w:sz w:val="28"/>
          <w:szCs w:val="28"/>
        </w:rPr>
        <w:t xml:space="preserve">4) при письменном обращении в </w:t>
      </w:r>
      <w:r>
        <w:rPr>
          <w:rFonts w:ascii="Times New Roman" w:hAnsi="Times New Roman" w:cs="Times New Roman"/>
          <w:sz w:val="28"/>
          <w:szCs w:val="28"/>
        </w:rPr>
        <w:t>сектор</w:t>
      </w:r>
      <w:r w:rsidRPr="0051566B">
        <w:rPr>
          <w:rFonts w:ascii="Times New Roman" w:hAnsi="Times New Roman" w:cs="Times New Roman"/>
          <w:sz w:val="28"/>
          <w:szCs w:val="28"/>
        </w:rPr>
        <w:t xml:space="preserve"> опеки и попечительства (в том числе в форме электронного документа);</w:t>
      </w:r>
    </w:p>
    <w:p w:rsidR="00E276F8" w:rsidRPr="0051566B"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51566B">
        <w:rPr>
          <w:rFonts w:ascii="Times New Roman" w:hAnsi="Times New Roman" w:cs="Times New Roman"/>
          <w:sz w:val="28"/>
          <w:szCs w:val="28"/>
        </w:rPr>
        <w:t>5) в МФЦ (при условии предоставления услуги через МФЦ).</w:t>
      </w:r>
    </w:p>
    <w:p w:rsidR="00E276F8" w:rsidRPr="0051566B"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51566B">
        <w:rPr>
          <w:rFonts w:ascii="Times New Roman" w:hAnsi="Times New Roman" w:cs="Times New Roman"/>
          <w:sz w:val="28"/>
          <w:szCs w:val="28"/>
        </w:rPr>
        <w:t>1.4. Предоставление услуги осуществляется в соответствии со следующими нормативными актами:</w:t>
      </w:r>
    </w:p>
    <w:p w:rsidR="00E276F8" w:rsidRPr="0051566B" w:rsidRDefault="00E276F8" w:rsidP="00E276F8">
      <w:pPr>
        <w:spacing w:after="0" w:line="240" w:lineRule="auto"/>
        <w:ind w:firstLine="851"/>
        <w:jc w:val="both"/>
        <w:rPr>
          <w:rFonts w:ascii="Times New Roman" w:hAnsi="Times New Roman" w:cs="Times New Roman"/>
          <w:sz w:val="28"/>
          <w:szCs w:val="28"/>
        </w:rPr>
      </w:pPr>
      <w:r w:rsidRPr="0051566B">
        <w:rPr>
          <w:rFonts w:ascii="Times New Roman" w:hAnsi="Times New Roman" w:cs="Times New Roman"/>
          <w:sz w:val="28"/>
          <w:szCs w:val="28"/>
        </w:rPr>
        <w:t>Конституцией  Российской  Федерации (далее - Конституция РФ) («Собрание законодательства Российской Федерации», 26.01.2009, №4, ст.445, 237);</w:t>
      </w:r>
    </w:p>
    <w:p w:rsidR="00E276F8" w:rsidRPr="0051566B" w:rsidRDefault="00E276F8" w:rsidP="00E276F8">
      <w:pPr>
        <w:suppressAutoHyphens/>
        <w:spacing w:after="0" w:line="240" w:lineRule="auto"/>
        <w:ind w:firstLine="851"/>
        <w:jc w:val="both"/>
        <w:rPr>
          <w:rFonts w:ascii="Times New Roman" w:hAnsi="Times New Roman" w:cs="Times New Roman"/>
          <w:sz w:val="28"/>
          <w:szCs w:val="28"/>
        </w:rPr>
      </w:pPr>
      <w:r w:rsidRPr="0051566B">
        <w:rPr>
          <w:rFonts w:ascii="Times New Roman" w:hAnsi="Times New Roman" w:cs="Times New Roman"/>
          <w:sz w:val="28"/>
          <w:szCs w:val="28"/>
        </w:rPr>
        <w:t>Семейным кодексом Российской Федерации от 29 декабря 1995 года №223-ФЗ (далее – СК РФ) («Собрание законодательства Российской Федерации», 01.01.1996, №1, ст.16);</w:t>
      </w:r>
    </w:p>
    <w:p w:rsidR="00E276F8" w:rsidRPr="0051566B" w:rsidRDefault="00E276F8" w:rsidP="00E276F8">
      <w:pPr>
        <w:spacing w:after="0" w:line="240" w:lineRule="auto"/>
        <w:ind w:firstLine="851"/>
        <w:jc w:val="both"/>
        <w:rPr>
          <w:rFonts w:ascii="Times New Roman" w:hAnsi="Times New Roman" w:cs="Times New Roman"/>
          <w:sz w:val="28"/>
          <w:szCs w:val="28"/>
        </w:rPr>
      </w:pPr>
      <w:r w:rsidRPr="0051566B">
        <w:rPr>
          <w:rFonts w:ascii="Times New Roman" w:hAnsi="Times New Roman" w:cs="Times New Roman"/>
          <w:sz w:val="28"/>
          <w:szCs w:val="28"/>
        </w:rPr>
        <w:t>Гражданским  кодексом  Российской  Федерации (часть первая) от 30 ноября 1994 года №51-ФЗ (далее – ГК РФ) («Собрание законодательства Российской Федерации», 05.12.1994, №32, ст.3301);</w:t>
      </w:r>
    </w:p>
    <w:p w:rsidR="00E276F8" w:rsidRPr="0051566B"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51566B">
        <w:rPr>
          <w:rFonts w:ascii="Times New Roman" w:hAnsi="Times New Roman" w:cs="Times New Roman"/>
          <w:sz w:val="28"/>
          <w:szCs w:val="28"/>
        </w:rPr>
        <w:t xml:space="preserve">Федеральным </w:t>
      </w:r>
      <w:hyperlink r:id="rId91" w:history="1">
        <w:r w:rsidRPr="0051566B">
          <w:rPr>
            <w:rFonts w:ascii="Times New Roman" w:hAnsi="Times New Roman" w:cs="Times New Roman"/>
            <w:sz w:val="28"/>
            <w:szCs w:val="28"/>
          </w:rPr>
          <w:t>законом</w:t>
        </w:r>
      </w:hyperlink>
      <w:r w:rsidRPr="0051566B">
        <w:rPr>
          <w:rFonts w:ascii="Times New Roman" w:hAnsi="Times New Roman" w:cs="Times New Roman"/>
          <w:sz w:val="28"/>
          <w:szCs w:val="28"/>
        </w:rPr>
        <w:t xml:space="preserve"> от 27 июля 2010 года №210-ФЗ «Об организации предоставления государственных и муниципальных услуг» (далее - Федеральный закон №210-ФЗ) («Собрание законодательства Российской Федерации», 02.08.2010, №31, ст.4179);</w:t>
      </w:r>
    </w:p>
    <w:p w:rsidR="00E276F8" w:rsidRPr="0051566B" w:rsidRDefault="00E276F8" w:rsidP="00E276F8">
      <w:pPr>
        <w:spacing w:after="0" w:line="240" w:lineRule="auto"/>
        <w:ind w:firstLine="851"/>
        <w:jc w:val="both"/>
        <w:rPr>
          <w:rFonts w:ascii="Times New Roman" w:hAnsi="Times New Roman" w:cs="Times New Roman"/>
          <w:sz w:val="28"/>
          <w:szCs w:val="28"/>
        </w:rPr>
      </w:pPr>
      <w:r w:rsidRPr="0051566B">
        <w:rPr>
          <w:rFonts w:ascii="Times New Roman" w:hAnsi="Times New Roman" w:cs="Times New Roman"/>
          <w:sz w:val="28"/>
          <w:szCs w:val="28"/>
        </w:rPr>
        <w:t>Законом Российской Федерации от 02 июля 1992 года №3185-I «О психиатрической помощи и гарантиях прав граждан при ее оказании» (далее – Закон РФ №3185-</w:t>
      </w:r>
      <w:r w:rsidRPr="0051566B">
        <w:rPr>
          <w:rFonts w:ascii="Times New Roman" w:hAnsi="Times New Roman" w:cs="Times New Roman"/>
          <w:sz w:val="28"/>
          <w:szCs w:val="28"/>
          <w:lang w:val="en-US"/>
        </w:rPr>
        <w:t>I</w:t>
      </w:r>
      <w:r w:rsidRPr="0051566B">
        <w:rPr>
          <w:rFonts w:ascii="Times New Roman" w:hAnsi="Times New Roman" w:cs="Times New Roman"/>
          <w:sz w:val="28"/>
          <w:szCs w:val="28"/>
        </w:rPr>
        <w:t>) («Ведомости Совета народных депутатов и Верховного Совета Российской Федерации»,  20.08.1992, № 33, ст.1913);</w:t>
      </w:r>
    </w:p>
    <w:p w:rsidR="00E276F8" w:rsidRPr="0051566B" w:rsidRDefault="00E276F8" w:rsidP="00E276F8">
      <w:pPr>
        <w:spacing w:after="0" w:line="240" w:lineRule="auto"/>
        <w:ind w:firstLine="851"/>
        <w:jc w:val="both"/>
        <w:rPr>
          <w:rFonts w:ascii="Times New Roman" w:hAnsi="Times New Roman" w:cs="Times New Roman"/>
          <w:sz w:val="28"/>
          <w:szCs w:val="28"/>
        </w:rPr>
      </w:pPr>
      <w:r w:rsidRPr="0051566B">
        <w:rPr>
          <w:rFonts w:ascii="Times New Roman" w:hAnsi="Times New Roman" w:cs="Times New Roman"/>
          <w:sz w:val="28"/>
          <w:szCs w:val="28"/>
        </w:rPr>
        <w:t>Федеральным законом от 21 ноября 2011 года №323-ФЗ «Об основах охраны здоровья граждан в Российской Федерации» (далее – Федеральный закон №323-ФЗ) («Собрание законодательства Российской Федерации», 28.11.2011, №48, ст.6724);</w:t>
      </w:r>
    </w:p>
    <w:p w:rsidR="00E276F8" w:rsidRPr="0051566B" w:rsidRDefault="00E276F8" w:rsidP="00E276F8">
      <w:pPr>
        <w:pStyle w:val="a7"/>
        <w:ind w:firstLine="851"/>
        <w:rPr>
          <w:rFonts w:ascii="Times New Roman" w:hAnsi="Times New Roman" w:cs="Times New Roman"/>
          <w:sz w:val="28"/>
          <w:szCs w:val="28"/>
        </w:rPr>
      </w:pPr>
      <w:r w:rsidRPr="0051566B">
        <w:rPr>
          <w:rFonts w:ascii="Times New Roman" w:hAnsi="Times New Roman" w:cs="Times New Roman"/>
          <w:sz w:val="28"/>
          <w:szCs w:val="28"/>
        </w:rPr>
        <w:t>Федеральным законом от 21 июля 1997 года №122-ФЗ «О государственной регистрации прав на недвижимое имущество и сделок с ним» (далее – Федеральный закон №122-ФЗ о гос.регистрации) («Собрание законодательства Российской Федерации», 28.07.1997, №30, ст.3594);</w:t>
      </w:r>
    </w:p>
    <w:p w:rsidR="00E276F8" w:rsidRPr="0051566B" w:rsidRDefault="00E276F8" w:rsidP="00E276F8">
      <w:pPr>
        <w:spacing w:after="0" w:line="240" w:lineRule="auto"/>
        <w:ind w:firstLine="851"/>
        <w:jc w:val="both"/>
        <w:rPr>
          <w:rFonts w:ascii="Times New Roman" w:hAnsi="Times New Roman" w:cs="Times New Roman"/>
          <w:sz w:val="28"/>
          <w:szCs w:val="28"/>
        </w:rPr>
      </w:pPr>
      <w:r w:rsidRPr="0051566B">
        <w:rPr>
          <w:rFonts w:ascii="Times New Roman" w:hAnsi="Times New Roman" w:cs="Times New Roman"/>
          <w:sz w:val="28"/>
          <w:szCs w:val="28"/>
        </w:rPr>
        <w:t>Федеральным законом от 27 июля 2006 года №152-ФЗ «О персональных данных» (далее - Федеральный закон №152-ФЗ) («Собрание законодательства Российской Федерации», 2006, №31 (1ч), ст.3451);</w:t>
      </w:r>
    </w:p>
    <w:p w:rsidR="00E276F8" w:rsidRPr="0051566B" w:rsidRDefault="00E276F8" w:rsidP="00E276F8">
      <w:pPr>
        <w:spacing w:after="0" w:line="240" w:lineRule="auto"/>
        <w:ind w:firstLine="851"/>
        <w:jc w:val="both"/>
        <w:rPr>
          <w:rFonts w:ascii="Times New Roman" w:hAnsi="Times New Roman" w:cs="Times New Roman"/>
          <w:sz w:val="28"/>
          <w:szCs w:val="28"/>
        </w:rPr>
      </w:pPr>
      <w:r w:rsidRPr="0051566B">
        <w:rPr>
          <w:rFonts w:ascii="Times New Roman" w:hAnsi="Times New Roman" w:cs="Times New Roman"/>
          <w:sz w:val="28"/>
          <w:szCs w:val="28"/>
        </w:rPr>
        <w:t>Федеральным законом от 24 апреля 2008 года №48-ФЗ «Об опеке и попечительстве» (далее - Федеральный закон №48-ФЗ) («Собрание законодательства Российской Федерации», 28.04.2008, №17, ст.1755);</w:t>
      </w:r>
    </w:p>
    <w:p w:rsidR="00E276F8" w:rsidRPr="0051566B" w:rsidRDefault="007B61F4" w:rsidP="00E276F8">
      <w:pPr>
        <w:spacing w:after="0" w:line="240" w:lineRule="auto"/>
        <w:ind w:firstLine="851"/>
        <w:jc w:val="both"/>
        <w:rPr>
          <w:rFonts w:ascii="Times New Roman" w:hAnsi="Times New Roman" w:cs="Times New Roman"/>
          <w:sz w:val="28"/>
          <w:szCs w:val="28"/>
        </w:rPr>
      </w:pPr>
      <w:hyperlink r:id="rId92" w:history="1">
        <w:r w:rsidR="00E276F8" w:rsidRPr="0051566B">
          <w:rPr>
            <w:rFonts w:ascii="Times New Roman" w:hAnsi="Times New Roman" w:cs="Times New Roman"/>
            <w:bCs/>
            <w:sz w:val="28"/>
            <w:szCs w:val="28"/>
            <w:shd w:val="clear" w:color="auto" w:fill="FFFFFF"/>
          </w:rPr>
          <w:t>Федеральным законом от 28 декабря 2013 года №442-ФЗ «Об основах социального обслуживания граждан в Российской Федерации</w:t>
        </w:r>
      </w:hyperlink>
      <w:r w:rsidR="00E276F8" w:rsidRPr="0051566B">
        <w:rPr>
          <w:rFonts w:ascii="Times New Roman" w:hAnsi="Times New Roman" w:cs="Times New Roman"/>
          <w:bCs/>
          <w:sz w:val="28"/>
          <w:szCs w:val="28"/>
          <w:shd w:val="clear" w:color="auto" w:fill="FFFFFF"/>
        </w:rPr>
        <w:t>»</w:t>
      </w:r>
      <w:r w:rsidR="00E276F8" w:rsidRPr="0051566B">
        <w:rPr>
          <w:rFonts w:ascii="Times New Roman" w:hAnsi="Times New Roman" w:cs="Times New Roman"/>
          <w:sz w:val="28"/>
          <w:szCs w:val="28"/>
        </w:rPr>
        <w:t xml:space="preserve"> («Собрание законодательства Российской Федерации», 30.12.2003, №52 (1ч), ст.7007);</w:t>
      </w:r>
    </w:p>
    <w:p w:rsidR="00E276F8" w:rsidRPr="0051566B" w:rsidRDefault="00E276F8" w:rsidP="00E276F8">
      <w:pPr>
        <w:spacing w:after="0" w:line="240" w:lineRule="auto"/>
        <w:ind w:firstLine="851"/>
        <w:jc w:val="both"/>
        <w:rPr>
          <w:rFonts w:ascii="Times New Roman" w:hAnsi="Times New Roman" w:cs="Times New Roman"/>
          <w:sz w:val="28"/>
          <w:szCs w:val="28"/>
        </w:rPr>
      </w:pPr>
      <w:r w:rsidRPr="0051566B">
        <w:rPr>
          <w:rFonts w:ascii="Times New Roman" w:hAnsi="Times New Roman" w:cs="Times New Roman"/>
          <w:sz w:val="28"/>
          <w:szCs w:val="28"/>
        </w:rPr>
        <w:t>Законом Республики Татарстан от 27 февраля 2004 года №8-ЗРТ «Об организации деятельности органов опеки и попечительства в Республике Татарстан» (далее – Закон РТ №8-ЗРТ) («Республика Татарстан», №43-44, 02.03.2004);</w:t>
      </w:r>
    </w:p>
    <w:p w:rsidR="00E276F8" w:rsidRPr="0051566B" w:rsidRDefault="00E276F8" w:rsidP="00E276F8">
      <w:pPr>
        <w:spacing w:after="0" w:line="240" w:lineRule="auto"/>
        <w:ind w:firstLine="851"/>
        <w:jc w:val="both"/>
        <w:rPr>
          <w:rFonts w:ascii="Times New Roman" w:hAnsi="Times New Roman" w:cs="Times New Roman"/>
          <w:sz w:val="28"/>
          <w:szCs w:val="28"/>
        </w:rPr>
      </w:pPr>
      <w:r w:rsidRPr="0051566B">
        <w:rPr>
          <w:rFonts w:ascii="Times New Roman" w:hAnsi="Times New Roman" w:cs="Times New Roman"/>
          <w:sz w:val="28"/>
          <w:szCs w:val="28"/>
        </w:rPr>
        <w:t>Законом Республики Татарстан от 20 марта 2008 года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№60-61, 25.03.2008);</w:t>
      </w:r>
    </w:p>
    <w:p w:rsidR="00E276F8" w:rsidRPr="0051566B" w:rsidRDefault="00E276F8" w:rsidP="00E276F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w:t>
      </w:r>
      <w:r w:rsidRPr="0051566B">
        <w:rPr>
          <w:rFonts w:ascii="Times New Roman" w:hAnsi="Times New Roman" w:cs="Times New Roman"/>
          <w:sz w:val="28"/>
          <w:szCs w:val="28"/>
        </w:rPr>
        <w:t>остановлением Правительства Российской Федерации от 17.11.2010 №927 «Об отдельных вопросах осуществления опеки и попечительства в отношении совершеннолетних недееспособных или не полностью дееспособных граждан» (далее - Постановление Правительства РФ №927) («Собрание законодательства Российской Федерации», 29.11.2010, №48, ст.6401;</w:t>
      </w:r>
    </w:p>
    <w:p w:rsidR="00E276F8" w:rsidRPr="0051566B" w:rsidRDefault="007B61F4" w:rsidP="00E276F8">
      <w:pPr>
        <w:autoSpaceDE w:val="0"/>
        <w:autoSpaceDN w:val="0"/>
        <w:adjustRightInd w:val="0"/>
        <w:spacing w:after="0" w:line="240" w:lineRule="auto"/>
        <w:ind w:firstLine="851"/>
        <w:jc w:val="both"/>
        <w:rPr>
          <w:rFonts w:ascii="Times New Roman" w:hAnsi="Times New Roman" w:cs="Times New Roman"/>
          <w:sz w:val="28"/>
          <w:szCs w:val="28"/>
        </w:rPr>
      </w:pPr>
      <w:hyperlink r:id="rId93" w:history="1">
        <w:r w:rsidR="00E276F8">
          <w:rPr>
            <w:rFonts w:ascii="Times New Roman" w:hAnsi="Times New Roman" w:cs="Times New Roman"/>
            <w:sz w:val="28"/>
            <w:szCs w:val="28"/>
          </w:rPr>
          <w:t>п</w:t>
        </w:r>
        <w:r w:rsidR="00E276F8" w:rsidRPr="0051566B">
          <w:rPr>
            <w:rFonts w:ascii="Times New Roman" w:hAnsi="Times New Roman" w:cs="Times New Roman"/>
            <w:sz w:val="28"/>
            <w:szCs w:val="28"/>
          </w:rPr>
          <w:t>остановлением</w:t>
        </w:r>
      </w:hyperlink>
      <w:r w:rsidR="00E276F8" w:rsidRPr="0051566B">
        <w:rPr>
          <w:rFonts w:ascii="Times New Roman" w:hAnsi="Times New Roman" w:cs="Times New Roman"/>
          <w:sz w:val="28"/>
          <w:szCs w:val="28"/>
        </w:rPr>
        <w:t xml:space="preserve">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№46, ст.2144);</w:t>
      </w:r>
    </w:p>
    <w:p w:rsidR="00E276F8" w:rsidRPr="00BE74AD"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BE74AD">
        <w:rPr>
          <w:rFonts w:ascii="Times New Roman" w:hAnsi="Times New Roman" w:cs="Times New Roman"/>
          <w:sz w:val="28"/>
          <w:szCs w:val="28"/>
        </w:rPr>
        <w:t>Уставом Лениногорского муниципального района Республики Татарстан, принят</w:t>
      </w:r>
      <w:r>
        <w:rPr>
          <w:rFonts w:ascii="Times New Roman" w:hAnsi="Times New Roman" w:cs="Times New Roman"/>
          <w:sz w:val="28"/>
          <w:szCs w:val="28"/>
        </w:rPr>
        <w:t>ым р</w:t>
      </w:r>
      <w:r w:rsidRPr="00BE74AD">
        <w:rPr>
          <w:rFonts w:ascii="Times New Roman" w:hAnsi="Times New Roman" w:cs="Times New Roman"/>
          <w:sz w:val="28"/>
          <w:szCs w:val="28"/>
        </w:rPr>
        <w:t>ешением Совета  муниципального образования «Лениногорский муниципальный район» Республики Татарстан от 07 декабря 2016 г.  № 106 (далее – Устав);</w:t>
      </w:r>
    </w:p>
    <w:p w:rsidR="00E276F8" w:rsidRPr="00A43709"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Положением о</w:t>
      </w:r>
      <w:r w:rsidRPr="00A43709">
        <w:rPr>
          <w:rFonts w:ascii="Times New Roman" w:hAnsi="Times New Roman" w:cs="Times New Roman"/>
          <w:sz w:val="28"/>
          <w:szCs w:val="28"/>
        </w:rPr>
        <w:t xml:space="preserve"> секторе опеки и попечительства Исполнительного комитета Лениногорского муниципального района, утвержденным Руководителем Исполнительного комитета Лениногорского муниципального района Республики Татарстан от 18.09.2009г</w:t>
      </w:r>
      <w:r>
        <w:rPr>
          <w:rFonts w:ascii="Times New Roman" w:hAnsi="Times New Roman" w:cs="Times New Roman"/>
          <w:sz w:val="28"/>
          <w:szCs w:val="28"/>
        </w:rPr>
        <w:t>.</w:t>
      </w:r>
      <w:r w:rsidRPr="00A43709">
        <w:rPr>
          <w:rFonts w:ascii="Times New Roman" w:hAnsi="Times New Roman" w:cs="Times New Roman"/>
          <w:sz w:val="28"/>
          <w:szCs w:val="28"/>
        </w:rPr>
        <w:t xml:space="preserve"> № 19-н (далее - Положение об </w:t>
      </w:r>
      <w:r>
        <w:rPr>
          <w:rFonts w:ascii="Times New Roman" w:hAnsi="Times New Roman" w:cs="Times New Roman"/>
          <w:sz w:val="28"/>
          <w:szCs w:val="28"/>
        </w:rPr>
        <w:t>секторе</w:t>
      </w:r>
      <w:r w:rsidRPr="00A43709">
        <w:rPr>
          <w:rFonts w:ascii="Times New Roman" w:hAnsi="Times New Roman" w:cs="Times New Roman"/>
          <w:sz w:val="28"/>
          <w:szCs w:val="28"/>
        </w:rPr>
        <w:t xml:space="preserve"> опеки);</w:t>
      </w:r>
    </w:p>
    <w:p w:rsidR="00E276F8" w:rsidRPr="00A43709"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A43709">
        <w:rPr>
          <w:rFonts w:ascii="Times New Roman" w:hAnsi="Times New Roman" w:cs="Times New Roman"/>
          <w:sz w:val="28"/>
          <w:szCs w:val="28"/>
        </w:rPr>
        <w:t>Правилами внутреннего распорядка трудового дня органов местного самоуправления Ленин</w:t>
      </w:r>
      <w:r>
        <w:rPr>
          <w:rFonts w:ascii="Times New Roman" w:hAnsi="Times New Roman" w:cs="Times New Roman"/>
          <w:sz w:val="28"/>
          <w:szCs w:val="28"/>
        </w:rPr>
        <w:t>огорского муниципального района</w:t>
      </w:r>
      <w:r w:rsidRPr="0051566B">
        <w:rPr>
          <w:rFonts w:ascii="Times New Roman" w:hAnsi="Times New Roman" w:cs="Times New Roman"/>
          <w:sz w:val="28"/>
          <w:szCs w:val="28"/>
        </w:rPr>
        <w:t>.</w:t>
      </w:r>
    </w:p>
    <w:p w:rsidR="00E276F8" w:rsidRPr="0051566B" w:rsidRDefault="00E276F8" w:rsidP="00E276F8">
      <w:pPr>
        <w:tabs>
          <w:tab w:val="left" w:pos="1617"/>
        </w:tabs>
        <w:spacing w:after="0" w:line="240" w:lineRule="auto"/>
        <w:ind w:firstLine="851"/>
        <w:jc w:val="both"/>
        <w:rPr>
          <w:rFonts w:ascii="Times New Roman" w:hAnsi="Times New Roman" w:cs="Times New Roman"/>
          <w:sz w:val="28"/>
          <w:szCs w:val="28"/>
        </w:rPr>
      </w:pPr>
      <w:r w:rsidRPr="0051566B">
        <w:rPr>
          <w:rFonts w:ascii="Times New Roman" w:hAnsi="Times New Roman" w:cs="Times New Roman"/>
          <w:sz w:val="28"/>
          <w:szCs w:val="28"/>
        </w:rPr>
        <w:t>1.5. В настоящем Регламенте используются следующие термины и определения:</w:t>
      </w:r>
    </w:p>
    <w:p w:rsidR="00E276F8" w:rsidRPr="0051566B" w:rsidRDefault="00E276F8" w:rsidP="00E276F8">
      <w:pPr>
        <w:spacing w:after="0" w:line="240" w:lineRule="auto"/>
        <w:ind w:firstLine="851"/>
        <w:jc w:val="both"/>
        <w:rPr>
          <w:rFonts w:ascii="Times New Roman" w:hAnsi="Times New Roman" w:cs="Times New Roman"/>
          <w:sz w:val="28"/>
          <w:szCs w:val="28"/>
        </w:rPr>
      </w:pPr>
      <w:r w:rsidRPr="0051566B">
        <w:rPr>
          <w:rFonts w:ascii="Times New Roman" w:hAnsi="Times New Roman" w:cs="Times New Roman"/>
          <w:sz w:val="28"/>
          <w:szCs w:val="28"/>
        </w:rPr>
        <w:t>опека - форма устройства граждан, признанных судом недееспособными,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E276F8" w:rsidRPr="0051566B" w:rsidRDefault="00E276F8" w:rsidP="00E276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51566B">
        <w:rPr>
          <w:rFonts w:ascii="Times New Roman" w:hAnsi="Times New Roman" w:cs="Times New Roman"/>
          <w:bCs/>
          <w:sz w:val="28"/>
          <w:szCs w:val="28"/>
        </w:rPr>
        <w:t>подопечный</w:t>
      </w:r>
      <w:r w:rsidRPr="0051566B">
        <w:rPr>
          <w:rFonts w:ascii="Times New Roman" w:hAnsi="Times New Roman" w:cs="Times New Roman"/>
          <w:sz w:val="28"/>
          <w:szCs w:val="28"/>
        </w:rPr>
        <w:t xml:space="preserve"> - гражданин, в отношении которого установлена опека или попечительство;</w:t>
      </w:r>
    </w:p>
    <w:p w:rsidR="00E276F8" w:rsidRPr="0051566B" w:rsidRDefault="00E276F8" w:rsidP="00E276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51566B">
        <w:rPr>
          <w:rFonts w:ascii="Times New Roman" w:hAnsi="Times New Roman" w:cs="Times New Roman"/>
          <w:bCs/>
          <w:sz w:val="28"/>
          <w:szCs w:val="28"/>
        </w:rPr>
        <w:t>недееспособный гражданин</w:t>
      </w:r>
      <w:r w:rsidRPr="0051566B">
        <w:rPr>
          <w:rFonts w:ascii="Times New Roman" w:hAnsi="Times New Roman" w:cs="Times New Roman"/>
          <w:sz w:val="28"/>
          <w:szCs w:val="28"/>
        </w:rPr>
        <w:t xml:space="preserve"> - гражданин, признанный судом недееспособным по основаниям, предусмотренным статьей 29 ГК РФ;</w:t>
      </w:r>
    </w:p>
    <w:p w:rsidR="00E276F8" w:rsidRPr="0051566B" w:rsidRDefault="00E276F8" w:rsidP="00E276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51566B">
        <w:rPr>
          <w:rFonts w:ascii="Times New Roman" w:hAnsi="Times New Roman" w:cs="Times New Roman"/>
          <w:sz w:val="28"/>
          <w:szCs w:val="28"/>
        </w:rPr>
        <w:t>попечительство - форма устройства граждан, признанных судом недееспособными, при которой назначенные органом опеки и попечительства граждане (попечители) являются законными представителями подопечных и совершают от их имени и в их интересах все юридически значимые действия;</w:t>
      </w:r>
    </w:p>
    <w:p w:rsidR="00E276F8" w:rsidRPr="00AD1ED6" w:rsidRDefault="00E276F8" w:rsidP="00E276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51566B">
        <w:rPr>
          <w:rFonts w:ascii="Times New Roman" w:hAnsi="Times New Roman" w:cs="Times New Roman"/>
          <w:sz w:val="28"/>
          <w:szCs w:val="28"/>
        </w:rPr>
        <w:t>ограниченно дееспособный - гражданин, ограниченный судом в дееспособности по основаниям, предусмотренным ст.30 ГК РФ.</w:t>
      </w:r>
    </w:p>
    <w:p w:rsidR="00E276F8" w:rsidRDefault="00E276F8" w:rsidP="00E276F8">
      <w:pPr>
        <w:pStyle w:val="a6"/>
        <w:spacing w:before="0" w:beforeAutospacing="0" w:after="0" w:afterAutospacing="0"/>
        <w:rPr>
          <w:rFonts w:ascii="Times New Roman" w:hAnsi="Times New Roman" w:cs="Times New Roman"/>
          <w:b/>
          <w:bCs/>
          <w:color w:val="auto"/>
          <w:sz w:val="20"/>
          <w:szCs w:val="20"/>
        </w:rPr>
        <w:sectPr w:rsidR="00E276F8" w:rsidSect="00296F1F">
          <w:headerReference w:type="default" r:id="rId94"/>
          <w:headerReference w:type="first" r:id="rId95"/>
          <w:pgSz w:w="11906" w:h="16838"/>
          <w:pgMar w:top="1134" w:right="1134" w:bottom="1134" w:left="1134" w:header="709" w:footer="709" w:gutter="0"/>
          <w:pgNumType w:start="1"/>
          <w:cols w:space="708"/>
          <w:titlePg/>
          <w:docGrid w:linePitch="360"/>
        </w:sectPr>
      </w:pPr>
    </w:p>
    <w:p w:rsidR="00E276F8" w:rsidRPr="00AD1ED6" w:rsidRDefault="00E276F8" w:rsidP="00E276F8">
      <w:pPr>
        <w:pStyle w:val="a6"/>
        <w:spacing w:before="0" w:beforeAutospacing="0" w:after="0" w:afterAutospacing="0"/>
        <w:jc w:val="center"/>
        <w:rPr>
          <w:rFonts w:ascii="Times New Roman" w:hAnsi="Times New Roman" w:cs="Times New Roman"/>
          <w:color w:val="auto"/>
          <w:sz w:val="28"/>
          <w:szCs w:val="28"/>
        </w:rPr>
      </w:pPr>
      <w:r w:rsidRPr="00AD1ED6">
        <w:rPr>
          <w:rFonts w:ascii="Times New Roman" w:hAnsi="Times New Roman" w:cs="Times New Roman"/>
          <w:b/>
          <w:bCs/>
          <w:color w:val="auto"/>
          <w:sz w:val="28"/>
          <w:szCs w:val="28"/>
        </w:rPr>
        <w:t>2. Стандарт предоставления государственной услуги</w:t>
      </w:r>
    </w:p>
    <w:p w:rsidR="00E276F8" w:rsidRPr="00B9322E" w:rsidRDefault="00E276F8" w:rsidP="00E276F8">
      <w:pPr>
        <w:spacing w:after="0" w:line="240" w:lineRule="auto"/>
        <w:ind w:firstLine="709"/>
        <w:jc w:val="center"/>
        <w:rPr>
          <w:rFonts w:ascii="Times New Roman" w:hAnsi="Times New Roman" w:cs="Times New Roman"/>
          <w:sz w:val="20"/>
          <w:szCs w:val="20"/>
        </w:rPr>
      </w:pPr>
    </w:p>
    <w:tbl>
      <w:tblPr>
        <w:tblW w:w="14750" w:type="dxa"/>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266"/>
        <w:gridCol w:w="6374"/>
        <w:gridCol w:w="4110"/>
      </w:tblGrid>
      <w:tr w:rsidR="00E276F8" w:rsidRPr="00F516F3" w:rsidTr="00E276F8">
        <w:trPr>
          <w:tblHeader/>
          <w:tblCellSpacing w:w="0" w:type="dxa"/>
        </w:trPr>
        <w:tc>
          <w:tcPr>
            <w:tcW w:w="4266" w:type="dxa"/>
            <w:vAlign w:val="center"/>
          </w:tcPr>
          <w:p w:rsidR="00E276F8" w:rsidRPr="00F516F3" w:rsidRDefault="00E276F8" w:rsidP="00E276F8">
            <w:pPr>
              <w:spacing w:after="0" w:line="240" w:lineRule="auto"/>
              <w:ind w:hanging="2"/>
              <w:jc w:val="center"/>
              <w:rPr>
                <w:rFonts w:ascii="Times New Roman" w:hAnsi="Times New Roman" w:cs="Times New Roman"/>
                <w:b/>
                <w:sz w:val="28"/>
                <w:szCs w:val="28"/>
              </w:rPr>
            </w:pPr>
            <w:r w:rsidRPr="00F516F3">
              <w:rPr>
                <w:rFonts w:ascii="Times New Roman" w:hAnsi="Times New Roman" w:cs="Times New Roman"/>
                <w:b/>
                <w:sz w:val="28"/>
                <w:szCs w:val="28"/>
              </w:rPr>
              <w:t>Наименование</w:t>
            </w:r>
          </w:p>
          <w:p w:rsidR="00E276F8" w:rsidRPr="00F516F3" w:rsidRDefault="00E276F8" w:rsidP="00E276F8">
            <w:pPr>
              <w:spacing w:after="0" w:line="240" w:lineRule="auto"/>
              <w:ind w:hanging="2"/>
              <w:jc w:val="center"/>
              <w:rPr>
                <w:rFonts w:ascii="Times New Roman" w:hAnsi="Times New Roman" w:cs="Times New Roman"/>
                <w:b/>
                <w:sz w:val="28"/>
                <w:szCs w:val="28"/>
              </w:rPr>
            </w:pPr>
            <w:r w:rsidRPr="00F516F3">
              <w:rPr>
                <w:rFonts w:ascii="Times New Roman" w:hAnsi="Times New Roman" w:cs="Times New Roman"/>
                <w:b/>
                <w:sz w:val="28"/>
                <w:szCs w:val="28"/>
              </w:rPr>
              <w:t xml:space="preserve"> требования стандарта</w:t>
            </w:r>
          </w:p>
        </w:tc>
        <w:tc>
          <w:tcPr>
            <w:tcW w:w="6374" w:type="dxa"/>
            <w:vAlign w:val="center"/>
          </w:tcPr>
          <w:p w:rsidR="00E276F8" w:rsidRPr="00F516F3" w:rsidRDefault="00E276F8" w:rsidP="00E276F8">
            <w:pPr>
              <w:spacing w:after="0" w:line="240" w:lineRule="auto"/>
              <w:jc w:val="center"/>
              <w:rPr>
                <w:rFonts w:ascii="Times New Roman" w:hAnsi="Times New Roman" w:cs="Times New Roman"/>
                <w:b/>
                <w:sz w:val="28"/>
                <w:szCs w:val="28"/>
              </w:rPr>
            </w:pPr>
            <w:r w:rsidRPr="00F516F3">
              <w:rPr>
                <w:rFonts w:ascii="Times New Roman" w:hAnsi="Times New Roman" w:cs="Times New Roman"/>
                <w:b/>
                <w:sz w:val="28"/>
                <w:szCs w:val="28"/>
              </w:rPr>
              <w:t>Содержание требования стандарта</w:t>
            </w:r>
          </w:p>
        </w:tc>
        <w:tc>
          <w:tcPr>
            <w:tcW w:w="4110" w:type="dxa"/>
            <w:vAlign w:val="center"/>
          </w:tcPr>
          <w:p w:rsidR="00E276F8" w:rsidRPr="00F516F3" w:rsidRDefault="00E276F8" w:rsidP="00E276F8">
            <w:pPr>
              <w:spacing w:after="0" w:line="240" w:lineRule="auto"/>
              <w:ind w:firstLine="142"/>
              <w:jc w:val="center"/>
              <w:rPr>
                <w:rFonts w:ascii="Times New Roman" w:hAnsi="Times New Roman" w:cs="Times New Roman"/>
                <w:b/>
                <w:sz w:val="28"/>
                <w:szCs w:val="28"/>
              </w:rPr>
            </w:pPr>
            <w:r w:rsidRPr="00F516F3">
              <w:rPr>
                <w:rFonts w:ascii="Times New Roman" w:hAnsi="Times New Roman" w:cs="Times New Roman"/>
                <w:b/>
                <w:sz w:val="28"/>
                <w:szCs w:val="28"/>
              </w:rPr>
              <w:t>Нормативный акт, устанавливающий государственную услугу или требование</w:t>
            </w:r>
          </w:p>
        </w:tc>
      </w:tr>
      <w:tr w:rsidR="00E276F8" w:rsidRPr="00F516F3" w:rsidTr="00E276F8">
        <w:trPr>
          <w:tblCellSpacing w:w="0" w:type="dxa"/>
        </w:trPr>
        <w:tc>
          <w:tcPr>
            <w:tcW w:w="4266" w:type="dxa"/>
          </w:tcPr>
          <w:p w:rsidR="00E276F8" w:rsidRPr="00F516F3" w:rsidRDefault="00E276F8" w:rsidP="00E276F8">
            <w:pPr>
              <w:spacing w:after="0" w:line="240" w:lineRule="auto"/>
              <w:ind w:left="113" w:right="113"/>
              <w:jc w:val="center"/>
              <w:rPr>
                <w:rFonts w:ascii="Times New Roman" w:hAnsi="Times New Roman" w:cs="Times New Roman"/>
                <w:sz w:val="28"/>
                <w:szCs w:val="28"/>
              </w:rPr>
            </w:pPr>
            <w:r w:rsidRPr="00F516F3">
              <w:rPr>
                <w:rFonts w:ascii="Times New Roman" w:hAnsi="Times New Roman" w:cs="Times New Roman"/>
                <w:sz w:val="28"/>
                <w:szCs w:val="28"/>
              </w:rPr>
              <w:t>2.1. Наименование услуги</w:t>
            </w:r>
          </w:p>
        </w:tc>
        <w:tc>
          <w:tcPr>
            <w:tcW w:w="6374" w:type="dxa"/>
          </w:tcPr>
          <w:p w:rsidR="00E276F8" w:rsidRPr="00F516F3" w:rsidRDefault="00E276F8" w:rsidP="00E276F8">
            <w:pPr>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Выдача разрешения опекуну или попечителю на пользование сберегательным счетом подопечного</w:t>
            </w:r>
          </w:p>
        </w:tc>
        <w:tc>
          <w:tcPr>
            <w:tcW w:w="4110" w:type="dxa"/>
          </w:tcPr>
          <w:p w:rsidR="00E276F8" w:rsidRPr="00F516F3" w:rsidRDefault="00E276F8" w:rsidP="00E276F8">
            <w:pPr>
              <w:spacing w:after="0" w:line="240" w:lineRule="auto"/>
              <w:ind w:left="113" w:right="113"/>
              <w:rPr>
                <w:rFonts w:ascii="Times New Roman" w:hAnsi="Times New Roman" w:cs="Times New Roman"/>
                <w:sz w:val="28"/>
                <w:szCs w:val="28"/>
              </w:rPr>
            </w:pPr>
            <w:r w:rsidRPr="00F516F3">
              <w:rPr>
                <w:rFonts w:ascii="Times New Roman" w:hAnsi="Times New Roman" w:cs="Times New Roman"/>
                <w:sz w:val="28"/>
                <w:szCs w:val="28"/>
              </w:rPr>
              <w:t>ГК РФ;</w:t>
            </w:r>
          </w:p>
          <w:p w:rsidR="00E276F8" w:rsidRPr="00F516F3" w:rsidRDefault="00E276F8" w:rsidP="00E276F8">
            <w:pPr>
              <w:spacing w:after="0" w:line="240" w:lineRule="auto"/>
              <w:ind w:left="113" w:right="113"/>
              <w:rPr>
                <w:rFonts w:ascii="Times New Roman" w:hAnsi="Times New Roman" w:cs="Times New Roman"/>
                <w:color w:val="000000"/>
                <w:sz w:val="28"/>
                <w:szCs w:val="28"/>
              </w:rPr>
            </w:pPr>
            <w:r w:rsidRPr="00F516F3">
              <w:rPr>
                <w:rFonts w:ascii="Times New Roman" w:hAnsi="Times New Roman" w:cs="Times New Roman"/>
                <w:color w:val="000000"/>
                <w:sz w:val="28"/>
                <w:szCs w:val="28"/>
              </w:rPr>
              <w:t>Федеральный закон №48-ФЗ</w:t>
            </w:r>
          </w:p>
          <w:p w:rsidR="00E276F8" w:rsidRPr="00F516F3" w:rsidRDefault="00E276F8" w:rsidP="00E276F8">
            <w:pPr>
              <w:spacing w:after="0" w:line="240" w:lineRule="auto"/>
              <w:ind w:left="113" w:right="113"/>
              <w:rPr>
                <w:rFonts w:ascii="Times New Roman" w:hAnsi="Times New Roman" w:cs="Times New Roman"/>
                <w:sz w:val="28"/>
                <w:szCs w:val="28"/>
              </w:rPr>
            </w:pPr>
          </w:p>
        </w:tc>
      </w:tr>
      <w:tr w:rsidR="00E276F8" w:rsidRPr="00F516F3" w:rsidTr="00E276F8">
        <w:trPr>
          <w:tblCellSpacing w:w="0" w:type="dxa"/>
        </w:trPr>
        <w:tc>
          <w:tcPr>
            <w:tcW w:w="4266" w:type="dxa"/>
          </w:tcPr>
          <w:p w:rsidR="00E276F8" w:rsidRPr="00F516F3" w:rsidRDefault="00E276F8" w:rsidP="00E276F8">
            <w:pPr>
              <w:spacing w:after="0" w:line="240" w:lineRule="auto"/>
              <w:ind w:left="113" w:right="113"/>
              <w:jc w:val="center"/>
              <w:rPr>
                <w:rFonts w:ascii="Times New Roman" w:hAnsi="Times New Roman" w:cs="Times New Roman"/>
                <w:sz w:val="28"/>
                <w:szCs w:val="28"/>
              </w:rPr>
            </w:pPr>
            <w:r w:rsidRPr="00F516F3">
              <w:rPr>
                <w:rFonts w:ascii="Times New Roman" w:hAnsi="Times New Roman" w:cs="Times New Roman"/>
                <w:sz w:val="28"/>
                <w:szCs w:val="28"/>
              </w:rPr>
              <w:t>2.2. Наименование органа, предоставляющего услугу</w:t>
            </w:r>
          </w:p>
        </w:tc>
        <w:tc>
          <w:tcPr>
            <w:tcW w:w="6374" w:type="dxa"/>
          </w:tcPr>
          <w:p w:rsidR="00E276F8" w:rsidRPr="00F516F3" w:rsidRDefault="00E276F8" w:rsidP="00E276F8">
            <w:pPr>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Сектор опеки и попечительства Исполнительного комитета Лениногорского муниципального района Республики Татарстан</w:t>
            </w:r>
          </w:p>
        </w:tc>
        <w:tc>
          <w:tcPr>
            <w:tcW w:w="4110" w:type="dxa"/>
          </w:tcPr>
          <w:p w:rsidR="00E276F8" w:rsidRPr="00F516F3" w:rsidRDefault="00E276F8" w:rsidP="00E276F8">
            <w:pPr>
              <w:spacing w:after="0" w:line="240" w:lineRule="auto"/>
              <w:ind w:left="113" w:right="113"/>
              <w:rPr>
                <w:rFonts w:ascii="Times New Roman" w:hAnsi="Times New Roman" w:cs="Times New Roman"/>
                <w:sz w:val="28"/>
                <w:szCs w:val="28"/>
              </w:rPr>
            </w:pPr>
            <w:r w:rsidRPr="00F516F3">
              <w:rPr>
                <w:rFonts w:ascii="Times New Roman" w:hAnsi="Times New Roman" w:cs="Times New Roman"/>
                <w:color w:val="000000"/>
                <w:sz w:val="28"/>
                <w:szCs w:val="28"/>
              </w:rPr>
              <w:t>Закон РТ №8-ЗРТ</w:t>
            </w:r>
          </w:p>
        </w:tc>
      </w:tr>
      <w:tr w:rsidR="00E276F8" w:rsidRPr="00F516F3" w:rsidTr="00E276F8">
        <w:trPr>
          <w:tblCellSpacing w:w="0" w:type="dxa"/>
        </w:trPr>
        <w:tc>
          <w:tcPr>
            <w:tcW w:w="4266" w:type="dxa"/>
          </w:tcPr>
          <w:p w:rsidR="00E276F8" w:rsidRPr="00F516F3" w:rsidRDefault="00E276F8" w:rsidP="00E276F8">
            <w:pPr>
              <w:spacing w:after="0" w:line="240" w:lineRule="auto"/>
              <w:ind w:left="113" w:right="113"/>
              <w:jc w:val="center"/>
              <w:rPr>
                <w:rFonts w:ascii="Times New Roman" w:hAnsi="Times New Roman" w:cs="Times New Roman"/>
                <w:sz w:val="28"/>
                <w:szCs w:val="28"/>
              </w:rPr>
            </w:pPr>
            <w:r w:rsidRPr="00F516F3">
              <w:rPr>
                <w:rFonts w:ascii="Times New Roman" w:hAnsi="Times New Roman" w:cs="Times New Roman"/>
                <w:sz w:val="28"/>
                <w:szCs w:val="28"/>
              </w:rPr>
              <w:t>2.3. Описание результата предоставления услуги</w:t>
            </w:r>
          </w:p>
        </w:tc>
        <w:tc>
          <w:tcPr>
            <w:tcW w:w="6374" w:type="dxa"/>
          </w:tcPr>
          <w:p w:rsidR="00E276F8" w:rsidRPr="00F516F3" w:rsidRDefault="00E276F8" w:rsidP="00E276F8">
            <w:pPr>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Разрешение органа опеки и попечительства Исполнительного комитета Лениногорского муниципального района Республики Татарстан опекуну или попечителю на пользование сберегательным счетом либо отказ в выдаче разрешения опекуну или попечителю на пользование сберегательным счетом подопечного</w:t>
            </w:r>
          </w:p>
        </w:tc>
        <w:tc>
          <w:tcPr>
            <w:tcW w:w="4110" w:type="dxa"/>
          </w:tcPr>
          <w:p w:rsidR="00E276F8" w:rsidRPr="00F516F3" w:rsidRDefault="00E276F8" w:rsidP="00E276F8">
            <w:pPr>
              <w:spacing w:after="0" w:line="240" w:lineRule="auto"/>
              <w:ind w:left="113" w:right="113"/>
              <w:rPr>
                <w:rFonts w:ascii="Times New Roman" w:hAnsi="Times New Roman" w:cs="Times New Roman"/>
                <w:color w:val="000000"/>
                <w:sz w:val="28"/>
                <w:szCs w:val="28"/>
              </w:rPr>
            </w:pPr>
            <w:r w:rsidRPr="00F516F3">
              <w:rPr>
                <w:rFonts w:ascii="Times New Roman" w:hAnsi="Times New Roman" w:cs="Times New Roman"/>
                <w:color w:val="000000"/>
                <w:sz w:val="28"/>
                <w:szCs w:val="28"/>
              </w:rPr>
              <w:t>Федеральный закон №48-ФЗ;</w:t>
            </w:r>
          </w:p>
          <w:p w:rsidR="00E276F8" w:rsidRPr="00F516F3" w:rsidRDefault="00E276F8" w:rsidP="00E276F8">
            <w:pPr>
              <w:spacing w:after="0" w:line="240" w:lineRule="auto"/>
              <w:ind w:left="113" w:right="113"/>
              <w:rPr>
                <w:rFonts w:ascii="Times New Roman" w:hAnsi="Times New Roman" w:cs="Times New Roman"/>
                <w:color w:val="000000"/>
                <w:sz w:val="28"/>
                <w:szCs w:val="28"/>
              </w:rPr>
            </w:pPr>
            <w:r w:rsidRPr="00F516F3">
              <w:rPr>
                <w:rFonts w:ascii="Times New Roman" w:hAnsi="Times New Roman" w:cs="Times New Roman"/>
                <w:color w:val="000000"/>
                <w:sz w:val="28"/>
                <w:szCs w:val="28"/>
              </w:rPr>
              <w:t>Закон РТ №8-ЗРТ;</w:t>
            </w:r>
          </w:p>
          <w:p w:rsidR="00E276F8" w:rsidRPr="00F516F3" w:rsidRDefault="00E276F8" w:rsidP="00E276F8">
            <w:pPr>
              <w:spacing w:after="0" w:line="240" w:lineRule="auto"/>
              <w:ind w:left="113" w:right="113"/>
              <w:rPr>
                <w:rFonts w:ascii="Times New Roman" w:hAnsi="Times New Roman" w:cs="Times New Roman"/>
                <w:color w:val="000000"/>
                <w:sz w:val="28"/>
                <w:szCs w:val="28"/>
              </w:rPr>
            </w:pPr>
            <w:r w:rsidRPr="00F516F3">
              <w:rPr>
                <w:rFonts w:ascii="Times New Roman" w:hAnsi="Times New Roman" w:cs="Times New Roman"/>
                <w:color w:val="000000"/>
                <w:sz w:val="28"/>
                <w:szCs w:val="28"/>
              </w:rPr>
              <w:t>Устав БМР РТ</w:t>
            </w:r>
          </w:p>
          <w:p w:rsidR="00E276F8" w:rsidRPr="00F516F3" w:rsidRDefault="00E276F8" w:rsidP="00E276F8">
            <w:pPr>
              <w:spacing w:after="0" w:line="240" w:lineRule="auto"/>
              <w:ind w:left="113" w:right="113"/>
              <w:rPr>
                <w:rFonts w:ascii="Times New Roman" w:hAnsi="Times New Roman" w:cs="Times New Roman"/>
                <w:sz w:val="28"/>
                <w:szCs w:val="28"/>
              </w:rPr>
            </w:pPr>
          </w:p>
        </w:tc>
      </w:tr>
      <w:tr w:rsidR="00E276F8" w:rsidRPr="00F516F3" w:rsidTr="00E276F8">
        <w:trPr>
          <w:tblCellSpacing w:w="0" w:type="dxa"/>
        </w:trPr>
        <w:tc>
          <w:tcPr>
            <w:tcW w:w="4266" w:type="dxa"/>
          </w:tcPr>
          <w:p w:rsidR="00E276F8" w:rsidRPr="00F516F3" w:rsidRDefault="00E276F8" w:rsidP="00E276F8">
            <w:pPr>
              <w:spacing w:after="0" w:line="240" w:lineRule="auto"/>
              <w:ind w:left="113" w:right="113"/>
              <w:jc w:val="center"/>
              <w:rPr>
                <w:rFonts w:ascii="Times New Roman" w:hAnsi="Times New Roman" w:cs="Times New Roman"/>
                <w:sz w:val="28"/>
                <w:szCs w:val="28"/>
              </w:rPr>
            </w:pPr>
            <w:r w:rsidRPr="00F516F3">
              <w:rPr>
                <w:rFonts w:ascii="Times New Roman" w:hAnsi="Times New Roman" w:cs="Times New Roman"/>
                <w:sz w:val="28"/>
                <w:szCs w:val="28"/>
              </w:rPr>
              <w:t>2.4. Срок предоставления услуги</w:t>
            </w:r>
          </w:p>
        </w:tc>
        <w:tc>
          <w:tcPr>
            <w:tcW w:w="6374" w:type="dxa"/>
          </w:tcPr>
          <w:p w:rsidR="00E276F8" w:rsidRPr="00F516F3" w:rsidRDefault="00E276F8" w:rsidP="00E276F8">
            <w:pPr>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Предварительное разрешение органа опеки и попечительства, предусмотренное частями 1 и 2 статьи 21 210-ФЗ,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Отказ органа опеки и попечительства в выдаче такого разрешения должен быть мотивирован. Предварительное разрешение, выданное органом опеки и попечительства, или отказ в выдаче такого разрешения могут быть оспорены в судебном порядке опекуном или попечителем, иными заинтересованными лицами, а также прокурором</w:t>
            </w:r>
          </w:p>
        </w:tc>
        <w:tc>
          <w:tcPr>
            <w:tcW w:w="4110" w:type="dxa"/>
          </w:tcPr>
          <w:p w:rsidR="00E276F8" w:rsidRPr="00F516F3" w:rsidRDefault="00E276F8" w:rsidP="00E276F8">
            <w:pPr>
              <w:spacing w:after="0" w:line="240" w:lineRule="auto"/>
              <w:ind w:left="113" w:right="113"/>
              <w:rPr>
                <w:rFonts w:ascii="Times New Roman" w:hAnsi="Times New Roman" w:cs="Times New Roman"/>
                <w:sz w:val="28"/>
                <w:szCs w:val="28"/>
              </w:rPr>
            </w:pPr>
          </w:p>
        </w:tc>
      </w:tr>
      <w:tr w:rsidR="00E276F8" w:rsidRPr="00F516F3" w:rsidTr="00E276F8">
        <w:trPr>
          <w:tblCellSpacing w:w="0" w:type="dxa"/>
        </w:trPr>
        <w:tc>
          <w:tcPr>
            <w:tcW w:w="4266" w:type="dxa"/>
          </w:tcPr>
          <w:p w:rsidR="00E276F8" w:rsidRPr="00F516F3" w:rsidRDefault="00E276F8" w:rsidP="00E276F8">
            <w:pPr>
              <w:spacing w:after="0" w:line="240" w:lineRule="auto"/>
              <w:ind w:left="113" w:right="113"/>
              <w:jc w:val="center"/>
              <w:rPr>
                <w:rFonts w:ascii="Times New Roman" w:hAnsi="Times New Roman" w:cs="Times New Roman"/>
                <w:sz w:val="28"/>
                <w:szCs w:val="28"/>
              </w:rPr>
            </w:pPr>
            <w:r w:rsidRPr="00F516F3">
              <w:rPr>
                <w:rFonts w:ascii="Times New Roman" w:hAnsi="Times New Roman" w:cs="Times New Roman"/>
                <w:sz w:val="28"/>
                <w:szCs w:val="28"/>
              </w:rPr>
              <w:t>2.5. Исчерпывающий перечень документов, необходимых в соответствии с законодательными или иными нормативными правовыми актами для предоставления услуги</w:t>
            </w:r>
          </w:p>
        </w:tc>
        <w:tc>
          <w:tcPr>
            <w:tcW w:w="6374" w:type="dxa"/>
          </w:tcPr>
          <w:p w:rsidR="00E276F8" w:rsidRPr="00F516F3" w:rsidRDefault="00E276F8" w:rsidP="00E276F8">
            <w:pPr>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1. заявление опекуна или попечителя на выдачу разрешения на пользование сберегательным счетом подопечного, с указанием конкретных трат в интересах подопечного, с условием предоставления отчета об использовании денежных средств (по возможности - счета, копии чеков) (приложение №1 к настоящему Регламенту);</w:t>
            </w:r>
          </w:p>
          <w:p w:rsidR="00E276F8" w:rsidRPr="00F516F3" w:rsidRDefault="00E276F8" w:rsidP="00E276F8">
            <w:pPr>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2. правовой акт об установлении опеки или попечительства и назначение опекуна или попечителя (постановление);</w:t>
            </w:r>
          </w:p>
          <w:p w:rsidR="00E276F8" w:rsidRPr="00F516F3" w:rsidRDefault="00E276F8" w:rsidP="00E276F8">
            <w:pPr>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3. копия решения судебного органа о признании гражданина недееспособным или ограниченно дееспособным, вступившее в законную силу;</w:t>
            </w:r>
          </w:p>
          <w:p w:rsidR="00E276F8" w:rsidRPr="00F516F3" w:rsidRDefault="00E276F8" w:rsidP="00E276F8">
            <w:pPr>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4. копия сберегательной книжки, принадлежащей подопечному</w:t>
            </w:r>
          </w:p>
        </w:tc>
        <w:tc>
          <w:tcPr>
            <w:tcW w:w="4110" w:type="dxa"/>
          </w:tcPr>
          <w:p w:rsidR="00E276F8" w:rsidRPr="00F516F3" w:rsidRDefault="00E276F8" w:rsidP="00E276F8">
            <w:pPr>
              <w:spacing w:after="0" w:line="240" w:lineRule="auto"/>
              <w:ind w:left="113" w:right="113"/>
              <w:rPr>
                <w:rFonts w:ascii="Times New Roman" w:hAnsi="Times New Roman" w:cs="Times New Roman"/>
                <w:sz w:val="28"/>
                <w:szCs w:val="28"/>
              </w:rPr>
            </w:pPr>
            <w:r w:rsidRPr="00F516F3">
              <w:rPr>
                <w:rFonts w:ascii="Times New Roman" w:hAnsi="Times New Roman" w:cs="Times New Roman"/>
                <w:sz w:val="28"/>
                <w:szCs w:val="28"/>
              </w:rPr>
              <w:t>ГК РФ;</w:t>
            </w:r>
          </w:p>
          <w:p w:rsidR="00E276F8" w:rsidRPr="00F516F3" w:rsidRDefault="00E276F8" w:rsidP="00E276F8">
            <w:pPr>
              <w:spacing w:after="0" w:line="240" w:lineRule="auto"/>
              <w:ind w:left="113" w:right="113"/>
              <w:rPr>
                <w:rFonts w:ascii="Times New Roman" w:hAnsi="Times New Roman" w:cs="Times New Roman"/>
                <w:color w:val="000000"/>
                <w:sz w:val="28"/>
                <w:szCs w:val="28"/>
              </w:rPr>
            </w:pPr>
            <w:r w:rsidRPr="00F516F3">
              <w:rPr>
                <w:rFonts w:ascii="Times New Roman" w:hAnsi="Times New Roman" w:cs="Times New Roman"/>
                <w:color w:val="000000"/>
                <w:sz w:val="28"/>
                <w:szCs w:val="28"/>
              </w:rPr>
              <w:t>Федеральный закон №48-ФЗ;</w:t>
            </w:r>
          </w:p>
          <w:p w:rsidR="00E276F8" w:rsidRPr="00F516F3" w:rsidRDefault="00E276F8" w:rsidP="00E276F8">
            <w:pPr>
              <w:spacing w:after="0" w:line="240" w:lineRule="auto"/>
              <w:ind w:left="113" w:right="113"/>
              <w:rPr>
                <w:rFonts w:ascii="Times New Roman" w:hAnsi="Times New Roman" w:cs="Times New Roman"/>
                <w:sz w:val="28"/>
                <w:szCs w:val="28"/>
              </w:rPr>
            </w:pPr>
          </w:p>
        </w:tc>
      </w:tr>
      <w:tr w:rsidR="00E276F8" w:rsidRPr="00F516F3" w:rsidTr="00E276F8">
        <w:trPr>
          <w:tblCellSpacing w:w="0" w:type="dxa"/>
        </w:trPr>
        <w:tc>
          <w:tcPr>
            <w:tcW w:w="4266" w:type="dxa"/>
          </w:tcPr>
          <w:p w:rsidR="00E276F8" w:rsidRPr="00F516F3" w:rsidRDefault="00E276F8" w:rsidP="00E276F8">
            <w:pPr>
              <w:spacing w:after="0" w:line="240" w:lineRule="auto"/>
              <w:ind w:left="113" w:right="113"/>
              <w:jc w:val="center"/>
              <w:rPr>
                <w:rFonts w:ascii="Times New Roman" w:hAnsi="Times New Roman" w:cs="Times New Roman"/>
                <w:sz w:val="28"/>
                <w:szCs w:val="28"/>
              </w:rPr>
            </w:pPr>
            <w:r w:rsidRPr="00F516F3">
              <w:rPr>
                <w:rFonts w:ascii="Times New Roman" w:hAnsi="Times New Roman" w:cs="Times New Roman"/>
                <w:sz w:val="28"/>
                <w:szCs w:val="28"/>
              </w:rPr>
              <w:t>2.6. Исчерпывающий перечень документов, необходимых в соответствии с нормативными правовыми актами для предоставления услуги, которые находятся в распоряжении государственных органов, органов местного самоуправления и иных организаций</w:t>
            </w:r>
          </w:p>
        </w:tc>
        <w:tc>
          <w:tcPr>
            <w:tcW w:w="6374" w:type="dxa"/>
          </w:tcPr>
          <w:p w:rsidR="00E276F8" w:rsidRPr="00F516F3" w:rsidRDefault="00E276F8" w:rsidP="00E276F8">
            <w:pPr>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Предоставление документов, которые могут быть отнесены к данной категории, не требуется</w:t>
            </w:r>
          </w:p>
        </w:tc>
        <w:tc>
          <w:tcPr>
            <w:tcW w:w="4110" w:type="dxa"/>
          </w:tcPr>
          <w:p w:rsidR="00E276F8" w:rsidRPr="00F516F3" w:rsidRDefault="00E276F8" w:rsidP="00E276F8">
            <w:pPr>
              <w:spacing w:after="0" w:line="240" w:lineRule="auto"/>
              <w:ind w:left="113" w:right="113"/>
              <w:rPr>
                <w:rFonts w:ascii="Times New Roman" w:hAnsi="Times New Roman" w:cs="Times New Roman"/>
                <w:sz w:val="28"/>
                <w:szCs w:val="28"/>
              </w:rPr>
            </w:pPr>
            <w:r w:rsidRPr="00F516F3">
              <w:rPr>
                <w:rFonts w:ascii="Times New Roman" w:hAnsi="Times New Roman" w:cs="Times New Roman"/>
                <w:sz w:val="28"/>
                <w:szCs w:val="28"/>
              </w:rPr>
              <w:t> </w:t>
            </w:r>
          </w:p>
        </w:tc>
      </w:tr>
      <w:tr w:rsidR="00E276F8" w:rsidRPr="00F516F3" w:rsidTr="00E276F8">
        <w:trPr>
          <w:tblCellSpacing w:w="0" w:type="dxa"/>
        </w:trPr>
        <w:tc>
          <w:tcPr>
            <w:tcW w:w="4266" w:type="dxa"/>
          </w:tcPr>
          <w:p w:rsidR="00E276F8" w:rsidRPr="00F516F3" w:rsidRDefault="00E276F8" w:rsidP="00E276F8">
            <w:pPr>
              <w:spacing w:after="0" w:line="240" w:lineRule="auto"/>
              <w:ind w:left="113" w:right="113"/>
              <w:jc w:val="center"/>
              <w:rPr>
                <w:rFonts w:ascii="Times New Roman" w:hAnsi="Times New Roman" w:cs="Times New Roman"/>
                <w:sz w:val="28"/>
                <w:szCs w:val="28"/>
              </w:rPr>
            </w:pPr>
            <w:r w:rsidRPr="00F516F3">
              <w:rPr>
                <w:rFonts w:ascii="Times New Roman" w:hAnsi="Times New Roman" w:cs="Times New Roman"/>
                <w:sz w:val="28"/>
                <w:szCs w:val="28"/>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исполнительной власти, предоставляющим услугу</w:t>
            </w:r>
          </w:p>
        </w:tc>
        <w:tc>
          <w:tcPr>
            <w:tcW w:w="6374" w:type="dxa"/>
          </w:tcPr>
          <w:p w:rsidR="00E276F8" w:rsidRPr="00F516F3" w:rsidRDefault="00E276F8" w:rsidP="00E276F8">
            <w:pPr>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Согласование не требуется</w:t>
            </w:r>
          </w:p>
        </w:tc>
        <w:tc>
          <w:tcPr>
            <w:tcW w:w="4110" w:type="dxa"/>
          </w:tcPr>
          <w:p w:rsidR="00E276F8" w:rsidRPr="00F516F3" w:rsidRDefault="00E276F8" w:rsidP="00E276F8">
            <w:pPr>
              <w:spacing w:after="0" w:line="240" w:lineRule="auto"/>
              <w:ind w:left="113" w:right="113"/>
              <w:rPr>
                <w:rFonts w:ascii="Times New Roman" w:hAnsi="Times New Roman" w:cs="Times New Roman"/>
                <w:sz w:val="28"/>
                <w:szCs w:val="28"/>
              </w:rPr>
            </w:pPr>
            <w:r w:rsidRPr="00F516F3">
              <w:rPr>
                <w:rFonts w:ascii="Times New Roman" w:hAnsi="Times New Roman" w:cs="Times New Roman"/>
                <w:sz w:val="28"/>
                <w:szCs w:val="28"/>
              </w:rPr>
              <w:t> </w:t>
            </w:r>
          </w:p>
        </w:tc>
      </w:tr>
      <w:tr w:rsidR="00E276F8" w:rsidRPr="00F516F3" w:rsidTr="00E276F8">
        <w:trPr>
          <w:tblCellSpacing w:w="0" w:type="dxa"/>
        </w:trPr>
        <w:tc>
          <w:tcPr>
            <w:tcW w:w="4266" w:type="dxa"/>
          </w:tcPr>
          <w:p w:rsidR="00E276F8" w:rsidRPr="00F516F3" w:rsidRDefault="00E276F8" w:rsidP="00E276F8">
            <w:pPr>
              <w:spacing w:after="0" w:line="240" w:lineRule="auto"/>
              <w:ind w:left="113" w:right="113"/>
              <w:jc w:val="center"/>
              <w:rPr>
                <w:rFonts w:ascii="Times New Roman" w:hAnsi="Times New Roman" w:cs="Times New Roman"/>
                <w:sz w:val="28"/>
                <w:szCs w:val="28"/>
              </w:rPr>
            </w:pPr>
            <w:r w:rsidRPr="00F516F3">
              <w:rPr>
                <w:rFonts w:ascii="Times New Roman" w:hAnsi="Times New Roman" w:cs="Times New Roman"/>
                <w:sz w:val="28"/>
                <w:szCs w:val="28"/>
              </w:rPr>
              <w:t>2.8. Исчерпывающий перечень оснований для отказа в приеме документов, необходимых для предоставления услуги</w:t>
            </w:r>
          </w:p>
        </w:tc>
        <w:tc>
          <w:tcPr>
            <w:tcW w:w="6374" w:type="dxa"/>
          </w:tcPr>
          <w:p w:rsidR="00E276F8" w:rsidRPr="00F516F3" w:rsidRDefault="00E276F8" w:rsidP="00E276F8">
            <w:pPr>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1.Несоответствие представленных документов перечню документов, указанных в п.2.5. настоящего Регламента.</w:t>
            </w:r>
          </w:p>
          <w:p w:rsidR="00E276F8" w:rsidRPr="00F516F3" w:rsidRDefault="00E276F8" w:rsidP="00E276F8">
            <w:pPr>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2. Наличие неоговоренных исправлений в подаваемых документах.</w:t>
            </w:r>
          </w:p>
        </w:tc>
        <w:tc>
          <w:tcPr>
            <w:tcW w:w="4110" w:type="dxa"/>
          </w:tcPr>
          <w:p w:rsidR="00E276F8" w:rsidRPr="00F516F3" w:rsidRDefault="00E276F8" w:rsidP="00E276F8">
            <w:pPr>
              <w:spacing w:after="0" w:line="240" w:lineRule="auto"/>
              <w:ind w:left="113" w:right="113"/>
              <w:rPr>
                <w:rFonts w:ascii="Times New Roman" w:hAnsi="Times New Roman" w:cs="Times New Roman"/>
                <w:sz w:val="28"/>
                <w:szCs w:val="28"/>
              </w:rPr>
            </w:pPr>
            <w:r w:rsidRPr="00F516F3">
              <w:rPr>
                <w:rFonts w:ascii="Times New Roman" w:hAnsi="Times New Roman" w:cs="Times New Roman"/>
                <w:sz w:val="28"/>
                <w:szCs w:val="28"/>
              </w:rPr>
              <w:t> </w:t>
            </w:r>
          </w:p>
        </w:tc>
      </w:tr>
      <w:tr w:rsidR="00E276F8" w:rsidRPr="00F516F3" w:rsidTr="00E276F8">
        <w:trPr>
          <w:tblCellSpacing w:w="0" w:type="dxa"/>
        </w:trPr>
        <w:tc>
          <w:tcPr>
            <w:tcW w:w="4266" w:type="dxa"/>
          </w:tcPr>
          <w:p w:rsidR="00E276F8" w:rsidRPr="00F516F3" w:rsidRDefault="00E276F8" w:rsidP="00E276F8">
            <w:pPr>
              <w:spacing w:after="0" w:line="240" w:lineRule="auto"/>
              <w:ind w:left="113" w:right="113"/>
              <w:jc w:val="center"/>
              <w:rPr>
                <w:rFonts w:ascii="Times New Roman" w:hAnsi="Times New Roman" w:cs="Times New Roman"/>
                <w:sz w:val="28"/>
                <w:szCs w:val="28"/>
              </w:rPr>
            </w:pPr>
            <w:r w:rsidRPr="00F516F3">
              <w:rPr>
                <w:rFonts w:ascii="Times New Roman" w:hAnsi="Times New Roman" w:cs="Times New Roman"/>
                <w:sz w:val="28"/>
                <w:szCs w:val="28"/>
              </w:rPr>
              <w:t>2.9. Исчерпывающий перечень оснований для приостановления или отказа в предоставлении услуги</w:t>
            </w:r>
          </w:p>
        </w:tc>
        <w:tc>
          <w:tcPr>
            <w:tcW w:w="6374" w:type="dxa"/>
          </w:tcPr>
          <w:p w:rsidR="00E276F8" w:rsidRPr="00F516F3" w:rsidRDefault="00E276F8" w:rsidP="00E276F8">
            <w:pPr>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Основания для приостановления предоставления государственной услуги не предусмотрены.</w:t>
            </w:r>
          </w:p>
          <w:p w:rsidR="00E276F8" w:rsidRPr="00F516F3" w:rsidRDefault="00E276F8" w:rsidP="00E276F8">
            <w:pPr>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Основанием для отказа в предоставлении услуги является:</w:t>
            </w:r>
          </w:p>
          <w:p w:rsidR="00E276F8" w:rsidRPr="00F516F3" w:rsidRDefault="00E276F8" w:rsidP="00E276F8">
            <w:pPr>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отсутствие оснований для предоставления государственной услуги;</w:t>
            </w:r>
          </w:p>
          <w:p w:rsidR="00E276F8" w:rsidRPr="00F516F3" w:rsidRDefault="00E276F8" w:rsidP="00E276F8">
            <w:pPr>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не предоставление заявителем документов, указанных в пункте 2.5 настоящего Регламента;</w:t>
            </w:r>
          </w:p>
          <w:p w:rsidR="00E276F8" w:rsidRPr="00F516F3" w:rsidRDefault="00E276F8" w:rsidP="00E276F8">
            <w:pPr>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ущемление подопечного в гражданских и имущественных правах;</w:t>
            </w:r>
          </w:p>
          <w:p w:rsidR="00E276F8" w:rsidRPr="00F516F3" w:rsidRDefault="00E276F8" w:rsidP="00E276F8">
            <w:pPr>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в документах, представленных заявителем выявлены недостоверные или искаженные сведения</w:t>
            </w:r>
          </w:p>
        </w:tc>
        <w:tc>
          <w:tcPr>
            <w:tcW w:w="4110" w:type="dxa"/>
          </w:tcPr>
          <w:p w:rsidR="00E276F8" w:rsidRPr="00F516F3" w:rsidRDefault="00E276F8" w:rsidP="00E276F8">
            <w:pPr>
              <w:spacing w:after="0" w:line="240" w:lineRule="auto"/>
              <w:ind w:left="113" w:right="113"/>
              <w:rPr>
                <w:rFonts w:ascii="Times New Roman" w:hAnsi="Times New Roman" w:cs="Times New Roman"/>
                <w:sz w:val="28"/>
                <w:szCs w:val="28"/>
              </w:rPr>
            </w:pPr>
            <w:r w:rsidRPr="00F516F3">
              <w:rPr>
                <w:rFonts w:ascii="Times New Roman" w:hAnsi="Times New Roman" w:cs="Times New Roman"/>
                <w:sz w:val="28"/>
                <w:szCs w:val="28"/>
              </w:rPr>
              <w:t> ГК РФ;</w:t>
            </w:r>
          </w:p>
          <w:p w:rsidR="00E276F8" w:rsidRPr="00F516F3" w:rsidRDefault="00E276F8" w:rsidP="00E276F8">
            <w:pPr>
              <w:spacing w:after="0" w:line="240" w:lineRule="auto"/>
              <w:ind w:left="113" w:right="113"/>
              <w:rPr>
                <w:rFonts w:ascii="Times New Roman" w:hAnsi="Times New Roman" w:cs="Times New Roman"/>
                <w:sz w:val="28"/>
                <w:szCs w:val="28"/>
              </w:rPr>
            </w:pPr>
            <w:r w:rsidRPr="00F516F3">
              <w:rPr>
                <w:rFonts w:ascii="Times New Roman" w:hAnsi="Times New Roman" w:cs="Times New Roman"/>
                <w:sz w:val="28"/>
                <w:szCs w:val="28"/>
              </w:rPr>
              <w:t>Федеральный закон №48-ФЗ;</w:t>
            </w:r>
          </w:p>
          <w:p w:rsidR="00E276F8" w:rsidRPr="00F516F3" w:rsidRDefault="00E276F8" w:rsidP="00E276F8">
            <w:pPr>
              <w:spacing w:after="0" w:line="240" w:lineRule="auto"/>
              <w:ind w:left="113" w:right="113"/>
              <w:rPr>
                <w:rFonts w:ascii="Times New Roman" w:hAnsi="Times New Roman" w:cs="Times New Roman"/>
                <w:sz w:val="28"/>
                <w:szCs w:val="28"/>
              </w:rPr>
            </w:pPr>
          </w:p>
        </w:tc>
      </w:tr>
      <w:tr w:rsidR="00E276F8" w:rsidRPr="00F516F3" w:rsidTr="00E276F8">
        <w:trPr>
          <w:tblCellSpacing w:w="0" w:type="dxa"/>
        </w:trPr>
        <w:tc>
          <w:tcPr>
            <w:tcW w:w="4266" w:type="dxa"/>
          </w:tcPr>
          <w:p w:rsidR="00E276F8" w:rsidRPr="00F516F3" w:rsidRDefault="00E276F8" w:rsidP="00E276F8">
            <w:pPr>
              <w:spacing w:after="0" w:line="240" w:lineRule="auto"/>
              <w:ind w:left="113" w:right="113"/>
              <w:jc w:val="center"/>
              <w:rPr>
                <w:rFonts w:ascii="Times New Roman" w:hAnsi="Times New Roman" w:cs="Times New Roman"/>
                <w:sz w:val="28"/>
                <w:szCs w:val="28"/>
              </w:rPr>
            </w:pPr>
            <w:r w:rsidRPr="00F516F3">
              <w:rPr>
                <w:rFonts w:ascii="Times New Roman" w:hAnsi="Times New Roman" w:cs="Times New Roman"/>
                <w:sz w:val="28"/>
                <w:szCs w:val="28"/>
              </w:rPr>
              <w:t>2.10. Порядок, размер и основания взимания государственной пошлины или иной платы, взимаемой за предоставление услуги</w:t>
            </w:r>
          </w:p>
        </w:tc>
        <w:tc>
          <w:tcPr>
            <w:tcW w:w="6374" w:type="dxa"/>
          </w:tcPr>
          <w:p w:rsidR="00E276F8" w:rsidRPr="00F516F3" w:rsidRDefault="00E276F8" w:rsidP="00E276F8">
            <w:pPr>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 xml:space="preserve">Услуга предоставляется на безвозмездной основе </w:t>
            </w:r>
          </w:p>
          <w:p w:rsidR="00E276F8" w:rsidRPr="00F516F3" w:rsidRDefault="00E276F8" w:rsidP="00E276F8">
            <w:pPr>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 </w:t>
            </w:r>
          </w:p>
        </w:tc>
        <w:tc>
          <w:tcPr>
            <w:tcW w:w="4110" w:type="dxa"/>
          </w:tcPr>
          <w:p w:rsidR="00E276F8" w:rsidRPr="00F516F3" w:rsidRDefault="00E276F8" w:rsidP="00E276F8">
            <w:pPr>
              <w:spacing w:after="0" w:line="240" w:lineRule="auto"/>
              <w:ind w:left="113" w:right="113"/>
              <w:rPr>
                <w:rFonts w:ascii="Times New Roman" w:hAnsi="Times New Roman" w:cs="Times New Roman"/>
                <w:sz w:val="28"/>
                <w:szCs w:val="28"/>
              </w:rPr>
            </w:pPr>
            <w:r w:rsidRPr="00F516F3">
              <w:rPr>
                <w:rFonts w:ascii="Times New Roman" w:hAnsi="Times New Roman" w:cs="Times New Roman"/>
                <w:sz w:val="28"/>
                <w:szCs w:val="28"/>
              </w:rPr>
              <w:t> </w:t>
            </w:r>
          </w:p>
        </w:tc>
      </w:tr>
      <w:tr w:rsidR="00E276F8" w:rsidRPr="00F516F3" w:rsidTr="00E276F8">
        <w:trPr>
          <w:tblCellSpacing w:w="0" w:type="dxa"/>
        </w:trPr>
        <w:tc>
          <w:tcPr>
            <w:tcW w:w="4266" w:type="dxa"/>
          </w:tcPr>
          <w:p w:rsidR="00E276F8" w:rsidRPr="00F516F3" w:rsidRDefault="00E276F8" w:rsidP="00E276F8">
            <w:pPr>
              <w:pStyle w:val="ConsPlusCell"/>
              <w:widowControl/>
              <w:ind w:left="113" w:right="113" w:firstLine="0"/>
              <w:jc w:val="center"/>
              <w:rPr>
                <w:rFonts w:ascii="Times New Roman" w:hAnsi="Times New Roman" w:cs="Times New Roman"/>
                <w:sz w:val="28"/>
                <w:szCs w:val="28"/>
              </w:rPr>
            </w:pPr>
            <w:r w:rsidRPr="00F516F3">
              <w:rPr>
                <w:rFonts w:ascii="Times New Roman" w:hAnsi="Times New Roman" w:cs="Times New Roman"/>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такой платы</w:t>
            </w:r>
          </w:p>
        </w:tc>
        <w:tc>
          <w:tcPr>
            <w:tcW w:w="6374" w:type="dxa"/>
          </w:tcPr>
          <w:p w:rsidR="00E276F8" w:rsidRPr="00F516F3" w:rsidRDefault="00E276F8" w:rsidP="00E276F8">
            <w:pPr>
              <w:pStyle w:val="ConsPlusCell"/>
              <w:widowControl/>
              <w:ind w:left="113" w:right="113" w:firstLine="0"/>
              <w:rPr>
                <w:rFonts w:ascii="Times New Roman" w:hAnsi="Times New Roman" w:cs="Times New Roman"/>
                <w:sz w:val="28"/>
                <w:szCs w:val="28"/>
              </w:rPr>
            </w:pPr>
            <w:r w:rsidRPr="00F516F3">
              <w:rPr>
                <w:rFonts w:ascii="Times New Roman" w:hAnsi="Times New Roman" w:cs="Times New Roman"/>
                <w:sz w:val="28"/>
                <w:szCs w:val="28"/>
              </w:rPr>
              <w:t>Предоставление необходимых и обязательных услуг не требуется</w:t>
            </w:r>
          </w:p>
        </w:tc>
        <w:tc>
          <w:tcPr>
            <w:tcW w:w="4110" w:type="dxa"/>
          </w:tcPr>
          <w:p w:rsidR="00E276F8" w:rsidRPr="00F516F3" w:rsidRDefault="00E276F8" w:rsidP="00E276F8">
            <w:pPr>
              <w:spacing w:after="0" w:line="240" w:lineRule="auto"/>
              <w:ind w:left="113" w:right="113"/>
              <w:rPr>
                <w:rFonts w:ascii="Times New Roman" w:hAnsi="Times New Roman" w:cs="Times New Roman"/>
                <w:sz w:val="28"/>
                <w:szCs w:val="28"/>
              </w:rPr>
            </w:pPr>
          </w:p>
        </w:tc>
      </w:tr>
      <w:tr w:rsidR="00E276F8" w:rsidRPr="00F516F3" w:rsidTr="00E276F8">
        <w:trPr>
          <w:tblCellSpacing w:w="0" w:type="dxa"/>
        </w:trPr>
        <w:tc>
          <w:tcPr>
            <w:tcW w:w="4266" w:type="dxa"/>
          </w:tcPr>
          <w:p w:rsidR="00E276F8" w:rsidRPr="00F516F3" w:rsidRDefault="00E276F8" w:rsidP="00E276F8">
            <w:pPr>
              <w:pStyle w:val="ConsPlusCell"/>
              <w:widowControl/>
              <w:ind w:left="113" w:right="113" w:firstLine="0"/>
              <w:jc w:val="center"/>
              <w:rPr>
                <w:rFonts w:ascii="Times New Roman" w:hAnsi="Times New Roman" w:cs="Times New Roman"/>
                <w:sz w:val="28"/>
                <w:szCs w:val="28"/>
              </w:rPr>
            </w:pPr>
            <w:r w:rsidRPr="00F516F3">
              <w:rPr>
                <w:rFonts w:ascii="Times New Roman" w:hAnsi="Times New Roman" w:cs="Times New Roman"/>
                <w:sz w:val="28"/>
                <w:szCs w:val="28"/>
              </w:rPr>
              <w:t>2.12. Максимальный срок ожидания в очереди при подаче запроса о предоставлении услуги и при получении результата предоставления услуги</w:t>
            </w:r>
          </w:p>
        </w:tc>
        <w:tc>
          <w:tcPr>
            <w:tcW w:w="6374" w:type="dxa"/>
          </w:tcPr>
          <w:p w:rsidR="00E276F8" w:rsidRPr="00F516F3" w:rsidRDefault="00E276F8" w:rsidP="00E276F8">
            <w:pPr>
              <w:pStyle w:val="ConsPlusCell"/>
              <w:widowControl/>
              <w:ind w:left="113" w:right="113" w:firstLine="0"/>
              <w:rPr>
                <w:rFonts w:ascii="Times New Roman" w:hAnsi="Times New Roman" w:cs="Times New Roman"/>
                <w:sz w:val="28"/>
                <w:szCs w:val="28"/>
              </w:rPr>
            </w:pPr>
            <w:r w:rsidRPr="00F516F3">
              <w:rPr>
                <w:rFonts w:ascii="Times New Roman" w:hAnsi="Times New Roman" w:cs="Times New Roman"/>
                <w:sz w:val="28"/>
                <w:szCs w:val="28"/>
              </w:rPr>
              <w:t>Очередность для отдельных категорий получателей услуги не установлена. Максимальный срок ожидания приема (ожидания обслуживания) получателя услуги (заявителя) не должен превышать 15 минут</w:t>
            </w:r>
          </w:p>
        </w:tc>
        <w:tc>
          <w:tcPr>
            <w:tcW w:w="4110" w:type="dxa"/>
          </w:tcPr>
          <w:p w:rsidR="00E276F8" w:rsidRPr="00F516F3" w:rsidRDefault="00E276F8" w:rsidP="00E276F8">
            <w:pPr>
              <w:pStyle w:val="ConsPlusCell"/>
              <w:widowControl/>
              <w:ind w:left="113" w:right="113" w:firstLine="0"/>
              <w:jc w:val="left"/>
              <w:rPr>
                <w:rFonts w:ascii="Times New Roman" w:hAnsi="Times New Roman" w:cs="Times New Roman"/>
                <w:sz w:val="28"/>
                <w:szCs w:val="28"/>
              </w:rPr>
            </w:pPr>
          </w:p>
        </w:tc>
      </w:tr>
      <w:tr w:rsidR="00E276F8" w:rsidRPr="00F516F3" w:rsidTr="00E276F8">
        <w:trPr>
          <w:tblCellSpacing w:w="0" w:type="dxa"/>
        </w:trPr>
        <w:tc>
          <w:tcPr>
            <w:tcW w:w="4266" w:type="dxa"/>
          </w:tcPr>
          <w:p w:rsidR="00E276F8" w:rsidRPr="00F516F3" w:rsidRDefault="00E276F8" w:rsidP="00E276F8">
            <w:pPr>
              <w:pStyle w:val="ConsPlusCell"/>
              <w:widowControl/>
              <w:ind w:left="113" w:right="113" w:firstLine="0"/>
              <w:jc w:val="center"/>
              <w:rPr>
                <w:rFonts w:ascii="Times New Roman" w:hAnsi="Times New Roman" w:cs="Times New Roman"/>
                <w:sz w:val="28"/>
                <w:szCs w:val="28"/>
              </w:rPr>
            </w:pPr>
            <w:r w:rsidRPr="00F516F3">
              <w:rPr>
                <w:rFonts w:ascii="Times New Roman" w:hAnsi="Times New Roman" w:cs="Times New Roman"/>
                <w:sz w:val="28"/>
                <w:szCs w:val="28"/>
              </w:rPr>
              <w:t>2.13. Срок регистрации запроса заявителя о предоставлении услуги</w:t>
            </w:r>
          </w:p>
        </w:tc>
        <w:tc>
          <w:tcPr>
            <w:tcW w:w="6374" w:type="dxa"/>
          </w:tcPr>
          <w:p w:rsidR="00E276F8" w:rsidRPr="00F516F3" w:rsidRDefault="00E276F8" w:rsidP="00E276F8">
            <w:pPr>
              <w:pStyle w:val="ConsPlusCell"/>
              <w:widowControl/>
              <w:ind w:left="113" w:right="113" w:firstLine="0"/>
              <w:rPr>
                <w:rFonts w:ascii="Times New Roman" w:hAnsi="Times New Roman" w:cs="Times New Roman"/>
                <w:sz w:val="28"/>
                <w:szCs w:val="28"/>
              </w:rPr>
            </w:pPr>
            <w:r w:rsidRPr="00F516F3">
              <w:rPr>
                <w:rFonts w:ascii="Times New Roman" w:hAnsi="Times New Roman" w:cs="Times New Roman"/>
                <w:sz w:val="28"/>
                <w:szCs w:val="28"/>
              </w:rPr>
              <w:t>В день поступления заявления</w:t>
            </w:r>
          </w:p>
        </w:tc>
        <w:tc>
          <w:tcPr>
            <w:tcW w:w="4110" w:type="dxa"/>
          </w:tcPr>
          <w:p w:rsidR="00E276F8" w:rsidRPr="00F516F3" w:rsidRDefault="00E276F8" w:rsidP="00E276F8">
            <w:pPr>
              <w:pStyle w:val="ConsPlusCell"/>
              <w:widowControl/>
              <w:ind w:left="113" w:right="113" w:firstLine="0"/>
              <w:jc w:val="left"/>
              <w:rPr>
                <w:rFonts w:ascii="Times New Roman" w:hAnsi="Times New Roman" w:cs="Times New Roman"/>
                <w:sz w:val="28"/>
                <w:szCs w:val="28"/>
              </w:rPr>
            </w:pPr>
          </w:p>
        </w:tc>
      </w:tr>
      <w:tr w:rsidR="00E276F8" w:rsidRPr="00F516F3" w:rsidTr="00E276F8">
        <w:trPr>
          <w:tblCellSpacing w:w="0" w:type="dxa"/>
        </w:trPr>
        <w:tc>
          <w:tcPr>
            <w:tcW w:w="4266" w:type="dxa"/>
          </w:tcPr>
          <w:p w:rsidR="00E276F8" w:rsidRPr="00F516F3" w:rsidRDefault="00E276F8" w:rsidP="00E276F8">
            <w:pPr>
              <w:spacing w:after="0" w:line="240" w:lineRule="auto"/>
              <w:ind w:left="113" w:right="113"/>
              <w:jc w:val="center"/>
              <w:rPr>
                <w:rFonts w:ascii="Times New Roman" w:hAnsi="Times New Roman" w:cs="Times New Roman"/>
                <w:sz w:val="28"/>
                <w:szCs w:val="28"/>
              </w:rPr>
            </w:pPr>
            <w:r w:rsidRPr="00F516F3">
              <w:rPr>
                <w:rFonts w:ascii="Times New Roman" w:hAnsi="Times New Roman" w:cs="Times New Roman"/>
                <w:sz w:val="28"/>
                <w:szCs w:val="28"/>
              </w:rPr>
              <w:t>2.14. Требования к помещениям, в которых предоставляются услуги</w:t>
            </w:r>
          </w:p>
        </w:tc>
        <w:tc>
          <w:tcPr>
            <w:tcW w:w="6374" w:type="dxa"/>
          </w:tcPr>
          <w:p w:rsidR="00E276F8" w:rsidRPr="00F516F3" w:rsidRDefault="00E276F8" w:rsidP="00E276F8">
            <w:pPr>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1. Заявление подается по адресу: Республика Татарстан, г.Лениногорск, ул. Гончарова, д.1, каб. № 5 (сектор опеки и попечительства).</w:t>
            </w:r>
          </w:p>
          <w:p w:rsidR="00E276F8" w:rsidRPr="00F516F3" w:rsidRDefault="00E276F8" w:rsidP="00E276F8">
            <w:pPr>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2. Прием заявителей осуществляется в помещении, оборудованном противопожарной системой и системой пожаротушения.</w:t>
            </w:r>
          </w:p>
          <w:p w:rsidR="00E276F8" w:rsidRPr="00F516F3" w:rsidRDefault="00E276F8" w:rsidP="00E276F8">
            <w:pPr>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3. Рабочее место специалиста отдела опеки и попечительства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w:t>
            </w:r>
          </w:p>
          <w:p w:rsidR="00E276F8" w:rsidRPr="00F516F3" w:rsidRDefault="00E276F8" w:rsidP="00E276F8">
            <w:pPr>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4. Место для заполнения документов оборудуется стульями, столами и обеспечивается образцами заполнения документов.</w:t>
            </w:r>
          </w:p>
          <w:p w:rsidR="00E276F8" w:rsidRPr="00F516F3" w:rsidRDefault="00E276F8" w:rsidP="00E276F8">
            <w:pPr>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 xml:space="preserve">5. Обеспечивается беспрепятственный доступ инвалидов к месту предоставления государственной услуги, в том числе возможность беспрепятственного входа на объекты и выхода из них, а также самостоятельного передвижения по объекту в целях доступа к месту предоставления государственной услуги. </w:t>
            </w:r>
          </w:p>
          <w:p w:rsidR="00E276F8" w:rsidRPr="00F516F3" w:rsidRDefault="00E276F8" w:rsidP="00E276F8">
            <w:pPr>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6. Визуальная и мультимедийная информация о порядке предоставления государственной услуги размещается в удобных для заявителей местах, в том числе с учетом ограниченных возможностей инвалидов.</w:t>
            </w:r>
          </w:p>
        </w:tc>
        <w:tc>
          <w:tcPr>
            <w:tcW w:w="4110" w:type="dxa"/>
          </w:tcPr>
          <w:p w:rsidR="00E276F8" w:rsidRPr="00F516F3" w:rsidRDefault="00E276F8" w:rsidP="00E276F8">
            <w:pPr>
              <w:spacing w:after="0" w:line="240" w:lineRule="auto"/>
              <w:ind w:left="113" w:right="113"/>
              <w:rPr>
                <w:rFonts w:ascii="Times New Roman" w:hAnsi="Times New Roman" w:cs="Times New Roman"/>
                <w:sz w:val="28"/>
                <w:szCs w:val="28"/>
              </w:rPr>
            </w:pPr>
            <w:r w:rsidRPr="00F516F3">
              <w:rPr>
                <w:rFonts w:ascii="Times New Roman" w:hAnsi="Times New Roman" w:cs="Times New Roman"/>
                <w:sz w:val="28"/>
                <w:szCs w:val="28"/>
              </w:rPr>
              <w:t> </w:t>
            </w:r>
          </w:p>
        </w:tc>
      </w:tr>
      <w:tr w:rsidR="00E276F8" w:rsidRPr="00F516F3" w:rsidTr="00E276F8">
        <w:trPr>
          <w:tblCellSpacing w:w="0" w:type="dxa"/>
        </w:trPr>
        <w:tc>
          <w:tcPr>
            <w:tcW w:w="4266" w:type="dxa"/>
          </w:tcPr>
          <w:p w:rsidR="00E276F8" w:rsidRPr="00F516F3" w:rsidRDefault="00E276F8" w:rsidP="00E276F8">
            <w:pPr>
              <w:spacing w:after="0" w:line="240" w:lineRule="auto"/>
              <w:ind w:left="113" w:right="113"/>
              <w:jc w:val="center"/>
              <w:rPr>
                <w:rFonts w:ascii="Times New Roman" w:hAnsi="Times New Roman" w:cs="Times New Roman"/>
                <w:sz w:val="28"/>
                <w:szCs w:val="28"/>
              </w:rPr>
            </w:pPr>
            <w:r w:rsidRPr="00F516F3">
              <w:rPr>
                <w:rFonts w:ascii="Times New Roman" w:hAnsi="Times New Roman" w:cs="Times New Roman"/>
                <w:sz w:val="28"/>
                <w:szCs w:val="28"/>
              </w:rPr>
              <w:t>2.15. Показатели доступности и качества услуги</w:t>
            </w:r>
          </w:p>
        </w:tc>
        <w:tc>
          <w:tcPr>
            <w:tcW w:w="6374" w:type="dxa"/>
          </w:tcPr>
          <w:p w:rsidR="00E276F8" w:rsidRPr="00F516F3" w:rsidRDefault="00E276F8" w:rsidP="00E276F8">
            <w:pPr>
              <w:suppressAutoHyphens/>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Показателями доступности предоставления услуги являются:</w:t>
            </w:r>
          </w:p>
          <w:p w:rsidR="00E276F8" w:rsidRPr="00F516F3" w:rsidRDefault="00E276F8" w:rsidP="00E276F8">
            <w:pPr>
              <w:suppressAutoHyphens/>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расположенность помещения в зоне доступности к общественному транспорту;</w:t>
            </w:r>
          </w:p>
          <w:p w:rsidR="00E276F8" w:rsidRPr="00F516F3" w:rsidRDefault="00E276F8" w:rsidP="00E276F8">
            <w:pPr>
              <w:suppressAutoHyphens/>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наличие помещений, в которых осуществляется прием документов от заявителей;</w:t>
            </w:r>
          </w:p>
          <w:p w:rsidR="00E276F8" w:rsidRPr="00F516F3" w:rsidRDefault="00E276F8" w:rsidP="00E276F8">
            <w:pPr>
              <w:suppressAutoHyphens/>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наличие исчерпывающей информации о способах, порядке и сроках предоставления услуги на информационных стендах, информационных ресурсах Исполнительного комитета Лениногорского муниципального района в сети Интернет, на Едином портале государственных и муниципальных услуг.</w:t>
            </w:r>
          </w:p>
          <w:p w:rsidR="00E276F8" w:rsidRPr="00F516F3" w:rsidRDefault="00E276F8" w:rsidP="00E276F8">
            <w:pPr>
              <w:suppressAutoHyphens/>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Качество предоставления услуги характеризуется отсутствием:</w:t>
            </w:r>
          </w:p>
          <w:p w:rsidR="00E276F8" w:rsidRPr="00F516F3" w:rsidRDefault="00E276F8" w:rsidP="00E276F8">
            <w:pPr>
              <w:suppressAutoHyphens/>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нарушений сроков предоставления услуги;</w:t>
            </w:r>
          </w:p>
          <w:p w:rsidR="00E276F8" w:rsidRPr="00F516F3" w:rsidRDefault="00E276F8" w:rsidP="00E276F8">
            <w:pPr>
              <w:suppressAutoHyphens/>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жалоб на действия (бездействие) служащих, предоставляющих услугу;</w:t>
            </w:r>
          </w:p>
          <w:p w:rsidR="00E276F8" w:rsidRPr="00F516F3" w:rsidRDefault="00E276F8" w:rsidP="00E276F8">
            <w:pPr>
              <w:suppressAutoHyphens/>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жалоб на некорректное, невнимательное отношение служащих, оказывающих услугу, к заявителям.</w:t>
            </w:r>
          </w:p>
          <w:p w:rsidR="00E276F8" w:rsidRPr="00F516F3" w:rsidRDefault="00E276F8" w:rsidP="00E276F8">
            <w:pPr>
              <w:suppressAutoHyphens/>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Услуга в многофункциональном центре не предоставляется.</w:t>
            </w:r>
          </w:p>
        </w:tc>
        <w:tc>
          <w:tcPr>
            <w:tcW w:w="4110" w:type="dxa"/>
          </w:tcPr>
          <w:p w:rsidR="00E276F8" w:rsidRPr="00F516F3" w:rsidRDefault="00E276F8" w:rsidP="00E276F8">
            <w:pPr>
              <w:spacing w:after="0" w:line="240" w:lineRule="auto"/>
              <w:ind w:left="113" w:right="113"/>
              <w:rPr>
                <w:rFonts w:ascii="Times New Roman" w:hAnsi="Times New Roman" w:cs="Times New Roman"/>
                <w:sz w:val="28"/>
                <w:szCs w:val="28"/>
              </w:rPr>
            </w:pPr>
          </w:p>
        </w:tc>
      </w:tr>
      <w:tr w:rsidR="00E276F8" w:rsidRPr="00F516F3" w:rsidTr="00E276F8">
        <w:trPr>
          <w:tblCellSpacing w:w="0" w:type="dxa"/>
        </w:trPr>
        <w:tc>
          <w:tcPr>
            <w:tcW w:w="4266" w:type="dxa"/>
          </w:tcPr>
          <w:p w:rsidR="00E276F8" w:rsidRPr="00F516F3" w:rsidRDefault="00E276F8" w:rsidP="00E276F8">
            <w:pPr>
              <w:spacing w:after="0" w:line="240" w:lineRule="auto"/>
              <w:ind w:left="113" w:right="113"/>
              <w:jc w:val="center"/>
              <w:rPr>
                <w:rFonts w:ascii="Times New Roman" w:hAnsi="Times New Roman" w:cs="Times New Roman"/>
                <w:sz w:val="28"/>
                <w:szCs w:val="28"/>
              </w:rPr>
            </w:pPr>
            <w:r w:rsidRPr="00F516F3">
              <w:rPr>
                <w:rFonts w:ascii="Times New Roman" w:hAnsi="Times New Roman" w:cs="Times New Roman"/>
                <w:sz w:val="28"/>
                <w:szCs w:val="28"/>
              </w:rPr>
              <w:t>2.16. Особенности предоставления услуги в электронной форме</w:t>
            </w:r>
          </w:p>
        </w:tc>
        <w:tc>
          <w:tcPr>
            <w:tcW w:w="6374" w:type="dxa"/>
          </w:tcPr>
          <w:p w:rsidR="00E276F8" w:rsidRPr="00F516F3" w:rsidRDefault="00E276F8" w:rsidP="00E276F8">
            <w:pPr>
              <w:spacing w:after="0" w:line="240" w:lineRule="auto"/>
              <w:ind w:left="113" w:right="113"/>
              <w:jc w:val="both"/>
              <w:rPr>
                <w:rFonts w:ascii="Times New Roman" w:hAnsi="Times New Roman" w:cs="Times New Roman"/>
                <w:sz w:val="28"/>
                <w:szCs w:val="28"/>
              </w:rPr>
            </w:pPr>
            <w:r w:rsidRPr="00F516F3">
              <w:rPr>
                <w:rFonts w:ascii="Times New Roman" w:hAnsi="Times New Roman" w:cs="Times New Roman"/>
                <w:sz w:val="28"/>
                <w:szCs w:val="28"/>
              </w:rPr>
              <w:t>Услуга в электронной форме не предоставляется</w:t>
            </w:r>
          </w:p>
        </w:tc>
        <w:tc>
          <w:tcPr>
            <w:tcW w:w="4110" w:type="dxa"/>
          </w:tcPr>
          <w:p w:rsidR="00E276F8" w:rsidRPr="00F516F3" w:rsidRDefault="00E276F8" w:rsidP="00E276F8">
            <w:pPr>
              <w:spacing w:after="0" w:line="240" w:lineRule="auto"/>
              <w:ind w:left="113" w:right="113"/>
              <w:rPr>
                <w:rFonts w:ascii="Times New Roman" w:hAnsi="Times New Roman" w:cs="Times New Roman"/>
                <w:sz w:val="28"/>
                <w:szCs w:val="28"/>
              </w:rPr>
            </w:pPr>
            <w:r w:rsidRPr="00F516F3">
              <w:rPr>
                <w:rFonts w:ascii="Times New Roman" w:hAnsi="Times New Roman" w:cs="Times New Roman"/>
                <w:sz w:val="28"/>
                <w:szCs w:val="28"/>
              </w:rPr>
              <w:t> </w:t>
            </w:r>
          </w:p>
        </w:tc>
      </w:tr>
    </w:tbl>
    <w:p w:rsidR="00E276F8" w:rsidRDefault="00E276F8" w:rsidP="00E276F8">
      <w:pPr>
        <w:spacing w:after="0" w:line="240" w:lineRule="auto"/>
        <w:ind w:firstLine="709"/>
        <w:jc w:val="both"/>
        <w:rPr>
          <w:rFonts w:ascii="Times New Roman" w:hAnsi="Times New Roman" w:cs="Times New Roman"/>
          <w:b/>
          <w:bCs/>
          <w:sz w:val="20"/>
          <w:szCs w:val="20"/>
        </w:rPr>
        <w:sectPr w:rsidR="00E276F8" w:rsidSect="00E276F8">
          <w:pgSz w:w="16838" w:h="11906" w:orient="landscape"/>
          <w:pgMar w:top="1134" w:right="1134" w:bottom="851" w:left="1134" w:header="709" w:footer="709" w:gutter="0"/>
          <w:cols w:space="708"/>
          <w:docGrid w:linePitch="360"/>
        </w:sectPr>
      </w:pPr>
    </w:p>
    <w:p w:rsidR="00E276F8" w:rsidRPr="00AD1ED6" w:rsidRDefault="00E276F8" w:rsidP="00E276F8">
      <w:pPr>
        <w:shd w:val="clear" w:color="auto" w:fill="FFFFFF"/>
        <w:suppressAutoHyphens/>
        <w:spacing w:after="0" w:line="240" w:lineRule="auto"/>
        <w:jc w:val="center"/>
        <w:rPr>
          <w:rFonts w:ascii="Times New Roman" w:hAnsi="Times New Roman" w:cs="Times New Roman"/>
          <w:sz w:val="28"/>
          <w:szCs w:val="28"/>
        </w:rPr>
      </w:pPr>
      <w:r w:rsidRPr="00AD1ED6">
        <w:rPr>
          <w:rFonts w:ascii="Times New Roman" w:hAnsi="Times New Roman" w:cs="Times New Roman"/>
          <w:b/>
          <w:sz w:val="28"/>
          <w:szCs w:val="28"/>
        </w:rPr>
        <w:t>3.Состав, последовательность и сроки выполнения административных процедур (действий), требования к порядку их выполнения</w:t>
      </w:r>
    </w:p>
    <w:p w:rsidR="00E276F8" w:rsidRPr="00AD1ED6" w:rsidRDefault="00E276F8" w:rsidP="00E276F8">
      <w:pPr>
        <w:suppressAutoHyphens/>
        <w:spacing w:after="0"/>
        <w:ind w:firstLine="709"/>
        <w:jc w:val="both"/>
        <w:rPr>
          <w:rFonts w:ascii="Times New Roman" w:hAnsi="Times New Roman" w:cs="Times New Roman"/>
          <w:b/>
          <w:sz w:val="28"/>
          <w:szCs w:val="28"/>
        </w:rPr>
      </w:pPr>
    </w:p>
    <w:p w:rsidR="00E276F8" w:rsidRPr="00AD1ED6" w:rsidRDefault="00E276F8" w:rsidP="00E276F8">
      <w:pPr>
        <w:suppressAutoHyphens/>
        <w:spacing w:after="0" w:line="240" w:lineRule="auto"/>
        <w:ind w:firstLine="709"/>
        <w:jc w:val="both"/>
        <w:rPr>
          <w:rFonts w:ascii="Times New Roman" w:hAnsi="Times New Roman" w:cs="Times New Roman"/>
          <w:color w:val="000000"/>
          <w:sz w:val="28"/>
          <w:szCs w:val="28"/>
        </w:rPr>
      </w:pPr>
      <w:r w:rsidRPr="00AD1ED6">
        <w:rPr>
          <w:rFonts w:ascii="Times New Roman" w:hAnsi="Times New Roman" w:cs="Times New Roman"/>
          <w:color w:val="000000"/>
          <w:sz w:val="28"/>
          <w:szCs w:val="28"/>
        </w:rPr>
        <w:t>3.1. Описание последовательности действий при предоставлении государственной услуги</w:t>
      </w:r>
    </w:p>
    <w:p w:rsidR="00E276F8" w:rsidRPr="00AD1ED6" w:rsidRDefault="00E276F8" w:rsidP="00E276F8">
      <w:pPr>
        <w:suppressAutoHyphens/>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color w:val="000000"/>
          <w:sz w:val="28"/>
          <w:szCs w:val="28"/>
        </w:rPr>
        <w:t>3.1.1.</w:t>
      </w:r>
      <w:r>
        <w:rPr>
          <w:rFonts w:ascii="Times New Roman" w:hAnsi="Times New Roman" w:cs="Times New Roman"/>
          <w:color w:val="000000"/>
          <w:sz w:val="28"/>
          <w:szCs w:val="28"/>
        </w:rPr>
        <w:t xml:space="preserve"> </w:t>
      </w:r>
      <w:r w:rsidRPr="00AD1ED6">
        <w:rPr>
          <w:rFonts w:ascii="Times New Roman" w:hAnsi="Times New Roman" w:cs="Times New Roman"/>
          <w:sz w:val="28"/>
          <w:szCs w:val="28"/>
        </w:rPr>
        <w:t xml:space="preserve">Предоставление государственной услуги включает в себя следующие административные процедуры: </w:t>
      </w:r>
    </w:p>
    <w:p w:rsidR="00E276F8" w:rsidRPr="00AD1ED6" w:rsidRDefault="00E276F8" w:rsidP="00E276F8">
      <w:pPr>
        <w:pStyle w:val="a6"/>
        <w:spacing w:before="0" w:beforeAutospacing="0" w:after="0" w:afterAutospacing="0"/>
        <w:rPr>
          <w:rFonts w:ascii="Times New Roman" w:hAnsi="Times New Roman" w:cs="Times New Roman"/>
          <w:color w:val="auto"/>
          <w:sz w:val="28"/>
          <w:szCs w:val="28"/>
        </w:rPr>
      </w:pPr>
      <w:r w:rsidRPr="00AD1ED6">
        <w:rPr>
          <w:rFonts w:ascii="Times New Roman" w:hAnsi="Times New Roman" w:cs="Times New Roman"/>
          <w:color w:val="auto"/>
          <w:sz w:val="28"/>
          <w:szCs w:val="28"/>
        </w:rPr>
        <w:t>информирование и консультирование опекунов и попечителей по вопросам выдачи разрешения опекуну или попечителю на пользование сберегательным счетом опекаемых;</w:t>
      </w:r>
    </w:p>
    <w:p w:rsidR="00E276F8" w:rsidRPr="00AD1ED6" w:rsidRDefault="00E276F8" w:rsidP="00E276F8">
      <w:pPr>
        <w:pStyle w:val="a6"/>
        <w:spacing w:before="0" w:beforeAutospacing="0" w:after="0" w:afterAutospacing="0"/>
        <w:rPr>
          <w:rFonts w:ascii="Times New Roman" w:hAnsi="Times New Roman" w:cs="Times New Roman"/>
          <w:color w:val="auto"/>
          <w:sz w:val="28"/>
          <w:szCs w:val="28"/>
        </w:rPr>
      </w:pPr>
      <w:r w:rsidRPr="00AD1ED6">
        <w:rPr>
          <w:rFonts w:ascii="Times New Roman" w:hAnsi="Times New Roman" w:cs="Times New Roman"/>
          <w:color w:val="auto"/>
          <w:sz w:val="28"/>
          <w:szCs w:val="28"/>
        </w:rPr>
        <w:t>прием заявлений и документов, их регистрация;</w:t>
      </w:r>
    </w:p>
    <w:p w:rsidR="00E276F8" w:rsidRPr="00AD1ED6" w:rsidRDefault="00E276F8" w:rsidP="00E276F8">
      <w:pPr>
        <w:pStyle w:val="a6"/>
        <w:spacing w:before="0" w:beforeAutospacing="0" w:after="0" w:afterAutospacing="0"/>
        <w:rPr>
          <w:rFonts w:ascii="Times New Roman" w:hAnsi="Times New Roman" w:cs="Times New Roman"/>
          <w:color w:val="auto"/>
          <w:sz w:val="28"/>
          <w:szCs w:val="28"/>
        </w:rPr>
      </w:pPr>
      <w:r w:rsidRPr="00AD1ED6">
        <w:rPr>
          <w:rFonts w:ascii="Times New Roman" w:hAnsi="Times New Roman" w:cs="Times New Roman"/>
          <w:color w:val="auto"/>
          <w:sz w:val="28"/>
          <w:szCs w:val="28"/>
        </w:rPr>
        <w:t xml:space="preserve">проведение проверки представленных документов на соответствие их требованиям настоящего </w:t>
      </w:r>
      <w:r>
        <w:rPr>
          <w:rFonts w:ascii="Times New Roman" w:hAnsi="Times New Roman" w:cs="Times New Roman"/>
          <w:color w:val="auto"/>
          <w:sz w:val="28"/>
          <w:szCs w:val="28"/>
        </w:rPr>
        <w:t>Регламента</w:t>
      </w:r>
      <w:r w:rsidRPr="00AD1ED6">
        <w:rPr>
          <w:rFonts w:ascii="Times New Roman" w:hAnsi="Times New Roman" w:cs="Times New Roman"/>
          <w:color w:val="auto"/>
          <w:sz w:val="28"/>
          <w:szCs w:val="28"/>
        </w:rPr>
        <w:t xml:space="preserve"> для установления оснований для принятия или отказа; </w:t>
      </w:r>
    </w:p>
    <w:p w:rsidR="00E276F8" w:rsidRPr="00AD1ED6" w:rsidRDefault="00E276F8" w:rsidP="00E276F8">
      <w:pPr>
        <w:pStyle w:val="a6"/>
        <w:spacing w:before="0" w:beforeAutospacing="0" w:after="0" w:afterAutospacing="0"/>
        <w:rPr>
          <w:rFonts w:ascii="Times New Roman" w:hAnsi="Times New Roman" w:cs="Times New Roman"/>
          <w:color w:val="auto"/>
          <w:sz w:val="28"/>
          <w:szCs w:val="28"/>
        </w:rPr>
      </w:pPr>
      <w:r w:rsidRPr="00AD1ED6">
        <w:rPr>
          <w:rFonts w:ascii="Times New Roman" w:hAnsi="Times New Roman" w:cs="Times New Roman"/>
          <w:color w:val="auto"/>
          <w:sz w:val="28"/>
          <w:szCs w:val="28"/>
        </w:rPr>
        <w:t>принятие решения о предоставлении или отказе в предоставлении государственной услуги.</w:t>
      </w:r>
    </w:p>
    <w:p w:rsidR="00E276F8" w:rsidRPr="00AD1ED6" w:rsidRDefault="00E276F8" w:rsidP="00E276F8">
      <w:pPr>
        <w:suppressAutoHyphens/>
        <w:spacing w:after="0" w:line="240" w:lineRule="auto"/>
        <w:ind w:firstLine="709"/>
        <w:jc w:val="both"/>
        <w:rPr>
          <w:rFonts w:ascii="Times New Roman" w:hAnsi="Times New Roman" w:cs="Times New Roman"/>
          <w:color w:val="000000"/>
          <w:sz w:val="28"/>
          <w:szCs w:val="28"/>
        </w:rPr>
      </w:pPr>
      <w:r w:rsidRPr="00AD1ED6">
        <w:rPr>
          <w:rFonts w:ascii="Times New Roman" w:hAnsi="Times New Roman" w:cs="Times New Roman"/>
          <w:color w:val="000000"/>
          <w:sz w:val="28"/>
          <w:szCs w:val="28"/>
        </w:rPr>
        <w:t xml:space="preserve">3.1.2. Блок-схема последовательности действий по предоставлению государственной услуги представлена в Приложении №3 </w:t>
      </w:r>
      <w:r>
        <w:rPr>
          <w:rFonts w:ascii="Times New Roman" w:hAnsi="Times New Roman" w:cs="Times New Roman"/>
          <w:color w:val="000000"/>
          <w:sz w:val="28"/>
          <w:szCs w:val="28"/>
        </w:rPr>
        <w:t>к настоящему Р</w:t>
      </w:r>
      <w:r w:rsidRPr="00AD1ED6">
        <w:rPr>
          <w:rFonts w:ascii="Times New Roman" w:hAnsi="Times New Roman" w:cs="Times New Roman"/>
          <w:color w:val="000000"/>
          <w:sz w:val="28"/>
          <w:szCs w:val="28"/>
        </w:rPr>
        <w:t>егламенту.</w:t>
      </w:r>
    </w:p>
    <w:p w:rsidR="00E276F8" w:rsidRPr="00AD1ED6" w:rsidRDefault="00E276F8" w:rsidP="00E276F8">
      <w:pPr>
        <w:spacing w:after="0" w:line="240" w:lineRule="auto"/>
        <w:ind w:firstLine="709"/>
        <w:rPr>
          <w:rFonts w:ascii="Times New Roman" w:hAnsi="Times New Roman" w:cs="Times New Roman"/>
          <w:sz w:val="28"/>
          <w:szCs w:val="28"/>
        </w:rPr>
      </w:pPr>
      <w:r w:rsidRPr="00AD1ED6">
        <w:rPr>
          <w:rFonts w:ascii="Times New Roman" w:hAnsi="Times New Roman" w:cs="Times New Roman"/>
          <w:sz w:val="28"/>
          <w:szCs w:val="28"/>
        </w:rPr>
        <w:t xml:space="preserve">3.2. Оказание консультации </w:t>
      </w:r>
    </w:p>
    <w:p w:rsidR="00E276F8" w:rsidRPr="00AD1ED6" w:rsidRDefault="00E276F8" w:rsidP="00E276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Специалист сектора</w:t>
      </w:r>
      <w:r w:rsidRPr="00AD1ED6">
        <w:rPr>
          <w:rFonts w:ascii="Times New Roman" w:hAnsi="Times New Roman" w:cs="Times New Roman"/>
          <w:sz w:val="28"/>
          <w:szCs w:val="28"/>
        </w:rPr>
        <w:t xml:space="preserve"> опеки и попечительства, ответственный за консультирование и информирование граждан в рамках процедур по информированию и консультированию:</w:t>
      </w:r>
    </w:p>
    <w:p w:rsidR="00E276F8" w:rsidRPr="00AD1ED6"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предоставляет информацию о нормативных правовых актах, регулирующих условия и порядок предоставления государственной услуги;</w:t>
      </w:r>
    </w:p>
    <w:p w:rsidR="00E276F8" w:rsidRPr="00AD1ED6"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знакомит законного представителя подопечного с порядком предоставления государственной услуги по выдаче разрешения опекуну или попечителю на пользование сберегательным счетом опекаемых;</w:t>
      </w:r>
    </w:p>
    <w:p w:rsidR="00E276F8" w:rsidRPr="00AD1ED6"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предоставляет список необходимых документов для выдачи разрешения опекуну или попечителю на пользование сберегательным счетом опекаемых</w:t>
      </w:r>
      <w:r>
        <w:rPr>
          <w:rFonts w:ascii="Times New Roman" w:hAnsi="Times New Roman" w:cs="Times New Roman"/>
          <w:sz w:val="28"/>
          <w:szCs w:val="28"/>
        </w:rPr>
        <w:t>.</w:t>
      </w:r>
    </w:p>
    <w:p w:rsidR="00E276F8" w:rsidRPr="00AD1ED6"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Консультирование проводится устно в день обращения заявителя.</w:t>
      </w:r>
    </w:p>
    <w:p w:rsidR="00E276F8" w:rsidRPr="00AD1ED6"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Результат процедур: консультации по составу, форме представляемой документации и другим вопросам получения услуги.</w:t>
      </w:r>
    </w:p>
    <w:p w:rsidR="00E276F8" w:rsidRPr="00AD1ED6"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Общий срок выполнения административных процедур по консультированию и информированию - 15 минут.</w:t>
      </w:r>
    </w:p>
    <w:p w:rsidR="00E276F8" w:rsidRPr="00AD1ED6"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3.3. Заявитель лично подает заявление с приложением документов, указанных в п</w:t>
      </w:r>
      <w:r>
        <w:rPr>
          <w:rFonts w:ascii="Times New Roman" w:hAnsi="Times New Roman" w:cs="Times New Roman"/>
          <w:sz w:val="28"/>
          <w:szCs w:val="28"/>
        </w:rPr>
        <w:t>ункте</w:t>
      </w:r>
      <w:r w:rsidRPr="00AD1ED6">
        <w:rPr>
          <w:rFonts w:ascii="Times New Roman" w:hAnsi="Times New Roman" w:cs="Times New Roman"/>
          <w:sz w:val="28"/>
          <w:szCs w:val="28"/>
        </w:rPr>
        <w:t xml:space="preserve"> 2.5.</w:t>
      </w:r>
      <w:r>
        <w:rPr>
          <w:rFonts w:ascii="Times New Roman" w:hAnsi="Times New Roman" w:cs="Times New Roman"/>
          <w:sz w:val="28"/>
          <w:szCs w:val="28"/>
        </w:rPr>
        <w:t xml:space="preserve"> настоящего Регламента.</w:t>
      </w:r>
    </w:p>
    <w:p w:rsidR="00E276F8" w:rsidRPr="00AD1ED6" w:rsidRDefault="00E276F8" w:rsidP="00E276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Специалист сектора</w:t>
      </w:r>
      <w:r w:rsidRPr="00AD1ED6">
        <w:rPr>
          <w:rFonts w:ascii="Times New Roman" w:hAnsi="Times New Roman" w:cs="Times New Roman"/>
          <w:sz w:val="28"/>
          <w:szCs w:val="28"/>
        </w:rPr>
        <w:t xml:space="preserve"> опеки и попечительства, ответственный за прием заявлений и документов:</w:t>
      </w:r>
    </w:p>
    <w:p w:rsidR="00E276F8" w:rsidRPr="00AD1ED6"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устанавливает личность гражданина, место жительства подопечного;</w:t>
      </w:r>
    </w:p>
    <w:p w:rsidR="00E276F8" w:rsidRDefault="00E276F8" w:rsidP="00E276F8">
      <w:pPr>
        <w:widowControl w:val="0"/>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AD1ED6">
        <w:rPr>
          <w:rFonts w:ascii="Times New Roman" w:hAnsi="Times New Roman" w:cs="Times New Roman"/>
          <w:bCs/>
          <w:sz w:val="28"/>
          <w:szCs w:val="28"/>
        </w:rPr>
        <w:t>проверяет наличие необходимых документов, представленных опекуном (попечителем). В случае отсутствия необходимых документов предлагает предоставить недостающие документы. Если заявитель настаивает на принятии документов, документы принимаются</w:t>
      </w:r>
      <w:r>
        <w:rPr>
          <w:rFonts w:ascii="Times New Roman" w:hAnsi="Times New Roman" w:cs="Times New Roman"/>
          <w:bCs/>
          <w:sz w:val="28"/>
          <w:szCs w:val="28"/>
        </w:rPr>
        <w:t>;</w:t>
      </w:r>
    </w:p>
    <w:p w:rsidR="00E276F8" w:rsidRPr="00AD1ED6" w:rsidRDefault="00E276F8" w:rsidP="00E276F8">
      <w:pPr>
        <w:widowControl w:val="0"/>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AD1ED6">
        <w:rPr>
          <w:rFonts w:ascii="Times New Roman" w:hAnsi="Times New Roman" w:cs="Times New Roman"/>
          <w:sz w:val="28"/>
          <w:szCs w:val="28"/>
        </w:rPr>
        <w:t xml:space="preserve">формирует пакет документов. </w:t>
      </w:r>
    </w:p>
    <w:p w:rsidR="00E276F8" w:rsidRPr="00AD1ED6"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color w:val="000000"/>
          <w:sz w:val="28"/>
          <w:szCs w:val="28"/>
        </w:rPr>
        <w:t>Результат процедур: принятые, зарегистрированные документы.</w:t>
      </w:r>
    </w:p>
    <w:p w:rsidR="00E276F8" w:rsidRPr="00AD1ED6"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Максимальный срок выполнения действий составляет 15 минут.</w:t>
      </w:r>
    </w:p>
    <w:p w:rsidR="00E276F8" w:rsidRPr="00AD1ED6"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При отсутствии оснований для отказа в приеме документов, указанных в пункте 2.8. настоящего Регламента, специалист отдела опеки и попечительства, МФЦ (при условии предоставления услуги через МФЦ) уведомляет заявителя о приеме заявления и документов, присвоенном входящем номере, после чего осуществляются процедуры, предусмотренные подпунктом 3.4. настоящего Регламента.</w:t>
      </w:r>
    </w:p>
    <w:p w:rsidR="00E276F8" w:rsidRPr="00AD1ED6"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Процедуры, устанавливаемые настоящим пунктом, осуществляются в течение 15 минут в течение одного дня с момента поступления заявления.</w:t>
      </w:r>
    </w:p>
    <w:p w:rsidR="00E276F8" w:rsidRPr="00AD1ED6"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 xml:space="preserve">Результат процедур: принятые заявление и документы, регистрационная запись в журнале приема граждан. </w:t>
      </w:r>
    </w:p>
    <w:p w:rsidR="00E276F8" w:rsidRPr="00AD1ED6"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3.4. Специалист</w:t>
      </w:r>
      <w:r w:rsidRPr="00A43709">
        <w:rPr>
          <w:rFonts w:ascii="Times New Roman" w:hAnsi="Times New Roman" w:cs="Times New Roman"/>
          <w:sz w:val="28"/>
          <w:szCs w:val="28"/>
        </w:rPr>
        <w:t xml:space="preserve"> </w:t>
      </w:r>
      <w:r>
        <w:rPr>
          <w:rFonts w:ascii="Times New Roman" w:hAnsi="Times New Roman" w:cs="Times New Roman"/>
          <w:sz w:val="28"/>
          <w:szCs w:val="28"/>
        </w:rPr>
        <w:t>сектора</w:t>
      </w:r>
      <w:r w:rsidRPr="00AD1ED6">
        <w:rPr>
          <w:rFonts w:ascii="Times New Roman" w:hAnsi="Times New Roman" w:cs="Times New Roman"/>
          <w:sz w:val="28"/>
          <w:szCs w:val="28"/>
        </w:rPr>
        <w:t xml:space="preserve"> опеки и попечительства осуществляет проверку содержащихся в представленных заявителем документах сведений.</w:t>
      </w:r>
    </w:p>
    <w:p w:rsidR="00E276F8" w:rsidRPr="00AD1ED6"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Процедуры, устанавливаемые настоящим пунктом, осуществляются в течение двух рабочих дней со дня поступления заявления.</w:t>
      </w:r>
    </w:p>
    <w:p w:rsidR="00E276F8" w:rsidRPr="00AD1ED6"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Результат процедур: проверка документов и принятие решения о подготовке разрешения или отказа.</w:t>
      </w:r>
    </w:p>
    <w:p w:rsidR="00E276F8" w:rsidRPr="00AD1ED6"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3.5. Подготовка результата государственной услуги.</w:t>
      </w:r>
    </w:p>
    <w:p w:rsidR="00E276F8" w:rsidRPr="00AD1ED6"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 xml:space="preserve">Специалист </w:t>
      </w:r>
      <w:r>
        <w:rPr>
          <w:rFonts w:ascii="Times New Roman" w:hAnsi="Times New Roman" w:cs="Times New Roman"/>
          <w:sz w:val="28"/>
          <w:szCs w:val="28"/>
        </w:rPr>
        <w:t>сектора</w:t>
      </w:r>
      <w:r w:rsidRPr="00AD1ED6">
        <w:rPr>
          <w:rFonts w:ascii="Times New Roman" w:hAnsi="Times New Roman" w:cs="Times New Roman"/>
          <w:sz w:val="28"/>
          <w:szCs w:val="28"/>
        </w:rPr>
        <w:t xml:space="preserve"> опеки и попечительства на основании представленных документов готовит проект разрешения опекуну или попечителю на пользование сберегательным счетом опекаемых, и направляет его на согласование и утверждение </w:t>
      </w:r>
      <w:r>
        <w:rPr>
          <w:rFonts w:ascii="Times New Roman" w:hAnsi="Times New Roman" w:cs="Times New Roman"/>
          <w:sz w:val="28"/>
          <w:szCs w:val="28"/>
        </w:rPr>
        <w:t>Р</w:t>
      </w:r>
      <w:r w:rsidRPr="00AD1ED6">
        <w:rPr>
          <w:rFonts w:ascii="Times New Roman" w:hAnsi="Times New Roman" w:cs="Times New Roman"/>
          <w:sz w:val="28"/>
          <w:szCs w:val="28"/>
        </w:rPr>
        <w:t xml:space="preserve">уководителю </w:t>
      </w:r>
      <w:r>
        <w:rPr>
          <w:rFonts w:ascii="Times New Roman" w:hAnsi="Times New Roman" w:cs="Times New Roman"/>
          <w:sz w:val="28"/>
          <w:szCs w:val="28"/>
        </w:rPr>
        <w:t>Исполнительного комитета Лениногорского муниципального района Республики Татарстан</w:t>
      </w:r>
      <w:r w:rsidRPr="00AD1ED6">
        <w:rPr>
          <w:rFonts w:ascii="Times New Roman" w:hAnsi="Times New Roman" w:cs="Times New Roman"/>
          <w:sz w:val="28"/>
          <w:szCs w:val="28"/>
        </w:rPr>
        <w:t xml:space="preserve"> или готовит письмо об отказе с соответствующим утверждением.</w:t>
      </w:r>
    </w:p>
    <w:p w:rsidR="00E276F8" w:rsidRPr="00AD1ED6"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Процедуры, устанавливаемые настоящим пунктом, осуществляются в течение пяти дней с момента окончания предыдущей процедуры.</w:t>
      </w:r>
    </w:p>
    <w:p w:rsidR="00E276F8" w:rsidRPr="00AD1ED6"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Результат процедур: разрешение опекуну или попечителю на пользование сберегательным счетом опекаемых или письмо об отказе в предоставлении услуги, подготовленное в соответствии с п</w:t>
      </w:r>
      <w:r>
        <w:rPr>
          <w:rFonts w:ascii="Times New Roman" w:hAnsi="Times New Roman" w:cs="Times New Roman"/>
          <w:sz w:val="28"/>
          <w:szCs w:val="28"/>
        </w:rPr>
        <w:t xml:space="preserve">унктом </w:t>
      </w:r>
      <w:r w:rsidRPr="00AD1ED6">
        <w:rPr>
          <w:rFonts w:ascii="Times New Roman" w:hAnsi="Times New Roman" w:cs="Times New Roman"/>
          <w:sz w:val="28"/>
          <w:szCs w:val="28"/>
        </w:rPr>
        <w:t>3.7.</w:t>
      </w:r>
      <w:r>
        <w:rPr>
          <w:rFonts w:ascii="Times New Roman" w:hAnsi="Times New Roman" w:cs="Times New Roman"/>
          <w:sz w:val="28"/>
          <w:szCs w:val="28"/>
        </w:rPr>
        <w:t xml:space="preserve"> настоящего Регламента.</w:t>
      </w:r>
    </w:p>
    <w:p w:rsidR="00E276F8" w:rsidRPr="00AD1ED6"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3.6. Выдача результата услуги заявителю.</w:t>
      </w:r>
    </w:p>
    <w:p w:rsidR="00E276F8" w:rsidRPr="00AD1ED6"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Специалист</w:t>
      </w:r>
      <w:r w:rsidRPr="00A43709">
        <w:rPr>
          <w:rFonts w:ascii="Times New Roman" w:hAnsi="Times New Roman" w:cs="Times New Roman"/>
          <w:sz w:val="28"/>
          <w:szCs w:val="28"/>
        </w:rPr>
        <w:t xml:space="preserve"> </w:t>
      </w:r>
      <w:r>
        <w:rPr>
          <w:rFonts w:ascii="Times New Roman" w:hAnsi="Times New Roman" w:cs="Times New Roman"/>
          <w:sz w:val="28"/>
          <w:szCs w:val="28"/>
        </w:rPr>
        <w:t xml:space="preserve">сектора </w:t>
      </w:r>
      <w:r w:rsidRPr="00AD1ED6">
        <w:rPr>
          <w:rFonts w:ascii="Times New Roman" w:hAnsi="Times New Roman" w:cs="Times New Roman"/>
          <w:sz w:val="28"/>
          <w:szCs w:val="28"/>
        </w:rPr>
        <w:t xml:space="preserve"> опеки и попечительства, получив подписанное разрешение, регистрирует его и выдает заявителю. </w:t>
      </w:r>
    </w:p>
    <w:p w:rsidR="00E276F8" w:rsidRPr="00AD1ED6"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Процедуры, устанавливаемые настоящим пунктом, осуществляются в течение одного дня с момента окончания процедуры предусмотренной подпунктом 3.4.</w:t>
      </w:r>
      <w:r>
        <w:rPr>
          <w:rFonts w:ascii="Times New Roman" w:hAnsi="Times New Roman" w:cs="Times New Roman"/>
          <w:sz w:val="28"/>
          <w:szCs w:val="28"/>
        </w:rPr>
        <w:t xml:space="preserve"> настоящего Регламента.</w:t>
      </w:r>
    </w:p>
    <w:p w:rsidR="00E276F8" w:rsidRPr="00AD1ED6"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Результат процедуры: выдача заявителю результата государственной услуги.</w:t>
      </w:r>
    </w:p>
    <w:p w:rsidR="00E276F8" w:rsidRPr="00AD1ED6"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3.7. Выдача заявителю письма об отказе в предоставлении государственной услуги.</w:t>
      </w:r>
    </w:p>
    <w:p w:rsidR="00E276F8"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 xml:space="preserve">3.7.1. Специалист </w:t>
      </w:r>
      <w:r>
        <w:rPr>
          <w:rFonts w:ascii="Times New Roman" w:hAnsi="Times New Roman" w:cs="Times New Roman"/>
          <w:sz w:val="28"/>
          <w:szCs w:val="28"/>
        </w:rPr>
        <w:t>сектора</w:t>
      </w:r>
      <w:r w:rsidRPr="00AD1ED6">
        <w:rPr>
          <w:rFonts w:ascii="Times New Roman" w:hAnsi="Times New Roman" w:cs="Times New Roman"/>
          <w:sz w:val="28"/>
          <w:szCs w:val="28"/>
        </w:rPr>
        <w:t xml:space="preserve"> опеки и попечительства в случае принятия решения об отказе в выдаче разрешения</w:t>
      </w:r>
      <w:r>
        <w:rPr>
          <w:rFonts w:ascii="Times New Roman" w:hAnsi="Times New Roman" w:cs="Times New Roman"/>
          <w:sz w:val="28"/>
          <w:szCs w:val="28"/>
        </w:rPr>
        <w:t>:</w:t>
      </w:r>
    </w:p>
    <w:p w:rsidR="00E276F8" w:rsidRPr="00AD1ED6"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готовит проект письма об отказе в предоставлении услуги</w:t>
      </w:r>
      <w:r>
        <w:rPr>
          <w:rFonts w:ascii="Times New Roman" w:hAnsi="Times New Roman" w:cs="Times New Roman"/>
          <w:sz w:val="28"/>
          <w:szCs w:val="28"/>
        </w:rPr>
        <w:t>;</w:t>
      </w:r>
      <w:r w:rsidRPr="00AD1ED6">
        <w:rPr>
          <w:rFonts w:ascii="Times New Roman" w:hAnsi="Times New Roman" w:cs="Times New Roman"/>
          <w:sz w:val="28"/>
          <w:szCs w:val="28"/>
        </w:rPr>
        <w:t xml:space="preserve"> </w:t>
      </w:r>
    </w:p>
    <w:p w:rsidR="00E276F8" w:rsidRPr="00AD1ED6" w:rsidRDefault="00E276F8" w:rsidP="00E276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AD1ED6">
        <w:rPr>
          <w:rFonts w:ascii="Times New Roman" w:hAnsi="Times New Roman" w:cs="Times New Roman"/>
          <w:sz w:val="28"/>
          <w:szCs w:val="28"/>
        </w:rPr>
        <w:t>одготовленный проект письма о</w:t>
      </w:r>
      <w:r>
        <w:rPr>
          <w:rFonts w:ascii="Times New Roman" w:hAnsi="Times New Roman" w:cs="Times New Roman"/>
          <w:sz w:val="28"/>
          <w:szCs w:val="28"/>
        </w:rPr>
        <w:t>б отказе направляет на подпись Р</w:t>
      </w:r>
      <w:r w:rsidRPr="00AD1ED6">
        <w:rPr>
          <w:rFonts w:ascii="Times New Roman" w:hAnsi="Times New Roman" w:cs="Times New Roman"/>
          <w:sz w:val="28"/>
          <w:szCs w:val="28"/>
        </w:rPr>
        <w:t xml:space="preserve">уководителю </w:t>
      </w:r>
      <w:r>
        <w:rPr>
          <w:rFonts w:ascii="Times New Roman" w:hAnsi="Times New Roman" w:cs="Times New Roman"/>
          <w:sz w:val="28"/>
          <w:szCs w:val="28"/>
        </w:rPr>
        <w:t>Исполнительного комитета Лениногорского муниципального района Республики Татарстан.</w:t>
      </w:r>
    </w:p>
    <w:p w:rsidR="00E276F8" w:rsidRPr="00AD1ED6"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Процедуры, устанавливаемые настоящим пунктом, осуществляются в течение пяти дней с момента окончания предыдущей процедуры.</w:t>
      </w:r>
    </w:p>
    <w:p w:rsidR="00E276F8" w:rsidRPr="00AD1ED6"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Результат процедур: направленный на подпись проект письма об отказе.</w:t>
      </w:r>
    </w:p>
    <w:p w:rsidR="00E276F8" w:rsidRPr="00AD1ED6"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 xml:space="preserve">3.7.2. </w:t>
      </w:r>
      <w:r>
        <w:rPr>
          <w:rFonts w:ascii="Times New Roman" w:hAnsi="Times New Roman" w:cs="Times New Roman"/>
          <w:sz w:val="28"/>
          <w:szCs w:val="28"/>
        </w:rPr>
        <w:t>Р</w:t>
      </w:r>
      <w:r w:rsidRPr="00AD1ED6">
        <w:rPr>
          <w:rFonts w:ascii="Times New Roman" w:hAnsi="Times New Roman" w:cs="Times New Roman"/>
          <w:sz w:val="28"/>
          <w:szCs w:val="28"/>
        </w:rPr>
        <w:t>уководител</w:t>
      </w:r>
      <w:r>
        <w:rPr>
          <w:rFonts w:ascii="Times New Roman" w:hAnsi="Times New Roman" w:cs="Times New Roman"/>
          <w:sz w:val="28"/>
          <w:szCs w:val="28"/>
        </w:rPr>
        <w:t>ь</w:t>
      </w:r>
      <w:r w:rsidRPr="00AD1ED6">
        <w:rPr>
          <w:rFonts w:ascii="Times New Roman" w:hAnsi="Times New Roman" w:cs="Times New Roman"/>
          <w:sz w:val="28"/>
          <w:szCs w:val="28"/>
        </w:rPr>
        <w:t xml:space="preserve"> </w:t>
      </w:r>
      <w:r>
        <w:rPr>
          <w:rFonts w:ascii="Times New Roman" w:hAnsi="Times New Roman" w:cs="Times New Roman"/>
          <w:sz w:val="28"/>
          <w:szCs w:val="28"/>
        </w:rPr>
        <w:t>Исполнительного комитета Лениногорского муниципального района Республики Татарстан</w:t>
      </w:r>
      <w:r w:rsidRPr="00AD1ED6">
        <w:rPr>
          <w:rFonts w:ascii="Times New Roman" w:hAnsi="Times New Roman" w:cs="Times New Roman"/>
          <w:sz w:val="28"/>
          <w:szCs w:val="28"/>
        </w:rPr>
        <w:t xml:space="preserve"> подписывает письмо об отказе и возвращает специалисту отдела опеки и попечительства.</w:t>
      </w:r>
    </w:p>
    <w:p w:rsidR="00E276F8" w:rsidRPr="00AD1ED6"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Процедуры, устанавливаемые настоящим пунктом, осуществляются в течение одного рабочего дня.</w:t>
      </w:r>
    </w:p>
    <w:p w:rsidR="00E276F8" w:rsidRPr="00AD1ED6"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Результат процедур: подписанное письмо об отказе.</w:t>
      </w:r>
    </w:p>
    <w:p w:rsidR="00E276F8" w:rsidRPr="00AD1ED6"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 xml:space="preserve">3.7.3. Специалист </w:t>
      </w:r>
      <w:r>
        <w:rPr>
          <w:rFonts w:ascii="Times New Roman" w:hAnsi="Times New Roman" w:cs="Times New Roman"/>
          <w:sz w:val="28"/>
          <w:szCs w:val="28"/>
        </w:rPr>
        <w:t>сектора</w:t>
      </w:r>
      <w:r w:rsidRPr="00AD1ED6">
        <w:rPr>
          <w:rFonts w:ascii="Times New Roman" w:hAnsi="Times New Roman" w:cs="Times New Roman"/>
          <w:sz w:val="28"/>
          <w:szCs w:val="28"/>
        </w:rPr>
        <w:t xml:space="preserve"> опеки и попечительства доводит письмо об отказе до сведения заявителя в течение одного рабочего дня со дня его подписания. Одновременно заявителю разъясняется порядок обжалования решения.</w:t>
      </w:r>
    </w:p>
    <w:p w:rsidR="00E276F8" w:rsidRPr="00AD1ED6"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Процедуры, устанавливаемые настоящим пунктом, осуществляются в течение одного рабочего дня с момента окончания процедуры предусмотренной подпунктом 3.7.2.</w:t>
      </w:r>
      <w:r>
        <w:rPr>
          <w:rFonts w:ascii="Times New Roman" w:hAnsi="Times New Roman" w:cs="Times New Roman"/>
          <w:sz w:val="28"/>
          <w:szCs w:val="28"/>
        </w:rPr>
        <w:t xml:space="preserve"> настоящего Регламента.</w:t>
      </w:r>
    </w:p>
    <w:p w:rsidR="00E276F8" w:rsidRPr="00AD1ED6" w:rsidRDefault="00E276F8" w:rsidP="00E276F8">
      <w:pPr>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Результат процедуры: извещение заявителя об отказе в предоставлении государственной услуги.</w:t>
      </w:r>
    </w:p>
    <w:p w:rsidR="00E276F8" w:rsidRPr="00AD1ED6" w:rsidRDefault="00E276F8" w:rsidP="00E276F8">
      <w:pPr>
        <w:spacing w:after="0"/>
        <w:ind w:firstLine="709"/>
        <w:jc w:val="both"/>
        <w:rPr>
          <w:rFonts w:ascii="Times New Roman" w:hAnsi="Times New Roman" w:cs="Times New Roman"/>
          <w:sz w:val="28"/>
          <w:szCs w:val="28"/>
        </w:rPr>
      </w:pPr>
    </w:p>
    <w:p w:rsidR="00E276F8" w:rsidRPr="00AD1ED6" w:rsidRDefault="00E276F8" w:rsidP="00E276F8">
      <w:pPr>
        <w:spacing w:after="0"/>
        <w:jc w:val="center"/>
        <w:rPr>
          <w:rFonts w:ascii="Times New Roman" w:hAnsi="Times New Roman" w:cs="Times New Roman"/>
          <w:b/>
          <w:bCs/>
          <w:sz w:val="28"/>
          <w:szCs w:val="28"/>
        </w:rPr>
      </w:pPr>
      <w:r w:rsidRPr="00AD1ED6">
        <w:rPr>
          <w:rFonts w:ascii="Times New Roman" w:hAnsi="Times New Roman" w:cs="Times New Roman"/>
          <w:b/>
          <w:bCs/>
          <w:sz w:val="28"/>
          <w:szCs w:val="28"/>
        </w:rPr>
        <w:t>4. Порядок и формы контроля за предоставлением государственной услуги</w:t>
      </w:r>
    </w:p>
    <w:p w:rsidR="00E276F8" w:rsidRPr="00AD1ED6" w:rsidRDefault="00E276F8" w:rsidP="00E276F8">
      <w:pPr>
        <w:spacing w:after="0"/>
        <w:ind w:firstLine="709"/>
        <w:jc w:val="center"/>
        <w:rPr>
          <w:rFonts w:ascii="Times New Roman" w:hAnsi="Times New Roman" w:cs="Times New Roman"/>
          <w:b/>
          <w:bCs/>
          <w:sz w:val="28"/>
          <w:szCs w:val="28"/>
        </w:rPr>
      </w:pPr>
    </w:p>
    <w:p w:rsidR="00E276F8" w:rsidRPr="00AD1ED6"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4.1. Контроль за полнотой и качеством предоставления государственной услуги включает в себя</w:t>
      </w:r>
      <w:r>
        <w:rPr>
          <w:rFonts w:ascii="Times New Roman" w:hAnsi="Times New Roman" w:cs="Times New Roman"/>
          <w:sz w:val="28"/>
          <w:szCs w:val="28"/>
        </w:rPr>
        <w:t>:</w:t>
      </w:r>
      <w:r w:rsidRPr="00AD1ED6">
        <w:rPr>
          <w:rFonts w:ascii="Times New Roman" w:hAnsi="Times New Roman" w:cs="Times New Roman"/>
          <w:sz w:val="28"/>
          <w:szCs w:val="28"/>
        </w:rPr>
        <w:t xml:space="preserve">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МФЦ (при условии предоставления услуги через МФЦ), о</w:t>
      </w:r>
      <w:r>
        <w:rPr>
          <w:rFonts w:ascii="Times New Roman" w:hAnsi="Times New Roman" w:cs="Times New Roman"/>
          <w:sz w:val="28"/>
          <w:szCs w:val="28"/>
        </w:rPr>
        <w:t>тдела</w:t>
      </w:r>
      <w:r w:rsidRPr="00AD1ED6">
        <w:rPr>
          <w:rFonts w:ascii="Times New Roman" w:hAnsi="Times New Roman" w:cs="Times New Roman"/>
          <w:sz w:val="28"/>
          <w:szCs w:val="28"/>
        </w:rPr>
        <w:t xml:space="preserve"> опеки и попечительства.</w:t>
      </w:r>
    </w:p>
    <w:p w:rsidR="00E276F8" w:rsidRPr="00AD1ED6"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Формами контроля за соблюдением исполнения административных процедур являются:</w:t>
      </w:r>
    </w:p>
    <w:p w:rsidR="00E276F8" w:rsidRPr="00AD1ED6"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E276F8" w:rsidRPr="00AD1ED6"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проводимые в установленном порядке проверки ведения делопроизводства;</w:t>
      </w:r>
    </w:p>
    <w:p w:rsidR="00E276F8" w:rsidRPr="00AD1ED6"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проведение в установленном порядке контрольных проверок соблюдения процедур предоставления государственной услуги.</w:t>
      </w:r>
    </w:p>
    <w:p w:rsidR="00E276F8" w:rsidRPr="00AD1ED6"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Контрольные проверки могут быть плановыми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E276F8" w:rsidRPr="00AD1ED6"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В целях осуществления контроля за совершением действий при предоставлении государственной услуги и принятии решений руководителю МФЦ</w:t>
      </w:r>
      <w:r>
        <w:rPr>
          <w:rFonts w:ascii="Times New Roman" w:hAnsi="Times New Roman" w:cs="Times New Roman"/>
          <w:sz w:val="28"/>
          <w:szCs w:val="28"/>
        </w:rPr>
        <w:t xml:space="preserve"> (если услуга предоставляется через МФЦ)</w:t>
      </w:r>
      <w:r w:rsidRPr="00AD1ED6">
        <w:rPr>
          <w:rFonts w:ascii="Times New Roman" w:hAnsi="Times New Roman" w:cs="Times New Roman"/>
          <w:sz w:val="28"/>
          <w:szCs w:val="28"/>
        </w:rPr>
        <w:t>, о</w:t>
      </w:r>
      <w:r>
        <w:rPr>
          <w:rFonts w:ascii="Times New Roman" w:hAnsi="Times New Roman" w:cs="Times New Roman"/>
          <w:sz w:val="28"/>
          <w:szCs w:val="28"/>
        </w:rPr>
        <w:t>тдела</w:t>
      </w:r>
      <w:r w:rsidRPr="00AD1ED6">
        <w:rPr>
          <w:rFonts w:ascii="Times New Roman" w:hAnsi="Times New Roman" w:cs="Times New Roman"/>
          <w:sz w:val="28"/>
          <w:szCs w:val="28"/>
        </w:rPr>
        <w:t xml:space="preserve"> опеки и попечительства представляются справки о результатах предоставления государственной услуги.</w:t>
      </w:r>
    </w:p>
    <w:p w:rsidR="00E276F8" w:rsidRPr="00AD1ED6"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w:t>
      </w:r>
      <w:r>
        <w:rPr>
          <w:rFonts w:ascii="Times New Roman" w:hAnsi="Times New Roman" w:cs="Times New Roman"/>
          <w:sz w:val="28"/>
          <w:szCs w:val="28"/>
        </w:rPr>
        <w:t xml:space="preserve"> заведующей сектора</w:t>
      </w:r>
      <w:r w:rsidRPr="00AD1ED6">
        <w:rPr>
          <w:rFonts w:ascii="Times New Roman" w:hAnsi="Times New Roman" w:cs="Times New Roman"/>
          <w:sz w:val="28"/>
          <w:szCs w:val="28"/>
        </w:rPr>
        <w:t xml:space="preserve"> </w:t>
      </w:r>
      <w:r>
        <w:rPr>
          <w:rFonts w:ascii="Times New Roman" w:hAnsi="Times New Roman" w:cs="Times New Roman"/>
          <w:sz w:val="28"/>
          <w:szCs w:val="28"/>
        </w:rPr>
        <w:t xml:space="preserve">опеки и попечительства Исполнительного комитета Лениногорского </w:t>
      </w:r>
      <w:r w:rsidRPr="00AD1ED6">
        <w:rPr>
          <w:rFonts w:ascii="Times New Roman" w:hAnsi="Times New Roman" w:cs="Times New Roman"/>
          <w:sz w:val="28"/>
          <w:szCs w:val="28"/>
        </w:rPr>
        <w:t>муниципального района Республики Татарстан</w:t>
      </w:r>
    </w:p>
    <w:p w:rsidR="00E276F8" w:rsidRPr="00AD1ED6"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 xml:space="preserve">4.3. Перечень должностных лиц, осуществляющих текущий контроль, устанавливается положениями о структурных подразделениях МФЦ, </w:t>
      </w:r>
      <w:r>
        <w:rPr>
          <w:rFonts w:ascii="Times New Roman" w:hAnsi="Times New Roman" w:cs="Times New Roman"/>
          <w:sz w:val="28"/>
          <w:szCs w:val="28"/>
        </w:rPr>
        <w:t>сектора</w:t>
      </w:r>
      <w:r w:rsidRPr="00AD1ED6">
        <w:rPr>
          <w:rFonts w:ascii="Times New Roman" w:hAnsi="Times New Roman" w:cs="Times New Roman"/>
          <w:sz w:val="28"/>
          <w:szCs w:val="28"/>
        </w:rPr>
        <w:t xml:space="preserve"> опеки и попечительства и должностными регламентами.</w:t>
      </w:r>
    </w:p>
    <w:p w:rsidR="00E276F8" w:rsidRPr="00AD1ED6"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AD1ED6">
        <w:rPr>
          <w:rFonts w:ascii="Times New Roman" w:hAnsi="Times New Roman" w:cs="Times New Roman"/>
          <w:sz w:val="28"/>
          <w:szCs w:val="28"/>
        </w:rPr>
        <w:t>4.4. Ответственный исполнитель несет ответственность за несвоевременное рассмотрение обращений заявителя и необоснованный отказ в предоставлении государственной услуги.</w:t>
      </w:r>
    </w:p>
    <w:p w:rsidR="00E276F8" w:rsidRPr="00AD1ED6" w:rsidRDefault="00E276F8" w:rsidP="00E276F8">
      <w:pPr>
        <w:autoSpaceDE w:val="0"/>
        <w:autoSpaceDN w:val="0"/>
        <w:adjustRightInd w:val="0"/>
        <w:spacing w:after="0"/>
        <w:ind w:firstLine="709"/>
        <w:jc w:val="both"/>
        <w:rPr>
          <w:rFonts w:ascii="Times New Roman" w:hAnsi="Times New Roman" w:cs="Times New Roman"/>
          <w:sz w:val="28"/>
          <w:szCs w:val="28"/>
        </w:rPr>
      </w:pPr>
    </w:p>
    <w:p w:rsidR="00E276F8" w:rsidRPr="007C63CA" w:rsidRDefault="00E276F8" w:rsidP="00E276F8">
      <w:pPr>
        <w:autoSpaceDE w:val="0"/>
        <w:autoSpaceDN w:val="0"/>
        <w:adjustRightInd w:val="0"/>
        <w:spacing w:after="0" w:line="240" w:lineRule="auto"/>
        <w:jc w:val="center"/>
        <w:rPr>
          <w:rFonts w:ascii="Times New Roman" w:hAnsi="Times New Roman" w:cs="Times New Roman"/>
          <w:sz w:val="28"/>
          <w:szCs w:val="28"/>
        </w:rPr>
      </w:pPr>
      <w:r w:rsidRPr="00655B20">
        <w:rPr>
          <w:rFonts w:ascii="Times New Roman" w:hAnsi="Times New Roman" w:cs="Times New Roman"/>
          <w:b/>
          <w:bCs/>
          <w:sz w:val="28"/>
          <w:szCs w:val="28"/>
        </w:rPr>
        <w:t>5. Досудебный (внесудебный) порядок обжалования решений и действий (бездействия) органов, предоставляющих государственную услугу, а также их должностных лиц, МФЦ и работника МФЦ</w:t>
      </w:r>
    </w:p>
    <w:p w:rsidR="00E276F8" w:rsidRPr="00655B20" w:rsidRDefault="00E276F8" w:rsidP="00E276F8">
      <w:pPr>
        <w:spacing w:after="0"/>
        <w:jc w:val="center"/>
        <w:rPr>
          <w:rFonts w:ascii="Times New Roman" w:hAnsi="Times New Roman" w:cs="Times New Roman"/>
          <w:b/>
          <w:bCs/>
          <w:sz w:val="28"/>
          <w:szCs w:val="28"/>
        </w:rPr>
      </w:pP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5.1. Получатели государственной услуги имеют право на обжалование в государственной услуги, в Исполнительный комитет</w:t>
      </w:r>
      <w:r>
        <w:rPr>
          <w:rFonts w:ascii="Times New Roman" w:hAnsi="Times New Roman" w:cs="Times New Roman"/>
          <w:sz w:val="28"/>
          <w:szCs w:val="28"/>
        </w:rPr>
        <w:t xml:space="preserve"> Лениногорского</w:t>
      </w:r>
      <w:r w:rsidRPr="00286121">
        <w:rPr>
          <w:rFonts w:ascii="Times New Roman" w:hAnsi="Times New Roman" w:cs="Times New Roman"/>
          <w:sz w:val="28"/>
          <w:szCs w:val="28"/>
        </w:rPr>
        <w:t xml:space="preserve"> муниципального досудебном порядке действий (бездействия) работника МФЦ (в случае предоставления услуги через МФЦ), отдела опеки и попечительства, участвующих в предоставлении района Республики Татарстан.</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Заявитель может обратиться с жалобой, в том числе в следующих случаях:</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bCs/>
          <w:sz w:val="28"/>
          <w:szCs w:val="28"/>
        </w:rPr>
        <w:t xml:space="preserve">1) нарушение срока регистрации запроса заявителя о предоставлении государственной услуги, </w:t>
      </w:r>
      <w:r w:rsidRPr="00286121">
        <w:rPr>
          <w:rFonts w:ascii="Times New Roman" w:hAnsi="Times New Roman" w:cs="Times New Roman"/>
          <w:sz w:val="28"/>
          <w:szCs w:val="28"/>
        </w:rPr>
        <w:t>указанного в статье 15.1 Федерального закона №210-ФЗ;</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bCs/>
          <w:sz w:val="28"/>
          <w:szCs w:val="28"/>
        </w:rPr>
        <w:t xml:space="preserve">2) нарушение срока предоставления государственной услуги определена в </w:t>
      </w:r>
      <w:r w:rsidRPr="00286121">
        <w:rPr>
          <w:rFonts w:ascii="Times New Roman" w:hAnsi="Times New Roman" w:cs="Times New Roman"/>
          <w:sz w:val="28"/>
          <w:szCs w:val="28"/>
        </w:rPr>
        <w:t>ч.1.3 ст.16 Федерального закона №210-ФЗ;</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w:t>
      </w:r>
      <w:r>
        <w:rPr>
          <w:rFonts w:ascii="Times New Roman" w:hAnsi="Times New Roman" w:cs="Times New Roman"/>
          <w:sz w:val="28"/>
          <w:szCs w:val="28"/>
        </w:rPr>
        <w:t>Республики Татарстан</w:t>
      </w:r>
      <w:r w:rsidRPr="00286121">
        <w:rPr>
          <w:rFonts w:ascii="Times New Roman" w:hAnsi="Times New Roman" w:cs="Times New Roman"/>
          <w:sz w:val="28"/>
          <w:szCs w:val="28"/>
        </w:rPr>
        <w:t>, муниципальными правовыми актами для предоставления государственной услуги;</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для предоставления государственной услуги, у заявителя;</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Татарстан. В указанном случае досудебное (внесудебное) обжалование заявителем решений и действий (бездействия)</w:t>
      </w:r>
      <w:r>
        <w:rPr>
          <w:rFonts w:ascii="Times New Roman" w:hAnsi="Times New Roman" w:cs="Times New Roman"/>
          <w:sz w:val="28"/>
          <w:szCs w:val="28"/>
        </w:rPr>
        <w:t xml:space="preserve"> </w:t>
      </w:r>
      <w:r w:rsidRPr="00286121">
        <w:rPr>
          <w:rFonts w:ascii="Times New Roman" w:hAnsi="Times New Roman" w:cs="Times New Roman"/>
          <w:bCs/>
          <w:sz w:val="28"/>
          <w:szCs w:val="28"/>
        </w:rPr>
        <w:t>органа,</w:t>
      </w:r>
      <w:r>
        <w:rPr>
          <w:rFonts w:ascii="Times New Roman" w:hAnsi="Times New Roman" w:cs="Times New Roman"/>
          <w:bCs/>
          <w:sz w:val="28"/>
          <w:szCs w:val="28"/>
        </w:rPr>
        <w:t xml:space="preserve"> предоставляющего государственну</w:t>
      </w:r>
      <w:r w:rsidRPr="00286121">
        <w:rPr>
          <w:rFonts w:ascii="Times New Roman" w:hAnsi="Times New Roman" w:cs="Times New Roman"/>
          <w:bCs/>
          <w:sz w:val="28"/>
          <w:szCs w:val="28"/>
        </w:rPr>
        <w:t>ю услугу, должностного лица органа, предоставляющего государственную услугу</w:t>
      </w:r>
      <w:r>
        <w:rPr>
          <w:rFonts w:ascii="Times New Roman" w:hAnsi="Times New Roman" w:cs="Times New Roman"/>
          <w:sz w:val="28"/>
          <w:szCs w:val="28"/>
        </w:rPr>
        <w:t>,</w:t>
      </w:r>
      <w:r w:rsidRPr="00286121">
        <w:rPr>
          <w:rFonts w:ascii="Times New Roman" w:hAnsi="Times New Roman" w:cs="Times New Roman"/>
          <w:sz w:val="28"/>
          <w:szCs w:val="28"/>
        </w:rPr>
        <w:t xml:space="preserve"> МФЦ, работника МФЦ </w:t>
      </w:r>
      <w:r w:rsidRPr="00D41080">
        <w:rPr>
          <w:rFonts w:ascii="Times New Roman" w:hAnsi="Times New Roman" w:cs="Times New Roman"/>
          <w:sz w:val="28"/>
          <w:szCs w:val="28"/>
        </w:rPr>
        <w:t>(при условии предоставления услуги через МФЦ)</w:t>
      </w:r>
      <w:r>
        <w:rPr>
          <w:rFonts w:ascii="Times New Roman" w:hAnsi="Times New Roman" w:cs="Times New Roman"/>
          <w:sz w:val="28"/>
          <w:szCs w:val="28"/>
        </w:rPr>
        <w:t xml:space="preserve"> </w:t>
      </w:r>
      <w:r w:rsidRPr="00286121">
        <w:rPr>
          <w:rFonts w:ascii="Times New Roman" w:hAnsi="Times New Roman" w:cs="Times New Roman"/>
          <w:sz w:val="28"/>
          <w:szCs w:val="28"/>
        </w:rPr>
        <w:t>предусмотрена в ч.1.3 ст.16 Федерального закона №210-ФЗ;</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bCs/>
          <w:sz w:val="28"/>
          <w:szCs w:val="28"/>
        </w:rPr>
      </w:pPr>
      <w:r w:rsidRPr="00286121">
        <w:rPr>
          <w:rFonts w:ascii="Times New Roman" w:hAnsi="Times New Roman" w:cs="Times New Roman"/>
          <w:sz w:val="28"/>
          <w:szCs w:val="28"/>
        </w:rPr>
        <w:t>6) затребование с заявителя при предоставлении государственной услуги платы, не предусмотренной нормативными</w:t>
      </w:r>
      <w:r w:rsidRPr="00286121">
        <w:rPr>
          <w:rFonts w:ascii="Times New Roman" w:hAnsi="Times New Roman" w:cs="Times New Roman"/>
          <w:bCs/>
          <w:sz w:val="28"/>
          <w:szCs w:val="28"/>
        </w:rPr>
        <w:t xml:space="preserve"> правовыми актами Российской Федерации, нормативными правовыми актами Республики Татарстан;</w:t>
      </w:r>
    </w:p>
    <w:p w:rsidR="00E276F8" w:rsidRPr="00286121"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286121">
        <w:rPr>
          <w:rFonts w:ascii="Times New Roman" w:hAnsi="Times New Roman" w:cs="Times New Roman"/>
          <w:bCs/>
          <w:sz w:val="28"/>
          <w:szCs w:val="28"/>
        </w:rPr>
        <w:t>7) отказ органа, предоставляющего государственною услугу, должностного лица органа, предоставляющего государственную услугу, МФЦ предусмотренных ч.1 ст.16 Федерального закона №210-ФЗ или работника МФЦ</w:t>
      </w:r>
      <w:r>
        <w:rPr>
          <w:rFonts w:ascii="Times New Roman" w:hAnsi="Times New Roman" w:cs="Times New Roman"/>
          <w:bCs/>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bCs/>
          <w:sz w:val="28"/>
          <w:szCs w:val="28"/>
        </w:rPr>
        <w:t xml:space="preserve">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 </w:t>
      </w:r>
      <w:r w:rsidRPr="00286121">
        <w:rPr>
          <w:rFonts w:ascii="Times New Roman" w:hAnsi="Times New Roman" w:cs="Times New Roman"/>
          <w:sz w:val="28"/>
          <w:szCs w:val="28"/>
        </w:rPr>
        <w:t>В указанном случае досудебное (внесудебное) обжалование заявителем решений и действий (бездействия)</w:t>
      </w:r>
      <w:r>
        <w:rPr>
          <w:rFonts w:ascii="Times New Roman" w:hAnsi="Times New Roman" w:cs="Times New Roman"/>
          <w:sz w:val="28"/>
          <w:szCs w:val="28"/>
        </w:rPr>
        <w:t xml:space="preserve"> </w:t>
      </w:r>
      <w:r w:rsidRPr="00286121">
        <w:rPr>
          <w:rFonts w:ascii="Times New Roman" w:hAnsi="Times New Roman" w:cs="Times New Roman"/>
          <w:bCs/>
          <w:sz w:val="28"/>
          <w:szCs w:val="28"/>
        </w:rPr>
        <w:t>органа,</w:t>
      </w:r>
      <w:r>
        <w:rPr>
          <w:rFonts w:ascii="Times New Roman" w:hAnsi="Times New Roman" w:cs="Times New Roman"/>
          <w:bCs/>
          <w:sz w:val="28"/>
          <w:szCs w:val="28"/>
        </w:rPr>
        <w:t xml:space="preserve"> предоставляющего государственну</w:t>
      </w:r>
      <w:r w:rsidRPr="00286121">
        <w:rPr>
          <w:rFonts w:ascii="Times New Roman" w:hAnsi="Times New Roman" w:cs="Times New Roman"/>
          <w:bCs/>
          <w:sz w:val="28"/>
          <w:szCs w:val="28"/>
        </w:rPr>
        <w:t>ю услугу, должностного лица органа, предоставляющего государственную услугу</w:t>
      </w:r>
      <w:r>
        <w:rPr>
          <w:rFonts w:ascii="Times New Roman" w:hAnsi="Times New Roman" w:cs="Times New Roman"/>
          <w:bCs/>
          <w:sz w:val="28"/>
          <w:szCs w:val="28"/>
        </w:rPr>
        <w:t>,</w:t>
      </w:r>
      <w:r w:rsidRPr="00286121">
        <w:rPr>
          <w:rFonts w:ascii="Times New Roman" w:hAnsi="Times New Roman" w:cs="Times New Roman"/>
          <w:sz w:val="28"/>
          <w:szCs w:val="28"/>
        </w:rPr>
        <w:t xml:space="preserve">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sz w:val="28"/>
          <w:szCs w:val="28"/>
        </w:rPr>
        <w:t xml:space="preserve"> в порядке, определенном ч.1.3 ст.16 Федерального закона №210-ФЗ;</w:t>
      </w:r>
    </w:p>
    <w:p w:rsidR="00E276F8" w:rsidRPr="00286121" w:rsidRDefault="00E276F8" w:rsidP="00E276F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8) нарушени</w:t>
      </w:r>
      <w:r>
        <w:rPr>
          <w:rFonts w:ascii="Times New Roman" w:hAnsi="Times New Roman" w:cs="Times New Roman"/>
          <w:sz w:val="28"/>
          <w:szCs w:val="28"/>
        </w:rPr>
        <w:t>е</w:t>
      </w:r>
      <w:r w:rsidRPr="00286121">
        <w:rPr>
          <w:rFonts w:ascii="Times New Roman" w:hAnsi="Times New Roman" w:cs="Times New Roman"/>
          <w:sz w:val="28"/>
          <w:szCs w:val="28"/>
        </w:rPr>
        <w:t xml:space="preserve"> срока или порядка выдачи документов по результатам предоставления муниципальной услуги;</w:t>
      </w:r>
    </w:p>
    <w:p w:rsidR="00E276F8" w:rsidRPr="00286121" w:rsidRDefault="00E276F8" w:rsidP="00E276F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нормативно-правовыми актами Российской Федерации, законами и иными нормативными актами Республики Татарстан. В указанном случае досудебное (внесудебное) обжалование заявителем решений и действий (бездействия) </w:t>
      </w:r>
      <w:r w:rsidRPr="00286121">
        <w:rPr>
          <w:rFonts w:ascii="Times New Roman" w:hAnsi="Times New Roman" w:cs="Times New Roman"/>
          <w:bCs/>
          <w:sz w:val="28"/>
          <w:szCs w:val="28"/>
        </w:rPr>
        <w:t>органа,</w:t>
      </w:r>
      <w:r>
        <w:rPr>
          <w:rFonts w:ascii="Times New Roman" w:hAnsi="Times New Roman" w:cs="Times New Roman"/>
          <w:bCs/>
          <w:sz w:val="28"/>
          <w:szCs w:val="28"/>
        </w:rPr>
        <w:t xml:space="preserve"> предоставляющего государственну</w:t>
      </w:r>
      <w:r w:rsidRPr="00286121">
        <w:rPr>
          <w:rFonts w:ascii="Times New Roman" w:hAnsi="Times New Roman" w:cs="Times New Roman"/>
          <w:bCs/>
          <w:sz w:val="28"/>
          <w:szCs w:val="28"/>
        </w:rPr>
        <w:t>ю услугу, должностного лица органа, предоставляющего государственную услугу</w:t>
      </w:r>
      <w:r>
        <w:rPr>
          <w:rFonts w:ascii="Times New Roman" w:hAnsi="Times New Roman" w:cs="Times New Roman"/>
          <w:sz w:val="28"/>
          <w:szCs w:val="28"/>
        </w:rPr>
        <w:t xml:space="preserve">, </w:t>
      </w:r>
      <w:r w:rsidRPr="00286121">
        <w:rPr>
          <w:rFonts w:ascii="Times New Roman" w:hAnsi="Times New Roman" w:cs="Times New Roman"/>
          <w:sz w:val="28"/>
          <w:szCs w:val="28"/>
        </w:rPr>
        <w:t>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sz w:val="28"/>
          <w:szCs w:val="28"/>
        </w:rPr>
        <w:t xml:space="preserve"> в порядке, определенном ч.1.3 ст.16 Федерального закона №210-ФЗ;</w:t>
      </w:r>
    </w:p>
    <w:p w:rsidR="00E276F8" w:rsidRPr="00286121" w:rsidRDefault="00E276F8" w:rsidP="00E276F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10) 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w:t>
      </w:r>
      <w:r>
        <w:rPr>
          <w:rFonts w:ascii="Times New Roman" w:hAnsi="Times New Roman" w:cs="Times New Roman"/>
          <w:sz w:val="28"/>
          <w:szCs w:val="28"/>
        </w:rPr>
        <w:t>,</w:t>
      </w:r>
      <w:r w:rsidRPr="00286121">
        <w:rPr>
          <w:rFonts w:ascii="Times New Roman" w:hAnsi="Times New Roman" w:cs="Times New Roman"/>
          <w:sz w:val="28"/>
          <w:szCs w:val="28"/>
        </w:rPr>
        <w:t xml:space="preserve"> </w:t>
      </w:r>
      <w:r>
        <w:rPr>
          <w:rFonts w:ascii="Times New Roman" w:hAnsi="Times New Roman" w:cs="Times New Roman"/>
          <w:sz w:val="28"/>
          <w:szCs w:val="28"/>
        </w:rPr>
        <w:t>з</w:t>
      </w:r>
      <w:r w:rsidRPr="00286121">
        <w:rPr>
          <w:rFonts w:ascii="Times New Roman" w:hAnsi="Times New Roman" w:cs="Times New Roman"/>
          <w:sz w:val="28"/>
          <w:szCs w:val="28"/>
        </w:rPr>
        <w:t xml:space="preserve">а исключением случаев, предусмотренных пунктом 4 ч.1 ст.7 Федерального закона №210-ФЗ. В указанном случае досудебное (внесудебное) обжалование заявителем решений и действий (бездействия) </w:t>
      </w:r>
      <w:r w:rsidRPr="00286121">
        <w:rPr>
          <w:rFonts w:ascii="Times New Roman" w:hAnsi="Times New Roman" w:cs="Times New Roman"/>
          <w:bCs/>
          <w:sz w:val="28"/>
          <w:szCs w:val="28"/>
        </w:rPr>
        <w:t>органа,</w:t>
      </w:r>
      <w:r>
        <w:rPr>
          <w:rFonts w:ascii="Times New Roman" w:hAnsi="Times New Roman" w:cs="Times New Roman"/>
          <w:bCs/>
          <w:sz w:val="28"/>
          <w:szCs w:val="28"/>
        </w:rPr>
        <w:t xml:space="preserve"> предоставляющего государственну</w:t>
      </w:r>
      <w:r w:rsidRPr="00286121">
        <w:rPr>
          <w:rFonts w:ascii="Times New Roman" w:hAnsi="Times New Roman" w:cs="Times New Roman"/>
          <w:bCs/>
          <w:sz w:val="28"/>
          <w:szCs w:val="28"/>
        </w:rPr>
        <w:t>ю услугу, должностного лица органа, предоставляющего государственную услугу</w:t>
      </w:r>
      <w:r>
        <w:rPr>
          <w:rFonts w:ascii="Times New Roman" w:hAnsi="Times New Roman" w:cs="Times New Roman"/>
          <w:sz w:val="28"/>
          <w:szCs w:val="28"/>
        </w:rPr>
        <w:t xml:space="preserve">, </w:t>
      </w:r>
      <w:r w:rsidRPr="00286121">
        <w:rPr>
          <w:rFonts w:ascii="Times New Roman" w:hAnsi="Times New Roman" w:cs="Times New Roman"/>
          <w:sz w:val="28"/>
          <w:szCs w:val="28"/>
        </w:rPr>
        <w:t>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sz w:val="28"/>
          <w:szCs w:val="28"/>
        </w:rPr>
        <w:t xml:space="preserve"> в порядке, определенном ч.1.3 ст.16 Федерального закона №210-ФЗ;</w:t>
      </w:r>
    </w:p>
    <w:p w:rsidR="00E276F8" w:rsidRPr="00A43709"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A43709">
        <w:rPr>
          <w:rFonts w:ascii="Times New Roman" w:hAnsi="Times New Roman" w:cs="Times New Roman"/>
          <w:sz w:val="28"/>
          <w:szCs w:val="28"/>
        </w:rPr>
        <w:t xml:space="preserve">5.2. Жалоба на решения и действия (бездействие) органа, предоставляющего государственную услугу, должностного лица органа, предоставляющего государственную услугу, муниципального служащего, Руководителя Исполнительного комитета Лениногорского муниципального района Республики Татарстан, может быть направлена по почте, с использованием информационно-телекоммуникационной сети «Интернет», официального сайта Лениногорского муниципального района (http:// </w:t>
      </w:r>
      <w:r w:rsidRPr="00A43709">
        <w:rPr>
          <w:rFonts w:ascii="Times New Roman" w:hAnsi="Times New Roman" w:cs="Times New Roman"/>
          <w:sz w:val="28"/>
          <w:szCs w:val="28"/>
          <w:lang w:val="en-US"/>
        </w:rPr>
        <w:t>Leninogorsk</w:t>
      </w:r>
      <w:r w:rsidRPr="00A43709">
        <w:rPr>
          <w:rFonts w:ascii="Times New Roman" w:hAnsi="Times New Roman" w:cs="Times New Roman"/>
          <w:sz w:val="28"/>
          <w:szCs w:val="28"/>
        </w:rPr>
        <w:t>@</w:t>
      </w:r>
      <w:r w:rsidRPr="00A43709">
        <w:rPr>
          <w:rFonts w:ascii="Times New Roman" w:hAnsi="Times New Roman" w:cs="Times New Roman"/>
          <w:sz w:val="28"/>
          <w:szCs w:val="28"/>
          <w:lang w:val="en-US"/>
        </w:rPr>
        <w:t>tatar</w:t>
      </w:r>
      <w:r w:rsidRPr="00A43709">
        <w:rPr>
          <w:rFonts w:ascii="Times New Roman" w:hAnsi="Times New Roman" w:cs="Times New Roman"/>
          <w:sz w:val="28"/>
          <w:szCs w:val="28"/>
        </w:rPr>
        <w:t>.ru /), предоставляющего государственную услугу,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МФЦ, работника МФЦ (при условии предоставления услуги через МФЦ) может быть направлена по почте, с использованием информационно-телекоммуникационной сети «Интернет», официального сайта МФЦ,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 Жалоба на решения и действия (бездействие) организаций, предусмотренных ч.1.1. ст.16 Федерального закона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5.3. Жалоба, поступившая в орган, предоставляющий государственную услугу, МФЦ, учредителю МФЦ</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sz w:val="28"/>
          <w:szCs w:val="28"/>
        </w:rPr>
        <w:t>,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МФЦ</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sz w:val="28"/>
          <w:szCs w:val="28"/>
        </w:rPr>
        <w:t>,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5.4. Жалоба должна содержать следующую информацию:</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1) наименование органа, предоставляющего государственную услугу, должностного лица органа, предоставляющего государственную услугу или муниципального служащего, МФЦ</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sz w:val="28"/>
          <w:szCs w:val="28"/>
        </w:rPr>
        <w:t>, его руководителя и (или) работника, организаций, предусмотренных ч.1.1 ст.16 Федерального закона №210, их руководителей и (или) работников, решения и действия (бездействие) которых обжалуются;</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3) сведения об обжалуемых решениях и действиях (бездействиях)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sz w:val="28"/>
          <w:szCs w:val="28"/>
        </w:rPr>
        <w:t>, организаций, предусмотренных ч.1.1 ст.16 Федерального закона №210-ФЗ, их работников;</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sz w:val="28"/>
          <w:szCs w:val="28"/>
        </w:rPr>
        <w:t>, организаций, предусмотренных ч.1.1 ст.16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5.6. Жалоба подписывается подавшим ее получателем государственной услуги.</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5.7. По результатам рассмотрения жалобы принимается одно из следующих решений:</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2) в удовлетворении жалобы отказывается.</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5.8. В случае признания жалобы подлежащей удовлетворению в ответе заявителю, указанном в части 8 статьи 11.2. Федерального закона №210-ФЗ, дается информация о действиях, осуществляемых органом, предоставляющим государственную услугу, МФЦ</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Pr>
          <w:rFonts w:ascii="Times New Roman" w:hAnsi="Times New Roman" w:cs="Times New Roman"/>
          <w:sz w:val="28"/>
          <w:szCs w:val="28"/>
        </w:rPr>
        <w:t>,</w:t>
      </w:r>
      <w:r w:rsidRPr="00286121">
        <w:rPr>
          <w:rFonts w:ascii="Times New Roman" w:hAnsi="Times New Roman" w:cs="Times New Roman"/>
          <w:sz w:val="28"/>
          <w:szCs w:val="28"/>
        </w:rPr>
        <w:t xml:space="preserve"> либо организацией, предусмотренной частью 1.1</w:t>
      </w:r>
      <w:r>
        <w:rPr>
          <w:rFonts w:ascii="Times New Roman" w:hAnsi="Times New Roman" w:cs="Times New Roman"/>
          <w:sz w:val="28"/>
          <w:szCs w:val="28"/>
        </w:rPr>
        <w:t>.</w:t>
      </w:r>
      <w:r w:rsidRPr="00286121">
        <w:rPr>
          <w:rFonts w:ascii="Times New Roman" w:hAnsi="Times New Roman" w:cs="Times New Roman"/>
          <w:sz w:val="28"/>
          <w:szCs w:val="28"/>
        </w:rPr>
        <w:t xml:space="preserve"> статьи 16 Федерального закона №210-ФЗ,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 xml:space="preserve">5.9. В случае признания жалобы не подлежащей удовлетворению в ответе заявителю </w:t>
      </w:r>
      <w:hyperlink r:id="rId96" w:history="1"/>
      <w:r w:rsidRPr="00286121">
        <w:rPr>
          <w:rFonts w:ascii="Times New Roman" w:hAnsi="Times New Roman" w:cs="Times New Roman"/>
          <w:sz w:val="28"/>
          <w:szCs w:val="28"/>
        </w:rPr>
        <w:t>даются аргументированные разъяснения о причинах принятого решения, а также информация о порядке обжалования принятого решения.</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p>
    <w:p w:rsid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p>
    <w:p w:rsid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p>
    <w:p w:rsid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p>
    <w:p w:rsid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p>
    <w:p w:rsid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p>
    <w:p w:rsidR="00E276F8" w:rsidRDefault="00E276F8" w:rsidP="00E276F8">
      <w:pPr>
        <w:autoSpaceDE w:val="0"/>
        <w:autoSpaceDN w:val="0"/>
        <w:adjustRightInd w:val="0"/>
        <w:spacing w:after="0"/>
        <w:ind w:firstLine="709"/>
        <w:jc w:val="both"/>
        <w:rPr>
          <w:rFonts w:ascii="Times New Roman" w:hAnsi="Times New Roman" w:cs="Times New Roman"/>
          <w:sz w:val="28"/>
          <w:szCs w:val="28"/>
        </w:rPr>
      </w:pPr>
    </w:p>
    <w:p w:rsidR="00E276F8" w:rsidRDefault="00E276F8" w:rsidP="00E276F8">
      <w:pPr>
        <w:autoSpaceDE w:val="0"/>
        <w:autoSpaceDN w:val="0"/>
        <w:adjustRightInd w:val="0"/>
        <w:spacing w:after="0"/>
        <w:ind w:firstLine="709"/>
        <w:jc w:val="both"/>
        <w:rPr>
          <w:rFonts w:ascii="Times New Roman" w:hAnsi="Times New Roman" w:cs="Times New Roman"/>
          <w:sz w:val="28"/>
          <w:szCs w:val="28"/>
        </w:rPr>
      </w:pPr>
    </w:p>
    <w:p w:rsidR="00E276F8" w:rsidRDefault="00E276F8" w:rsidP="00E276F8">
      <w:pPr>
        <w:autoSpaceDE w:val="0"/>
        <w:autoSpaceDN w:val="0"/>
        <w:adjustRightInd w:val="0"/>
        <w:spacing w:after="0"/>
        <w:ind w:firstLine="709"/>
        <w:jc w:val="both"/>
        <w:rPr>
          <w:rFonts w:ascii="Times New Roman" w:hAnsi="Times New Roman" w:cs="Times New Roman"/>
          <w:sz w:val="28"/>
          <w:szCs w:val="28"/>
        </w:rPr>
      </w:pPr>
    </w:p>
    <w:p w:rsidR="00E276F8" w:rsidRDefault="00E276F8" w:rsidP="00E276F8">
      <w:pPr>
        <w:autoSpaceDE w:val="0"/>
        <w:autoSpaceDN w:val="0"/>
        <w:adjustRightInd w:val="0"/>
        <w:spacing w:after="0"/>
        <w:ind w:firstLine="709"/>
        <w:jc w:val="both"/>
        <w:rPr>
          <w:rFonts w:ascii="Times New Roman" w:hAnsi="Times New Roman" w:cs="Times New Roman"/>
          <w:sz w:val="28"/>
          <w:szCs w:val="28"/>
        </w:rPr>
      </w:pPr>
    </w:p>
    <w:p w:rsidR="00E276F8" w:rsidRDefault="00E276F8" w:rsidP="00E276F8">
      <w:pPr>
        <w:autoSpaceDE w:val="0"/>
        <w:autoSpaceDN w:val="0"/>
        <w:adjustRightInd w:val="0"/>
        <w:spacing w:after="0"/>
        <w:ind w:firstLine="709"/>
        <w:jc w:val="both"/>
        <w:rPr>
          <w:rFonts w:ascii="Times New Roman" w:hAnsi="Times New Roman" w:cs="Times New Roman"/>
          <w:sz w:val="28"/>
          <w:szCs w:val="28"/>
        </w:rPr>
      </w:pPr>
    </w:p>
    <w:p w:rsidR="00E276F8" w:rsidRDefault="00E276F8" w:rsidP="00E276F8">
      <w:pPr>
        <w:autoSpaceDE w:val="0"/>
        <w:autoSpaceDN w:val="0"/>
        <w:adjustRightInd w:val="0"/>
        <w:spacing w:after="0"/>
        <w:ind w:firstLine="709"/>
        <w:jc w:val="both"/>
        <w:rPr>
          <w:rFonts w:ascii="Times New Roman" w:hAnsi="Times New Roman" w:cs="Times New Roman"/>
          <w:sz w:val="28"/>
          <w:szCs w:val="28"/>
        </w:rPr>
      </w:pPr>
    </w:p>
    <w:p w:rsidR="00E276F8" w:rsidRDefault="00E276F8" w:rsidP="00E276F8">
      <w:pPr>
        <w:autoSpaceDE w:val="0"/>
        <w:autoSpaceDN w:val="0"/>
        <w:adjustRightInd w:val="0"/>
        <w:spacing w:after="0"/>
        <w:ind w:firstLine="709"/>
        <w:jc w:val="both"/>
        <w:rPr>
          <w:rFonts w:ascii="Times New Roman" w:hAnsi="Times New Roman" w:cs="Times New Roman"/>
          <w:sz w:val="28"/>
          <w:szCs w:val="28"/>
        </w:rPr>
      </w:pPr>
    </w:p>
    <w:p w:rsidR="00E276F8" w:rsidRDefault="00E276F8" w:rsidP="00E276F8">
      <w:pPr>
        <w:autoSpaceDE w:val="0"/>
        <w:autoSpaceDN w:val="0"/>
        <w:adjustRightInd w:val="0"/>
        <w:spacing w:after="0"/>
        <w:ind w:firstLine="709"/>
        <w:jc w:val="both"/>
        <w:rPr>
          <w:rFonts w:ascii="Times New Roman" w:hAnsi="Times New Roman" w:cs="Times New Roman"/>
          <w:sz w:val="28"/>
          <w:szCs w:val="28"/>
        </w:rPr>
      </w:pPr>
    </w:p>
    <w:p w:rsidR="00E276F8" w:rsidRDefault="00E276F8" w:rsidP="00E276F8">
      <w:pPr>
        <w:autoSpaceDE w:val="0"/>
        <w:autoSpaceDN w:val="0"/>
        <w:adjustRightInd w:val="0"/>
        <w:spacing w:after="0"/>
        <w:ind w:firstLine="709"/>
        <w:jc w:val="both"/>
        <w:rPr>
          <w:rFonts w:ascii="Times New Roman" w:hAnsi="Times New Roman" w:cs="Times New Roman"/>
          <w:sz w:val="28"/>
          <w:szCs w:val="28"/>
        </w:rPr>
      </w:pPr>
    </w:p>
    <w:p w:rsidR="00E276F8" w:rsidRDefault="00E276F8" w:rsidP="00E276F8">
      <w:pPr>
        <w:autoSpaceDE w:val="0"/>
        <w:autoSpaceDN w:val="0"/>
        <w:adjustRightInd w:val="0"/>
        <w:spacing w:after="0"/>
        <w:ind w:firstLine="709"/>
        <w:jc w:val="both"/>
        <w:rPr>
          <w:rFonts w:ascii="Times New Roman" w:hAnsi="Times New Roman" w:cs="Times New Roman"/>
          <w:sz w:val="28"/>
          <w:szCs w:val="28"/>
        </w:rPr>
      </w:pPr>
    </w:p>
    <w:p w:rsidR="00E276F8" w:rsidRDefault="00E276F8" w:rsidP="00E276F8">
      <w:pPr>
        <w:autoSpaceDE w:val="0"/>
        <w:autoSpaceDN w:val="0"/>
        <w:adjustRightInd w:val="0"/>
        <w:spacing w:after="0"/>
        <w:ind w:firstLine="709"/>
        <w:jc w:val="both"/>
        <w:rPr>
          <w:rFonts w:ascii="Times New Roman" w:hAnsi="Times New Roman" w:cs="Times New Roman"/>
          <w:sz w:val="28"/>
          <w:szCs w:val="28"/>
        </w:rPr>
      </w:pPr>
    </w:p>
    <w:p w:rsidR="00E276F8" w:rsidRDefault="00E276F8" w:rsidP="00E276F8">
      <w:pPr>
        <w:autoSpaceDE w:val="0"/>
        <w:autoSpaceDN w:val="0"/>
        <w:adjustRightInd w:val="0"/>
        <w:spacing w:after="0"/>
        <w:ind w:firstLine="709"/>
        <w:jc w:val="both"/>
        <w:rPr>
          <w:rFonts w:ascii="Times New Roman" w:hAnsi="Times New Roman" w:cs="Times New Roman"/>
          <w:sz w:val="28"/>
          <w:szCs w:val="28"/>
        </w:rPr>
      </w:pPr>
    </w:p>
    <w:p w:rsidR="00E276F8" w:rsidRDefault="00E276F8" w:rsidP="00E276F8">
      <w:pPr>
        <w:autoSpaceDE w:val="0"/>
        <w:autoSpaceDN w:val="0"/>
        <w:adjustRightInd w:val="0"/>
        <w:spacing w:after="0"/>
        <w:ind w:firstLine="709"/>
        <w:jc w:val="both"/>
        <w:rPr>
          <w:rFonts w:ascii="Times New Roman" w:hAnsi="Times New Roman" w:cs="Times New Roman"/>
          <w:sz w:val="28"/>
          <w:szCs w:val="28"/>
        </w:rPr>
      </w:pPr>
    </w:p>
    <w:p w:rsidR="00E276F8" w:rsidRDefault="00E276F8" w:rsidP="00E276F8">
      <w:pPr>
        <w:autoSpaceDE w:val="0"/>
        <w:autoSpaceDN w:val="0"/>
        <w:adjustRightInd w:val="0"/>
        <w:spacing w:after="0"/>
        <w:ind w:firstLine="709"/>
        <w:jc w:val="both"/>
        <w:rPr>
          <w:rFonts w:ascii="Times New Roman" w:hAnsi="Times New Roman" w:cs="Times New Roman"/>
          <w:sz w:val="28"/>
          <w:szCs w:val="28"/>
        </w:rPr>
      </w:pPr>
    </w:p>
    <w:p w:rsidR="00E276F8" w:rsidRDefault="00E276F8" w:rsidP="00E276F8">
      <w:pPr>
        <w:autoSpaceDE w:val="0"/>
        <w:autoSpaceDN w:val="0"/>
        <w:adjustRightInd w:val="0"/>
        <w:spacing w:after="0"/>
        <w:ind w:firstLine="709"/>
        <w:jc w:val="both"/>
        <w:rPr>
          <w:rFonts w:ascii="Times New Roman" w:hAnsi="Times New Roman" w:cs="Times New Roman"/>
          <w:sz w:val="28"/>
          <w:szCs w:val="28"/>
        </w:rPr>
        <w:sectPr w:rsidR="00E276F8" w:rsidSect="00E276F8">
          <w:headerReference w:type="default" r:id="rId97"/>
          <w:headerReference w:type="first" r:id="rId98"/>
          <w:pgSz w:w="11906" w:h="16838"/>
          <w:pgMar w:top="1134" w:right="1134" w:bottom="851" w:left="1134" w:header="709" w:footer="709" w:gutter="0"/>
          <w:cols w:space="708"/>
          <w:titlePg/>
          <w:docGrid w:linePitch="360"/>
        </w:sectPr>
      </w:pPr>
    </w:p>
    <w:p w:rsidR="00E276F8" w:rsidRDefault="00E276F8" w:rsidP="00E276F8">
      <w:pPr>
        <w:tabs>
          <w:tab w:val="left" w:pos="5670"/>
        </w:tabs>
        <w:spacing w:after="0" w:line="240" w:lineRule="auto"/>
        <w:ind w:left="4962"/>
        <w:jc w:val="center"/>
        <w:rPr>
          <w:rFonts w:ascii="Times New Roman" w:hAnsi="Times New Roman" w:cs="Times New Roman"/>
          <w:sz w:val="24"/>
          <w:szCs w:val="24"/>
        </w:rPr>
      </w:pPr>
      <w:r w:rsidRPr="00763D0D">
        <w:rPr>
          <w:rFonts w:ascii="Times New Roman" w:hAnsi="Times New Roman" w:cs="Times New Roman"/>
          <w:sz w:val="24"/>
          <w:szCs w:val="24"/>
        </w:rPr>
        <w:t>Приложение №1</w:t>
      </w:r>
    </w:p>
    <w:p w:rsidR="00E276F8" w:rsidRPr="00763D0D" w:rsidRDefault="00E276F8" w:rsidP="00E276F8">
      <w:pPr>
        <w:tabs>
          <w:tab w:val="left" w:pos="5670"/>
        </w:tabs>
        <w:spacing w:after="0" w:line="240" w:lineRule="auto"/>
        <w:ind w:left="4962"/>
        <w:jc w:val="right"/>
        <w:rPr>
          <w:rFonts w:ascii="Times New Roman" w:hAnsi="Times New Roman" w:cs="Times New Roman"/>
          <w:sz w:val="24"/>
          <w:szCs w:val="24"/>
        </w:rPr>
      </w:pPr>
    </w:p>
    <w:p w:rsidR="00E276F8" w:rsidRPr="00763D0D" w:rsidRDefault="00E276F8" w:rsidP="00E276F8">
      <w:pPr>
        <w:widowControl w:val="0"/>
        <w:tabs>
          <w:tab w:val="left" w:pos="5670"/>
          <w:tab w:val="right" w:pos="9905"/>
        </w:tabs>
        <w:autoSpaceDE w:val="0"/>
        <w:autoSpaceDN w:val="0"/>
        <w:adjustRightInd w:val="0"/>
        <w:spacing w:after="0" w:line="240" w:lineRule="auto"/>
        <w:ind w:left="4962"/>
        <w:jc w:val="both"/>
        <w:rPr>
          <w:rFonts w:ascii="Times New Roman" w:hAnsi="Times New Roman" w:cs="Times New Roman"/>
          <w:bCs/>
          <w:sz w:val="24"/>
          <w:szCs w:val="24"/>
        </w:rPr>
      </w:pPr>
      <w:r w:rsidRPr="00763D0D">
        <w:rPr>
          <w:rFonts w:ascii="Times New Roman" w:hAnsi="Times New Roman" w:cs="Times New Roman"/>
          <w:bCs/>
          <w:spacing w:val="1"/>
          <w:sz w:val="24"/>
          <w:szCs w:val="24"/>
        </w:rPr>
        <w:t xml:space="preserve">к Административному регламенту </w:t>
      </w:r>
      <w:r w:rsidRPr="00763D0D">
        <w:rPr>
          <w:rFonts w:ascii="Times New Roman" w:hAnsi="Times New Roman" w:cs="Times New Roman"/>
          <w:bCs/>
          <w:sz w:val="24"/>
          <w:szCs w:val="24"/>
        </w:rPr>
        <w:t>предоставления муниципальными</w:t>
      </w:r>
      <w:r>
        <w:rPr>
          <w:rFonts w:ascii="Times New Roman" w:hAnsi="Times New Roman" w:cs="Times New Roman"/>
          <w:bCs/>
          <w:sz w:val="24"/>
          <w:szCs w:val="24"/>
        </w:rPr>
        <w:t xml:space="preserve"> </w:t>
      </w:r>
      <w:r w:rsidRPr="00763D0D">
        <w:rPr>
          <w:rFonts w:ascii="Times New Roman" w:hAnsi="Times New Roman" w:cs="Times New Roman"/>
          <w:bCs/>
          <w:sz w:val="24"/>
          <w:szCs w:val="24"/>
        </w:rPr>
        <w:t>образованиями государственной услуги по</w:t>
      </w:r>
      <w:r>
        <w:rPr>
          <w:rFonts w:ascii="Times New Roman" w:hAnsi="Times New Roman" w:cs="Times New Roman"/>
          <w:bCs/>
          <w:sz w:val="24"/>
          <w:szCs w:val="24"/>
        </w:rPr>
        <w:t xml:space="preserve"> </w:t>
      </w:r>
      <w:r w:rsidRPr="00763D0D">
        <w:rPr>
          <w:rFonts w:ascii="Times New Roman" w:hAnsi="Times New Roman" w:cs="Times New Roman"/>
          <w:bCs/>
          <w:sz w:val="24"/>
          <w:szCs w:val="24"/>
        </w:rPr>
        <w:t>выдаче разрешения опекуну или попечителю на пользование сберегательным счетом подопечного</w:t>
      </w:r>
    </w:p>
    <w:p w:rsidR="00E276F8" w:rsidRPr="00B9322E" w:rsidRDefault="00E276F8" w:rsidP="00E276F8">
      <w:pPr>
        <w:spacing w:after="0" w:line="240" w:lineRule="auto"/>
        <w:jc w:val="both"/>
        <w:rPr>
          <w:rFonts w:ascii="Times New Roman" w:hAnsi="Times New Roman" w:cs="Times New Roman"/>
          <w:b/>
          <w:bCs/>
          <w:sz w:val="20"/>
          <w:szCs w:val="20"/>
        </w:rPr>
      </w:pPr>
    </w:p>
    <w:p w:rsidR="00E276F8" w:rsidRDefault="00E276F8" w:rsidP="00E276F8">
      <w:pPr>
        <w:spacing w:after="0" w:line="240" w:lineRule="auto"/>
        <w:jc w:val="right"/>
        <w:rPr>
          <w:rFonts w:ascii="Times New Roman" w:hAnsi="Times New Roman" w:cs="Times New Roman"/>
          <w:sz w:val="20"/>
          <w:szCs w:val="20"/>
        </w:rPr>
      </w:pPr>
    </w:p>
    <w:p w:rsidR="00E276F8" w:rsidRPr="00F516F3" w:rsidRDefault="00E276F8" w:rsidP="00E276F8">
      <w:pPr>
        <w:spacing w:after="0" w:line="240" w:lineRule="auto"/>
        <w:ind w:left="4536"/>
        <w:jc w:val="both"/>
        <w:rPr>
          <w:rFonts w:ascii="Times New Roman" w:hAnsi="Times New Roman" w:cs="Times New Roman"/>
          <w:sz w:val="24"/>
          <w:szCs w:val="28"/>
        </w:rPr>
      </w:pPr>
      <w:r w:rsidRPr="00F516F3">
        <w:rPr>
          <w:rFonts w:ascii="Times New Roman" w:hAnsi="Times New Roman" w:cs="Times New Roman"/>
          <w:sz w:val="24"/>
          <w:szCs w:val="28"/>
        </w:rPr>
        <w:t>Заместителю руководителя Исполнительного комитета Лениногорского муниципального района Республики Татарстан по социальным вопросам</w:t>
      </w:r>
    </w:p>
    <w:p w:rsidR="00E276F8" w:rsidRPr="00B9322E" w:rsidRDefault="00E276F8" w:rsidP="00E276F8">
      <w:pPr>
        <w:spacing w:after="0" w:line="240" w:lineRule="auto"/>
        <w:ind w:left="5103"/>
        <w:jc w:val="both"/>
        <w:rPr>
          <w:rFonts w:ascii="Times New Roman" w:hAnsi="Times New Roman" w:cs="Times New Roman"/>
          <w:sz w:val="20"/>
          <w:szCs w:val="20"/>
        </w:rPr>
      </w:pPr>
      <w:r w:rsidRPr="00B9322E">
        <w:rPr>
          <w:rFonts w:ascii="Times New Roman" w:hAnsi="Times New Roman" w:cs="Times New Roman"/>
          <w:sz w:val="20"/>
          <w:szCs w:val="20"/>
        </w:rPr>
        <w:t>_</w:t>
      </w:r>
      <w:r>
        <w:rPr>
          <w:rFonts w:ascii="Times New Roman" w:hAnsi="Times New Roman" w:cs="Times New Roman"/>
          <w:sz w:val="20"/>
          <w:szCs w:val="20"/>
        </w:rPr>
        <w:t>___________</w:t>
      </w:r>
      <w:r w:rsidRPr="00B9322E">
        <w:rPr>
          <w:rFonts w:ascii="Times New Roman" w:hAnsi="Times New Roman" w:cs="Times New Roman"/>
          <w:sz w:val="20"/>
          <w:szCs w:val="20"/>
        </w:rPr>
        <w:t>_______________________________</w:t>
      </w:r>
    </w:p>
    <w:p w:rsidR="00E276F8" w:rsidRPr="00B9322E" w:rsidRDefault="00E276F8" w:rsidP="00E276F8">
      <w:pPr>
        <w:spacing w:after="0" w:line="240" w:lineRule="auto"/>
        <w:ind w:firstLine="5245"/>
        <w:jc w:val="center"/>
        <w:rPr>
          <w:rFonts w:ascii="Times New Roman" w:hAnsi="Times New Roman" w:cs="Times New Roman"/>
          <w:sz w:val="20"/>
          <w:szCs w:val="20"/>
        </w:rPr>
      </w:pPr>
      <w:r w:rsidRPr="00B9322E">
        <w:rPr>
          <w:rFonts w:ascii="Times New Roman" w:hAnsi="Times New Roman" w:cs="Times New Roman"/>
          <w:sz w:val="20"/>
          <w:szCs w:val="20"/>
        </w:rPr>
        <w:t>(фамилия, инициалы Руководителя)</w:t>
      </w:r>
    </w:p>
    <w:p w:rsidR="00E276F8" w:rsidRPr="00B9322E" w:rsidRDefault="00E276F8" w:rsidP="00E276F8">
      <w:pPr>
        <w:spacing w:after="0" w:line="240" w:lineRule="auto"/>
        <w:jc w:val="right"/>
        <w:rPr>
          <w:rFonts w:ascii="Times New Roman" w:hAnsi="Times New Roman" w:cs="Times New Roman"/>
          <w:sz w:val="20"/>
          <w:szCs w:val="20"/>
        </w:rPr>
      </w:pPr>
      <w:r w:rsidRPr="00B9322E">
        <w:rPr>
          <w:rFonts w:ascii="Times New Roman" w:hAnsi="Times New Roman" w:cs="Times New Roman"/>
          <w:sz w:val="20"/>
          <w:szCs w:val="20"/>
        </w:rPr>
        <w:t> ___________</w:t>
      </w:r>
      <w:r>
        <w:rPr>
          <w:rFonts w:ascii="Times New Roman" w:hAnsi="Times New Roman" w:cs="Times New Roman"/>
          <w:sz w:val="20"/>
          <w:szCs w:val="20"/>
        </w:rPr>
        <w:t>________________________________</w:t>
      </w:r>
    </w:p>
    <w:p w:rsidR="00E276F8" w:rsidRPr="00B9322E" w:rsidRDefault="00E276F8" w:rsidP="00E276F8">
      <w:pPr>
        <w:tabs>
          <w:tab w:val="left" w:pos="5387"/>
        </w:tabs>
        <w:spacing w:after="0" w:line="240" w:lineRule="auto"/>
        <w:ind w:left="5387"/>
        <w:jc w:val="center"/>
        <w:rPr>
          <w:rFonts w:ascii="Times New Roman" w:hAnsi="Times New Roman" w:cs="Times New Roman"/>
          <w:sz w:val="20"/>
          <w:szCs w:val="20"/>
        </w:rPr>
      </w:pPr>
      <w:r w:rsidRPr="00B9322E">
        <w:rPr>
          <w:rFonts w:ascii="Times New Roman" w:hAnsi="Times New Roman" w:cs="Times New Roman"/>
          <w:sz w:val="20"/>
          <w:szCs w:val="20"/>
        </w:rPr>
        <w:t xml:space="preserve">(Ф.И.О., </w:t>
      </w:r>
      <w:r>
        <w:rPr>
          <w:rFonts w:ascii="Times New Roman" w:hAnsi="Times New Roman" w:cs="Times New Roman"/>
          <w:sz w:val="20"/>
          <w:szCs w:val="20"/>
        </w:rPr>
        <w:t xml:space="preserve">дата рождения, место жительства </w:t>
      </w:r>
      <w:r w:rsidRPr="00B9322E">
        <w:rPr>
          <w:rFonts w:ascii="Times New Roman" w:hAnsi="Times New Roman" w:cs="Times New Roman"/>
          <w:sz w:val="20"/>
          <w:szCs w:val="20"/>
        </w:rPr>
        <w:t>заявителя)</w:t>
      </w:r>
    </w:p>
    <w:p w:rsidR="00E276F8" w:rsidRPr="00763D0D" w:rsidRDefault="00E276F8" w:rsidP="00E276F8">
      <w:pPr>
        <w:spacing w:after="0" w:line="240" w:lineRule="auto"/>
        <w:ind w:left="5245"/>
        <w:jc w:val="both"/>
        <w:rPr>
          <w:rFonts w:ascii="Times New Roman" w:hAnsi="Times New Roman" w:cs="Times New Roman"/>
          <w:sz w:val="28"/>
          <w:szCs w:val="28"/>
        </w:rPr>
      </w:pPr>
      <w:r w:rsidRPr="00763D0D">
        <w:rPr>
          <w:rFonts w:ascii="Times New Roman" w:hAnsi="Times New Roman" w:cs="Times New Roman"/>
          <w:sz w:val="28"/>
          <w:szCs w:val="28"/>
        </w:rPr>
        <w:t>_____________________________________________________________</w:t>
      </w:r>
      <w:r>
        <w:rPr>
          <w:rFonts w:ascii="Times New Roman" w:hAnsi="Times New Roman" w:cs="Times New Roman"/>
          <w:sz w:val="28"/>
          <w:szCs w:val="28"/>
        </w:rPr>
        <w:t>_______________________</w:t>
      </w:r>
      <w:r w:rsidRPr="00763D0D">
        <w:rPr>
          <w:rFonts w:ascii="Times New Roman" w:hAnsi="Times New Roman" w:cs="Times New Roman"/>
          <w:sz w:val="28"/>
          <w:szCs w:val="28"/>
        </w:rPr>
        <w:t>_________________________________</w:t>
      </w:r>
      <w:r>
        <w:rPr>
          <w:rFonts w:ascii="Times New Roman" w:hAnsi="Times New Roman" w:cs="Times New Roman"/>
          <w:sz w:val="28"/>
          <w:szCs w:val="28"/>
        </w:rPr>
        <w:t>_____</w:t>
      </w:r>
    </w:p>
    <w:p w:rsidR="00E276F8" w:rsidRPr="00763D0D" w:rsidRDefault="00E276F8" w:rsidP="00E276F8">
      <w:pPr>
        <w:spacing w:after="0" w:line="240" w:lineRule="auto"/>
        <w:ind w:firstLine="4678"/>
        <w:jc w:val="right"/>
        <w:rPr>
          <w:rFonts w:ascii="Times New Roman" w:hAnsi="Times New Roman" w:cs="Times New Roman"/>
          <w:sz w:val="28"/>
          <w:szCs w:val="28"/>
        </w:rPr>
      </w:pPr>
      <w:r w:rsidRPr="00763D0D">
        <w:rPr>
          <w:rFonts w:ascii="Times New Roman" w:hAnsi="Times New Roman" w:cs="Times New Roman"/>
          <w:sz w:val="28"/>
          <w:szCs w:val="28"/>
        </w:rPr>
        <w:t>_______________________________</w:t>
      </w:r>
    </w:p>
    <w:p w:rsidR="00E276F8" w:rsidRPr="00B9322E" w:rsidRDefault="00E276F8" w:rsidP="00E276F8">
      <w:pPr>
        <w:spacing w:after="0" w:line="240" w:lineRule="auto"/>
        <w:ind w:firstLine="5245"/>
        <w:jc w:val="center"/>
        <w:rPr>
          <w:rFonts w:ascii="Times New Roman" w:hAnsi="Times New Roman" w:cs="Times New Roman"/>
          <w:sz w:val="20"/>
          <w:szCs w:val="20"/>
        </w:rPr>
      </w:pPr>
      <w:r w:rsidRPr="00B9322E">
        <w:rPr>
          <w:rFonts w:ascii="Times New Roman" w:hAnsi="Times New Roman" w:cs="Times New Roman"/>
          <w:sz w:val="20"/>
          <w:szCs w:val="20"/>
        </w:rPr>
        <w:t>(телефон домашний, мобильный)</w:t>
      </w:r>
    </w:p>
    <w:p w:rsidR="00E276F8" w:rsidRPr="00B9322E" w:rsidRDefault="00E276F8" w:rsidP="00E276F8">
      <w:pPr>
        <w:spacing w:after="0" w:line="240" w:lineRule="auto"/>
        <w:jc w:val="right"/>
        <w:rPr>
          <w:rFonts w:ascii="Times New Roman" w:hAnsi="Times New Roman" w:cs="Times New Roman"/>
          <w:sz w:val="20"/>
          <w:szCs w:val="20"/>
        </w:rPr>
      </w:pPr>
      <w:r w:rsidRPr="00B9322E">
        <w:rPr>
          <w:rFonts w:ascii="Times New Roman" w:hAnsi="Times New Roman" w:cs="Times New Roman"/>
          <w:sz w:val="20"/>
          <w:szCs w:val="20"/>
        </w:rPr>
        <w:t>_______</w:t>
      </w:r>
      <w:r>
        <w:rPr>
          <w:rFonts w:ascii="Times New Roman" w:hAnsi="Times New Roman" w:cs="Times New Roman"/>
          <w:sz w:val="20"/>
          <w:szCs w:val="20"/>
        </w:rPr>
        <w:t>___________</w:t>
      </w:r>
      <w:r w:rsidRPr="00B9322E">
        <w:rPr>
          <w:rFonts w:ascii="Times New Roman" w:hAnsi="Times New Roman" w:cs="Times New Roman"/>
          <w:sz w:val="20"/>
          <w:szCs w:val="20"/>
        </w:rPr>
        <w:t>_________________________</w:t>
      </w:r>
    </w:p>
    <w:p w:rsidR="00E276F8" w:rsidRPr="00B9322E" w:rsidRDefault="00E276F8" w:rsidP="00E276F8">
      <w:pPr>
        <w:spacing w:after="0" w:line="240" w:lineRule="auto"/>
        <w:ind w:firstLine="5245"/>
        <w:jc w:val="center"/>
        <w:rPr>
          <w:rFonts w:ascii="Times New Roman" w:hAnsi="Times New Roman" w:cs="Times New Roman"/>
          <w:sz w:val="20"/>
          <w:szCs w:val="20"/>
        </w:rPr>
      </w:pPr>
      <w:r w:rsidRPr="00B9322E">
        <w:rPr>
          <w:rFonts w:ascii="Times New Roman" w:hAnsi="Times New Roman" w:cs="Times New Roman"/>
          <w:sz w:val="20"/>
          <w:szCs w:val="20"/>
        </w:rPr>
        <w:t>(паспортные данные)</w:t>
      </w:r>
    </w:p>
    <w:p w:rsidR="00E276F8" w:rsidRPr="00B9322E" w:rsidRDefault="00E276F8" w:rsidP="00E276F8">
      <w:pPr>
        <w:spacing w:after="0" w:line="240" w:lineRule="auto"/>
        <w:ind w:left="-567"/>
        <w:jc w:val="both"/>
        <w:rPr>
          <w:rFonts w:ascii="Times New Roman" w:hAnsi="Times New Roman" w:cs="Times New Roman"/>
          <w:sz w:val="20"/>
          <w:szCs w:val="20"/>
        </w:rPr>
      </w:pPr>
      <w:r w:rsidRPr="00B9322E">
        <w:rPr>
          <w:rFonts w:ascii="Times New Roman" w:hAnsi="Times New Roman" w:cs="Times New Roman"/>
          <w:sz w:val="20"/>
          <w:szCs w:val="20"/>
        </w:rPr>
        <w:t> </w:t>
      </w:r>
    </w:p>
    <w:p w:rsidR="00E276F8" w:rsidRPr="00763D0D" w:rsidRDefault="00E276F8" w:rsidP="00E276F8">
      <w:pPr>
        <w:spacing w:after="0" w:line="240" w:lineRule="auto"/>
        <w:ind w:left="-567"/>
        <w:jc w:val="center"/>
        <w:rPr>
          <w:rFonts w:ascii="Times New Roman" w:hAnsi="Times New Roman" w:cs="Times New Roman"/>
          <w:b/>
          <w:bCs/>
          <w:sz w:val="28"/>
          <w:szCs w:val="28"/>
        </w:rPr>
      </w:pPr>
      <w:r w:rsidRPr="00763D0D">
        <w:rPr>
          <w:rFonts w:ascii="Times New Roman" w:hAnsi="Times New Roman" w:cs="Times New Roman"/>
          <w:b/>
          <w:bCs/>
          <w:sz w:val="28"/>
          <w:szCs w:val="28"/>
        </w:rPr>
        <w:t>Заявление</w:t>
      </w:r>
    </w:p>
    <w:p w:rsidR="00E276F8" w:rsidRPr="00B9322E" w:rsidRDefault="00E276F8" w:rsidP="00E276F8">
      <w:pPr>
        <w:spacing w:after="0" w:line="240" w:lineRule="auto"/>
        <w:ind w:left="-567"/>
        <w:jc w:val="center"/>
        <w:rPr>
          <w:rFonts w:ascii="Times New Roman" w:hAnsi="Times New Roman" w:cs="Times New Roman"/>
          <w:sz w:val="20"/>
          <w:szCs w:val="20"/>
        </w:rPr>
      </w:pPr>
    </w:p>
    <w:p w:rsidR="00E276F8" w:rsidRDefault="00E276F8" w:rsidP="00E276F8">
      <w:pPr>
        <w:spacing w:after="0" w:line="240" w:lineRule="auto"/>
        <w:jc w:val="both"/>
        <w:rPr>
          <w:rFonts w:ascii="Times New Roman" w:hAnsi="Times New Roman" w:cs="Times New Roman"/>
          <w:sz w:val="20"/>
          <w:szCs w:val="20"/>
        </w:rPr>
      </w:pPr>
      <w:r w:rsidRPr="00763D0D">
        <w:rPr>
          <w:rFonts w:ascii="Times New Roman" w:hAnsi="Times New Roman" w:cs="Times New Roman"/>
          <w:sz w:val="28"/>
          <w:szCs w:val="28"/>
        </w:rPr>
        <w:t>Прошу дать разрешение на распоряжение (снятие со счета) денежными средствами в сумме_____________________________________</w:t>
      </w:r>
      <w:r>
        <w:rPr>
          <w:rFonts w:ascii="Times New Roman" w:hAnsi="Times New Roman" w:cs="Times New Roman"/>
          <w:sz w:val="28"/>
          <w:szCs w:val="28"/>
        </w:rPr>
        <w:t>______________</w:t>
      </w:r>
      <w:r w:rsidRPr="00763D0D">
        <w:rPr>
          <w:rFonts w:ascii="Times New Roman" w:hAnsi="Times New Roman" w:cs="Times New Roman"/>
          <w:sz w:val="28"/>
          <w:szCs w:val="28"/>
        </w:rPr>
        <w:br/>
      </w:r>
      <w:r>
        <w:rPr>
          <w:rFonts w:ascii="Times New Roman" w:hAnsi="Times New Roman" w:cs="Times New Roman"/>
          <w:sz w:val="20"/>
          <w:szCs w:val="20"/>
        </w:rPr>
        <w:t xml:space="preserve">                                                                                                                  </w:t>
      </w:r>
      <w:r w:rsidRPr="00B9322E">
        <w:rPr>
          <w:rFonts w:ascii="Times New Roman" w:hAnsi="Times New Roman" w:cs="Times New Roman"/>
          <w:sz w:val="20"/>
          <w:szCs w:val="20"/>
        </w:rPr>
        <w:t>(прописью)</w:t>
      </w:r>
    </w:p>
    <w:p w:rsidR="00E276F8" w:rsidRDefault="00E276F8" w:rsidP="00E276F8">
      <w:pPr>
        <w:spacing w:after="0" w:line="240" w:lineRule="auto"/>
        <w:jc w:val="both"/>
        <w:rPr>
          <w:rFonts w:ascii="Times New Roman" w:hAnsi="Times New Roman" w:cs="Times New Roman"/>
          <w:sz w:val="20"/>
          <w:szCs w:val="20"/>
        </w:rPr>
      </w:pPr>
      <w:r w:rsidRPr="00763D0D">
        <w:rPr>
          <w:rFonts w:ascii="Times New Roman" w:hAnsi="Times New Roman" w:cs="Times New Roman"/>
          <w:sz w:val="28"/>
          <w:szCs w:val="28"/>
        </w:rPr>
        <w:t>недееспособного (ограниченно дееспособного гражданина), опекуном (попечителем) которого я являюсь (нужное подчеркнуть)</w:t>
      </w:r>
      <w:r w:rsidRPr="00B9322E">
        <w:rPr>
          <w:rFonts w:ascii="Times New Roman" w:hAnsi="Times New Roman" w:cs="Times New Roman"/>
          <w:sz w:val="20"/>
          <w:szCs w:val="20"/>
        </w:rPr>
        <w:t xml:space="preserve"> </w:t>
      </w:r>
      <w:r>
        <w:rPr>
          <w:rFonts w:ascii="Times New Roman" w:hAnsi="Times New Roman" w:cs="Times New Roman"/>
          <w:sz w:val="28"/>
          <w:szCs w:val="28"/>
        </w:rPr>
        <w:t>____________________________________________________________________</w:t>
      </w:r>
    </w:p>
    <w:p w:rsidR="00E276F8" w:rsidRDefault="00E276F8" w:rsidP="00E276F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B9322E">
        <w:rPr>
          <w:rFonts w:ascii="Times New Roman" w:hAnsi="Times New Roman" w:cs="Times New Roman"/>
          <w:sz w:val="20"/>
          <w:szCs w:val="20"/>
        </w:rPr>
        <w:t>(фамилия, имя, отчество недееспособного, ограниченно дееспособного гражданина)</w:t>
      </w:r>
    </w:p>
    <w:p w:rsidR="00E276F8" w:rsidRPr="00763D0D" w:rsidRDefault="00E276F8" w:rsidP="00E276F8">
      <w:pPr>
        <w:spacing w:after="0" w:line="240" w:lineRule="auto"/>
        <w:jc w:val="both"/>
        <w:rPr>
          <w:rFonts w:ascii="Times New Roman" w:hAnsi="Times New Roman" w:cs="Times New Roman"/>
          <w:sz w:val="28"/>
          <w:szCs w:val="28"/>
        </w:rPr>
      </w:pPr>
      <w:r w:rsidRPr="00763D0D">
        <w:rPr>
          <w:rFonts w:ascii="Times New Roman" w:hAnsi="Times New Roman" w:cs="Times New Roman"/>
          <w:sz w:val="28"/>
          <w:szCs w:val="28"/>
        </w:rPr>
        <w:t>Распоряжение указанными денежными средствами необходимо для сле</w:t>
      </w:r>
      <w:r>
        <w:rPr>
          <w:rFonts w:ascii="Times New Roman" w:hAnsi="Times New Roman" w:cs="Times New Roman"/>
          <w:sz w:val="28"/>
          <w:szCs w:val="28"/>
        </w:rPr>
        <w:t>дующих целей: _________</w:t>
      </w:r>
      <w:r w:rsidRPr="00763D0D">
        <w:rPr>
          <w:rFonts w:ascii="Times New Roman" w:hAnsi="Times New Roman" w:cs="Times New Roman"/>
          <w:sz w:val="28"/>
          <w:szCs w:val="28"/>
        </w:rPr>
        <w:t>__________________</w:t>
      </w:r>
      <w:r>
        <w:rPr>
          <w:rFonts w:ascii="Times New Roman" w:hAnsi="Times New Roman" w:cs="Times New Roman"/>
          <w:sz w:val="28"/>
          <w:szCs w:val="28"/>
        </w:rPr>
        <w:t>_________________</w:t>
      </w:r>
      <w:r w:rsidRPr="00763D0D">
        <w:rPr>
          <w:rFonts w:ascii="Times New Roman" w:hAnsi="Times New Roman" w:cs="Times New Roman"/>
          <w:sz w:val="28"/>
          <w:szCs w:val="28"/>
        </w:rPr>
        <w:t>__________________</w:t>
      </w:r>
      <w:r w:rsidRPr="00763D0D">
        <w:rPr>
          <w:rFonts w:ascii="Times New Roman" w:hAnsi="Times New Roman" w:cs="Times New Roman"/>
          <w:sz w:val="28"/>
          <w:szCs w:val="28"/>
        </w:rPr>
        <w:br/>
        <w:t>___________________________________________________________________________________________</w:t>
      </w:r>
      <w:r>
        <w:rPr>
          <w:rFonts w:ascii="Times New Roman" w:hAnsi="Times New Roman" w:cs="Times New Roman"/>
          <w:sz w:val="28"/>
          <w:szCs w:val="28"/>
        </w:rPr>
        <w:t>_____________________________________________</w:t>
      </w:r>
      <w:r w:rsidRPr="00763D0D">
        <w:rPr>
          <w:rFonts w:ascii="Times New Roman" w:hAnsi="Times New Roman" w:cs="Times New Roman"/>
          <w:sz w:val="28"/>
          <w:szCs w:val="28"/>
        </w:rPr>
        <w:br/>
        <w:t>___________________________________________</w:t>
      </w:r>
      <w:r>
        <w:rPr>
          <w:rFonts w:ascii="Times New Roman" w:hAnsi="Times New Roman" w:cs="Times New Roman"/>
          <w:sz w:val="28"/>
          <w:szCs w:val="28"/>
        </w:rPr>
        <w:t>_</w:t>
      </w:r>
      <w:r w:rsidRPr="00763D0D">
        <w:rPr>
          <w:rFonts w:ascii="Times New Roman" w:hAnsi="Times New Roman" w:cs="Times New Roman"/>
          <w:sz w:val="28"/>
          <w:szCs w:val="28"/>
        </w:rPr>
        <w:t>___</w:t>
      </w:r>
      <w:r>
        <w:rPr>
          <w:rFonts w:ascii="Times New Roman" w:hAnsi="Times New Roman" w:cs="Times New Roman"/>
          <w:sz w:val="28"/>
          <w:szCs w:val="28"/>
        </w:rPr>
        <w:t>_____________________</w:t>
      </w:r>
    </w:p>
    <w:p w:rsidR="00E276F8" w:rsidRPr="00B9322E" w:rsidRDefault="00E276F8" w:rsidP="00E276F8">
      <w:pPr>
        <w:spacing w:after="0" w:line="240" w:lineRule="auto"/>
        <w:jc w:val="both"/>
        <w:rPr>
          <w:rFonts w:ascii="Times New Roman" w:hAnsi="Times New Roman" w:cs="Times New Roman"/>
          <w:sz w:val="20"/>
          <w:szCs w:val="20"/>
        </w:rPr>
      </w:pPr>
    </w:p>
    <w:p w:rsidR="00E276F8" w:rsidRPr="00B9322E" w:rsidRDefault="00E276F8" w:rsidP="00E276F8">
      <w:pPr>
        <w:spacing w:after="0" w:line="240" w:lineRule="auto"/>
        <w:jc w:val="both"/>
        <w:rPr>
          <w:rFonts w:ascii="Times New Roman" w:hAnsi="Times New Roman" w:cs="Times New Roman"/>
          <w:sz w:val="20"/>
          <w:szCs w:val="20"/>
        </w:rPr>
      </w:pPr>
    </w:p>
    <w:p w:rsidR="00E276F8" w:rsidRPr="00763D0D" w:rsidRDefault="00E276F8" w:rsidP="00E276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Дата </w:t>
      </w:r>
      <w:r w:rsidRPr="00763D0D">
        <w:rPr>
          <w:rFonts w:ascii="Times New Roman" w:hAnsi="Times New Roman" w:cs="Times New Roman"/>
          <w:sz w:val="28"/>
          <w:szCs w:val="28"/>
        </w:rPr>
        <w:t xml:space="preserve">"__" __________ ____ г.                                                 </w:t>
      </w:r>
      <w:r>
        <w:rPr>
          <w:rFonts w:ascii="Times New Roman" w:hAnsi="Times New Roman" w:cs="Times New Roman"/>
          <w:sz w:val="28"/>
          <w:szCs w:val="28"/>
        </w:rPr>
        <w:t>Подпись ________</w:t>
      </w:r>
    </w:p>
    <w:p w:rsidR="00E276F8" w:rsidRDefault="00E276F8" w:rsidP="00E276F8">
      <w:pPr>
        <w:tabs>
          <w:tab w:val="left" w:pos="5984"/>
        </w:tabs>
        <w:spacing w:after="0" w:line="240" w:lineRule="auto"/>
        <w:jc w:val="center"/>
        <w:rPr>
          <w:rFonts w:ascii="Times New Roman" w:hAnsi="Times New Roman" w:cs="Times New Roman"/>
          <w:bCs/>
          <w:sz w:val="20"/>
          <w:szCs w:val="20"/>
        </w:rPr>
      </w:pPr>
    </w:p>
    <w:p w:rsidR="00E276F8" w:rsidRDefault="00E276F8" w:rsidP="00E276F8">
      <w:pPr>
        <w:tabs>
          <w:tab w:val="left" w:pos="5984"/>
        </w:tabs>
        <w:spacing w:after="0" w:line="240" w:lineRule="auto"/>
        <w:ind w:left="-567"/>
        <w:jc w:val="center"/>
        <w:rPr>
          <w:rFonts w:ascii="Times New Roman" w:hAnsi="Times New Roman" w:cs="Times New Roman"/>
          <w:bCs/>
          <w:sz w:val="20"/>
          <w:szCs w:val="20"/>
        </w:rPr>
      </w:pPr>
    </w:p>
    <w:p w:rsidR="00296F1F" w:rsidRDefault="00296F1F" w:rsidP="00E276F8">
      <w:pPr>
        <w:tabs>
          <w:tab w:val="left" w:pos="5984"/>
        </w:tabs>
        <w:spacing w:after="0" w:line="240" w:lineRule="auto"/>
        <w:ind w:left="-567"/>
        <w:jc w:val="center"/>
        <w:rPr>
          <w:rFonts w:ascii="Times New Roman" w:hAnsi="Times New Roman" w:cs="Times New Roman"/>
          <w:bCs/>
          <w:sz w:val="20"/>
          <w:szCs w:val="20"/>
        </w:rPr>
        <w:sectPr w:rsidR="00296F1F" w:rsidSect="00E276F8">
          <w:headerReference w:type="default" r:id="rId99"/>
          <w:headerReference w:type="first" r:id="rId100"/>
          <w:pgSz w:w="11906" w:h="16838"/>
          <w:pgMar w:top="1134" w:right="1134" w:bottom="851" w:left="1134" w:header="709" w:footer="709" w:gutter="0"/>
          <w:cols w:space="708"/>
          <w:titlePg/>
          <w:docGrid w:linePitch="360"/>
        </w:sectPr>
      </w:pPr>
    </w:p>
    <w:p w:rsidR="00E276F8" w:rsidRDefault="00E276F8" w:rsidP="00E276F8">
      <w:pPr>
        <w:tabs>
          <w:tab w:val="left" w:pos="5670"/>
        </w:tabs>
        <w:spacing w:after="0" w:line="240" w:lineRule="auto"/>
        <w:ind w:left="4962"/>
        <w:jc w:val="center"/>
        <w:rPr>
          <w:rFonts w:ascii="Times New Roman" w:hAnsi="Times New Roman" w:cs="Times New Roman"/>
          <w:sz w:val="24"/>
          <w:szCs w:val="24"/>
        </w:rPr>
      </w:pPr>
      <w:r>
        <w:rPr>
          <w:rFonts w:ascii="Times New Roman" w:hAnsi="Times New Roman" w:cs="Times New Roman"/>
          <w:sz w:val="24"/>
          <w:szCs w:val="24"/>
        </w:rPr>
        <w:t>Приложение №2</w:t>
      </w:r>
    </w:p>
    <w:p w:rsidR="00E276F8" w:rsidRPr="00763D0D" w:rsidRDefault="00E276F8" w:rsidP="00E276F8">
      <w:pPr>
        <w:tabs>
          <w:tab w:val="left" w:pos="5670"/>
        </w:tabs>
        <w:spacing w:after="0" w:line="240" w:lineRule="auto"/>
        <w:ind w:left="4962"/>
        <w:jc w:val="right"/>
        <w:rPr>
          <w:rFonts w:ascii="Times New Roman" w:hAnsi="Times New Roman" w:cs="Times New Roman"/>
          <w:sz w:val="24"/>
          <w:szCs w:val="24"/>
        </w:rPr>
      </w:pPr>
    </w:p>
    <w:p w:rsidR="00E276F8" w:rsidRPr="00763D0D" w:rsidRDefault="00E276F8" w:rsidP="00E276F8">
      <w:pPr>
        <w:widowControl w:val="0"/>
        <w:tabs>
          <w:tab w:val="left" w:pos="5670"/>
          <w:tab w:val="right" w:pos="9905"/>
        </w:tabs>
        <w:autoSpaceDE w:val="0"/>
        <w:autoSpaceDN w:val="0"/>
        <w:adjustRightInd w:val="0"/>
        <w:spacing w:after="0" w:line="240" w:lineRule="auto"/>
        <w:ind w:left="4962"/>
        <w:jc w:val="both"/>
        <w:rPr>
          <w:rFonts w:ascii="Times New Roman" w:hAnsi="Times New Roman" w:cs="Times New Roman"/>
          <w:bCs/>
          <w:sz w:val="24"/>
          <w:szCs w:val="24"/>
        </w:rPr>
      </w:pPr>
      <w:r w:rsidRPr="00763D0D">
        <w:rPr>
          <w:rFonts w:ascii="Times New Roman" w:hAnsi="Times New Roman" w:cs="Times New Roman"/>
          <w:bCs/>
          <w:spacing w:val="1"/>
          <w:sz w:val="24"/>
          <w:szCs w:val="24"/>
        </w:rPr>
        <w:t xml:space="preserve">к Административному регламенту </w:t>
      </w:r>
      <w:r w:rsidRPr="00763D0D">
        <w:rPr>
          <w:rFonts w:ascii="Times New Roman" w:hAnsi="Times New Roman" w:cs="Times New Roman"/>
          <w:bCs/>
          <w:sz w:val="24"/>
          <w:szCs w:val="24"/>
        </w:rPr>
        <w:t>предоставления муниципальными</w:t>
      </w:r>
      <w:r>
        <w:rPr>
          <w:rFonts w:ascii="Times New Roman" w:hAnsi="Times New Roman" w:cs="Times New Roman"/>
          <w:bCs/>
          <w:sz w:val="24"/>
          <w:szCs w:val="24"/>
        </w:rPr>
        <w:t xml:space="preserve"> </w:t>
      </w:r>
      <w:r w:rsidRPr="00763D0D">
        <w:rPr>
          <w:rFonts w:ascii="Times New Roman" w:hAnsi="Times New Roman" w:cs="Times New Roman"/>
          <w:bCs/>
          <w:sz w:val="24"/>
          <w:szCs w:val="24"/>
        </w:rPr>
        <w:t>образованиями государственной услуги по</w:t>
      </w:r>
      <w:r>
        <w:rPr>
          <w:rFonts w:ascii="Times New Roman" w:hAnsi="Times New Roman" w:cs="Times New Roman"/>
          <w:bCs/>
          <w:sz w:val="24"/>
          <w:szCs w:val="24"/>
        </w:rPr>
        <w:t xml:space="preserve"> </w:t>
      </w:r>
      <w:r w:rsidRPr="00763D0D">
        <w:rPr>
          <w:rFonts w:ascii="Times New Roman" w:hAnsi="Times New Roman" w:cs="Times New Roman"/>
          <w:bCs/>
          <w:sz w:val="24"/>
          <w:szCs w:val="24"/>
        </w:rPr>
        <w:t>выдаче разрешения опекуну или попечителю на пользование сберегательным счетом подопечного</w:t>
      </w:r>
    </w:p>
    <w:p w:rsidR="00E276F8" w:rsidRPr="00763D0D" w:rsidRDefault="00E276F8" w:rsidP="00E276F8">
      <w:pPr>
        <w:tabs>
          <w:tab w:val="left" w:pos="5245"/>
          <w:tab w:val="left" w:pos="5984"/>
        </w:tabs>
        <w:spacing w:after="0" w:line="240" w:lineRule="auto"/>
        <w:ind w:left="5245"/>
        <w:jc w:val="right"/>
        <w:rPr>
          <w:rFonts w:ascii="Times New Roman" w:hAnsi="Times New Roman" w:cs="Times New Roman"/>
          <w:bCs/>
          <w:sz w:val="24"/>
          <w:szCs w:val="24"/>
        </w:rPr>
      </w:pPr>
    </w:p>
    <w:p w:rsidR="00E276F8" w:rsidRPr="00B9322E" w:rsidRDefault="00E276F8" w:rsidP="00E276F8">
      <w:pPr>
        <w:tabs>
          <w:tab w:val="left" w:pos="5984"/>
        </w:tabs>
        <w:spacing w:after="0" w:line="240" w:lineRule="auto"/>
        <w:ind w:left="426" w:firstLine="283"/>
        <w:jc w:val="right"/>
        <w:rPr>
          <w:rFonts w:ascii="Times New Roman" w:hAnsi="Times New Roman" w:cs="Times New Roman"/>
          <w:b/>
          <w:bCs/>
          <w:sz w:val="20"/>
          <w:szCs w:val="20"/>
        </w:rPr>
      </w:pPr>
    </w:p>
    <w:p w:rsidR="00E276F8" w:rsidRPr="00B9322E" w:rsidRDefault="00E276F8" w:rsidP="00E276F8">
      <w:pPr>
        <w:tabs>
          <w:tab w:val="left" w:pos="5984"/>
        </w:tabs>
        <w:spacing w:after="0" w:line="240" w:lineRule="auto"/>
        <w:ind w:left="426" w:firstLine="283"/>
        <w:jc w:val="both"/>
        <w:rPr>
          <w:rFonts w:ascii="Times New Roman" w:hAnsi="Times New Roman" w:cs="Times New Roman"/>
          <w:b/>
          <w:bCs/>
          <w:sz w:val="20"/>
          <w:szCs w:val="20"/>
        </w:rPr>
      </w:pPr>
    </w:p>
    <w:p w:rsidR="00E276F8" w:rsidRPr="006341B6" w:rsidRDefault="00E276F8" w:rsidP="00E276F8">
      <w:pPr>
        <w:tabs>
          <w:tab w:val="left" w:pos="5984"/>
        </w:tabs>
        <w:spacing w:after="0" w:line="240" w:lineRule="auto"/>
        <w:ind w:left="426" w:firstLine="283"/>
        <w:jc w:val="center"/>
        <w:rPr>
          <w:rFonts w:ascii="Times New Roman" w:hAnsi="Times New Roman" w:cs="Times New Roman"/>
          <w:b/>
          <w:bCs/>
          <w:sz w:val="28"/>
          <w:szCs w:val="28"/>
        </w:rPr>
      </w:pPr>
      <w:r>
        <w:rPr>
          <w:rFonts w:ascii="Times New Roman" w:hAnsi="Times New Roman" w:cs="Times New Roman"/>
          <w:b/>
          <w:bCs/>
          <w:sz w:val="28"/>
          <w:szCs w:val="28"/>
        </w:rPr>
        <w:t>РАЗРЕШЕНИЕ</w:t>
      </w:r>
    </w:p>
    <w:p w:rsidR="00E276F8" w:rsidRPr="006341B6" w:rsidRDefault="00E276F8" w:rsidP="00E276F8">
      <w:pPr>
        <w:tabs>
          <w:tab w:val="left" w:pos="5984"/>
        </w:tabs>
        <w:spacing w:after="0" w:line="240" w:lineRule="auto"/>
        <w:ind w:left="426" w:firstLine="283"/>
        <w:jc w:val="center"/>
        <w:rPr>
          <w:rFonts w:ascii="Times New Roman" w:hAnsi="Times New Roman" w:cs="Times New Roman"/>
          <w:b/>
          <w:bCs/>
          <w:sz w:val="28"/>
          <w:szCs w:val="28"/>
        </w:rPr>
      </w:pPr>
      <w:r w:rsidRPr="006341B6">
        <w:rPr>
          <w:rFonts w:ascii="Times New Roman" w:hAnsi="Times New Roman" w:cs="Times New Roman"/>
          <w:b/>
          <w:bCs/>
          <w:sz w:val="28"/>
          <w:szCs w:val="28"/>
        </w:rPr>
        <w:t>на получение сумм пенсий и иных социальных выплат</w:t>
      </w:r>
    </w:p>
    <w:p w:rsidR="00E276F8" w:rsidRPr="006341B6" w:rsidRDefault="00E276F8" w:rsidP="00E276F8">
      <w:pPr>
        <w:tabs>
          <w:tab w:val="left" w:pos="5984"/>
        </w:tabs>
        <w:spacing w:after="0" w:line="240" w:lineRule="auto"/>
        <w:ind w:left="426" w:firstLine="283"/>
        <w:jc w:val="both"/>
        <w:rPr>
          <w:rFonts w:ascii="Times New Roman" w:hAnsi="Times New Roman" w:cs="Times New Roman"/>
          <w:sz w:val="28"/>
          <w:szCs w:val="28"/>
        </w:rPr>
      </w:pPr>
    </w:p>
    <w:p w:rsidR="00E276F8" w:rsidRPr="006341B6" w:rsidRDefault="00E276F8" w:rsidP="00E276F8">
      <w:pPr>
        <w:tabs>
          <w:tab w:val="left" w:pos="748"/>
          <w:tab w:val="left" w:pos="5984"/>
        </w:tabs>
        <w:spacing w:after="0" w:line="240" w:lineRule="auto"/>
        <w:jc w:val="both"/>
        <w:rPr>
          <w:rFonts w:ascii="Times New Roman" w:hAnsi="Times New Roman" w:cs="Times New Roman"/>
          <w:sz w:val="28"/>
          <w:szCs w:val="28"/>
        </w:rPr>
      </w:pPr>
      <w:r w:rsidRPr="006341B6">
        <w:rPr>
          <w:rFonts w:ascii="Times New Roman" w:hAnsi="Times New Roman" w:cs="Times New Roman"/>
          <w:sz w:val="28"/>
          <w:szCs w:val="28"/>
        </w:rPr>
        <w:t xml:space="preserve">Разрешить </w:t>
      </w:r>
      <w:r>
        <w:rPr>
          <w:rFonts w:ascii="Times New Roman" w:hAnsi="Times New Roman" w:cs="Times New Roman"/>
          <w:sz w:val="28"/>
          <w:szCs w:val="28"/>
        </w:rPr>
        <w:t>_</w:t>
      </w:r>
      <w:r w:rsidRPr="006341B6">
        <w:rPr>
          <w:rFonts w:ascii="Times New Roman" w:hAnsi="Times New Roman" w:cs="Times New Roman"/>
          <w:sz w:val="28"/>
          <w:szCs w:val="28"/>
        </w:rPr>
        <w:t>________________________________________________________</w:t>
      </w:r>
    </w:p>
    <w:p w:rsidR="00E276F8" w:rsidRPr="00B9322E" w:rsidRDefault="00E276F8" w:rsidP="00E276F8">
      <w:pPr>
        <w:tabs>
          <w:tab w:val="left" w:pos="5984"/>
        </w:tabs>
        <w:spacing w:after="0" w:line="240" w:lineRule="auto"/>
        <w:jc w:val="center"/>
        <w:rPr>
          <w:rFonts w:ascii="Times New Roman" w:hAnsi="Times New Roman" w:cs="Times New Roman"/>
          <w:sz w:val="20"/>
          <w:szCs w:val="20"/>
        </w:rPr>
      </w:pPr>
      <w:r w:rsidRPr="00B9322E">
        <w:rPr>
          <w:rFonts w:ascii="Times New Roman" w:hAnsi="Times New Roman" w:cs="Times New Roman"/>
          <w:sz w:val="20"/>
          <w:szCs w:val="20"/>
        </w:rPr>
        <w:t>(ФИО опекуна, попечителя)</w:t>
      </w:r>
    </w:p>
    <w:p w:rsidR="00E276F8" w:rsidRPr="006341B6" w:rsidRDefault="00E276F8" w:rsidP="00E276F8">
      <w:pPr>
        <w:tabs>
          <w:tab w:val="left" w:pos="5984"/>
        </w:tabs>
        <w:spacing w:after="0" w:line="240" w:lineRule="auto"/>
        <w:jc w:val="both"/>
        <w:rPr>
          <w:rFonts w:ascii="Times New Roman" w:hAnsi="Times New Roman" w:cs="Times New Roman"/>
          <w:sz w:val="28"/>
          <w:szCs w:val="28"/>
        </w:rPr>
      </w:pPr>
      <w:r w:rsidRPr="006341B6">
        <w:rPr>
          <w:rFonts w:ascii="Times New Roman" w:hAnsi="Times New Roman" w:cs="Times New Roman"/>
          <w:sz w:val="28"/>
          <w:szCs w:val="28"/>
        </w:rPr>
        <w:t>назначенной(му) опекуном, попечителем _______________</w:t>
      </w:r>
      <w:r>
        <w:rPr>
          <w:rFonts w:ascii="Times New Roman" w:hAnsi="Times New Roman" w:cs="Times New Roman"/>
          <w:sz w:val="28"/>
          <w:szCs w:val="28"/>
        </w:rPr>
        <w:t>__________________</w:t>
      </w:r>
    </w:p>
    <w:p w:rsidR="00E276F8" w:rsidRPr="00B9322E" w:rsidRDefault="00E276F8" w:rsidP="00E276F8">
      <w:pPr>
        <w:tabs>
          <w:tab w:val="left" w:pos="5984"/>
        </w:tabs>
        <w:spacing w:after="0" w:line="240" w:lineRule="auto"/>
        <w:jc w:val="center"/>
        <w:rPr>
          <w:rFonts w:ascii="Times New Roman" w:hAnsi="Times New Roman" w:cs="Times New Roman"/>
          <w:sz w:val="20"/>
          <w:szCs w:val="20"/>
        </w:rPr>
      </w:pPr>
      <w:r w:rsidRPr="00B9322E">
        <w:rPr>
          <w:rFonts w:ascii="Times New Roman" w:hAnsi="Times New Roman" w:cs="Times New Roman"/>
          <w:sz w:val="20"/>
          <w:szCs w:val="20"/>
        </w:rPr>
        <w:t>(наименование документа, дата, и  номер)</w:t>
      </w:r>
    </w:p>
    <w:p w:rsidR="00E276F8" w:rsidRPr="00B9322E" w:rsidRDefault="00E276F8" w:rsidP="00E276F8">
      <w:pPr>
        <w:tabs>
          <w:tab w:val="left" w:pos="5984"/>
        </w:tabs>
        <w:spacing w:after="0" w:line="240" w:lineRule="auto"/>
        <w:jc w:val="both"/>
        <w:rPr>
          <w:rFonts w:ascii="Times New Roman" w:hAnsi="Times New Roman" w:cs="Times New Roman"/>
          <w:sz w:val="20"/>
          <w:szCs w:val="20"/>
        </w:rPr>
      </w:pPr>
      <w:r w:rsidRPr="006341B6">
        <w:rPr>
          <w:rFonts w:ascii="Times New Roman" w:hAnsi="Times New Roman" w:cs="Times New Roman"/>
          <w:sz w:val="28"/>
          <w:szCs w:val="28"/>
        </w:rPr>
        <w:t>ежемесячно получать пенсию и иные социальные выплаты  подопечного лица</w:t>
      </w:r>
      <w:r w:rsidRPr="00B9322E">
        <w:rPr>
          <w:rFonts w:ascii="Times New Roman" w:hAnsi="Times New Roman" w:cs="Times New Roman"/>
          <w:sz w:val="20"/>
          <w:szCs w:val="20"/>
        </w:rPr>
        <w:t>_________________________</w:t>
      </w:r>
      <w:r>
        <w:rPr>
          <w:rFonts w:ascii="Times New Roman" w:hAnsi="Times New Roman" w:cs="Times New Roman"/>
          <w:sz w:val="20"/>
          <w:szCs w:val="20"/>
        </w:rPr>
        <w:t>_____</w:t>
      </w:r>
      <w:r w:rsidRPr="00B9322E">
        <w:rPr>
          <w:rFonts w:ascii="Times New Roman" w:hAnsi="Times New Roman" w:cs="Times New Roman"/>
          <w:sz w:val="20"/>
          <w:szCs w:val="20"/>
        </w:rPr>
        <w:t>______________________________</w:t>
      </w:r>
      <w:r>
        <w:rPr>
          <w:rFonts w:ascii="Times New Roman" w:hAnsi="Times New Roman" w:cs="Times New Roman"/>
          <w:sz w:val="20"/>
          <w:szCs w:val="20"/>
        </w:rPr>
        <w:t>______________________________</w:t>
      </w:r>
    </w:p>
    <w:p w:rsidR="00E276F8" w:rsidRPr="00B9322E" w:rsidRDefault="00E276F8" w:rsidP="00E276F8">
      <w:pPr>
        <w:tabs>
          <w:tab w:val="left" w:pos="5984"/>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Pr="00B9322E">
        <w:rPr>
          <w:rFonts w:ascii="Times New Roman" w:hAnsi="Times New Roman" w:cs="Times New Roman"/>
          <w:sz w:val="20"/>
          <w:szCs w:val="20"/>
        </w:rPr>
        <w:t>ФИО опекаемого (подопечного)</w:t>
      </w:r>
    </w:p>
    <w:p w:rsidR="00E276F8" w:rsidRPr="006341B6" w:rsidRDefault="00E276F8" w:rsidP="00E276F8">
      <w:pPr>
        <w:tabs>
          <w:tab w:val="left" w:pos="5984"/>
        </w:tabs>
        <w:spacing w:after="0" w:line="240" w:lineRule="auto"/>
        <w:jc w:val="both"/>
        <w:rPr>
          <w:rFonts w:ascii="Times New Roman" w:hAnsi="Times New Roman" w:cs="Times New Roman"/>
          <w:sz w:val="28"/>
          <w:szCs w:val="28"/>
        </w:rPr>
      </w:pPr>
      <w:r w:rsidRPr="006341B6">
        <w:rPr>
          <w:rFonts w:ascii="Times New Roman" w:hAnsi="Times New Roman" w:cs="Times New Roman"/>
          <w:sz w:val="28"/>
          <w:szCs w:val="28"/>
        </w:rPr>
        <w:t>________года рождения  в _________</w:t>
      </w:r>
      <w:r>
        <w:rPr>
          <w:rFonts w:ascii="Times New Roman" w:hAnsi="Times New Roman" w:cs="Times New Roman"/>
          <w:sz w:val="28"/>
          <w:szCs w:val="28"/>
        </w:rPr>
        <w:t>___</w:t>
      </w:r>
      <w:r w:rsidRPr="006341B6">
        <w:rPr>
          <w:rFonts w:ascii="Times New Roman" w:hAnsi="Times New Roman" w:cs="Times New Roman"/>
          <w:sz w:val="28"/>
          <w:szCs w:val="28"/>
        </w:rPr>
        <w:t>_________________________</w:t>
      </w:r>
      <w:r>
        <w:rPr>
          <w:rFonts w:ascii="Times New Roman" w:hAnsi="Times New Roman" w:cs="Times New Roman"/>
          <w:sz w:val="28"/>
          <w:szCs w:val="28"/>
        </w:rPr>
        <w:t>_______</w:t>
      </w:r>
    </w:p>
    <w:p w:rsidR="00E276F8" w:rsidRPr="00B9322E" w:rsidRDefault="00E276F8" w:rsidP="00E276F8">
      <w:pPr>
        <w:tabs>
          <w:tab w:val="left" w:pos="5984"/>
        </w:tabs>
        <w:spacing w:after="0" w:line="240" w:lineRule="auto"/>
        <w:jc w:val="center"/>
        <w:rPr>
          <w:rFonts w:ascii="Times New Roman" w:hAnsi="Times New Roman" w:cs="Times New Roman"/>
          <w:sz w:val="20"/>
          <w:szCs w:val="20"/>
        </w:rPr>
      </w:pPr>
      <w:r w:rsidRPr="00B9322E">
        <w:rPr>
          <w:rFonts w:ascii="Times New Roman" w:hAnsi="Times New Roman" w:cs="Times New Roman"/>
          <w:sz w:val="20"/>
          <w:szCs w:val="20"/>
        </w:rPr>
        <w:t>(наименование доставочной организации - почтовое отделение связи,</w:t>
      </w:r>
    </w:p>
    <w:p w:rsidR="00E276F8" w:rsidRPr="00B9322E" w:rsidRDefault="00E276F8" w:rsidP="00E276F8">
      <w:pPr>
        <w:tabs>
          <w:tab w:val="left" w:pos="5984"/>
        </w:tabs>
        <w:spacing w:after="0" w:line="240" w:lineRule="auto"/>
        <w:jc w:val="both"/>
        <w:rPr>
          <w:rFonts w:ascii="Times New Roman" w:hAnsi="Times New Roman" w:cs="Times New Roman"/>
          <w:sz w:val="20"/>
          <w:szCs w:val="20"/>
        </w:rPr>
      </w:pPr>
      <w:r w:rsidRPr="00B9322E">
        <w:rPr>
          <w:rFonts w:ascii="Times New Roman" w:hAnsi="Times New Roman" w:cs="Times New Roman"/>
          <w:sz w:val="20"/>
          <w:szCs w:val="20"/>
        </w:rPr>
        <w:t>_______________________________________________</w:t>
      </w:r>
      <w:r>
        <w:rPr>
          <w:rFonts w:ascii="Times New Roman" w:hAnsi="Times New Roman" w:cs="Times New Roman"/>
          <w:sz w:val="20"/>
          <w:szCs w:val="20"/>
        </w:rPr>
        <w:t>_______</w:t>
      </w:r>
      <w:r w:rsidRPr="00B9322E">
        <w:rPr>
          <w:rFonts w:ascii="Times New Roman" w:hAnsi="Times New Roman" w:cs="Times New Roman"/>
          <w:sz w:val="20"/>
          <w:szCs w:val="20"/>
        </w:rPr>
        <w:t>___________</w:t>
      </w:r>
      <w:r>
        <w:rPr>
          <w:rFonts w:ascii="Times New Roman" w:hAnsi="Times New Roman" w:cs="Times New Roman"/>
          <w:sz w:val="20"/>
          <w:szCs w:val="20"/>
        </w:rPr>
        <w:t>_______________________________</w:t>
      </w:r>
    </w:p>
    <w:p w:rsidR="00E276F8" w:rsidRPr="00B9322E" w:rsidRDefault="00E276F8" w:rsidP="00E276F8">
      <w:pPr>
        <w:tabs>
          <w:tab w:val="left" w:pos="5984"/>
        </w:tabs>
        <w:spacing w:after="0" w:line="240" w:lineRule="auto"/>
        <w:jc w:val="center"/>
        <w:rPr>
          <w:rFonts w:ascii="Times New Roman" w:hAnsi="Times New Roman" w:cs="Times New Roman"/>
          <w:sz w:val="20"/>
          <w:szCs w:val="20"/>
        </w:rPr>
      </w:pPr>
      <w:r w:rsidRPr="00B9322E">
        <w:rPr>
          <w:rFonts w:ascii="Times New Roman" w:hAnsi="Times New Roman" w:cs="Times New Roman"/>
          <w:sz w:val="20"/>
          <w:szCs w:val="20"/>
        </w:rPr>
        <w:t>иная организация, наименование кредитного учреждения,  № счета по вкладу опекаемого)</w:t>
      </w:r>
    </w:p>
    <w:p w:rsidR="00E276F8" w:rsidRPr="00B9322E" w:rsidRDefault="00E276F8" w:rsidP="00E276F8">
      <w:pPr>
        <w:tabs>
          <w:tab w:val="left" w:pos="5984"/>
        </w:tabs>
        <w:spacing w:after="0" w:line="240" w:lineRule="auto"/>
        <w:jc w:val="both"/>
        <w:rPr>
          <w:rFonts w:ascii="Times New Roman" w:hAnsi="Times New Roman" w:cs="Times New Roman"/>
          <w:sz w:val="20"/>
          <w:szCs w:val="20"/>
        </w:rPr>
      </w:pPr>
    </w:p>
    <w:p w:rsidR="00E276F8" w:rsidRPr="006341B6" w:rsidRDefault="00E276F8" w:rsidP="00E276F8">
      <w:pPr>
        <w:tabs>
          <w:tab w:val="left" w:pos="561"/>
          <w:tab w:val="left" w:pos="935"/>
          <w:tab w:val="left" w:pos="1122"/>
          <w:tab w:val="left" w:pos="5984"/>
        </w:tabs>
        <w:spacing w:after="0" w:line="240" w:lineRule="auto"/>
        <w:jc w:val="both"/>
        <w:rPr>
          <w:rFonts w:ascii="Times New Roman" w:hAnsi="Times New Roman" w:cs="Times New Roman"/>
          <w:sz w:val="28"/>
          <w:szCs w:val="28"/>
        </w:rPr>
      </w:pPr>
      <w:r w:rsidRPr="006341B6">
        <w:rPr>
          <w:rFonts w:ascii="Times New Roman" w:hAnsi="Times New Roman" w:cs="Times New Roman"/>
          <w:sz w:val="28"/>
          <w:szCs w:val="28"/>
        </w:rPr>
        <w:t>Срок действия разрешения до__________</w:t>
      </w:r>
      <w:r>
        <w:rPr>
          <w:rFonts w:ascii="Times New Roman" w:hAnsi="Times New Roman" w:cs="Times New Roman"/>
          <w:sz w:val="28"/>
          <w:szCs w:val="28"/>
        </w:rPr>
        <w:t>______</w:t>
      </w:r>
      <w:r w:rsidRPr="006341B6">
        <w:rPr>
          <w:rFonts w:ascii="Times New Roman" w:hAnsi="Times New Roman" w:cs="Times New Roman"/>
          <w:sz w:val="28"/>
          <w:szCs w:val="28"/>
        </w:rPr>
        <w:t>___________________________</w:t>
      </w:r>
    </w:p>
    <w:p w:rsidR="00E276F8" w:rsidRPr="00B9322E" w:rsidRDefault="00E276F8" w:rsidP="00E276F8">
      <w:pPr>
        <w:tabs>
          <w:tab w:val="left" w:pos="1122"/>
          <w:tab w:val="left" w:pos="5984"/>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 1 год</w:t>
      </w:r>
      <w:r w:rsidRPr="00B9322E">
        <w:rPr>
          <w:rFonts w:ascii="Times New Roman" w:hAnsi="Times New Roman" w:cs="Times New Roman"/>
          <w:sz w:val="20"/>
          <w:szCs w:val="20"/>
        </w:rPr>
        <w:t>, но не более, чем на срок по которой установлена пенсия)</w:t>
      </w:r>
    </w:p>
    <w:p w:rsidR="00E276F8" w:rsidRDefault="00E276F8" w:rsidP="00E276F8">
      <w:pPr>
        <w:tabs>
          <w:tab w:val="left" w:pos="1122"/>
          <w:tab w:val="left" w:pos="5984"/>
        </w:tabs>
        <w:spacing w:after="0" w:line="240" w:lineRule="auto"/>
        <w:jc w:val="both"/>
        <w:rPr>
          <w:rFonts w:ascii="Times New Roman" w:hAnsi="Times New Roman" w:cs="Times New Roman"/>
          <w:sz w:val="20"/>
          <w:szCs w:val="20"/>
        </w:rPr>
      </w:pPr>
    </w:p>
    <w:p w:rsidR="00E276F8" w:rsidRPr="00B9322E" w:rsidRDefault="00E276F8" w:rsidP="00E276F8">
      <w:pPr>
        <w:tabs>
          <w:tab w:val="left" w:pos="1122"/>
          <w:tab w:val="left" w:pos="5984"/>
        </w:tabs>
        <w:spacing w:after="0" w:line="240" w:lineRule="auto"/>
        <w:jc w:val="both"/>
        <w:rPr>
          <w:rFonts w:ascii="Times New Roman" w:hAnsi="Times New Roman" w:cs="Times New Roman"/>
          <w:sz w:val="20"/>
          <w:szCs w:val="20"/>
        </w:rPr>
      </w:pPr>
    </w:p>
    <w:p w:rsidR="00E276F8" w:rsidRPr="0057295F" w:rsidRDefault="00E276F8" w:rsidP="00E276F8">
      <w:pPr>
        <w:tabs>
          <w:tab w:val="left" w:pos="1122"/>
          <w:tab w:val="left" w:pos="59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З</w:t>
      </w:r>
      <w:r w:rsidRPr="0057295F">
        <w:rPr>
          <w:rFonts w:ascii="Times New Roman" w:hAnsi="Times New Roman" w:cs="Times New Roman"/>
          <w:sz w:val="28"/>
          <w:szCs w:val="28"/>
        </w:rPr>
        <w:t xml:space="preserve">аместитель Руководителя </w:t>
      </w:r>
    </w:p>
    <w:p w:rsidR="00E276F8" w:rsidRPr="00B9322E" w:rsidRDefault="00E276F8" w:rsidP="00E276F8">
      <w:pPr>
        <w:tabs>
          <w:tab w:val="left" w:pos="1122"/>
          <w:tab w:val="left" w:pos="5984"/>
        </w:tabs>
        <w:spacing w:after="0" w:line="240" w:lineRule="auto"/>
        <w:jc w:val="both"/>
        <w:rPr>
          <w:rFonts w:ascii="Times New Roman" w:hAnsi="Times New Roman" w:cs="Times New Roman"/>
          <w:sz w:val="20"/>
          <w:szCs w:val="20"/>
        </w:rPr>
      </w:pPr>
      <w:r w:rsidRPr="0057295F">
        <w:rPr>
          <w:rFonts w:ascii="Times New Roman" w:hAnsi="Times New Roman" w:cs="Times New Roman"/>
          <w:sz w:val="28"/>
          <w:szCs w:val="28"/>
        </w:rPr>
        <w:t>по социальным вопросам</w:t>
      </w:r>
      <w:r>
        <w:rPr>
          <w:rFonts w:ascii="Times New Roman" w:hAnsi="Times New Roman" w:cs="Times New Roman"/>
          <w:sz w:val="20"/>
          <w:szCs w:val="20"/>
        </w:rPr>
        <w:t xml:space="preserve">                               </w:t>
      </w:r>
      <w:r w:rsidRPr="00B9322E">
        <w:rPr>
          <w:rFonts w:ascii="Times New Roman" w:hAnsi="Times New Roman" w:cs="Times New Roman"/>
          <w:sz w:val="20"/>
          <w:szCs w:val="20"/>
        </w:rPr>
        <w:t xml:space="preserve"> _____________                         </w:t>
      </w:r>
      <w:r>
        <w:rPr>
          <w:rFonts w:ascii="Times New Roman" w:hAnsi="Times New Roman" w:cs="Times New Roman"/>
          <w:sz w:val="20"/>
          <w:szCs w:val="20"/>
        </w:rPr>
        <w:t xml:space="preserve">                     </w:t>
      </w:r>
      <w:r w:rsidRPr="00B9322E">
        <w:rPr>
          <w:rFonts w:ascii="Times New Roman" w:hAnsi="Times New Roman" w:cs="Times New Roman"/>
          <w:sz w:val="20"/>
          <w:szCs w:val="20"/>
        </w:rPr>
        <w:t xml:space="preserve">( ____________)     </w:t>
      </w:r>
    </w:p>
    <w:p w:rsidR="00E276F8" w:rsidRPr="00B9322E" w:rsidRDefault="00E276F8" w:rsidP="00E276F8">
      <w:pPr>
        <w:tabs>
          <w:tab w:val="left" w:pos="1122"/>
          <w:tab w:val="left" w:pos="5984"/>
        </w:tabs>
        <w:spacing w:after="0" w:line="240" w:lineRule="auto"/>
        <w:jc w:val="both"/>
        <w:rPr>
          <w:rFonts w:ascii="Times New Roman" w:hAnsi="Times New Roman" w:cs="Times New Roman"/>
          <w:sz w:val="20"/>
          <w:szCs w:val="20"/>
        </w:rPr>
      </w:pPr>
      <w:r w:rsidRPr="00B9322E">
        <w:rPr>
          <w:rFonts w:ascii="Times New Roman" w:hAnsi="Times New Roman" w:cs="Times New Roman"/>
          <w:sz w:val="20"/>
          <w:szCs w:val="20"/>
        </w:rPr>
        <w:t xml:space="preserve">                                                            </w:t>
      </w:r>
      <w:r>
        <w:rPr>
          <w:rFonts w:ascii="Times New Roman" w:hAnsi="Times New Roman" w:cs="Times New Roman"/>
          <w:sz w:val="20"/>
          <w:szCs w:val="20"/>
        </w:rPr>
        <w:t xml:space="preserve">                                      </w:t>
      </w:r>
      <w:r w:rsidRPr="00B9322E">
        <w:rPr>
          <w:rFonts w:ascii="Times New Roman" w:hAnsi="Times New Roman" w:cs="Times New Roman"/>
          <w:sz w:val="20"/>
          <w:szCs w:val="20"/>
        </w:rPr>
        <w:t xml:space="preserve">(подпись)                                           </w:t>
      </w:r>
      <w:r>
        <w:rPr>
          <w:rFonts w:ascii="Times New Roman" w:hAnsi="Times New Roman" w:cs="Times New Roman"/>
          <w:sz w:val="20"/>
          <w:szCs w:val="20"/>
        </w:rPr>
        <w:t xml:space="preserve">               (ФИО</w:t>
      </w:r>
      <w:r w:rsidRPr="00B9322E">
        <w:rPr>
          <w:rFonts w:ascii="Times New Roman" w:hAnsi="Times New Roman" w:cs="Times New Roman"/>
          <w:sz w:val="20"/>
          <w:szCs w:val="20"/>
        </w:rPr>
        <w:t xml:space="preserve">)  </w:t>
      </w:r>
    </w:p>
    <w:p w:rsidR="00E276F8" w:rsidRDefault="00E276F8" w:rsidP="00E276F8">
      <w:pPr>
        <w:spacing w:after="0" w:line="240" w:lineRule="auto"/>
        <w:rPr>
          <w:rFonts w:ascii="Times New Roman" w:hAnsi="Times New Roman" w:cs="Times New Roman"/>
          <w:sz w:val="20"/>
          <w:szCs w:val="20"/>
        </w:rPr>
      </w:pPr>
    </w:p>
    <w:p w:rsidR="00E276F8" w:rsidRPr="00B9322E" w:rsidRDefault="00E276F8" w:rsidP="00E276F8">
      <w:pPr>
        <w:spacing w:after="0" w:line="240" w:lineRule="auto"/>
        <w:rPr>
          <w:rFonts w:ascii="Times New Roman" w:hAnsi="Times New Roman" w:cs="Times New Roman"/>
          <w:b/>
          <w:sz w:val="20"/>
          <w:szCs w:val="20"/>
        </w:rPr>
      </w:pPr>
      <w:r w:rsidRPr="00B9322E">
        <w:rPr>
          <w:rFonts w:ascii="Times New Roman" w:hAnsi="Times New Roman" w:cs="Times New Roman"/>
          <w:sz w:val="20"/>
          <w:szCs w:val="20"/>
        </w:rPr>
        <w:t>М.П</w:t>
      </w:r>
      <w:r>
        <w:rPr>
          <w:rFonts w:ascii="Times New Roman" w:hAnsi="Times New Roman" w:cs="Times New Roman"/>
          <w:sz w:val="20"/>
          <w:szCs w:val="20"/>
        </w:rPr>
        <w:t>.</w:t>
      </w:r>
    </w:p>
    <w:p w:rsidR="00E276F8" w:rsidRPr="00B9322E" w:rsidRDefault="00E276F8" w:rsidP="00E276F8">
      <w:pPr>
        <w:spacing w:after="0" w:line="240" w:lineRule="auto"/>
        <w:ind w:firstLine="709"/>
        <w:jc w:val="both"/>
        <w:rPr>
          <w:rFonts w:ascii="Times New Roman" w:hAnsi="Times New Roman" w:cs="Times New Roman"/>
          <w:b/>
          <w:sz w:val="20"/>
          <w:szCs w:val="20"/>
        </w:rPr>
      </w:pPr>
    </w:p>
    <w:p w:rsidR="00E276F8" w:rsidRPr="00B9322E" w:rsidRDefault="00E276F8" w:rsidP="00E276F8">
      <w:pPr>
        <w:spacing w:after="0" w:line="240" w:lineRule="auto"/>
        <w:ind w:firstLine="709"/>
        <w:jc w:val="both"/>
        <w:rPr>
          <w:rFonts w:ascii="Times New Roman" w:hAnsi="Times New Roman" w:cs="Times New Roman"/>
          <w:b/>
          <w:sz w:val="20"/>
          <w:szCs w:val="20"/>
        </w:rPr>
      </w:pPr>
    </w:p>
    <w:p w:rsidR="00E276F8" w:rsidRPr="00B9322E" w:rsidRDefault="00E276F8" w:rsidP="00E276F8">
      <w:pPr>
        <w:spacing w:after="0" w:line="240" w:lineRule="auto"/>
        <w:ind w:firstLine="709"/>
        <w:jc w:val="both"/>
        <w:rPr>
          <w:rFonts w:ascii="Times New Roman" w:hAnsi="Times New Roman" w:cs="Times New Roman"/>
          <w:b/>
          <w:sz w:val="20"/>
          <w:szCs w:val="20"/>
        </w:rPr>
      </w:pPr>
    </w:p>
    <w:p w:rsidR="00E276F8" w:rsidRPr="00B9322E" w:rsidRDefault="00E276F8" w:rsidP="00E276F8">
      <w:pPr>
        <w:spacing w:after="0" w:line="240" w:lineRule="auto"/>
        <w:ind w:firstLine="709"/>
        <w:jc w:val="both"/>
        <w:rPr>
          <w:rFonts w:ascii="Times New Roman" w:hAnsi="Times New Roman" w:cs="Times New Roman"/>
          <w:b/>
          <w:sz w:val="20"/>
          <w:szCs w:val="20"/>
        </w:rPr>
      </w:pPr>
    </w:p>
    <w:p w:rsidR="00E276F8" w:rsidRDefault="00E276F8" w:rsidP="00E276F8">
      <w:pPr>
        <w:spacing w:after="0" w:line="240" w:lineRule="auto"/>
        <w:ind w:firstLine="709"/>
        <w:jc w:val="center"/>
        <w:rPr>
          <w:rFonts w:ascii="Times New Roman" w:hAnsi="Times New Roman" w:cs="Times New Roman"/>
          <w:sz w:val="20"/>
          <w:szCs w:val="20"/>
        </w:rPr>
      </w:pPr>
    </w:p>
    <w:p w:rsidR="00E276F8" w:rsidRDefault="00E276F8" w:rsidP="00E276F8">
      <w:pPr>
        <w:spacing w:after="0" w:line="240" w:lineRule="auto"/>
        <w:ind w:firstLine="709"/>
        <w:jc w:val="center"/>
        <w:rPr>
          <w:rFonts w:ascii="Times New Roman" w:hAnsi="Times New Roman" w:cs="Times New Roman"/>
          <w:sz w:val="20"/>
          <w:szCs w:val="20"/>
        </w:rPr>
      </w:pPr>
    </w:p>
    <w:p w:rsidR="00E276F8" w:rsidRDefault="00E276F8" w:rsidP="00E276F8">
      <w:pPr>
        <w:spacing w:after="0" w:line="240" w:lineRule="auto"/>
        <w:ind w:firstLine="709"/>
        <w:jc w:val="center"/>
        <w:rPr>
          <w:rFonts w:ascii="Times New Roman" w:hAnsi="Times New Roman" w:cs="Times New Roman"/>
          <w:sz w:val="20"/>
          <w:szCs w:val="20"/>
        </w:rPr>
      </w:pPr>
    </w:p>
    <w:p w:rsidR="00E276F8" w:rsidRDefault="00E276F8" w:rsidP="00E276F8">
      <w:pPr>
        <w:spacing w:after="0" w:line="240" w:lineRule="auto"/>
        <w:ind w:firstLine="709"/>
        <w:jc w:val="center"/>
        <w:rPr>
          <w:rFonts w:ascii="Times New Roman" w:hAnsi="Times New Roman" w:cs="Times New Roman"/>
          <w:sz w:val="20"/>
          <w:szCs w:val="20"/>
        </w:rPr>
      </w:pPr>
    </w:p>
    <w:p w:rsidR="00E276F8" w:rsidRDefault="00E276F8" w:rsidP="00E276F8">
      <w:pPr>
        <w:spacing w:after="0" w:line="240" w:lineRule="auto"/>
        <w:ind w:firstLine="709"/>
        <w:jc w:val="center"/>
        <w:rPr>
          <w:rFonts w:ascii="Times New Roman" w:hAnsi="Times New Roman" w:cs="Times New Roman"/>
          <w:sz w:val="20"/>
          <w:szCs w:val="20"/>
        </w:rPr>
      </w:pPr>
    </w:p>
    <w:p w:rsidR="00E276F8" w:rsidRDefault="00E276F8" w:rsidP="00E276F8">
      <w:pPr>
        <w:spacing w:after="0" w:line="240" w:lineRule="auto"/>
        <w:ind w:firstLine="709"/>
        <w:jc w:val="center"/>
        <w:rPr>
          <w:rFonts w:ascii="Times New Roman" w:hAnsi="Times New Roman" w:cs="Times New Roman"/>
          <w:sz w:val="20"/>
          <w:szCs w:val="20"/>
        </w:rPr>
      </w:pPr>
    </w:p>
    <w:p w:rsidR="00E276F8" w:rsidRDefault="00E276F8" w:rsidP="00E276F8">
      <w:pPr>
        <w:spacing w:after="0" w:line="240" w:lineRule="auto"/>
        <w:ind w:firstLine="709"/>
        <w:jc w:val="center"/>
        <w:rPr>
          <w:rFonts w:ascii="Times New Roman" w:hAnsi="Times New Roman" w:cs="Times New Roman"/>
          <w:sz w:val="20"/>
          <w:szCs w:val="20"/>
        </w:rPr>
      </w:pPr>
    </w:p>
    <w:p w:rsidR="00E276F8" w:rsidRDefault="00E276F8" w:rsidP="00E276F8">
      <w:pPr>
        <w:spacing w:after="0" w:line="240" w:lineRule="auto"/>
        <w:ind w:firstLine="709"/>
        <w:jc w:val="center"/>
        <w:rPr>
          <w:rFonts w:ascii="Times New Roman" w:hAnsi="Times New Roman" w:cs="Times New Roman"/>
          <w:sz w:val="20"/>
          <w:szCs w:val="20"/>
        </w:rPr>
      </w:pPr>
    </w:p>
    <w:p w:rsidR="00E276F8" w:rsidRDefault="00E276F8" w:rsidP="00E276F8">
      <w:pPr>
        <w:spacing w:after="0" w:line="240" w:lineRule="auto"/>
        <w:ind w:firstLine="709"/>
        <w:jc w:val="center"/>
        <w:rPr>
          <w:rFonts w:ascii="Times New Roman" w:hAnsi="Times New Roman" w:cs="Times New Roman"/>
          <w:sz w:val="20"/>
          <w:szCs w:val="20"/>
        </w:rPr>
      </w:pPr>
    </w:p>
    <w:p w:rsidR="00E276F8" w:rsidRDefault="00E276F8" w:rsidP="00E276F8">
      <w:pPr>
        <w:spacing w:after="0" w:line="240" w:lineRule="auto"/>
        <w:ind w:firstLine="709"/>
        <w:jc w:val="center"/>
        <w:rPr>
          <w:rFonts w:ascii="Times New Roman" w:hAnsi="Times New Roman" w:cs="Times New Roman"/>
          <w:sz w:val="20"/>
          <w:szCs w:val="20"/>
        </w:rPr>
      </w:pPr>
    </w:p>
    <w:p w:rsidR="00E276F8" w:rsidRDefault="00E276F8" w:rsidP="00E276F8">
      <w:pPr>
        <w:spacing w:after="0" w:line="240" w:lineRule="auto"/>
        <w:ind w:firstLine="709"/>
        <w:jc w:val="center"/>
        <w:rPr>
          <w:rFonts w:ascii="Times New Roman" w:hAnsi="Times New Roman" w:cs="Times New Roman"/>
          <w:sz w:val="20"/>
          <w:szCs w:val="20"/>
        </w:rPr>
      </w:pPr>
    </w:p>
    <w:p w:rsidR="00E276F8" w:rsidRDefault="00E276F8" w:rsidP="00E276F8">
      <w:pPr>
        <w:spacing w:after="0" w:line="240" w:lineRule="auto"/>
        <w:ind w:firstLine="709"/>
        <w:jc w:val="center"/>
        <w:rPr>
          <w:rFonts w:ascii="Times New Roman" w:hAnsi="Times New Roman" w:cs="Times New Roman"/>
          <w:sz w:val="20"/>
          <w:szCs w:val="20"/>
        </w:rPr>
      </w:pPr>
    </w:p>
    <w:p w:rsidR="00E276F8" w:rsidRDefault="00E276F8" w:rsidP="00E276F8">
      <w:pPr>
        <w:spacing w:after="0" w:line="240" w:lineRule="auto"/>
        <w:ind w:firstLine="709"/>
        <w:jc w:val="center"/>
        <w:rPr>
          <w:rFonts w:ascii="Times New Roman" w:hAnsi="Times New Roman" w:cs="Times New Roman"/>
          <w:sz w:val="20"/>
          <w:szCs w:val="20"/>
        </w:rPr>
      </w:pPr>
    </w:p>
    <w:p w:rsidR="00E276F8" w:rsidRDefault="00E276F8" w:rsidP="00E276F8">
      <w:pPr>
        <w:spacing w:after="0" w:line="240" w:lineRule="auto"/>
        <w:ind w:firstLine="709"/>
        <w:jc w:val="center"/>
        <w:rPr>
          <w:rFonts w:ascii="Times New Roman" w:hAnsi="Times New Roman" w:cs="Times New Roman"/>
          <w:sz w:val="20"/>
          <w:szCs w:val="20"/>
        </w:rPr>
      </w:pPr>
    </w:p>
    <w:p w:rsidR="00E276F8" w:rsidRDefault="00E276F8" w:rsidP="00E276F8">
      <w:pPr>
        <w:spacing w:after="0" w:line="240" w:lineRule="auto"/>
        <w:ind w:firstLine="709"/>
        <w:jc w:val="center"/>
        <w:rPr>
          <w:rFonts w:ascii="Times New Roman" w:hAnsi="Times New Roman" w:cs="Times New Roman"/>
          <w:sz w:val="20"/>
          <w:szCs w:val="20"/>
        </w:rPr>
      </w:pPr>
    </w:p>
    <w:p w:rsidR="00E276F8" w:rsidRDefault="00E276F8" w:rsidP="00E276F8">
      <w:pPr>
        <w:spacing w:after="0" w:line="240" w:lineRule="auto"/>
        <w:ind w:firstLine="709"/>
        <w:jc w:val="center"/>
        <w:rPr>
          <w:rFonts w:ascii="Times New Roman" w:hAnsi="Times New Roman" w:cs="Times New Roman"/>
          <w:sz w:val="20"/>
          <w:szCs w:val="20"/>
        </w:rPr>
        <w:sectPr w:rsidR="00E276F8" w:rsidSect="00E276F8">
          <w:pgSz w:w="11906" w:h="16838"/>
          <w:pgMar w:top="1134" w:right="1134" w:bottom="851" w:left="1134" w:header="709" w:footer="709" w:gutter="0"/>
          <w:cols w:space="708"/>
          <w:titlePg/>
          <w:docGrid w:linePitch="360"/>
        </w:sectPr>
      </w:pPr>
    </w:p>
    <w:p w:rsidR="00E276F8" w:rsidRDefault="00E276F8" w:rsidP="00E276F8">
      <w:pPr>
        <w:tabs>
          <w:tab w:val="left" w:pos="5670"/>
        </w:tabs>
        <w:spacing w:after="0" w:line="240" w:lineRule="auto"/>
        <w:ind w:left="4962"/>
        <w:jc w:val="center"/>
        <w:rPr>
          <w:rFonts w:ascii="Times New Roman" w:hAnsi="Times New Roman" w:cs="Times New Roman"/>
          <w:sz w:val="24"/>
          <w:szCs w:val="24"/>
        </w:rPr>
      </w:pPr>
      <w:r>
        <w:rPr>
          <w:rFonts w:ascii="Times New Roman" w:hAnsi="Times New Roman" w:cs="Times New Roman"/>
          <w:sz w:val="24"/>
          <w:szCs w:val="24"/>
        </w:rPr>
        <w:t>Приложение №3</w:t>
      </w:r>
    </w:p>
    <w:p w:rsidR="00E276F8" w:rsidRPr="00763D0D" w:rsidRDefault="00E276F8" w:rsidP="00E276F8">
      <w:pPr>
        <w:tabs>
          <w:tab w:val="left" w:pos="5670"/>
        </w:tabs>
        <w:spacing w:after="0" w:line="240" w:lineRule="auto"/>
        <w:ind w:left="4962"/>
        <w:jc w:val="right"/>
        <w:rPr>
          <w:rFonts w:ascii="Times New Roman" w:hAnsi="Times New Roman" w:cs="Times New Roman"/>
          <w:sz w:val="24"/>
          <w:szCs w:val="24"/>
        </w:rPr>
      </w:pPr>
    </w:p>
    <w:p w:rsidR="00E276F8" w:rsidRPr="00763D0D" w:rsidRDefault="00E276F8" w:rsidP="00E276F8">
      <w:pPr>
        <w:widowControl w:val="0"/>
        <w:tabs>
          <w:tab w:val="left" w:pos="5670"/>
          <w:tab w:val="right" w:pos="9905"/>
        </w:tabs>
        <w:autoSpaceDE w:val="0"/>
        <w:autoSpaceDN w:val="0"/>
        <w:adjustRightInd w:val="0"/>
        <w:spacing w:after="0" w:line="240" w:lineRule="auto"/>
        <w:ind w:left="4962"/>
        <w:jc w:val="both"/>
        <w:rPr>
          <w:rFonts w:ascii="Times New Roman" w:hAnsi="Times New Roman" w:cs="Times New Roman"/>
          <w:bCs/>
          <w:sz w:val="24"/>
          <w:szCs w:val="24"/>
        </w:rPr>
      </w:pPr>
      <w:r w:rsidRPr="00763D0D">
        <w:rPr>
          <w:rFonts w:ascii="Times New Roman" w:hAnsi="Times New Roman" w:cs="Times New Roman"/>
          <w:bCs/>
          <w:spacing w:val="1"/>
          <w:sz w:val="24"/>
          <w:szCs w:val="24"/>
        </w:rPr>
        <w:t xml:space="preserve">к Административному регламенту </w:t>
      </w:r>
      <w:r w:rsidRPr="00763D0D">
        <w:rPr>
          <w:rFonts w:ascii="Times New Roman" w:hAnsi="Times New Roman" w:cs="Times New Roman"/>
          <w:bCs/>
          <w:sz w:val="24"/>
          <w:szCs w:val="24"/>
        </w:rPr>
        <w:t>предоставления муниципальными</w:t>
      </w:r>
      <w:r>
        <w:rPr>
          <w:rFonts w:ascii="Times New Roman" w:hAnsi="Times New Roman" w:cs="Times New Roman"/>
          <w:bCs/>
          <w:sz w:val="24"/>
          <w:szCs w:val="24"/>
        </w:rPr>
        <w:t xml:space="preserve"> </w:t>
      </w:r>
      <w:r w:rsidRPr="00763D0D">
        <w:rPr>
          <w:rFonts w:ascii="Times New Roman" w:hAnsi="Times New Roman" w:cs="Times New Roman"/>
          <w:bCs/>
          <w:sz w:val="24"/>
          <w:szCs w:val="24"/>
        </w:rPr>
        <w:t>образованиями государственной услуги по</w:t>
      </w:r>
      <w:r>
        <w:rPr>
          <w:rFonts w:ascii="Times New Roman" w:hAnsi="Times New Roman" w:cs="Times New Roman"/>
          <w:bCs/>
          <w:sz w:val="24"/>
          <w:szCs w:val="24"/>
        </w:rPr>
        <w:t xml:space="preserve"> </w:t>
      </w:r>
      <w:r w:rsidRPr="00763D0D">
        <w:rPr>
          <w:rFonts w:ascii="Times New Roman" w:hAnsi="Times New Roman" w:cs="Times New Roman"/>
          <w:bCs/>
          <w:sz w:val="24"/>
          <w:szCs w:val="24"/>
        </w:rPr>
        <w:t>выдаче разрешения опекуну или попечителю на пользование сберегательным счетом подопечного</w:t>
      </w:r>
    </w:p>
    <w:p w:rsidR="00E276F8" w:rsidRDefault="00E276F8" w:rsidP="00E276F8">
      <w:pPr>
        <w:spacing w:after="0" w:line="240" w:lineRule="auto"/>
        <w:jc w:val="center"/>
        <w:rPr>
          <w:rFonts w:ascii="Times New Roman" w:hAnsi="Times New Roman" w:cs="Times New Roman"/>
          <w:b/>
          <w:bCs/>
          <w:sz w:val="28"/>
          <w:szCs w:val="28"/>
        </w:rPr>
      </w:pPr>
    </w:p>
    <w:p w:rsidR="00E276F8" w:rsidRDefault="00E276F8" w:rsidP="00E276F8">
      <w:pPr>
        <w:spacing w:after="0" w:line="240" w:lineRule="auto"/>
        <w:jc w:val="center"/>
        <w:rPr>
          <w:rFonts w:ascii="Times New Roman" w:hAnsi="Times New Roman" w:cs="Times New Roman"/>
          <w:b/>
          <w:bCs/>
          <w:sz w:val="28"/>
          <w:szCs w:val="28"/>
        </w:rPr>
      </w:pPr>
      <w:r w:rsidRPr="006341B6">
        <w:rPr>
          <w:rFonts w:ascii="Times New Roman" w:hAnsi="Times New Roman" w:cs="Times New Roman"/>
          <w:b/>
          <w:bCs/>
          <w:sz w:val="28"/>
          <w:szCs w:val="28"/>
        </w:rPr>
        <w:t>БЛОК-СХЕМА</w:t>
      </w:r>
    </w:p>
    <w:p w:rsidR="00E276F8" w:rsidRPr="006341B6" w:rsidRDefault="00E276F8" w:rsidP="00E276F8">
      <w:pPr>
        <w:spacing w:after="0" w:line="240" w:lineRule="auto"/>
        <w:jc w:val="center"/>
        <w:rPr>
          <w:rFonts w:ascii="Times New Roman" w:hAnsi="Times New Roman" w:cs="Times New Roman"/>
          <w:sz w:val="28"/>
          <w:szCs w:val="28"/>
        </w:rPr>
      </w:pPr>
      <w:r w:rsidRPr="006341B6">
        <w:rPr>
          <w:rFonts w:ascii="Times New Roman" w:hAnsi="Times New Roman" w:cs="Times New Roman"/>
          <w:b/>
          <w:bCs/>
          <w:sz w:val="28"/>
          <w:szCs w:val="28"/>
        </w:rPr>
        <w:t xml:space="preserve"> предоставления государственной услуги </w:t>
      </w:r>
    </w:p>
    <w:p w:rsidR="00E276F8" w:rsidRPr="00B9322E" w:rsidRDefault="00E276F8" w:rsidP="00E276F8">
      <w:pPr>
        <w:pStyle w:val="a6"/>
        <w:spacing w:before="0" w:beforeAutospacing="0" w:after="0" w:afterAutospacing="0"/>
        <w:rPr>
          <w:rFonts w:ascii="Times New Roman" w:hAnsi="Times New Roman" w:cs="Times New Roman"/>
          <w:color w:val="auto"/>
          <w:sz w:val="20"/>
          <w:szCs w:val="20"/>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1"/>
      </w:tblGrid>
      <w:tr w:rsidR="00E276F8" w:rsidRPr="00732BD1" w:rsidTr="00E276F8">
        <w:trPr>
          <w:trHeight w:val="630"/>
        </w:trPr>
        <w:tc>
          <w:tcPr>
            <w:tcW w:w="8221" w:type="dxa"/>
          </w:tcPr>
          <w:p w:rsidR="00E276F8" w:rsidRPr="00732BD1" w:rsidRDefault="00E276F8" w:rsidP="00E276F8">
            <w:pPr>
              <w:pStyle w:val="a6"/>
              <w:spacing w:before="0" w:beforeAutospacing="0" w:after="0" w:afterAutospacing="0"/>
              <w:jc w:val="center"/>
              <w:rPr>
                <w:rFonts w:ascii="Times New Roman" w:hAnsi="Times New Roman" w:cs="Times New Roman"/>
                <w:color w:val="auto"/>
                <w:sz w:val="26"/>
                <w:szCs w:val="26"/>
              </w:rPr>
            </w:pPr>
            <w:r w:rsidRPr="00732BD1">
              <w:rPr>
                <w:rFonts w:ascii="Times New Roman" w:hAnsi="Times New Roman" w:cs="Times New Roman"/>
                <w:color w:val="auto"/>
                <w:sz w:val="26"/>
                <w:szCs w:val="26"/>
              </w:rPr>
              <w:t>Информирование и консультирование опекунов или попечителей о выдаче разрешений на пользование сберегательным счетом (получение пенсии) подопечного</w:t>
            </w:r>
          </w:p>
        </w:tc>
      </w:tr>
    </w:tbl>
    <w:p w:rsidR="00E276F8" w:rsidRPr="00732BD1" w:rsidRDefault="00E276F8" w:rsidP="00E276F8">
      <w:pPr>
        <w:pStyle w:val="a6"/>
        <w:spacing w:before="0" w:beforeAutospacing="0" w:after="0" w:afterAutospacing="0"/>
        <w:jc w:val="center"/>
        <w:rPr>
          <w:rFonts w:ascii="Times New Roman" w:hAnsi="Times New Roman" w:cs="Times New Roman"/>
          <w:color w:val="auto"/>
          <w:sz w:val="26"/>
          <w:szCs w:val="26"/>
        </w:rPr>
      </w:pPr>
      <w:r w:rsidRPr="00732BD1">
        <w:rPr>
          <w:rFonts w:ascii="Times New Roman" w:hAnsi="Times New Roman" w:cs="Times New Roman"/>
          <w:color w:val="auto"/>
          <w:sz w:val="26"/>
          <w:szCs w:val="26"/>
        </w:rPr>
        <w:t>//</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1"/>
      </w:tblGrid>
      <w:tr w:rsidR="00E276F8" w:rsidRPr="00732BD1" w:rsidTr="00E276F8">
        <w:trPr>
          <w:trHeight w:val="315"/>
        </w:trPr>
        <w:tc>
          <w:tcPr>
            <w:tcW w:w="8221" w:type="dxa"/>
          </w:tcPr>
          <w:p w:rsidR="00E276F8" w:rsidRPr="00732BD1" w:rsidRDefault="00E276F8" w:rsidP="00E276F8">
            <w:pPr>
              <w:pStyle w:val="a6"/>
              <w:spacing w:before="0" w:beforeAutospacing="0" w:after="0" w:afterAutospacing="0"/>
              <w:ind w:firstLine="44"/>
              <w:jc w:val="center"/>
              <w:rPr>
                <w:rFonts w:ascii="Times New Roman" w:hAnsi="Times New Roman" w:cs="Times New Roman"/>
                <w:color w:val="auto"/>
                <w:sz w:val="26"/>
                <w:szCs w:val="26"/>
              </w:rPr>
            </w:pPr>
            <w:r w:rsidRPr="00732BD1">
              <w:rPr>
                <w:rFonts w:ascii="Times New Roman" w:hAnsi="Times New Roman" w:cs="Times New Roman"/>
                <w:color w:val="auto"/>
                <w:sz w:val="26"/>
                <w:szCs w:val="26"/>
              </w:rPr>
              <w:t>Прием заявления и документов</w:t>
            </w:r>
          </w:p>
        </w:tc>
      </w:tr>
    </w:tbl>
    <w:p w:rsidR="00E276F8" w:rsidRPr="00732BD1" w:rsidRDefault="00E276F8" w:rsidP="00E276F8">
      <w:pPr>
        <w:pStyle w:val="a6"/>
        <w:spacing w:before="0" w:beforeAutospacing="0" w:after="0" w:afterAutospacing="0"/>
        <w:jc w:val="center"/>
        <w:rPr>
          <w:rFonts w:ascii="Times New Roman" w:hAnsi="Times New Roman" w:cs="Times New Roman"/>
          <w:color w:val="auto"/>
          <w:sz w:val="26"/>
          <w:szCs w:val="26"/>
        </w:rPr>
      </w:pPr>
      <w:r w:rsidRPr="00732BD1">
        <w:rPr>
          <w:rFonts w:ascii="Times New Roman" w:hAnsi="Times New Roman" w:cs="Times New Roman"/>
          <w:color w:val="auto"/>
          <w:sz w:val="26"/>
          <w:szCs w:val="26"/>
        </w:rPr>
        <w:t>//</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1"/>
      </w:tblGrid>
      <w:tr w:rsidR="00E276F8" w:rsidRPr="00732BD1" w:rsidTr="00E276F8">
        <w:trPr>
          <w:trHeight w:val="511"/>
        </w:trPr>
        <w:tc>
          <w:tcPr>
            <w:tcW w:w="8221" w:type="dxa"/>
          </w:tcPr>
          <w:p w:rsidR="00E276F8" w:rsidRPr="00732BD1" w:rsidRDefault="00E276F8" w:rsidP="00E276F8">
            <w:pPr>
              <w:pStyle w:val="a6"/>
              <w:spacing w:before="0" w:beforeAutospacing="0" w:after="0" w:afterAutospacing="0"/>
              <w:jc w:val="center"/>
              <w:rPr>
                <w:rFonts w:ascii="Times New Roman" w:hAnsi="Times New Roman" w:cs="Times New Roman"/>
                <w:color w:val="auto"/>
                <w:sz w:val="26"/>
                <w:szCs w:val="26"/>
              </w:rPr>
            </w:pPr>
            <w:r w:rsidRPr="00732BD1">
              <w:rPr>
                <w:rFonts w:ascii="Times New Roman" w:hAnsi="Times New Roman" w:cs="Times New Roman"/>
                <w:color w:val="auto"/>
                <w:sz w:val="26"/>
                <w:szCs w:val="26"/>
              </w:rPr>
              <w:t>Проведение проверки документов</w:t>
            </w:r>
          </w:p>
        </w:tc>
      </w:tr>
    </w:tbl>
    <w:p w:rsidR="00E276F8" w:rsidRPr="00732BD1" w:rsidRDefault="00E276F8" w:rsidP="00E276F8">
      <w:pPr>
        <w:pStyle w:val="a6"/>
        <w:spacing w:before="0" w:beforeAutospacing="0" w:after="0" w:afterAutospacing="0"/>
        <w:jc w:val="center"/>
        <w:rPr>
          <w:rFonts w:ascii="Times New Roman" w:hAnsi="Times New Roman" w:cs="Times New Roman"/>
          <w:color w:val="auto"/>
          <w:sz w:val="26"/>
          <w:szCs w:val="26"/>
        </w:rPr>
      </w:pPr>
      <w:r w:rsidRPr="00732BD1">
        <w:rPr>
          <w:rFonts w:ascii="Times New Roman" w:hAnsi="Times New Roman" w:cs="Times New Roman"/>
          <w:color w:val="auto"/>
          <w:sz w:val="26"/>
          <w:szCs w:val="26"/>
        </w:rPr>
        <w:t>//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5"/>
        <w:gridCol w:w="3840"/>
      </w:tblGrid>
      <w:tr w:rsidR="00E276F8" w:rsidRPr="00732BD1" w:rsidTr="00E276F8">
        <w:trPr>
          <w:trHeight w:val="480"/>
        </w:trPr>
        <w:tc>
          <w:tcPr>
            <w:tcW w:w="4365" w:type="dxa"/>
          </w:tcPr>
          <w:p w:rsidR="00E276F8" w:rsidRPr="00732BD1" w:rsidRDefault="00E276F8" w:rsidP="00E276F8">
            <w:pPr>
              <w:pStyle w:val="a6"/>
              <w:spacing w:before="0" w:beforeAutospacing="0" w:after="0" w:afterAutospacing="0"/>
              <w:ind w:firstLine="32"/>
              <w:jc w:val="center"/>
              <w:rPr>
                <w:rFonts w:ascii="Times New Roman" w:hAnsi="Times New Roman" w:cs="Times New Roman"/>
                <w:color w:val="auto"/>
                <w:sz w:val="26"/>
                <w:szCs w:val="26"/>
              </w:rPr>
            </w:pPr>
            <w:r w:rsidRPr="00732BD1">
              <w:rPr>
                <w:rFonts w:ascii="Times New Roman" w:hAnsi="Times New Roman" w:cs="Times New Roman"/>
                <w:color w:val="auto"/>
                <w:sz w:val="26"/>
                <w:szCs w:val="26"/>
              </w:rPr>
              <w:t>Установление оснований в предоставления государственной услуги.</w:t>
            </w:r>
          </w:p>
        </w:tc>
        <w:tc>
          <w:tcPr>
            <w:tcW w:w="3840" w:type="dxa"/>
          </w:tcPr>
          <w:p w:rsidR="00E276F8" w:rsidRPr="00732BD1" w:rsidRDefault="00E276F8" w:rsidP="00E276F8">
            <w:pPr>
              <w:pStyle w:val="a6"/>
              <w:spacing w:before="0" w:beforeAutospacing="0" w:after="0" w:afterAutospacing="0"/>
              <w:ind w:firstLine="32"/>
              <w:jc w:val="center"/>
              <w:rPr>
                <w:rFonts w:ascii="Times New Roman" w:hAnsi="Times New Roman" w:cs="Times New Roman"/>
                <w:color w:val="auto"/>
                <w:sz w:val="26"/>
                <w:szCs w:val="26"/>
              </w:rPr>
            </w:pPr>
            <w:r w:rsidRPr="00732BD1">
              <w:rPr>
                <w:rFonts w:ascii="Times New Roman" w:hAnsi="Times New Roman" w:cs="Times New Roman"/>
                <w:color w:val="auto"/>
                <w:sz w:val="26"/>
                <w:szCs w:val="26"/>
              </w:rPr>
              <w:t>Установление оснований для отказа в предоставлении государственной услуги.</w:t>
            </w:r>
          </w:p>
        </w:tc>
      </w:tr>
    </w:tbl>
    <w:p w:rsidR="00E276F8" w:rsidRPr="00732BD1" w:rsidRDefault="00E276F8" w:rsidP="00E276F8">
      <w:pPr>
        <w:pStyle w:val="a6"/>
        <w:spacing w:before="0" w:beforeAutospacing="0" w:after="0" w:afterAutospacing="0"/>
        <w:jc w:val="center"/>
        <w:rPr>
          <w:rFonts w:ascii="Times New Roman" w:hAnsi="Times New Roman" w:cs="Times New Roman"/>
          <w:color w:val="auto"/>
          <w:sz w:val="26"/>
          <w:szCs w:val="26"/>
        </w:rPr>
      </w:pPr>
      <w:r w:rsidRPr="00732BD1">
        <w:rPr>
          <w:rFonts w:ascii="Times New Roman" w:hAnsi="Times New Roman" w:cs="Times New Roman"/>
          <w:color w:val="auto"/>
          <w:sz w:val="26"/>
          <w:szCs w:val="26"/>
        </w:rPr>
        <w:t>//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3827"/>
      </w:tblGrid>
      <w:tr w:rsidR="00E276F8" w:rsidRPr="00732BD1" w:rsidTr="00E276F8">
        <w:trPr>
          <w:trHeight w:val="859"/>
        </w:trPr>
        <w:tc>
          <w:tcPr>
            <w:tcW w:w="4394" w:type="dxa"/>
          </w:tcPr>
          <w:p w:rsidR="00E276F8" w:rsidRPr="00732BD1" w:rsidRDefault="00E276F8" w:rsidP="00E276F8">
            <w:pPr>
              <w:pStyle w:val="a6"/>
              <w:spacing w:before="0" w:beforeAutospacing="0" w:after="0" w:afterAutospacing="0"/>
              <w:ind w:firstLine="29"/>
              <w:jc w:val="center"/>
              <w:rPr>
                <w:rFonts w:ascii="Times New Roman" w:hAnsi="Times New Roman" w:cs="Times New Roman"/>
                <w:color w:val="auto"/>
                <w:sz w:val="26"/>
                <w:szCs w:val="26"/>
              </w:rPr>
            </w:pPr>
            <w:r w:rsidRPr="00732BD1">
              <w:rPr>
                <w:rFonts w:ascii="Times New Roman" w:hAnsi="Times New Roman" w:cs="Times New Roman"/>
                <w:color w:val="auto"/>
                <w:sz w:val="26"/>
                <w:szCs w:val="26"/>
              </w:rPr>
              <w:t>Подготовка разрешения опекуну или попечителю на  пользование сберегательным счетом подопечного</w:t>
            </w:r>
          </w:p>
        </w:tc>
        <w:tc>
          <w:tcPr>
            <w:tcW w:w="3827" w:type="dxa"/>
          </w:tcPr>
          <w:p w:rsidR="00E276F8" w:rsidRPr="00732BD1" w:rsidRDefault="00E276F8" w:rsidP="00E276F8">
            <w:pPr>
              <w:pStyle w:val="a6"/>
              <w:spacing w:before="0" w:beforeAutospacing="0" w:after="0" w:afterAutospacing="0"/>
              <w:ind w:firstLine="29"/>
              <w:jc w:val="center"/>
              <w:rPr>
                <w:rFonts w:ascii="Times New Roman" w:hAnsi="Times New Roman" w:cs="Times New Roman"/>
                <w:color w:val="auto"/>
                <w:sz w:val="26"/>
                <w:szCs w:val="26"/>
              </w:rPr>
            </w:pPr>
            <w:r w:rsidRPr="00732BD1">
              <w:rPr>
                <w:rFonts w:ascii="Times New Roman" w:hAnsi="Times New Roman" w:cs="Times New Roman"/>
                <w:color w:val="auto"/>
                <w:sz w:val="26"/>
                <w:szCs w:val="26"/>
              </w:rPr>
              <w:t>Подготовка заключения об отказе в предоставлении государственной услуги</w:t>
            </w:r>
          </w:p>
        </w:tc>
      </w:tr>
    </w:tbl>
    <w:p w:rsidR="00E276F8" w:rsidRPr="00732BD1" w:rsidRDefault="00E276F8" w:rsidP="00E276F8">
      <w:pPr>
        <w:pStyle w:val="a6"/>
        <w:spacing w:before="0" w:beforeAutospacing="0" w:after="0" w:afterAutospacing="0"/>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Pr="00732BD1">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4"/>
        <w:gridCol w:w="3827"/>
      </w:tblGrid>
      <w:tr w:rsidR="00E276F8" w:rsidRPr="00732BD1" w:rsidTr="00E276F8">
        <w:trPr>
          <w:trHeight w:val="735"/>
        </w:trPr>
        <w:tc>
          <w:tcPr>
            <w:tcW w:w="4394" w:type="dxa"/>
          </w:tcPr>
          <w:p w:rsidR="00E276F8" w:rsidRPr="00732BD1" w:rsidRDefault="00E276F8" w:rsidP="00E276F8">
            <w:pPr>
              <w:pStyle w:val="a6"/>
              <w:spacing w:before="0" w:beforeAutospacing="0" w:after="0" w:afterAutospacing="0"/>
              <w:jc w:val="center"/>
              <w:rPr>
                <w:rFonts w:ascii="Times New Roman" w:hAnsi="Times New Roman" w:cs="Times New Roman"/>
                <w:color w:val="auto"/>
                <w:sz w:val="26"/>
                <w:szCs w:val="26"/>
              </w:rPr>
            </w:pPr>
            <w:r w:rsidRPr="00732BD1">
              <w:rPr>
                <w:rFonts w:ascii="Times New Roman" w:hAnsi="Times New Roman" w:cs="Times New Roman"/>
                <w:color w:val="auto"/>
                <w:sz w:val="26"/>
                <w:szCs w:val="26"/>
              </w:rPr>
              <w:t>Выдача  разрешения опекуну или попечителю на пользование сберегательным счетом подопечного</w:t>
            </w:r>
          </w:p>
        </w:tc>
        <w:tc>
          <w:tcPr>
            <w:tcW w:w="3827" w:type="dxa"/>
          </w:tcPr>
          <w:p w:rsidR="00E276F8" w:rsidRPr="00732BD1" w:rsidRDefault="00E276F8" w:rsidP="00E276F8">
            <w:pPr>
              <w:pStyle w:val="a6"/>
              <w:spacing w:before="0" w:beforeAutospacing="0" w:after="0" w:afterAutospacing="0"/>
              <w:jc w:val="center"/>
              <w:rPr>
                <w:rFonts w:ascii="Times New Roman" w:hAnsi="Times New Roman" w:cs="Times New Roman"/>
                <w:color w:val="auto"/>
                <w:sz w:val="26"/>
                <w:szCs w:val="26"/>
              </w:rPr>
            </w:pPr>
            <w:r w:rsidRPr="00732BD1">
              <w:rPr>
                <w:rFonts w:ascii="Times New Roman" w:hAnsi="Times New Roman" w:cs="Times New Roman"/>
                <w:color w:val="auto"/>
                <w:sz w:val="26"/>
                <w:szCs w:val="26"/>
              </w:rPr>
              <w:t>Выдача заключения об отказе опекуну или попечителю на пользование сберегательным счетом подопечного</w:t>
            </w:r>
          </w:p>
        </w:tc>
      </w:tr>
    </w:tbl>
    <w:p w:rsidR="00E276F8" w:rsidRPr="00B9322E" w:rsidRDefault="00E276F8" w:rsidP="00E276F8">
      <w:pPr>
        <w:spacing w:after="0" w:line="240" w:lineRule="auto"/>
        <w:ind w:firstLine="6379"/>
        <w:jc w:val="both"/>
        <w:rPr>
          <w:rFonts w:ascii="Times New Roman" w:hAnsi="Times New Roman" w:cs="Times New Roman"/>
          <w:b/>
          <w:color w:val="000000"/>
          <w:spacing w:val="-6"/>
          <w:sz w:val="20"/>
          <w:szCs w:val="20"/>
        </w:rPr>
      </w:pPr>
    </w:p>
    <w:p w:rsidR="00E276F8" w:rsidRPr="00B9322E" w:rsidRDefault="00E276F8" w:rsidP="00E276F8">
      <w:pPr>
        <w:spacing w:after="0" w:line="240" w:lineRule="auto"/>
        <w:ind w:firstLine="6379"/>
        <w:jc w:val="both"/>
        <w:rPr>
          <w:rFonts w:ascii="Times New Roman" w:hAnsi="Times New Roman" w:cs="Times New Roman"/>
          <w:b/>
          <w:color w:val="000000"/>
          <w:spacing w:val="-6"/>
          <w:sz w:val="20"/>
          <w:szCs w:val="20"/>
        </w:rPr>
      </w:pPr>
    </w:p>
    <w:p w:rsidR="00E276F8" w:rsidRPr="00B9322E" w:rsidRDefault="00E276F8" w:rsidP="00E276F8">
      <w:pPr>
        <w:spacing w:after="0" w:line="240" w:lineRule="auto"/>
        <w:ind w:firstLine="6379"/>
        <w:jc w:val="both"/>
        <w:rPr>
          <w:rFonts w:ascii="Times New Roman" w:hAnsi="Times New Roman" w:cs="Times New Roman"/>
          <w:b/>
          <w:color w:val="000000"/>
          <w:spacing w:val="-6"/>
          <w:sz w:val="20"/>
          <w:szCs w:val="20"/>
        </w:rPr>
      </w:pPr>
    </w:p>
    <w:p w:rsidR="00E276F8" w:rsidRPr="00B9322E" w:rsidRDefault="00E276F8" w:rsidP="00E276F8">
      <w:pPr>
        <w:spacing w:after="0" w:line="240" w:lineRule="auto"/>
        <w:ind w:firstLine="6379"/>
        <w:jc w:val="both"/>
        <w:rPr>
          <w:rFonts w:ascii="Times New Roman" w:hAnsi="Times New Roman" w:cs="Times New Roman"/>
          <w:b/>
          <w:color w:val="000000"/>
          <w:spacing w:val="-6"/>
          <w:sz w:val="20"/>
          <w:szCs w:val="20"/>
        </w:rPr>
      </w:pPr>
    </w:p>
    <w:p w:rsidR="00E276F8" w:rsidRPr="00B9322E" w:rsidRDefault="00E276F8" w:rsidP="00E276F8">
      <w:pPr>
        <w:spacing w:after="0" w:line="240" w:lineRule="auto"/>
        <w:ind w:firstLine="6379"/>
        <w:jc w:val="both"/>
        <w:rPr>
          <w:rFonts w:ascii="Times New Roman" w:hAnsi="Times New Roman" w:cs="Times New Roman"/>
          <w:b/>
          <w:color w:val="000000"/>
          <w:spacing w:val="-6"/>
          <w:sz w:val="20"/>
          <w:szCs w:val="20"/>
        </w:rPr>
      </w:pPr>
    </w:p>
    <w:p w:rsidR="00E276F8" w:rsidRPr="00B9322E" w:rsidRDefault="00E276F8" w:rsidP="00E276F8">
      <w:pPr>
        <w:spacing w:after="0" w:line="240" w:lineRule="auto"/>
        <w:ind w:firstLine="6379"/>
        <w:jc w:val="both"/>
        <w:rPr>
          <w:rFonts w:ascii="Times New Roman" w:hAnsi="Times New Roman" w:cs="Times New Roman"/>
          <w:b/>
          <w:color w:val="000000"/>
          <w:spacing w:val="-6"/>
          <w:sz w:val="20"/>
          <w:szCs w:val="20"/>
        </w:rPr>
      </w:pPr>
    </w:p>
    <w:p w:rsidR="00E276F8" w:rsidRPr="00B9322E" w:rsidRDefault="00E276F8" w:rsidP="00E276F8">
      <w:pPr>
        <w:spacing w:after="0" w:line="240" w:lineRule="auto"/>
        <w:ind w:firstLine="6379"/>
        <w:jc w:val="both"/>
        <w:rPr>
          <w:rFonts w:ascii="Times New Roman" w:hAnsi="Times New Roman" w:cs="Times New Roman"/>
          <w:b/>
          <w:color w:val="000000"/>
          <w:spacing w:val="-6"/>
          <w:sz w:val="20"/>
          <w:szCs w:val="20"/>
        </w:rPr>
      </w:pPr>
    </w:p>
    <w:p w:rsidR="00E276F8" w:rsidRPr="00B9322E" w:rsidRDefault="00E276F8" w:rsidP="00E276F8">
      <w:pPr>
        <w:spacing w:after="0" w:line="240" w:lineRule="auto"/>
        <w:ind w:firstLine="6379"/>
        <w:jc w:val="both"/>
        <w:rPr>
          <w:rFonts w:ascii="Times New Roman" w:hAnsi="Times New Roman" w:cs="Times New Roman"/>
          <w:b/>
          <w:color w:val="000000"/>
          <w:spacing w:val="-6"/>
          <w:sz w:val="20"/>
          <w:szCs w:val="20"/>
        </w:rPr>
      </w:pPr>
    </w:p>
    <w:p w:rsidR="00E276F8" w:rsidRPr="00B9322E" w:rsidRDefault="00E276F8" w:rsidP="00E276F8">
      <w:pPr>
        <w:spacing w:after="0" w:line="240" w:lineRule="auto"/>
        <w:ind w:firstLine="6379"/>
        <w:jc w:val="both"/>
        <w:rPr>
          <w:rFonts w:ascii="Times New Roman" w:hAnsi="Times New Roman" w:cs="Times New Roman"/>
          <w:b/>
          <w:color w:val="000000"/>
          <w:spacing w:val="-6"/>
          <w:sz w:val="20"/>
          <w:szCs w:val="20"/>
        </w:rPr>
      </w:pPr>
    </w:p>
    <w:p w:rsidR="00E276F8" w:rsidRPr="00B9322E" w:rsidRDefault="00E276F8" w:rsidP="00E276F8">
      <w:pPr>
        <w:spacing w:after="0" w:line="240" w:lineRule="auto"/>
        <w:ind w:firstLine="6379"/>
        <w:jc w:val="both"/>
        <w:rPr>
          <w:rFonts w:ascii="Times New Roman" w:hAnsi="Times New Roman" w:cs="Times New Roman"/>
          <w:b/>
          <w:color w:val="000000"/>
          <w:spacing w:val="-6"/>
          <w:sz w:val="20"/>
          <w:szCs w:val="20"/>
        </w:rPr>
      </w:pPr>
    </w:p>
    <w:p w:rsidR="00E276F8" w:rsidRPr="00B9322E" w:rsidRDefault="00E276F8" w:rsidP="00E276F8">
      <w:pPr>
        <w:spacing w:after="0" w:line="240" w:lineRule="auto"/>
        <w:ind w:firstLine="6379"/>
        <w:jc w:val="both"/>
        <w:rPr>
          <w:rFonts w:ascii="Times New Roman" w:hAnsi="Times New Roman" w:cs="Times New Roman"/>
          <w:b/>
          <w:color w:val="000000"/>
          <w:spacing w:val="-6"/>
          <w:sz w:val="20"/>
          <w:szCs w:val="20"/>
        </w:rPr>
      </w:pPr>
    </w:p>
    <w:p w:rsidR="00E276F8" w:rsidRPr="00B9322E" w:rsidRDefault="00E276F8" w:rsidP="00E276F8">
      <w:pPr>
        <w:spacing w:after="0" w:line="240" w:lineRule="auto"/>
        <w:ind w:firstLine="6379"/>
        <w:jc w:val="both"/>
        <w:rPr>
          <w:rFonts w:ascii="Times New Roman" w:hAnsi="Times New Roman" w:cs="Times New Roman"/>
          <w:b/>
          <w:color w:val="000000"/>
          <w:spacing w:val="-6"/>
          <w:sz w:val="20"/>
          <w:szCs w:val="20"/>
        </w:rPr>
      </w:pPr>
    </w:p>
    <w:p w:rsidR="00E276F8" w:rsidRPr="00B9322E" w:rsidRDefault="00E276F8" w:rsidP="00E276F8">
      <w:pPr>
        <w:spacing w:after="0" w:line="240" w:lineRule="auto"/>
        <w:ind w:firstLine="6379"/>
        <w:jc w:val="both"/>
        <w:rPr>
          <w:rFonts w:ascii="Times New Roman" w:hAnsi="Times New Roman" w:cs="Times New Roman"/>
          <w:b/>
          <w:color w:val="000000"/>
          <w:spacing w:val="-6"/>
          <w:sz w:val="20"/>
          <w:szCs w:val="20"/>
        </w:rPr>
      </w:pPr>
    </w:p>
    <w:p w:rsidR="00E276F8" w:rsidRPr="00B9322E" w:rsidRDefault="00E276F8" w:rsidP="00E276F8">
      <w:pPr>
        <w:spacing w:after="0" w:line="240" w:lineRule="auto"/>
        <w:ind w:firstLine="6379"/>
        <w:jc w:val="both"/>
        <w:rPr>
          <w:rFonts w:ascii="Times New Roman" w:hAnsi="Times New Roman" w:cs="Times New Roman"/>
          <w:b/>
          <w:color w:val="000000"/>
          <w:spacing w:val="-6"/>
          <w:sz w:val="20"/>
          <w:szCs w:val="20"/>
        </w:rPr>
      </w:pPr>
    </w:p>
    <w:p w:rsidR="00E276F8" w:rsidRPr="00B9322E" w:rsidRDefault="00E276F8" w:rsidP="00E276F8">
      <w:pPr>
        <w:spacing w:after="0" w:line="240" w:lineRule="auto"/>
        <w:ind w:firstLine="6379"/>
        <w:jc w:val="both"/>
        <w:rPr>
          <w:rFonts w:ascii="Times New Roman" w:hAnsi="Times New Roman" w:cs="Times New Roman"/>
          <w:b/>
          <w:color w:val="000000"/>
          <w:spacing w:val="-6"/>
          <w:sz w:val="20"/>
          <w:szCs w:val="20"/>
        </w:rPr>
      </w:pPr>
    </w:p>
    <w:p w:rsidR="00E276F8" w:rsidRPr="00B9322E" w:rsidRDefault="00E276F8" w:rsidP="00E276F8">
      <w:pPr>
        <w:spacing w:after="0" w:line="240" w:lineRule="auto"/>
        <w:ind w:firstLine="6379"/>
        <w:jc w:val="both"/>
        <w:rPr>
          <w:rFonts w:ascii="Times New Roman" w:hAnsi="Times New Roman" w:cs="Times New Roman"/>
          <w:b/>
          <w:color w:val="000000"/>
          <w:spacing w:val="-6"/>
          <w:sz w:val="20"/>
          <w:szCs w:val="20"/>
        </w:rPr>
      </w:pPr>
    </w:p>
    <w:p w:rsidR="00E276F8" w:rsidRPr="00B9322E" w:rsidRDefault="00E276F8" w:rsidP="00E276F8">
      <w:pPr>
        <w:spacing w:after="0" w:line="240" w:lineRule="auto"/>
        <w:ind w:firstLine="6379"/>
        <w:jc w:val="both"/>
        <w:rPr>
          <w:rFonts w:ascii="Times New Roman" w:hAnsi="Times New Roman" w:cs="Times New Roman"/>
          <w:b/>
          <w:color w:val="000000"/>
          <w:spacing w:val="-6"/>
          <w:sz w:val="20"/>
          <w:szCs w:val="20"/>
        </w:rPr>
      </w:pPr>
    </w:p>
    <w:p w:rsidR="00E276F8" w:rsidRDefault="00E276F8" w:rsidP="00E276F8">
      <w:pPr>
        <w:spacing w:after="0" w:line="240" w:lineRule="auto"/>
        <w:ind w:firstLine="6379"/>
        <w:jc w:val="both"/>
        <w:rPr>
          <w:rFonts w:ascii="Times New Roman" w:hAnsi="Times New Roman" w:cs="Times New Roman"/>
          <w:b/>
          <w:color w:val="000000"/>
          <w:spacing w:val="-6"/>
          <w:sz w:val="20"/>
          <w:szCs w:val="20"/>
        </w:rPr>
        <w:sectPr w:rsidR="00E276F8" w:rsidSect="00E276F8">
          <w:pgSz w:w="11906" w:h="16838"/>
          <w:pgMar w:top="1134" w:right="1134" w:bottom="851" w:left="1134" w:header="709" w:footer="709" w:gutter="0"/>
          <w:cols w:space="708"/>
          <w:titlePg/>
          <w:docGrid w:linePitch="360"/>
        </w:sectPr>
      </w:pPr>
    </w:p>
    <w:p w:rsidR="00E276F8" w:rsidRDefault="00E276F8" w:rsidP="00E276F8">
      <w:pPr>
        <w:tabs>
          <w:tab w:val="left" w:pos="5670"/>
        </w:tabs>
        <w:spacing w:after="0" w:line="240" w:lineRule="auto"/>
        <w:ind w:left="4962"/>
        <w:jc w:val="center"/>
        <w:rPr>
          <w:rFonts w:ascii="Times New Roman" w:hAnsi="Times New Roman" w:cs="Times New Roman"/>
          <w:sz w:val="24"/>
          <w:szCs w:val="24"/>
        </w:rPr>
      </w:pPr>
      <w:r w:rsidRPr="00763D0D">
        <w:rPr>
          <w:rFonts w:ascii="Times New Roman" w:hAnsi="Times New Roman" w:cs="Times New Roman"/>
          <w:sz w:val="24"/>
          <w:szCs w:val="24"/>
        </w:rPr>
        <w:t>П</w:t>
      </w:r>
      <w:r>
        <w:rPr>
          <w:rFonts w:ascii="Times New Roman" w:hAnsi="Times New Roman" w:cs="Times New Roman"/>
          <w:sz w:val="24"/>
          <w:szCs w:val="24"/>
        </w:rPr>
        <w:t>риложение (справочное)</w:t>
      </w:r>
    </w:p>
    <w:p w:rsidR="00E276F8" w:rsidRPr="00763D0D" w:rsidRDefault="00E276F8" w:rsidP="00E276F8">
      <w:pPr>
        <w:tabs>
          <w:tab w:val="left" w:pos="5670"/>
        </w:tabs>
        <w:spacing w:after="0" w:line="240" w:lineRule="auto"/>
        <w:ind w:left="4962"/>
        <w:jc w:val="center"/>
        <w:rPr>
          <w:rFonts w:ascii="Times New Roman" w:hAnsi="Times New Roman" w:cs="Times New Roman"/>
          <w:sz w:val="24"/>
          <w:szCs w:val="24"/>
        </w:rPr>
      </w:pPr>
    </w:p>
    <w:p w:rsidR="00E276F8" w:rsidRDefault="00E276F8" w:rsidP="00E276F8">
      <w:pPr>
        <w:spacing w:after="0" w:line="240" w:lineRule="auto"/>
        <w:ind w:left="4962"/>
        <w:jc w:val="both"/>
        <w:rPr>
          <w:rFonts w:ascii="Times New Roman" w:hAnsi="Times New Roman" w:cs="Times New Roman"/>
          <w:bCs/>
          <w:spacing w:val="1"/>
          <w:sz w:val="24"/>
          <w:szCs w:val="24"/>
        </w:rPr>
      </w:pPr>
      <w:r w:rsidRPr="00F516F3">
        <w:rPr>
          <w:rFonts w:ascii="Times New Roman" w:hAnsi="Times New Roman" w:cs="Times New Roman"/>
          <w:bCs/>
          <w:spacing w:val="1"/>
          <w:sz w:val="24"/>
          <w:szCs w:val="24"/>
        </w:rPr>
        <w:t>к Административному регламенту предоставления муниципальными образованиями государственной услуги по выдаче разрешения опекуну или попечителю на пользование сберегательным счетом подопечного</w:t>
      </w:r>
    </w:p>
    <w:p w:rsidR="00E276F8" w:rsidRDefault="00E276F8" w:rsidP="00E276F8">
      <w:pPr>
        <w:spacing w:after="0" w:line="240" w:lineRule="auto"/>
        <w:jc w:val="both"/>
        <w:rPr>
          <w:rFonts w:ascii="Times New Roman" w:hAnsi="Times New Roman" w:cs="Times New Roman"/>
          <w:b/>
          <w:color w:val="000000"/>
          <w:spacing w:val="-6"/>
          <w:sz w:val="20"/>
          <w:szCs w:val="20"/>
        </w:rPr>
      </w:pPr>
    </w:p>
    <w:p w:rsidR="00E276F8" w:rsidRDefault="00E276F8" w:rsidP="00E276F8">
      <w:pPr>
        <w:spacing w:line="240" w:lineRule="auto"/>
        <w:contextualSpacing/>
        <w:jc w:val="center"/>
        <w:rPr>
          <w:rFonts w:ascii="Times New Roman" w:hAnsi="Times New Roman" w:cs="Times New Roman"/>
          <w:b/>
          <w:sz w:val="28"/>
          <w:szCs w:val="28"/>
        </w:rPr>
      </w:pPr>
    </w:p>
    <w:p w:rsidR="00E276F8" w:rsidRDefault="00E276F8" w:rsidP="00E276F8">
      <w:pPr>
        <w:spacing w:line="240" w:lineRule="auto"/>
        <w:contextualSpacing/>
        <w:jc w:val="center"/>
        <w:rPr>
          <w:rFonts w:ascii="Times New Roman" w:hAnsi="Times New Roman" w:cs="Times New Roman"/>
          <w:b/>
          <w:sz w:val="28"/>
          <w:szCs w:val="28"/>
        </w:rPr>
      </w:pPr>
    </w:p>
    <w:p w:rsidR="00E276F8" w:rsidRDefault="00E276F8" w:rsidP="00E276F8">
      <w:pPr>
        <w:spacing w:line="240" w:lineRule="auto"/>
        <w:contextualSpacing/>
        <w:jc w:val="center"/>
        <w:rPr>
          <w:rFonts w:ascii="Times New Roman" w:hAnsi="Times New Roman" w:cs="Times New Roman"/>
          <w:b/>
          <w:sz w:val="28"/>
          <w:szCs w:val="28"/>
        </w:rPr>
      </w:pPr>
    </w:p>
    <w:p w:rsidR="00E276F8" w:rsidRDefault="00E276F8" w:rsidP="00E276F8">
      <w:pPr>
        <w:spacing w:line="240" w:lineRule="auto"/>
        <w:contextualSpacing/>
        <w:jc w:val="center"/>
        <w:rPr>
          <w:rFonts w:ascii="Times New Roman" w:hAnsi="Times New Roman" w:cs="Times New Roman"/>
          <w:b/>
          <w:sz w:val="28"/>
          <w:szCs w:val="28"/>
        </w:rPr>
      </w:pPr>
      <w:r w:rsidRPr="00D95D10">
        <w:rPr>
          <w:rFonts w:ascii="Times New Roman" w:hAnsi="Times New Roman" w:cs="Times New Roman"/>
          <w:b/>
          <w:sz w:val="28"/>
          <w:szCs w:val="28"/>
        </w:rPr>
        <w:t xml:space="preserve">Реквизиты </w:t>
      </w:r>
    </w:p>
    <w:p w:rsidR="00E276F8" w:rsidRDefault="00E276F8" w:rsidP="00E276F8">
      <w:pPr>
        <w:spacing w:line="240" w:lineRule="auto"/>
        <w:contextualSpacing/>
        <w:jc w:val="center"/>
        <w:rPr>
          <w:rFonts w:ascii="Times New Roman" w:hAnsi="Times New Roman" w:cs="Times New Roman"/>
          <w:b/>
          <w:sz w:val="28"/>
          <w:szCs w:val="28"/>
        </w:rPr>
      </w:pPr>
      <w:r w:rsidRPr="00D95D10">
        <w:rPr>
          <w:rFonts w:ascii="Times New Roman" w:hAnsi="Times New Roman" w:cs="Times New Roman"/>
          <w:b/>
          <w:sz w:val="28"/>
          <w:szCs w:val="28"/>
        </w:rPr>
        <w:t>должностных лиц, ответственных</w:t>
      </w:r>
    </w:p>
    <w:p w:rsidR="00E276F8" w:rsidRDefault="00E276F8" w:rsidP="00E276F8">
      <w:pPr>
        <w:spacing w:line="240" w:lineRule="auto"/>
        <w:contextualSpacing/>
        <w:jc w:val="center"/>
        <w:rPr>
          <w:rFonts w:ascii="Times New Roman" w:hAnsi="Times New Roman" w:cs="Times New Roman"/>
          <w:b/>
          <w:sz w:val="28"/>
          <w:szCs w:val="28"/>
        </w:rPr>
      </w:pPr>
      <w:r w:rsidRPr="00D95D10">
        <w:rPr>
          <w:rFonts w:ascii="Times New Roman" w:hAnsi="Times New Roman" w:cs="Times New Roman"/>
          <w:b/>
          <w:sz w:val="28"/>
          <w:szCs w:val="28"/>
        </w:rPr>
        <w:t xml:space="preserve"> за предоставление государственной услуги</w:t>
      </w:r>
    </w:p>
    <w:p w:rsidR="00E276F8" w:rsidRDefault="00E276F8" w:rsidP="00E276F8">
      <w:pPr>
        <w:spacing w:line="240" w:lineRule="auto"/>
        <w:contextualSpacing/>
        <w:jc w:val="center"/>
        <w:rPr>
          <w:rFonts w:ascii="Times New Roman" w:hAnsi="Times New Roman" w:cs="Times New Roman"/>
          <w:b/>
          <w:sz w:val="28"/>
          <w:szCs w:val="28"/>
        </w:rPr>
      </w:pPr>
    </w:p>
    <w:p w:rsidR="00E276F8" w:rsidRDefault="00E276F8" w:rsidP="00E276F8">
      <w:pPr>
        <w:spacing w:line="240" w:lineRule="auto"/>
        <w:contextualSpacing/>
        <w:jc w:val="center"/>
        <w:rPr>
          <w:rFonts w:ascii="Times New Roman" w:hAnsi="Times New Roman" w:cs="Times New Roman"/>
          <w:b/>
          <w:sz w:val="28"/>
          <w:szCs w:val="28"/>
        </w:rPr>
      </w:pPr>
    </w:p>
    <w:p w:rsidR="00E276F8" w:rsidRPr="00B41B77" w:rsidRDefault="00E276F8" w:rsidP="00E276F8">
      <w:pPr>
        <w:suppressAutoHyphens/>
        <w:spacing w:after="0" w:line="240" w:lineRule="auto"/>
        <w:jc w:val="both"/>
        <w:rPr>
          <w:rFonts w:ascii="Times New Roman" w:hAnsi="Times New Roman" w:cs="Times New Roman"/>
          <w:b/>
          <w:sz w:val="24"/>
          <w:szCs w:val="24"/>
        </w:rPr>
      </w:pPr>
      <w:r w:rsidRPr="00B41B77">
        <w:rPr>
          <w:rFonts w:ascii="Times New Roman" w:hAnsi="Times New Roman" w:cs="Times New Roman"/>
          <w:b/>
          <w:sz w:val="24"/>
          <w:szCs w:val="24"/>
        </w:rPr>
        <w:t xml:space="preserve">Сектор  опеки и попечительства исполнительного комитета Лениногорского муниципального района Республики Татарстан  </w:t>
      </w:r>
    </w:p>
    <w:p w:rsidR="00E276F8" w:rsidRPr="00B41B77" w:rsidRDefault="00E276F8" w:rsidP="00E276F8">
      <w:pPr>
        <w:suppressAutoHyphens/>
        <w:spacing w:after="0" w:line="240" w:lineRule="auto"/>
        <w:ind w:firstLine="709"/>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76F8" w:rsidRPr="00B41B77" w:rsidTr="00E276F8">
        <w:trPr>
          <w:trHeight w:val="488"/>
        </w:trPr>
        <w:tc>
          <w:tcPr>
            <w:tcW w:w="4428" w:type="dxa"/>
          </w:tcPr>
          <w:p w:rsidR="00E276F8" w:rsidRPr="00B41B77" w:rsidRDefault="00E276F8" w:rsidP="00E276F8">
            <w:pPr>
              <w:suppressAutoHyphens/>
              <w:spacing w:after="0" w:line="240" w:lineRule="auto"/>
              <w:ind w:firstLine="709"/>
              <w:jc w:val="both"/>
              <w:rPr>
                <w:rFonts w:ascii="Times New Roman" w:hAnsi="Times New Roman" w:cs="Times New Roman"/>
                <w:sz w:val="24"/>
                <w:szCs w:val="24"/>
              </w:rPr>
            </w:pPr>
            <w:r w:rsidRPr="00B41B77">
              <w:rPr>
                <w:rFonts w:ascii="Times New Roman" w:hAnsi="Times New Roman" w:cs="Times New Roman"/>
                <w:sz w:val="24"/>
                <w:szCs w:val="24"/>
              </w:rPr>
              <w:t>Должность</w:t>
            </w:r>
          </w:p>
        </w:tc>
        <w:tc>
          <w:tcPr>
            <w:tcW w:w="1620" w:type="dxa"/>
          </w:tcPr>
          <w:p w:rsidR="00E276F8" w:rsidRPr="00B41B77" w:rsidRDefault="00E276F8" w:rsidP="00E276F8">
            <w:pPr>
              <w:suppressAutoHyphens/>
              <w:spacing w:after="0" w:line="240" w:lineRule="auto"/>
              <w:ind w:firstLine="709"/>
              <w:jc w:val="both"/>
              <w:rPr>
                <w:rFonts w:ascii="Times New Roman" w:hAnsi="Times New Roman" w:cs="Times New Roman"/>
                <w:sz w:val="24"/>
                <w:szCs w:val="24"/>
              </w:rPr>
            </w:pPr>
            <w:r w:rsidRPr="00B41B77">
              <w:rPr>
                <w:rFonts w:ascii="Times New Roman" w:hAnsi="Times New Roman" w:cs="Times New Roman"/>
                <w:sz w:val="24"/>
                <w:szCs w:val="24"/>
              </w:rPr>
              <w:t>Телефон</w:t>
            </w:r>
          </w:p>
        </w:tc>
        <w:tc>
          <w:tcPr>
            <w:tcW w:w="3699" w:type="dxa"/>
          </w:tcPr>
          <w:p w:rsidR="00E276F8" w:rsidRPr="00B41B77" w:rsidRDefault="00E276F8" w:rsidP="00E276F8">
            <w:pPr>
              <w:suppressAutoHyphens/>
              <w:spacing w:after="0" w:line="240" w:lineRule="auto"/>
              <w:ind w:firstLine="709"/>
              <w:jc w:val="both"/>
              <w:rPr>
                <w:rFonts w:ascii="Times New Roman" w:hAnsi="Times New Roman" w:cs="Times New Roman"/>
                <w:sz w:val="24"/>
                <w:szCs w:val="24"/>
              </w:rPr>
            </w:pPr>
            <w:r w:rsidRPr="00B41B77">
              <w:rPr>
                <w:rFonts w:ascii="Times New Roman" w:hAnsi="Times New Roman" w:cs="Times New Roman"/>
                <w:sz w:val="24"/>
                <w:szCs w:val="24"/>
              </w:rPr>
              <w:t>Электронный адрес</w:t>
            </w:r>
          </w:p>
        </w:tc>
      </w:tr>
      <w:tr w:rsidR="00E276F8" w:rsidRPr="00B41B77" w:rsidTr="00E276F8">
        <w:tc>
          <w:tcPr>
            <w:tcW w:w="4428" w:type="dxa"/>
          </w:tcPr>
          <w:p w:rsidR="00E276F8" w:rsidRPr="00B41B77" w:rsidRDefault="00E276F8" w:rsidP="00E276F8">
            <w:pPr>
              <w:suppressAutoHyphens/>
              <w:spacing w:after="0" w:line="240" w:lineRule="auto"/>
              <w:jc w:val="both"/>
              <w:rPr>
                <w:rFonts w:ascii="Times New Roman" w:hAnsi="Times New Roman" w:cs="Times New Roman"/>
                <w:sz w:val="24"/>
                <w:szCs w:val="24"/>
              </w:rPr>
            </w:pPr>
            <w:r w:rsidRPr="00B41B77">
              <w:rPr>
                <w:rFonts w:ascii="Times New Roman" w:hAnsi="Times New Roman" w:cs="Times New Roman"/>
                <w:sz w:val="24"/>
                <w:szCs w:val="24"/>
              </w:rPr>
              <w:t xml:space="preserve"> Заведующая сектора</w:t>
            </w:r>
          </w:p>
        </w:tc>
        <w:tc>
          <w:tcPr>
            <w:tcW w:w="1620" w:type="dxa"/>
          </w:tcPr>
          <w:p w:rsidR="00E276F8" w:rsidRPr="00B41B77" w:rsidRDefault="00E276F8" w:rsidP="00E276F8">
            <w:pPr>
              <w:suppressAutoHyphens/>
              <w:spacing w:after="0" w:line="240" w:lineRule="auto"/>
              <w:jc w:val="both"/>
              <w:rPr>
                <w:rFonts w:ascii="Times New Roman" w:hAnsi="Times New Roman" w:cs="Times New Roman"/>
                <w:sz w:val="24"/>
                <w:szCs w:val="24"/>
              </w:rPr>
            </w:pPr>
            <w:r w:rsidRPr="00B41B77">
              <w:rPr>
                <w:rFonts w:ascii="Times New Roman" w:hAnsi="Times New Roman" w:cs="Times New Roman"/>
                <w:sz w:val="24"/>
                <w:szCs w:val="24"/>
              </w:rPr>
              <w:t>8(85595)</w:t>
            </w:r>
          </w:p>
          <w:p w:rsidR="00E276F8" w:rsidRPr="00B41B77" w:rsidRDefault="00E276F8" w:rsidP="00E276F8">
            <w:pPr>
              <w:suppressAutoHyphens/>
              <w:spacing w:after="0" w:line="240" w:lineRule="auto"/>
              <w:jc w:val="both"/>
              <w:rPr>
                <w:rFonts w:ascii="Times New Roman" w:hAnsi="Times New Roman" w:cs="Times New Roman"/>
                <w:sz w:val="24"/>
                <w:szCs w:val="24"/>
              </w:rPr>
            </w:pPr>
            <w:r w:rsidRPr="00B41B77">
              <w:rPr>
                <w:rFonts w:ascii="Times New Roman" w:hAnsi="Times New Roman" w:cs="Times New Roman"/>
                <w:sz w:val="24"/>
                <w:szCs w:val="24"/>
              </w:rPr>
              <w:t>5-04-13</w:t>
            </w:r>
          </w:p>
        </w:tc>
        <w:tc>
          <w:tcPr>
            <w:tcW w:w="3699" w:type="dxa"/>
          </w:tcPr>
          <w:p w:rsidR="00E276F8" w:rsidRPr="00B41B77" w:rsidRDefault="00E276F8" w:rsidP="00E276F8">
            <w:pPr>
              <w:suppressAutoHyphens/>
              <w:spacing w:after="0" w:line="240" w:lineRule="auto"/>
              <w:ind w:firstLine="709"/>
              <w:jc w:val="both"/>
              <w:rPr>
                <w:rFonts w:ascii="Times New Roman" w:hAnsi="Times New Roman" w:cs="Times New Roman"/>
                <w:sz w:val="24"/>
                <w:szCs w:val="24"/>
                <w:lang w:val="en-US"/>
              </w:rPr>
            </w:pPr>
            <w:r w:rsidRPr="00B41B77">
              <w:rPr>
                <w:rFonts w:ascii="Times New Roman" w:hAnsi="Times New Roman" w:cs="Times New Roman"/>
                <w:sz w:val="24"/>
                <w:szCs w:val="24"/>
                <w:lang w:val="en-US"/>
              </w:rPr>
              <w:t>olga.nazarchuk.80@mail.ru</w:t>
            </w:r>
          </w:p>
        </w:tc>
      </w:tr>
      <w:tr w:rsidR="00E276F8" w:rsidRPr="00B41B77" w:rsidTr="00E276F8">
        <w:tc>
          <w:tcPr>
            <w:tcW w:w="4428" w:type="dxa"/>
          </w:tcPr>
          <w:p w:rsidR="00E276F8" w:rsidRPr="00B41B77" w:rsidRDefault="00E276F8" w:rsidP="00E276F8">
            <w:pPr>
              <w:suppressAutoHyphens/>
              <w:spacing w:after="0" w:line="240" w:lineRule="auto"/>
              <w:ind w:firstLine="709"/>
              <w:jc w:val="both"/>
              <w:rPr>
                <w:rFonts w:ascii="Times New Roman" w:hAnsi="Times New Roman" w:cs="Times New Roman"/>
                <w:b/>
                <w:sz w:val="24"/>
                <w:szCs w:val="24"/>
              </w:rPr>
            </w:pPr>
            <w:r w:rsidRPr="00B41B77">
              <w:rPr>
                <w:rFonts w:ascii="Times New Roman" w:hAnsi="Times New Roman" w:cs="Times New Roman"/>
                <w:sz w:val="24"/>
                <w:szCs w:val="24"/>
              </w:rPr>
              <w:t>специалист сектора</w:t>
            </w:r>
          </w:p>
        </w:tc>
        <w:tc>
          <w:tcPr>
            <w:tcW w:w="1620" w:type="dxa"/>
          </w:tcPr>
          <w:p w:rsidR="00E276F8" w:rsidRPr="00B41B77" w:rsidRDefault="00E276F8" w:rsidP="00E276F8">
            <w:pPr>
              <w:suppressAutoHyphens/>
              <w:spacing w:after="0" w:line="240" w:lineRule="auto"/>
              <w:jc w:val="both"/>
              <w:rPr>
                <w:rFonts w:ascii="Times New Roman" w:hAnsi="Times New Roman" w:cs="Times New Roman"/>
                <w:sz w:val="24"/>
                <w:szCs w:val="24"/>
              </w:rPr>
            </w:pPr>
            <w:r w:rsidRPr="00B41B77">
              <w:rPr>
                <w:rFonts w:ascii="Times New Roman" w:hAnsi="Times New Roman" w:cs="Times New Roman"/>
                <w:sz w:val="24"/>
                <w:szCs w:val="24"/>
              </w:rPr>
              <w:t>8(85595)</w:t>
            </w:r>
          </w:p>
          <w:p w:rsidR="00E276F8" w:rsidRPr="00B41B77" w:rsidRDefault="00E276F8" w:rsidP="00E276F8">
            <w:pPr>
              <w:suppressAutoHyphens/>
              <w:spacing w:after="0" w:line="240" w:lineRule="auto"/>
              <w:jc w:val="both"/>
              <w:rPr>
                <w:rFonts w:ascii="Times New Roman" w:hAnsi="Times New Roman" w:cs="Times New Roman"/>
                <w:sz w:val="24"/>
                <w:szCs w:val="24"/>
              </w:rPr>
            </w:pPr>
            <w:r w:rsidRPr="00B41B77">
              <w:rPr>
                <w:rFonts w:ascii="Times New Roman" w:hAnsi="Times New Roman" w:cs="Times New Roman"/>
                <w:sz w:val="24"/>
                <w:szCs w:val="24"/>
              </w:rPr>
              <w:t>5-04-13</w:t>
            </w:r>
          </w:p>
        </w:tc>
        <w:tc>
          <w:tcPr>
            <w:tcW w:w="3699" w:type="dxa"/>
          </w:tcPr>
          <w:p w:rsidR="00E276F8" w:rsidRPr="00B41B77" w:rsidRDefault="00E276F8" w:rsidP="00E276F8">
            <w:pPr>
              <w:suppressAutoHyphens/>
              <w:spacing w:after="0" w:line="240" w:lineRule="auto"/>
              <w:ind w:firstLine="709"/>
              <w:jc w:val="both"/>
              <w:rPr>
                <w:rFonts w:ascii="Times New Roman" w:hAnsi="Times New Roman" w:cs="Times New Roman"/>
                <w:b/>
                <w:sz w:val="24"/>
                <w:szCs w:val="24"/>
                <w:lang w:val="en-US"/>
              </w:rPr>
            </w:pPr>
          </w:p>
        </w:tc>
      </w:tr>
    </w:tbl>
    <w:p w:rsidR="00E276F8" w:rsidRPr="00B41B77" w:rsidRDefault="00E276F8" w:rsidP="00E276F8">
      <w:pPr>
        <w:tabs>
          <w:tab w:val="left" w:pos="0"/>
        </w:tabs>
        <w:suppressAutoHyphens/>
        <w:spacing w:after="0" w:line="240" w:lineRule="auto"/>
        <w:ind w:firstLine="709"/>
        <w:jc w:val="both"/>
        <w:rPr>
          <w:rFonts w:ascii="Times New Roman" w:hAnsi="Times New Roman" w:cs="Times New Roman"/>
          <w:b/>
          <w:sz w:val="24"/>
          <w:szCs w:val="24"/>
        </w:rPr>
      </w:pPr>
    </w:p>
    <w:p w:rsidR="00E276F8" w:rsidRPr="00B41B77" w:rsidRDefault="00E276F8" w:rsidP="00E276F8">
      <w:pPr>
        <w:tabs>
          <w:tab w:val="left" w:pos="0"/>
        </w:tabs>
        <w:suppressAutoHyphens/>
        <w:spacing w:after="0" w:line="240" w:lineRule="auto"/>
        <w:ind w:firstLine="709"/>
        <w:jc w:val="both"/>
        <w:rPr>
          <w:rFonts w:ascii="Times New Roman" w:hAnsi="Times New Roman" w:cs="Times New Roman"/>
          <w:b/>
          <w:sz w:val="24"/>
          <w:szCs w:val="24"/>
        </w:rPr>
      </w:pPr>
      <w:r w:rsidRPr="00B41B77">
        <w:rPr>
          <w:rFonts w:ascii="Times New Roman" w:hAnsi="Times New Roman" w:cs="Times New Roman"/>
          <w:b/>
          <w:sz w:val="24"/>
          <w:szCs w:val="24"/>
        </w:rPr>
        <w:t>Исполнительный комитет Лениногорского муниципального района Республики Татарстан</w:t>
      </w:r>
    </w:p>
    <w:p w:rsidR="00E276F8" w:rsidRPr="00B41B77" w:rsidRDefault="00E276F8" w:rsidP="00E276F8">
      <w:pPr>
        <w:tabs>
          <w:tab w:val="left" w:pos="0"/>
        </w:tabs>
        <w:suppressAutoHyphens/>
        <w:spacing w:after="0" w:line="240" w:lineRule="auto"/>
        <w:ind w:firstLine="709"/>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76F8" w:rsidRPr="00B41B77" w:rsidTr="00E276F8">
        <w:trPr>
          <w:trHeight w:val="488"/>
        </w:trPr>
        <w:tc>
          <w:tcPr>
            <w:tcW w:w="4428" w:type="dxa"/>
          </w:tcPr>
          <w:p w:rsidR="00E276F8" w:rsidRPr="00B41B77" w:rsidRDefault="00E276F8" w:rsidP="00E276F8">
            <w:pPr>
              <w:suppressAutoHyphens/>
              <w:spacing w:after="0" w:line="240" w:lineRule="auto"/>
              <w:ind w:firstLine="709"/>
              <w:jc w:val="both"/>
              <w:rPr>
                <w:rFonts w:ascii="Times New Roman" w:hAnsi="Times New Roman" w:cs="Times New Roman"/>
                <w:sz w:val="24"/>
                <w:szCs w:val="24"/>
              </w:rPr>
            </w:pPr>
            <w:r w:rsidRPr="00B41B77">
              <w:rPr>
                <w:rFonts w:ascii="Times New Roman" w:hAnsi="Times New Roman" w:cs="Times New Roman"/>
                <w:sz w:val="24"/>
                <w:szCs w:val="24"/>
              </w:rPr>
              <w:t>Должность</w:t>
            </w:r>
          </w:p>
        </w:tc>
        <w:tc>
          <w:tcPr>
            <w:tcW w:w="1620" w:type="dxa"/>
          </w:tcPr>
          <w:p w:rsidR="00E276F8" w:rsidRPr="00B41B77" w:rsidRDefault="00E276F8" w:rsidP="00E276F8">
            <w:pPr>
              <w:suppressAutoHyphens/>
              <w:spacing w:after="0" w:line="240" w:lineRule="auto"/>
              <w:ind w:firstLine="709"/>
              <w:jc w:val="both"/>
              <w:rPr>
                <w:rFonts w:ascii="Times New Roman" w:hAnsi="Times New Roman" w:cs="Times New Roman"/>
                <w:sz w:val="24"/>
                <w:szCs w:val="24"/>
              </w:rPr>
            </w:pPr>
            <w:r w:rsidRPr="00B41B77">
              <w:rPr>
                <w:rFonts w:ascii="Times New Roman" w:hAnsi="Times New Roman" w:cs="Times New Roman"/>
                <w:sz w:val="24"/>
                <w:szCs w:val="24"/>
              </w:rPr>
              <w:t>Телефон</w:t>
            </w:r>
          </w:p>
        </w:tc>
        <w:tc>
          <w:tcPr>
            <w:tcW w:w="3699" w:type="dxa"/>
          </w:tcPr>
          <w:p w:rsidR="00E276F8" w:rsidRPr="00B41B77" w:rsidRDefault="00E276F8" w:rsidP="00E276F8">
            <w:pPr>
              <w:suppressAutoHyphens/>
              <w:spacing w:after="0" w:line="240" w:lineRule="auto"/>
              <w:ind w:firstLine="709"/>
              <w:jc w:val="both"/>
              <w:rPr>
                <w:rFonts w:ascii="Times New Roman" w:hAnsi="Times New Roman" w:cs="Times New Roman"/>
                <w:sz w:val="24"/>
                <w:szCs w:val="24"/>
              </w:rPr>
            </w:pPr>
            <w:r w:rsidRPr="00B41B77">
              <w:rPr>
                <w:rFonts w:ascii="Times New Roman" w:hAnsi="Times New Roman" w:cs="Times New Roman"/>
                <w:sz w:val="24"/>
                <w:szCs w:val="24"/>
              </w:rPr>
              <w:t>Электронный адрес</w:t>
            </w:r>
          </w:p>
        </w:tc>
      </w:tr>
      <w:tr w:rsidR="00E276F8" w:rsidRPr="00B41B77" w:rsidTr="00E276F8">
        <w:tc>
          <w:tcPr>
            <w:tcW w:w="4428" w:type="dxa"/>
          </w:tcPr>
          <w:p w:rsidR="00E276F8" w:rsidRPr="00B41B77" w:rsidRDefault="00E276F8" w:rsidP="00E276F8">
            <w:pPr>
              <w:suppressAutoHyphens/>
              <w:spacing w:after="0" w:line="240" w:lineRule="auto"/>
              <w:ind w:firstLine="709"/>
              <w:rPr>
                <w:rFonts w:ascii="Times New Roman" w:hAnsi="Times New Roman" w:cs="Times New Roman"/>
                <w:sz w:val="24"/>
                <w:szCs w:val="24"/>
              </w:rPr>
            </w:pPr>
            <w:r w:rsidRPr="00B41B77">
              <w:rPr>
                <w:rFonts w:ascii="Times New Roman" w:hAnsi="Times New Roman" w:cs="Times New Roman"/>
                <w:sz w:val="24"/>
                <w:szCs w:val="24"/>
              </w:rPr>
              <w:t>Руководитель исполнительного комитета</w:t>
            </w:r>
          </w:p>
        </w:tc>
        <w:tc>
          <w:tcPr>
            <w:tcW w:w="1620" w:type="dxa"/>
          </w:tcPr>
          <w:p w:rsidR="00E276F8" w:rsidRPr="00B41B77" w:rsidRDefault="00E276F8" w:rsidP="00E276F8">
            <w:pPr>
              <w:suppressAutoHyphens/>
              <w:spacing w:after="0" w:line="240" w:lineRule="auto"/>
              <w:rPr>
                <w:rFonts w:ascii="Times New Roman" w:hAnsi="Times New Roman" w:cs="Times New Roman"/>
                <w:sz w:val="24"/>
                <w:szCs w:val="24"/>
              </w:rPr>
            </w:pPr>
            <w:r w:rsidRPr="00B41B77">
              <w:rPr>
                <w:rFonts w:ascii="Times New Roman" w:hAnsi="Times New Roman" w:cs="Times New Roman"/>
                <w:sz w:val="24"/>
                <w:szCs w:val="24"/>
              </w:rPr>
              <w:t>8(85595)</w:t>
            </w:r>
          </w:p>
          <w:p w:rsidR="00E276F8" w:rsidRPr="00B41B77" w:rsidRDefault="00E276F8" w:rsidP="00E276F8">
            <w:pPr>
              <w:suppressAutoHyphens/>
              <w:spacing w:after="0" w:line="240" w:lineRule="auto"/>
              <w:rPr>
                <w:rFonts w:ascii="Times New Roman" w:hAnsi="Times New Roman" w:cs="Times New Roman"/>
                <w:sz w:val="24"/>
                <w:szCs w:val="24"/>
              </w:rPr>
            </w:pPr>
            <w:r w:rsidRPr="00B41B77">
              <w:rPr>
                <w:rFonts w:ascii="Times New Roman" w:hAnsi="Times New Roman" w:cs="Times New Roman"/>
                <w:sz w:val="24"/>
                <w:szCs w:val="24"/>
              </w:rPr>
              <w:t>5-19-69</w:t>
            </w:r>
          </w:p>
        </w:tc>
        <w:tc>
          <w:tcPr>
            <w:tcW w:w="3699" w:type="dxa"/>
          </w:tcPr>
          <w:p w:rsidR="00E276F8" w:rsidRPr="00B41B77" w:rsidRDefault="00E276F8" w:rsidP="00E276F8">
            <w:pPr>
              <w:suppressAutoHyphens/>
              <w:spacing w:after="0" w:line="240" w:lineRule="auto"/>
              <w:ind w:firstLine="709"/>
              <w:jc w:val="both"/>
              <w:rPr>
                <w:rFonts w:ascii="Times New Roman" w:hAnsi="Times New Roman" w:cs="Times New Roman"/>
                <w:sz w:val="24"/>
                <w:szCs w:val="24"/>
                <w:lang w:val="en-US"/>
              </w:rPr>
            </w:pPr>
            <w:r w:rsidRPr="00B41B77">
              <w:rPr>
                <w:rFonts w:ascii="Times New Roman" w:hAnsi="Times New Roman" w:cs="Times New Roman"/>
                <w:sz w:val="24"/>
                <w:szCs w:val="24"/>
                <w:lang w:val="en-US"/>
              </w:rPr>
              <w:t>Leninogorsk@tatar.ru</w:t>
            </w:r>
          </w:p>
        </w:tc>
      </w:tr>
      <w:tr w:rsidR="00E276F8" w:rsidRPr="00B41B77" w:rsidTr="00E276F8">
        <w:tc>
          <w:tcPr>
            <w:tcW w:w="4428" w:type="dxa"/>
          </w:tcPr>
          <w:p w:rsidR="00E276F8" w:rsidRPr="00B41B77" w:rsidRDefault="00E276F8" w:rsidP="00E276F8">
            <w:pPr>
              <w:suppressAutoHyphens/>
              <w:spacing w:after="0" w:line="240" w:lineRule="auto"/>
              <w:ind w:firstLine="709"/>
              <w:rPr>
                <w:rFonts w:ascii="Times New Roman" w:hAnsi="Times New Roman" w:cs="Times New Roman"/>
                <w:sz w:val="24"/>
                <w:szCs w:val="24"/>
              </w:rPr>
            </w:pPr>
            <w:r w:rsidRPr="00B41B77">
              <w:rPr>
                <w:rFonts w:ascii="Times New Roman" w:hAnsi="Times New Roman" w:cs="Times New Roman"/>
                <w:sz w:val="24"/>
                <w:szCs w:val="24"/>
              </w:rPr>
              <w:t>Заместитель руководителя исполнительного комитета</w:t>
            </w:r>
          </w:p>
        </w:tc>
        <w:tc>
          <w:tcPr>
            <w:tcW w:w="1620" w:type="dxa"/>
          </w:tcPr>
          <w:p w:rsidR="00E276F8" w:rsidRPr="00B41B77" w:rsidRDefault="00E276F8" w:rsidP="00E276F8">
            <w:pPr>
              <w:suppressAutoHyphens/>
              <w:spacing w:after="0" w:line="240" w:lineRule="auto"/>
              <w:rPr>
                <w:rFonts w:ascii="Times New Roman" w:hAnsi="Times New Roman" w:cs="Times New Roman"/>
                <w:sz w:val="24"/>
                <w:szCs w:val="24"/>
              </w:rPr>
            </w:pPr>
            <w:r w:rsidRPr="00B41B77">
              <w:rPr>
                <w:rFonts w:ascii="Times New Roman" w:hAnsi="Times New Roman" w:cs="Times New Roman"/>
                <w:sz w:val="24"/>
                <w:szCs w:val="24"/>
              </w:rPr>
              <w:t>8(85595)</w:t>
            </w:r>
          </w:p>
          <w:p w:rsidR="00E276F8" w:rsidRPr="00B41B77" w:rsidRDefault="00E276F8" w:rsidP="00E276F8">
            <w:pPr>
              <w:suppressAutoHyphens/>
              <w:spacing w:after="0" w:line="240" w:lineRule="auto"/>
              <w:rPr>
                <w:rFonts w:ascii="Times New Roman" w:hAnsi="Times New Roman" w:cs="Times New Roman"/>
                <w:sz w:val="24"/>
                <w:szCs w:val="24"/>
              </w:rPr>
            </w:pPr>
            <w:r w:rsidRPr="00B41B77">
              <w:rPr>
                <w:rFonts w:ascii="Times New Roman" w:hAnsi="Times New Roman" w:cs="Times New Roman"/>
                <w:sz w:val="24"/>
                <w:szCs w:val="24"/>
              </w:rPr>
              <w:t>5-12-37</w:t>
            </w:r>
          </w:p>
        </w:tc>
        <w:tc>
          <w:tcPr>
            <w:tcW w:w="3699" w:type="dxa"/>
          </w:tcPr>
          <w:p w:rsidR="00E276F8" w:rsidRPr="00B41B77" w:rsidRDefault="00E276F8" w:rsidP="00E276F8">
            <w:pPr>
              <w:suppressAutoHyphens/>
              <w:spacing w:after="0" w:line="240" w:lineRule="auto"/>
              <w:ind w:firstLine="709"/>
              <w:jc w:val="both"/>
              <w:rPr>
                <w:rFonts w:ascii="Times New Roman" w:hAnsi="Times New Roman" w:cs="Times New Roman"/>
                <w:sz w:val="24"/>
                <w:szCs w:val="24"/>
              </w:rPr>
            </w:pPr>
            <w:r w:rsidRPr="00B41B77">
              <w:rPr>
                <w:rFonts w:ascii="Times New Roman" w:hAnsi="Times New Roman" w:cs="Times New Roman"/>
                <w:sz w:val="24"/>
                <w:szCs w:val="24"/>
                <w:lang w:val="en-US"/>
              </w:rPr>
              <w:t>Leninogorsk@tatar.ru</w:t>
            </w:r>
          </w:p>
        </w:tc>
      </w:tr>
      <w:tr w:rsidR="00E276F8" w:rsidRPr="00B41B77" w:rsidTr="00E276F8">
        <w:tc>
          <w:tcPr>
            <w:tcW w:w="4428" w:type="dxa"/>
          </w:tcPr>
          <w:p w:rsidR="00E276F8" w:rsidRPr="00B41B77" w:rsidRDefault="00E276F8" w:rsidP="00E276F8">
            <w:pPr>
              <w:suppressAutoHyphens/>
              <w:spacing w:after="0" w:line="240" w:lineRule="auto"/>
              <w:ind w:firstLine="709"/>
              <w:rPr>
                <w:rFonts w:ascii="Times New Roman" w:hAnsi="Times New Roman" w:cs="Times New Roman"/>
                <w:b/>
                <w:sz w:val="24"/>
                <w:szCs w:val="24"/>
              </w:rPr>
            </w:pPr>
            <w:r w:rsidRPr="00B41B77">
              <w:rPr>
                <w:rFonts w:ascii="Times New Roman" w:hAnsi="Times New Roman" w:cs="Times New Roman"/>
                <w:sz w:val="24"/>
                <w:szCs w:val="24"/>
              </w:rPr>
              <w:t>Управляющий делами исполнительного комитета</w:t>
            </w:r>
          </w:p>
        </w:tc>
        <w:tc>
          <w:tcPr>
            <w:tcW w:w="1620" w:type="dxa"/>
          </w:tcPr>
          <w:p w:rsidR="00E276F8" w:rsidRPr="00B41B77" w:rsidRDefault="00E276F8" w:rsidP="00E276F8">
            <w:pPr>
              <w:suppressAutoHyphens/>
              <w:spacing w:after="0" w:line="240" w:lineRule="auto"/>
              <w:ind w:firstLine="709"/>
              <w:jc w:val="both"/>
              <w:rPr>
                <w:rFonts w:ascii="Times New Roman" w:hAnsi="Times New Roman" w:cs="Times New Roman"/>
                <w:b/>
                <w:sz w:val="24"/>
                <w:szCs w:val="24"/>
              </w:rPr>
            </w:pPr>
          </w:p>
        </w:tc>
        <w:tc>
          <w:tcPr>
            <w:tcW w:w="3699" w:type="dxa"/>
          </w:tcPr>
          <w:p w:rsidR="00E276F8" w:rsidRPr="00B41B77" w:rsidRDefault="00E276F8" w:rsidP="00E276F8">
            <w:pPr>
              <w:suppressAutoHyphens/>
              <w:spacing w:after="0" w:line="240" w:lineRule="auto"/>
              <w:ind w:firstLine="709"/>
              <w:jc w:val="both"/>
              <w:rPr>
                <w:rFonts w:ascii="Times New Roman" w:hAnsi="Times New Roman" w:cs="Times New Roman"/>
                <w:b/>
                <w:sz w:val="24"/>
                <w:szCs w:val="24"/>
              </w:rPr>
            </w:pPr>
          </w:p>
        </w:tc>
      </w:tr>
    </w:tbl>
    <w:p w:rsidR="00E276F8" w:rsidRPr="00D95D10" w:rsidRDefault="00E276F8" w:rsidP="00E276F8">
      <w:pPr>
        <w:spacing w:line="240" w:lineRule="auto"/>
        <w:contextualSpacing/>
        <w:jc w:val="center"/>
        <w:rPr>
          <w:rFonts w:ascii="Times New Roman" w:hAnsi="Times New Roman" w:cs="Times New Roman"/>
          <w:b/>
          <w:sz w:val="28"/>
          <w:szCs w:val="28"/>
        </w:rPr>
      </w:pPr>
    </w:p>
    <w:p w:rsidR="00E276F8" w:rsidRDefault="00E276F8" w:rsidP="00E23EC9">
      <w:pPr>
        <w:pStyle w:val="a3"/>
        <w:rPr>
          <w:rFonts w:ascii="Times New Roman" w:hAnsi="Times New Roman"/>
          <w:sz w:val="28"/>
          <w:szCs w:val="28"/>
          <w:lang w:eastAsia="ru-RU"/>
        </w:rPr>
        <w:sectPr w:rsidR="00E276F8" w:rsidSect="00E96A3B">
          <w:pgSz w:w="11906" w:h="16838"/>
          <w:pgMar w:top="1134" w:right="1134" w:bottom="1134" w:left="1134" w:header="708" w:footer="708" w:gutter="0"/>
          <w:cols w:space="708"/>
          <w:titlePg/>
          <w:docGrid w:linePitch="360"/>
        </w:sectPr>
      </w:pPr>
    </w:p>
    <w:p w:rsidR="00E276F8" w:rsidRPr="00E276F8" w:rsidRDefault="00E276F8" w:rsidP="00E276F8">
      <w:pPr>
        <w:spacing w:after="0" w:line="240" w:lineRule="auto"/>
        <w:ind w:left="5812"/>
        <w:jc w:val="center"/>
        <w:rPr>
          <w:rFonts w:ascii="Times New Roman" w:hAnsi="Times New Roman" w:cs="Times New Roman"/>
          <w:sz w:val="24"/>
          <w:szCs w:val="24"/>
        </w:rPr>
      </w:pPr>
      <w:r w:rsidRPr="00E276F8">
        <w:rPr>
          <w:rFonts w:ascii="Times New Roman" w:hAnsi="Times New Roman" w:cs="Times New Roman"/>
          <w:sz w:val="24"/>
          <w:szCs w:val="24"/>
        </w:rPr>
        <w:t>Утвержден</w:t>
      </w:r>
    </w:p>
    <w:p w:rsidR="00E276F8" w:rsidRPr="00E276F8" w:rsidRDefault="00E276F8" w:rsidP="00E276F8">
      <w:pPr>
        <w:spacing w:after="0" w:line="240" w:lineRule="auto"/>
        <w:ind w:left="5812"/>
        <w:jc w:val="center"/>
        <w:rPr>
          <w:rFonts w:ascii="Times New Roman" w:hAnsi="Times New Roman" w:cs="Times New Roman"/>
          <w:sz w:val="24"/>
          <w:szCs w:val="24"/>
        </w:rPr>
      </w:pPr>
    </w:p>
    <w:p w:rsidR="00E276F8" w:rsidRPr="00E276F8" w:rsidRDefault="00E276F8" w:rsidP="00E276F8">
      <w:pPr>
        <w:spacing w:after="0" w:line="240" w:lineRule="auto"/>
        <w:ind w:left="5812"/>
        <w:jc w:val="both"/>
        <w:rPr>
          <w:rFonts w:ascii="Times New Roman" w:hAnsi="Times New Roman" w:cs="Times New Roman"/>
          <w:sz w:val="24"/>
          <w:szCs w:val="24"/>
        </w:rPr>
      </w:pPr>
      <w:r w:rsidRPr="00E276F8">
        <w:rPr>
          <w:rFonts w:ascii="Times New Roman" w:hAnsi="Times New Roman" w:cs="Times New Roman"/>
          <w:sz w:val="24"/>
          <w:szCs w:val="24"/>
        </w:rPr>
        <w:t>постановлением Исполнительного комитета муниципального образования «Лениногорский муниципальный район»</w:t>
      </w:r>
    </w:p>
    <w:p w:rsidR="00E276F8" w:rsidRPr="00E276F8" w:rsidRDefault="00E276F8" w:rsidP="00E276F8">
      <w:pPr>
        <w:spacing w:after="0" w:line="240" w:lineRule="auto"/>
        <w:ind w:left="5812"/>
        <w:jc w:val="both"/>
        <w:rPr>
          <w:rFonts w:ascii="Times New Roman" w:hAnsi="Times New Roman" w:cs="Times New Roman"/>
          <w:sz w:val="24"/>
          <w:szCs w:val="24"/>
        </w:rPr>
      </w:pPr>
    </w:p>
    <w:p w:rsidR="00E276F8" w:rsidRPr="00E276F8" w:rsidRDefault="00E276F8" w:rsidP="00E276F8">
      <w:pPr>
        <w:spacing w:after="0" w:line="240" w:lineRule="auto"/>
        <w:ind w:left="5812"/>
        <w:jc w:val="both"/>
        <w:rPr>
          <w:rFonts w:ascii="Times New Roman" w:eastAsia="Calibri" w:hAnsi="Times New Roman" w:cs="Times New Roman"/>
          <w:sz w:val="24"/>
          <w:szCs w:val="28"/>
        </w:rPr>
      </w:pPr>
      <w:r w:rsidRPr="00E276F8">
        <w:rPr>
          <w:rFonts w:ascii="Times New Roman" w:eastAsia="Calibri" w:hAnsi="Times New Roman" w:cs="Times New Roman"/>
          <w:sz w:val="24"/>
          <w:szCs w:val="28"/>
        </w:rPr>
        <w:t>от «08» августа 2019г. №1112</w:t>
      </w:r>
    </w:p>
    <w:p w:rsidR="00E276F8" w:rsidRPr="00E276F8" w:rsidRDefault="00E276F8" w:rsidP="00E276F8">
      <w:pPr>
        <w:autoSpaceDE w:val="0"/>
        <w:autoSpaceDN w:val="0"/>
        <w:adjustRightInd w:val="0"/>
        <w:spacing w:after="0" w:line="240" w:lineRule="auto"/>
        <w:jc w:val="center"/>
        <w:outlineLvl w:val="0"/>
        <w:rPr>
          <w:rFonts w:ascii="Times New Roman" w:hAnsi="Times New Roman" w:cs="Times New Roman"/>
          <w:b/>
          <w:bCs/>
          <w:sz w:val="28"/>
          <w:szCs w:val="28"/>
        </w:rPr>
      </w:pPr>
    </w:p>
    <w:p w:rsidR="00E276F8" w:rsidRPr="00E276F8" w:rsidRDefault="00E276F8" w:rsidP="00E276F8">
      <w:pPr>
        <w:autoSpaceDE w:val="0"/>
        <w:autoSpaceDN w:val="0"/>
        <w:adjustRightInd w:val="0"/>
        <w:spacing w:after="0" w:line="240" w:lineRule="auto"/>
        <w:jc w:val="center"/>
        <w:outlineLvl w:val="0"/>
        <w:rPr>
          <w:rFonts w:ascii="Times New Roman" w:hAnsi="Times New Roman" w:cs="Times New Roman"/>
          <w:b/>
          <w:bCs/>
          <w:sz w:val="28"/>
          <w:szCs w:val="28"/>
        </w:rPr>
      </w:pPr>
    </w:p>
    <w:p w:rsidR="00E276F8" w:rsidRPr="00E276F8" w:rsidRDefault="00E276F8" w:rsidP="00E276F8">
      <w:pPr>
        <w:autoSpaceDE w:val="0"/>
        <w:autoSpaceDN w:val="0"/>
        <w:adjustRightInd w:val="0"/>
        <w:spacing w:after="0" w:line="240" w:lineRule="auto"/>
        <w:jc w:val="center"/>
        <w:outlineLvl w:val="0"/>
        <w:rPr>
          <w:rFonts w:ascii="Times New Roman" w:hAnsi="Times New Roman" w:cs="Times New Roman"/>
          <w:b/>
          <w:bCs/>
          <w:sz w:val="28"/>
          <w:szCs w:val="28"/>
        </w:rPr>
      </w:pPr>
      <w:r w:rsidRPr="00E276F8">
        <w:rPr>
          <w:rFonts w:ascii="Times New Roman" w:hAnsi="Times New Roman" w:cs="Times New Roman"/>
          <w:b/>
          <w:bCs/>
          <w:sz w:val="28"/>
          <w:szCs w:val="28"/>
        </w:rPr>
        <w:t xml:space="preserve">Административный регламент </w:t>
      </w:r>
    </w:p>
    <w:p w:rsidR="00E276F8" w:rsidRPr="00E276F8" w:rsidRDefault="00E276F8" w:rsidP="00E276F8">
      <w:pPr>
        <w:autoSpaceDE w:val="0"/>
        <w:autoSpaceDN w:val="0"/>
        <w:adjustRightInd w:val="0"/>
        <w:spacing w:after="0" w:line="240" w:lineRule="auto"/>
        <w:jc w:val="center"/>
        <w:outlineLvl w:val="0"/>
        <w:rPr>
          <w:rFonts w:ascii="Times New Roman" w:hAnsi="Times New Roman" w:cs="Times New Roman"/>
          <w:b/>
          <w:bCs/>
          <w:sz w:val="28"/>
          <w:szCs w:val="28"/>
        </w:rPr>
      </w:pPr>
      <w:r w:rsidRPr="00E276F8">
        <w:rPr>
          <w:rFonts w:ascii="Times New Roman" w:hAnsi="Times New Roman" w:cs="Times New Roman"/>
          <w:b/>
          <w:bCs/>
          <w:sz w:val="28"/>
          <w:szCs w:val="28"/>
        </w:rPr>
        <w:t>предоставления государственной услуги по выдаче заключения о возможности временной передачи совершеннолетнего лица, признанного в судебном порядке недееспособным, в семьи граждан, постоянно проживающих на территории Российской Федерации</w:t>
      </w:r>
    </w:p>
    <w:p w:rsidR="00E276F8" w:rsidRPr="00E276F8" w:rsidRDefault="00E276F8" w:rsidP="00E276F8">
      <w:pPr>
        <w:autoSpaceDE w:val="0"/>
        <w:autoSpaceDN w:val="0"/>
        <w:adjustRightInd w:val="0"/>
        <w:spacing w:after="0" w:line="240" w:lineRule="auto"/>
        <w:jc w:val="center"/>
        <w:outlineLvl w:val="0"/>
        <w:rPr>
          <w:rFonts w:ascii="Times New Roman" w:hAnsi="Times New Roman" w:cs="Times New Roman"/>
          <w:sz w:val="28"/>
          <w:szCs w:val="28"/>
        </w:rPr>
      </w:pPr>
    </w:p>
    <w:p w:rsidR="00E276F8" w:rsidRPr="00E276F8" w:rsidRDefault="00E276F8" w:rsidP="00E276F8">
      <w:pPr>
        <w:spacing w:after="0" w:line="240" w:lineRule="auto"/>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b/>
          <w:bCs/>
          <w:sz w:val="28"/>
          <w:szCs w:val="28"/>
          <w:lang w:eastAsia="en-US"/>
        </w:rPr>
        <w:t>1. Общие положения</w:t>
      </w:r>
    </w:p>
    <w:p w:rsidR="00E276F8" w:rsidRPr="00E276F8" w:rsidRDefault="00E276F8" w:rsidP="00E276F8">
      <w:pPr>
        <w:spacing w:after="0" w:line="240" w:lineRule="auto"/>
        <w:ind w:firstLine="709"/>
        <w:jc w:val="both"/>
        <w:rPr>
          <w:rFonts w:ascii="Times New Roman" w:eastAsiaTheme="minorHAnsi" w:hAnsi="Times New Roman" w:cs="Times New Roman"/>
          <w:sz w:val="26"/>
          <w:szCs w:val="26"/>
          <w:lang w:eastAsia="en-US"/>
        </w:rPr>
      </w:pP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 xml:space="preserve">1.1. Настоящий Регламент устанавливает стандарт и порядок предоставления государственной услуги по выдаче заключения о возможности временной передачи совершеннолетнего лица, признанного в судебном порядке недееспособным, в семьи граждан, постоянно проживающих на территории Российской Федерации (далее – услуга, государственная услуга). </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1.2. Получатели государственной услуги: совершеннолетние граждане Российской Федерации, желающие временно принять совершеннолетнего гражданина, признанного в судебном порядке недееспособным (далее – заявители).</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1.3. Государственная услуга предоставляется Исполнительным комитетом  Лениногорского муниципального района (городского округа).</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1.3.1. Место нахождения Исполкома: 423250, г.Лениногорска, ул.Кутузова, д. 1.</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Режим работы: ежедневно, кроме субботы и воскресенья.</w:t>
      </w:r>
    </w:p>
    <w:p w:rsidR="00E276F8" w:rsidRPr="00E276F8" w:rsidRDefault="00E276F8" w:rsidP="00E276F8">
      <w:pPr>
        <w:spacing w:after="0" w:line="240" w:lineRule="auto"/>
        <w:ind w:firstLine="851"/>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Понедельник - пятница с 8 .00 до . 17.00.</w:t>
      </w: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 xml:space="preserve">Обед с 12.00 до  13.00.  </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Проход по пропуску и (или) документу, удостоверяющему личность.</w:t>
      </w:r>
    </w:p>
    <w:p w:rsidR="00E276F8" w:rsidRPr="00E276F8" w:rsidRDefault="00E276F8" w:rsidP="00E276F8">
      <w:pPr>
        <w:autoSpaceDE w:val="0"/>
        <w:autoSpaceDN w:val="0"/>
        <w:adjustRightInd w:val="0"/>
        <w:spacing w:after="0" w:line="240" w:lineRule="auto"/>
        <w:ind w:firstLine="851"/>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 xml:space="preserve">1.3.2. Телефон приемной Исполкома: </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 xml:space="preserve">1.3.3. Адрес официального сайта: http:// </w:t>
      </w:r>
      <w:r w:rsidRPr="00E276F8">
        <w:rPr>
          <w:rFonts w:ascii="Times New Roman" w:eastAsiaTheme="minorHAnsi" w:hAnsi="Times New Roman" w:cs="Times New Roman"/>
          <w:sz w:val="28"/>
          <w:szCs w:val="28"/>
          <w:lang w:val="en-US" w:eastAsia="en-US"/>
        </w:rPr>
        <w:t>Leninogorsk</w:t>
      </w:r>
      <w:r w:rsidRPr="00E276F8">
        <w:rPr>
          <w:rFonts w:ascii="Times New Roman" w:eastAsiaTheme="minorHAnsi" w:hAnsi="Times New Roman" w:cs="Times New Roman"/>
          <w:sz w:val="28"/>
          <w:szCs w:val="28"/>
          <w:lang w:eastAsia="en-US"/>
        </w:rPr>
        <w:t>@</w:t>
      </w:r>
      <w:r w:rsidRPr="00E276F8">
        <w:rPr>
          <w:rFonts w:ascii="Times New Roman" w:eastAsiaTheme="minorHAnsi" w:hAnsi="Times New Roman" w:cs="Times New Roman"/>
          <w:sz w:val="28"/>
          <w:szCs w:val="28"/>
          <w:lang w:val="en-US" w:eastAsia="en-US"/>
        </w:rPr>
        <w:t>tatar</w:t>
      </w:r>
      <w:r w:rsidRPr="00E276F8">
        <w:rPr>
          <w:rFonts w:ascii="Times New Roman" w:eastAsiaTheme="minorHAnsi" w:hAnsi="Times New Roman" w:cs="Times New Roman"/>
          <w:sz w:val="28"/>
          <w:szCs w:val="28"/>
          <w:lang w:eastAsia="en-US"/>
        </w:rPr>
        <w:t xml:space="preserve">.ru./, адрес электронной почты: </w:t>
      </w:r>
      <w:r w:rsidRPr="00E276F8">
        <w:rPr>
          <w:rFonts w:ascii="Times New Roman" w:eastAsiaTheme="minorHAnsi" w:hAnsi="Times New Roman" w:cs="Times New Roman"/>
          <w:sz w:val="28"/>
          <w:szCs w:val="28"/>
          <w:lang w:val="en-US" w:eastAsia="en-US"/>
        </w:rPr>
        <w:t>Leninogorsk</w:t>
      </w:r>
      <w:r w:rsidRPr="00E276F8">
        <w:rPr>
          <w:rFonts w:ascii="Times New Roman" w:eastAsiaTheme="minorHAnsi" w:hAnsi="Times New Roman" w:cs="Times New Roman"/>
          <w:sz w:val="28"/>
          <w:szCs w:val="28"/>
          <w:lang w:eastAsia="en-US"/>
        </w:rPr>
        <w:t>@</w:t>
      </w:r>
      <w:r w:rsidRPr="00E276F8">
        <w:rPr>
          <w:rFonts w:ascii="Times New Roman" w:eastAsiaTheme="minorHAnsi" w:hAnsi="Times New Roman" w:cs="Times New Roman"/>
          <w:sz w:val="28"/>
          <w:szCs w:val="28"/>
          <w:lang w:val="en-US" w:eastAsia="en-US"/>
        </w:rPr>
        <w:t>tatar</w:t>
      </w:r>
      <w:r w:rsidRPr="00E276F8">
        <w:rPr>
          <w:rFonts w:ascii="Times New Roman" w:eastAsiaTheme="minorHAnsi" w:hAnsi="Times New Roman" w:cs="Times New Roman"/>
          <w:sz w:val="28"/>
          <w:szCs w:val="28"/>
          <w:lang w:eastAsia="en-US"/>
        </w:rPr>
        <w:t xml:space="preserve">.ru </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1.3.4. Информация о государственной услуге может быть получена:</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для работы с опекунами (или попечителями);</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при устном обращении в Исполком (лично или по телефону);</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при письменном (в том числе в форме электронного документа) обращении в Исполком.</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1.3.5. Информация о государственной услуге может быть получена:</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 xml:space="preserve">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сектора опеки и попечительства; </w:t>
      </w:r>
    </w:p>
    <w:p w:rsidR="00E276F8" w:rsidRPr="00E276F8" w:rsidRDefault="00E276F8" w:rsidP="00E276F8">
      <w:pPr>
        <w:suppressAutoHyphens/>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 посредством сети Интернет:</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на официальном сайте Лениногорского муниципального района (</w:t>
      </w:r>
      <w:r w:rsidRPr="00E276F8">
        <w:rPr>
          <w:rFonts w:ascii="Times New Roman" w:hAnsi="Times New Roman" w:cs="Times New Roman"/>
          <w:sz w:val="28"/>
          <w:szCs w:val="28"/>
        </w:rPr>
        <w:t xml:space="preserve">http://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w:t>
      </w:r>
      <w:r w:rsidRPr="00E276F8">
        <w:rPr>
          <w:rFonts w:ascii="Times New Roman" w:hAnsi="Times New Roman" w:cs="Times New Roman"/>
          <w:sz w:val="28"/>
          <w:szCs w:val="28"/>
          <w:lang w:val="en-US"/>
        </w:rPr>
        <w:t>tatar</w:t>
      </w:r>
      <w:r w:rsidRPr="00E276F8">
        <w:rPr>
          <w:rFonts w:ascii="Times New Roman" w:hAnsi="Times New Roman" w:cs="Times New Roman"/>
          <w:sz w:val="28"/>
          <w:szCs w:val="28"/>
        </w:rPr>
        <w:t>.ru /</w:t>
      </w:r>
      <w:r w:rsidRPr="00E276F8">
        <w:rPr>
          <w:rFonts w:ascii="Times New Roman" w:eastAsiaTheme="minorHAnsi" w:hAnsi="Times New Roman" w:cs="Times New Roman"/>
          <w:sz w:val="28"/>
          <w:szCs w:val="28"/>
          <w:lang w:eastAsia="en-US"/>
        </w:rPr>
        <w:t>);</w:t>
      </w:r>
    </w:p>
    <w:p w:rsidR="00E276F8" w:rsidRPr="00E276F8" w:rsidRDefault="00E276F8" w:rsidP="00E276F8">
      <w:pPr>
        <w:autoSpaceDE w:val="0"/>
        <w:autoSpaceDN w:val="0"/>
        <w:adjustRightInd w:val="0"/>
        <w:spacing w:after="0" w:line="240" w:lineRule="auto"/>
        <w:ind w:firstLine="851"/>
        <w:rPr>
          <w:rFonts w:ascii="Times New Roman" w:hAnsi="Times New Roman" w:cs="Times New Roman"/>
          <w:sz w:val="28"/>
          <w:szCs w:val="28"/>
        </w:rPr>
      </w:pPr>
      <w:r w:rsidRPr="00E276F8">
        <w:rPr>
          <w:rFonts w:ascii="Times New Roman" w:eastAsiaTheme="minorHAnsi" w:hAnsi="Times New Roman" w:cs="Times New Roman"/>
          <w:sz w:val="28"/>
          <w:szCs w:val="28"/>
          <w:lang w:eastAsia="en-US"/>
        </w:rPr>
        <w:t>по адресу электронной почты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@tatar.ru)</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на Портале государственных и муниципальных услуг Республики Татарстан (http://</w:t>
      </w:r>
      <w:r w:rsidRPr="00E276F8">
        <w:rPr>
          <w:rFonts w:ascii="Times New Roman" w:eastAsiaTheme="minorHAnsi" w:hAnsi="Times New Roman" w:cs="Times New Roman"/>
          <w:sz w:val="28"/>
          <w:szCs w:val="28"/>
          <w:lang w:val="en-US" w:eastAsia="en-US"/>
        </w:rPr>
        <w:t>www</w:t>
      </w:r>
      <w:r w:rsidRPr="00E276F8">
        <w:rPr>
          <w:rFonts w:ascii="Times New Roman" w:eastAsiaTheme="minorHAnsi" w:hAnsi="Times New Roman" w:cs="Times New Roman"/>
          <w:sz w:val="28"/>
          <w:szCs w:val="28"/>
          <w:lang w:eastAsia="en-US"/>
        </w:rPr>
        <w:t>.uslugi.tatar.ru);</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на Едином портале государственных и муниципальных услуг (функций) (</w:t>
      </w:r>
      <w:hyperlink r:id="rId101" w:history="1">
        <w:r w:rsidRPr="00E276F8">
          <w:rPr>
            <w:rFonts w:ascii="Times New Roman" w:eastAsiaTheme="minorHAnsi" w:hAnsi="Times New Roman" w:cs="Times New Roman"/>
            <w:color w:val="0000FF" w:themeColor="hyperlink"/>
            <w:sz w:val="28"/>
            <w:szCs w:val="28"/>
            <w:u w:val="single"/>
            <w:lang w:val="en-US" w:eastAsia="en-US"/>
          </w:rPr>
          <w:t>http</w:t>
        </w:r>
        <w:r w:rsidRPr="00E276F8">
          <w:rPr>
            <w:rFonts w:ascii="Times New Roman" w:eastAsiaTheme="minorHAnsi" w:hAnsi="Times New Roman" w:cs="Times New Roman"/>
            <w:color w:val="0000FF" w:themeColor="hyperlink"/>
            <w:sz w:val="28"/>
            <w:szCs w:val="28"/>
            <w:u w:val="single"/>
            <w:lang w:eastAsia="en-US"/>
          </w:rPr>
          <w:t>://</w:t>
        </w:r>
        <w:r w:rsidRPr="00E276F8">
          <w:rPr>
            <w:rFonts w:ascii="Times New Roman" w:eastAsiaTheme="minorHAnsi" w:hAnsi="Times New Roman" w:cs="Times New Roman"/>
            <w:color w:val="0000FF" w:themeColor="hyperlink"/>
            <w:sz w:val="28"/>
            <w:szCs w:val="28"/>
            <w:u w:val="single"/>
            <w:lang w:val="en-US" w:eastAsia="en-US"/>
          </w:rPr>
          <w:t>www</w:t>
        </w:r>
        <w:r w:rsidRPr="00E276F8">
          <w:rPr>
            <w:rFonts w:ascii="Times New Roman" w:eastAsiaTheme="minorHAnsi" w:hAnsi="Times New Roman" w:cs="Times New Roman"/>
            <w:color w:val="0000FF" w:themeColor="hyperlink"/>
            <w:sz w:val="28"/>
            <w:szCs w:val="28"/>
            <w:u w:val="single"/>
            <w:lang w:eastAsia="en-US"/>
          </w:rPr>
          <w:t>.</w:t>
        </w:r>
        <w:r w:rsidRPr="00E276F8">
          <w:rPr>
            <w:rFonts w:ascii="Times New Roman" w:eastAsiaTheme="minorHAnsi" w:hAnsi="Times New Roman" w:cs="Times New Roman"/>
            <w:color w:val="0000FF" w:themeColor="hyperlink"/>
            <w:sz w:val="28"/>
            <w:szCs w:val="28"/>
            <w:u w:val="single"/>
            <w:lang w:val="en-US" w:eastAsia="en-US"/>
          </w:rPr>
          <w:t>gosuslugi</w:t>
        </w:r>
        <w:r w:rsidRPr="00E276F8">
          <w:rPr>
            <w:rFonts w:ascii="Times New Roman" w:eastAsiaTheme="minorHAnsi" w:hAnsi="Times New Roman" w:cs="Times New Roman"/>
            <w:color w:val="0000FF" w:themeColor="hyperlink"/>
            <w:sz w:val="28"/>
            <w:szCs w:val="28"/>
            <w:u w:val="single"/>
            <w:lang w:eastAsia="en-US"/>
          </w:rPr>
          <w:t>.</w:t>
        </w:r>
        <w:r w:rsidRPr="00E276F8">
          <w:rPr>
            <w:rFonts w:ascii="Times New Roman" w:eastAsiaTheme="minorHAnsi" w:hAnsi="Times New Roman" w:cs="Times New Roman"/>
            <w:color w:val="0000FF" w:themeColor="hyperlink"/>
            <w:sz w:val="28"/>
            <w:szCs w:val="28"/>
            <w:u w:val="single"/>
            <w:lang w:val="en-US" w:eastAsia="en-US"/>
          </w:rPr>
          <w:t>ru</w:t>
        </w:r>
      </w:hyperlink>
      <w:r w:rsidRPr="00E276F8">
        <w:rPr>
          <w:rFonts w:ascii="Times New Roman" w:eastAsiaTheme="minorHAnsi" w:hAnsi="Times New Roman" w:cs="Times New Roman"/>
          <w:color w:val="0000FF" w:themeColor="hyperlink"/>
          <w:sz w:val="28"/>
          <w:szCs w:val="28"/>
          <w:u w:val="single"/>
          <w:lang w:eastAsia="en-US"/>
        </w:rPr>
        <w:t>)</w:t>
      </w:r>
      <w:r w:rsidRPr="00E276F8">
        <w:rPr>
          <w:rFonts w:ascii="Times New Roman" w:eastAsiaTheme="minorHAnsi" w:hAnsi="Times New Roman" w:cs="Times New Roman"/>
          <w:sz w:val="28"/>
          <w:szCs w:val="28"/>
          <w:lang w:eastAsia="en-US"/>
        </w:rPr>
        <w:t>;</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 при личном обращении гражданина в сектор опеки и попечительства;</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4) при письменном обращении в сектор опеки и попечительства (в том числе в форме электронного документа);</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5) в МФЦ (при условии предоставления услуги через МФЦ).</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1.4. Предоставление услуги осуществляется в соответствии со следующими нормативными актами:</w:t>
      </w: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Конституцией  Российской  Федерации (далее - Конституция РФ) («Собрание законодательства Российской Федерации», 26.01.2009, №4, ст.445, 237);</w:t>
      </w:r>
    </w:p>
    <w:p w:rsidR="00E276F8" w:rsidRPr="00E276F8" w:rsidRDefault="00E276F8" w:rsidP="00E276F8">
      <w:pPr>
        <w:suppressAutoHyphens/>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Семейным кодексом Российской Федерации от 29 декабря 1995 года №223-ФЗ (далее – СК РФ) («Собрание законодательства Российской Федерации», 01.01.1996, №1, ст.16);</w:t>
      </w: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Гражданским  кодексом  Российской  Федерации (часть первая) от 30 ноября 1994 года №51-ФЗ (далее – ГК РФ) («Собрание законодательства Российской Федерации», 05.12.1994, №32, ст.3301);</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 xml:space="preserve">Федеральным </w:t>
      </w:r>
      <w:hyperlink r:id="rId102" w:history="1">
        <w:r w:rsidRPr="00E276F8">
          <w:rPr>
            <w:rFonts w:ascii="Times New Roman" w:eastAsiaTheme="minorHAnsi" w:hAnsi="Times New Roman" w:cs="Times New Roman"/>
            <w:sz w:val="28"/>
            <w:szCs w:val="28"/>
            <w:lang w:eastAsia="en-US"/>
          </w:rPr>
          <w:t>законом</w:t>
        </w:r>
      </w:hyperlink>
      <w:r w:rsidRPr="00E276F8">
        <w:rPr>
          <w:rFonts w:ascii="Times New Roman" w:eastAsiaTheme="minorHAnsi" w:hAnsi="Times New Roman" w:cs="Times New Roman"/>
          <w:sz w:val="28"/>
          <w:szCs w:val="28"/>
          <w:lang w:eastAsia="en-US"/>
        </w:rPr>
        <w:t xml:space="preserve"> от 27 июля 2010 года №210-ФЗ «Об организации предоставления государственных и муниципальных услуг» (далее - Федеральный закон №210-ФЗ) («Собрание законодательства Российской Федерации», 02.08.2010, №31, ст.4179);</w:t>
      </w: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Законом Российской Федерации от 02 июля 1992 года №3185-I «О психиатрической помощи и гарантиях прав граждан при ее оказании» (далее – Закон РФ №3185-</w:t>
      </w:r>
      <w:r w:rsidRPr="00E276F8">
        <w:rPr>
          <w:rFonts w:ascii="Times New Roman" w:eastAsiaTheme="minorHAnsi" w:hAnsi="Times New Roman" w:cs="Times New Roman"/>
          <w:sz w:val="28"/>
          <w:szCs w:val="28"/>
          <w:lang w:val="en-US" w:eastAsia="en-US"/>
        </w:rPr>
        <w:t>I</w:t>
      </w:r>
      <w:r w:rsidRPr="00E276F8">
        <w:rPr>
          <w:rFonts w:ascii="Times New Roman" w:eastAsiaTheme="minorHAnsi" w:hAnsi="Times New Roman" w:cs="Times New Roman"/>
          <w:sz w:val="28"/>
          <w:szCs w:val="28"/>
          <w:lang w:eastAsia="en-US"/>
        </w:rPr>
        <w:t>) («Ведомости Совета народных депутатов и Верховного Совета Российской Федерации»,  20.08.1992, № 33, ст.1913);</w:t>
      </w: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Федеральным законом от 21 ноября 2011 года №323-ФЗ «Об основах охраны здоровья граждан в Российской Федерации» (далее – Федеральный закон №323-ФЗ) («Собрание законодательства Российской Федерации», 28.11.2011, №48, ст.6724);</w:t>
      </w:r>
    </w:p>
    <w:p w:rsidR="00E276F8" w:rsidRPr="00E276F8" w:rsidRDefault="00E276F8" w:rsidP="00E276F8">
      <w:pPr>
        <w:autoSpaceDE w:val="0"/>
        <w:autoSpaceDN w:val="0"/>
        <w:adjustRightInd w:val="0"/>
        <w:spacing w:after="0" w:line="240" w:lineRule="auto"/>
        <w:ind w:firstLine="851"/>
        <w:jc w:val="both"/>
        <w:rPr>
          <w:rFonts w:ascii="Times New Roman" w:eastAsia="Calibri" w:hAnsi="Times New Roman" w:cs="Times New Roman"/>
          <w:sz w:val="28"/>
          <w:szCs w:val="28"/>
        </w:rPr>
      </w:pPr>
      <w:r w:rsidRPr="00E276F8">
        <w:rPr>
          <w:rFonts w:ascii="Times New Roman" w:eastAsia="Calibri" w:hAnsi="Times New Roman" w:cs="Times New Roman"/>
          <w:sz w:val="28"/>
          <w:szCs w:val="28"/>
        </w:rPr>
        <w:t>Федеральным законом от 21 июля 1997 года №122-ФЗ «О государственной регистрации прав на недвижимое имущество и сделок с ним» (далее – Федеральный закон №122-ФЗ о гос.регистрации) («Собрание законодательства Российской Федерации», 28.07.1997, №30, ст.3594);</w:t>
      </w: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Федеральным законом от 27 июля 2006 года №152-ФЗ «О персональных данных» (далее - Федеральный закон №152-ФЗ) («Собрание законодательства Российской Федерации», 2006, №31 (1ч), ст.3451);</w:t>
      </w: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Федеральным законом от 24 апреля 2008 года №48-ФЗ «Об опеке и попечительстве» (далее - Федеральный закон №48-ФЗ) («Собрание законодательства Российской Федерации», 28.04.2008, №17, ст.1755);</w:t>
      </w:r>
    </w:p>
    <w:p w:rsidR="00E276F8" w:rsidRPr="00E276F8" w:rsidRDefault="007B61F4" w:rsidP="00E276F8">
      <w:pPr>
        <w:spacing w:after="0" w:line="240" w:lineRule="auto"/>
        <w:ind w:firstLine="851"/>
        <w:jc w:val="both"/>
        <w:rPr>
          <w:rFonts w:ascii="Times New Roman" w:eastAsiaTheme="minorHAnsi" w:hAnsi="Times New Roman" w:cs="Times New Roman"/>
          <w:sz w:val="28"/>
          <w:szCs w:val="28"/>
          <w:lang w:eastAsia="en-US"/>
        </w:rPr>
      </w:pPr>
      <w:hyperlink r:id="rId103" w:history="1">
        <w:r w:rsidR="00E276F8" w:rsidRPr="00E276F8">
          <w:rPr>
            <w:rFonts w:ascii="Times New Roman" w:eastAsiaTheme="minorHAnsi" w:hAnsi="Times New Roman" w:cs="Times New Roman"/>
            <w:bCs/>
            <w:sz w:val="28"/>
            <w:szCs w:val="28"/>
            <w:shd w:val="clear" w:color="auto" w:fill="FFFFFF"/>
            <w:lang w:eastAsia="en-US"/>
          </w:rPr>
          <w:t>Федеральным законом от 28 декабря 2013 года №442-ФЗ «Об основах социального обслуживания граждан в Российской Федерации</w:t>
        </w:r>
      </w:hyperlink>
      <w:r w:rsidR="00E276F8" w:rsidRPr="00E276F8">
        <w:rPr>
          <w:rFonts w:ascii="Times New Roman" w:eastAsiaTheme="minorHAnsi" w:hAnsi="Times New Roman" w:cs="Times New Roman"/>
          <w:bCs/>
          <w:sz w:val="28"/>
          <w:szCs w:val="28"/>
          <w:shd w:val="clear" w:color="auto" w:fill="FFFFFF"/>
          <w:lang w:eastAsia="en-US"/>
        </w:rPr>
        <w:t>»</w:t>
      </w:r>
      <w:r w:rsidR="00E276F8" w:rsidRPr="00E276F8">
        <w:rPr>
          <w:rFonts w:ascii="Times New Roman" w:eastAsiaTheme="minorHAnsi" w:hAnsi="Times New Roman" w:cs="Times New Roman"/>
          <w:sz w:val="28"/>
          <w:szCs w:val="28"/>
          <w:lang w:eastAsia="en-US"/>
        </w:rPr>
        <w:t xml:space="preserve"> («Собрание законодательства Российской Федерации», 30.12.2003, №52 (1ч), ст.7007);</w:t>
      </w: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Законом Республики Татарстан от 27 февраля 2004 года №8-ЗРТ «Об организации деятельности органов опеки и попечительства в Республике Татарстан» (далее – Закон РТ №8-ЗРТ) («Республика Татарстан», №43-44, 02.03.2004);</w:t>
      </w: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Законом Республики Татарстан от 20 марта 2008 года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№60-61, 25.03.2008);</w:t>
      </w: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постановлением Правительства Российской Федерации от 17.11.2010 №927 «Об отдельных вопросах осуществления опеки и попечительства в отношении совершеннолетних недееспособных или не полностью дееспособных граждан» (далее - Постановление Правительства РФ №927) («Собрание законодательства Российской Федерации», 29.11.2010, №48, ст.6401;</w:t>
      </w:r>
    </w:p>
    <w:p w:rsidR="00E276F8" w:rsidRPr="00E276F8" w:rsidRDefault="007B61F4"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hyperlink r:id="rId104" w:history="1">
        <w:r w:rsidR="00E276F8" w:rsidRPr="00E276F8">
          <w:rPr>
            <w:rFonts w:ascii="Times New Roman" w:eastAsiaTheme="minorHAnsi" w:hAnsi="Times New Roman" w:cs="Times New Roman"/>
            <w:sz w:val="28"/>
            <w:szCs w:val="28"/>
            <w:lang w:eastAsia="en-US"/>
          </w:rPr>
          <w:t>постановлением</w:t>
        </w:r>
      </w:hyperlink>
      <w:r w:rsidR="00E276F8" w:rsidRPr="00E276F8">
        <w:rPr>
          <w:rFonts w:ascii="Times New Roman" w:eastAsiaTheme="minorHAnsi" w:hAnsi="Times New Roman" w:cs="Times New Roman"/>
          <w:sz w:val="28"/>
          <w:szCs w:val="28"/>
          <w:lang w:eastAsia="en-US"/>
        </w:rPr>
        <w:t xml:space="preserve">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№46, ст.2144);</w:t>
      </w:r>
    </w:p>
    <w:p w:rsidR="00E276F8" w:rsidRPr="00E276F8" w:rsidRDefault="00E276F8" w:rsidP="00E276F8">
      <w:pPr>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Уставом Лениногорского муниципального района Республики Татарстан, принятым решением Совета  муниципального образования «Лениногорский муниципальный район» Республики Татарстан от 07 декабря 2016 г.  № 106 (далее – Устав);</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Положением о секторе опеки и попечительства Исполнительного комитета Лениногорского муниципального района, утвержденным Руководителем Исполнительного комитета Лениногорского муниципального района Республики Татарстан от 18.09.2009г. № 19-н (далее - Положение о секторе опеки);</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Правилами внутреннего распорядка трудового дня органов местного самоуправления Лениногорского муниципального района</w:t>
      </w:r>
      <w:r w:rsidRPr="00E276F8">
        <w:rPr>
          <w:rFonts w:ascii="Times New Roman" w:eastAsiaTheme="minorHAnsi" w:hAnsi="Times New Roman" w:cs="Times New Roman"/>
          <w:sz w:val="28"/>
          <w:szCs w:val="28"/>
          <w:lang w:eastAsia="en-US"/>
        </w:rPr>
        <w:t>.</w:t>
      </w:r>
    </w:p>
    <w:p w:rsidR="00E276F8" w:rsidRPr="00E276F8" w:rsidRDefault="00E276F8" w:rsidP="00E276F8">
      <w:pPr>
        <w:tabs>
          <w:tab w:val="left" w:pos="1617"/>
        </w:tabs>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1.5. В настоящем Регламенте используются следующие термины и определения:</w:t>
      </w: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опека - форма устройства граждан, признанных судом недееспособными,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E276F8" w:rsidRPr="00E276F8" w:rsidRDefault="00E276F8" w:rsidP="00E276F8">
      <w:pPr>
        <w:widowControl w:val="0"/>
        <w:autoSpaceDE w:val="0"/>
        <w:autoSpaceDN w:val="0"/>
        <w:adjustRightInd w:val="0"/>
        <w:spacing w:after="0" w:line="240" w:lineRule="auto"/>
        <w:ind w:firstLine="851"/>
        <w:jc w:val="both"/>
        <w:rPr>
          <w:rFonts w:ascii="Times New Roman" w:eastAsia="Calibri" w:hAnsi="Times New Roman" w:cs="Times New Roman"/>
          <w:sz w:val="28"/>
          <w:szCs w:val="28"/>
          <w:lang w:eastAsia="en-US"/>
        </w:rPr>
      </w:pPr>
      <w:r w:rsidRPr="00E276F8">
        <w:rPr>
          <w:rFonts w:ascii="Times New Roman" w:eastAsia="Calibri" w:hAnsi="Times New Roman" w:cs="Times New Roman"/>
          <w:bCs/>
          <w:sz w:val="28"/>
          <w:szCs w:val="28"/>
          <w:lang w:eastAsia="en-US"/>
        </w:rPr>
        <w:t>подопечный</w:t>
      </w:r>
      <w:r w:rsidRPr="00E276F8">
        <w:rPr>
          <w:rFonts w:ascii="Times New Roman" w:eastAsia="Calibri" w:hAnsi="Times New Roman" w:cs="Times New Roman"/>
          <w:sz w:val="28"/>
          <w:szCs w:val="28"/>
          <w:lang w:eastAsia="en-US"/>
        </w:rPr>
        <w:t xml:space="preserve"> - гражданин, в отношении которого установлена опека или попечительство;</w:t>
      </w:r>
    </w:p>
    <w:p w:rsidR="00E276F8" w:rsidRPr="00E276F8" w:rsidRDefault="00E276F8" w:rsidP="00E276F8">
      <w:pPr>
        <w:widowControl w:val="0"/>
        <w:autoSpaceDE w:val="0"/>
        <w:autoSpaceDN w:val="0"/>
        <w:adjustRightInd w:val="0"/>
        <w:spacing w:after="0" w:line="240" w:lineRule="auto"/>
        <w:ind w:firstLine="851"/>
        <w:jc w:val="both"/>
        <w:rPr>
          <w:rFonts w:ascii="Times New Roman" w:eastAsia="Calibri" w:hAnsi="Times New Roman" w:cs="Times New Roman"/>
          <w:sz w:val="28"/>
          <w:szCs w:val="28"/>
          <w:lang w:eastAsia="en-US"/>
        </w:rPr>
      </w:pPr>
      <w:r w:rsidRPr="00E276F8">
        <w:rPr>
          <w:rFonts w:ascii="Times New Roman" w:eastAsia="Calibri" w:hAnsi="Times New Roman" w:cs="Times New Roman"/>
          <w:bCs/>
          <w:sz w:val="28"/>
          <w:szCs w:val="28"/>
          <w:lang w:eastAsia="en-US"/>
        </w:rPr>
        <w:t>недееспособный гражданин</w:t>
      </w:r>
      <w:r w:rsidRPr="00E276F8">
        <w:rPr>
          <w:rFonts w:ascii="Times New Roman" w:eastAsia="Calibri" w:hAnsi="Times New Roman" w:cs="Times New Roman"/>
          <w:sz w:val="28"/>
          <w:szCs w:val="28"/>
          <w:lang w:eastAsia="en-US"/>
        </w:rPr>
        <w:t xml:space="preserve"> - гражданин, признанный судом недееспособным по основаниям, предусмотренным статьей 29 ГК РФ;</w:t>
      </w:r>
    </w:p>
    <w:p w:rsidR="00E276F8" w:rsidRPr="00E276F8" w:rsidRDefault="00E276F8" w:rsidP="00E276F8">
      <w:pPr>
        <w:widowControl w:val="0"/>
        <w:autoSpaceDE w:val="0"/>
        <w:autoSpaceDN w:val="0"/>
        <w:adjustRightInd w:val="0"/>
        <w:spacing w:after="0" w:line="240" w:lineRule="auto"/>
        <w:ind w:firstLine="851"/>
        <w:jc w:val="both"/>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попечительство - форма устройства граждан, признанных судом недееспособными, при которой назначенные органом опеки и попечительства граждане (попечители) являются законными представителями подопечных и совершают от их имени и в их интересах все юридически значимые действия;</w:t>
      </w:r>
    </w:p>
    <w:p w:rsidR="00E276F8" w:rsidRPr="00E276F8" w:rsidRDefault="00E276F8" w:rsidP="00E276F8">
      <w:pPr>
        <w:widowControl w:val="0"/>
        <w:autoSpaceDE w:val="0"/>
        <w:autoSpaceDN w:val="0"/>
        <w:adjustRightInd w:val="0"/>
        <w:spacing w:after="0" w:line="240" w:lineRule="auto"/>
        <w:ind w:firstLine="851"/>
        <w:jc w:val="both"/>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ограниченно дееспособный - гражданин, ограниченный судом в дееспособности по основаниям, предусмотренным ст.30 ГК РФ.</w:t>
      </w: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p>
    <w:p w:rsidR="00E276F8" w:rsidRPr="00E276F8" w:rsidRDefault="00E276F8" w:rsidP="00E276F8">
      <w:pPr>
        <w:spacing w:after="0" w:line="240" w:lineRule="auto"/>
        <w:ind w:firstLine="709"/>
        <w:jc w:val="both"/>
        <w:rPr>
          <w:rFonts w:ascii="Times New Roman" w:eastAsiaTheme="minorHAnsi" w:hAnsi="Times New Roman" w:cs="Times New Roman"/>
          <w:sz w:val="26"/>
          <w:szCs w:val="26"/>
          <w:lang w:eastAsia="en-US"/>
        </w:rPr>
        <w:sectPr w:rsidR="00E276F8" w:rsidRPr="00E276F8" w:rsidSect="00296F1F">
          <w:headerReference w:type="default" r:id="rId105"/>
          <w:headerReference w:type="first" r:id="rId106"/>
          <w:pgSz w:w="11906" w:h="16838"/>
          <w:pgMar w:top="1134" w:right="1134" w:bottom="1134" w:left="1134" w:header="708" w:footer="708" w:gutter="0"/>
          <w:pgNumType w:start="1"/>
          <w:cols w:space="708"/>
          <w:titlePg/>
          <w:docGrid w:linePitch="360"/>
        </w:sectPr>
      </w:pPr>
    </w:p>
    <w:p w:rsidR="00E276F8" w:rsidRPr="00E276F8" w:rsidRDefault="00E276F8" w:rsidP="00E276F8">
      <w:pPr>
        <w:spacing w:after="0" w:line="240" w:lineRule="auto"/>
        <w:jc w:val="center"/>
        <w:rPr>
          <w:rFonts w:ascii="Times New Roman" w:eastAsiaTheme="minorHAnsi" w:hAnsi="Times New Roman" w:cs="Times New Roman"/>
          <w:b/>
          <w:bCs/>
          <w:sz w:val="28"/>
          <w:szCs w:val="28"/>
          <w:lang w:eastAsia="en-US"/>
        </w:rPr>
      </w:pPr>
      <w:r w:rsidRPr="00E276F8">
        <w:rPr>
          <w:rFonts w:ascii="Times New Roman" w:eastAsiaTheme="minorHAnsi" w:hAnsi="Times New Roman" w:cs="Times New Roman"/>
          <w:b/>
          <w:bCs/>
          <w:sz w:val="28"/>
          <w:szCs w:val="28"/>
          <w:lang w:eastAsia="en-US"/>
        </w:rPr>
        <w:t>2. Стандарт предоставления государственной услуги</w:t>
      </w:r>
    </w:p>
    <w:p w:rsidR="00E276F8" w:rsidRPr="00E276F8" w:rsidRDefault="00E276F8" w:rsidP="00E276F8">
      <w:pPr>
        <w:spacing w:after="0" w:line="240" w:lineRule="auto"/>
        <w:ind w:firstLine="709"/>
        <w:jc w:val="center"/>
        <w:rPr>
          <w:rFonts w:ascii="Times New Roman" w:eastAsiaTheme="minorHAnsi" w:hAnsi="Times New Roman" w:cs="Times New Roman"/>
          <w:b/>
          <w:bCs/>
          <w:sz w:val="28"/>
          <w:szCs w:val="28"/>
          <w:lang w:eastAsia="en-US"/>
        </w:rPr>
      </w:pPr>
    </w:p>
    <w:tbl>
      <w:tblPr>
        <w:tblW w:w="14884" w:type="dxa"/>
        <w:tblCellSpacing w:w="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969"/>
        <w:gridCol w:w="5954"/>
        <w:gridCol w:w="4961"/>
      </w:tblGrid>
      <w:tr w:rsidR="00E276F8" w:rsidRPr="00E276F8" w:rsidTr="00E276F8">
        <w:trPr>
          <w:tblHeader/>
          <w:tblCellSpacing w:w="0" w:type="dxa"/>
        </w:trPr>
        <w:tc>
          <w:tcPr>
            <w:tcW w:w="3969" w:type="dxa"/>
            <w:vAlign w:val="center"/>
          </w:tcPr>
          <w:p w:rsidR="00E276F8" w:rsidRPr="00E276F8" w:rsidRDefault="00E276F8" w:rsidP="00E276F8">
            <w:pPr>
              <w:spacing w:after="0" w:line="240" w:lineRule="auto"/>
              <w:jc w:val="center"/>
              <w:rPr>
                <w:rFonts w:ascii="Times New Roman" w:eastAsiaTheme="minorHAnsi" w:hAnsi="Times New Roman" w:cs="Times New Roman"/>
                <w:b/>
                <w:sz w:val="28"/>
                <w:szCs w:val="28"/>
                <w:lang w:eastAsia="en-US"/>
              </w:rPr>
            </w:pPr>
            <w:r w:rsidRPr="00E276F8">
              <w:rPr>
                <w:rFonts w:ascii="Times New Roman" w:eastAsiaTheme="minorHAnsi" w:hAnsi="Times New Roman" w:cs="Times New Roman"/>
                <w:b/>
                <w:sz w:val="28"/>
                <w:szCs w:val="28"/>
                <w:lang w:eastAsia="en-US"/>
              </w:rPr>
              <w:t>Наименование</w:t>
            </w:r>
          </w:p>
          <w:p w:rsidR="00E276F8" w:rsidRPr="00E276F8" w:rsidRDefault="00E276F8" w:rsidP="00E276F8">
            <w:pPr>
              <w:spacing w:after="0" w:line="240" w:lineRule="auto"/>
              <w:jc w:val="center"/>
              <w:rPr>
                <w:rFonts w:ascii="Times New Roman" w:eastAsiaTheme="minorHAnsi" w:hAnsi="Times New Roman" w:cs="Times New Roman"/>
                <w:b/>
                <w:sz w:val="28"/>
                <w:szCs w:val="28"/>
                <w:lang w:eastAsia="en-US"/>
              </w:rPr>
            </w:pPr>
            <w:r w:rsidRPr="00E276F8">
              <w:rPr>
                <w:rFonts w:ascii="Times New Roman" w:eastAsiaTheme="minorHAnsi" w:hAnsi="Times New Roman" w:cs="Times New Roman"/>
                <w:b/>
                <w:sz w:val="28"/>
                <w:szCs w:val="28"/>
                <w:lang w:eastAsia="en-US"/>
              </w:rPr>
              <w:t>требования стандарта</w:t>
            </w:r>
          </w:p>
        </w:tc>
        <w:tc>
          <w:tcPr>
            <w:tcW w:w="5954" w:type="dxa"/>
            <w:vAlign w:val="center"/>
          </w:tcPr>
          <w:p w:rsidR="00E276F8" w:rsidRPr="00E276F8" w:rsidRDefault="00E276F8" w:rsidP="00E276F8">
            <w:pPr>
              <w:spacing w:after="0" w:line="240" w:lineRule="auto"/>
              <w:jc w:val="center"/>
              <w:rPr>
                <w:rFonts w:ascii="Times New Roman" w:eastAsiaTheme="minorHAnsi" w:hAnsi="Times New Roman" w:cs="Times New Roman"/>
                <w:b/>
                <w:sz w:val="28"/>
                <w:szCs w:val="28"/>
                <w:lang w:eastAsia="en-US"/>
              </w:rPr>
            </w:pPr>
            <w:r w:rsidRPr="00E276F8">
              <w:rPr>
                <w:rFonts w:ascii="Times New Roman" w:eastAsiaTheme="minorHAnsi" w:hAnsi="Times New Roman" w:cs="Times New Roman"/>
                <w:b/>
                <w:sz w:val="28"/>
                <w:szCs w:val="28"/>
                <w:lang w:eastAsia="en-US"/>
              </w:rPr>
              <w:t>Содержание требования стандарта</w:t>
            </w:r>
          </w:p>
        </w:tc>
        <w:tc>
          <w:tcPr>
            <w:tcW w:w="4961" w:type="dxa"/>
            <w:vAlign w:val="center"/>
          </w:tcPr>
          <w:p w:rsidR="00E276F8" w:rsidRPr="00E276F8" w:rsidRDefault="00E276F8" w:rsidP="00E276F8">
            <w:pPr>
              <w:spacing w:after="0" w:line="240" w:lineRule="auto"/>
              <w:jc w:val="center"/>
              <w:rPr>
                <w:rFonts w:ascii="Times New Roman" w:eastAsiaTheme="minorHAnsi" w:hAnsi="Times New Roman" w:cs="Times New Roman"/>
                <w:b/>
                <w:sz w:val="28"/>
                <w:szCs w:val="28"/>
                <w:lang w:eastAsia="en-US"/>
              </w:rPr>
            </w:pPr>
            <w:r w:rsidRPr="00E276F8">
              <w:rPr>
                <w:rFonts w:ascii="Times New Roman" w:eastAsiaTheme="minorHAnsi" w:hAnsi="Times New Roman" w:cs="Times New Roman"/>
                <w:b/>
                <w:sz w:val="28"/>
                <w:szCs w:val="28"/>
                <w:lang w:eastAsia="en-US"/>
              </w:rPr>
              <w:t>Нормативный акт, устанавливающий государственную услугу или требование</w:t>
            </w:r>
          </w:p>
        </w:tc>
      </w:tr>
      <w:tr w:rsidR="00E276F8" w:rsidRPr="00E276F8" w:rsidTr="00E276F8">
        <w:trPr>
          <w:tblCellSpacing w:w="0" w:type="dxa"/>
        </w:trPr>
        <w:tc>
          <w:tcPr>
            <w:tcW w:w="3969"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2.1. Наименование услуги</w:t>
            </w:r>
          </w:p>
        </w:tc>
        <w:tc>
          <w:tcPr>
            <w:tcW w:w="5954" w:type="dxa"/>
          </w:tcPr>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Выдача заключения о возможности временной передачи совершеннолетнего лица, признанного в судебном порядке недееспособным, в семьи граждан, постоянно проживающих на территории Российской Федерации</w:t>
            </w:r>
          </w:p>
        </w:tc>
        <w:tc>
          <w:tcPr>
            <w:tcW w:w="4961"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ГК РФ; СК РФ;</w:t>
            </w:r>
          </w:p>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Федеральный закон №48-ФЗ;</w:t>
            </w:r>
          </w:p>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Постановление Правительства РФ №927;</w:t>
            </w:r>
          </w:p>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Закон РТ №8-ЗРТ</w:t>
            </w:r>
          </w:p>
        </w:tc>
      </w:tr>
      <w:tr w:rsidR="00E276F8" w:rsidRPr="00E276F8" w:rsidTr="00E276F8">
        <w:trPr>
          <w:tblCellSpacing w:w="0" w:type="dxa"/>
        </w:trPr>
        <w:tc>
          <w:tcPr>
            <w:tcW w:w="3969"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2.2. Наименование органа, непосредственно предос-тавляющего услугу</w:t>
            </w:r>
          </w:p>
        </w:tc>
        <w:tc>
          <w:tcPr>
            <w:tcW w:w="5954" w:type="dxa"/>
          </w:tcPr>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Исполнительный комитет Лениногорского муниципального района Республики Татарстан</w:t>
            </w:r>
          </w:p>
        </w:tc>
        <w:tc>
          <w:tcPr>
            <w:tcW w:w="4961"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Устав БМР РТ;</w:t>
            </w:r>
          </w:p>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Закон РТ №7-ЗРТ</w:t>
            </w:r>
          </w:p>
        </w:tc>
      </w:tr>
      <w:tr w:rsidR="00E276F8" w:rsidRPr="00E276F8" w:rsidTr="00E276F8">
        <w:trPr>
          <w:tblCellSpacing w:w="0" w:type="dxa"/>
        </w:trPr>
        <w:tc>
          <w:tcPr>
            <w:tcW w:w="3969"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2.3. Описание результата предоставления услуги</w:t>
            </w:r>
          </w:p>
        </w:tc>
        <w:tc>
          <w:tcPr>
            <w:tcW w:w="5954" w:type="dxa"/>
          </w:tcPr>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Заключение сектора опеки и попечительства в форме письменного разрешения или письмо об отказе</w:t>
            </w:r>
          </w:p>
        </w:tc>
        <w:tc>
          <w:tcPr>
            <w:tcW w:w="4961"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ГК РФ;</w:t>
            </w:r>
          </w:p>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Федеральный закон №48-ФЗ;</w:t>
            </w:r>
          </w:p>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Постановление Правительства РФ №927;</w:t>
            </w:r>
          </w:p>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Закон РТ №8-ЗРТ</w:t>
            </w:r>
          </w:p>
        </w:tc>
      </w:tr>
      <w:tr w:rsidR="00E276F8" w:rsidRPr="00E276F8" w:rsidTr="00E276F8">
        <w:trPr>
          <w:tblCellSpacing w:w="0" w:type="dxa"/>
        </w:trPr>
        <w:tc>
          <w:tcPr>
            <w:tcW w:w="3969"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2.4. Срок предоставления услуги</w:t>
            </w:r>
          </w:p>
        </w:tc>
        <w:tc>
          <w:tcPr>
            <w:tcW w:w="5954" w:type="dxa"/>
          </w:tcPr>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Выдача заключения о возможности временной передачи совершеннолетнего лица, признанного в судебном порядке недееспособным, в семьи граждан, постоянно проживающих на территории Российской Федерации, осуществляется в течение 15 дней со дня регистрации запроса, при межведомственном информационном взаимодействии – не более 30 дней</w:t>
            </w:r>
          </w:p>
        </w:tc>
        <w:tc>
          <w:tcPr>
            <w:tcW w:w="4961"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Постановление Правительства РФ №927;</w:t>
            </w:r>
          </w:p>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Федеральный закон №48-ФЗ,</w:t>
            </w:r>
          </w:p>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Федеральный закон №210-ФЗ;</w:t>
            </w:r>
          </w:p>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p>
        </w:tc>
      </w:tr>
      <w:tr w:rsidR="00E276F8" w:rsidRPr="00E276F8" w:rsidTr="00E276F8">
        <w:trPr>
          <w:tblCellSpacing w:w="0" w:type="dxa"/>
        </w:trPr>
        <w:tc>
          <w:tcPr>
            <w:tcW w:w="3969"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2.5. Исчерпывающий перечень документов, необходимых в соответствии с законодательными или иными нормативными правовыми актами для предоставления услуги</w:t>
            </w:r>
          </w:p>
        </w:tc>
        <w:tc>
          <w:tcPr>
            <w:tcW w:w="5954" w:type="dxa"/>
          </w:tcPr>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1) заявление (Приложение №1 к настоящему Регламенту);</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 копия паспорта или иного документа, удостоверяющего личность (с предъявлением оригинала);</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 справка лечебно-профилактического учреждения об отсутствии у гражданина заболеваний (медицинское заключение) (Приложение №2 к настоящему Регламенту);</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i/>
                <w:iCs/>
                <w:sz w:val="28"/>
                <w:szCs w:val="28"/>
                <w:lang w:eastAsia="en-US"/>
              </w:rPr>
            </w:pPr>
            <w:r w:rsidRPr="00E276F8">
              <w:rPr>
                <w:rFonts w:ascii="Times New Roman" w:eastAsiaTheme="minorHAnsi" w:hAnsi="Times New Roman" w:cs="Times New Roman"/>
                <w:sz w:val="28"/>
                <w:szCs w:val="28"/>
                <w:lang w:eastAsia="en-US"/>
              </w:rPr>
              <w:t>4) гражданин вправе представить иные документы, свидетельствующие о наличии у него необходимых знаний и навыков в воспитании детей, в том числе документы об образовании, о профессиональной деятельности, прохождении программ подготовки кандидатов в опекуны или попечители</w:t>
            </w:r>
          </w:p>
        </w:tc>
        <w:tc>
          <w:tcPr>
            <w:tcW w:w="4961"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ГК РФ; НК РФ;</w:t>
            </w:r>
          </w:p>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Федеральный закон №48-ФЗ;</w:t>
            </w:r>
          </w:p>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постановление РФ №927</w:t>
            </w:r>
          </w:p>
        </w:tc>
      </w:tr>
      <w:tr w:rsidR="00E276F8" w:rsidRPr="00E276F8" w:rsidTr="00E276F8">
        <w:trPr>
          <w:tblCellSpacing w:w="0" w:type="dxa"/>
        </w:trPr>
        <w:tc>
          <w:tcPr>
            <w:tcW w:w="3969"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2.6. Исчерпывающий перечень документов, необходимых в соответствии с нормативными правовыми актами для предоставления услуги, которые находятся в распоряжении государственных органов, органов местного самоуправления и иных организаций</w:t>
            </w:r>
          </w:p>
        </w:tc>
        <w:tc>
          <w:tcPr>
            <w:tcW w:w="5954" w:type="dxa"/>
          </w:tcPr>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Получаются в рамках межведомственного взаимодействия:</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выписка из домовой (поквартирной) книги или иной документ, содержащий сведения о проживающих совместно с гражданином совершеннолетних и несовершеннолетних членах его семьи;</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справка органов внутренних дел, подтверждающая отсутствие у гражданина судимости за умышленное преступление против жизни и здоровья граждан;</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акт обследования условий жизни заявителя, в случае если жилое помещение, в котором будет временно находиться ребенок (дети), не является местом жительства гражданина</w:t>
            </w:r>
          </w:p>
        </w:tc>
        <w:tc>
          <w:tcPr>
            <w:tcW w:w="4961"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Федеральный закон №210 -ФЗ</w:t>
            </w:r>
          </w:p>
        </w:tc>
      </w:tr>
      <w:tr w:rsidR="00E276F8" w:rsidRPr="00E276F8" w:rsidTr="00E276F8">
        <w:trPr>
          <w:tblCellSpacing w:w="0" w:type="dxa"/>
        </w:trPr>
        <w:tc>
          <w:tcPr>
            <w:tcW w:w="3969"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исполнительной власти, предоставляющим услугу</w:t>
            </w:r>
          </w:p>
        </w:tc>
        <w:tc>
          <w:tcPr>
            <w:tcW w:w="5954" w:type="dxa"/>
          </w:tcPr>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Согласование не требуется</w:t>
            </w:r>
          </w:p>
        </w:tc>
        <w:tc>
          <w:tcPr>
            <w:tcW w:w="4961"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p>
        </w:tc>
      </w:tr>
      <w:tr w:rsidR="00E276F8" w:rsidRPr="00E276F8" w:rsidTr="00E276F8">
        <w:trPr>
          <w:tblCellSpacing w:w="0" w:type="dxa"/>
        </w:trPr>
        <w:tc>
          <w:tcPr>
            <w:tcW w:w="3969"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2.8. Исчерпывающий перечень оснований для отказа в приеме документов, необходимых для предоставления услуги</w:t>
            </w:r>
          </w:p>
        </w:tc>
        <w:tc>
          <w:tcPr>
            <w:tcW w:w="5954" w:type="dxa"/>
          </w:tcPr>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Основания для отказа в приеме документов, необходимых для предоставления государственной услуги:</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представленные заявителем документы не соответствуют установленным требованиям;</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заявителем представлен неполный комплект документов, необходимых для получения государственной услуги, предусмотренный настоящим Регламентом;</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в представленных заявителем документах содержатся противоречивые сведения;</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обращение заявителя не по месту фактического проживания.</w:t>
            </w:r>
          </w:p>
        </w:tc>
        <w:tc>
          <w:tcPr>
            <w:tcW w:w="4961"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Постановление Правительства РФ №927</w:t>
            </w:r>
          </w:p>
        </w:tc>
      </w:tr>
      <w:tr w:rsidR="00E276F8" w:rsidRPr="00E276F8" w:rsidTr="00E276F8">
        <w:trPr>
          <w:tblCellSpacing w:w="0" w:type="dxa"/>
        </w:trPr>
        <w:tc>
          <w:tcPr>
            <w:tcW w:w="3969"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2.9. Исчерпывающий перечень оснований для приостановления или отказа в предоставлении услуги</w:t>
            </w:r>
          </w:p>
        </w:tc>
        <w:tc>
          <w:tcPr>
            <w:tcW w:w="5954" w:type="dxa"/>
          </w:tcPr>
          <w:p w:rsidR="00E276F8" w:rsidRPr="00E276F8" w:rsidRDefault="00E276F8" w:rsidP="00E276F8">
            <w:pPr>
              <w:autoSpaceDE w:val="0"/>
              <w:autoSpaceDN w:val="0"/>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В предоставлении государственной услуги может быть отказано гражданину (нам), обратившемуся с заявлением в орган опеки и попечительства, в случаях, если заявитель (ли) относится к категории:</w:t>
            </w:r>
          </w:p>
          <w:p w:rsidR="00E276F8" w:rsidRPr="00E276F8" w:rsidRDefault="00E276F8" w:rsidP="00E276F8">
            <w:pPr>
              <w:autoSpaceDE w:val="0"/>
              <w:autoSpaceDN w:val="0"/>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а) лиц, признанных судом недееспособными или ограниченно дееспособными;</w:t>
            </w:r>
          </w:p>
          <w:p w:rsidR="00E276F8" w:rsidRPr="00E276F8" w:rsidRDefault="00E276F8" w:rsidP="00E276F8">
            <w:pPr>
              <w:autoSpaceDE w:val="0"/>
              <w:autoSpaceDN w:val="0"/>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б) лиц, лишенных по суду родительских прав или ограниченных в родительских правах;</w:t>
            </w:r>
          </w:p>
          <w:p w:rsidR="00E276F8" w:rsidRPr="00E276F8" w:rsidRDefault="00E276F8" w:rsidP="00E276F8">
            <w:pPr>
              <w:autoSpaceDE w:val="0"/>
              <w:autoSpaceDN w:val="0"/>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в) бывших усыновителей, если усыновление отменено судом по их вине;</w:t>
            </w:r>
          </w:p>
          <w:p w:rsidR="00E276F8" w:rsidRPr="00E276F8" w:rsidRDefault="00E276F8" w:rsidP="00E276F8">
            <w:pPr>
              <w:autoSpaceDE w:val="0"/>
              <w:autoSpaceDN w:val="0"/>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г) лиц, отстраненных от обязанностей опекуна (попечителя) за ненадлежащее выполнение возложенных на него законом обязанностей;</w:t>
            </w:r>
          </w:p>
          <w:p w:rsidR="00E276F8" w:rsidRPr="00E276F8" w:rsidRDefault="00E276F8" w:rsidP="00E276F8">
            <w:pPr>
              <w:autoSpaceDE w:val="0"/>
              <w:autoSpaceDN w:val="0"/>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д) лиц, имеющих или имевших судимость, подвергающихся или подвергавшихся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против общественной безопасности, а также лиц, имеющих неснятую или непогашенную судимость за тяжкие или особо тяжкие преступления;</w:t>
            </w:r>
          </w:p>
          <w:p w:rsidR="00E276F8" w:rsidRPr="00E276F8" w:rsidRDefault="00E276F8" w:rsidP="00E276F8">
            <w:pPr>
              <w:autoSpaceDE w:val="0"/>
              <w:autoSpaceDN w:val="0"/>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е) лиц, имеющих инфекционные заболевания в открытой форме или психические заболевания, больных наркоманией, токсикоманией, алкоголизмом;</w:t>
            </w:r>
          </w:p>
          <w:p w:rsidR="00E276F8" w:rsidRPr="00E276F8" w:rsidRDefault="00E276F8" w:rsidP="00E276F8">
            <w:pPr>
              <w:autoSpaceDE w:val="0"/>
              <w:autoSpaceDN w:val="0"/>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ж) лиц, не имеющих постоянного места жительства на территории Российской Федерации.</w:t>
            </w:r>
          </w:p>
          <w:p w:rsidR="00E276F8" w:rsidRPr="00E276F8" w:rsidRDefault="00E276F8" w:rsidP="00E276F8">
            <w:pPr>
              <w:autoSpaceDE w:val="0"/>
              <w:autoSpaceDN w:val="0"/>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Представление заявителем не надлежаще оформленных документов, неполных и (или) недостоверных сведений, на основании которых определяется право предоставления государственной услуги.</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Основание для приостановления государственной услуги не имеется</w:t>
            </w:r>
          </w:p>
        </w:tc>
        <w:tc>
          <w:tcPr>
            <w:tcW w:w="4961"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ГК РФ; СК РФ;</w:t>
            </w:r>
          </w:p>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Федеральный закон №48-ФЗ;</w:t>
            </w:r>
          </w:p>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Закон РТ №8-ЗРТ</w:t>
            </w:r>
          </w:p>
        </w:tc>
      </w:tr>
      <w:tr w:rsidR="00E276F8" w:rsidRPr="00E276F8" w:rsidTr="00E276F8">
        <w:trPr>
          <w:tblCellSpacing w:w="0" w:type="dxa"/>
        </w:trPr>
        <w:tc>
          <w:tcPr>
            <w:tcW w:w="3969"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2.10. Порядок, размер и основания взимания государственной пошлины или иной платы, взимаемой за предоставление услуги</w:t>
            </w:r>
          </w:p>
        </w:tc>
        <w:tc>
          <w:tcPr>
            <w:tcW w:w="5954" w:type="dxa"/>
          </w:tcPr>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Услуга предоставляется на безвозмездной основе</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p>
        </w:tc>
        <w:tc>
          <w:tcPr>
            <w:tcW w:w="4961"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p>
        </w:tc>
      </w:tr>
      <w:tr w:rsidR="00E276F8" w:rsidRPr="00E276F8" w:rsidTr="00E276F8">
        <w:trPr>
          <w:tblCellSpacing w:w="0" w:type="dxa"/>
        </w:trPr>
        <w:tc>
          <w:tcPr>
            <w:tcW w:w="3969" w:type="dxa"/>
          </w:tcPr>
          <w:p w:rsidR="00E276F8" w:rsidRPr="00E276F8" w:rsidRDefault="00E276F8" w:rsidP="00E276F8">
            <w:pPr>
              <w:autoSpaceDE w:val="0"/>
              <w:autoSpaceDN w:val="0"/>
              <w:adjustRightInd w:val="0"/>
              <w:spacing w:after="0" w:line="240" w:lineRule="auto"/>
              <w:ind w:left="113" w:right="113"/>
              <w:jc w:val="center"/>
              <w:rPr>
                <w:rFonts w:ascii="Times New Roman" w:hAnsi="Times New Roman" w:cs="Times New Roman"/>
                <w:sz w:val="28"/>
                <w:szCs w:val="28"/>
              </w:rPr>
            </w:pPr>
            <w:r w:rsidRPr="00E276F8">
              <w:rPr>
                <w:rFonts w:ascii="Times New Roman" w:hAnsi="Times New Roman" w:cs="Times New Roman"/>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такой платы</w:t>
            </w:r>
          </w:p>
        </w:tc>
        <w:tc>
          <w:tcPr>
            <w:tcW w:w="5954" w:type="dxa"/>
          </w:tcPr>
          <w:p w:rsidR="00E276F8" w:rsidRPr="00E276F8" w:rsidRDefault="00E276F8" w:rsidP="00E276F8">
            <w:pPr>
              <w:autoSpaceDE w:val="0"/>
              <w:autoSpaceDN w:val="0"/>
              <w:adjustRightInd w:val="0"/>
              <w:spacing w:after="0" w:line="240" w:lineRule="auto"/>
              <w:ind w:left="113" w:right="113"/>
              <w:contextualSpacing/>
              <w:jc w:val="both"/>
              <w:rPr>
                <w:rFonts w:ascii="Times New Roman" w:hAnsi="Times New Roman" w:cs="Times New Roman"/>
                <w:sz w:val="28"/>
                <w:szCs w:val="28"/>
              </w:rPr>
            </w:pPr>
            <w:r w:rsidRPr="00E276F8">
              <w:rPr>
                <w:rFonts w:ascii="Times New Roman" w:hAnsi="Times New Roman" w:cs="Times New Roman"/>
                <w:sz w:val="28"/>
                <w:szCs w:val="28"/>
              </w:rPr>
              <w:t>Предоставление необходимых и обязательных услуг не требуется</w:t>
            </w:r>
          </w:p>
        </w:tc>
        <w:tc>
          <w:tcPr>
            <w:tcW w:w="4961"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p>
        </w:tc>
      </w:tr>
      <w:tr w:rsidR="00E276F8" w:rsidRPr="00E276F8" w:rsidTr="00E276F8">
        <w:trPr>
          <w:tblCellSpacing w:w="0" w:type="dxa"/>
        </w:trPr>
        <w:tc>
          <w:tcPr>
            <w:tcW w:w="3969" w:type="dxa"/>
          </w:tcPr>
          <w:p w:rsidR="00E276F8" w:rsidRPr="00E276F8" w:rsidRDefault="00E276F8" w:rsidP="00E276F8">
            <w:pPr>
              <w:autoSpaceDE w:val="0"/>
              <w:autoSpaceDN w:val="0"/>
              <w:adjustRightInd w:val="0"/>
              <w:spacing w:after="0" w:line="240" w:lineRule="auto"/>
              <w:ind w:left="113" w:right="113"/>
              <w:jc w:val="center"/>
              <w:rPr>
                <w:rFonts w:ascii="Times New Roman" w:hAnsi="Times New Roman" w:cs="Times New Roman"/>
                <w:sz w:val="28"/>
                <w:szCs w:val="28"/>
              </w:rPr>
            </w:pPr>
            <w:r w:rsidRPr="00E276F8">
              <w:rPr>
                <w:rFonts w:ascii="Times New Roman" w:hAnsi="Times New Roman" w:cs="Times New Roman"/>
                <w:sz w:val="28"/>
                <w:szCs w:val="28"/>
              </w:rPr>
              <w:t>2.12. Максимальный срок ожидания в очереди при подаче запроса о предоставлении услуги и при получении результата предоставления услуги</w:t>
            </w:r>
          </w:p>
        </w:tc>
        <w:tc>
          <w:tcPr>
            <w:tcW w:w="5954" w:type="dxa"/>
          </w:tcPr>
          <w:p w:rsidR="00E276F8" w:rsidRPr="00E276F8" w:rsidRDefault="00E276F8" w:rsidP="00E276F8">
            <w:pPr>
              <w:autoSpaceDE w:val="0"/>
              <w:autoSpaceDN w:val="0"/>
              <w:adjustRightInd w:val="0"/>
              <w:spacing w:after="0" w:line="240" w:lineRule="auto"/>
              <w:ind w:left="113" w:right="113"/>
              <w:contextualSpacing/>
              <w:jc w:val="both"/>
              <w:rPr>
                <w:rFonts w:ascii="Times New Roman" w:hAnsi="Times New Roman" w:cs="Times New Roman"/>
                <w:sz w:val="28"/>
                <w:szCs w:val="28"/>
              </w:rPr>
            </w:pPr>
            <w:r w:rsidRPr="00E276F8">
              <w:rPr>
                <w:rFonts w:ascii="Times New Roman" w:hAnsi="Times New Roman" w:cs="Times New Roman"/>
                <w:sz w:val="28"/>
                <w:szCs w:val="28"/>
              </w:rPr>
              <w:t>Очередность для отдельных категорий получателей услуги не установлена. Максимальный срок ожидания приема (ожидания обслуживания) получателя услуги (заявителя) не должен превышать 15 минут</w:t>
            </w:r>
          </w:p>
        </w:tc>
        <w:tc>
          <w:tcPr>
            <w:tcW w:w="4961" w:type="dxa"/>
          </w:tcPr>
          <w:p w:rsidR="00E276F8" w:rsidRPr="00E276F8" w:rsidRDefault="00E276F8" w:rsidP="00E276F8">
            <w:pPr>
              <w:autoSpaceDE w:val="0"/>
              <w:autoSpaceDN w:val="0"/>
              <w:adjustRightInd w:val="0"/>
              <w:spacing w:after="0" w:line="240" w:lineRule="auto"/>
              <w:ind w:left="113" w:right="113"/>
              <w:jc w:val="center"/>
              <w:rPr>
                <w:rFonts w:ascii="Times New Roman" w:hAnsi="Times New Roman" w:cs="Times New Roman"/>
                <w:sz w:val="28"/>
                <w:szCs w:val="28"/>
              </w:rPr>
            </w:pPr>
          </w:p>
        </w:tc>
      </w:tr>
      <w:tr w:rsidR="00E276F8" w:rsidRPr="00E276F8" w:rsidTr="00E276F8">
        <w:trPr>
          <w:tblCellSpacing w:w="0" w:type="dxa"/>
        </w:trPr>
        <w:tc>
          <w:tcPr>
            <w:tcW w:w="3969" w:type="dxa"/>
          </w:tcPr>
          <w:p w:rsidR="00E276F8" w:rsidRPr="00E276F8" w:rsidRDefault="00E276F8" w:rsidP="00E276F8">
            <w:pPr>
              <w:autoSpaceDE w:val="0"/>
              <w:autoSpaceDN w:val="0"/>
              <w:adjustRightInd w:val="0"/>
              <w:spacing w:after="0" w:line="240" w:lineRule="auto"/>
              <w:ind w:left="113" w:right="113"/>
              <w:jc w:val="center"/>
              <w:rPr>
                <w:rFonts w:ascii="Times New Roman" w:hAnsi="Times New Roman" w:cs="Times New Roman"/>
                <w:sz w:val="28"/>
                <w:szCs w:val="28"/>
              </w:rPr>
            </w:pPr>
            <w:r w:rsidRPr="00E276F8">
              <w:rPr>
                <w:rFonts w:ascii="Times New Roman" w:hAnsi="Times New Roman" w:cs="Times New Roman"/>
                <w:sz w:val="28"/>
                <w:szCs w:val="28"/>
              </w:rPr>
              <w:t>2.13. Срок регистрации запроса заявителя о предоставлении услуги</w:t>
            </w:r>
          </w:p>
        </w:tc>
        <w:tc>
          <w:tcPr>
            <w:tcW w:w="5954" w:type="dxa"/>
          </w:tcPr>
          <w:p w:rsidR="00E276F8" w:rsidRPr="00E276F8" w:rsidRDefault="00E276F8" w:rsidP="00E276F8">
            <w:pPr>
              <w:autoSpaceDE w:val="0"/>
              <w:autoSpaceDN w:val="0"/>
              <w:adjustRightInd w:val="0"/>
              <w:spacing w:after="0" w:line="240" w:lineRule="auto"/>
              <w:ind w:left="113" w:right="113"/>
              <w:contextualSpacing/>
              <w:jc w:val="both"/>
              <w:rPr>
                <w:rFonts w:ascii="Times New Roman" w:hAnsi="Times New Roman" w:cs="Times New Roman"/>
                <w:sz w:val="28"/>
                <w:szCs w:val="28"/>
              </w:rPr>
            </w:pPr>
            <w:r w:rsidRPr="00E276F8">
              <w:rPr>
                <w:rFonts w:ascii="Times New Roman" w:hAnsi="Times New Roman" w:cs="Times New Roman"/>
                <w:sz w:val="28"/>
                <w:szCs w:val="28"/>
              </w:rPr>
              <w:t>В течении одного дня</w:t>
            </w:r>
          </w:p>
        </w:tc>
        <w:tc>
          <w:tcPr>
            <w:tcW w:w="4961" w:type="dxa"/>
          </w:tcPr>
          <w:p w:rsidR="00E276F8" w:rsidRPr="00E276F8" w:rsidRDefault="00E276F8" w:rsidP="00E276F8">
            <w:pPr>
              <w:autoSpaceDE w:val="0"/>
              <w:autoSpaceDN w:val="0"/>
              <w:adjustRightInd w:val="0"/>
              <w:spacing w:after="0" w:line="240" w:lineRule="auto"/>
              <w:ind w:left="113" w:right="113"/>
              <w:jc w:val="center"/>
              <w:rPr>
                <w:rFonts w:ascii="Times New Roman" w:hAnsi="Times New Roman" w:cs="Times New Roman"/>
                <w:sz w:val="28"/>
                <w:szCs w:val="28"/>
              </w:rPr>
            </w:pPr>
          </w:p>
        </w:tc>
      </w:tr>
      <w:tr w:rsidR="00E276F8" w:rsidRPr="00E276F8" w:rsidTr="00E276F8">
        <w:trPr>
          <w:tblCellSpacing w:w="0" w:type="dxa"/>
        </w:trPr>
        <w:tc>
          <w:tcPr>
            <w:tcW w:w="3969"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2.14. Требования к помещениям, в которых предоставляются услуги</w:t>
            </w:r>
          </w:p>
        </w:tc>
        <w:tc>
          <w:tcPr>
            <w:tcW w:w="5954" w:type="dxa"/>
          </w:tcPr>
          <w:p w:rsidR="00E276F8" w:rsidRPr="00E276F8" w:rsidRDefault="00E276F8" w:rsidP="00E276F8">
            <w:pPr>
              <w:spacing w:after="0" w:line="240" w:lineRule="auto"/>
              <w:ind w:left="113" w:right="113"/>
              <w:jc w:val="both"/>
              <w:rPr>
                <w:rFonts w:ascii="Times New Roman" w:hAnsi="Times New Roman" w:cs="Times New Roman"/>
                <w:sz w:val="28"/>
                <w:szCs w:val="28"/>
              </w:rPr>
            </w:pPr>
            <w:r w:rsidRPr="00E276F8">
              <w:rPr>
                <w:rFonts w:ascii="Times New Roman" w:hAnsi="Times New Roman" w:cs="Times New Roman"/>
                <w:sz w:val="28"/>
                <w:szCs w:val="28"/>
              </w:rPr>
              <w:t>1. Заявление подается по адресу: Республика Татарстан, г.Лениногорск, ул. Гончарова, д.1, каб. № 5 (сектор опеки и попечительства).</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 Прием заявителей осуществляется в помещении, оборудованном противопожарной системой и системой пожаротушения.</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 Рабочее место специалиста отдела опеки и попечительства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4.Место для заполнения документов оборудуется стульями, столами и обеспечивается образцами заполнения документов.</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5.Обеспечивается беспрепятственный доступ инвалидов к месту предоставления государственной услуги, в том числе возможность беспрепятственного входа на объекты и выхода из них, а также самостоятельного передвижения по объекту в целях доступа к месту предоставления государственной услуги.</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6. Визуальная и мультимедийная информация о порядке предоставления государственной услуги размещается в удобных для заявителей местах, в том числе с учетом ограниченных возможностей инвалидов.</w:t>
            </w:r>
          </w:p>
        </w:tc>
        <w:tc>
          <w:tcPr>
            <w:tcW w:w="4961"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p>
        </w:tc>
      </w:tr>
      <w:tr w:rsidR="00E276F8" w:rsidRPr="00E276F8" w:rsidTr="00E276F8">
        <w:trPr>
          <w:tblCellSpacing w:w="0" w:type="dxa"/>
        </w:trPr>
        <w:tc>
          <w:tcPr>
            <w:tcW w:w="3969"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2.15. Показатели доступности и качества услуги</w:t>
            </w:r>
          </w:p>
        </w:tc>
        <w:tc>
          <w:tcPr>
            <w:tcW w:w="5954" w:type="dxa"/>
          </w:tcPr>
          <w:p w:rsidR="00E276F8" w:rsidRPr="00E276F8" w:rsidRDefault="00E276F8" w:rsidP="00E276F8">
            <w:pPr>
              <w:suppressAutoHyphens/>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Показателями доступности предоставления услуги являются:</w:t>
            </w:r>
          </w:p>
          <w:p w:rsidR="00E276F8" w:rsidRPr="00E276F8" w:rsidRDefault="00E276F8" w:rsidP="00E276F8">
            <w:pPr>
              <w:suppressAutoHyphens/>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расположенность помещения в зоне доступности к общественному транспорту;</w:t>
            </w:r>
          </w:p>
          <w:p w:rsidR="00E276F8" w:rsidRPr="00E276F8" w:rsidRDefault="00E276F8" w:rsidP="00E276F8">
            <w:pPr>
              <w:suppressAutoHyphens/>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наличие помещений, в которых осуществляется прием документов от заявителей;</w:t>
            </w:r>
          </w:p>
          <w:p w:rsidR="00E276F8" w:rsidRPr="00E276F8" w:rsidRDefault="00E276F8" w:rsidP="00E276F8">
            <w:pPr>
              <w:suppressAutoHyphens/>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наличие исчерпывающей информации о способах, порядке и сроках предоставления услуги на информационных стендах, информационных ресурсах Исполнительного комитета Лениногорского муниципального района в сети Интернет, на Едином портале государственных и муниципальных услуг.</w:t>
            </w:r>
          </w:p>
          <w:p w:rsidR="00E276F8" w:rsidRPr="00E276F8" w:rsidRDefault="00E276F8" w:rsidP="00E276F8">
            <w:pPr>
              <w:suppressAutoHyphens/>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Качество предоставления услуги характеризуется отсутствием:</w:t>
            </w:r>
          </w:p>
          <w:p w:rsidR="00E276F8" w:rsidRPr="00E276F8" w:rsidRDefault="00E276F8" w:rsidP="00E276F8">
            <w:pPr>
              <w:suppressAutoHyphens/>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нарушений сроков предоставления услуги;</w:t>
            </w:r>
          </w:p>
          <w:p w:rsidR="00E276F8" w:rsidRPr="00E276F8" w:rsidRDefault="00E276F8" w:rsidP="00E276F8">
            <w:pPr>
              <w:suppressAutoHyphens/>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жалоб на действия (бездействие) служащих, предоставляющих услугу;</w:t>
            </w:r>
          </w:p>
          <w:p w:rsidR="00E276F8" w:rsidRPr="00E276F8" w:rsidRDefault="00E276F8" w:rsidP="00E276F8">
            <w:pPr>
              <w:suppressAutoHyphens/>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жалоб на некорректное, невнимательное отношение служащих, оказывающих услугу, к заявителям.</w:t>
            </w:r>
          </w:p>
          <w:p w:rsidR="00E276F8" w:rsidRPr="00E276F8" w:rsidRDefault="00E276F8" w:rsidP="00E276F8">
            <w:pPr>
              <w:suppressAutoHyphens/>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Услуга в многофункциональном центре не предоставляется.</w:t>
            </w:r>
          </w:p>
        </w:tc>
        <w:tc>
          <w:tcPr>
            <w:tcW w:w="4961"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p>
        </w:tc>
      </w:tr>
      <w:tr w:rsidR="00E276F8" w:rsidRPr="00E276F8" w:rsidTr="00E276F8">
        <w:trPr>
          <w:tblCellSpacing w:w="0" w:type="dxa"/>
        </w:trPr>
        <w:tc>
          <w:tcPr>
            <w:tcW w:w="3969"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2.16. Особенности предоставления услуги в электронной форме</w:t>
            </w:r>
          </w:p>
        </w:tc>
        <w:tc>
          <w:tcPr>
            <w:tcW w:w="5954" w:type="dxa"/>
          </w:tcPr>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Услуга в электронной форме не предоставляется</w:t>
            </w:r>
          </w:p>
        </w:tc>
        <w:tc>
          <w:tcPr>
            <w:tcW w:w="4961"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p>
        </w:tc>
      </w:tr>
    </w:tbl>
    <w:p w:rsidR="00E276F8" w:rsidRPr="00E276F8" w:rsidRDefault="00E276F8" w:rsidP="00E276F8">
      <w:pPr>
        <w:spacing w:after="0" w:line="240" w:lineRule="auto"/>
        <w:ind w:firstLine="709"/>
        <w:jc w:val="center"/>
        <w:rPr>
          <w:rFonts w:ascii="Times New Roman" w:eastAsiaTheme="minorHAnsi" w:hAnsi="Times New Roman" w:cs="Times New Roman"/>
          <w:b/>
          <w:bCs/>
          <w:sz w:val="28"/>
          <w:szCs w:val="28"/>
          <w:lang w:eastAsia="en-US"/>
        </w:rPr>
      </w:pPr>
    </w:p>
    <w:p w:rsidR="00E276F8" w:rsidRPr="00E276F8" w:rsidRDefault="00E276F8" w:rsidP="00E276F8">
      <w:pPr>
        <w:spacing w:after="0" w:line="240" w:lineRule="auto"/>
        <w:ind w:firstLine="709"/>
        <w:jc w:val="both"/>
        <w:rPr>
          <w:rFonts w:ascii="Times New Roman" w:eastAsiaTheme="minorHAnsi" w:hAnsi="Times New Roman" w:cs="Times New Roman"/>
          <w:b/>
          <w:bCs/>
          <w:sz w:val="28"/>
          <w:szCs w:val="28"/>
          <w:lang w:eastAsia="en-US"/>
        </w:rPr>
        <w:sectPr w:rsidR="00E276F8" w:rsidRPr="00E276F8" w:rsidSect="00E276F8">
          <w:pgSz w:w="16838" w:h="11906" w:orient="landscape" w:code="9"/>
          <w:pgMar w:top="1134" w:right="1134" w:bottom="851" w:left="1134" w:header="709" w:footer="709" w:gutter="0"/>
          <w:cols w:space="708"/>
          <w:docGrid w:linePitch="360"/>
        </w:sectPr>
      </w:pPr>
    </w:p>
    <w:p w:rsidR="00E276F8" w:rsidRPr="00E276F8" w:rsidRDefault="00E276F8" w:rsidP="00E276F8">
      <w:pPr>
        <w:shd w:val="clear" w:color="auto" w:fill="FFFFFF"/>
        <w:suppressAutoHyphens/>
        <w:spacing w:after="0" w:line="240" w:lineRule="auto"/>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b/>
          <w:sz w:val="28"/>
          <w:szCs w:val="28"/>
          <w:lang w:eastAsia="en-US"/>
        </w:rPr>
        <w:t>3.Состав, последовательность и сроки выполнения административных процедур (действий), требования к порядку их выполнения</w:t>
      </w:r>
    </w:p>
    <w:p w:rsidR="00E276F8" w:rsidRPr="00E276F8" w:rsidRDefault="00E276F8" w:rsidP="00E276F8">
      <w:pPr>
        <w:suppressAutoHyphens/>
        <w:spacing w:after="0" w:line="240" w:lineRule="auto"/>
        <w:ind w:firstLine="709"/>
        <w:jc w:val="both"/>
        <w:rPr>
          <w:rFonts w:ascii="Times New Roman" w:eastAsiaTheme="minorHAnsi" w:hAnsi="Times New Roman" w:cs="Times New Roman"/>
          <w:b/>
          <w:sz w:val="28"/>
          <w:szCs w:val="28"/>
          <w:lang w:eastAsia="en-US"/>
        </w:rPr>
      </w:pPr>
    </w:p>
    <w:p w:rsidR="00E276F8" w:rsidRPr="00E276F8" w:rsidRDefault="00E276F8" w:rsidP="00E276F8">
      <w:pPr>
        <w:suppressAutoHyphens/>
        <w:spacing w:after="0" w:line="240" w:lineRule="auto"/>
        <w:ind w:firstLine="993"/>
        <w:jc w:val="both"/>
        <w:rPr>
          <w:rFonts w:ascii="Times New Roman" w:eastAsiaTheme="minorHAnsi" w:hAnsi="Times New Roman" w:cs="Times New Roman"/>
          <w:color w:val="000000"/>
          <w:sz w:val="28"/>
          <w:szCs w:val="28"/>
          <w:lang w:eastAsia="en-US"/>
        </w:rPr>
      </w:pPr>
      <w:r w:rsidRPr="00E276F8">
        <w:rPr>
          <w:rFonts w:ascii="Times New Roman" w:eastAsiaTheme="minorHAnsi" w:hAnsi="Times New Roman" w:cs="Times New Roman"/>
          <w:color w:val="000000"/>
          <w:sz w:val="28"/>
          <w:szCs w:val="28"/>
          <w:lang w:eastAsia="en-US"/>
        </w:rPr>
        <w:t>3.1. Предоставление государственной услуги включает в себя следующие административные процедуры.</w:t>
      </w:r>
    </w:p>
    <w:p w:rsidR="00E276F8" w:rsidRPr="00E276F8" w:rsidRDefault="00E276F8" w:rsidP="00E276F8">
      <w:pPr>
        <w:suppressAutoHyphens/>
        <w:spacing w:after="0" w:line="240" w:lineRule="auto"/>
        <w:ind w:firstLine="993"/>
        <w:jc w:val="both"/>
        <w:rPr>
          <w:rFonts w:ascii="Times New Roman" w:eastAsiaTheme="minorHAnsi" w:hAnsi="Times New Roman" w:cs="Times New Roman"/>
          <w:color w:val="000000"/>
          <w:sz w:val="28"/>
          <w:szCs w:val="28"/>
          <w:lang w:eastAsia="en-US"/>
        </w:rPr>
      </w:pPr>
      <w:r w:rsidRPr="00E276F8">
        <w:rPr>
          <w:rFonts w:ascii="Times New Roman" w:eastAsiaTheme="minorHAnsi" w:hAnsi="Times New Roman" w:cs="Times New Roman"/>
          <w:color w:val="000000"/>
          <w:sz w:val="28"/>
          <w:szCs w:val="28"/>
          <w:lang w:eastAsia="en-US"/>
        </w:rPr>
        <w:t>1) Прием заявления и документов, необходимых для предоставления государственной услуги.</w:t>
      </w:r>
    </w:p>
    <w:p w:rsidR="00E276F8" w:rsidRPr="00E276F8" w:rsidRDefault="00E276F8" w:rsidP="00E276F8">
      <w:pPr>
        <w:suppressAutoHyphens/>
        <w:spacing w:after="0" w:line="240" w:lineRule="auto"/>
        <w:ind w:firstLine="993"/>
        <w:jc w:val="both"/>
        <w:rPr>
          <w:rFonts w:ascii="Times New Roman" w:eastAsiaTheme="minorHAnsi" w:hAnsi="Times New Roman" w:cs="Times New Roman"/>
          <w:color w:val="000000"/>
          <w:sz w:val="28"/>
          <w:szCs w:val="28"/>
          <w:lang w:eastAsia="en-US"/>
        </w:rPr>
      </w:pPr>
      <w:r w:rsidRPr="00E276F8">
        <w:rPr>
          <w:rFonts w:ascii="Times New Roman" w:eastAsiaTheme="minorHAnsi" w:hAnsi="Times New Roman" w:cs="Times New Roman"/>
          <w:color w:val="000000"/>
          <w:sz w:val="28"/>
          <w:szCs w:val="28"/>
          <w:lang w:eastAsia="en-US"/>
        </w:rPr>
        <w:t>2) Формирование и направление межведомственных запросов, необходимых для предоставления государственной услуги, в органы, участвующие в предоставлении государственной услуги, обследование жилищно - бытовых условий заявителя (Приложение №3 настоящего Регламента) и обработка документов.</w:t>
      </w:r>
    </w:p>
    <w:p w:rsidR="00E276F8" w:rsidRPr="00E276F8" w:rsidRDefault="00E276F8" w:rsidP="00E276F8">
      <w:pPr>
        <w:suppressAutoHyphens/>
        <w:spacing w:after="0" w:line="240" w:lineRule="auto"/>
        <w:ind w:firstLine="993"/>
        <w:jc w:val="both"/>
        <w:rPr>
          <w:rFonts w:ascii="Times New Roman" w:eastAsiaTheme="minorHAnsi" w:hAnsi="Times New Roman" w:cs="Times New Roman"/>
          <w:color w:val="000000"/>
          <w:sz w:val="28"/>
          <w:szCs w:val="28"/>
          <w:lang w:eastAsia="en-US"/>
        </w:rPr>
      </w:pPr>
      <w:r w:rsidRPr="00E276F8">
        <w:rPr>
          <w:rFonts w:ascii="Times New Roman" w:eastAsiaTheme="minorHAnsi" w:hAnsi="Times New Roman" w:cs="Times New Roman"/>
          <w:color w:val="000000"/>
          <w:sz w:val="28"/>
          <w:szCs w:val="28"/>
          <w:lang w:eastAsia="en-US"/>
        </w:rPr>
        <w:t>3) Принятие решения о возможности заявителя быть опекуном (попечителем).</w:t>
      </w:r>
    </w:p>
    <w:p w:rsidR="00E276F8" w:rsidRPr="00E276F8" w:rsidRDefault="00E276F8" w:rsidP="00E276F8">
      <w:pPr>
        <w:suppressAutoHyphens/>
        <w:spacing w:after="0" w:line="240" w:lineRule="auto"/>
        <w:ind w:firstLine="993"/>
        <w:jc w:val="both"/>
        <w:rPr>
          <w:rFonts w:ascii="Times New Roman" w:eastAsiaTheme="minorHAnsi" w:hAnsi="Times New Roman" w:cs="Times New Roman"/>
          <w:color w:val="000000"/>
          <w:sz w:val="28"/>
          <w:szCs w:val="28"/>
          <w:lang w:eastAsia="en-US"/>
        </w:rPr>
      </w:pPr>
      <w:r w:rsidRPr="00E276F8">
        <w:rPr>
          <w:rFonts w:ascii="Times New Roman" w:eastAsiaTheme="minorHAnsi" w:hAnsi="Times New Roman" w:cs="Times New Roman"/>
          <w:color w:val="000000"/>
          <w:sz w:val="28"/>
          <w:szCs w:val="28"/>
          <w:lang w:eastAsia="en-US"/>
        </w:rPr>
        <w:t>4) Принятие решения о предоставлении государственной услуги или об отказе в предоставлении государственной услуги.</w:t>
      </w:r>
    </w:p>
    <w:p w:rsidR="00E276F8" w:rsidRPr="00E276F8" w:rsidRDefault="00E276F8" w:rsidP="00E276F8">
      <w:pPr>
        <w:suppressAutoHyphens/>
        <w:spacing w:after="0" w:line="240" w:lineRule="auto"/>
        <w:ind w:firstLine="993"/>
        <w:jc w:val="both"/>
        <w:rPr>
          <w:rFonts w:ascii="Times New Roman" w:eastAsiaTheme="minorHAnsi" w:hAnsi="Times New Roman" w:cs="Times New Roman"/>
          <w:color w:val="000000"/>
          <w:sz w:val="28"/>
          <w:szCs w:val="28"/>
          <w:lang w:eastAsia="en-US"/>
        </w:rPr>
      </w:pPr>
      <w:r w:rsidRPr="00E276F8">
        <w:rPr>
          <w:rFonts w:ascii="Times New Roman" w:eastAsiaTheme="minorHAnsi" w:hAnsi="Times New Roman" w:cs="Times New Roman"/>
          <w:color w:val="000000"/>
          <w:sz w:val="28"/>
          <w:szCs w:val="28"/>
          <w:lang w:eastAsia="en-US"/>
        </w:rPr>
        <w:t>5) Выдача заявителю результата государственной услуги или направление заявителю письма об отказе в предоставлении государственной услуги при наличии оснований.</w:t>
      </w:r>
    </w:p>
    <w:p w:rsidR="00E276F8" w:rsidRPr="00E276F8" w:rsidRDefault="00E276F8" w:rsidP="00E276F8">
      <w:pPr>
        <w:suppressAutoHyphens/>
        <w:spacing w:after="0" w:line="240" w:lineRule="auto"/>
        <w:ind w:firstLine="993"/>
        <w:jc w:val="both"/>
        <w:rPr>
          <w:rFonts w:ascii="Times New Roman" w:eastAsiaTheme="minorHAnsi" w:hAnsi="Times New Roman" w:cs="Times New Roman"/>
          <w:color w:val="000000"/>
          <w:sz w:val="28"/>
          <w:szCs w:val="28"/>
          <w:lang w:eastAsia="en-US"/>
        </w:rPr>
      </w:pPr>
      <w:r w:rsidRPr="00E276F8">
        <w:rPr>
          <w:rFonts w:ascii="Times New Roman" w:eastAsiaTheme="minorHAnsi" w:hAnsi="Times New Roman" w:cs="Times New Roman"/>
          <w:color w:val="000000"/>
          <w:sz w:val="28"/>
          <w:szCs w:val="28"/>
          <w:lang w:eastAsia="en-US"/>
        </w:rPr>
        <w:t>Блок - схема последовательности действий по предоставлению государственной услуги представлена в приложении №4 настоящего Регламента.</w:t>
      </w:r>
    </w:p>
    <w:p w:rsidR="00E276F8" w:rsidRPr="00E276F8" w:rsidRDefault="00E276F8" w:rsidP="00E276F8">
      <w:pPr>
        <w:suppressAutoHyphens/>
        <w:spacing w:after="0" w:line="240" w:lineRule="auto"/>
        <w:ind w:firstLine="993"/>
        <w:jc w:val="both"/>
        <w:rPr>
          <w:rFonts w:ascii="Times New Roman" w:eastAsiaTheme="minorHAnsi" w:hAnsi="Times New Roman" w:cs="Times New Roman"/>
          <w:color w:val="000000"/>
          <w:sz w:val="28"/>
          <w:szCs w:val="28"/>
          <w:lang w:eastAsia="en-US"/>
        </w:rPr>
      </w:pPr>
      <w:r w:rsidRPr="00E276F8">
        <w:rPr>
          <w:rFonts w:ascii="Times New Roman" w:eastAsiaTheme="minorHAnsi" w:hAnsi="Times New Roman" w:cs="Times New Roman"/>
          <w:color w:val="000000"/>
          <w:sz w:val="28"/>
          <w:szCs w:val="28"/>
          <w:lang w:eastAsia="en-US"/>
        </w:rPr>
        <w:t>3.2 Прием заявления и документов, необходимых для предоставления государственной услуги.</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3.2.1. Основанием для начала предоставления государственной услуги является поступление заявления на предоставление государственной услуги и документов в орган власти, предоставляющий государственную услугу.</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3.2.2. Должностным лицом, ответственным за выполнение административной процедуры, является специалист органа власти, предоставляющего государственную услугу (далее – должностное лицо).</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3.2.3. Должностное лицо:</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осуществляет прием заявления и документов, необходимых для предоставления государственной услуги;</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проводит проверку соответствия представленных документов установленным требованиям (представления заявителем полного пакета документов, надлежащее оформление копий документов, отсутствие в документах подчисток, приписок, зачеркнутых слов и иных неоговоренных исправлений), формирует личное дело обслуживаемого лица.</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3.2.4. Административная процедура осуществляется в день обращения заявителя, регистрация заявления производится на следующий день после приема.</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3.2.5. Результатом административной процедуры является:</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сформированное личного дело обслуживаемого лица, содержащее заявление и представленные заявителем документы, регистрация заявления;</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отказ в приеме документов.</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В случае наличия оснований для отказа в приеме документов, указанных в пункте 2.8 настоящего Регламента, должностное лицо при предоставлении заявления заявителем лично уведомляет его о наличии препятствий для регистрации заявления и возвращает ему документы.</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Письменное решение об отказе в приеме заявления и документов, необходимых для получения государственной услуги, оформляется по требованию заявителя, подписывается Руководителем Исполнительного комитета Лениногорского муниципального района Республики Татарстан, предоставляющего государственную услугу, и выдается заявителю с указанием причин отказа.</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3.3. Формирование и направление межведомственных запросов, необходимых для предоставления государственной услуги в органы, участвующие в предоставлении государственной услуги и обработка документов.</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3.3.1. Основанием для начала административной процедуры является поступление заявления с регистрации.</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3.3.2. Должностное лицо формирует и направляет межведомственные запросы в органы, участвующие в предоставлении государственной услуги (по предварительному согласованию с заявителем), с целью получения:</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выписки из домовой (поквартирной) книги с места жительства или иного документа, подтверждающего право пользования жилым помещением либо право собственности на жилое помещение, и копии финансового лицевого счета с места жительства;</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справки органов внутренних дел, подтверждающей отсутствие у гражданина, выразившего желание стать опекуном (попечителем), судимости за умышленное преступление против жизни и здоровья граждан;</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справки о соответствии жилых помещений санитарным и техническим правилам и нормам, выданной соответствующими уполномоченными органами.</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Процедура, устанавливаемая настоящим подпунктом, осуществляется в течение одного рабочего дня.</w:t>
      </w:r>
    </w:p>
    <w:p w:rsidR="00E276F8" w:rsidRPr="00E276F8" w:rsidRDefault="00E276F8" w:rsidP="00E276F8">
      <w:pPr>
        <w:suppressAutoHyphens/>
        <w:autoSpaceDE w:val="0"/>
        <w:autoSpaceDN w:val="0"/>
        <w:adjustRightInd w:val="0"/>
        <w:spacing w:after="0" w:line="240" w:lineRule="auto"/>
        <w:ind w:firstLine="993"/>
        <w:jc w:val="both"/>
        <w:rPr>
          <w:rFonts w:ascii="Times New Roman" w:eastAsiaTheme="minorHAnsi" w:hAnsi="Times New Roman" w:cs="Times New Roman"/>
          <w:bCs/>
          <w:sz w:val="28"/>
          <w:szCs w:val="28"/>
          <w:lang w:eastAsia="en-US"/>
        </w:rPr>
      </w:pPr>
      <w:r w:rsidRPr="00E276F8">
        <w:rPr>
          <w:rFonts w:ascii="Times New Roman" w:eastAsiaTheme="minorHAnsi" w:hAnsi="Times New Roman" w:cs="Times New Roman"/>
          <w:sz w:val="28"/>
          <w:szCs w:val="28"/>
          <w:lang w:eastAsia="en-US"/>
        </w:rPr>
        <w:t xml:space="preserve">3.3.3. </w:t>
      </w:r>
      <w:r w:rsidRPr="00E276F8">
        <w:rPr>
          <w:rFonts w:ascii="Times New Roman" w:eastAsiaTheme="minorHAnsi" w:hAnsi="Times New Roman" w:cs="Times New Roman"/>
          <w:bCs/>
          <w:sz w:val="28"/>
          <w:szCs w:val="28"/>
          <w:lang w:eastAsia="en-US"/>
        </w:rPr>
        <w:t>По запросам сектора опеки и попечительства органами, участвующими в предоставлении государственной услуги, в автоматизированном режиме осуществляется:</w:t>
      </w:r>
    </w:p>
    <w:p w:rsidR="00E276F8" w:rsidRPr="00E276F8" w:rsidRDefault="00E276F8" w:rsidP="00E276F8">
      <w:pPr>
        <w:suppressAutoHyphens/>
        <w:autoSpaceDE w:val="0"/>
        <w:autoSpaceDN w:val="0"/>
        <w:adjustRightInd w:val="0"/>
        <w:spacing w:after="0" w:line="240" w:lineRule="auto"/>
        <w:ind w:firstLine="993"/>
        <w:jc w:val="both"/>
        <w:rPr>
          <w:rFonts w:ascii="Times New Roman" w:eastAsiaTheme="minorHAnsi" w:hAnsi="Times New Roman" w:cs="Times New Roman"/>
          <w:bCs/>
          <w:sz w:val="28"/>
          <w:szCs w:val="28"/>
          <w:lang w:eastAsia="en-US"/>
        </w:rPr>
      </w:pPr>
      <w:r w:rsidRPr="00E276F8">
        <w:rPr>
          <w:rFonts w:ascii="Times New Roman" w:eastAsiaTheme="minorHAnsi" w:hAnsi="Times New Roman" w:cs="Times New Roman"/>
          <w:bCs/>
          <w:sz w:val="28"/>
          <w:szCs w:val="28"/>
          <w:lang w:eastAsia="en-US"/>
        </w:rPr>
        <w:t>обработка запроса и поиск запрашиваемых данных;</w:t>
      </w:r>
    </w:p>
    <w:p w:rsidR="00E276F8" w:rsidRPr="00E276F8" w:rsidRDefault="00E276F8" w:rsidP="00E276F8">
      <w:pPr>
        <w:suppressAutoHyphens/>
        <w:autoSpaceDE w:val="0"/>
        <w:autoSpaceDN w:val="0"/>
        <w:adjustRightInd w:val="0"/>
        <w:spacing w:after="0" w:line="240" w:lineRule="auto"/>
        <w:ind w:firstLine="993"/>
        <w:jc w:val="both"/>
        <w:rPr>
          <w:rFonts w:ascii="Times New Roman" w:eastAsiaTheme="minorHAnsi" w:hAnsi="Times New Roman" w:cs="Times New Roman"/>
          <w:bCs/>
          <w:sz w:val="28"/>
          <w:szCs w:val="28"/>
          <w:lang w:eastAsia="en-US"/>
        </w:rPr>
      </w:pPr>
      <w:r w:rsidRPr="00E276F8">
        <w:rPr>
          <w:rFonts w:ascii="Times New Roman" w:eastAsiaTheme="minorHAnsi" w:hAnsi="Times New Roman" w:cs="Times New Roman"/>
          <w:bCs/>
          <w:sz w:val="28"/>
          <w:szCs w:val="28"/>
          <w:lang w:eastAsia="en-US"/>
        </w:rPr>
        <w:t>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E276F8" w:rsidRPr="00E276F8" w:rsidRDefault="00E276F8" w:rsidP="00E276F8">
      <w:pPr>
        <w:suppressAutoHyphens/>
        <w:autoSpaceDE w:val="0"/>
        <w:autoSpaceDN w:val="0"/>
        <w:adjustRightInd w:val="0"/>
        <w:spacing w:after="0" w:line="240" w:lineRule="auto"/>
        <w:ind w:firstLine="993"/>
        <w:jc w:val="both"/>
        <w:rPr>
          <w:rFonts w:ascii="Times New Roman" w:eastAsiaTheme="minorHAnsi" w:hAnsi="Times New Roman" w:cs="Times New Roman"/>
          <w:bCs/>
          <w:sz w:val="28"/>
          <w:szCs w:val="28"/>
          <w:lang w:eastAsia="en-US"/>
        </w:rPr>
      </w:pPr>
      <w:r w:rsidRPr="00E276F8">
        <w:rPr>
          <w:rFonts w:ascii="Times New Roman" w:eastAsiaTheme="minorHAnsi" w:hAnsi="Times New Roman" w:cs="Times New Roman"/>
          <w:bCs/>
          <w:sz w:val="28"/>
          <w:szCs w:val="28"/>
          <w:lang w:eastAsia="en-US"/>
        </w:rPr>
        <w:t>Процедуры, устанавливаемые настоящим пунктом, осуществляются в течение 5 рабочих дней с момента поступления запросов органов опеки и попечительства.</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3.3.4. Результатом административной процедуры является ответ на запрос или уведомление об отказе в предоставлении сведений, указанных в подпункте 3.3.2. настоящего Регламента.</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3.3.5. Должностное лицо:</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при установлении опеки (попечительства) проводит обследование жилищно-бытовых условий заявителя, которое оформляется в виде акта в соответствии с приложением №3 к настоящему Регламенту в течение семи дней со дня представления документов.</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Акт обследования оформляется в течение трех дней со дня проведения обследования условий жизни гражданина, выразившего желание стать опекуном, подписывается проводившим проверку уполномоченным специалистом органа опеки и попечительства и утверждается руководителем отдела по опеке и попечительству.</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 xml:space="preserve">Акт обследования оформляется в двух экземплярах, один из которых направляется гражданину, выразившему желание стать опекуном в течение трех дней со дня утверждения акта, второй хранится в отделе опеки и попечительства. </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Специалист сектора опеки и попечительства осуществляет проверку наличия оснований для отказа в предоставлении государственной услуги, предусмотренных пунктом 2.9. настоящего Регламента.</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В случае наличия оснований для отказа в предоставлении услуги специалист отдела опеки и попечительства подготавливает письмо об отказе и доводит до сведения заявителя в трехдневный срок с даты его подписания.</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3.3.6. Результатами административной процедуры являются:</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акт обследования жилищно-бытовых условий и проект распоряжения о предоставлении государственной услуги;</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акт обследования жилищно-бытовых условий и проект письма об отказе в предоставлении государственной услуги.</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3.4. Принятие решения о предоставлении государственной услуги либо об отказе в предоставлении государственной услуги.</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3.4.1. Основанием для начала административной процедуры является поступление личного дела обслуживаемого лица и проекта соответствующего распоряжения (постановления) на согласование Руководителя Исполнительного комитета Лениногорского муниципального района Республики Татарстан.</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3.4.2. Максимальный срок выполнения административной процедуры составляет пять рабочих дней.</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3.4.3. Результатом административной процедуры является:</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распоряжение (постановление) о предоставлении государственной услуги;</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 xml:space="preserve"> письмо об отказе в предоставлении государственной услуги.</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3.5. Выдача заявителю результата государственной услуги или направление заявителю письма об отказе в предоставлении государственной услуги с указанием оснований.</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3.5.1. Должностное лицо:</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информирует заявителя о готовности распоряжения (постановления) об установлении опеки (попечительства) над совершеннолетним лицом, признанным судом недееспособным или ограниченно дееспособным;</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 xml:space="preserve"> информирует заявителя об отказе в предоставлении государственной услуги.</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3.5.2. Максимальный срок выполнения административной процедуры составляет один рабочий день.</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3.5.3. Результатом административной процедуры является:</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выдача заявителю постановления об установлении опеки (попечительства) над совершеннолетним лицом, признанным судом недееспособным или ограниченно дееспособным;</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выдача заявителю письма об отказе в предоставлении государственной услуги с указанием оснований.</w:t>
      </w:r>
    </w:p>
    <w:p w:rsidR="00E276F8" w:rsidRPr="00E276F8" w:rsidRDefault="00E276F8" w:rsidP="00E276F8">
      <w:pPr>
        <w:spacing w:after="0" w:line="240" w:lineRule="auto"/>
        <w:ind w:firstLine="993"/>
        <w:jc w:val="both"/>
        <w:rPr>
          <w:rFonts w:ascii="Times New Roman" w:eastAsiaTheme="minorHAnsi" w:hAnsi="Times New Roman" w:cs="Times New Roman"/>
          <w:b/>
          <w:bCs/>
          <w:sz w:val="28"/>
          <w:szCs w:val="28"/>
          <w:lang w:eastAsia="en-US"/>
        </w:rPr>
      </w:pPr>
    </w:p>
    <w:p w:rsidR="00E276F8" w:rsidRPr="00E276F8" w:rsidRDefault="00E276F8" w:rsidP="00E276F8">
      <w:pPr>
        <w:spacing w:after="0" w:line="240" w:lineRule="auto"/>
        <w:jc w:val="both"/>
        <w:rPr>
          <w:rFonts w:ascii="Times New Roman" w:eastAsiaTheme="minorHAnsi" w:hAnsi="Times New Roman" w:cs="Times New Roman"/>
          <w:b/>
          <w:bCs/>
          <w:sz w:val="28"/>
          <w:szCs w:val="28"/>
          <w:lang w:eastAsia="en-US"/>
        </w:rPr>
      </w:pPr>
      <w:r w:rsidRPr="00E276F8">
        <w:rPr>
          <w:rFonts w:ascii="Times New Roman" w:eastAsiaTheme="minorHAnsi" w:hAnsi="Times New Roman" w:cs="Times New Roman"/>
          <w:b/>
          <w:bCs/>
          <w:sz w:val="28"/>
          <w:szCs w:val="28"/>
          <w:lang w:eastAsia="en-US"/>
        </w:rPr>
        <w:t>4.Порядок и формы контроля за предоставлением государственной услуги</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(бездействие) и решения должностных лиц отдела опеки и попечительства.</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Формами контроля за соблюдением исполнения административных процедур являются:</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проведение в установленном порядке контрольных проверок, соблюдения процедур предоставления государственной услуги;</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проводимые в установленном порядке проверки ведения делопроизводства.</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Контрольные проверки могут быть плановыми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В целях осуществления контроля за совершением действий при предоставлении государственной услуги и принятии решений начальнику сектора опеки и попечительства представляются справки о результатах предоставления государственной услуги.</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 xml:space="preserve">4.2.Текущий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специалистом, ответственным за организацию работы по предоставлению государственной услуги специалистами службы делопроизводства. </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4.3. Перечень должностных лиц, осуществляющих текущий контроль, устанавливается положениями о структурных подразделениях сектора опеки и попечительства и должностными регламентами.</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4.4. Ответственный исполнитель несет ответственность за несвоевременное рассмотрение обращений заявителя.</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4.5. Контроль за исполнением настоящего Регламента со стороны граждан, их объединений и организаций осуществляется путем направления обращений в Исполнительный комитет Лениногорского муниципального района Республики Татарстан, а также путем обжалования действий (бездействия) и решений, осуществляемых (принятых) в ходе исполнения настоящего Регламента, в вышестоящие органы государственной власти.</w:t>
      </w:r>
    </w:p>
    <w:p w:rsidR="00E276F8" w:rsidRPr="00E276F8" w:rsidRDefault="00E276F8" w:rsidP="00E276F8">
      <w:pPr>
        <w:autoSpaceDE w:val="0"/>
        <w:autoSpaceDN w:val="0"/>
        <w:adjustRightInd w:val="0"/>
        <w:spacing w:after="0" w:line="240" w:lineRule="auto"/>
        <w:ind w:firstLine="99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6"/>
          <w:szCs w:val="26"/>
          <w:lang w:eastAsia="en-US"/>
        </w:rPr>
        <w:br w:type="textWrapping" w:clear="all"/>
      </w:r>
      <w:r w:rsidRPr="00E276F8">
        <w:rPr>
          <w:rFonts w:ascii="Times New Roman" w:eastAsia="Calibri" w:hAnsi="Times New Roman" w:cs="Times New Roman"/>
          <w:b/>
          <w:bCs/>
          <w:sz w:val="28"/>
          <w:szCs w:val="28"/>
          <w:lang w:eastAsia="en-US"/>
        </w:rPr>
        <w:t>5. Досудебный (внесудебный) порядок обжалования решений и действий (бездействия) органов, предоставляющих государственную услугу, а также их должностных лиц, МФЦ и работника МФЦ</w:t>
      </w:r>
    </w:p>
    <w:p w:rsidR="00E276F8" w:rsidRPr="00E276F8" w:rsidRDefault="00E276F8" w:rsidP="00E276F8">
      <w:pPr>
        <w:spacing w:after="0"/>
        <w:jc w:val="center"/>
        <w:rPr>
          <w:rFonts w:ascii="Times New Roman" w:eastAsia="Calibri" w:hAnsi="Times New Roman" w:cs="Times New Roman"/>
          <w:b/>
          <w:bCs/>
          <w:sz w:val="28"/>
          <w:szCs w:val="28"/>
          <w:lang w:eastAsia="en-US"/>
        </w:rPr>
      </w:pP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5.1. Получатели государственной услуги имеют право на обжалование в государственной услуги, в Исполнительный комитет Лениногорского муниципального досудебном порядке действий (бездействия) работника МФЦ (в случае предоставления услуги через МФЦ), сектора опеки и попечительства, участвующих в предоставлении района Республики Татарстан.</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Заявитель может обратиться с жалобой, в том числе в следующих случаях:</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bCs/>
          <w:sz w:val="28"/>
          <w:szCs w:val="28"/>
          <w:lang w:eastAsia="en-US"/>
        </w:rPr>
        <w:t xml:space="preserve">1) нарушение срока регистрации запроса заявителя о предоставлении государственной услуги, </w:t>
      </w:r>
      <w:r w:rsidRPr="00E276F8">
        <w:rPr>
          <w:rFonts w:ascii="Times New Roman" w:eastAsiaTheme="minorHAnsi" w:hAnsi="Times New Roman" w:cs="Times New Roman"/>
          <w:sz w:val="28"/>
          <w:szCs w:val="28"/>
          <w:lang w:eastAsia="en-US"/>
        </w:rPr>
        <w:t>указанного в статье 15.1 Федерального закона №210-ФЗ;</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bCs/>
          <w:sz w:val="28"/>
          <w:szCs w:val="28"/>
          <w:lang w:eastAsia="en-US"/>
        </w:rPr>
        <w:t xml:space="preserve">2) нарушение срока предоставления государственной услуги определена в </w:t>
      </w:r>
      <w:r w:rsidRPr="00E276F8">
        <w:rPr>
          <w:rFonts w:ascii="Times New Roman" w:eastAsiaTheme="minorHAnsi" w:hAnsi="Times New Roman" w:cs="Times New Roman"/>
          <w:sz w:val="28"/>
          <w:szCs w:val="28"/>
          <w:lang w:eastAsia="en-US"/>
        </w:rPr>
        <w:t>ч.1.3 ст.16 Федерального закона №210-ФЗ;</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государственной услуги;</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для предоставления государственной услуги, у заявителя;</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Татарстан. В указанном случае досудебное (внесудебное) обжалование заявителем решений и действий (бездействия) </w:t>
      </w:r>
      <w:r w:rsidRPr="00E276F8">
        <w:rPr>
          <w:rFonts w:ascii="Times New Roman" w:eastAsiaTheme="minorHAnsi" w:hAnsi="Times New Roman" w:cs="Times New Roman"/>
          <w:bCs/>
          <w:sz w:val="28"/>
          <w:szCs w:val="28"/>
          <w:lang w:eastAsia="en-US"/>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eastAsiaTheme="minorHAnsi" w:hAnsi="Times New Roman" w:cs="Times New Roman"/>
          <w:sz w:val="28"/>
          <w:szCs w:val="28"/>
          <w:lang w:eastAsia="en-US"/>
        </w:rPr>
        <w:t>, МФЦ, работника МФЦ (при условии предоставления услуги через МФЦ) предусмотрена в ч.1.3 ст.16 Федерального закона №210-ФЗ;</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bCs/>
          <w:sz w:val="28"/>
          <w:szCs w:val="28"/>
          <w:lang w:eastAsia="en-US"/>
        </w:rPr>
      </w:pPr>
      <w:r w:rsidRPr="00E276F8">
        <w:rPr>
          <w:rFonts w:ascii="Times New Roman" w:eastAsiaTheme="minorHAnsi" w:hAnsi="Times New Roman" w:cs="Times New Roman"/>
          <w:sz w:val="28"/>
          <w:szCs w:val="28"/>
          <w:lang w:eastAsia="en-US"/>
        </w:rPr>
        <w:t>6) затребование с заявителя при предоставлении государственной услуги платы, не предусмотренной нормативными</w:t>
      </w:r>
      <w:r w:rsidRPr="00E276F8">
        <w:rPr>
          <w:rFonts w:ascii="Times New Roman" w:eastAsiaTheme="minorHAnsi" w:hAnsi="Times New Roman" w:cs="Times New Roman"/>
          <w:bCs/>
          <w:sz w:val="28"/>
          <w:szCs w:val="28"/>
          <w:lang w:eastAsia="en-US"/>
        </w:rPr>
        <w:t xml:space="preserve"> правовыми актами Российской Федерации, нормативными правовыми актами Республики Татарстан;</w:t>
      </w:r>
    </w:p>
    <w:p w:rsidR="00E276F8" w:rsidRPr="00E276F8" w:rsidRDefault="00E276F8" w:rsidP="00E276F8">
      <w:pPr>
        <w:suppressAutoHyphens/>
        <w:autoSpaceDE w:val="0"/>
        <w:autoSpaceDN w:val="0"/>
        <w:adjustRightInd w:val="0"/>
        <w:spacing w:after="0" w:line="240" w:lineRule="auto"/>
        <w:ind w:firstLine="709"/>
        <w:jc w:val="both"/>
        <w:rPr>
          <w:rFonts w:ascii="Times New Roman" w:eastAsiaTheme="minorHAnsi" w:hAnsi="Times New Roman" w:cs="Times New Roman"/>
          <w:bCs/>
          <w:sz w:val="28"/>
          <w:szCs w:val="28"/>
          <w:lang w:eastAsia="en-US"/>
        </w:rPr>
      </w:pPr>
      <w:r w:rsidRPr="00E276F8">
        <w:rPr>
          <w:rFonts w:ascii="Times New Roman" w:eastAsiaTheme="minorHAnsi" w:hAnsi="Times New Roman" w:cs="Times New Roman"/>
          <w:bCs/>
          <w:sz w:val="28"/>
          <w:szCs w:val="28"/>
          <w:lang w:eastAsia="en-US"/>
        </w:rPr>
        <w:t xml:space="preserve">7) отказ органа, предоставляющего государственною услугу, должностного лица органа, предоставляющего государственную услугу, МФЦ предусмотренных ч.1 ст.16 Федерального закона №210-ФЗ или работника МФЦ </w:t>
      </w:r>
      <w:r w:rsidRPr="00E276F8">
        <w:rPr>
          <w:rFonts w:ascii="Times New Roman" w:eastAsiaTheme="minorHAnsi" w:hAnsi="Times New Roman" w:cs="Times New Roman"/>
          <w:sz w:val="28"/>
          <w:szCs w:val="28"/>
          <w:lang w:eastAsia="en-US"/>
        </w:rPr>
        <w:t>(при условии предоставления услуги через МФЦ)</w:t>
      </w:r>
      <w:r w:rsidRPr="00E276F8">
        <w:rPr>
          <w:rFonts w:ascii="Times New Roman" w:eastAsiaTheme="minorHAnsi" w:hAnsi="Times New Roman" w:cs="Times New Roman"/>
          <w:bCs/>
          <w:sz w:val="28"/>
          <w:szCs w:val="28"/>
          <w:lang w:eastAsia="en-US"/>
        </w:rPr>
        <w:t xml:space="preserve">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 </w:t>
      </w:r>
      <w:r w:rsidRPr="00E276F8">
        <w:rPr>
          <w:rFonts w:ascii="Times New Roman" w:eastAsiaTheme="minorHAnsi" w:hAnsi="Times New Roman" w:cs="Times New Roman"/>
          <w:sz w:val="28"/>
          <w:szCs w:val="28"/>
          <w:lang w:eastAsia="en-US"/>
        </w:rPr>
        <w:t xml:space="preserve">В указанном случае досудебное (внесудебное) обжалование заявителем решений и действий (бездействия) </w:t>
      </w:r>
      <w:r w:rsidRPr="00E276F8">
        <w:rPr>
          <w:rFonts w:ascii="Times New Roman" w:eastAsiaTheme="minorHAnsi" w:hAnsi="Times New Roman" w:cs="Times New Roman"/>
          <w:bCs/>
          <w:sz w:val="28"/>
          <w:szCs w:val="28"/>
          <w:lang w:eastAsia="en-US"/>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eastAsiaTheme="minorHAnsi" w:hAnsi="Times New Roman" w:cs="Times New Roman"/>
          <w:sz w:val="28"/>
          <w:szCs w:val="28"/>
          <w:lang w:eastAsia="en-US"/>
        </w:rPr>
        <w:t xml:space="preserve">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76F8" w:rsidRPr="00E276F8" w:rsidRDefault="00E276F8" w:rsidP="00E276F8">
      <w:pPr>
        <w:widowControl w:val="0"/>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8) нарушение срока или порядка выдачи документов по результатам предоставления муниципальной услуги;</w:t>
      </w:r>
    </w:p>
    <w:p w:rsidR="00E276F8" w:rsidRPr="00E276F8" w:rsidRDefault="00E276F8" w:rsidP="00E276F8">
      <w:pPr>
        <w:widowControl w:val="0"/>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нормативно-правовыми актами Российской Федерации, законами и иными нормативными актами Республики Татарстан. В указанном случае досудебное (внесудебное) обжалование заявителем решений и действий (бездействия) </w:t>
      </w:r>
      <w:r w:rsidRPr="00E276F8">
        <w:rPr>
          <w:rFonts w:ascii="Times New Roman" w:eastAsiaTheme="minorHAnsi" w:hAnsi="Times New Roman" w:cs="Times New Roman"/>
          <w:bCs/>
          <w:sz w:val="28"/>
          <w:szCs w:val="28"/>
          <w:lang w:eastAsia="en-US"/>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eastAsiaTheme="minorHAnsi" w:hAnsi="Times New Roman" w:cs="Times New Roman"/>
          <w:sz w:val="28"/>
          <w:szCs w:val="28"/>
          <w:lang w:eastAsia="en-US"/>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76F8" w:rsidRPr="00E276F8" w:rsidRDefault="00E276F8" w:rsidP="00E276F8">
      <w:pPr>
        <w:widowControl w:val="0"/>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 xml:space="preserve">10) 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ч.1 ст.7 Федерального закона №210-ФЗ. В указанном случае досудебное (внесудебное) обжалование заявителем решений и действий (бездействия) </w:t>
      </w:r>
      <w:r w:rsidRPr="00E276F8">
        <w:rPr>
          <w:rFonts w:ascii="Times New Roman" w:eastAsiaTheme="minorHAnsi" w:hAnsi="Times New Roman" w:cs="Times New Roman"/>
          <w:bCs/>
          <w:sz w:val="28"/>
          <w:szCs w:val="28"/>
          <w:lang w:eastAsia="en-US"/>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eastAsiaTheme="minorHAnsi" w:hAnsi="Times New Roman" w:cs="Times New Roman"/>
          <w:sz w:val="28"/>
          <w:szCs w:val="28"/>
          <w:lang w:eastAsia="en-US"/>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xml:space="preserve">5.2. Жалоба на решения и действия (бездействие) органа, предоставляющего государственную услугу, должностного лица органа, предоставляющего государственную услугу, муниципального служащего, Руководителя Исполнительного комитета Лениногорского муниципального района Республики Татарстан, может быть направлена по почте, с использованием информационно-телекоммуникационной сети «Интернет», официального сайта Лениногорского муниципального района (http://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w:t>
      </w:r>
      <w:r w:rsidRPr="00E276F8">
        <w:rPr>
          <w:rFonts w:ascii="Times New Roman" w:hAnsi="Times New Roman" w:cs="Times New Roman"/>
          <w:sz w:val="28"/>
          <w:szCs w:val="28"/>
          <w:lang w:val="en-US"/>
        </w:rPr>
        <w:t>tatar</w:t>
      </w:r>
      <w:r w:rsidRPr="00E276F8">
        <w:rPr>
          <w:rFonts w:ascii="Times New Roman" w:hAnsi="Times New Roman" w:cs="Times New Roman"/>
          <w:sz w:val="28"/>
          <w:szCs w:val="28"/>
        </w:rPr>
        <w:t>.ru /), предоставляющего государственную услугу,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МФЦ, работника МФЦ (при условии предоставления услуги через МФЦ) может быть направлена по почте, с использованием информационно-телекоммуникационной сети «Интернет», официального сайта МФЦ,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 Жалоба на решения и действия (бездействие) организаций, предусмотренных ч.1.1. ст.16 Федерального закона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5.3. Жалоба, поступившая в орган, предоставляющий государственную услугу, МФЦ, учредителю МФЦ (при условии предоставления услуги через МФЦ),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МФЦ (при условии предоставления услуги через МФЦ),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5.4. Жалоба должна содержать следующую информацию:</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1) наименование органа, предоставляющего государственную услугу, должностного лица органа, предоставляющего государственную услугу или муниципального служащего, МФЦ (при условии предоставления услуги через МФЦ), его руководителя и (или) работника, организаций, предусмотренных ч.1.1 ст.16 Федерального закона №210, их руководителей и (или) работников, решения и действия (бездействие) которых обжалуются;</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 сведения об обжалуемых решениях и действиях (бездействиях)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4) доводы, на основании которых заявитель не согласен с решением и действием (бездействием)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5.6. Жалоба подписывается подавшим ее получателем государственной услуги.</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5.7. По результатам рассмотрения жалобы принимается одно из следующих решений:</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 в удовлетворении жалобы отказывается.</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5.8. В случае признания жалобы подлежащей удовлетворению в ответе заявителю, указанном в части 8 статьи 11.2. Федерального закона №210-ФЗ, дается информация о действиях, осуществляемых органом, предоставляющим государственную услугу, МФЦ (при условии предоставления услуги через МФЦ), либо организацией, предусмотренной частью 1.1. статьи 16 Федерального закона №210-ФЗ,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 xml:space="preserve">5.9. В случае признания жалобы не подлежащей удовлетворению в ответе заявителю </w:t>
      </w:r>
      <w:hyperlink r:id="rId107" w:history="1"/>
      <w:r w:rsidRPr="00E276F8">
        <w:rPr>
          <w:rFonts w:ascii="Times New Roman" w:eastAsiaTheme="minorHAnsi" w:hAnsi="Times New Roman" w:cs="Times New Roman"/>
          <w:sz w:val="28"/>
          <w:szCs w:val="28"/>
          <w:lang w:eastAsia="en-US"/>
        </w:rPr>
        <w:t>даются аргументированные разъяснения о причинах принятого решения, а также информация о порядке обжалования принятого решения.</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jc w:val="right"/>
        <w:rPr>
          <w:rFonts w:ascii="Times New Roman" w:hAnsi="Times New Roman" w:cs="Times New Roman"/>
          <w:sz w:val="24"/>
          <w:szCs w:val="24"/>
        </w:rPr>
        <w:sectPr w:rsidR="00E276F8" w:rsidRPr="00E276F8" w:rsidSect="00E276F8">
          <w:pgSz w:w="11906" w:h="16838" w:code="9"/>
          <w:pgMar w:top="1134" w:right="1134" w:bottom="1134" w:left="1134" w:header="709" w:footer="709" w:gutter="0"/>
          <w:cols w:space="708"/>
          <w:docGrid w:linePitch="360"/>
        </w:sectPr>
      </w:pPr>
    </w:p>
    <w:p w:rsidR="00E276F8" w:rsidRPr="00E276F8" w:rsidRDefault="00E276F8" w:rsidP="00E276F8">
      <w:pPr>
        <w:spacing w:before="100" w:beforeAutospacing="1" w:after="100" w:afterAutospacing="1" w:line="240" w:lineRule="auto"/>
        <w:ind w:left="6096"/>
        <w:jc w:val="center"/>
        <w:rPr>
          <w:rFonts w:ascii="Times New Roman" w:hAnsi="Times New Roman" w:cs="Times New Roman"/>
          <w:sz w:val="24"/>
          <w:szCs w:val="24"/>
        </w:rPr>
      </w:pPr>
      <w:r w:rsidRPr="00E276F8">
        <w:rPr>
          <w:rFonts w:ascii="Times New Roman" w:hAnsi="Times New Roman" w:cs="Times New Roman"/>
          <w:sz w:val="24"/>
          <w:szCs w:val="24"/>
        </w:rPr>
        <w:t>Приложение №1</w:t>
      </w:r>
    </w:p>
    <w:p w:rsidR="00E276F8" w:rsidRPr="00E276F8" w:rsidRDefault="00E276F8" w:rsidP="00E276F8">
      <w:pPr>
        <w:spacing w:before="100" w:beforeAutospacing="1" w:after="100" w:afterAutospacing="1" w:line="240" w:lineRule="auto"/>
        <w:ind w:left="5387"/>
        <w:jc w:val="both"/>
        <w:rPr>
          <w:rFonts w:ascii="Times New Roman" w:hAnsi="Times New Roman" w:cs="Times New Roman"/>
          <w:sz w:val="24"/>
          <w:szCs w:val="24"/>
        </w:rPr>
      </w:pPr>
      <w:r w:rsidRPr="00E276F8">
        <w:rPr>
          <w:rFonts w:ascii="Times New Roman" w:hAnsi="Times New Roman" w:cs="Times New Roman"/>
          <w:sz w:val="24"/>
          <w:szCs w:val="24"/>
        </w:rPr>
        <w:br/>
        <w:t>к Административному регламенту</w:t>
      </w:r>
      <w:r w:rsidRPr="00E276F8">
        <w:rPr>
          <w:rFonts w:ascii="Times New Roman" w:hAnsi="Times New Roman" w:cs="Times New Roman"/>
          <w:sz w:val="24"/>
          <w:szCs w:val="24"/>
        </w:rPr>
        <w:br/>
        <w:t>предоставления муниципальными</w:t>
      </w:r>
      <w:r w:rsidRPr="00E276F8">
        <w:rPr>
          <w:rFonts w:ascii="Times New Roman" w:hAnsi="Times New Roman" w:cs="Times New Roman"/>
          <w:sz w:val="24"/>
          <w:szCs w:val="24"/>
        </w:rPr>
        <w:br/>
        <w:t>образованиями государственной услуги</w:t>
      </w:r>
      <w:r w:rsidRPr="00E276F8">
        <w:rPr>
          <w:rFonts w:ascii="Times New Roman" w:hAnsi="Times New Roman" w:cs="Times New Roman"/>
          <w:sz w:val="24"/>
          <w:szCs w:val="24"/>
        </w:rPr>
        <w:br/>
        <w:t>по выдаче разрешения о временной</w:t>
      </w:r>
      <w:r w:rsidRPr="00E276F8">
        <w:rPr>
          <w:rFonts w:ascii="Times New Roman" w:hAnsi="Times New Roman" w:cs="Times New Roman"/>
          <w:sz w:val="24"/>
          <w:szCs w:val="24"/>
        </w:rPr>
        <w:br/>
        <w:t>передаче совершеннолетнего лица,</w:t>
      </w:r>
      <w:r w:rsidRPr="00E276F8">
        <w:rPr>
          <w:rFonts w:ascii="Times New Roman" w:hAnsi="Times New Roman" w:cs="Times New Roman"/>
          <w:sz w:val="24"/>
          <w:szCs w:val="24"/>
        </w:rPr>
        <w:br/>
        <w:t>признанного в судебном порядке</w:t>
      </w:r>
      <w:r w:rsidRPr="00E276F8">
        <w:rPr>
          <w:rFonts w:ascii="Times New Roman" w:hAnsi="Times New Roman" w:cs="Times New Roman"/>
          <w:sz w:val="24"/>
          <w:szCs w:val="24"/>
        </w:rPr>
        <w:br/>
        <w:t>недееспособным, в семьи граждан</w:t>
      </w:r>
      <w:r w:rsidRPr="00E276F8">
        <w:rPr>
          <w:rFonts w:ascii="Times New Roman" w:hAnsi="Times New Roman" w:cs="Times New Roman"/>
          <w:sz w:val="24"/>
          <w:szCs w:val="24"/>
        </w:rPr>
        <w:br/>
        <w:t>постоянно проживающих</w:t>
      </w:r>
      <w:r w:rsidRPr="00E276F8">
        <w:rPr>
          <w:rFonts w:ascii="Times New Roman" w:hAnsi="Times New Roman" w:cs="Times New Roman"/>
          <w:sz w:val="24"/>
          <w:szCs w:val="24"/>
        </w:rPr>
        <w:br/>
        <w:t xml:space="preserve">на территории Российской Федерации </w:t>
      </w:r>
    </w:p>
    <w:p w:rsidR="00E276F8" w:rsidRPr="00E276F8" w:rsidRDefault="00E276F8" w:rsidP="00E276F8">
      <w:pPr>
        <w:spacing w:before="100" w:beforeAutospacing="1" w:after="100" w:afterAutospacing="1" w:line="240" w:lineRule="auto"/>
        <w:ind w:firstLine="4395"/>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678"/>
        <w:contextualSpacing/>
        <w:jc w:val="both"/>
        <w:rPr>
          <w:rFonts w:ascii="Times New Roman" w:hAnsi="Times New Roman" w:cs="Times New Roman"/>
          <w:sz w:val="28"/>
          <w:szCs w:val="28"/>
        </w:rPr>
      </w:pPr>
      <w:r w:rsidRPr="00E276F8">
        <w:rPr>
          <w:rFonts w:ascii="Times New Roman" w:hAnsi="Times New Roman" w:cs="Times New Roman"/>
          <w:sz w:val="28"/>
          <w:szCs w:val="28"/>
        </w:rPr>
        <w:t xml:space="preserve">Руководителю  Исполнительного комитета Лениногорского муниципального района </w:t>
      </w:r>
      <w:r w:rsidRPr="00E276F8">
        <w:rPr>
          <w:rFonts w:ascii="Times New Roman" w:hAnsi="Times New Roman" w:cs="Times New Roman"/>
          <w:sz w:val="28"/>
          <w:szCs w:val="28"/>
        </w:rPr>
        <w:br/>
        <w:t xml:space="preserve">_______________________________ </w:t>
      </w:r>
    </w:p>
    <w:p w:rsidR="00E276F8" w:rsidRPr="00E276F8" w:rsidRDefault="00E276F8" w:rsidP="00E276F8">
      <w:pPr>
        <w:spacing w:before="100" w:beforeAutospacing="1" w:after="100" w:afterAutospacing="1" w:line="240" w:lineRule="auto"/>
        <w:ind w:left="5245"/>
        <w:contextualSpacing/>
        <w:jc w:val="center"/>
        <w:rPr>
          <w:rFonts w:ascii="Times New Roman" w:hAnsi="Times New Roman" w:cs="Times New Roman"/>
          <w:sz w:val="20"/>
          <w:szCs w:val="20"/>
        </w:rPr>
      </w:pPr>
      <w:r w:rsidRPr="00E276F8">
        <w:rPr>
          <w:rFonts w:ascii="Times New Roman" w:hAnsi="Times New Roman" w:cs="Times New Roman"/>
          <w:sz w:val="20"/>
          <w:szCs w:val="20"/>
        </w:rPr>
        <w:t>(фамилия, инициалы)</w:t>
      </w:r>
      <w:r w:rsidRPr="00E276F8">
        <w:rPr>
          <w:rFonts w:ascii="Times New Roman" w:hAnsi="Times New Roman" w:cs="Times New Roman"/>
          <w:sz w:val="28"/>
          <w:szCs w:val="28"/>
        </w:rPr>
        <w:t xml:space="preserve"> _______________________________ </w:t>
      </w:r>
      <w:r w:rsidRPr="00E276F8">
        <w:rPr>
          <w:rFonts w:ascii="Times New Roman" w:hAnsi="Times New Roman" w:cs="Times New Roman"/>
          <w:sz w:val="28"/>
          <w:szCs w:val="28"/>
        </w:rPr>
        <w:br/>
      </w:r>
      <w:r w:rsidRPr="00E276F8">
        <w:rPr>
          <w:rFonts w:ascii="Times New Roman" w:hAnsi="Times New Roman" w:cs="Times New Roman"/>
          <w:sz w:val="20"/>
          <w:szCs w:val="20"/>
        </w:rPr>
        <w:t xml:space="preserve">(Ф.И.О., дата рождения, место жительства заявителя) </w:t>
      </w:r>
      <w:r w:rsidRPr="00E276F8">
        <w:rPr>
          <w:rFonts w:ascii="Times New Roman" w:hAnsi="Times New Roman" w:cs="Times New Roman"/>
          <w:sz w:val="28"/>
          <w:szCs w:val="28"/>
        </w:rPr>
        <w:t>_____________________________________________________________________________________________</w:t>
      </w:r>
      <w:r w:rsidRPr="00E276F8">
        <w:rPr>
          <w:rFonts w:ascii="Times New Roman" w:hAnsi="Times New Roman" w:cs="Times New Roman"/>
          <w:sz w:val="20"/>
          <w:szCs w:val="20"/>
        </w:rPr>
        <w:t>(телефон домашний, мобильный)</w:t>
      </w:r>
    </w:p>
    <w:p w:rsidR="00E276F8" w:rsidRPr="00E276F8" w:rsidRDefault="00E276F8" w:rsidP="00E276F8">
      <w:pPr>
        <w:spacing w:before="100" w:beforeAutospacing="1" w:after="100" w:afterAutospacing="1" w:line="240" w:lineRule="auto"/>
        <w:ind w:left="4962" w:firstLine="283"/>
        <w:contextualSpacing/>
        <w:jc w:val="center"/>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w:t>
      </w:r>
    </w:p>
    <w:p w:rsidR="00E276F8" w:rsidRPr="00E276F8" w:rsidRDefault="00E276F8" w:rsidP="00E276F8">
      <w:pPr>
        <w:spacing w:before="100" w:beforeAutospacing="1" w:after="100" w:afterAutospacing="1" w:line="240" w:lineRule="auto"/>
        <w:ind w:left="4962" w:firstLine="283"/>
        <w:contextualSpacing/>
        <w:jc w:val="center"/>
        <w:rPr>
          <w:rFonts w:ascii="Times New Roman" w:hAnsi="Times New Roman" w:cs="Times New Roman"/>
          <w:sz w:val="20"/>
          <w:szCs w:val="20"/>
        </w:rPr>
      </w:pPr>
      <w:r w:rsidRPr="00E276F8">
        <w:rPr>
          <w:rFonts w:ascii="Times New Roman" w:hAnsi="Times New Roman" w:cs="Times New Roman"/>
          <w:sz w:val="20"/>
          <w:szCs w:val="20"/>
        </w:rPr>
        <w:t>(паспортные данные)</w:t>
      </w:r>
    </w:p>
    <w:p w:rsidR="00E276F8" w:rsidRPr="00E276F8" w:rsidRDefault="00E276F8" w:rsidP="00E276F8">
      <w:pPr>
        <w:spacing w:before="100" w:beforeAutospacing="1" w:after="100" w:afterAutospacing="1" w:line="240" w:lineRule="auto"/>
        <w:jc w:val="center"/>
        <w:rPr>
          <w:rFonts w:ascii="Times New Roman" w:hAnsi="Times New Roman" w:cs="Times New Roman"/>
          <w:sz w:val="28"/>
          <w:szCs w:val="28"/>
        </w:rPr>
      </w:pPr>
      <w:r w:rsidRPr="00E276F8">
        <w:rPr>
          <w:rFonts w:ascii="Times New Roman" w:hAnsi="Times New Roman" w:cs="Times New Roman"/>
          <w:sz w:val="24"/>
          <w:szCs w:val="24"/>
        </w:rPr>
        <w:br/>
      </w:r>
      <w:r w:rsidRPr="00E276F8">
        <w:rPr>
          <w:rFonts w:ascii="Times New Roman" w:hAnsi="Times New Roman" w:cs="Times New Roman"/>
          <w:sz w:val="28"/>
          <w:szCs w:val="28"/>
        </w:rPr>
        <w:t>ЗАЯВЛЕНИЕ</w:t>
      </w:r>
    </w:p>
    <w:p w:rsidR="00E276F8" w:rsidRPr="00E276F8" w:rsidRDefault="00E276F8" w:rsidP="00E276F8">
      <w:pPr>
        <w:spacing w:before="100" w:beforeAutospacing="1" w:after="240" w:line="240" w:lineRule="auto"/>
        <w:rPr>
          <w:rFonts w:ascii="Times New Roman" w:hAnsi="Times New Roman" w:cs="Times New Roman"/>
          <w:sz w:val="28"/>
          <w:szCs w:val="28"/>
        </w:rPr>
      </w:pPr>
      <w:r w:rsidRPr="00E276F8">
        <w:rPr>
          <w:rFonts w:ascii="Times New Roman" w:hAnsi="Times New Roman" w:cs="Times New Roman"/>
          <w:sz w:val="28"/>
          <w:szCs w:val="28"/>
        </w:rPr>
        <w:t xml:space="preserve">Прошу разрешить временную передачу с "___________" по "_______________" </w:t>
      </w:r>
    </w:p>
    <w:p w:rsidR="00E276F8" w:rsidRPr="00E276F8" w:rsidRDefault="00E276F8" w:rsidP="00E276F8">
      <w:pPr>
        <w:spacing w:before="100" w:beforeAutospacing="1" w:after="240" w:line="240" w:lineRule="auto"/>
        <w:contextualSpacing/>
        <w:jc w:val="center"/>
        <w:rPr>
          <w:rFonts w:ascii="Times New Roman" w:hAnsi="Times New Roman" w:cs="Times New Roman"/>
          <w:sz w:val="28"/>
          <w:szCs w:val="28"/>
        </w:rPr>
      </w:pPr>
      <w:r w:rsidRPr="00E276F8">
        <w:rPr>
          <w:rFonts w:ascii="Times New Roman" w:hAnsi="Times New Roman" w:cs="Times New Roman"/>
          <w:sz w:val="28"/>
          <w:szCs w:val="28"/>
        </w:rPr>
        <w:t>мне_________________________________________________________________</w:t>
      </w:r>
    </w:p>
    <w:p w:rsidR="00E276F8" w:rsidRPr="00E276F8" w:rsidRDefault="00E276F8" w:rsidP="00E276F8">
      <w:pPr>
        <w:spacing w:before="100" w:beforeAutospacing="1" w:after="240" w:line="240" w:lineRule="auto"/>
        <w:contextualSpacing/>
        <w:jc w:val="center"/>
        <w:rPr>
          <w:rFonts w:ascii="Times New Roman" w:hAnsi="Times New Roman" w:cs="Times New Roman"/>
          <w:sz w:val="20"/>
          <w:szCs w:val="20"/>
        </w:rPr>
      </w:pPr>
      <w:r w:rsidRPr="00E276F8">
        <w:rPr>
          <w:rFonts w:ascii="Times New Roman" w:hAnsi="Times New Roman" w:cs="Times New Roman"/>
          <w:sz w:val="20"/>
          <w:szCs w:val="20"/>
        </w:rPr>
        <w:t>(Ф.И.О., дата рождения недееспособного)</w:t>
      </w:r>
    </w:p>
    <w:p w:rsidR="00E276F8" w:rsidRPr="00E276F8" w:rsidRDefault="00E276F8" w:rsidP="00E276F8">
      <w:pPr>
        <w:spacing w:before="100" w:beforeAutospacing="1" w:after="240" w:line="240" w:lineRule="auto"/>
        <w:contextualSpacing/>
        <w:rPr>
          <w:rFonts w:ascii="Times New Roman" w:hAnsi="Times New Roman" w:cs="Times New Roman"/>
          <w:sz w:val="24"/>
          <w:szCs w:val="24"/>
        </w:rPr>
      </w:pPr>
      <w:r w:rsidRPr="00E276F8">
        <w:rPr>
          <w:rFonts w:ascii="Times New Roman" w:hAnsi="Times New Roman" w:cs="Times New Roman"/>
          <w:sz w:val="28"/>
          <w:szCs w:val="28"/>
        </w:rPr>
        <w:t>по причине</w:t>
      </w:r>
      <w:r w:rsidRPr="00E276F8">
        <w:rPr>
          <w:rFonts w:ascii="Times New Roman" w:hAnsi="Times New Roman" w:cs="Times New Roman"/>
          <w:sz w:val="24"/>
          <w:szCs w:val="24"/>
        </w:rPr>
        <w:t xml:space="preserve"> ____________________________________________________________________</w:t>
      </w:r>
    </w:p>
    <w:p w:rsidR="00E276F8" w:rsidRPr="00E276F8" w:rsidRDefault="00E276F8" w:rsidP="00E276F8">
      <w:pPr>
        <w:spacing w:before="100" w:beforeAutospacing="1" w:after="240" w:line="240" w:lineRule="auto"/>
        <w:contextualSpacing/>
        <w:rPr>
          <w:rFonts w:ascii="Times New Roman" w:hAnsi="Times New Roman" w:cs="Times New Roman"/>
          <w:sz w:val="28"/>
          <w:szCs w:val="28"/>
        </w:rPr>
      </w:pPr>
      <w:r w:rsidRPr="00E276F8">
        <w:rPr>
          <w:rFonts w:ascii="Times New Roman" w:hAnsi="Times New Roman" w:cs="Times New Roman"/>
          <w:sz w:val="28"/>
          <w:szCs w:val="28"/>
        </w:rPr>
        <w:t>Судебное решение от "__" _________ ____ г.</w:t>
      </w:r>
    </w:p>
    <w:p w:rsidR="00E276F8" w:rsidRPr="00E276F8" w:rsidRDefault="00E276F8" w:rsidP="00E276F8">
      <w:pPr>
        <w:spacing w:before="100" w:beforeAutospacing="1" w:after="240" w:line="240" w:lineRule="auto"/>
        <w:contextualSpacing/>
        <w:rPr>
          <w:rFonts w:ascii="Times New Roman" w:hAnsi="Times New Roman" w:cs="Times New Roman"/>
          <w:sz w:val="24"/>
          <w:szCs w:val="24"/>
        </w:rPr>
      </w:pPr>
      <w:r w:rsidRPr="00E276F8">
        <w:rPr>
          <w:rFonts w:ascii="Times New Roman" w:hAnsi="Times New Roman" w:cs="Times New Roman"/>
          <w:sz w:val="28"/>
          <w:szCs w:val="28"/>
        </w:rPr>
        <w:br/>
        <w:t>На время нахождения недееспособного в моей семье ответственность за его жизнь и здоровье возлагаю на себя.</w:t>
      </w:r>
      <w:r w:rsidRPr="00E276F8">
        <w:rPr>
          <w:rFonts w:ascii="Times New Roman" w:hAnsi="Times New Roman" w:cs="Times New Roman"/>
          <w:sz w:val="28"/>
          <w:szCs w:val="28"/>
        </w:rPr>
        <w:br/>
      </w:r>
      <w:r w:rsidRPr="00E276F8">
        <w:rPr>
          <w:rFonts w:ascii="Times New Roman" w:hAnsi="Times New Roman" w:cs="Times New Roman"/>
          <w:sz w:val="24"/>
          <w:szCs w:val="24"/>
        </w:rPr>
        <w:br/>
      </w:r>
    </w:p>
    <w:p w:rsidR="00E276F8" w:rsidRPr="00E276F8" w:rsidRDefault="00E276F8" w:rsidP="00E276F8">
      <w:pPr>
        <w:spacing w:before="100" w:beforeAutospacing="1" w:after="240" w:line="240" w:lineRule="auto"/>
        <w:rPr>
          <w:rFonts w:ascii="Times New Roman" w:hAnsi="Times New Roman" w:cs="Times New Roman"/>
          <w:sz w:val="28"/>
          <w:szCs w:val="28"/>
        </w:rPr>
      </w:pPr>
      <w:r w:rsidRPr="00E276F8">
        <w:rPr>
          <w:rFonts w:ascii="Times New Roman" w:hAnsi="Times New Roman" w:cs="Times New Roman"/>
          <w:sz w:val="28"/>
          <w:szCs w:val="28"/>
        </w:rPr>
        <w:t>Дата "__" ____________ _____ г.                                   Подпись _______________</w:t>
      </w:r>
      <w:r w:rsidRPr="00E276F8">
        <w:rPr>
          <w:rFonts w:ascii="Times New Roman" w:hAnsi="Times New Roman" w:cs="Times New Roman"/>
          <w:sz w:val="28"/>
          <w:szCs w:val="28"/>
        </w:rPr>
        <w:br/>
      </w:r>
      <w:r w:rsidRPr="00E276F8">
        <w:rPr>
          <w:rFonts w:ascii="Times New Roman" w:hAnsi="Times New Roman" w:cs="Times New Roman"/>
          <w:sz w:val="28"/>
          <w:szCs w:val="28"/>
        </w:rPr>
        <w:br/>
      </w:r>
      <w:r w:rsidRPr="00E276F8">
        <w:rPr>
          <w:rFonts w:ascii="Times New Roman" w:hAnsi="Times New Roman" w:cs="Times New Roman"/>
          <w:sz w:val="28"/>
          <w:szCs w:val="28"/>
        </w:rPr>
        <w:br/>
      </w:r>
    </w:p>
    <w:p w:rsidR="00E276F8" w:rsidRPr="00E276F8" w:rsidRDefault="00E276F8" w:rsidP="00E276F8">
      <w:pPr>
        <w:spacing w:before="100" w:beforeAutospacing="1" w:after="240" w:line="240" w:lineRule="auto"/>
        <w:rPr>
          <w:rFonts w:ascii="Times New Roman" w:hAnsi="Times New Roman" w:cs="Times New Roman"/>
          <w:sz w:val="24"/>
          <w:szCs w:val="24"/>
        </w:rPr>
        <w:sectPr w:rsidR="00E276F8" w:rsidRPr="00E276F8" w:rsidSect="00E276F8">
          <w:headerReference w:type="default" r:id="rId108"/>
          <w:headerReference w:type="first" r:id="rId109"/>
          <w:pgSz w:w="11906" w:h="16838" w:code="9"/>
          <w:pgMar w:top="1134" w:right="1134" w:bottom="1134" w:left="1134" w:header="709" w:footer="709" w:gutter="0"/>
          <w:cols w:space="708"/>
          <w:titlePg/>
          <w:docGrid w:linePitch="360"/>
        </w:sectPr>
      </w:pPr>
      <w:r w:rsidRPr="00E276F8">
        <w:rPr>
          <w:rFonts w:ascii="Times New Roman" w:hAnsi="Times New Roman" w:cs="Times New Roman"/>
          <w:sz w:val="24"/>
          <w:szCs w:val="24"/>
        </w:rPr>
        <w:br/>
      </w:r>
    </w:p>
    <w:p w:rsidR="00E276F8" w:rsidRPr="00E276F8" w:rsidRDefault="00E276F8" w:rsidP="00E276F8">
      <w:pPr>
        <w:spacing w:before="100" w:beforeAutospacing="1" w:after="100" w:afterAutospacing="1" w:line="240" w:lineRule="auto"/>
        <w:ind w:left="5670"/>
        <w:jc w:val="center"/>
        <w:rPr>
          <w:rFonts w:ascii="Times New Roman" w:hAnsi="Times New Roman" w:cs="Times New Roman"/>
          <w:sz w:val="24"/>
          <w:szCs w:val="24"/>
        </w:rPr>
      </w:pPr>
      <w:r w:rsidRPr="00E276F8">
        <w:rPr>
          <w:rFonts w:ascii="Times New Roman" w:hAnsi="Times New Roman" w:cs="Times New Roman"/>
          <w:sz w:val="24"/>
          <w:szCs w:val="24"/>
        </w:rPr>
        <w:t>Приложение №2</w:t>
      </w:r>
    </w:p>
    <w:p w:rsidR="00E276F8" w:rsidRPr="00E276F8" w:rsidRDefault="00E276F8" w:rsidP="00E276F8">
      <w:pPr>
        <w:spacing w:before="100" w:beforeAutospacing="1" w:after="100" w:afterAutospacing="1" w:line="240" w:lineRule="auto"/>
        <w:ind w:left="5670"/>
        <w:jc w:val="both"/>
        <w:rPr>
          <w:rFonts w:ascii="Times New Roman" w:hAnsi="Times New Roman" w:cs="Times New Roman"/>
          <w:sz w:val="24"/>
          <w:szCs w:val="24"/>
        </w:rPr>
      </w:pPr>
      <w:r w:rsidRPr="00E276F8">
        <w:rPr>
          <w:rFonts w:ascii="Times New Roman" w:hAnsi="Times New Roman" w:cs="Times New Roman"/>
          <w:sz w:val="24"/>
          <w:szCs w:val="24"/>
        </w:rPr>
        <w:t xml:space="preserve">к Административному регламенту предоставления муниципальными образованиями государственной услуги по выдаче разрешения о временной передаче совершеннолетнего лица, признанного в судебном порядке недееспособным, в семьи граждан, постоянно проживающих на территории Российской Федерации </w:t>
      </w:r>
    </w:p>
    <w:p w:rsidR="00E276F8" w:rsidRPr="00E276F8" w:rsidRDefault="00E276F8" w:rsidP="00E276F8">
      <w:pPr>
        <w:spacing w:before="100" w:beforeAutospacing="1" w:after="100" w:afterAutospacing="1" w:line="240" w:lineRule="auto"/>
        <w:contextualSpacing/>
        <w:jc w:val="center"/>
        <w:rPr>
          <w:rFonts w:ascii="Times New Roman" w:hAnsi="Times New Roman" w:cs="Times New Roman"/>
          <w:b/>
          <w:sz w:val="28"/>
          <w:szCs w:val="28"/>
        </w:rPr>
      </w:pPr>
    </w:p>
    <w:p w:rsidR="00E276F8" w:rsidRPr="00E276F8" w:rsidRDefault="00E276F8" w:rsidP="00E276F8">
      <w:pPr>
        <w:spacing w:before="100" w:beforeAutospacing="1" w:after="100" w:afterAutospacing="1" w:line="240" w:lineRule="auto"/>
        <w:contextualSpacing/>
        <w:jc w:val="center"/>
        <w:rPr>
          <w:rFonts w:ascii="Times New Roman" w:hAnsi="Times New Roman" w:cs="Times New Roman"/>
          <w:b/>
          <w:sz w:val="28"/>
          <w:szCs w:val="28"/>
        </w:rPr>
      </w:pPr>
      <w:r w:rsidRPr="00E276F8">
        <w:rPr>
          <w:rFonts w:ascii="Times New Roman" w:hAnsi="Times New Roman" w:cs="Times New Roman"/>
          <w:b/>
          <w:sz w:val="28"/>
          <w:szCs w:val="28"/>
        </w:rPr>
        <w:t xml:space="preserve">Акт </w:t>
      </w:r>
    </w:p>
    <w:p w:rsidR="00E276F8" w:rsidRPr="00E276F8" w:rsidRDefault="00E276F8" w:rsidP="00E276F8">
      <w:pPr>
        <w:spacing w:before="100" w:beforeAutospacing="1" w:after="100" w:afterAutospacing="1" w:line="240" w:lineRule="auto"/>
        <w:contextualSpacing/>
        <w:jc w:val="center"/>
        <w:rPr>
          <w:rFonts w:ascii="Times New Roman" w:hAnsi="Times New Roman" w:cs="Times New Roman"/>
          <w:b/>
          <w:sz w:val="28"/>
          <w:szCs w:val="28"/>
        </w:rPr>
      </w:pPr>
      <w:r w:rsidRPr="00E276F8">
        <w:rPr>
          <w:rFonts w:ascii="Times New Roman" w:hAnsi="Times New Roman" w:cs="Times New Roman"/>
          <w:b/>
          <w:sz w:val="28"/>
          <w:szCs w:val="28"/>
        </w:rPr>
        <w:t xml:space="preserve">обследования условий жизни гражданина, постоянно проживающего на территории Российской Федерации </w:t>
      </w:r>
    </w:p>
    <w:p w:rsidR="00E276F8" w:rsidRPr="00E276F8" w:rsidRDefault="00E276F8" w:rsidP="00E276F8">
      <w:pPr>
        <w:spacing w:before="100" w:beforeAutospacing="1" w:after="100" w:afterAutospacing="1" w:line="240" w:lineRule="auto"/>
        <w:contextualSpacing/>
        <w:jc w:val="center"/>
        <w:rPr>
          <w:rFonts w:ascii="Times New Roman" w:hAnsi="Times New Roman" w:cs="Times New Roman"/>
          <w:sz w:val="28"/>
          <w:szCs w:val="28"/>
        </w:rPr>
      </w:pPr>
      <w:r w:rsidRPr="00E276F8">
        <w:rPr>
          <w:rFonts w:ascii="Times New Roman" w:hAnsi="Times New Roman" w:cs="Times New Roman"/>
          <w:sz w:val="24"/>
          <w:szCs w:val="24"/>
        </w:rPr>
        <w:br/>
      </w:r>
      <w:r w:rsidRPr="00E276F8">
        <w:rPr>
          <w:rFonts w:ascii="Times New Roman" w:hAnsi="Times New Roman" w:cs="Times New Roman"/>
          <w:sz w:val="28"/>
          <w:szCs w:val="28"/>
        </w:rPr>
        <w:t>Дата обследования "__" _____________ 20__ г.</w:t>
      </w:r>
      <w:r w:rsidRPr="00E276F8">
        <w:rPr>
          <w:rFonts w:ascii="Times New Roman" w:hAnsi="Times New Roman" w:cs="Times New Roman"/>
          <w:sz w:val="28"/>
          <w:szCs w:val="28"/>
        </w:rPr>
        <w:br/>
      </w:r>
    </w:p>
    <w:p w:rsidR="00E276F8" w:rsidRPr="00E276F8" w:rsidRDefault="00E276F8" w:rsidP="00E276F8">
      <w:pPr>
        <w:spacing w:before="100" w:beforeAutospacing="1" w:after="100" w:afterAutospacing="1" w:line="240" w:lineRule="auto"/>
        <w:contextualSpacing/>
        <w:jc w:val="center"/>
        <w:rPr>
          <w:rFonts w:ascii="Times New Roman" w:hAnsi="Times New Roman" w:cs="Times New Roman"/>
          <w:sz w:val="20"/>
          <w:szCs w:val="20"/>
        </w:rPr>
      </w:pPr>
      <w:r w:rsidRPr="00E276F8">
        <w:rPr>
          <w:rFonts w:ascii="Times New Roman" w:hAnsi="Times New Roman" w:cs="Times New Roman"/>
          <w:sz w:val="28"/>
          <w:szCs w:val="28"/>
        </w:rPr>
        <w:t>Фамилия, имя, отчество, должность лица, проводившего обследование________</w:t>
      </w:r>
      <w:r w:rsidRPr="00E276F8">
        <w:rPr>
          <w:rFonts w:ascii="Times New Roman" w:hAnsi="Times New Roman" w:cs="Times New Roman"/>
          <w:sz w:val="28"/>
          <w:szCs w:val="28"/>
        </w:rPr>
        <w:br/>
      </w:r>
      <w:r w:rsidRPr="00E276F8">
        <w:rPr>
          <w:rFonts w:ascii="Times New Roman" w:hAnsi="Times New Roman" w:cs="Times New Roman"/>
          <w:sz w:val="24"/>
          <w:szCs w:val="24"/>
        </w:rPr>
        <w:t>________________________________________________________________________________</w:t>
      </w:r>
      <w:r w:rsidRPr="00E276F8">
        <w:rPr>
          <w:rFonts w:ascii="Times New Roman" w:hAnsi="Times New Roman" w:cs="Times New Roman"/>
          <w:sz w:val="24"/>
          <w:szCs w:val="24"/>
        </w:rPr>
        <w:br/>
      </w:r>
      <w:r w:rsidRPr="00E276F8">
        <w:rPr>
          <w:rFonts w:ascii="Times New Roman" w:hAnsi="Times New Roman" w:cs="Times New Roman"/>
          <w:sz w:val="28"/>
          <w:szCs w:val="28"/>
        </w:rPr>
        <w:t>Проводилось обследование условий жизни</w:t>
      </w:r>
      <w:r w:rsidRPr="00E276F8">
        <w:rPr>
          <w:rFonts w:ascii="Times New Roman" w:hAnsi="Times New Roman" w:cs="Times New Roman"/>
          <w:sz w:val="24"/>
          <w:szCs w:val="24"/>
        </w:rPr>
        <w:t xml:space="preserve"> ____________________________________</w:t>
      </w:r>
      <w:r w:rsidRPr="00E276F8">
        <w:rPr>
          <w:rFonts w:ascii="Times New Roman" w:hAnsi="Times New Roman" w:cs="Times New Roman"/>
          <w:sz w:val="24"/>
          <w:szCs w:val="24"/>
        </w:rPr>
        <w:br/>
        <w:t xml:space="preserve">                                                                                              </w:t>
      </w:r>
      <w:r w:rsidRPr="00E276F8">
        <w:rPr>
          <w:rFonts w:ascii="Times New Roman" w:hAnsi="Times New Roman" w:cs="Times New Roman"/>
          <w:sz w:val="20"/>
          <w:szCs w:val="20"/>
        </w:rPr>
        <w:t>(фамилия, имя, отчество, дата рождения)</w:t>
      </w:r>
      <w:r w:rsidRPr="00E276F8">
        <w:rPr>
          <w:rFonts w:ascii="Times New Roman" w:hAnsi="Times New Roman" w:cs="Times New Roman"/>
          <w:sz w:val="20"/>
          <w:szCs w:val="20"/>
        </w:rPr>
        <w:br/>
      </w:r>
      <w:r w:rsidRPr="00E276F8">
        <w:rPr>
          <w:rFonts w:ascii="Times New Roman" w:hAnsi="Times New Roman" w:cs="Times New Roman"/>
          <w:sz w:val="24"/>
          <w:szCs w:val="24"/>
        </w:rPr>
        <w:t>_______________________________________________________________________________,</w:t>
      </w:r>
      <w:r w:rsidRPr="00E276F8">
        <w:rPr>
          <w:rFonts w:ascii="Times New Roman" w:hAnsi="Times New Roman" w:cs="Times New Roman"/>
          <w:sz w:val="24"/>
          <w:szCs w:val="24"/>
        </w:rPr>
        <w:br/>
      </w:r>
      <w:r w:rsidRPr="00E276F8">
        <w:rPr>
          <w:rFonts w:ascii="Times New Roman" w:hAnsi="Times New Roman" w:cs="Times New Roman"/>
          <w:sz w:val="28"/>
          <w:szCs w:val="28"/>
        </w:rPr>
        <w:t>документ, удостоверяющий личность:</w:t>
      </w:r>
      <w:r w:rsidRPr="00E276F8">
        <w:rPr>
          <w:rFonts w:ascii="Times New Roman" w:hAnsi="Times New Roman" w:cs="Times New Roman"/>
          <w:sz w:val="24"/>
          <w:szCs w:val="24"/>
        </w:rPr>
        <w:t xml:space="preserve"> _________________________________________</w:t>
      </w:r>
      <w:r w:rsidRPr="00E276F8">
        <w:rPr>
          <w:rFonts w:ascii="Times New Roman" w:hAnsi="Times New Roman" w:cs="Times New Roman"/>
          <w:sz w:val="24"/>
          <w:szCs w:val="24"/>
        </w:rPr>
        <w:br/>
        <w:t>_______________________________________________________________________________,</w:t>
      </w:r>
      <w:r w:rsidRPr="00E276F8">
        <w:rPr>
          <w:rFonts w:ascii="Times New Roman" w:hAnsi="Times New Roman" w:cs="Times New Roman"/>
          <w:sz w:val="24"/>
          <w:szCs w:val="24"/>
        </w:rPr>
        <w:br/>
      </w:r>
      <w:r w:rsidRPr="00E276F8">
        <w:rPr>
          <w:rFonts w:ascii="Times New Roman" w:hAnsi="Times New Roman" w:cs="Times New Roman"/>
          <w:sz w:val="20"/>
          <w:szCs w:val="20"/>
        </w:rPr>
        <w:t>(когда и кем выдан)</w:t>
      </w:r>
    </w:p>
    <w:p w:rsidR="00E276F8" w:rsidRPr="00E276F8" w:rsidRDefault="00E276F8" w:rsidP="00E276F8">
      <w:pPr>
        <w:spacing w:before="100" w:beforeAutospacing="1" w:after="100" w:afterAutospacing="1" w:line="240" w:lineRule="auto"/>
        <w:contextualSpacing/>
        <w:rPr>
          <w:rFonts w:ascii="Times New Roman" w:hAnsi="Times New Roman" w:cs="Times New Roman"/>
          <w:sz w:val="28"/>
          <w:szCs w:val="28"/>
        </w:rPr>
      </w:pPr>
      <w:r w:rsidRPr="00E276F8">
        <w:rPr>
          <w:rFonts w:ascii="Times New Roman" w:hAnsi="Times New Roman" w:cs="Times New Roman"/>
          <w:sz w:val="28"/>
          <w:szCs w:val="28"/>
        </w:rPr>
        <w:t>работающего в_</w:t>
      </w:r>
      <w:r w:rsidRPr="00E276F8">
        <w:rPr>
          <w:rFonts w:ascii="Times New Roman" w:hAnsi="Times New Roman" w:cs="Times New Roman"/>
          <w:sz w:val="24"/>
          <w:szCs w:val="24"/>
        </w:rPr>
        <w:t>________________________________________________________________</w:t>
      </w:r>
      <w:r w:rsidRPr="00E276F8">
        <w:rPr>
          <w:rFonts w:ascii="Times New Roman" w:hAnsi="Times New Roman" w:cs="Times New Roman"/>
          <w:sz w:val="24"/>
          <w:szCs w:val="24"/>
        </w:rPr>
        <w:br/>
      </w:r>
      <w:r w:rsidRPr="00E276F8">
        <w:rPr>
          <w:rFonts w:ascii="Times New Roman" w:hAnsi="Times New Roman" w:cs="Times New Roman"/>
          <w:sz w:val="20"/>
          <w:szCs w:val="20"/>
        </w:rPr>
        <w:t xml:space="preserve">                                                          (место работы с указанием адреса и рабочего телефона)</w:t>
      </w:r>
      <w:r w:rsidRPr="00E276F8">
        <w:rPr>
          <w:rFonts w:ascii="Times New Roman" w:hAnsi="Times New Roman" w:cs="Times New Roman"/>
          <w:sz w:val="20"/>
          <w:szCs w:val="20"/>
        </w:rPr>
        <w:br/>
      </w:r>
      <w:r w:rsidRPr="00E276F8">
        <w:rPr>
          <w:rFonts w:ascii="Times New Roman" w:hAnsi="Times New Roman" w:cs="Times New Roman"/>
          <w:sz w:val="28"/>
          <w:szCs w:val="28"/>
        </w:rPr>
        <w:t>в должности</w:t>
      </w:r>
      <w:r w:rsidRPr="00E276F8">
        <w:rPr>
          <w:rFonts w:ascii="Times New Roman" w:hAnsi="Times New Roman" w:cs="Times New Roman"/>
          <w:sz w:val="24"/>
          <w:szCs w:val="24"/>
        </w:rPr>
        <w:t xml:space="preserve"> __________________________________________________________________,</w:t>
      </w:r>
      <w:r w:rsidRPr="00E276F8">
        <w:rPr>
          <w:rFonts w:ascii="Times New Roman" w:hAnsi="Times New Roman" w:cs="Times New Roman"/>
          <w:sz w:val="24"/>
          <w:szCs w:val="24"/>
        </w:rPr>
        <w:br/>
      </w:r>
      <w:r w:rsidRPr="00E276F8">
        <w:rPr>
          <w:rFonts w:ascii="Times New Roman" w:hAnsi="Times New Roman" w:cs="Times New Roman"/>
          <w:sz w:val="28"/>
          <w:szCs w:val="28"/>
        </w:rPr>
        <w:t>проживающего:</w:t>
      </w:r>
      <w:r w:rsidRPr="00E276F8">
        <w:rPr>
          <w:rFonts w:ascii="Times New Roman" w:hAnsi="Times New Roman" w:cs="Times New Roman"/>
          <w:sz w:val="28"/>
          <w:szCs w:val="28"/>
        </w:rPr>
        <w:br/>
        <w:t>адрес (по месту регистрации) __________________________________________,</w:t>
      </w:r>
      <w:r w:rsidRPr="00E276F8">
        <w:rPr>
          <w:rFonts w:ascii="Times New Roman" w:hAnsi="Times New Roman" w:cs="Times New Roman"/>
          <w:sz w:val="24"/>
          <w:szCs w:val="24"/>
        </w:rPr>
        <w:br/>
      </w:r>
      <w:r w:rsidRPr="00E276F8">
        <w:rPr>
          <w:rFonts w:ascii="Times New Roman" w:hAnsi="Times New Roman" w:cs="Times New Roman"/>
          <w:sz w:val="28"/>
          <w:szCs w:val="28"/>
        </w:rPr>
        <w:t>адрес (по месту пребывания)</w:t>
      </w:r>
      <w:r w:rsidRPr="00E276F8">
        <w:rPr>
          <w:rFonts w:ascii="Times New Roman" w:hAnsi="Times New Roman" w:cs="Times New Roman"/>
          <w:sz w:val="24"/>
          <w:szCs w:val="24"/>
        </w:rPr>
        <w:t xml:space="preserve"> __________________________________________________.</w:t>
      </w:r>
      <w:r w:rsidRPr="00E276F8">
        <w:rPr>
          <w:rFonts w:ascii="Times New Roman" w:hAnsi="Times New Roman" w:cs="Times New Roman"/>
          <w:sz w:val="24"/>
          <w:szCs w:val="24"/>
        </w:rPr>
        <w:br/>
      </w:r>
      <w:r w:rsidRPr="00E276F8">
        <w:rPr>
          <w:rFonts w:ascii="Times New Roman" w:hAnsi="Times New Roman" w:cs="Times New Roman"/>
          <w:sz w:val="28"/>
          <w:szCs w:val="28"/>
        </w:rPr>
        <w:t>Обследованием установлено:</w:t>
      </w:r>
      <w:r w:rsidRPr="00E276F8">
        <w:rPr>
          <w:rFonts w:ascii="Times New Roman" w:hAnsi="Times New Roman" w:cs="Times New Roman"/>
          <w:sz w:val="28"/>
          <w:szCs w:val="28"/>
        </w:rPr>
        <w:br/>
        <w:t>Жилая площадь, на которой проживает</w:t>
      </w:r>
      <w:r w:rsidRPr="00E276F8">
        <w:rPr>
          <w:rFonts w:ascii="Times New Roman" w:hAnsi="Times New Roman" w:cs="Times New Roman"/>
          <w:sz w:val="24"/>
          <w:szCs w:val="24"/>
        </w:rPr>
        <w:t xml:space="preserve"> ________________________________________,</w:t>
      </w:r>
      <w:r w:rsidRPr="00E276F8">
        <w:rPr>
          <w:rFonts w:ascii="Times New Roman" w:hAnsi="Times New Roman" w:cs="Times New Roman"/>
          <w:sz w:val="24"/>
          <w:szCs w:val="24"/>
        </w:rPr>
        <w:br/>
        <w:t xml:space="preserve">                                                                                                         </w:t>
      </w:r>
      <w:r w:rsidRPr="00E276F8">
        <w:rPr>
          <w:rFonts w:ascii="Times New Roman" w:hAnsi="Times New Roman" w:cs="Times New Roman"/>
          <w:sz w:val="20"/>
          <w:szCs w:val="20"/>
        </w:rPr>
        <w:t>(фамилия, имя, отчество)</w:t>
      </w:r>
      <w:r w:rsidRPr="00E276F8">
        <w:rPr>
          <w:rFonts w:ascii="Times New Roman" w:hAnsi="Times New Roman" w:cs="Times New Roman"/>
          <w:sz w:val="24"/>
          <w:szCs w:val="24"/>
        </w:rPr>
        <w:br/>
      </w:r>
      <w:r w:rsidRPr="00E276F8">
        <w:rPr>
          <w:rFonts w:ascii="Times New Roman" w:hAnsi="Times New Roman" w:cs="Times New Roman"/>
          <w:sz w:val="28"/>
          <w:szCs w:val="28"/>
        </w:rPr>
        <w:t>составляет _________ кв. м, состоит из ______________ комнат, размер каждой</w:t>
      </w:r>
      <w:r w:rsidRPr="00E276F8">
        <w:rPr>
          <w:rFonts w:ascii="Times New Roman" w:hAnsi="Times New Roman" w:cs="Times New Roman"/>
          <w:sz w:val="28"/>
          <w:szCs w:val="28"/>
        </w:rPr>
        <w:br/>
        <w:t>комнаты: ____ кв. м, _____ кв. м, ______ кв. м на ____ этаже в ____ этажном доме.</w:t>
      </w:r>
      <w:r w:rsidRPr="00E276F8">
        <w:rPr>
          <w:rFonts w:ascii="Times New Roman" w:hAnsi="Times New Roman" w:cs="Times New Roman"/>
          <w:sz w:val="28"/>
          <w:szCs w:val="28"/>
        </w:rPr>
        <w:br/>
        <w:t>Качество дома (кирпичный, панельный, деревянный и т.п.; в нормальном</w:t>
      </w:r>
      <w:r w:rsidRPr="00E276F8">
        <w:rPr>
          <w:rFonts w:ascii="Times New Roman" w:hAnsi="Times New Roman" w:cs="Times New Roman"/>
          <w:sz w:val="28"/>
          <w:szCs w:val="28"/>
        </w:rPr>
        <w:br/>
        <w:t>состоянии, ветхий, аварийный; комнаты сухие, светлые, проходные, количество</w:t>
      </w:r>
      <w:r w:rsidRPr="00E276F8">
        <w:rPr>
          <w:rFonts w:ascii="Times New Roman" w:hAnsi="Times New Roman" w:cs="Times New Roman"/>
          <w:sz w:val="28"/>
          <w:szCs w:val="28"/>
        </w:rPr>
        <w:br/>
        <w:t>окон и прочее):</w:t>
      </w:r>
      <w:r w:rsidRPr="00E276F8">
        <w:rPr>
          <w:rFonts w:ascii="Times New Roman" w:hAnsi="Times New Roman" w:cs="Times New Roman"/>
          <w:sz w:val="24"/>
          <w:szCs w:val="24"/>
        </w:rPr>
        <w:t xml:space="preserve"> ________________________________________________________________</w:t>
      </w:r>
      <w:r w:rsidRPr="00E276F8">
        <w:rPr>
          <w:rFonts w:ascii="Times New Roman" w:hAnsi="Times New Roman" w:cs="Times New Roman"/>
          <w:sz w:val="24"/>
          <w:szCs w:val="24"/>
        </w:rPr>
        <w:br/>
        <w:t>_______________________________________________________________________________.</w:t>
      </w:r>
      <w:r w:rsidRPr="00E276F8">
        <w:rPr>
          <w:rFonts w:ascii="Times New Roman" w:hAnsi="Times New Roman" w:cs="Times New Roman"/>
          <w:sz w:val="24"/>
          <w:szCs w:val="24"/>
        </w:rPr>
        <w:br/>
      </w:r>
      <w:r w:rsidRPr="00E276F8">
        <w:rPr>
          <w:rFonts w:ascii="Times New Roman" w:hAnsi="Times New Roman" w:cs="Times New Roman"/>
          <w:sz w:val="28"/>
          <w:szCs w:val="28"/>
        </w:rPr>
        <w:t>Благоустройство дома и жилой площади (водопровод, канализация, какое</w:t>
      </w:r>
      <w:r w:rsidRPr="00E276F8">
        <w:rPr>
          <w:rFonts w:ascii="Times New Roman" w:hAnsi="Times New Roman" w:cs="Times New Roman"/>
          <w:sz w:val="28"/>
          <w:szCs w:val="28"/>
        </w:rPr>
        <w:br/>
        <w:t>отопление, газ, ванна, лифт, телефон и т.д.): ______________________________</w:t>
      </w:r>
      <w:r w:rsidRPr="00E276F8">
        <w:rPr>
          <w:rFonts w:ascii="Times New Roman" w:hAnsi="Times New Roman" w:cs="Times New Roman"/>
          <w:sz w:val="24"/>
          <w:szCs w:val="24"/>
        </w:rPr>
        <w:br/>
        <w:t>________________________________________________________________________________</w:t>
      </w:r>
      <w:r w:rsidRPr="00E276F8">
        <w:rPr>
          <w:rFonts w:ascii="Times New Roman" w:hAnsi="Times New Roman" w:cs="Times New Roman"/>
          <w:sz w:val="24"/>
          <w:szCs w:val="24"/>
        </w:rPr>
        <w:br/>
      </w:r>
      <w:r w:rsidRPr="00E276F8">
        <w:rPr>
          <w:rFonts w:ascii="Times New Roman" w:hAnsi="Times New Roman" w:cs="Times New Roman"/>
          <w:sz w:val="28"/>
          <w:szCs w:val="28"/>
        </w:rPr>
        <w:t>Санитарно-гигиеническое состояние жилой площади (хорошее,</w:t>
      </w:r>
      <w:r w:rsidRPr="00E276F8">
        <w:rPr>
          <w:rFonts w:ascii="Times New Roman" w:hAnsi="Times New Roman" w:cs="Times New Roman"/>
          <w:sz w:val="28"/>
          <w:szCs w:val="28"/>
        </w:rPr>
        <w:br/>
        <w:t>удовлетворительное, неудовлетворительное)</w:t>
      </w:r>
      <w:r w:rsidRPr="00E276F8">
        <w:rPr>
          <w:rFonts w:ascii="Times New Roman" w:hAnsi="Times New Roman" w:cs="Times New Roman"/>
          <w:sz w:val="24"/>
          <w:szCs w:val="24"/>
        </w:rPr>
        <w:t xml:space="preserve"> __________________________________.</w:t>
      </w:r>
      <w:r w:rsidRPr="00E276F8">
        <w:rPr>
          <w:rFonts w:ascii="Times New Roman" w:hAnsi="Times New Roman" w:cs="Times New Roman"/>
          <w:sz w:val="24"/>
          <w:szCs w:val="24"/>
        </w:rPr>
        <w:br/>
      </w:r>
      <w:r w:rsidRPr="00E276F8">
        <w:rPr>
          <w:rFonts w:ascii="Times New Roman" w:hAnsi="Times New Roman" w:cs="Times New Roman"/>
          <w:sz w:val="28"/>
          <w:szCs w:val="28"/>
        </w:rPr>
        <w:t>Наличие для недееспособного отдельной комнаты, мебели __________________</w:t>
      </w:r>
    </w:p>
    <w:p w:rsidR="00E276F8" w:rsidRPr="00E276F8" w:rsidRDefault="00E276F8" w:rsidP="00E276F8">
      <w:pPr>
        <w:spacing w:before="100" w:beforeAutospacing="1" w:after="100" w:afterAutospacing="1" w:line="240" w:lineRule="auto"/>
        <w:contextualSpacing/>
        <w:rPr>
          <w:rFonts w:ascii="Times New Roman" w:hAnsi="Times New Roman" w:cs="Times New Roman"/>
          <w:sz w:val="24"/>
          <w:szCs w:val="24"/>
        </w:rPr>
      </w:pPr>
      <w:r w:rsidRPr="00E276F8">
        <w:rPr>
          <w:rFonts w:ascii="Times New Roman" w:hAnsi="Times New Roman" w:cs="Times New Roman"/>
          <w:sz w:val="28"/>
          <w:szCs w:val="28"/>
        </w:rPr>
        <w:t>________________________________________________________________________________________________________________________________________</w:t>
      </w:r>
      <w:r w:rsidRPr="00E276F8">
        <w:rPr>
          <w:rFonts w:ascii="Times New Roman" w:hAnsi="Times New Roman" w:cs="Times New Roman"/>
          <w:sz w:val="24"/>
          <w:szCs w:val="24"/>
        </w:rPr>
        <w:br/>
      </w:r>
    </w:p>
    <w:p w:rsidR="00E276F8" w:rsidRPr="00E276F8" w:rsidRDefault="00E276F8" w:rsidP="00E276F8">
      <w:pPr>
        <w:spacing w:before="100" w:beforeAutospacing="1" w:after="100" w:afterAutospacing="1" w:line="240" w:lineRule="auto"/>
        <w:contextualSpacing/>
        <w:rPr>
          <w:rFonts w:ascii="Times New Roman" w:hAnsi="Times New Roman" w:cs="Times New Roman"/>
          <w:sz w:val="28"/>
          <w:szCs w:val="28"/>
        </w:rPr>
      </w:pPr>
      <w:r w:rsidRPr="00E276F8">
        <w:rPr>
          <w:rFonts w:ascii="Times New Roman" w:hAnsi="Times New Roman" w:cs="Times New Roman"/>
          <w:sz w:val="28"/>
          <w:szCs w:val="28"/>
        </w:rPr>
        <w:t>На жилой площади проживают (зарегистрированы в установленном порядке и</w:t>
      </w:r>
      <w:r w:rsidRPr="00E276F8">
        <w:rPr>
          <w:rFonts w:ascii="Times New Roman" w:hAnsi="Times New Roman" w:cs="Times New Roman"/>
          <w:sz w:val="28"/>
          <w:szCs w:val="28"/>
        </w:rPr>
        <w:br/>
        <w:t>проживающие фактически):</w:t>
      </w:r>
    </w:p>
    <w:tbl>
      <w:tblPr>
        <w:tblW w:w="9973" w:type="dxa"/>
        <w:tblCellSpacing w:w="15" w:type="dxa"/>
        <w:tblCellMar>
          <w:top w:w="15" w:type="dxa"/>
          <w:left w:w="15" w:type="dxa"/>
          <w:bottom w:w="15" w:type="dxa"/>
          <w:right w:w="15" w:type="dxa"/>
        </w:tblCellMar>
        <w:tblLook w:val="04A0" w:firstRow="1" w:lastRow="0" w:firstColumn="1" w:lastColumn="0" w:noHBand="0" w:noVBand="1"/>
      </w:tblPr>
      <w:tblGrid>
        <w:gridCol w:w="2190"/>
        <w:gridCol w:w="1637"/>
        <w:gridCol w:w="2070"/>
        <w:gridCol w:w="1992"/>
        <w:gridCol w:w="2084"/>
      </w:tblGrid>
      <w:tr w:rsidR="00E276F8" w:rsidRPr="00E276F8" w:rsidTr="00E276F8">
        <w:trPr>
          <w:trHeight w:val="13"/>
          <w:tblCellSpacing w:w="15" w:type="dxa"/>
        </w:trPr>
        <w:tc>
          <w:tcPr>
            <w:tcW w:w="2145" w:type="dxa"/>
            <w:vAlign w:val="center"/>
            <w:hideMark/>
          </w:tcPr>
          <w:p w:rsidR="00E276F8" w:rsidRPr="00E276F8" w:rsidRDefault="00E276F8" w:rsidP="00E276F8">
            <w:pPr>
              <w:spacing w:after="0" w:line="240" w:lineRule="auto"/>
              <w:contextualSpacing/>
              <w:rPr>
                <w:rFonts w:ascii="Times New Roman" w:hAnsi="Times New Roman" w:cs="Times New Roman"/>
                <w:sz w:val="2"/>
                <w:szCs w:val="24"/>
              </w:rPr>
            </w:pPr>
          </w:p>
        </w:tc>
        <w:tc>
          <w:tcPr>
            <w:tcW w:w="1607" w:type="dxa"/>
            <w:vAlign w:val="center"/>
            <w:hideMark/>
          </w:tcPr>
          <w:p w:rsidR="00E276F8" w:rsidRPr="00E276F8" w:rsidRDefault="00E276F8" w:rsidP="00E276F8">
            <w:pPr>
              <w:spacing w:after="0" w:line="240" w:lineRule="auto"/>
              <w:contextualSpacing/>
              <w:rPr>
                <w:rFonts w:ascii="Times New Roman" w:hAnsi="Times New Roman" w:cs="Times New Roman"/>
                <w:sz w:val="2"/>
                <w:szCs w:val="24"/>
              </w:rPr>
            </w:pPr>
          </w:p>
        </w:tc>
        <w:tc>
          <w:tcPr>
            <w:tcW w:w="2040" w:type="dxa"/>
            <w:vAlign w:val="center"/>
            <w:hideMark/>
          </w:tcPr>
          <w:p w:rsidR="00E276F8" w:rsidRPr="00E276F8" w:rsidRDefault="00E276F8" w:rsidP="00E276F8">
            <w:pPr>
              <w:spacing w:after="0" w:line="240" w:lineRule="auto"/>
              <w:contextualSpacing/>
              <w:rPr>
                <w:rFonts w:ascii="Times New Roman" w:hAnsi="Times New Roman" w:cs="Times New Roman"/>
                <w:sz w:val="2"/>
                <w:szCs w:val="24"/>
              </w:rPr>
            </w:pPr>
          </w:p>
        </w:tc>
        <w:tc>
          <w:tcPr>
            <w:tcW w:w="1962" w:type="dxa"/>
            <w:vAlign w:val="center"/>
            <w:hideMark/>
          </w:tcPr>
          <w:p w:rsidR="00E276F8" w:rsidRPr="00E276F8" w:rsidRDefault="00E276F8" w:rsidP="00E276F8">
            <w:pPr>
              <w:spacing w:after="0" w:line="240" w:lineRule="auto"/>
              <w:contextualSpacing/>
              <w:rPr>
                <w:rFonts w:ascii="Times New Roman" w:hAnsi="Times New Roman" w:cs="Times New Roman"/>
                <w:sz w:val="2"/>
                <w:szCs w:val="24"/>
              </w:rPr>
            </w:pPr>
          </w:p>
        </w:tc>
        <w:tc>
          <w:tcPr>
            <w:tcW w:w="2039" w:type="dxa"/>
            <w:vAlign w:val="center"/>
            <w:hideMark/>
          </w:tcPr>
          <w:p w:rsidR="00E276F8" w:rsidRPr="00E276F8" w:rsidRDefault="00E276F8" w:rsidP="00E276F8">
            <w:pPr>
              <w:spacing w:after="0" w:line="240" w:lineRule="auto"/>
              <w:contextualSpacing/>
              <w:rPr>
                <w:rFonts w:ascii="Times New Roman" w:hAnsi="Times New Roman" w:cs="Times New Roman"/>
                <w:sz w:val="2"/>
                <w:szCs w:val="24"/>
              </w:rPr>
            </w:pPr>
          </w:p>
        </w:tc>
      </w:tr>
      <w:tr w:rsidR="00E276F8" w:rsidRPr="00E276F8" w:rsidTr="00E276F8">
        <w:trPr>
          <w:trHeight w:val="1200"/>
          <w:tblCellSpacing w:w="15" w:type="dxa"/>
        </w:trPr>
        <w:tc>
          <w:tcPr>
            <w:tcW w:w="214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276F8" w:rsidRPr="00E276F8" w:rsidRDefault="00E276F8" w:rsidP="00E276F8">
            <w:pPr>
              <w:spacing w:before="100" w:beforeAutospacing="1" w:after="100" w:afterAutospacing="1" w:line="240" w:lineRule="auto"/>
              <w:contextualSpacing/>
              <w:jc w:val="center"/>
              <w:rPr>
                <w:rFonts w:ascii="Times New Roman" w:hAnsi="Times New Roman" w:cs="Times New Roman"/>
                <w:sz w:val="24"/>
                <w:szCs w:val="24"/>
              </w:rPr>
            </w:pPr>
            <w:r w:rsidRPr="00E276F8">
              <w:rPr>
                <w:rFonts w:ascii="Times New Roman" w:hAnsi="Times New Roman" w:cs="Times New Roman"/>
                <w:sz w:val="24"/>
                <w:szCs w:val="24"/>
              </w:rPr>
              <w:t xml:space="preserve">Фамилия, имя, отчество </w:t>
            </w:r>
          </w:p>
        </w:tc>
        <w:tc>
          <w:tcPr>
            <w:tcW w:w="160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276F8" w:rsidRPr="00E276F8" w:rsidRDefault="00E276F8" w:rsidP="00E276F8">
            <w:pPr>
              <w:spacing w:before="100" w:beforeAutospacing="1" w:after="100" w:afterAutospacing="1" w:line="240" w:lineRule="auto"/>
              <w:contextualSpacing/>
              <w:jc w:val="center"/>
              <w:rPr>
                <w:rFonts w:ascii="Times New Roman" w:hAnsi="Times New Roman" w:cs="Times New Roman"/>
                <w:sz w:val="24"/>
                <w:szCs w:val="24"/>
              </w:rPr>
            </w:pPr>
            <w:r w:rsidRPr="00E276F8">
              <w:rPr>
                <w:rFonts w:ascii="Times New Roman" w:hAnsi="Times New Roman" w:cs="Times New Roman"/>
                <w:sz w:val="24"/>
                <w:szCs w:val="24"/>
              </w:rPr>
              <w:t xml:space="preserve">Год рождения </w:t>
            </w:r>
          </w:p>
        </w:tc>
        <w:tc>
          <w:tcPr>
            <w:tcW w:w="204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276F8" w:rsidRPr="00E276F8" w:rsidRDefault="00E276F8" w:rsidP="00E276F8">
            <w:pPr>
              <w:spacing w:before="100" w:beforeAutospacing="1" w:after="100" w:afterAutospacing="1" w:line="240" w:lineRule="auto"/>
              <w:contextualSpacing/>
              <w:jc w:val="center"/>
              <w:rPr>
                <w:rFonts w:ascii="Times New Roman" w:hAnsi="Times New Roman" w:cs="Times New Roman"/>
                <w:sz w:val="24"/>
                <w:szCs w:val="24"/>
              </w:rPr>
            </w:pPr>
            <w:r w:rsidRPr="00E276F8">
              <w:rPr>
                <w:rFonts w:ascii="Times New Roman" w:hAnsi="Times New Roman" w:cs="Times New Roman"/>
                <w:sz w:val="24"/>
                <w:szCs w:val="24"/>
              </w:rPr>
              <w:t xml:space="preserve">Место работы, должность или место учебы </w:t>
            </w:r>
          </w:p>
        </w:tc>
        <w:tc>
          <w:tcPr>
            <w:tcW w:w="196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276F8" w:rsidRPr="00E276F8" w:rsidRDefault="00E276F8" w:rsidP="00E276F8">
            <w:pPr>
              <w:spacing w:before="100" w:beforeAutospacing="1" w:after="100" w:afterAutospacing="1" w:line="240" w:lineRule="auto"/>
              <w:contextualSpacing/>
              <w:jc w:val="center"/>
              <w:rPr>
                <w:rFonts w:ascii="Times New Roman" w:hAnsi="Times New Roman" w:cs="Times New Roman"/>
                <w:sz w:val="24"/>
                <w:szCs w:val="24"/>
              </w:rPr>
            </w:pPr>
            <w:r w:rsidRPr="00E276F8">
              <w:rPr>
                <w:rFonts w:ascii="Times New Roman" w:hAnsi="Times New Roman" w:cs="Times New Roman"/>
                <w:sz w:val="24"/>
                <w:szCs w:val="24"/>
              </w:rPr>
              <w:t xml:space="preserve">Родственное отношение </w:t>
            </w:r>
          </w:p>
        </w:tc>
        <w:tc>
          <w:tcPr>
            <w:tcW w:w="20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276F8" w:rsidRPr="00E276F8" w:rsidRDefault="00E276F8" w:rsidP="00E276F8">
            <w:pPr>
              <w:spacing w:before="100" w:beforeAutospacing="1" w:after="100" w:afterAutospacing="1" w:line="240" w:lineRule="auto"/>
              <w:contextualSpacing/>
              <w:jc w:val="center"/>
              <w:rPr>
                <w:rFonts w:ascii="Times New Roman" w:hAnsi="Times New Roman" w:cs="Times New Roman"/>
                <w:sz w:val="24"/>
                <w:szCs w:val="24"/>
              </w:rPr>
            </w:pPr>
            <w:r w:rsidRPr="00E276F8">
              <w:rPr>
                <w:rFonts w:ascii="Times New Roman" w:hAnsi="Times New Roman" w:cs="Times New Roman"/>
                <w:sz w:val="24"/>
                <w:szCs w:val="24"/>
              </w:rPr>
              <w:t xml:space="preserve">С какого времени проживает на данной жилой площади </w:t>
            </w:r>
          </w:p>
        </w:tc>
      </w:tr>
    </w:tbl>
    <w:p w:rsidR="00E276F8" w:rsidRPr="00E276F8" w:rsidRDefault="00E276F8" w:rsidP="00E276F8">
      <w:pPr>
        <w:spacing w:after="0" w:line="240" w:lineRule="auto"/>
        <w:ind w:firstLine="709"/>
        <w:contextualSpacing/>
        <w:rPr>
          <w:rFonts w:ascii="Times New Roman" w:hAnsi="Times New Roman" w:cs="Times New Roman"/>
          <w:sz w:val="28"/>
          <w:szCs w:val="28"/>
        </w:rPr>
      </w:pPr>
      <w:r w:rsidRPr="00E276F8">
        <w:rPr>
          <w:rFonts w:ascii="Times New Roman" w:hAnsi="Times New Roman" w:cs="Times New Roman"/>
          <w:sz w:val="24"/>
          <w:szCs w:val="24"/>
        </w:rPr>
        <w:br/>
      </w:r>
      <w:r w:rsidRPr="00E276F8">
        <w:rPr>
          <w:rFonts w:ascii="Times New Roman" w:hAnsi="Times New Roman" w:cs="Times New Roman"/>
          <w:sz w:val="28"/>
          <w:szCs w:val="28"/>
        </w:rPr>
        <w:t>Отношения, сложившиеся между членами семьи гражданина ________________</w:t>
      </w:r>
    </w:p>
    <w:p w:rsidR="00E276F8" w:rsidRPr="00E276F8" w:rsidRDefault="00E276F8" w:rsidP="00E276F8">
      <w:pPr>
        <w:spacing w:after="0" w:line="240" w:lineRule="auto"/>
        <w:contextualSpacing/>
        <w:jc w:val="both"/>
        <w:rPr>
          <w:rFonts w:ascii="Times New Roman" w:hAnsi="Times New Roman" w:cs="Times New Roman"/>
          <w:sz w:val="24"/>
          <w:szCs w:val="24"/>
        </w:rPr>
      </w:pPr>
      <w:r w:rsidRPr="00E276F8">
        <w:rPr>
          <w:rFonts w:ascii="Times New Roman" w:hAnsi="Times New Roman" w:cs="Times New Roman"/>
          <w:sz w:val="28"/>
          <w:szCs w:val="28"/>
        </w:rPr>
        <w:t>____________________________________________________________________</w:t>
      </w:r>
      <w:r w:rsidRPr="00E276F8">
        <w:rPr>
          <w:rFonts w:ascii="Times New Roman" w:hAnsi="Times New Roman" w:cs="Times New Roman"/>
          <w:sz w:val="24"/>
          <w:szCs w:val="24"/>
        </w:rPr>
        <w:br/>
      </w:r>
      <w:r w:rsidRPr="00E276F8">
        <w:rPr>
          <w:rFonts w:ascii="Times New Roman" w:hAnsi="Times New Roman" w:cs="Times New Roman"/>
          <w:sz w:val="20"/>
          <w:szCs w:val="20"/>
        </w:rPr>
        <w:t>(характер взаимоотношений между членами семьи, отношение родственников к временной передаче недееспособного в семью и т.д.)</w:t>
      </w:r>
      <w:r w:rsidRPr="00E276F8">
        <w:rPr>
          <w:rFonts w:ascii="Times New Roman" w:hAnsi="Times New Roman" w:cs="Times New Roman"/>
          <w:sz w:val="24"/>
          <w:szCs w:val="24"/>
        </w:rPr>
        <w:br/>
        <w:t>________________________________________________________________________________</w:t>
      </w:r>
      <w:r w:rsidRPr="00E276F8">
        <w:rPr>
          <w:rFonts w:ascii="Times New Roman" w:hAnsi="Times New Roman" w:cs="Times New Roman"/>
          <w:sz w:val="24"/>
          <w:szCs w:val="24"/>
        </w:rPr>
        <w:br/>
        <w:t>_______________________________________________________________________________</w:t>
      </w:r>
      <w:r w:rsidRPr="00E276F8">
        <w:rPr>
          <w:rFonts w:ascii="Times New Roman" w:hAnsi="Times New Roman" w:cs="Times New Roman"/>
          <w:sz w:val="28"/>
          <w:szCs w:val="28"/>
        </w:rPr>
        <w:t>Дополнительные данные обследования</w:t>
      </w:r>
      <w:r w:rsidRPr="00E276F8">
        <w:rPr>
          <w:rFonts w:ascii="Times New Roman" w:hAnsi="Times New Roman" w:cs="Times New Roman"/>
          <w:sz w:val="24"/>
          <w:szCs w:val="24"/>
        </w:rPr>
        <w:t xml:space="preserve"> ________________________________________</w:t>
      </w:r>
      <w:r w:rsidRPr="00E276F8">
        <w:rPr>
          <w:rFonts w:ascii="Times New Roman" w:hAnsi="Times New Roman" w:cs="Times New Roman"/>
          <w:sz w:val="24"/>
          <w:szCs w:val="24"/>
        </w:rPr>
        <w:br/>
        <w:t>________________________________________________________________________________.</w:t>
      </w:r>
      <w:r w:rsidRPr="00E276F8">
        <w:rPr>
          <w:rFonts w:ascii="Times New Roman" w:hAnsi="Times New Roman" w:cs="Times New Roman"/>
          <w:sz w:val="24"/>
          <w:szCs w:val="24"/>
        </w:rPr>
        <w:br/>
      </w:r>
      <w:r w:rsidRPr="00E276F8">
        <w:rPr>
          <w:rFonts w:ascii="Times New Roman" w:hAnsi="Times New Roman" w:cs="Times New Roman"/>
          <w:sz w:val="28"/>
          <w:szCs w:val="28"/>
        </w:rPr>
        <w:t xml:space="preserve">Условия жизни гражданина, постоянно проживающего на территории Российской Федерации </w:t>
      </w:r>
      <w:r w:rsidRPr="00E276F8">
        <w:rPr>
          <w:rFonts w:ascii="Times New Roman" w:hAnsi="Times New Roman" w:cs="Times New Roman"/>
          <w:sz w:val="24"/>
          <w:szCs w:val="24"/>
        </w:rPr>
        <w:t>________________________________________________________</w:t>
      </w:r>
    </w:p>
    <w:p w:rsidR="00E276F8" w:rsidRPr="00E276F8" w:rsidRDefault="00E276F8" w:rsidP="00E276F8">
      <w:pPr>
        <w:spacing w:after="0" w:line="240" w:lineRule="auto"/>
        <w:contextualSpacing/>
        <w:jc w:val="center"/>
        <w:rPr>
          <w:rFonts w:ascii="Times New Roman" w:hAnsi="Times New Roman" w:cs="Times New Roman"/>
          <w:sz w:val="20"/>
          <w:szCs w:val="20"/>
        </w:rPr>
      </w:pPr>
      <w:r w:rsidRPr="00E276F8">
        <w:rPr>
          <w:rFonts w:ascii="Times New Roman" w:hAnsi="Times New Roman" w:cs="Times New Roman"/>
          <w:sz w:val="20"/>
          <w:szCs w:val="20"/>
        </w:rPr>
        <w:t xml:space="preserve">                                              (удовлетворительные/неудовлетворительные с указанием конкретных обстоятельств)</w:t>
      </w:r>
    </w:p>
    <w:p w:rsidR="00E276F8" w:rsidRPr="00E276F8" w:rsidRDefault="00E276F8" w:rsidP="00E276F8">
      <w:pPr>
        <w:spacing w:after="0" w:line="240" w:lineRule="auto"/>
        <w:contextualSpacing/>
        <w:rPr>
          <w:rFonts w:ascii="Times New Roman" w:eastAsiaTheme="minorHAnsi" w:hAnsi="Times New Roman" w:cs="Times New Roman"/>
          <w:b/>
          <w:bCs/>
          <w:sz w:val="20"/>
          <w:szCs w:val="20"/>
          <w:lang w:eastAsia="en-US"/>
        </w:rPr>
      </w:pPr>
      <w:r w:rsidRPr="00E276F8">
        <w:rPr>
          <w:rFonts w:ascii="Times New Roman" w:hAnsi="Times New Roman" w:cs="Times New Roman"/>
          <w:sz w:val="28"/>
          <w:szCs w:val="28"/>
        </w:rPr>
        <w:t>Подпись лица, проводившего обследование</w:t>
      </w:r>
      <w:r w:rsidRPr="00E276F8">
        <w:rPr>
          <w:rFonts w:ascii="Times New Roman" w:hAnsi="Times New Roman" w:cs="Times New Roman"/>
          <w:sz w:val="24"/>
          <w:szCs w:val="24"/>
        </w:rPr>
        <w:t xml:space="preserve"> ____________________________________</w:t>
      </w:r>
      <w:r w:rsidRPr="00E276F8">
        <w:rPr>
          <w:rFonts w:ascii="Times New Roman" w:hAnsi="Times New Roman" w:cs="Times New Roman"/>
          <w:sz w:val="24"/>
          <w:szCs w:val="24"/>
        </w:rPr>
        <w:br/>
      </w:r>
      <w:r w:rsidRPr="00E276F8">
        <w:rPr>
          <w:rFonts w:ascii="Times New Roman" w:hAnsi="Times New Roman" w:cs="Times New Roman"/>
          <w:sz w:val="24"/>
          <w:szCs w:val="24"/>
        </w:rPr>
        <w:br/>
        <w:t>____________________________             ______________                         ___________________</w:t>
      </w:r>
      <w:r w:rsidRPr="00E276F8">
        <w:rPr>
          <w:rFonts w:ascii="Times New Roman" w:hAnsi="Times New Roman" w:cs="Times New Roman"/>
          <w:sz w:val="24"/>
          <w:szCs w:val="24"/>
        </w:rPr>
        <w:br/>
      </w:r>
      <w:r w:rsidRPr="00E276F8">
        <w:rPr>
          <w:rFonts w:ascii="Times New Roman" w:hAnsi="Times New Roman" w:cs="Times New Roman"/>
          <w:sz w:val="20"/>
          <w:szCs w:val="20"/>
        </w:rPr>
        <w:t>(начальник отдела по опеке и                                           (подпись)                                                       (Ф.И.О.)</w:t>
      </w:r>
      <w:r w:rsidRPr="00E276F8">
        <w:rPr>
          <w:rFonts w:ascii="Times New Roman" w:hAnsi="Times New Roman" w:cs="Times New Roman"/>
          <w:sz w:val="20"/>
          <w:szCs w:val="20"/>
        </w:rPr>
        <w:br/>
        <w:t>попечительству)</w:t>
      </w:r>
      <w:r w:rsidRPr="00E276F8">
        <w:rPr>
          <w:rFonts w:ascii="Times New Roman" w:hAnsi="Times New Roman" w:cs="Times New Roman"/>
          <w:sz w:val="20"/>
          <w:szCs w:val="20"/>
        </w:rPr>
        <w:br/>
      </w:r>
      <w:r w:rsidRPr="00E276F8">
        <w:rPr>
          <w:rFonts w:ascii="Times New Roman" w:hAnsi="Times New Roman" w:cs="Times New Roman"/>
          <w:sz w:val="20"/>
          <w:szCs w:val="20"/>
        </w:rPr>
        <w:br/>
        <w:t>М.П.</w:t>
      </w:r>
      <w:r w:rsidRPr="00E276F8">
        <w:rPr>
          <w:rFonts w:ascii="Times New Roman" w:hAnsi="Times New Roman" w:cs="Times New Roman"/>
          <w:sz w:val="20"/>
          <w:szCs w:val="20"/>
        </w:rPr>
        <w:br/>
      </w:r>
    </w:p>
    <w:p w:rsidR="00E276F8" w:rsidRPr="00E276F8" w:rsidRDefault="00E276F8" w:rsidP="00E276F8">
      <w:pPr>
        <w:contextualSpacing/>
        <w:rPr>
          <w:rFonts w:asciiTheme="minorHAnsi" w:eastAsiaTheme="minorHAnsi" w:hAnsiTheme="minorHAnsi" w:cstheme="minorBidi"/>
          <w:lang w:eastAsia="en-US"/>
        </w:rPr>
      </w:pPr>
    </w:p>
    <w:p w:rsidR="00E276F8" w:rsidRPr="00E276F8" w:rsidRDefault="00E276F8" w:rsidP="00E276F8">
      <w:pPr>
        <w:contextualSpacing/>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sectPr w:rsidR="00E276F8" w:rsidRPr="00E276F8" w:rsidSect="00E276F8">
          <w:headerReference w:type="default" r:id="rId110"/>
          <w:headerReference w:type="first" r:id="rId111"/>
          <w:pgSz w:w="11906" w:h="16838" w:code="9"/>
          <w:pgMar w:top="1134" w:right="1134" w:bottom="1134" w:left="1134" w:header="709" w:footer="709" w:gutter="0"/>
          <w:cols w:space="708"/>
          <w:titlePg/>
          <w:docGrid w:linePitch="360"/>
        </w:sectPr>
      </w:pPr>
    </w:p>
    <w:p w:rsidR="00E276F8" w:rsidRPr="00E276F8" w:rsidRDefault="00E276F8" w:rsidP="00E276F8">
      <w:pPr>
        <w:spacing w:before="100" w:beforeAutospacing="1" w:after="100" w:afterAutospacing="1" w:line="240" w:lineRule="auto"/>
        <w:ind w:left="5670"/>
        <w:jc w:val="center"/>
        <w:rPr>
          <w:rFonts w:ascii="Times New Roman" w:hAnsi="Times New Roman" w:cs="Times New Roman"/>
          <w:sz w:val="24"/>
          <w:szCs w:val="24"/>
        </w:rPr>
      </w:pPr>
      <w:r w:rsidRPr="00E276F8">
        <w:rPr>
          <w:rFonts w:ascii="Times New Roman" w:hAnsi="Times New Roman" w:cs="Times New Roman"/>
          <w:sz w:val="24"/>
          <w:szCs w:val="24"/>
        </w:rPr>
        <w:t>Приложение №3</w:t>
      </w:r>
    </w:p>
    <w:p w:rsidR="00E276F8" w:rsidRPr="00E276F8" w:rsidRDefault="00E276F8" w:rsidP="00E276F8">
      <w:pPr>
        <w:spacing w:before="100" w:beforeAutospacing="1" w:after="100" w:afterAutospacing="1" w:line="240" w:lineRule="auto"/>
        <w:ind w:left="5670"/>
        <w:jc w:val="both"/>
        <w:rPr>
          <w:rFonts w:ascii="Times New Roman" w:hAnsi="Times New Roman" w:cs="Times New Roman"/>
          <w:sz w:val="24"/>
          <w:szCs w:val="24"/>
        </w:rPr>
      </w:pPr>
      <w:r w:rsidRPr="00E276F8">
        <w:rPr>
          <w:rFonts w:ascii="Times New Roman" w:hAnsi="Times New Roman" w:cs="Times New Roman"/>
          <w:sz w:val="24"/>
          <w:szCs w:val="24"/>
        </w:rPr>
        <w:t xml:space="preserve">к Административному регламенту предоставления муниципальными образованиями государственной услуги по выдаче разрешения о временной передаче совершеннолетнего лица, признанного в судебном порядке недееспособным, в семьи граждан, постоянно проживающих на территории Российской Федерации </w:t>
      </w:r>
    </w:p>
    <w:p w:rsidR="00E276F8" w:rsidRPr="00E276F8" w:rsidRDefault="00E276F8" w:rsidP="00E276F8">
      <w:pPr>
        <w:spacing w:after="0" w:line="240" w:lineRule="auto"/>
        <w:jc w:val="center"/>
        <w:rPr>
          <w:rFonts w:ascii="Times New Roman" w:hAnsi="Times New Roman" w:cs="Times New Roman"/>
          <w:b/>
          <w:sz w:val="28"/>
          <w:szCs w:val="28"/>
        </w:rPr>
      </w:pP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 xml:space="preserve">Заключение </w:t>
      </w: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 xml:space="preserve">органа опеки и попечительства о возможности временной передачи совершеннолетнего, признанного в судебном порядке недееспособным в семью гражданина, постоянно проживающего на территории Российской Федерации </w:t>
      </w:r>
    </w:p>
    <w:p w:rsidR="00E276F8" w:rsidRPr="00E276F8" w:rsidRDefault="00E276F8" w:rsidP="00E276F8">
      <w:pPr>
        <w:rPr>
          <w:rFonts w:ascii="Times New Roman" w:hAnsi="Times New Roman" w:cs="Times New Roman"/>
          <w:sz w:val="20"/>
          <w:szCs w:val="20"/>
        </w:rPr>
      </w:pPr>
      <w:r w:rsidRPr="00E276F8">
        <w:rPr>
          <w:rFonts w:ascii="Times New Roman" w:hAnsi="Times New Roman" w:cs="Times New Roman"/>
          <w:sz w:val="28"/>
          <w:szCs w:val="28"/>
        </w:rPr>
        <w:t>Фамилия, имя, отчество _______________________________________________</w:t>
      </w:r>
      <w:r w:rsidRPr="00E276F8">
        <w:rPr>
          <w:rFonts w:ascii="Times New Roman" w:hAnsi="Times New Roman" w:cs="Times New Roman"/>
          <w:sz w:val="28"/>
          <w:szCs w:val="28"/>
        </w:rPr>
        <w:br/>
        <w:t>Дата рождения _______________________________________________________</w:t>
      </w:r>
      <w:r w:rsidRPr="00E276F8">
        <w:rPr>
          <w:rFonts w:ascii="Times New Roman" w:hAnsi="Times New Roman" w:cs="Times New Roman"/>
          <w:sz w:val="28"/>
          <w:szCs w:val="28"/>
        </w:rPr>
        <w:br/>
        <w:t>Адрес (по месту регистрации) __________________________________________</w:t>
      </w:r>
      <w:r w:rsidRPr="00E276F8">
        <w:rPr>
          <w:rFonts w:ascii="Times New Roman" w:hAnsi="Times New Roman" w:cs="Times New Roman"/>
          <w:sz w:val="28"/>
          <w:szCs w:val="28"/>
        </w:rPr>
        <w:br/>
        <w:t>____________________________________________________________________</w:t>
      </w:r>
      <w:r w:rsidRPr="00E276F8">
        <w:rPr>
          <w:rFonts w:ascii="Times New Roman" w:hAnsi="Times New Roman" w:cs="Times New Roman"/>
          <w:sz w:val="28"/>
          <w:szCs w:val="28"/>
        </w:rPr>
        <w:br/>
        <w:t>Адрес (по месту пребывания) ___________________________________________</w:t>
      </w:r>
      <w:r w:rsidRPr="00E276F8">
        <w:rPr>
          <w:rFonts w:ascii="Times New Roman" w:hAnsi="Times New Roman" w:cs="Times New Roman"/>
          <w:sz w:val="28"/>
          <w:szCs w:val="28"/>
        </w:rPr>
        <w:br/>
        <w:t>____________________________________________________________________</w:t>
      </w:r>
      <w:r w:rsidRPr="00E276F8">
        <w:rPr>
          <w:rFonts w:ascii="Times New Roman" w:hAnsi="Times New Roman" w:cs="Times New Roman"/>
          <w:sz w:val="28"/>
          <w:szCs w:val="28"/>
        </w:rPr>
        <w:br/>
        <w:t>Характеристика семьи _________________________________________________</w:t>
      </w:r>
      <w:r w:rsidRPr="00E276F8">
        <w:rPr>
          <w:rFonts w:ascii="Times New Roman" w:hAnsi="Times New Roman" w:cs="Times New Roman"/>
          <w:sz w:val="28"/>
          <w:szCs w:val="28"/>
        </w:rPr>
        <w:br/>
        <w:t>____________________________________________________________________</w:t>
      </w:r>
      <w:r w:rsidRPr="00E276F8">
        <w:rPr>
          <w:rFonts w:ascii="Times New Roman" w:hAnsi="Times New Roman" w:cs="Times New Roman"/>
          <w:sz w:val="28"/>
          <w:szCs w:val="28"/>
        </w:rPr>
        <w:br/>
        <w:t>____________________________________________________________________</w:t>
      </w:r>
      <w:r w:rsidRPr="00E276F8">
        <w:rPr>
          <w:rFonts w:ascii="Times New Roman" w:hAnsi="Times New Roman" w:cs="Times New Roman"/>
          <w:sz w:val="28"/>
          <w:szCs w:val="28"/>
        </w:rPr>
        <w:br/>
        <w:t>Образование и профессиональная деятельность ___________________________</w:t>
      </w:r>
      <w:r w:rsidRPr="00E276F8">
        <w:rPr>
          <w:rFonts w:ascii="Times New Roman" w:hAnsi="Times New Roman" w:cs="Times New Roman"/>
          <w:sz w:val="28"/>
          <w:szCs w:val="28"/>
        </w:rPr>
        <w:br/>
        <w:t>Характеристика состояния здоровья (общее состояние здоровья, отсутствие</w:t>
      </w:r>
      <w:r w:rsidRPr="00E276F8">
        <w:rPr>
          <w:rFonts w:ascii="Times New Roman" w:hAnsi="Times New Roman" w:cs="Times New Roman"/>
          <w:sz w:val="28"/>
          <w:szCs w:val="28"/>
        </w:rPr>
        <w:br/>
        <w:t>заболеваний, препятствующих временной передаче совершеннолетнего</w:t>
      </w:r>
      <w:r w:rsidRPr="00E276F8">
        <w:rPr>
          <w:rFonts w:ascii="Times New Roman" w:hAnsi="Times New Roman" w:cs="Times New Roman"/>
          <w:sz w:val="28"/>
          <w:szCs w:val="28"/>
        </w:rPr>
        <w:br/>
        <w:t>недееспособного лица) ________________________________________________</w:t>
      </w:r>
      <w:r w:rsidRPr="00E276F8">
        <w:rPr>
          <w:rFonts w:ascii="Times New Roman" w:hAnsi="Times New Roman" w:cs="Times New Roman"/>
          <w:sz w:val="28"/>
          <w:szCs w:val="28"/>
        </w:rPr>
        <w:br/>
        <w:t>____________________________________________________________________</w:t>
      </w:r>
      <w:r w:rsidRPr="00E276F8">
        <w:rPr>
          <w:rFonts w:ascii="Times New Roman" w:hAnsi="Times New Roman" w:cs="Times New Roman"/>
          <w:sz w:val="28"/>
          <w:szCs w:val="28"/>
        </w:rPr>
        <w:br/>
        <w:t>____________________________________________________________________</w:t>
      </w:r>
      <w:r w:rsidRPr="00E276F8">
        <w:rPr>
          <w:rFonts w:ascii="Times New Roman" w:hAnsi="Times New Roman" w:cs="Times New Roman"/>
          <w:sz w:val="28"/>
          <w:szCs w:val="28"/>
        </w:rPr>
        <w:br/>
        <w:t>Мотивы для временной передачи _______________________________________</w:t>
      </w:r>
      <w:r w:rsidRPr="00E276F8">
        <w:rPr>
          <w:rFonts w:ascii="Times New Roman" w:hAnsi="Times New Roman" w:cs="Times New Roman"/>
          <w:sz w:val="28"/>
          <w:szCs w:val="28"/>
        </w:rPr>
        <w:br/>
        <w:t>____________________________________________________________________</w:t>
      </w:r>
      <w:r w:rsidRPr="00E276F8">
        <w:rPr>
          <w:rFonts w:ascii="Times New Roman" w:hAnsi="Times New Roman" w:cs="Times New Roman"/>
          <w:sz w:val="28"/>
          <w:szCs w:val="28"/>
        </w:rPr>
        <w:br/>
        <w:t>Наличие в документах, представленных гражданином _____________________,</w:t>
      </w:r>
      <w:r w:rsidRPr="00E276F8">
        <w:rPr>
          <w:rFonts w:ascii="Times New Roman" w:hAnsi="Times New Roman" w:cs="Times New Roman"/>
          <w:sz w:val="28"/>
          <w:szCs w:val="28"/>
        </w:rPr>
        <w:br/>
      </w:r>
      <w:r w:rsidRPr="00E276F8">
        <w:rPr>
          <w:rFonts w:ascii="Times New Roman" w:hAnsi="Times New Roman" w:cs="Times New Roman"/>
          <w:sz w:val="20"/>
          <w:szCs w:val="20"/>
        </w:rPr>
        <w:t xml:space="preserve">                                                                                                                                             (фамилия, имя, отчество)</w:t>
      </w:r>
      <w:r w:rsidRPr="00E276F8">
        <w:rPr>
          <w:rFonts w:ascii="Times New Roman" w:hAnsi="Times New Roman" w:cs="Times New Roman"/>
          <w:sz w:val="20"/>
          <w:szCs w:val="20"/>
        </w:rPr>
        <w:br/>
      </w:r>
      <w:r w:rsidRPr="00E276F8">
        <w:rPr>
          <w:rFonts w:ascii="Times New Roman" w:hAnsi="Times New Roman" w:cs="Times New Roman"/>
          <w:sz w:val="28"/>
          <w:szCs w:val="28"/>
        </w:rPr>
        <w:t>обстоятельств, препятствующих временной передаче совершеннолетнего</w:t>
      </w:r>
      <w:r w:rsidRPr="00E276F8">
        <w:rPr>
          <w:rFonts w:ascii="Times New Roman" w:hAnsi="Times New Roman" w:cs="Times New Roman"/>
          <w:sz w:val="28"/>
          <w:szCs w:val="28"/>
        </w:rPr>
        <w:br/>
        <w:t>недееспособного лица в его семью ______________________________________</w:t>
      </w:r>
      <w:r w:rsidRPr="00E276F8">
        <w:rPr>
          <w:rFonts w:ascii="Times New Roman" w:hAnsi="Times New Roman" w:cs="Times New Roman"/>
          <w:sz w:val="28"/>
          <w:szCs w:val="28"/>
        </w:rPr>
        <w:br/>
        <w:t>____________________________________________________________________</w:t>
      </w:r>
      <w:r w:rsidRPr="00E276F8">
        <w:rPr>
          <w:rFonts w:ascii="Times New Roman" w:hAnsi="Times New Roman" w:cs="Times New Roman"/>
          <w:sz w:val="28"/>
          <w:szCs w:val="28"/>
        </w:rPr>
        <w:br/>
      </w:r>
      <w:r w:rsidRPr="00E276F8">
        <w:rPr>
          <w:rFonts w:ascii="Times New Roman" w:hAnsi="Times New Roman" w:cs="Times New Roman"/>
          <w:sz w:val="20"/>
          <w:szCs w:val="20"/>
        </w:rPr>
        <w:t xml:space="preserve">                                             (не имеются/имеются с указанием конкретных обстоятельств)</w:t>
      </w:r>
      <w:r w:rsidRPr="00E276F8">
        <w:rPr>
          <w:rFonts w:ascii="Times New Roman" w:hAnsi="Times New Roman" w:cs="Times New Roman"/>
          <w:sz w:val="20"/>
          <w:szCs w:val="20"/>
        </w:rPr>
        <w:br/>
      </w:r>
      <w:r w:rsidRPr="00E276F8">
        <w:rPr>
          <w:rFonts w:ascii="Times New Roman" w:hAnsi="Times New Roman" w:cs="Times New Roman"/>
          <w:sz w:val="28"/>
          <w:szCs w:val="28"/>
        </w:rPr>
        <w:t>Заключение о возможности временной передачи совершеннолетнего лица,</w:t>
      </w:r>
      <w:r w:rsidRPr="00E276F8">
        <w:rPr>
          <w:rFonts w:ascii="Times New Roman" w:hAnsi="Times New Roman" w:cs="Times New Roman"/>
          <w:sz w:val="28"/>
          <w:szCs w:val="28"/>
        </w:rPr>
        <w:br/>
        <w:t>признанного судом недееспособным, в семью гражданина __________________</w:t>
      </w:r>
      <w:r w:rsidRPr="00E276F8">
        <w:rPr>
          <w:rFonts w:ascii="Times New Roman" w:hAnsi="Times New Roman" w:cs="Times New Roman"/>
          <w:sz w:val="28"/>
          <w:szCs w:val="28"/>
        </w:rPr>
        <w:br/>
        <w:t>____________________________________________________________________</w:t>
      </w:r>
      <w:r w:rsidRPr="00E276F8">
        <w:rPr>
          <w:rFonts w:ascii="Times New Roman" w:hAnsi="Times New Roman" w:cs="Times New Roman"/>
          <w:sz w:val="28"/>
          <w:szCs w:val="28"/>
        </w:rPr>
        <w:br/>
      </w:r>
      <w:r w:rsidRPr="00E276F8">
        <w:rPr>
          <w:rFonts w:ascii="Times New Roman" w:hAnsi="Times New Roman" w:cs="Times New Roman"/>
          <w:sz w:val="20"/>
          <w:szCs w:val="20"/>
        </w:rPr>
        <w:t xml:space="preserve">                                                                      (фамилия, имя, отчество)</w:t>
      </w:r>
    </w:p>
    <w:p w:rsidR="00E276F8" w:rsidRPr="00E276F8" w:rsidRDefault="00E276F8" w:rsidP="00E276F8">
      <w:pPr>
        <w:rPr>
          <w:rFonts w:asciiTheme="minorHAnsi" w:eastAsiaTheme="minorHAnsi" w:hAnsiTheme="minorHAnsi" w:cstheme="minorBidi"/>
          <w:sz w:val="28"/>
          <w:szCs w:val="28"/>
          <w:lang w:eastAsia="en-US"/>
        </w:rPr>
      </w:pPr>
      <w:r w:rsidRPr="00E276F8">
        <w:rPr>
          <w:rFonts w:ascii="Times New Roman" w:hAnsi="Times New Roman" w:cs="Times New Roman"/>
          <w:sz w:val="20"/>
          <w:szCs w:val="20"/>
        </w:rPr>
        <w:br/>
      </w:r>
      <w:r w:rsidRPr="00E276F8">
        <w:rPr>
          <w:rFonts w:ascii="Times New Roman" w:hAnsi="Times New Roman" w:cs="Times New Roman"/>
          <w:sz w:val="28"/>
          <w:szCs w:val="28"/>
        </w:rPr>
        <w:t>____________________________________________________________________</w:t>
      </w:r>
      <w:r w:rsidRPr="00E276F8">
        <w:rPr>
          <w:rFonts w:ascii="Times New Roman" w:hAnsi="Times New Roman" w:cs="Times New Roman"/>
          <w:sz w:val="28"/>
          <w:szCs w:val="28"/>
        </w:rPr>
        <w:br/>
      </w:r>
      <w:r w:rsidRPr="00E276F8">
        <w:rPr>
          <w:rFonts w:ascii="Times New Roman" w:hAnsi="Times New Roman" w:cs="Times New Roman"/>
          <w:sz w:val="20"/>
          <w:szCs w:val="20"/>
        </w:rPr>
        <w:t xml:space="preserve">                                  (возможно/возможно без пребывания в жилом помещении гражданина/</w:t>
      </w:r>
      <w:r w:rsidRPr="00E276F8">
        <w:rPr>
          <w:rFonts w:ascii="Times New Roman" w:hAnsi="Times New Roman" w:cs="Times New Roman"/>
          <w:sz w:val="20"/>
          <w:szCs w:val="20"/>
        </w:rPr>
        <w:br/>
      </w:r>
      <w:r w:rsidRPr="00E276F8">
        <w:rPr>
          <w:rFonts w:ascii="Times New Roman" w:hAnsi="Times New Roman" w:cs="Times New Roman"/>
          <w:sz w:val="28"/>
          <w:szCs w:val="28"/>
        </w:rPr>
        <w:t>____________________________________________________________________</w:t>
      </w:r>
      <w:r w:rsidRPr="00E276F8">
        <w:rPr>
          <w:rFonts w:ascii="Times New Roman" w:hAnsi="Times New Roman" w:cs="Times New Roman"/>
          <w:sz w:val="28"/>
          <w:szCs w:val="28"/>
        </w:rPr>
        <w:br/>
      </w:r>
      <w:r w:rsidRPr="00E276F8">
        <w:rPr>
          <w:rFonts w:ascii="Times New Roman" w:hAnsi="Times New Roman" w:cs="Times New Roman"/>
          <w:sz w:val="20"/>
          <w:szCs w:val="20"/>
        </w:rPr>
        <w:t xml:space="preserve">                                                             невозможно с указанием причин)</w:t>
      </w:r>
      <w:r w:rsidRPr="00E276F8">
        <w:rPr>
          <w:rFonts w:ascii="Times New Roman" w:hAnsi="Times New Roman" w:cs="Times New Roman"/>
          <w:sz w:val="20"/>
          <w:szCs w:val="20"/>
        </w:rPr>
        <w:br/>
      </w:r>
      <w:r w:rsidRPr="00E276F8">
        <w:rPr>
          <w:rFonts w:ascii="Times New Roman" w:hAnsi="Times New Roman" w:cs="Times New Roman"/>
          <w:sz w:val="28"/>
          <w:szCs w:val="28"/>
        </w:rPr>
        <w:br/>
      </w:r>
      <w:r w:rsidRPr="00E276F8">
        <w:rPr>
          <w:rFonts w:ascii="Times New Roman" w:hAnsi="Times New Roman" w:cs="Times New Roman"/>
          <w:sz w:val="20"/>
          <w:szCs w:val="20"/>
        </w:rPr>
        <w:t>______________________________                  ______________                                  __________________________</w:t>
      </w:r>
      <w:r w:rsidRPr="00E276F8">
        <w:rPr>
          <w:rFonts w:ascii="Times New Roman" w:hAnsi="Times New Roman" w:cs="Times New Roman"/>
          <w:sz w:val="20"/>
          <w:szCs w:val="20"/>
        </w:rPr>
        <w:br/>
        <w:t>руководитель органа опеки и                                (подпись)                                                                (Ф.И.О.)</w:t>
      </w:r>
      <w:r w:rsidRPr="00E276F8">
        <w:rPr>
          <w:rFonts w:ascii="Times New Roman" w:hAnsi="Times New Roman" w:cs="Times New Roman"/>
          <w:sz w:val="20"/>
          <w:szCs w:val="20"/>
        </w:rPr>
        <w:br/>
        <w:t>попечительства)</w:t>
      </w:r>
      <w:r w:rsidRPr="00E276F8">
        <w:rPr>
          <w:rFonts w:ascii="Times New Roman" w:hAnsi="Times New Roman" w:cs="Times New Roman"/>
          <w:sz w:val="20"/>
          <w:szCs w:val="20"/>
        </w:rPr>
        <w:br/>
      </w:r>
      <w:r w:rsidRPr="00E276F8">
        <w:rPr>
          <w:rFonts w:ascii="Times New Roman" w:hAnsi="Times New Roman" w:cs="Times New Roman"/>
          <w:sz w:val="20"/>
          <w:szCs w:val="20"/>
        </w:rPr>
        <w:br/>
        <w:t>М.П.</w:t>
      </w:r>
      <w:r w:rsidRPr="00E276F8">
        <w:rPr>
          <w:rFonts w:ascii="Times New Roman" w:hAnsi="Times New Roman" w:cs="Times New Roman"/>
          <w:sz w:val="20"/>
          <w:szCs w:val="20"/>
        </w:rPr>
        <w:br/>
      </w: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spacing w:before="100" w:beforeAutospacing="1" w:after="100" w:afterAutospacing="1" w:line="240" w:lineRule="auto"/>
        <w:ind w:left="5670"/>
        <w:jc w:val="center"/>
        <w:rPr>
          <w:rFonts w:ascii="Times New Roman" w:hAnsi="Times New Roman" w:cs="Times New Roman"/>
          <w:sz w:val="24"/>
          <w:szCs w:val="24"/>
        </w:rPr>
      </w:pPr>
      <w:r w:rsidRPr="00E276F8">
        <w:rPr>
          <w:rFonts w:ascii="Times New Roman" w:hAnsi="Times New Roman" w:cs="Times New Roman"/>
          <w:sz w:val="24"/>
          <w:szCs w:val="24"/>
        </w:rPr>
        <w:t>Приложение №4</w:t>
      </w:r>
    </w:p>
    <w:p w:rsidR="00E276F8" w:rsidRPr="00E276F8" w:rsidRDefault="00E276F8" w:rsidP="00E276F8">
      <w:pPr>
        <w:spacing w:before="100" w:beforeAutospacing="1" w:after="100" w:afterAutospacing="1" w:line="240" w:lineRule="auto"/>
        <w:ind w:left="5670"/>
        <w:jc w:val="both"/>
        <w:rPr>
          <w:rFonts w:ascii="Times New Roman" w:hAnsi="Times New Roman" w:cs="Times New Roman"/>
          <w:sz w:val="24"/>
          <w:szCs w:val="24"/>
        </w:rPr>
      </w:pPr>
      <w:r w:rsidRPr="00E276F8">
        <w:rPr>
          <w:rFonts w:ascii="Times New Roman" w:hAnsi="Times New Roman" w:cs="Times New Roman"/>
          <w:sz w:val="24"/>
          <w:szCs w:val="24"/>
        </w:rPr>
        <w:t xml:space="preserve">к Административному регламенту предоставления муниципальными образованиями государственной услуги по выдаче разрешения о временной передаче совершеннолетнего лица, признанного в судебном порядке недееспособным, в семьи граждан, постоянно проживающих на территории Российской Федерации </w:t>
      </w:r>
    </w:p>
    <w:p w:rsidR="00E276F8" w:rsidRPr="00E276F8" w:rsidRDefault="00E276F8" w:rsidP="00E276F8">
      <w:pPr>
        <w:spacing w:after="0" w:line="240" w:lineRule="auto"/>
        <w:ind w:firstLine="709"/>
        <w:jc w:val="right"/>
        <w:rPr>
          <w:rFonts w:ascii="Times New Roman" w:eastAsiaTheme="minorHAnsi" w:hAnsi="Times New Roman" w:cs="Times New Roman"/>
          <w:b/>
          <w:bCs/>
          <w:sz w:val="26"/>
          <w:szCs w:val="26"/>
          <w:lang w:eastAsia="en-US"/>
        </w:rPr>
      </w:pPr>
    </w:p>
    <w:p w:rsidR="00E276F8" w:rsidRPr="00E276F8" w:rsidRDefault="00E276F8" w:rsidP="00E276F8">
      <w:pPr>
        <w:spacing w:after="0" w:line="240" w:lineRule="auto"/>
        <w:jc w:val="center"/>
        <w:rPr>
          <w:rFonts w:ascii="Times New Roman" w:eastAsiaTheme="minorHAnsi" w:hAnsi="Times New Roman" w:cs="Times New Roman"/>
          <w:b/>
          <w:bCs/>
          <w:sz w:val="26"/>
          <w:szCs w:val="26"/>
          <w:lang w:eastAsia="en-US"/>
        </w:rPr>
      </w:pPr>
      <w:r w:rsidRPr="00E276F8">
        <w:rPr>
          <w:rFonts w:ascii="Times New Roman" w:eastAsiaTheme="minorHAnsi" w:hAnsi="Times New Roman" w:cs="Times New Roman"/>
          <w:b/>
          <w:bCs/>
          <w:sz w:val="26"/>
          <w:szCs w:val="26"/>
          <w:lang w:eastAsia="en-US"/>
        </w:rPr>
        <w:t>БЛОК-СХЕМА</w:t>
      </w:r>
    </w:p>
    <w:p w:rsidR="00E276F8" w:rsidRPr="00E276F8" w:rsidRDefault="00E276F8" w:rsidP="00E276F8">
      <w:pPr>
        <w:spacing w:after="0" w:line="240" w:lineRule="auto"/>
        <w:ind w:firstLine="709"/>
        <w:jc w:val="center"/>
        <w:rPr>
          <w:rFonts w:ascii="Times New Roman" w:eastAsiaTheme="minorHAnsi" w:hAnsi="Times New Roman" w:cs="Times New Roman"/>
          <w:b/>
          <w:bCs/>
          <w:sz w:val="26"/>
          <w:szCs w:val="26"/>
          <w:lang w:eastAsia="en-US"/>
        </w:rPr>
      </w:pPr>
      <w:r w:rsidRPr="00E276F8">
        <w:rPr>
          <w:rFonts w:ascii="Times New Roman" w:eastAsiaTheme="minorHAnsi" w:hAnsi="Times New Roman" w:cs="Times New Roman"/>
          <w:b/>
          <w:bCs/>
          <w:sz w:val="26"/>
          <w:szCs w:val="26"/>
          <w:lang w:eastAsia="en-US"/>
        </w:rPr>
        <w:t>последовательности действий по предоставлению государственной услуги</w:t>
      </w:r>
    </w:p>
    <w:p w:rsidR="00E276F8" w:rsidRPr="00E276F8" w:rsidRDefault="00E276F8" w:rsidP="00E276F8">
      <w:pPr>
        <w:spacing w:after="0" w:line="240" w:lineRule="auto"/>
        <w:ind w:firstLine="709"/>
        <w:jc w:val="both"/>
        <w:rPr>
          <w:rFonts w:ascii="Times New Roman" w:eastAsiaTheme="minorHAnsi" w:hAnsi="Times New Roman" w:cs="Times New Roman"/>
          <w:b/>
          <w:bCs/>
          <w:sz w:val="26"/>
          <w:szCs w:val="26"/>
          <w:lang w:eastAsia="en-US"/>
        </w:rPr>
      </w:pPr>
    </w:p>
    <w:tbl>
      <w:tblPr>
        <w:tblW w:w="5245" w:type="dxa"/>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5"/>
      </w:tblGrid>
      <w:tr w:rsidR="00E276F8" w:rsidRPr="00E276F8" w:rsidTr="00E276F8">
        <w:trPr>
          <w:trHeight w:val="335"/>
        </w:trPr>
        <w:tc>
          <w:tcPr>
            <w:tcW w:w="5245" w:type="dxa"/>
          </w:tcPr>
          <w:p w:rsidR="00E276F8" w:rsidRPr="00E276F8" w:rsidRDefault="00E276F8" w:rsidP="00E276F8">
            <w:pPr>
              <w:spacing w:after="0" w:line="240" w:lineRule="auto"/>
              <w:jc w:val="center"/>
              <w:rPr>
                <w:rFonts w:ascii="Times New Roman" w:eastAsiaTheme="minorHAnsi" w:hAnsi="Times New Roman" w:cs="Times New Roman"/>
                <w:b/>
                <w:bCs/>
                <w:sz w:val="26"/>
                <w:szCs w:val="26"/>
                <w:lang w:eastAsia="en-US"/>
              </w:rPr>
            </w:pPr>
            <w:r w:rsidRPr="00E276F8">
              <w:rPr>
                <w:rFonts w:ascii="Times New Roman" w:eastAsiaTheme="minorHAnsi" w:hAnsi="Times New Roman" w:cs="Times New Roman"/>
                <w:sz w:val="26"/>
                <w:szCs w:val="26"/>
                <w:lang w:eastAsia="en-US"/>
              </w:rPr>
              <w:t>Заявитель</w:t>
            </w:r>
          </w:p>
        </w:tc>
      </w:tr>
    </w:tbl>
    <w:p w:rsidR="00E276F8" w:rsidRPr="00E276F8" w:rsidRDefault="00E276F8" w:rsidP="00E276F8">
      <w:pPr>
        <w:spacing w:after="0" w:line="240" w:lineRule="auto"/>
        <w:ind w:firstLine="709"/>
        <w:jc w:val="center"/>
        <w:rPr>
          <w:rFonts w:ascii="Times New Roman" w:eastAsiaTheme="minorHAnsi" w:hAnsi="Times New Roman" w:cs="Times New Roman"/>
          <w:sz w:val="26"/>
          <w:szCs w:val="26"/>
          <w:lang w:eastAsia="en-US"/>
        </w:rPr>
      </w:pPr>
      <w:r w:rsidRPr="00E276F8">
        <w:rPr>
          <w:rFonts w:ascii="Times New Roman" w:eastAsiaTheme="minorHAnsi" w:hAnsi="Times New Roman" w:cs="Times New Roman"/>
          <w:sz w:val="26"/>
          <w:szCs w:val="26"/>
          <w:lang w:eastAsia="en-US"/>
        </w:rPr>
        <w:t>//</w: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5"/>
      </w:tblGrid>
      <w:tr w:rsidR="00E276F8" w:rsidRPr="00E276F8" w:rsidTr="00E276F8">
        <w:trPr>
          <w:trHeight w:val="625"/>
        </w:trPr>
        <w:tc>
          <w:tcPr>
            <w:tcW w:w="5245" w:type="dxa"/>
          </w:tcPr>
          <w:p w:rsidR="00E276F8" w:rsidRPr="00E276F8" w:rsidRDefault="00E276F8" w:rsidP="00E276F8">
            <w:pPr>
              <w:spacing w:before="100" w:beforeAutospacing="1" w:after="100" w:afterAutospacing="1" w:line="240" w:lineRule="auto"/>
              <w:jc w:val="center"/>
              <w:rPr>
                <w:rFonts w:ascii="Times New Roman" w:eastAsiaTheme="minorHAnsi" w:hAnsi="Times New Roman" w:cs="Times New Roman"/>
                <w:sz w:val="26"/>
                <w:szCs w:val="26"/>
                <w:lang w:eastAsia="en-US"/>
              </w:rPr>
            </w:pPr>
            <w:r w:rsidRPr="00E276F8">
              <w:rPr>
                <w:rFonts w:ascii="Times New Roman" w:eastAsiaTheme="minorHAnsi" w:hAnsi="Times New Roman" w:cs="Times New Roman"/>
                <w:sz w:val="26"/>
                <w:szCs w:val="26"/>
                <w:lang w:eastAsia="en-US"/>
              </w:rPr>
              <w:t>Прием заявителя, прием документов</w:t>
            </w:r>
          </w:p>
        </w:tc>
      </w:tr>
    </w:tbl>
    <w:p w:rsidR="00E276F8" w:rsidRPr="00E276F8" w:rsidRDefault="00E276F8" w:rsidP="00E276F8">
      <w:pPr>
        <w:spacing w:after="0" w:line="240" w:lineRule="auto"/>
        <w:ind w:firstLine="709"/>
        <w:jc w:val="both"/>
        <w:rPr>
          <w:rFonts w:ascii="Times New Roman" w:eastAsiaTheme="minorHAnsi" w:hAnsi="Times New Roman" w:cs="Times New Roman"/>
          <w:sz w:val="26"/>
          <w:szCs w:val="26"/>
          <w:lang w:eastAsia="en-US"/>
        </w:rPr>
      </w:pPr>
      <w:r w:rsidRPr="00E276F8">
        <w:rPr>
          <w:rFonts w:ascii="Times New Roman" w:eastAsiaTheme="minorHAnsi" w:hAnsi="Times New Roman" w:cs="Times New Roman"/>
          <w:sz w:val="26"/>
          <w:szCs w:val="26"/>
          <w:lang w:eastAsia="en-US"/>
        </w:rPr>
        <w:t>                                        //                                \\</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567"/>
        <w:gridCol w:w="4536"/>
      </w:tblGrid>
      <w:tr w:rsidR="00E276F8" w:rsidRPr="00E276F8" w:rsidTr="00E276F8">
        <w:trPr>
          <w:trHeight w:val="916"/>
        </w:trPr>
        <w:tc>
          <w:tcPr>
            <w:tcW w:w="4536" w:type="dxa"/>
          </w:tcPr>
          <w:p w:rsidR="00E276F8" w:rsidRPr="00E276F8" w:rsidRDefault="00E276F8" w:rsidP="00E276F8">
            <w:pPr>
              <w:spacing w:before="100" w:beforeAutospacing="1" w:after="100" w:afterAutospacing="1" w:line="240" w:lineRule="auto"/>
              <w:jc w:val="center"/>
              <w:rPr>
                <w:rFonts w:ascii="Times New Roman" w:eastAsiaTheme="minorHAnsi" w:hAnsi="Times New Roman" w:cs="Times New Roman"/>
                <w:sz w:val="26"/>
                <w:szCs w:val="26"/>
                <w:lang w:eastAsia="en-US"/>
              </w:rPr>
            </w:pPr>
            <w:r w:rsidRPr="00E276F8">
              <w:rPr>
                <w:rFonts w:ascii="Times New Roman" w:eastAsiaTheme="minorHAnsi" w:hAnsi="Times New Roman" w:cs="Times New Roman"/>
                <w:sz w:val="26"/>
                <w:szCs w:val="26"/>
                <w:lang w:eastAsia="en-US"/>
              </w:rPr>
              <w:t>Выявление оснований для отказа в приеме документов</w:t>
            </w:r>
          </w:p>
        </w:tc>
        <w:tc>
          <w:tcPr>
            <w:tcW w:w="567" w:type="dxa"/>
            <w:tcBorders>
              <w:top w:val="nil"/>
              <w:bottom w:val="nil"/>
            </w:tcBorders>
          </w:tcPr>
          <w:p w:rsidR="00E276F8" w:rsidRPr="00E276F8" w:rsidRDefault="00E276F8" w:rsidP="00E276F8">
            <w:pPr>
              <w:spacing w:before="100" w:beforeAutospacing="1" w:after="100" w:afterAutospacing="1" w:line="240" w:lineRule="auto"/>
              <w:jc w:val="both"/>
              <w:rPr>
                <w:rFonts w:ascii="Times New Roman" w:eastAsiaTheme="minorHAnsi" w:hAnsi="Times New Roman" w:cs="Times New Roman"/>
                <w:sz w:val="26"/>
                <w:szCs w:val="26"/>
                <w:lang w:eastAsia="en-US"/>
              </w:rPr>
            </w:pPr>
          </w:p>
        </w:tc>
        <w:tc>
          <w:tcPr>
            <w:tcW w:w="4536" w:type="dxa"/>
          </w:tcPr>
          <w:p w:rsidR="00E276F8" w:rsidRPr="00E276F8" w:rsidRDefault="00E276F8" w:rsidP="00E276F8">
            <w:pPr>
              <w:spacing w:before="100" w:beforeAutospacing="1" w:after="100" w:afterAutospacing="1" w:line="240" w:lineRule="auto"/>
              <w:jc w:val="center"/>
              <w:rPr>
                <w:rFonts w:ascii="Times New Roman" w:eastAsiaTheme="minorHAnsi" w:hAnsi="Times New Roman" w:cs="Times New Roman"/>
                <w:sz w:val="26"/>
                <w:szCs w:val="26"/>
                <w:lang w:eastAsia="en-US"/>
              </w:rPr>
            </w:pPr>
            <w:r w:rsidRPr="00E276F8">
              <w:rPr>
                <w:rFonts w:ascii="Times New Roman" w:eastAsiaTheme="minorHAnsi" w:hAnsi="Times New Roman" w:cs="Times New Roman"/>
                <w:sz w:val="26"/>
                <w:szCs w:val="26"/>
                <w:lang w:eastAsia="en-US"/>
              </w:rPr>
              <w:t>Отсутствие оснований для отказа в приеме документов, регистрация заявления</w:t>
            </w:r>
          </w:p>
        </w:tc>
      </w:tr>
    </w:tbl>
    <w:p w:rsidR="00E276F8" w:rsidRPr="00E276F8" w:rsidRDefault="00E276F8" w:rsidP="00E276F8">
      <w:pPr>
        <w:spacing w:after="0" w:line="240" w:lineRule="auto"/>
        <w:ind w:firstLine="709"/>
        <w:jc w:val="both"/>
        <w:rPr>
          <w:rFonts w:ascii="Times New Roman" w:eastAsiaTheme="minorHAnsi" w:hAnsi="Times New Roman" w:cs="Times New Roman"/>
          <w:sz w:val="26"/>
          <w:szCs w:val="26"/>
          <w:lang w:eastAsia="en-US"/>
        </w:rPr>
      </w:pPr>
      <w:r w:rsidRPr="00E276F8">
        <w:rPr>
          <w:rFonts w:ascii="Times New Roman" w:eastAsiaTheme="minorHAnsi" w:hAnsi="Times New Roman" w:cs="Times New Roman"/>
          <w:sz w:val="26"/>
          <w:szCs w:val="26"/>
          <w:lang w:eastAsia="en-US"/>
        </w:rPr>
        <w:t xml:space="preserve">                                      //                                                             \\</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4"/>
      </w:tblGrid>
      <w:tr w:rsidR="00E276F8" w:rsidRPr="00E276F8" w:rsidTr="00E276F8">
        <w:trPr>
          <w:trHeight w:val="1080"/>
        </w:trPr>
        <w:tc>
          <w:tcPr>
            <w:tcW w:w="6804" w:type="dxa"/>
          </w:tcPr>
          <w:p w:rsidR="00E276F8" w:rsidRPr="00E276F8" w:rsidRDefault="00E276F8" w:rsidP="00E276F8">
            <w:pPr>
              <w:ind w:left="34"/>
              <w:contextualSpacing/>
              <w:jc w:val="center"/>
              <w:rPr>
                <w:rFonts w:ascii="Times New Roman" w:eastAsiaTheme="minorHAnsi" w:hAnsi="Times New Roman" w:cs="Times New Roman"/>
                <w:sz w:val="26"/>
                <w:szCs w:val="26"/>
                <w:lang w:eastAsia="en-US"/>
              </w:rPr>
            </w:pPr>
            <w:r w:rsidRPr="00E276F8">
              <w:rPr>
                <w:rFonts w:ascii="Times New Roman" w:eastAsiaTheme="minorHAnsi" w:hAnsi="Times New Roman" w:cs="Times New Roman"/>
                <w:sz w:val="26"/>
                <w:szCs w:val="26"/>
                <w:lang w:eastAsia="en-US"/>
              </w:rPr>
              <w:t>Рассмотрение представленных документов, подготовка необходимых запросов по средствам связи межведомственного взаимодействия</w:t>
            </w:r>
          </w:p>
          <w:p w:rsidR="00E276F8" w:rsidRPr="00E276F8" w:rsidRDefault="00E276F8" w:rsidP="00E276F8">
            <w:pPr>
              <w:spacing w:after="0" w:afterAutospacing="1" w:line="240" w:lineRule="auto"/>
              <w:contextualSpacing/>
              <w:jc w:val="center"/>
              <w:rPr>
                <w:rFonts w:ascii="Times New Roman" w:eastAsiaTheme="minorHAnsi" w:hAnsi="Times New Roman" w:cs="Times New Roman"/>
                <w:color w:val="0033CC"/>
                <w:sz w:val="26"/>
                <w:szCs w:val="26"/>
                <w:lang w:eastAsia="en-US"/>
              </w:rPr>
            </w:pPr>
          </w:p>
        </w:tc>
      </w:tr>
    </w:tbl>
    <w:p w:rsidR="00E276F8" w:rsidRPr="00E276F8" w:rsidRDefault="00E276F8" w:rsidP="00E276F8">
      <w:pPr>
        <w:contextualSpacing/>
        <w:jc w:val="both"/>
        <w:rPr>
          <w:rFonts w:ascii="Times New Roman" w:eastAsiaTheme="minorHAnsi" w:hAnsi="Times New Roman" w:cs="Times New Roman"/>
          <w:sz w:val="26"/>
          <w:szCs w:val="26"/>
          <w:lang w:eastAsia="en-US"/>
        </w:rPr>
      </w:pPr>
      <w:r w:rsidRPr="00E276F8">
        <w:rPr>
          <w:rFonts w:ascii="Times New Roman" w:eastAsiaTheme="minorHAnsi" w:hAnsi="Times New Roman" w:cs="Times New Roman"/>
          <w:sz w:val="26"/>
          <w:szCs w:val="26"/>
          <w:lang w:eastAsia="en-US"/>
        </w:rPr>
        <w:t xml:space="preserve">                                          //                                      </w:t>
      </w:r>
      <w:r w:rsidRPr="00E276F8">
        <w:rPr>
          <w:rFonts w:ascii="Times New Roman" w:eastAsiaTheme="minorHAnsi" w:hAnsi="Times New Roman" w:cs="Times New Roman"/>
          <w:sz w:val="26"/>
          <w:szCs w:val="26"/>
          <w:lang w:val="en-US" w:eastAsia="en-US"/>
        </w:rPr>
        <w:t>||</w:t>
      </w:r>
      <w:r w:rsidRPr="00E276F8">
        <w:rPr>
          <w:rFonts w:ascii="Times New Roman" w:eastAsiaTheme="minorHAnsi" w:hAnsi="Times New Roman" w:cs="Times New Roman"/>
          <w:sz w:val="26"/>
          <w:szCs w:val="26"/>
          <w:lang w:eastAsia="en-US"/>
        </w:rPr>
        <w:t xml:space="preserve">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3070"/>
        <w:gridCol w:w="3083"/>
      </w:tblGrid>
      <w:tr w:rsidR="00E276F8" w:rsidRPr="00E276F8" w:rsidTr="00E276F8">
        <w:trPr>
          <w:jc w:val="center"/>
        </w:trPr>
        <w:tc>
          <w:tcPr>
            <w:tcW w:w="3715" w:type="dxa"/>
            <w:shd w:val="clear" w:color="auto" w:fill="auto"/>
          </w:tcPr>
          <w:p w:rsidR="00E276F8" w:rsidRPr="00E276F8" w:rsidRDefault="00E276F8" w:rsidP="00E276F8">
            <w:pPr>
              <w:contextualSpacing/>
              <w:jc w:val="center"/>
              <w:rPr>
                <w:rFonts w:ascii="Times New Roman" w:eastAsiaTheme="minorHAnsi" w:hAnsi="Times New Roman" w:cs="Times New Roman"/>
                <w:sz w:val="26"/>
                <w:szCs w:val="26"/>
                <w:lang w:eastAsia="en-US"/>
              </w:rPr>
            </w:pPr>
            <w:r w:rsidRPr="00E276F8">
              <w:rPr>
                <w:rFonts w:ascii="Times New Roman" w:eastAsiaTheme="minorHAnsi" w:hAnsi="Times New Roman" w:cs="Times New Roman"/>
                <w:sz w:val="26"/>
                <w:szCs w:val="26"/>
                <w:lang w:eastAsia="en-US"/>
              </w:rPr>
              <w:t>Специалист органа опеки и попечительства лично уведомляет заявителя о наличии препятствий для регистрации заявления и возвращает ему документы</w:t>
            </w:r>
          </w:p>
        </w:tc>
        <w:tc>
          <w:tcPr>
            <w:tcW w:w="3080" w:type="dxa"/>
            <w:shd w:val="clear" w:color="auto" w:fill="auto"/>
          </w:tcPr>
          <w:p w:rsidR="00E276F8" w:rsidRPr="00E276F8" w:rsidRDefault="00E276F8" w:rsidP="00E276F8">
            <w:pPr>
              <w:contextualSpacing/>
              <w:jc w:val="center"/>
              <w:rPr>
                <w:rFonts w:ascii="Times New Roman" w:eastAsiaTheme="minorHAnsi" w:hAnsi="Times New Roman" w:cs="Times New Roman"/>
                <w:sz w:val="26"/>
                <w:szCs w:val="26"/>
                <w:lang w:eastAsia="en-US"/>
              </w:rPr>
            </w:pPr>
            <w:r w:rsidRPr="00E276F8">
              <w:rPr>
                <w:rFonts w:ascii="Times New Roman" w:eastAsiaTheme="minorHAnsi" w:hAnsi="Times New Roman" w:cs="Times New Roman"/>
                <w:sz w:val="26"/>
                <w:szCs w:val="26"/>
                <w:lang w:eastAsia="en-US"/>
              </w:rPr>
              <w:t>При наличии оснований готовит письмо об отказе, которое подписывает первый заместитель руководителя</w:t>
            </w:r>
          </w:p>
        </w:tc>
        <w:tc>
          <w:tcPr>
            <w:tcW w:w="3093" w:type="dxa"/>
            <w:shd w:val="clear" w:color="auto" w:fill="auto"/>
          </w:tcPr>
          <w:p w:rsidR="00E276F8" w:rsidRPr="00E276F8" w:rsidRDefault="00E276F8" w:rsidP="00E276F8">
            <w:pPr>
              <w:contextualSpacing/>
              <w:jc w:val="center"/>
              <w:rPr>
                <w:rFonts w:ascii="Times New Roman" w:eastAsiaTheme="minorHAnsi" w:hAnsi="Times New Roman" w:cs="Times New Roman"/>
                <w:sz w:val="26"/>
                <w:szCs w:val="26"/>
                <w:lang w:eastAsia="en-US"/>
              </w:rPr>
            </w:pPr>
            <w:r w:rsidRPr="00E276F8">
              <w:rPr>
                <w:rFonts w:ascii="Times New Roman" w:eastAsiaTheme="minorHAnsi" w:hAnsi="Times New Roman" w:cs="Times New Roman"/>
                <w:sz w:val="26"/>
                <w:szCs w:val="26"/>
                <w:lang w:eastAsia="en-US"/>
              </w:rPr>
              <w:t>При отсутствии оснований для отказа готовит проект распоряжения и согласовывает его</w:t>
            </w:r>
          </w:p>
        </w:tc>
      </w:tr>
    </w:tbl>
    <w:p w:rsidR="00E276F8" w:rsidRPr="00E276F8" w:rsidRDefault="00E276F8" w:rsidP="00E276F8">
      <w:pPr>
        <w:ind w:left="709"/>
        <w:contextualSpacing/>
        <w:jc w:val="both"/>
        <w:rPr>
          <w:rFonts w:ascii="Times New Roman" w:eastAsiaTheme="minorHAnsi" w:hAnsi="Times New Roman" w:cs="Times New Roman"/>
          <w:sz w:val="26"/>
          <w:szCs w:val="26"/>
          <w:lang w:val="en-US" w:eastAsia="en-US"/>
        </w:rPr>
      </w:pPr>
      <w:r w:rsidRPr="00E276F8">
        <w:rPr>
          <w:rFonts w:ascii="Times New Roman" w:eastAsiaTheme="minorHAnsi" w:hAnsi="Times New Roman" w:cs="Times New Roman"/>
          <w:sz w:val="26"/>
          <w:szCs w:val="26"/>
          <w:lang w:eastAsia="en-US"/>
        </w:rPr>
        <w:t xml:space="preserve">                                                                                                                   </w:t>
      </w:r>
      <w:r w:rsidRPr="00E276F8">
        <w:rPr>
          <w:rFonts w:ascii="Times New Roman" w:eastAsiaTheme="minorHAnsi" w:hAnsi="Times New Roman" w:cs="Times New Roman"/>
          <w:sz w:val="26"/>
          <w:szCs w:val="26"/>
          <w:lang w:val="en-US" w:eastAsia="en-US"/>
        </w:rPr>
        <w:t>||</w:t>
      </w:r>
    </w:p>
    <w:tbl>
      <w:tblPr>
        <w:tblW w:w="0" w:type="auto"/>
        <w:tblInd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tblGrid>
      <w:tr w:rsidR="00E276F8" w:rsidRPr="00E276F8" w:rsidTr="00E276F8">
        <w:tc>
          <w:tcPr>
            <w:tcW w:w="2551" w:type="dxa"/>
            <w:shd w:val="clear" w:color="auto" w:fill="auto"/>
          </w:tcPr>
          <w:p w:rsidR="00E276F8" w:rsidRPr="00E276F8" w:rsidRDefault="00E276F8" w:rsidP="00E276F8">
            <w:pPr>
              <w:jc w:val="center"/>
              <w:rPr>
                <w:rFonts w:ascii="Times New Roman" w:eastAsiaTheme="minorHAnsi" w:hAnsi="Times New Roman" w:cs="Times New Roman"/>
                <w:sz w:val="26"/>
                <w:szCs w:val="26"/>
                <w:lang w:eastAsia="en-US"/>
              </w:rPr>
            </w:pPr>
            <w:r w:rsidRPr="00E276F8">
              <w:rPr>
                <w:rFonts w:ascii="Times New Roman" w:eastAsiaTheme="minorHAnsi" w:hAnsi="Times New Roman" w:cs="Times New Roman"/>
                <w:sz w:val="26"/>
                <w:szCs w:val="26"/>
                <w:lang w:eastAsia="en-US"/>
              </w:rPr>
              <w:t>Заведующая сектором опеки и попечительства принимает решение</w:t>
            </w:r>
          </w:p>
        </w:tc>
      </w:tr>
    </w:tbl>
    <w:p w:rsidR="00E276F8" w:rsidRPr="00E276F8" w:rsidRDefault="00E276F8" w:rsidP="00E276F8">
      <w:pPr>
        <w:ind w:left="709"/>
        <w:jc w:val="both"/>
        <w:rPr>
          <w:rFonts w:ascii="Times New Roman" w:eastAsiaTheme="minorHAnsi" w:hAnsi="Times New Roman" w:cs="Times New Roman"/>
          <w:sz w:val="26"/>
          <w:szCs w:val="26"/>
          <w:lang w:val="en-US" w:eastAsia="en-US"/>
        </w:rPr>
      </w:pPr>
      <w:r w:rsidRPr="00E276F8">
        <w:rPr>
          <w:rFonts w:ascii="Times New Roman" w:eastAsiaTheme="minorHAnsi" w:hAnsi="Times New Roman" w:cs="Times New Roman"/>
          <w:sz w:val="26"/>
          <w:szCs w:val="26"/>
          <w:lang w:eastAsia="en-US"/>
        </w:rPr>
        <w:t xml:space="preserve">                                                                                                                        </w:t>
      </w:r>
      <w:r w:rsidRPr="00E276F8">
        <w:rPr>
          <w:rFonts w:ascii="Times New Roman" w:eastAsiaTheme="minorHAnsi" w:hAnsi="Times New Roman" w:cs="Times New Roman"/>
          <w:sz w:val="26"/>
          <w:szCs w:val="26"/>
          <w:lang w:val="en-US" w:eastAsia="en-US"/>
        </w:rPr>
        <w:t>||</w:t>
      </w: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1"/>
      </w:tblGrid>
      <w:tr w:rsidR="00E276F8" w:rsidRPr="00E276F8" w:rsidTr="00E276F8">
        <w:tc>
          <w:tcPr>
            <w:tcW w:w="6911" w:type="dxa"/>
            <w:shd w:val="clear" w:color="auto" w:fill="auto"/>
          </w:tcPr>
          <w:p w:rsidR="00E276F8" w:rsidRPr="00E276F8" w:rsidRDefault="00E276F8" w:rsidP="00E276F8">
            <w:pPr>
              <w:jc w:val="center"/>
              <w:rPr>
                <w:rFonts w:ascii="Times New Roman" w:eastAsiaTheme="minorHAnsi" w:hAnsi="Times New Roman" w:cs="Times New Roman"/>
                <w:sz w:val="26"/>
                <w:szCs w:val="26"/>
                <w:lang w:eastAsia="en-US"/>
              </w:rPr>
            </w:pPr>
            <w:r w:rsidRPr="00E276F8">
              <w:rPr>
                <w:rFonts w:ascii="Times New Roman" w:eastAsiaTheme="minorHAnsi" w:hAnsi="Times New Roman" w:cs="Times New Roman"/>
                <w:sz w:val="26"/>
                <w:szCs w:val="26"/>
                <w:lang w:eastAsia="en-US"/>
              </w:rPr>
              <w:t>Выдача заявителю распоряжения или письма об отказе</w:t>
            </w:r>
          </w:p>
        </w:tc>
      </w:tr>
    </w:tbl>
    <w:p w:rsidR="00E276F8" w:rsidRPr="00E276F8" w:rsidRDefault="00E276F8" w:rsidP="00E276F8">
      <w:pPr>
        <w:spacing w:line="240" w:lineRule="auto"/>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5670"/>
        <w:jc w:val="center"/>
        <w:rPr>
          <w:rFonts w:ascii="Times New Roman" w:hAnsi="Times New Roman" w:cs="Times New Roman"/>
          <w:sz w:val="24"/>
          <w:szCs w:val="24"/>
        </w:rPr>
      </w:pPr>
      <w:r w:rsidRPr="00E276F8">
        <w:rPr>
          <w:rFonts w:ascii="Times New Roman" w:hAnsi="Times New Roman" w:cs="Times New Roman"/>
          <w:sz w:val="24"/>
          <w:szCs w:val="24"/>
        </w:rPr>
        <w:t>Приложение (справочное)</w:t>
      </w:r>
    </w:p>
    <w:p w:rsidR="00E276F8" w:rsidRPr="00E276F8" w:rsidRDefault="00E276F8" w:rsidP="00E276F8">
      <w:pPr>
        <w:spacing w:before="100" w:beforeAutospacing="1" w:after="100" w:afterAutospacing="1" w:line="240" w:lineRule="auto"/>
        <w:ind w:left="5670"/>
        <w:jc w:val="both"/>
        <w:rPr>
          <w:rFonts w:ascii="Times New Roman" w:hAnsi="Times New Roman" w:cs="Times New Roman"/>
          <w:sz w:val="24"/>
          <w:szCs w:val="24"/>
        </w:rPr>
      </w:pPr>
      <w:r w:rsidRPr="00E276F8">
        <w:rPr>
          <w:rFonts w:ascii="Times New Roman" w:hAnsi="Times New Roman" w:cs="Times New Roman"/>
          <w:sz w:val="24"/>
          <w:szCs w:val="24"/>
        </w:rPr>
        <w:t xml:space="preserve">к Административному регламенту предоставления муниципальными образованиями государственной услуги по выдаче разрешения о временной передаче совершеннолетнего лица, признанного в судебном порядке недееспособным, в семьи граждан, постоянно проживающих на территории Российской Федерации </w:t>
      </w:r>
    </w:p>
    <w:p w:rsidR="00E276F8" w:rsidRPr="00E276F8" w:rsidRDefault="00E276F8" w:rsidP="00E276F8">
      <w:pPr>
        <w:spacing w:after="0" w:line="240" w:lineRule="auto"/>
        <w:jc w:val="center"/>
        <w:rPr>
          <w:rFonts w:ascii="Times New Roman" w:eastAsiaTheme="minorHAnsi" w:hAnsi="Times New Roman" w:cs="Times New Roman"/>
          <w:b/>
          <w:sz w:val="28"/>
          <w:szCs w:val="28"/>
          <w:lang w:eastAsia="en-US"/>
        </w:rPr>
      </w:pPr>
    </w:p>
    <w:p w:rsidR="00E276F8" w:rsidRPr="00E276F8" w:rsidRDefault="00E276F8" w:rsidP="00E276F8">
      <w:pPr>
        <w:spacing w:after="0" w:line="240" w:lineRule="auto"/>
        <w:jc w:val="center"/>
        <w:rPr>
          <w:rFonts w:ascii="Times New Roman" w:eastAsiaTheme="minorHAnsi" w:hAnsi="Times New Roman" w:cs="Times New Roman"/>
          <w:b/>
          <w:sz w:val="28"/>
          <w:szCs w:val="28"/>
          <w:lang w:eastAsia="en-US"/>
        </w:rPr>
      </w:pPr>
      <w:r w:rsidRPr="00E276F8">
        <w:rPr>
          <w:rFonts w:ascii="Times New Roman" w:eastAsiaTheme="minorHAnsi" w:hAnsi="Times New Roman" w:cs="Times New Roman"/>
          <w:b/>
          <w:sz w:val="28"/>
          <w:szCs w:val="28"/>
          <w:lang w:eastAsia="en-US"/>
        </w:rPr>
        <w:t xml:space="preserve">Реквизиты </w:t>
      </w:r>
    </w:p>
    <w:p w:rsidR="00E276F8" w:rsidRPr="00E276F8" w:rsidRDefault="00E276F8" w:rsidP="00E276F8">
      <w:pPr>
        <w:spacing w:after="0" w:line="240" w:lineRule="auto"/>
        <w:jc w:val="center"/>
        <w:rPr>
          <w:rFonts w:ascii="Times New Roman" w:eastAsiaTheme="minorHAnsi" w:hAnsi="Times New Roman" w:cs="Times New Roman"/>
          <w:b/>
          <w:sz w:val="28"/>
          <w:szCs w:val="28"/>
          <w:lang w:eastAsia="en-US"/>
        </w:rPr>
      </w:pPr>
      <w:r w:rsidRPr="00E276F8">
        <w:rPr>
          <w:rFonts w:ascii="Times New Roman" w:eastAsiaTheme="minorHAnsi" w:hAnsi="Times New Roman" w:cs="Times New Roman"/>
          <w:b/>
          <w:sz w:val="28"/>
          <w:szCs w:val="28"/>
          <w:lang w:eastAsia="en-US"/>
        </w:rPr>
        <w:t>должностных лиц, ответственных</w:t>
      </w:r>
    </w:p>
    <w:p w:rsidR="00E276F8" w:rsidRPr="00E276F8" w:rsidRDefault="00E276F8" w:rsidP="00E276F8">
      <w:pPr>
        <w:spacing w:after="0" w:line="240" w:lineRule="auto"/>
        <w:jc w:val="center"/>
        <w:rPr>
          <w:rFonts w:ascii="Times New Roman" w:eastAsiaTheme="minorHAnsi" w:hAnsi="Times New Roman" w:cs="Times New Roman"/>
          <w:b/>
          <w:sz w:val="28"/>
          <w:szCs w:val="28"/>
          <w:lang w:eastAsia="en-US"/>
        </w:rPr>
      </w:pPr>
      <w:r w:rsidRPr="00E276F8">
        <w:rPr>
          <w:rFonts w:ascii="Times New Roman" w:eastAsiaTheme="minorHAnsi" w:hAnsi="Times New Roman" w:cs="Times New Roman"/>
          <w:b/>
          <w:sz w:val="28"/>
          <w:szCs w:val="28"/>
          <w:lang w:eastAsia="en-US"/>
        </w:rPr>
        <w:t xml:space="preserve"> за предоставление государственной услуги</w:t>
      </w:r>
    </w:p>
    <w:p w:rsidR="00E276F8" w:rsidRPr="00E276F8" w:rsidRDefault="00E276F8" w:rsidP="00E276F8">
      <w:pPr>
        <w:spacing w:after="0" w:line="240" w:lineRule="auto"/>
        <w:contextualSpacing/>
        <w:jc w:val="center"/>
        <w:rPr>
          <w:rFonts w:ascii="Times New Roman" w:eastAsiaTheme="minorHAnsi" w:hAnsi="Times New Roman" w:cs="Times New Roman"/>
          <w:b/>
          <w:sz w:val="28"/>
          <w:szCs w:val="28"/>
          <w:lang w:eastAsia="en-US"/>
        </w:rPr>
      </w:pPr>
    </w:p>
    <w:p w:rsidR="00E276F8" w:rsidRPr="00E276F8" w:rsidRDefault="00E276F8" w:rsidP="00E276F8">
      <w:pPr>
        <w:suppressAutoHyphens/>
        <w:spacing w:after="0" w:line="240" w:lineRule="auto"/>
        <w:jc w:val="both"/>
        <w:rPr>
          <w:rFonts w:ascii="Times New Roman" w:hAnsi="Times New Roman" w:cs="Times New Roman"/>
          <w:b/>
          <w:sz w:val="24"/>
          <w:szCs w:val="24"/>
        </w:rPr>
      </w:pPr>
    </w:p>
    <w:p w:rsidR="00E276F8" w:rsidRPr="00E276F8" w:rsidRDefault="00E276F8" w:rsidP="00E276F8">
      <w:pPr>
        <w:suppressAutoHyphens/>
        <w:spacing w:after="0" w:line="240" w:lineRule="auto"/>
        <w:jc w:val="both"/>
        <w:rPr>
          <w:rFonts w:ascii="Times New Roman" w:hAnsi="Times New Roman" w:cs="Times New Roman"/>
          <w:b/>
          <w:sz w:val="28"/>
          <w:szCs w:val="28"/>
        </w:rPr>
      </w:pPr>
      <w:r w:rsidRPr="00E276F8">
        <w:rPr>
          <w:rFonts w:ascii="Times New Roman" w:hAnsi="Times New Roman" w:cs="Times New Roman"/>
          <w:b/>
          <w:sz w:val="28"/>
          <w:szCs w:val="28"/>
        </w:rPr>
        <w:t xml:space="preserve">Сектор опеки и попечительства исполнительного комитета Лениногорского муниципального района Республики Татарстан  </w:t>
      </w:r>
    </w:p>
    <w:p w:rsidR="00E276F8" w:rsidRPr="00E276F8" w:rsidRDefault="00E276F8" w:rsidP="00E276F8">
      <w:pPr>
        <w:suppressAutoHyphens/>
        <w:spacing w:after="0" w:line="240" w:lineRule="auto"/>
        <w:ind w:firstLine="709"/>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76F8" w:rsidRPr="00E276F8" w:rsidTr="00E276F8">
        <w:trPr>
          <w:trHeight w:val="488"/>
        </w:trPr>
        <w:tc>
          <w:tcPr>
            <w:tcW w:w="4428" w:type="dxa"/>
          </w:tcPr>
          <w:p w:rsidR="00E276F8" w:rsidRPr="00E276F8" w:rsidRDefault="00E276F8" w:rsidP="00E276F8">
            <w:pPr>
              <w:suppressAutoHyphens/>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Должность</w:t>
            </w:r>
          </w:p>
        </w:tc>
        <w:tc>
          <w:tcPr>
            <w:tcW w:w="1620" w:type="dxa"/>
          </w:tcPr>
          <w:p w:rsidR="00E276F8" w:rsidRPr="00E276F8" w:rsidRDefault="00E276F8" w:rsidP="00E276F8">
            <w:pPr>
              <w:suppressAutoHyphens/>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Телефон</w:t>
            </w:r>
          </w:p>
        </w:tc>
        <w:tc>
          <w:tcPr>
            <w:tcW w:w="3699" w:type="dxa"/>
          </w:tcPr>
          <w:p w:rsidR="00E276F8" w:rsidRPr="00E276F8" w:rsidRDefault="00E276F8" w:rsidP="00E276F8">
            <w:pPr>
              <w:suppressAutoHyphens/>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Электронный адрес</w:t>
            </w:r>
          </w:p>
        </w:tc>
      </w:tr>
      <w:tr w:rsidR="00E276F8" w:rsidRPr="00E276F8" w:rsidTr="00E276F8">
        <w:tc>
          <w:tcPr>
            <w:tcW w:w="4428" w:type="dxa"/>
          </w:tcPr>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xml:space="preserve"> Заведующая сектора</w:t>
            </w:r>
          </w:p>
        </w:tc>
        <w:tc>
          <w:tcPr>
            <w:tcW w:w="1620" w:type="dxa"/>
          </w:tcPr>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8(85595)</w:t>
            </w:r>
          </w:p>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5-04-13</w:t>
            </w:r>
          </w:p>
        </w:tc>
        <w:tc>
          <w:tcPr>
            <w:tcW w:w="3699" w:type="dxa"/>
          </w:tcPr>
          <w:p w:rsidR="00E276F8" w:rsidRPr="00E276F8" w:rsidRDefault="00E276F8" w:rsidP="00E276F8">
            <w:pPr>
              <w:suppressAutoHyphens/>
              <w:spacing w:after="0" w:line="240" w:lineRule="auto"/>
              <w:ind w:firstLine="709"/>
              <w:jc w:val="both"/>
              <w:rPr>
                <w:rFonts w:ascii="Times New Roman" w:hAnsi="Times New Roman" w:cs="Times New Roman"/>
                <w:sz w:val="28"/>
                <w:szCs w:val="28"/>
                <w:lang w:val="en-US"/>
              </w:rPr>
            </w:pPr>
            <w:r w:rsidRPr="00E276F8">
              <w:rPr>
                <w:rFonts w:ascii="Times New Roman" w:hAnsi="Times New Roman" w:cs="Times New Roman"/>
                <w:sz w:val="28"/>
                <w:szCs w:val="28"/>
                <w:lang w:val="en-US"/>
              </w:rPr>
              <w:t>olga.nazarchuk.80@mail.ru</w:t>
            </w:r>
          </w:p>
        </w:tc>
      </w:tr>
      <w:tr w:rsidR="00E276F8" w:rsidRPr="00E276F8" w:rsidTr="00E276F8">
        <w:tc>
          <w:tcPr>
            <w:tcW w:w="4428" w:type="dxa"/>
          </w:tcPr>
          <w:p w:rsidR="00E276F8" w:rsidRPr="00E276F8" w:rsidRDefault="00E276F8" w:rsidP="00E276F8">
            <w:pPr>
              <w:suppressAutoHyphens/>
              <w:spacing w:after="0" w:line="240" w:lineRule="auto"/>
              <w:jc w:val="both"/>
              <w:rPr>
                <w:rFonts w:ascii="Times New Roman" w:hAnsi="Times New Roman" w:cs="Times New Roman"/>
                <w:b/>
                <w:sz w:val="28"/>
                <w:szCs w:val="28"/>
              </w:rPr>
            </w:pPr>
            <w:r w:rsidRPr="00E276F8">
              <w:rPr>
                <w:rFonts w:ascii="Times New Roman" w:hAnsi="Times New Roman" w:cs="Times New Roman"/>
                <w:sz w:val="28"/>
                <w:szCs w:val="28"/>
              </w:rPr>
              <w:t>Специалист сектора</w:t>
            </w:r>
          </w:p>
        </w:tc>
        <w:tc>
          <w:tcPr>
            <w:tcW w:w="1620" w:type="dxa"/>
          </w:tcPr>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8(85595)</w:t>
            </w:r>
          </w:p>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5-04-13</w:t>
            </w:r>
          </w:p>
        </w:tc>
        <w:tc>
          <w:tcPr>
            <w:tcW w:w="3699" w:type="dxa"/>
          </w:tcPr>
          <w:p w:rsidR="00E276F8" w:rsidRPr="00E276F8" w:rsidRDefault="00E276F8" w:rsidP="00E276F8">
            <w:pPr>
              <w:suppressAutoHyphens/>
              <w:spacing w:after="0" w:line="240" w:lineRule="auto"/>
              <w:ind w:firstLine="709"/>
              <w:jc w:val="both"/>
              <w:rPr>
                <w:rFonts w:ascii="Times New Roman" w:hAnsi="Times New Roman" w:cs="Times New Roman"/>
                <w:b/>
                <w:sz w:val="28"/>
                <w:szCs w:val="28"/>
                <w:lang w:val="en-US"/>
              </w:rPr>
            </w:pPr>
          </w:p>
        </w:tc>
      </w:tr>
    </w:tbl>
    <w:p w:rsidR="00E276F8" w:rsidRPr="00E276F8" w:rsidRDefault="00E276F8" w:rsidP="00E276F8">
      <w:pPr>
        <w:tabs>
          <w:tab w:val="left" w:pos="0"/>
        </w:tabs>
        <w:suppressAutoHyphens/>
        <w:spacing w:after="0" w:line="240" w:lineRule="auto"/>
        <w:ind w:firstLine="709"/>
        <w:jc w:val="both"/>
        <w:rPr>
          <w:rFonts w:ascii="Times New Roman" w:hAnsi="Times New Roman" w:cs="Times New Roman"/>
          <w:b/>
          <w:sz w:val="28"/>
          <w:szCs w:val="28"/>
        </w:rPr>
      </w:pPr>
    </w:p>
    <w:p w:rsidR="00E276F8" w:rsidRPr="00E276F8" w:rsidRDefault="00E276F8" w:rsidP="00E276F8">
      <w:pPr>
        <w:tabs>
          <w:tab w:val="left" w:pos="0"/>
        </w:tabs>
        <w:suppressAutoHyphens/>
        <w:spacing w:after="0" w:line="240" w:lineRule="auto"/>
        <w:ind w:firstLine="709"/>
        <w:jc w:val="both"/>
        <w:rPr>
          <w:rFonts w:ascii="Times New Roman" w:hAnsi="Times New Roman" w:cs="Times New Roman"/>
          <w:b/>
          <w:sz w:val="28"/>
          <w:szCs w:val="28"/>
        </w:rPr>
      </w:pPr>
      <w:r w:rsidRPr="00E276F8">
        <w:rPr>
          <w:rFonts w:ascii="Times New Roman" w:hAnsi="Times New Roman" w:cs="Times New Roman"/>
          <w:b/>
          <w:sz w:val="28"/>
          <w:szCs w:val="28"/>
        </w:rPr>
        <w:t>Исполнительный комитет Лениногорского муниципального района Республики Татарстан</w:t>
      </w:r>
    </w:p>
    <w:p w:rsidR="00E276F8" w:rsidRPr="00E276F8" w:rsidRDefault="00E276F8" w:rsidP="00E276F8">
      <w:pPr>
        <w:tabs>
          <w:tab w:val="left" w:pos="0"/>
        </w:tabs>
        <w:suppressAutoHyphens/>
        <w:spacing w:after="0" w:line="240" w:lineRule="auto"/>
        <w:ind w:firstLine="709"/>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76F8" w:rsidRPr="00E276F8" w:rsidTr="00E276F8">
        <w:trPr>
          <w:trHeight w:val="488"/>
        </w:trPr>
        <w:tc>
          <w:tcPr>
            <w:tcW w:w="4428" w:type="dxa"/>
          </w:tcPr>
          <w:p w:rsidR="00E276F8" w:rsidRPr="00E276F8" w:rsidRDefault="00E276F8" w:rsidP="00E276F8">
            <w:pPr>
              <w:suppressAutoHyphens/>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Должность</w:t>
            </w:r>
          </w:p>
        </w:tc>
        <w:tc>
          <w:tcPr>
            <w:tcW w:w="1620" w:type="dxa"/>
          </w:tcPr>
          <w:p w:rsidR="00E276F8" w:rsidRPr="00E276F8" w:rsidRDefault="00E276F8" w:rsidP="00E276F8">
            <w:pPr>
              <w:suppressAutoHyphens/>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Телефон</w:t>
            </w:r>
          </w:p>
        </w:tc>
        <w:tc>
          <w:tcPr>
            <w:tcW w:w="3699" w:type="dxa"/>
          </w:tcPr>
          <w:p w:rsidR="00E276F8" w:rsidRPr="00E276F8" w:rsidRDefault="00E276F8" w:rsidP="00E276F8">
            <w:pPr>
              <w:suppressAutoHyphens/>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Электронный адрес</w:t>
            </w:r>
          </w:p>
        </w:tc>
      </w:tr>
      <w:tr w:rsidR="00E276F8" w:rsidRPr="00E276F8" w:rsidTr="00E276F8">
        <w:tc>
          <w:tcPr>
            <w:tcW w:w="4428"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Руководитель исполнительного комитета</w:t>
            </w:r>
          </w:p>
        </w:tc>
        <w:tc>
          <w:tcPr>
            <w:tcW w:w="1620"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8(85595)</w:t>
            </w:r>
          </w:p>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5-19-69</w:t>
            </w:r>
          </w:p>
        </w:tc>
        <w:tc>
          <w:tcPr>
            <w:tcW w:w="3699" w:type="dxa"/>
          </w:tcPr>
          <w:p w:rsidR="00E276F8" w:rsidRPr="00E276F8" w:rsidRDefault="00E276F8" w:rsidP="00E276F8">
            <w:pPr>
              <w:suppressAutoHyphens/>
              <w:spacing w:after="0" w:line="240" w:lineRule="auto"/>
              <w:ind w:firstLine="709"/>
              <w:jc w:val="both"/>
              <w:rPr>
                <w:rFonts w:ascii="Times New Roman" w:hAnsi="Times New Roman" w:cs="Times New Roman"/>
                <w:sz w:val="28"/>
                <w:szCs w:val="28"/>
                <w:lang w:val="en-US"/>
              </w:rPr>
            </w:pPr>
            <w:r w:rsidRPr="00E276F8">
              <w:rPr>
                <w:rFonts w:ascii="Times New Roman" w:hAnsi="Times New Roman" w:cs="Times New Roman"/>
                <w:sz w:val="28"/>
                <w:szCs w:val="28"/>
                <w:lang w:val="en-US"/>
              </w:rPr>
              <w:t>Leninogorsk@tatar.ru</w:t>
            </w:r>
          </w:p>
        </w:tc>
      </w:tr>
      <w:tr w:rsidR="00E276F8" w:rsidRPr="00E276F8" w:rsidTr="00E276F8">
        <w:tc>
          <w:tcPr>
            <w:tcW w:w="4428"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Заместитель руководителя исполнительного комитета</w:t>
            </w:r>
          </w:p>
        </w:tc>
        <w:tc>
          <w:tcPr>
            <w:tcW w:w="1620"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8(85595)</w:t>
            </w:r>
          </w:p>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5-12-37</w:t>
            </w:r>
          </w:p>
        </w:tc>
        <w:tc>
          <w:tcPr>
            <w:tcW w:w="3699" w:type="dxa"/>
          </w:tcPr>
          <w:p w:rsidR="00E276F8" w:rsidRPr="00E276F8" w:rsidRDefault="00E276F8" w:rsidP="00E276F8">
            <w:pPr>
              <w:suppressAutoHyphens/>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lang w:val="en-US"/>
              </w:rPr>
              <w:t>Leninogorsk@tatar.ru</w:t>
            </w:r>
          </w:p>
        </w:tc>
      </w:tr>
      <w:tr w:rsidR="00E276F8" w:rsidRPr="00E276F8" w:rsidTr="00E276F8">
        <w:tc>
          <w:tcPr>
            <w:tcW w:w="4428" w:type="dxa"/>
          </w:tcPr>
          <w:p w:rsidR="00E276F8" w:rsidRPr="00E276F8" w:rsidRDefault="00E276F8" w:rsidP="00E276F8">
            <w:pPr>
              <w:suppressAutoHyphens/>
              <w:spacing w:after="0" w:line="240" w:lineRule="auto"/>
              <w:rPr>
                <w:rFonts w:ascii="Times New Roman" w:hAnsi="Times New Roman" w:cs="Times New Roman"/>
                <w:b/>
                <w:sz w:val="28"/>
                <w:szCs w:val="28"/>
              </w:rPr>
            </w:pPr>
            <w:r w:rsidRPr="00E276F8">
              <w:rPr>
                <w:rFonts w:ascii="Times New Roman" w:hAnsi="Times New Roman" w:cs="Times New Roman"/>
                <w:sz w:val="28"/>
                <w:szCs w:val="28"/>
              </w:rPr>
              <w:t>Управляющий делами исполнительного комитета</w:t>
            </w:r>
          </w:p>
        </w:tc>
        <w:tc>
          <w:tcPr>
            <w:tcW w:w="1620" w:type="dxa"/>
          </w:tcPr>
          <w:p w:rsidR="00E276F8" w:rsidRPr="00E276F8" w:rsidRDefault="00E276F8" w:rsidP="00E276F8">
            <w:pPr>
              <w:suppressAutoHyphens/>
              <w:spacing w:after="0" w:line="240" w:lineRule="auto"/>
              <w:ind w:firstLine="709"/>
              <w:jc w:val="both"/>
              <w:rPr>
                <w:rFonts w:ascii="Times New Roman" w:hAnsi="Times New Roman" w:cs="Times New Roman"/>
                <w:b/>
                <w:sz w:val="28"/>
                <w:szCs w:val="28"/>
              </w:rPr>
            </w:pPr>
          </w:p>
        </w:tc>
        <w:tc>
          <w:tcPr>
            <w:tcW w:w="3699" w:type="dxa"/>
          </w:tcPr>
          <w:p w:rsidR="00E276F8" w:rsidRPr="00E276F8" w:rsidRDefault="00E276F8" w:rsidP="00E276F8">
            <w:pPr>
              <w:suppressAutoHyphens/>
              <w:spacing w:after="0" w:line="240" w:lineRule="auto"/>
              <w:ind w:firstLine="709"/>
              <w:jc w:val="both"/>
              <w:rPr>
                <w:rFonts w:ascii="Times New Roman" w:hAnsi="Times New Roman" w:cs="Times New Roman"/>
                <w:b/>
                <w:sz w:val="28"/>
                <w:szCs w:val="28"/>
              </w:rPr>
            </w:pPr>
          </w:p>
        </w:tc>
      </w:tr>
    </w:tbl>
    <w:p w:rsidR="00E276F8" w:rsidRPr="00E276F8" w:rsidRDefault="00E276F8" w:rsidP="00E276F8">
      <w:pPr>
        <w:spacing w:line="240" w:lineRule="auto"/>
        <w:contextualSpacing/>
        <w:jc w:val="center"/>
        <w:rPr>
          <w:rFonts w:ascii="Times New Roman" w:eastAsiaTheme="minorHAnsi" w:hAnsi="Times New Roman" w:cs="Times New Roman"/>
          <w:b/>
          <w:sz w:val="28"/>
          <w:szCs w:val="28"/>
          <w:lang w:eastAsia="en-US"/>
        </w:rPr>
      </w:pPr>
    </w:p>
    <w:p w:rsidR="00E276F8" w:rsidRPr="00E276F8" w:rsidRDefault="00E276F8" w:rsidP="00E276F8">
      <w:pPr>
        <w:suppressAutoHyphens/>
        <w:spacing w:line="240" w:lineRule="auto"/>
        <w:contextualSpacing/>
        <w:rPr>
          <w:rFonts w:ascii="Times New Roman" w:eastAsiaTheme="minorHAnsi" w:hAnsi="Times New Roman" w:cs="Times New Roman"/>
          <w:b/>
          <w:sz w:val="28"/>
          <w:szCs w:val="28"/>
          <w:lang w:eastAsia="en-US"/>
        </w:rPr>
      </w:pPr>
    </w:p>
    <w:p w:rsidR="00E276F8" w:rsidRPr="00E276F8" w:rsidRDefault="00E276F8" w:rsidP="00E276F8">
      <w:pPr>
        <w:jc w:val="right"/>
        <w:rPr>
          <w:rFonts w:asciiTheme="minorHAnsi" w:eastAsiaTheme="minorHAnsi" w:hAnsiTheme="minorHAnsi" w:cstheme="minorBidi"/>
          <w:lang w:eastAsia="en-US"/>
        </w:rPr>
      </w:pPr>
    </w:p>
    <w:p w:rsidR="00E276F8" w:rsidRDefault="00E276F8" w:rsidP="00E23EC9">
      <w:pPr>
        <w:pStyle w:val="a3"/>
        <w:rPr>
          <w:rFonts w:ascii="Times New Roman" w:hAnsi="Times New Roman"/>
          <w:sz w:val="28"/>
          <w:szCs w:val="28"/>
          <w:lang w:eastAsia="ru-RU"/>
        </w:rPr>
        <w:sectPr w:rsidR="00E276F8" w:rsidSect="00E96A3B">
          <w:pgSz w:w="11906" w:h="16838"/>
          <w:pgMar w:top="1134" w:right="1134" w:bottom="1134" w:left="1134" w:header="708" w:footer="708" w:gutter="0"/>
          <w:cols w:space="708"/>
          <w:titlePg/>
          <w:docGrid w:linePitch="360"/>
        </w:sectPr>
      </w:pPr>
    </w:p>
    <w:p w:rsidR="00E276F8" w:rsidRDefault="00E276F8" w:rsidP="00E23EC9">
      <w:pPr>
        <w:pStyle w:val="a3"/>
        <w:rPr>
          <w:rFonts w:ascii="Times New Roman" w:hAnsi="Times New Roman"/>
          <w:sz w:val="28"/>
          <w:szCs w:val="28"/>
          <w:lang w:eastAsia="ru-RU"/>
        </w:rPr>
      </w:pPr>
    </w:p>
    <w:p w:rsidR="00E276F8" w:rsidRPr="00E276F8" w:rsidRDefault="00E276F8" w:rsidP="00E276F8">
      <w:pPr>
        <w:spacing w:after="0" w:line="240" w:lineRule="auto"/>
        <w:ind w:left="5812"/>
        <w:jc w:val="center"/>
        <w:rPr>
          <w:rFonts w:ascii="Times New Roman" w:hAnsi="Times New Roman" w:cs="Times New Roman"/>
          <w:sz w:val="24"/>
          <w:szCs w:val="24"/>
        </w:rPr>
      </w:pPr>
      <w:r w:rsidRPr="00E276F8">
        <w:rPr>
          <w:rFonts w:ascii="Times New Roman" w:hAnsi="Times New Roman" w:cs="Times New Roman"/>
          <w:sz w:val="24"/>
          <w:szCs w:val="24"/>
        </w:rPr>
        <w:t>Утвержден</w:t>
      </w:r>
    </w:p>
    <w:p w:rsidR="00E276F8" w:rsidRPr="00E276F8" w:rsidRDefault="00E276F8" w:rsidP="00E276F8">
      <w:pPr>
        <w:spacing w:after="0" w:line="240" w:lineRule="auto"/>
        <w:ind w:left="5812"/>
        <w:jc w:val="center"/>
        <w:rPr>
          <w:rFonts w:ascii="Times New Roman" w:hAnsi="Times New Roman" w:cs="Times New Roman"/>
          <w:sz w:val="24"/>
          <w:szCs w:val="24"/>
        </w:rPr>
      </w:pPr>
    </w:p>
    <w:p w:rsidR="00E276F8" w:rsidRPr="00E276F8" w:rsidRDefault="00E276F8" w:rsidP="00E276F8">
      <w:pPr>
        <w:spacing w:after="0" w:line="240" w:lineRule="auto"/>
        <w:ind w:left="5812"/>
        <w:jc w:val="both"/>
        <w:rPr>
          <w:rFonts w:ascii="Times New Roman" w:hAnsi="Times New Roman" w:cs="Times New Roman"/>
          <w:sz w:val="24"/>
          <w:szCs w:val="24"/>
        </w:rPr>
      </w:pPr>
      <w:r w:rsidRPr="00E276F8">
        <w:rPr>
          <w:rFonts w:ascii="Times New Roman" w:hAnsi="Times New Roman" w:cs="Times New Roman"/>
          <w:sz w:val="24"/>
          <w:szCs w:val="24"/>
        </w:rPr>
        <w:t>постановлением Исполнительного комитета муниципального образования «Лениногорский муниципальный район»</w:t>
      </w:r>
    </w:p>
    <w:p w:rsidR="00E276F8" w:rsidRPr="00E276F8" w:rsidRDefault="00E276F8" w:rsidP="00E276F8">
      <w:pPr>
        <w:spacing w:after="0" w:line="240" w:lineRule="auto"/>
        <w:ind w:left="5812"/>
        <w:jc w:val="both"/>
        <w:rPr>
          <w:rFonts w:ascii="Times New Roman" w:hAnsi="Times New Roman" w:cs="Times New Roman"/>
          <w:sz w:val="24"/>
          <w:szCs w:val="24"/>
        </w:rPr>
      </w:pPr>
    </w:p>
    <w:p w:rsidR="00E276F8" w:rsidRPr="00E276F8" w:rsidRDefault="00E276F8" w:rsidP="00E276F8">
      <w:pPr>
        <w:spacing w:after="0" w:line="240" w:lineRule="auto"/>
        <w:ind w:left="5812"/>
        <w:jc w:val="both"/>
        <w:rPr>
          <w:rFonts w:ascii="Times New Roman" w:eastAsia="Calibri" w:hAnsi="Times New Roman" w:cs="Times New Roman"/>
          <w:sz w:val="24"/>
          <w:szCs w:val="28"/>
        </w:rPr>
      </w:pPr>
      <w:r w:rsidRPr="00E276F8">
        <w:rPr>
          <w:rFonts w:ascii="Times New Roman" w:eastAsia="Calibri" w:hAnsi="Times New Roman" w:cs="Times New Roman"/>
          <w:sz w:val="24"/>
          <w:szCs w:val="28"/>
        </w:rPr>
        <w:t>от «08» августа 2019г. №1112</w:t>
      </w:r>
    </w:p>
    <w:p w:rsidR="00E276F8" w:rsidRPr="00E276F8" w:rsidRDefault="00E276F8" w:rsidP="00E276F8">
      <w:pPr>
        <w:spacing w:after="0" w:line="240" w:lineRule="auto"/>
        <w:jc w:val="center"/>
        <w:rPr>
          <w:rFonts w:ascii="Times New Roman" w:hAnsi="Times New Roman" w:cs="Times New Roman"/>
          <w:b/>
          <w:sz w:val="28"/>
          <w:szCs w:val="28"/>
        </w:rPr>
      </w:pP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Административный регламент</w:t>
      </w: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предоставления государственной услуги по выдаче заключения о возможности временной передачи детей, находящихся в организациях для детей-сирот, и детей, оставшихся без попечения родителей,</w:t>
      </w: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в семьи совершеннолетних граждан, постоянно проживающих на территории Российской Федерации</w:t>
      </w:r>
    </w:p>
    <w:p w:rsidR="00E276F8" w:rsidRPr="00E276F8" w:rsidRDefault="00E276F8" w:rsidP="00E276F8">
      <w:pPr>
        <w:spacing w:after="0" w:line="240" w:lineRule="auto"/>
        <w:jc w:val="center"/>
        <w:rPr>
          <w:rFonts w:ascii="Times New Roman" w:hAnsi="Times New Roman" w:cs="Times New Roman"/>
          <w:b/>
          <w:sz w:val="28"/>
          <w:szCs w:val="28"/>
        </w:rPr>
      </w:pP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 xml:space="preserve"> 1. Общие положения</w:t>
      </w:r>
    </w:p>
    <w:p w:rsidR="00E276F8" w:rsidRPr="00E276F8" w:rsidRDefault="00E276F8" w:rsidP="00E276F8">
      <w:pPr>
        <w:spacing w:after="0" w:line="240" w:lineRule="auto"/>
        <w:ind w:firstLine="851"/>
        <w:jc w:val="center"/>
        <w:rPr>
          <w:rFonts w:ascii="Times New Roman" w:hAnsi="Times New Roman" w:cs="Times New Roman"/>
          <w:b/>
          <w:sz w:val="28"/>
          <w:szCs w:val="28"/>
        </w:rPr>
      </w:pP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1.1.</w:t>
      </w:r>
      <w:r w:rsidRPr="00E276F8">
        <w:rPr>
          <w:rFonts w:ascii="Times New Roman" w:hAnsi="Times New Roman" w:cs="Times New Roman"/>
          <w:sz w:val="28"/>
          <w:szCs w:val="28"/>
          <w:lang w:val="en-US"/>
        </w:rPr>
        <w:t> </w:t>
      </w:r>
      <w:r w:rsidRPr="00E276F8">
        <w:rPr>
          <w:rFonts w:ascii="Times New Roman" w:hAnsi="Times New Roman" w:cs="Times New Roman"/>
          <w:sz w:val="28"/>
          <w:szCs w:val="28"/>
        </w:rPr>
        <w:t>Настоящий Регламент устанавливает стандарт и порядок предоставления государственной услуги по выдаче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 (далее – государственная услуга).</w:t>
      </w:r>
    </w:p>
    <w:p w:rsidR="00E276F8" w:rsidRPr="00E276F8" w:rsidRDefault="00E276F8" w:rsidP="00E276F8">
      <w:pPr>
        <w:suppressAutoHyphens/>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1.2. Получатели услуги: граждане Российской Федерации, желающие получить заключение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(далее-заявители).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1.3. Государственная услуга предоставляется Исполнительным комитетом  Лениногорского муниципального района (городского округа).</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1.3.1. Место нахождения Исполкома: 423250, г.Лениногорска, ул.Кутузова, д. 1.</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Режим работы: ежедневно, кроме субботы и воскресенья.</w:t>
      </w:r>
    </w:p>
    <w:p w:rsidR="00E276F8" w:rsidRPr="00E276F8" w:rsidRDefault="00E276F8" w:rsidP="00E276F8">
      <w:pPr>
        <w:spacing w:after="0" w:line="240" w:lineRule="auto"/>
        <w:ind w:firstLine="851"/>
        <w:rPr>
          <w:rFonts w:ascii="Times New Roman" w:hAnsi="Times New Roman" w:cs="Times New Roman"/>
          <w:sz w:val="28"/>
          <w:szCs w:val="28"/>
        </w:rPr>
      </w:pPr>
      <w:r w:rsidRPr="00E276F8">
        <w:rPr>
          <w:rFonts w:ascii="Times New Roman" w:hAnsi="Times New Roman" w:cs="Times New Roman"/>
          <w:sz w:val="28"/>
          <w:szCs w:val="28"/>
        </w:rPr>
        <w:t>Понедельник - пятница с 8 .00 до . 17.00.</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Обед с 12.00 до  13.00.  </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Проход по пропуску и (или) документу, удостоверяющему личность.</w:t>
      </w:r>
    </w:p>
    <w:p w:rsidR="00E276F8" w:rsidRPr="00E276F8" w:rsidRDefault="00E276F8" w:rsidP="00E276F8">
      <w:pPr>
        <w:autoSpaceDE w:val="0"/>
        <w:autoSpaceDN w:val="0"/>
        <w:adjustRightInd w:val="0"/>
        <w:spacing w:after="0" w:line="240" w:lineRule="auto"/>
        <w:ind w:firstLine="851"/>
        <w:rPr>
          <w:rFonts w:ascii="Times New Roman" w:hAnsi="Times New Roman" w:cs="Times New Roman"/>
          <w:sz w:val="28"/>
          <w:szCs w:val="28"/>
        </w:rPr>
      </w:pPr>
      <w:r w:rsidRPr="00E276F8">
        <w:rPr>
          <w:rFonts w:ascii="Times New Roman" w:hAnsi="Times New Roman" w:cs="Times New Roman"/>
          <w:sz w:val="28"/>
          <w:szCs w:val="28"/>
        </w:rPr>
        <w:t xml:space="preserve">1.3.2. Телефон приемной Исполкома: </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1.3.3. Адрес официального сайта: http://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w:t>
      </w:r>
      <w:r w:rsidRPr="00E276F8">
        <w:rPr>
          <w:rFonts w:ascii="Times New Roman" w:hAnsi="Times New Roman" w:cs="Times New Roman"/>
          <w:sz w:val="28"/>
          <w:szCs w:val="28"/>
          <w:lang w:val="en-US"/>
        </w:rPr>
        <w:t>tatar</w:t>
      </w:r>
      <w:r w:rsidRPr="00E276F8">
        <w:rPr>
          <w:rFonts w:ascii="Times New Roman" w:hAnsi="Times New Roman" w:cs="Times New Roman"/>
          <w:sz w:val="28"/>
          <w:szCs w:val="28"/>
        </w:rPr>
        <w:t xml:space="preserve">.ru./, адрес электронной почты: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w:t>
      </w:r>
      <w:r w:rsidRPr="00E276F8">
        <w:rPr>
          <w:rFonts w:ascii="Times New Roman" w:hAnsi="Times New Roman" w:cs="Times New Roman"/>
          <w:sz w:val="28"/>
          <w:szCs w:val="28"/>
          <w:lang w:val="en-US"/>
        </w:rPr>
        <w:t>tatar</w:t>
      </w:r>
      <w:r w:rsidRPr="00E276F8">
        <w:rPr>
          <w:rFonts w:ascii="Times New Roman" w:hAnsi="Times New Roman" w:cs="Times New Roman"/>
          <w:sz w:val="28"/>
          <w:szCs w:val="28"/>
        </w:rPr>
        <w:t xml:space="preserve">.ru </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1.3.4. Информация о государственной услуге может быть получена:</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для работы с опекунами (или попечителями);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при устном обращении в Исполком (лично или по телефону);</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при письменном (в том числе в форме электронного документа) обращении в Исполком.</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1.3.5. Информация о государственной услуге может быть получена:</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сектора опеки и попечительства; </w:t>
      </w:r>
    </w:p>
    <w:p w:rsidR="00E276F8" w:rsidRPr="00E276F8" w:rsidRDefault="00E276F8" w:rsidP="00E276F8">
      <w:pPr>
        <w:suppressAutoHyphens/>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2) посредством сети Интернет:</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на официальном сайте Лениногорского муниципального района (http://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w:t>
      </w:r>
      <w:r w:rsidRPr="00E276F8">
        <w:rPr>
          <w:rFonts w:ascii="Times New Roman" w:hAnsi="Times New Roman" w:cs="Times New Roman"/>
          <w:sz w:val="28"/>
          <w:szCs w:val="28"/>
          <w:lang w:val="en-US"/>
        </w:rPr>
        <w:t>tatar</w:t>
      </w:r>
      <w:r w:rsidRPr="00E276F8">
        <w:rPr>
          <w:rFonts w:ascii="Times New Roman" w:hAnsi="Times New Roman" w:cs="Times New Roman"/>
          <w:sz w:val="28"/>
          <w:szCs w:val="28"/>
        </w:rPr>
        <w:t>.ru /);</w:t>
      </w:r>
    </w:p>
    <w:p w:rsidR="00E276F8" w:rsidRPr="00E276F8" w:rsidRDefault="00E276F8" w:rsidP="00E276F8">
      <w:pPr>
        <w:autoSpaceDE w:val="0"/>
        <w:autoSpaceDN w:val="0"/>
        <w:adjustRightInd w:val="0"/>
        <w:spacing w:after="0" w:line="240" w:lineRule="auto"/>
        <w:ind w:firstLine="851"/>
        <w:rPr>
          <w:rFonts w:ascii="Times New Roman" w:hAnsi="Times New Roman" w:cs="Times New Roman"/>
          <w:sz w:val="28"/>
          <w:szCs w:val="28"/>
        </w:rPr>
      </w:pPr>
      <w:r w:rsidRPr="00E276F8">
        <w:rPr>
          <w:rFonts w:ascii="Times New Roman" w:hAnsi="Times New Roman" w:cs="Times New Roman"/>
          <w:sz w:val="28"/>
          <w:szCs w:val="28"/>
        </w:rPr>
        <w:t>по адресу электронной почты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@tatar.ru)</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на Портале государственных и муниципальных услуг Республики Татарстан (http://</w:t>
      </w:r>
      <w:r w:rsidRPr="00E276F8">
        <w:rPr>
          <w:rFonts w:ascii="Times New Roman" w:hAnsi="Times New Roman" w:cs="Times New Roman"/>
          <w:sz w:val="28"/>
          <w:szCs w:val="28"/>
          <w:lang w:val="en-US"/>
        </w:rPr>
        <w:t>www</w:t>
      </w:r>
      <w:r w:rsidRPr="00E276F8">
        <w:rPr>
          <w:rFonts w:ascii="Times New Roman" w:hAnsi="Times New Roman" w:cs="Times New Roman"/>
          <w:sz w:val="28"/>
          <w:szCs w:val="28"/>
        </w:rPr>
        <w:t>.uslugi.tatar.ru);</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на Едином портале государственных и муниципальных услуг (функций) (</w:t>
      </w:r>
      <w:hyperlink r:id="rId112" w:history="1">
        <w:r w:rsidRPr="00E276F8">
          <w:rPr>
            <w:rFonts w:ascii="Times New Roman" w:hAnsi="Times New Roman" w:cs="Times New Roman"/>
            <w:color w:val="0000FF"/>
            <w:sz w:val="28"/>
            <w:szCs w:val="28"/>
            <w:u w:val="single"/>
            <w:lang w:val="en-US"/>
          </w:rPr>
          <w:t>http</w:t>
        </w:r>
        <w:r w:rsidRPr="00E276F8">
          <w:rPr>
            <w:rFonts w:ascii="Times New Roman" w:hAnsi="Times New Roman" w:cs="Times New Roman"/>
            <w:color w:val="0000FF"/>
            <w:sz w:val="28"/>
            <w:szCs w:val="28"/>
            <w:u w:val="single"/>
          </w:rPr>
          <w:t>://</w:t>
        </w:r>
        <w:r w:rsidRPr="00E276F8">
          <w:rPr>
            <w:rFonts w:ascii="Times New Roman" w:hAnsi="Times New Roman" w:cs="Times New Roman"/>
            <w:color w:val="0000FF"/>
            <w:sz w:val="28"/>
            <w:szCs w:val="28"/>
            <w:u w:val="single"/>
            <w:lang w:val="en-US"/>
          </w:rPr>
          <w:t>www</w:t>
        </w:r>
        <w:r w:rsidRPr="00E276F8">
          <w:rPr>
            <w:rFonts w:ascii="Times New Roman" w:hAnsi="Times New Roman" w:cs="Times New Roman"/>
            <w:color w:val="0000FF"/>
            <w:sz w:val="28"/>
            <w:szCs w:val="28"/>
            <w:u w:val="single"/>
          </w:rPr>
          <w:t>.</w:t>
        </w:r>
        <w:r w:rsidRPr="00E276F8">
          <w:rPr>
            <w:rFonts w:ascii="Times New Roman" w:hAnsi="Times New Roman" w:cs="Times New Roman"/>
            <w:color w:val="0000FF"/>
            <w:sz w:val="28"/>
            <w:szCs w:val="28"/>
            <w:u w:val="single"/>
            <w:lang w:val="en-US"/>
          </w:rPr>
          <w:t>gosuslugi</w:t>
        </w:r>
        <w:r w:rsidRPr="00E276F8">
          <w:rPr>
            <w:rFonts w:ascii="Times New Roman" w:hAnsi="Times New Roman" w:cs="Times New Roman"/>
            <w:color w:val="0000FF"/>
            <w:sz w:val="28"/>
            <w:szCs w:val="28"/>
            <w:u w:val="single"/>
          </w:rPr>
          <w:t>.</w:t>
        </w:r>
        <w:r w:rsidRPr="00E276F8">
          <w:rPr>
            <w:rFonts w:ascii="Times New Roman" w:hAnsi="Times New Roman" w:cs="Times New Roman"/>
            <w:color w:val="0000FF"/>
            <w:sz w:val="28"/>
            <w:szCs w:val="28"/>
            <w:u w:val="single"/>
            <w:lang w:val="en-US"/>
          </w:rPr>
          <w:t>ru</w:t>
        </w:r>
      </w:hyperlink>
      <w:r w:rsidRPr="00E276F8">
        <w:rPr>
          <w:rFonts w:ascii="Times New Roman" w:hAnsi="Times New Roman" w:cs="Times New Roman"/>
          <w:color w:val="0000FF"/>
          <w:sz w:val="28"/>
          <w:szCs w:val="28"/>
          <w:u w:val="single"/>
        </w:rPr>
        <w:t>)</w:t>
      </w:r>
      <w:r w:rsidRPr="00E276F8">
        <w:rPr>
          <w:rFonts w:ascii="Times New Roman" w:hAnsi="Times New Roman" w:cs="Times New Roman"/>
          <w:sz w:val="28"/>
          <w:szCs w:val="28"/>
        </w:rPr>
        <w:t>;</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 при личном обращении гражданина в сектор опеки и попечительства;</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4) при письменном обращении в сектор опеки и попечительства (в том числе в форме электронного документа);</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 в МФЦ (при условии предоставления услуги через МФЦ).</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1.4. Предоставление услуги осуществляется в соответствии со следующими нормативными актами: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Конституцией  Российской  Федерации (далее - Конституция РФ) («Собрание законодательства Российской Федерации», 26.01.2009, №4, ст.445, 237);</w:t>
      </w:r>
    </w:p>
    <w:p w:rsidR="00E276F8" w:rsidRPr="00E276F8" w:rsidRDefault="00E276F8" w:rsidP="00E276F8">
      <w:pPr>
        <w:suppressAutoHyphens/>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Семейным кодексом Российской Федерации от 29 декабря 1995 года №223-ФЗ (далее – СК РФ) («Собрание законодательства Российской Федерации», 01.01.1996, №1, ст.16);</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Гражданским  кодексом  Российской  Федерации (часть первая) от 30 ноября 1994 года №51-ФЗ (далее – ГК РФ) («Собрание законодательства Российской Федерации», 05.12.1994, №32, ст.3301);</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Федеральным </w:t>
      </w:r>
      <w:hyperlink r:id="rId113" w:history="1">
        <w:r w:rsidRPr="00E276F8">
          <w:rPr>
            <w:rFonts w:ascii="Times New Roman" w:hAnsi="Times New Roman" w:cs="Times New Roman"/>
            <w:sz w:val="28"/>
            <w:szCs w:val="28"/>
          </w:rPr>
          <w:t>законом</w:t>
        </w:r>
      </w:hyperlink>
      <w:r w:rsidRPr="00E276F8">
        <w:rPr>
          <w:rFonts w:ascii="Times New Roman" w:hAnsi="Times New Roman" w:cs="Times New Roman"/>
          <w:sz w:val="28"/>
          <w:szCs w:val="28"/>
        </w:rPr>
        <w:t xml:space="preserve"> от 27 июля 2010 года №210-ФЗ «Об организации предоставления государственных и муниципальных услуг» (далее - Федеральный закон №210-ФЗ) («Собрание законодательства Российской Федерации», 02.08.2010, №31, ст.4179);</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Законом Российской Федерации от 02 июля 1992 года №3185-I «О психиатрической помощи и гарантиях прав граждан при ее оказании» (далее – Закон РФ №3185-</w:t>
      </w:r>
      <w:r w:rsidRPr="00E276F8">
        <w:rPr>
          <w:rFonts w:ascii="Times New Roman" w:hAnsi="Times New Roman" w:cs="Times New Roman"/>
          <w:sz w:val="28"/>
          <w:szCs w:val="28"/>
          <w:lang w:val="en-US"/>
        </w:rPr>
        <w:t>I</w:t>
      </w:r>
      <w:r w:rsidRPr="00E276F8">
        <w:rPr>
          <w:rFonts w:ascii="Times New Roman" w:hAnsi="Times New Roman" w:cs="Times New Roman"/>
          <w:sz w:val="28"/>
          <w:szCs w:val="28"/>
        </w:rPr>
        <w:t>) («Ведомости Совета народных депутатов и Верховного Совета Российской Федерации»,  20.08.1992, № 33, ст.1913);</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Федеральным законом от 21 ноября 2011 года №323-ФЗ «Об основах охраны здоровья граждан в Российской Федерации» (далее – Федеральный закон №323-ФЗ) («Собрание законодательства Российской Федерации», 28.11.2011, №48, ст.6724);</w:t>
      </w:r>
    </w:p>
    <w:p w:rsidR="00E276F8" w:rsidRPr="00E276F8" w:rsidRDefault="00E276F8" w:rsidP="00E276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Федеральным законом от 21 июля 1997 г.  №122-ФЗ «О государственной регистрации прав на недвижимое имущество и сделок с ним» (далее – Федеральный закон №122-ФЗ о гос.регистрации) («Собрание законодательства Российской Федерации», 28.07.1997, №30, ст.3594);</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Федеральным законом от 27 июля 2006 года №152-ФЗ «О персональных данных» (далее - Федеральный закон №152-ФЗ) («Собрание законодательства Российской Федерации», 2006, №31 (1ч), ст.3451);</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Федеральным законом от 24 апреля 2008 г. №48-ФЗ «Об опеке и попечительстве» (далее - Федеральный закон №48-ФЗ) («Собрание законодательства Российской Федерации», 28.04.2008, №17, ст.1755);</w:t>
      </w:r>
    </w:p>
    <w:p w:rsidR="00E276F8" w:rsidRPr="00E276F8" w:rsidRDefault="007B61F4" w:rsidP="00E276F8">
      <w:pPr>
        <w:spacing w:after="0" w:line="240" w:lineRule="auto"/>
        <w:ind w:firstLine="851"/>
        <w:jc w:val="both"/>
        <w:rPr>
          <w:rFonts w:ascii="Times New Roman" w:hAnsi="Times New Roman" w:cs="Times New Roman"/>
          <w:sz w:val="28"/>
          <w:szCs w:val="28"/>
        </w:rPr>
      </w:pPr>
      <w:hyperlink r:id="rId114" w:history="1">
        <w:r w:rsidR="00E276F8" w:rsidRPr="00E276F8">
          <w:rPr>
            <w:rFonts w:ascii="Times New Roman" w:hAnsi="Times New Roman" w:cs="Times New Roman"/>
            <w:bCs/>
            <w:sz w:val="28"/>
            <w:szCs w:val="28"/>
            <w:shd w:val="clear" w:color="auto" w:fill="FFFFFF"/>
          </w:rPr>
          <w:t>Федеральным законом от 28 декабря 2013 года №442-ФЗ «Об основах социального обслуживания граждан в Российской Федерации</w:t>
        </w:r>
      </w:hyperlink>
      <w:r w:rsidR="00E276F8" w:rsidRPr="00E276F8">
        <w:rPr>
          <w:rFonts w:ascii="Times New Roman" w:hAnsi="Times New Roman" w:cs="Times New Roman"/>
          <w:bCs/>
          <w:sz w:val="28"/>
          <w:szCs w:val="28"/>
          <w:shd w:val="clear" w:color="auto" w:fill="FFFFFF"/>
        </w:rPr>
        <w:t>»</w:t>
      </w:r>
      <w:r w:rsidR="00E276F8" w:rsidRPr="00E276F8">
        <w:rPr>
          <w:rFonts w:ascii="Times New Roman" w:hAnsi="Times New Roman" w:cs="Times New Roman"/>
          <w:sz w:val="28"/>
          <w:szCs w:val="28"/>
        </w:rPr>
        <w:t xml:space="preserve"> («Собрание законодательства Российской Федерации», 30.12.2003, №52 (1ч), ст.7007);</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Законом Республики Татарстан от 27 февраля 2004 года №8-ЗРТ «Об организации деятельности органов опеки и попечительства в Республике Татарстан» (далее – Закон РТ №8-ЗРТ) («Республика Татарстан», №43-44, 02.03.2004);</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Законом Республики Татарстан от 20 марта 2008 г.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№60-61, 25.03.2008);</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постановлением Правительства Российской Федерации от 17.11.2010 №927 «Об отдельных вопросах осуществления опеки и попечительства в отношении совершеннолетних недееспособных или не полностью дееспособных граждан» (далее - Постановление Правительства РФ №927) («Собрание законодательства Российской Федерации», 29.11.2010, №48, ст.6401;</w:t>
      </w:r>
    </w:p>
    <w:p w:rsidR="00E276F8" w:rsidRPr="00E276F8" w:rsidRDefault="007B61F4" w:rsidP="00E276F8">
      <w:pPr>
        <w:autoSpaceDE w:val="0"/>
        <w:autoSpaceDN w:val="0"/>
        <w:adjustRightInd w:val="0"/>
        <w:spacing w:after="0" w:line="240" w:lineRule="auto"/>
        <w:ind w:firstLine="851"/>
        <w:jc w:val="both"/>
        <w:rPr>
          <w:rFonts w:ascii="Times New Roman" w:hAnsi="Times New Roman" w:cs="Times New Roman"/>
          <w:sz w:val="28"/>
          <w:szCs w:val="28"/>
        </w:rPr>
      </w:pPr>
      <w:hyperlink r:id="rId115" w:history="1">
        <w:r w:rsidR="00E276F8" w:rsidRPr="00E276F8">
          <w:rPr>
            <w:rFonts w:ascii="Times New Roman" w:hAnsi="Times New Roman" w:cs="Times New Roman"/>
            <w:sz w:val="28"/>
            <w:szCs w:val="28"/>
          </w:rPr>
          <w:t>постановлением</w:t>
        </w:r>
      </w:hyperlink>
      <w:r w:rsidR="00E276F8" w:rsidRPr="00E276F8">
        <w:rPr>
          <w:rFonts w:ascii="Times New Roman" w:hAnsi="Times New Roman" w:cs="Times New Roman"/>
          <w:sz w:val="28"/>
          <w:szCs w:val="28"/>
        </w:rPr>
        <w:t xml:space="preserve">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№46, ст.2144);</w:t>
      </w:r>
    </w:p>
    <w:p w:rsidR="00E276F8" w:rsidRPr="00E276F8" w:rsidRDefault="00E276F8" w:rsidP="00E276F8">
      <w:pPr>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Уставом Лениногорского муниципального района Республики Татарстан, принятым решением Совета  муниципального образования «Лениногорский муниципальный район» Республики Татарстан от 07 декабря 2016 г.  № 106 (далее – Устав);</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Положением о секторе опеки и попечительства Исполнительного комитета Лениногорского муниципального района, утвержденным Руководителем Исполнительного комитета Лениногорского муниципального района Республики Татарстан от 18.09.2009г. № 19-н (далее - Положение о секторе опеки);</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Правилами внутреннего распорядка трудового дня органов местного самоуправления Лениногорского муниципального района.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1.5. В настоящем Регламенте используются следующие термины и определения:</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опека - вид семейного устройства малолетних (несовершеннолетние до 14 лет), оставшихся без попечения родителей, а так же форма устройства граждан, признанных судом недееспособными,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eastAsia="Calibri" w:hAnsi="Times New Roman" w:cs="Times New Roman"/>
          <w:bCs/>
          <w:sz w:val="28"/>
          <w:szCs w:val="28"/>
        </w:rPr>
        <w:t>подопечный</w:t>
      </w:r>
      <w:r w:rsidRPr="00E276F8">
        <w:rPr>
          <w:rFonts w:ascii="Times New Roman" w:eastAsia="Calibri" w:hAnsi="Times New Roman" w:cs="Times New Roman"/>
          <w:sz w:val="28"/>
          <w:szCs w:val="28"/>
        </w:rPr>
        <w:t xml:space="preserve"> - гражданин или несовершеннолетний, в отношении которого установлена опека или попечительство.</w:t>
      </w:r>
    </w:p>
    <w:p w:rsidR="00E276F8" w:rsidRPr="00E276F8" w:rsidRDefault="00E276F8" w:rsidP="00E276F8">
      <w:pPr>
        <w:widowControl w:val="0"/>
        <w:tabs>
          <w:tab w:val="left" w:pos="2462"/>
          <w:tab w:val="left" w:pos="5093"/>
          <w:tab w:val="left" w:pos="6322"/>
          <w:tab w:val="left" w:pos="9077"/>
        </w:tabs>
        <w:autoSpaceDE w:val="0"/>
        <w:autoSpaceDN w:val="0"/>
        <w:adjustRightInd w:val="0"/>
        <w:spacing w:after="0" w:line="240" w:lineRule="auto"/>
        <w:ind w:firstLine="851"/>
        <w:jc w:val="both"/>
        <w:rPr>
          <w:rFonts w:ascii="Times New Roman" w:hAnsi="Times New Roman" w:cs="Times New Roman"/>
          <w:color w:val="000000"/>
          <w:sz w:val="28"/>
          <w:szCs w:val="28"/>
        </w:rPr>
      </w:pP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0"/>
          <w:szCs w:val="20"/>
        </w:rPr>
        <w:sectPr w:rsidR="00E276F8" w:rsidRPr="00E276F8" w:rsidSect="00296F1F">
          <w:headerReference w:type="even" r:id="rId116"/>
          <w:headerReference w:type="default" r:id="rId117"/>
          <w:headerReference w:type="first" r:id="rId118"/>
          <w:pgSz w:w="11906" w:h="16838"/>
          <w:pgMar w:top="1134" w:right="1134" w:bottom="851" w:left="1134" w:header="709" w:footer="709" w:gutter="0"/>
          <w:pgNumType w:start="1"/>
          <w:cols w:space="708"/>
          <w:titlePg/>
          <w:docGrid w:linePitch="360"/>
        </w:sectPr>
      </w:pP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2.Стандарт предоставления государственной услуги</w:t>
      </w:r>
    </w:p>
    <w:p w:rsidR="00E276F8" w:rsidRPr="00E276F8" w:rsidRDefault="00E276F8" w:rsidP="00E276F8">
      <w:pPr>
        <w:spacing w:after="0" w:line="240" w:lineRule="auto"/>
        <w:ind w:firstLine="709"/>
        <w:jc w:val="center"/>
        <w:rPr>
          <w:rFonts w:ascii="Times New Roman" w:hAnsi="Times New Roman" w:cs="Times New Roman"/>
          <w:sz w:val="20"/>
          <w:szCs w:val="20"/>
          <w:u w:val="single"/>
        </w:rPr>
      </w:pPr>
    </w:p>
    <w:tbl>
      <w:tblPr>
        <w:tblW w:w="1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7138"/>
        <w:gridCol w:w="3764"/>
      </w:tblGrid>
      <w:tr w:rsidR="00E276F8" w:rsidRPr="00E276F8" w:rsidTr="00E276F8">
        <w:trPr>
          <w:tblHeader/>
        </w:trPr>
        <w:tc>
          <w:tcPr>
            <w:tcW w:w="4077" w:type="dxa"/>
            <w:tcBorders>
              <w:top w:val="single" w:sz="4" w:space="0" w:color="auto"/>
              <w:left w:val="single" w:sz="4" w:space="0" w:color="auto"/>
              <w:bottom w:val="single" w:sz="4" w:space="0" w:color="auto"/>
              <w:right w:val="single" w:sz="4" w:space="0" w:color="auto"/>
            </w:tcBorders>
            <w:vAlign w:val="center"/>
          </w:tcPr>
          <w:p w:rsidR="00E276F8" w:rsidRPr="00E276F8" w:rsidRDefault="00E276F8" w:rsidP="00E276F8">
            <w:pPr>
              <w:suppressAutoHyphens/>
              <w:spacing w:after="0" w:line="240" w:lineRule="auto"/>
              <w:ind w:left="11"/>
              <w:jc w:val="center"/>
              <w:rPr>
                <w:rFonts w:ascii="Times New Roman" w:hAnsi="Times New Roman" w:cs="Times New Roman"/>
                <w:b/>
                <w:sz w:val="28"/>
                <w:szCs w:val="26"/>
              </w:rPr>
            </w:pPr>
            <w:r w:rsidRPr="00E276F8">
              <w:rPr>
                <w:rFonts w:ascii="Times New Roman" w:hAnsi="Times New Roman" w:cs="Times New Roman"/>
                <w:b/>
                <w:sz w:val="28"/>
                <w:szCs w:val="26"/>
              </w:rPr>
              <w:t>Наименование</w:t>
            </w:r>
          </w:p>
          <w:p w:rsidR="00E276F8" w:rsidRPr="00E276F8" w:rsidRDefault="00E276F8" w:rsidP="00E276F8">
            <w:pPr>
              <w:suppressAutoHyphens/>
              <w:spacing w:after="0" w:line="240" w:lineRule="auto"/>
              <w:ind w:left="11"/>
              <w:jc w:val="center"/>
              <w:rPr>
                <w:rFonts w:ascii="Times New Roman" w:hAnsi="Times New Roman" w:cs="Times New Roman"/>
                <w:b/>
                <w:sz w:val="28"/>
                <w:szCs w:val="26"/>
              </w:rPr>
            </w:pPr>
            <w:r w:rsidRPr="00E276F8">
              <w:rPr>
                <w:rFonts w:ascii="Times New Roman" w:hAnsi="Times New Roman" w:cs="Times New Roman"/>
                <w:b/>
                <w:sz w:val="28"/>
                <w:szCs w:val="26"/>
              </w:rPr>
              <w:t xml:space="preserve"> требования стандарта</w:t>
            </w:r>
          </w:p>
        </w:tc>
        <w:tc>
          <w:tcPr>
            <w:tcW w:w="7138" w:type="dxa"/>
            <w:tcBorders>
              <w:top w:val="single" w:sz="4" w:space="0" w:color="auto"/>
              <w:left w:val="single" w:sz="4" w:space="0" w:color="auto"/>
              <w:bottom w:val="single" w:sz="4" w:space="0" w:color="auto"/>
              <w:right w:val="single" w:sz="4" w:space="0" w:color="auto"/>
            </w:tcBorders>
            <w:vAlign w:val="center"/>
          </w:tcPr>
          <w:p w:rsidR="00E276F8" w:rsidRPr="00E276F8" w:rsidRDefault="00E276F8" w:rsidP="00E276F8">
            <w:pPr>
              <w:suppressAutoHyphens/>
              <w:spacing w:after="0" w:line="240" w:lineRule="auto"/>
              <w:jc w:val="center"/>
              <w:rPr>
                <w:rFonts w:ascii="Times New Roman" w:hAnsi="Times New Roman" w:cs="Times New Roman"/>
                <w:b/>
                <w:sz w:val="28"/>
                <w:szCs w:val="26"/>
              </w:rPr>
            </w:pPr>
            <w:r w:rsidRPr="00E276F8">
              <w:rPr>
                <w:rFonts w:ascii="Times New Roman" w:hAnsi="Times New Roman" w:cs="Times New Roman"/>
                <w:b/>
                <w:sz w:val="28"/>
                <w:szCs w:val="26"/>
              </w:rPr>
              <w:t>Содержание требования стандарта</w:t>
            </w:r>
          </w:p>
        </w:tc>
        <w:tc>
          <w:tcPr>
            <w:tcW w:w="3764" w:type="dxa"/>
            <w:tcBorders>
              <w:top w:val="single" w:sz="4" w:space="0" w:color="auto"/>
              <w:left w:val="single" w:sz="4" w:space="0" w:color="auto"/>
              <w:bottom w:val="single" w:sz="4" w:space="0" w:color="auto"/>
              <w:right w:val="single" w:sz="4" w:space="0" w:color="auto"/>
            </w:tcBorders>
            <w:vAlign w:val="center"/>
          </w:tcPr>
          <w:p w:rsidR="00E276F8" w:rsidRPr="00E276F8" w:rsidRDefault="00E276F8" w:rsidP="00E276F8">
            <w:pPr>
              <w:suppressAutoHyphens/>
              <w:spacing w:after="0" w:line="240" w:lineRule="auto"/>
              <w:jc w:val="center"/>
              <w:rPr>
                <w:rFonts w:ascii="Times New Roman" w:hAnsi="Times New Roman" w:cs="Times New Roman"/>
                <w:b/>
                <w:sz w:val="28"/>
                <w:szCs w:val="26"/>
              </w:rPr>
            </w:pPr>
            <w:r w:rsidRPr="00E276F8">
              <w:rPr>
                <w:rFonts w:ascii="Times New Roman" w:hAnsi="Times New Roman" w:cs="Times New Roman"/>
                <w:b/>
                <w:sz w:val="28"/>
                <w:szCs w:val="26"/>
              </w:rPr>
              <w:t>Нормативный акт, устанавливающий государственную услугу или требование</w:t>
            </w:r>
          </w:p>
        </w:tc>
      </w:tr>
      <w:tr w:rsidR="00E276F8" w:rsidRPr="00E276F8" w:rsidTr="00E276F8">
        <w:trPr>
          <w:trHeight w:val="756"/>
        </w:trPr>
        <w:tc>
          <w:tcPr>
            <w:tcW w:w="407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2.1. Наименование услуги</w:t>
            </w:r>
          </w:p>
        </w:tc>
        <w:tc>
          <w:tcPr>
            <w:tcW w:w="713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Выдача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w:t>
            </w:r>
          </w:p>
        </w:tc>
        <w:tc>
          <w:tcPr>
            <w:tcW w:w="376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widowControl w:val="0"/>
              <w:suppressAutoHyphens/>
              <w:autoSpaceDE w:val="0"/>
              <w:autoSpaceDN w:val="0"/>
              <w:adjustRightInd w:val="0"/>
              <w:spacing w:after="0" w:line="240" w:lineRule="auto"/>
              <w:jc w:val="center"/>
              <w:rPr>
                <w:rFonts w:ascii="Times New Roman" w:hAnsi="Times New Roman" w:cs="Times New Roman"/>
                <w:sz w:val="28"/>
                <w:szCs w:val="26"/>
              </w:rPr>
            </w:pPr>
            <w:r w:rsidRPr="00E276F8">
              <w:rPr>
                <w:rFonts w:ascii="Times New Roman" w:hAnsi="Times New Roman" w:cs="Times New Roman"/>
                <w:sz w:val="28"/>
                <w:szCs w:val="26"/>
              </w:rPr>
              <w:t>ст.5 Закона РТ 8-ЗРТ;</w:t>
            </w:r>
          </w:p>
          <w:p w:rsidR="00E276F8" w:rsidRPr="00E276F8" w:rsidRDefault="00E276F8" w:rsidP="00E276F8">
            <w:pPr>
              <w:widowControl w:val="0"/>
              <w:suppressAutoHyphens/>
              <w:autoSpaceDE w:val="0"/>
              <w:autoSpaceDN w:val="0"/>
              <w:adjustRightInd w:val="0"/>
              <w:spacing w:after="0" w:line="240" w:lineRule="auto"/>
              <w:jc w:val="center"/>
              <w:rPr>
                <w:rFonts w:ascii="Times New Roman" w:hAnsi="Times New Roman" w:cs="Times New Roman"/>
                <w:sz w:val="28"/>
                <w:szCs w:val="26"/>
              </w:rPr>
            </w:pPr>
            <w:r w:rsidRPr="00E276F8">
              <w:rPr>
                <w:rFonts w:ascii="Times New Roman" w:hAnsi="Times New Roman" w:cs="Times New Roman"/>
                <w:sz w:val="28"/>
                <w:szCs w:val="26"/>
              </w:rPr>
              <w:t>Правила №432;</w:t>
            </w:r>
          </w:p>
          <w:p w:rsidR="00E276F8" w:rsidRPr="00E276F8" w:rsidRDefault="00E276F8" w:rsidP="00E276F8">
            <w:pPr>
              <w:widowControl w:val="0"/>
              <w:suppressAutoHyphens/>
              <w:autoSpaceDE w:val="0"/>
              <w:autoSpaceDN w:val="0"/>
              <w:adjustRightInd w:val="0"/>
              <w:spacing w:after="0" w:line="240" w:lineRule="auto"/>
              <w:jc w:val="center"/>
              <w:rPr>
                <w:rFonts w:ascii="Times New Roman" w:hAnsi="Times New Roman" w:cs="Times New Roman"/>
                <w:sz w:val="28"/>
                <w:szCs w:val="26"/>
              </w:rPr>
            </w:pPr>
            <w:r w:rsidRPr="00E276F8">
              <w:rPr>
                <w:rFonts w:ascii="Times New Roman" w:hAnsi="Times New Roman" w:cs="Times New Roman"/>
                <w:sz w:val="28"/>
                <w:szCs w:val="26"/>
              </w:rPr>
              <w:t>Приказ №17 от 16.01.2019</w:t>
            </w:r>
          </w:p>
        </w:tc>
      </w:tr>
      <w:tr w:rsidR="00E276F8" w:rsidRPr="00E276F8" w:rsidTr="00E276F8">
        <w:trPr>
          <w:trHeight w:val="756"/>
        </w:trPr>
        <w:tc>
          <w:tcPr>
            <w:tcW w:w="407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2.2. Наименование органа, предоставляющего услугу</w:t>
            </w:r>
          </w:p>
        </w:tc>
        <w:tc>
          <w:tcPr>
            <w:tcW w:w="713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both"/>
              <w:rPr>
                <w:rFonts w:ascii="Times New Roman" w:hAnsi="Times New Roman" w:cs="Times New Roman"/>
                <w:color w:val="000000"/>
                <w:sz w:val="28"/>
                <w:szCs w:val="26"/>
              </w:rPr>
            </w:pPr>
            <w:r w:rsidRPr="00E276F8">
              <w:rPr>
                <w:rFonts w:ascii="Times New Roman" w:hAnsi="Times New Roman" w:cs="Times New Roman"/>
                <w:sz w:val="28"/>
                <w:szCs w:val="26"/>
              </w:rPr>
              <w:t xml:space="preserve">Сектор опеки и попечительства Исполнительного комитета Лениногорского муниципального района Республики Татарстан  </w:t>
            </w:r>
          </w:p>
        </w:tc>
        <w:tc>
          <w:tcPr>
            <w:tcW w:w="376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widowControl w:val="0"/>
              <w:suppressAutoHyphens/>
              <w:autoSpaceDE w:val="0"/>
              <w:autoSpaceDN w:val="0"/>
              <w:adjustRightInd w:val="0"/>
              <w:spacing w:after="0" w:line="240" w:lineRule="auto"/>
              <w:jc w:val="center"/>
              <w:rPr>
                <w:rFonts w:ascii="Times New Roman" w:hAnsi="Times New Roman" w:cs="Times New Roman"/>
                <w:sz w:val="28"/>
                <w:szCs w:val="26"/>
              </w:rPr>
            </w:pPr>
          </w:p>
        </w:tc>
      </w:tr>
      <w:tr w:rsidR="00E276F8" w:rsidRPr="00E276F8" w:rsidTr="00E276F8">
        <w:tc>
          <w:tcPr>
            <w:tcW w:w="407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2.3. Результат предоставления услуги</w:t>
            </w:r>
          </w:p>
        </w:tc>
        <w:tc>
          <w:tcPr>
            <w:tcW w:w="713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Заключение сектора опеки и попечительства в форме письменного разрешения или письмо об отказе</w:t>
            </w:r>
          </w:p>
        </w:tc>
        <w:tc>
          <w:tcPr>
            <w:tcW w:w="376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6"/>
              </w:rPr>
            </w:pPr>
            <w:r w:rsidRPr="00E276F8">
              <w:rPr>
                <w:rFonts w:ascii="Times New Roman" w:hAnsi="Times New Roman" w:cs="Times New Roman"/>
                <w:sz w:val="28"/>
                <w:szCs w:val="26"/>
              </w:rPr>
              <w:t>Правила №432;</w:t>
            </w:r>
          </w:p>
          <w:p w:rsidR="00E276F8" w:rsidRPr="00E276F8" w:rsidRDefault="00E276F8" w:rsidP="00E276F8">
            <w:pPr>
              <w:suppressAutoHyphens/>
              <w:spacing w:after="0" w:line="240" w:lineRule="auto"/>
              <w:jc w:val="center"/>
              <w:rPr>
                <w:rFonts w:ascii="Times New Roman" w:hAnsi="Times New Roman" w:cs="Times New Roman"/>
                <w:sz w:val="28"/>
                <w:szCs w:val="26"/>
              </w:rPr>
            </w:pPr>
            <w:r w:rsidRPr="00E276F8">
              <w:rPr>
                <w:rFonts w:ascii="Times New Roman" w:hAnsi="Times New Roman" w:cs="Times New Roman"/>
                <w:sz w:val="28"/>
                <w:szCs w:val="26"/>
              </w:rPr>
              <w:t>Приказ №17 от 16.01.2019</w:t>
            </w:r>
          </w:p>
        </w:tc>
      </w:tr>
      <w:tr w:rsidR="00E276F8" w:rsidRPr="00E276F8" w:rsidTr="00E276F8">
        <w:trPr>
          <w:trHeight w:val="1089"/>
        </w:trPr>
        <w:tc>
          <w:tcPr>
            <w:tcW w:w="407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2.4.</w:t>
            </w:r>
            <w:r w:rsidRPr="00E276F8">
              <w:rPr>
                <w:rFonts w:ascii="Times New Roman" w:hAnsi="Times New Roman" w:cs="Times New Roman"/>
                <w:sz w:val="28"/>
                <w:szCs w:val="28"/>
                <w:lang w:val="en-US"/>
              </w:rPr>
              <w:t> </w:t>
            </w:r>
            <w:r w:rsidRPr="00E276F8">
              <w:rPr>
                <w:rFonts w:ascii="Times New Roman" w:hAnsi="Times New Roman" w:cs="Times New Roman"/>
                <w:sz w:val="28"/>
                <w:szCs w:val="28"/>
              </w:rPr>
              <w:t>Срок предоставления услуги</w:t>
            </w:r>
          </w:p>
        </w:tc>
        <w:tc>
          <w:tcPr>
            <w:tcW w:w="713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15 рабочих дней.</w:t>
            </w:r>
          </w:p>
          <w:p w:rsidR="00E276F8" w:rsidRPr="00E276F8" w:rsidRDefault="00E276F8" w:rsidP="00E276F8">
            <w:pPr>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Приостановление срока предоставления государственной услуги не предусмотрено.</w:t>
            </w:r>
          </w:p>
        </w:tc>
        <w:tc>
          <w:tcPr>
            <w:tcW w:w="376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6"/>
              </w:rPr>
            </w:pPr>
            <w:r w:rsidRPr="00E276F8">
              <w:rPr>
                <w:rFonts w:ascii="Times New Roman" w:hAnsi="Times New Roman" w:cs="Times New Roman"/>
                <w:sz w:val="28"/>
                <w:szCs w:val="26"/>
              </w:rPr>
              <w:t>Правила №432</w:t>
            </w:r>
          </w:p>
        </w:tc>
      </w:tr>
      <w:tr w:rsidR="00E276F8" w:rsidRPr="00E276F8" w:rsidTr="00E276F8">
        <w:tc>
          <w:tcPr>
            <w:tcW w:w="407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2.5.</w:t>
            </w:r>
            <w:r w:rsidRPr="00E276F8">
              <w:rPr>
                <w:rFonts w:ascii="Times New Roman" w:hAnsi="Times New Roman" w:cs="Times New Roman"/>
                <w:sz w:val="28"/>
                <w:szCs w:val="28"/>
                <w:lang w:val="en-US"/>
              </w:rPr>
              <w:t> </w:t>
            </w:r>
            <w:r w:rsidRPr="00E276F8">
              <w:rPr>
                <w:rFonts w:ascii="Times New Roman" w:hAnsi="Times New Roman" w:cs="Times New Roman"/>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w:t>
            </w:r>
          </w:p>
        </w:tc>
        <w:tc>
          <w:tcPr>
            <w:tcW w:w="713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1) заявление (Приложение №1 к настоящему Регламенту);</w:t>
            </w: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2) копия паспорта или иного документа, удостоверяющего личность (с предъявлением оригинала);</w:t>
            </w: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3) справка лечебно-профилактического учреждения об отсутствии у гражданина заболеваний (медицинское заключение) (Приложение №3 к настоящему Регламенту);</w:t>
            </w:r>
          </w:p>
          <w:p w:rsidR="00E276F8" w:rsidRPr="00E276F8" w:rsidRDefault="00E276F8" w:rsidP="00E276F8">
            <w:pPr>
              <w:autoSpaceDE w:val="0"/>
              <w:autoSpaceDN w:val="0"/>
              <w:adjustRightInd w:val="0"/>
              <w:spacing w:after="0" w:line="240" w:lineRule="auto"/>
              <w:jc w:val="both"/>
              <w:rPr>
                <w:rFonts w:ascii="Times New Roman" w:hAnsi="Times New Roman" w:cs="Times New Roman"/>
                <w:i/>
                <w:sz w:val="28"/>
                <w:szCs w:val="26"/>
              </w:rPr>
            </w:pPr>
            <w:r w:rsidRPr="00E276F8">
              <w:rPr>
                <w:rFonts w:ascii="Times New Roman" w:hAnsi="Times New Roman" w:cs="Times New Roman"/>
                <w:sz w:val="28"/>
                <w:szCs w:val="26"/>
              </w:rPr>
              <w:t>4) гражданин вправе представить иные документы, свидетельствующие о наличии у него необходимых знаний и навыков в воспитании детей, в т.ч. документы об образовании, о профессиональной деятельности, прохождении программ подготовки кандидатов в опекуны или попечители</w:t>
            </w:r>
          </w:p>
        </w:tc>
        <w:tc>
          <w:tcPr>
            <w:tcW w:w="376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6"/>
              </w:rPr>
            </w:pPr>
            <w:r w:rsidRPr="00E276F8">
              <w:rPr>
                <w:rFonts w:ascii="Times New Roman" w:hAnsi="Times New Roman" w:cs="Times New Roman"/>
                <w:sz w:val="28"/>
                <w:szCs w:val="26"/>
              </w:rPr>
              <w:t>Правила №432;</w:t>
            </w:r>
          </w:p>
          <w:p w:rsidR="00E276F8" w:rsidRPr="00E276F8" w:rsidRDefault="00E276F8" w:rsidP="00E276F8">
            <w:pPr>
              <w:suppressAutoHyphens/>
              <w:spacing w:after="0" w:line="240" w:lineRule="auto"/>
              <w:jc w:val="center"/>
              <w:rPr>
                <w:rFonts w:ascii="Times New Roman" w:hAnsi="Times New Roman" w:cs="Times New Roman"/>
                <w:sz w:val="28"/>
                <w:szCs w:val="26"/>
              </w:rPr>
            </w:pPr>
            <w:r w:rsidRPr="00E276F8">
              <w:rPr>
                <w:rFonts w:ascii="Times New Roman" w:hAnsi="Times New Roman" w:cs="Times New Roman"/>
                <w:sz w:val="28"/>
                <w:szCs w:val="26"/>
              </w:rPr>
              <w:t>Приказ №17 от 16.01.2019</w:t>
            </w:r>
          </w:p>
          <w:p w:rsidR="00E276F8" w:rsidRPr="00E276F8" w:rsidRDefault="00E276F8" w:rsidP="00E276F8">
            <w:pPr>
              <w:suppressAutoHyphens/>
              <w:spacing w:after="0" w:line="240" w:lineRule="auto"/>
              <w:jc w:val="center"/>
              <w:rPr>
                <w:rFonts w:ascii="Times New Roman" w:hAnsi="Times New Roman" w:cs="Times New Roman"/>
                <w:sz w:val="28"/>
                <w:szCs w:val="26"/>
              </w:rPr>
            </w:pPr>
          </w:p>
        </w:tc>
      </w:tr>
      <w:tr w:rsidR="00E276F8" w:rsidRPr="00E276F8" w:rsidTr="00E276F8">
        <w:trPr>
          <w:trHeight w:val="176"/>
        </w:trPr>
        <w:tc>
          <w:tcPr>
            <w:tcW w:w="407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2.6.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713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Получаются в рамках межведомственного взаимодействия:</w:t>
            </w:r>
          </w:p>
          <w:p w:rsidR="00E276F8" w:rsidRPr="00E276F8" w:rsidRDefault="00E276F8" w:rsidP="00E276F8">
            <w:pPr>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справка органов внутренних дел, подтверждающая отсутствие у гражданина судимости за умышленное преступление против жизни и здоровья граждан (с согласия заявителя);</w:t>
            </w:r>
          </w:p>
          <w:p w:rsidR="00E276F8" w:rsidRPr="00E276F8" w:rsidRDefault="00E276F8" w:rsidP="00E276F8">
            <w:pPr>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выписка из домовой (поквартирной) книги или иной документ, содержащий сведения о проживающих совместно с гражданином совершеннолетних и несовершеннолетних членах его семьи;</w:t>
            </w:r>
          </w:p>
          <w:p w:rsidR="00E276F8" w:rsidRPr="00E276F8" w:rsidRDefault="00E276F8" w:rsidP="00E276F8">
            <w:pPr>
              <w:spacing w:after="0" w:line="240" w:lineRule="auto"/>
              <w:jc w:val="both"/>
              <w:rPr>
                <w:rFonts w:ascii="Times New Roman" w:hAnsi="Times New Roman" w:cs="Times New Roman"/>
                <w:color w:val="000000"/>
                <w:spacing w:val="3"/>
                <w:sz w:val="28"/>
                <w:szCs w:val="26"/>
              </w:rPr>
            </w:pPr>
            <w:r w:rsidRPr="00E276F8">
              <w:rPr>
                <w:rFonts w:ascii="Times New Roman" w:hAnsi="Times New Roman" w:cs="Times New Roman"/>
                <w:sz w:val="28"/>
                <w:szCs w:val="26"/>
              </w:rPr>
              <w:t xml:space="preserve">акт обследования жилищно-бытовых условий </w:t>
            </w:r>
            <w:r w:rsidRPr="00E276F8">
              <w:rPr>
                <w:rFonts w:ascii="Times New Roman" w:hAnsi="Times New Roman" w:cs="Times New Roman"/>
                <w:color w:val="000000"/>
                <w:spacing w:val="3"/>
                <w:sz w:val="28"/>
                <w:szCs w:val="26"/>
              </w:rPr>
              <w:t>по месту жительства гражданина (в случае если жилое помещение, в котором будет временно находиться ребенок (дети), не является местом жительства гражданина)</w:t>
            </w:r>
          </w:p>
          <w:p w:rsidR="00E276F8" w:rsidRPr="00E276F8" w:rsidRDefault="00E276F8" w:rsidP="00E276F8">
            <w:pPr>
              <w:spacing w:after="0" w:line="240" w:lineRule="auto"/>
              <w:jc w:val="both"/>
              <w:rPr>
                <w:rFonts w:ascii="Times New Roman" w:hAnsi="Times New Roman" w:cs="Times New Roman"/>
                <w:sz w:val="28"/>
                <w:szCs w:val="26"/>
              </w:rPr>
            </w:pPr>
          </w:p>
        </w:tc>
        <w:tc>
          <w:tcPr>
            <w:tcW w:w="376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hAnsi="Times New Roman" w:cs="Times New Roman"/>
                <w:sz w:val="28"/>
                <w:szCs w:val="26"/>
              </w:rPr>
            </w:pPr>
          </w:p>
        </w:tc>
      </w:tr>
      <w:tr w:rsidR="00E276F8" w:rsidRPr="00E276F8" w:rsidTr="00E276F8">
        <w:trPr>
          <w:trHeight w:val="1903"/>
        </w:trPr>
        <w:tc>
          <w:tcPr>
            <w:tcW w:w="407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713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Согласование государственной услуги не требуется</w:t>
            </w:r>
          </w:p>
        </w:tc>
        <w:tc>
          <w:tcPr>
            <w:tcW w:w="376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hAnsi="Times New Roman" w:cs="Times New Roman"/>
                <w:sz w:val="28"/>
                <w:szCs w:val="26"/>
              </w:rPr>
            </w:pPr>
          </w:p>
        </w:tc>
      </w:tr>
      <w:tr w:rsidR="00E276F8" w:rsidRPr="00E276F8" w:rsidTr="00E276F8">
        <w:tc>
          <w:tcPr>
            <w:tcW w:w="407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2.8. Исчерпывающий перечень оснований для отказа в приеме документов, необходимых для предоставления услуги</w:t>
            </w:r>
          </w:p>
        </w:tc>
        <w:tc>
          <w:tcPr>
            <w:tcW w:w="713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1. Несоответствие представленных документов перечню до-кументов, указанных в п. 2.5. настоящего Регламента.</w:t>
            </w:r>
          </w:p>
          <w:p w:rsidR="00E276F8" w:rsidRPr="00E276F8" w:rsidRDefault="00E276F8" w:rsidP="00E276F8">
            <w:pPr>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2. Неоговорённые исправления в подаваемых документах.</w:t>
            </w:r>
          </w:p>
          <w:p w:rsidR="00E276F8" w:rsidRPr="00E276F8" w:rsidRDefault="00E276F8" w:rsidP="00E276F8">
            <w:pPr>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3. Обращение не по месту фактического проживания.</w:t>
            </w:r>
          </w:p>
        </w:tc>
        <w:tc>
          <w:tcPr>
            <w:tcW w:w="376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hAnsi="Times New Roman" w:cs="Times New Roman"/>
                <w:sz w:val="28"/>
                <w:szCs w:val="26"/>
              </w:rPr>
            </w:pPr>
          </w:p>
        </w:tc>
      </w:tr>
      <w:tr w:rsidR="00E276F8" w:rsidRPr="00E276F8" w:rsidTr="00E276F8">
        <w:tc>
          <w:tcPr>
            <w:tcW w:w="407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2.9.</w:t>
            </w:r>
            <w:r w:rsidRPr="00E276F8">
              <w:rPr>
                <w:rFonts w:ascii="Times New Roman" w:hAnsi="Times New Roman" w:cs="Times New Roman"/>
                <w:sz w:val="28"/>
                <w:szCs w:val="28"/>
                <w:lang w:val="en-US"/>
              </w:rPr>
              <w:t> </w:t>
            </w:r>
            <w:r w:rsidRPr="00E276F8">
              <w:rPr>
                <w:rFonts w:ascii="Times New Roman" w:hAnsi="Times New Roman" w:cs="Times New Roman"/>
                <w:sz w:val="28"/>
                <w:szCs w:val="28"/>
              </w:rPr>
              <w:t>Исчерпывающий перечень оснований для отказа в предос-тавлении государственной услуги</w:t>
            </w:r>
          </w:p>
        </w:tc>
        <w:tc>
          <w:tcPr>
            <w:tcW w:w="713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В предоставлении услуги может быть отказано гражданину (нам), обратившемуся с заявлением в орган опеки и попечительства, в случаях, если заявитель (ли) относится к категории:</w:t>
            </w: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а) лиц, признанных судом недееспособными или ограниченно дееспособными;</w:t>
            </w: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б) лиц, лишенных по суду родительских прав или ограниченных в родительских правах;</w:t>
            </w: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в) бывших усыновителей, если усыновление отменено судом по их вине;</w:t>
            </w: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г) лиц, отстраненных от обязанностей опекуна (попечителя) за ненадлежащее выполнение возложенных на него законом обязанностей;</w:t>
            </w: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д) лиц, имеющих или имевших судимость, подвергающихся или подвергавшихся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против общественной безопасности, а также лиц, имеющих неснятую или непогашенную судимость за тяжкие или особо тяжкие преступления;</w:t>
            </w: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е) лиц, имеющих инфекционные заболевания в открытой форме или психические заболевания, больных наркоманией, токсикоманией, алкоголизмом;</w:t>
            </w: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ж) лиц, не имеющих постоянного места жительства на территории Российской Федерации.</w:t>
            </w: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Представление заявителем не надлежаще оформленных документов, неполных и (или) недостоверных сведений, на основании которых определяется право предоставления государственной услуги.</w:t>
            </w: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Основание для приостановления услуги не имеется.</w:t>
            </w:r>
          </w:p>
        </w:tc>
        <w:tc>
          <w:tcPr>
            <w:tcW w:w="376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hAnsi="Times New Roman" w:cs="Times New Roman"/>
                <w:sz w:val="28"/>
                <w:szCs w:val="26"/>
              </w:rPr>
            </w:pPr>
            <w:r w:rsidRPr="00E276F8">
              <w:rPr>
                <w:rFonts w:ascii="Times New Roman" w:hAnsi="Times New Roman" w:cs="Times New Roman"/>
                <w:sz w:val="28"/>
                <w:szCs w:val="26"/>
              </w:rPr>
              <w:t>Правила №432</w:t>
            </w:r>
          </w:p>
        </w:tc>
      </w:tr>
      <w:tr w:rsidR="00E276F8" w:rsidRPr="00E276F8" w:rsidTr="00E276F8">
        <w:tc>
          <w:tcPr>
            <w:tcW w:w="407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2.10. Порядок, размер и основания взимания государственной пошлины или иной платы, взимаемой за предоставление государственной услуги</w:t>
            </w:r>
          </w:p>
        </w:tc>
        <w:tc>
          <w:tcPr>
            <w:tcW w:w="713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Государственная услуга предоставляется на безвозмездной основе</w:t>
            </w:r>
          </w:p>
        </w:tc>
        <w:tc>
          <w:tcPr>
            <w:tcW w:w="376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hAnsi="Times New Roman" w:cs="Times New Roman"/>
                <w:sz w:val="28"/>
                <w:szCs w:val="26"/>
              </w:rPr>
            </w:pPr>
          </w:p>
        </w:tc>
      </w:tr>
      <w:tr w:rsidR="00E276F8" w:rsidRPr="00E276F8" w:rsidTr="00E276F8">
        <w:tc>
          <w:tcPr>
            <w:tcW w:w="407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713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tabs>
                <w:tab w:val="num" w:pos="0"/>
              </w:tabs>
              <w:spacing w:after="0" w:line="240" w:lineRule="auto"/>
              <w:jc w:val="both"/>
              <w:rPr>
                <w:rFonts w:ascii="Times New Roman" w:hAnsi="Times New Roman" w:cs="Times New Roman"/>
                <w:sz w:val="28"/>
                <w:szCs w:val="26"/>
                <w:vertAlign w:val="superscript"/>
              </w:rPr>
            </w:pPr>
            <w:r w:rsidRPr="00E276F8">
              <w:rPr>
                <w:rFonts w:ascii="Times New Roman" w:hAnsi="Times New Roman" w:cs="Times New Roman"/>
                <w:sz w:val="28"/>
                <w:szCs w:val="26"/>
              </w:rPr>
              <w:t>Предоставление необходимых и обязательных услуг не требуется</w:t>
            </w:r>
          </w:p>
        </w:tc>
        <w:tc>
          <w:tcPr>
            <w:tcW w:w="376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hAnsi="Times New Roman" w:cs="Times New Roman"/>
                <w:sz w:val="28"/>
                <w:szCs w:val="26"/>
              </w:rPr>
            </w:pPr>
          </w:p>
        </w:tc>
      </w:tr>
      <w:tr w:rsidR="00E276F8" w:rsidRPr="00E276F8" w:rsidTr="00E276F8">
        <w:tc>
          <w:tcPr>
            <w:tcW w:w="407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713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tabs>
                <w:tab w:val="num" w:pos="0"/>
              </w:tabs>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Максимальный срок ожидания приема (обслуживания) заявителя не должен превышать 15 минут.</w:t>
            </w:r>
          </w:p>
          <w:p w:rsidR="00E276F8" w:rsidRPr="00E276F8" w:rsidRDefault="00E276F8" w:rsidP="00E276F8">
            <w:pPr>
              <w:tabs>
                <w:tab w:val="num" w:pos="0"/>
              </w:tabs>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Очередность для отдельных категорий получателей государственной услуги не установлена.</w:t>
            </w:r>
          </w:p>
        </w:tc>
        <w:tc>
          <w:tcPr>
            <w:tcW w:w="376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6"/>
              </w:rPr>
            </w:pPr>
          </w:p>
        </w:tc>
      </w:tr>
      <w:tr w:rsidR="00E276F8" w:rsidRPr="00E276F8" w:rsidTr="00E276F8">
        <w:tc>
          <w:tcPr>
            <w:tcW w:w="407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2.13. Срок регистрации запроса заявителя о предоставлении государственной услуги</w:t>
            </w:r>
          </w:p>
        </w:tc>
        <w:tc>
          <w:tcPr>
            <w:tcW w:w="713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tabs>
                <w:tab w:val="num" w:pos="0"/>
              </w:tabs>
              <w:spacing w:after="0" w:line="240" w:lineRule="auto"/>
              <w:rPr>
                <w:rFonts w:ascii="Times New Roman" w:hAnsi="Times New Roman" w:cs="Times New Roman"/>
                <w:sz w:val="28"/>
                <w:szCs w:val="26"/>
              </w:rPr>
            </w:pPr>
            <w:r w:rsidRPr="00E276F8">
              <w:rPr>
                <w:rFonts w:ascii="Times New Roman" w:eastAsia="Calibri" w:hAnsi="Times New Roman" w:cs="Times New Roman"/>
                <w:sz w:val="28"/>
                <w:szCs w:val="26"/>
                <w:lang w:eastAsia="en-US"/>
              </w:rPr>
              <w:t>В день поступления заявления</w:t>
            </w:r>
          </w:p>
        </w:tc>
        <w:tc>
          <w:tcPr>
            <w:tcW w:w="376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hAnsi="Times New Roman" w:cs="Times New Roman"/>
                <w:sz w:val="28"/>
                <w:szCs w:val="26"/>
              </w:rPr>
            </w:pPr>
          </w:p>
        </w:tc>
      </w:tr>
      <w:tr w:rsidR="00E276F8" w:rsidRPr="00E276F8" w:rsidTr="00E276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2.14. Требования к помещениям, в которых предоставляется государственная услуга</w:t>
            </w:r>
          </w:p>
        </w:tc>
        <w:tc>
          <w:tcPr>
            <w:tcW w:w="713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ind w:right="113"/>
              <w:jc w:val="both"/>
              <w:rPr>
                <w:rFonts w:ascii="Times New Roman" w:hAnsi="Times New Roman" w:cs="Times New Roman"/>
                <w:sz w:val="28"/>
                <w:szCs w:val="26"/>
              </w:rPr>
            </w:pPr>
            <w:r w:rsidRPr="00E276F8">
              <w:rPr>
                <w:rFonts w:ascii="Times New Roman" w:hAnsi="Times New Roman" w:cs="Times New Roman"/>
                <w:sz w:val="28"/>
                <w:szCs w:val="26"/>
              </w:rPr>
              <w:t>1. Заявление подается по адресу: Республика Татарстан, г.Лениногорск, ул. Гончарова, д.1, каб. № 5 (сектор опеки и попечительства).</w:t>
            </w:r>
          </w:p>
          <w:p w:rsidR="00E276F8" w:rsidRPr="00E276F8" w:rsidRDefault="00E276F8" w:rsidP="00E276F8">
            <w:pPr>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 xml:space="preserve">2. Прием заявителей осуществляется в помещении, </w:t>
            </w:r>
            <w:r w:rsidRPr="00E276F8">
              <w:rPr>
                <w:rFonts w:ascii="Times New Roman" w:eastAsia="Calibri" w:hAnsi="Times New Roman" w:cs="Times New Roman"/>
                <w:sz w:val="28"/>
                <w:szCs w:val="26"/>
                <w:lang w:eastAsia="en-US"/>
              </w:rPr>
              <w:t>оборудованном противопожарной системой и системой пожаротушения.</w:t>
            </w:r>
          </w:p>
          <w:p w:rsidR="00E276F8" w:rsidRPr="00E276F8" w:rsidRDefault="00E276F8" w:rsidP="00E276F8">
            <w:pPr>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3. Рабочее место специалиста сектора опеки и попечительства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w:t>
            </w:r>
          </w:p>
          <w:p w:rsidR="00E276F8" w:rsidRPr="00E276F8" w:rsidRDefault="00E276F8" w:rsidP="00E276F8">
            <w:pPr>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4. Место для заполнения документов оборудуется стульями, столами и обеспечивается образцами заполнения документов.</w:t>
            </w:r>
          </w:p>
          <w:p w:rsidR="00E276F8" w:rsidRPr="00E276F8" w:rsidRDefault="00E276F8" w:rsidP="00E276F8">
            <w:pPr>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 xml:space="preserve">5. Обеспечивается беспрепятственный доступ инвалидов к месту предоставления государственной услуги, в том числе возможность беспрепятственного входа на объекты и выхода из них, а также самостоятельного передвижения по объекту в целях доступа к месту предоставления государственной услуги. </w:t>
            </w:r>
          </w:p>
          <w:p w:rsidR="00E276F8" w:rsidRPr="00E276F8" w:rsidRDefault="00E276F8" w:rsidP="00E276F8">
            <w:pPr>
              <w:tabs>
                <w:tab w:val="num" w:pos="0"/>
              </w:tabs>
              <w:spacing w:after="0" w:line="240" w:lineRule="auto"/>
              <w:jc w:val="both"/>
              <w:rPr>
                <w:rFonts w:ascii="Times New Roman" w:hAnsi="Times New Roman" w:cs="Times New Roman"/>
                <w:i/>
                <w:sz w:val="28"/>
                <w:szCs w:val="26"/>
              </w:rPr>
            </w:pPr>
            <w:r w:rsidRPr="00E276F8">
              <w:rPr>
                <w:rFonts w:ascii="Times New Roman" w:hAnsi="Times New Roman" w:cs="Times New Roman"/>
                <w:sz w:val="28"/>
                <w:szCs w:val="26"/>
              </w:rPr>
              <w:t>6. Визуальная и мультимедийная информация о порядке предоставления государственной услуги размещается в удобных для заявителей местах, в том числе с учетом ограниченных возможностей инвалидов.</w:t>
            </w:r>
          </w:p>
        </w:tc>
        <w:tc>
          <w:tcPr>
            <w:tcW w:w="376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6"/>
              </w:rPr>
            </w:pPr>
            <w:r w:rsidRPr="00E276F8">
              <w:rPr>
                <w:rFonts w:ascii="Times New Roman" w:hAnsi="Times New Roman" w:cs="Times New Roman"/>
                <w:sz w:val="28"/>
                <w:szCs w:val="26"/>
              </w:rPr>
              <w:t>Должностные регламенты; Должностные инструкции</w:t>
            </w:r>
          </w:p>
          <w:p w:rsidR="00E276F8" w:rsidRPr="00E276F8" w:rsidRDefault="00E276F8" w:rsidP="00E276F8">
            <w:pPr>
              <w:spacing w:after="0" w:line="240" w:lineRule="auto"/>
              <w:jc w:val="center"/>
              <w:rPr>
                <w:rFonts w:ascii="Times New Roman" w:hAnsi="Times New Roman" w:cs="Times New Roman"/>
                <w:sz w:val="28"/>
                <w:szCs w:val="26"/>
              </w:rPr>
            </w:pPr>
          </w:p>
        </w:tc>
      </w:tr>
      <w:tr w:rsidR="00E276F8" w:rsidRPr="00E276F8" w:rsidTr="00E276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2.15. Показатели доступности и качества государственной услуги</w:t>
            </w:r>
          </w:p>
        </w:tc>
        <w:tc>
          <w:tcPr>
            <w:tcW w:w="713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Показателями доступности предоставления услуги являются:</w:t>
            </w:r>
          </w:p>
          <w:p w:rsidR="00E276F8" w:rsidRPr="00E276F8" w:rsidRDefault="00E276F8" w:rsidP="00E276F8">
            <w:pPr>
              <w:suppressAutoHyphens/>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расположенность помещения в зоне доступности к общественному транспорту;</w:t>
            </w:r>
          </w:p>
          <w:p w:rsidR="00E276F8" w:rsidRPr="00E276F8" w:rsidRDefault="00E276F8" w:rsidP="00E276F8">
            <w:pPr>
              <w:suppressAutoHyphens/>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наличие помещений, в которых осуществляется прием документов от заявителей;</w:t>
            </w:r>
          </w:p>
          <w:p w:rsidR="00E276F8" w:rsidRPr="00E276F8" w:rsidRDefault="00E276F8" w:rsidP="00E276F8">
            <w:pPr>
              <w:suppressAutoHyphens/>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наличие исчерпывающей информации о способах, порядке и сроках предоставления услуги на информационных стендах, информационных ресурсах Исполнительного комитета Лениногорского муниципального района в сети Интернет, на Едином портале государственных и муниципальных услуг.</w:t>
            </w:r>
          </w:p>
          <w:p w:rsidR="00E276F8" w:rsidRPr="00E276F8" w:rsidRDefault="00E276F8" w:rsidP="00E276F8">
            <w:pPr>
              <w:suppressAutoHyphens/>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Качество предоставления услуги характеризуется отсутствием:</w:t>
            </w:r>
          </w:p>
          <w:p w:rsidR="00E276F8" w:rsidRPr="00E276F8" w:rsidRDefault="00E276F8" w:rsidP="00E276F8">
            <w:pPr>
              <w:suppressAutoHyphens/>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 нарушений сроков предоставления услуги;</w:t>
            </w:r>
          </w:p>
          <w:p w:rsidR="00E276F8" w:rsidRPr="00E276F8" w:rsidRDefault="00E276F8" w:rsidP="00E276F8">
            <w:pPr>
              <w:suppressAutoHyphens/>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 жалоб на действия (бездействие) служащих,</w:t>
            </w:r>
          </w:p>
          <w:p w:rsidR="00E276F8" w:rsidRPr="00E276F8" w:rsidRDefault="00E276F8" w:rsidP="00E276F8">
            <w:pPr>
              <w:suppressAutoHyphens/>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 xml:space="preserve"> предоставляющих услугу;</w:t>
            </w:r>
          </w:p>
          <w:p w:rsidR="00E276F8" w:rsidRPr="00E276F8" w:rsidRDefault="00E276F8" w:rsidP="00E276F8">
            <w:pPr>
              <w:suppressAutoHyphens/>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 жалоб на некорректное, невнимательное отношение служащих, оказывающих услугу, к заявителям.</w:t>
            </w:r>
          </w:p>
          <w:p w:rsidR="00E276F8" w:rsidRPr="00E276F8" w:rsidRDefault="00E276F8" w:rsidP="00E276F8">
            <w:pPr>
              <w:tabs>
                <w:tab w:val="num" w:pos="0"/>
              </w:tabs>
              <w:spacing w:after="0" w:line="240" w:lineRule="auto"/>
              <w:jc w:val="both"/>
              <w:rPr>
                <w:rFonts w:ascii="Times New Roman" w:hAnsi="Times New Roman" w:cs="Times New Roman"/>
                <w:sz w:val="28"/>
                <w:szCs w:val="26"/>
              </w:rPr>
            </w:pPr>
            <w:r w:rsidRPr="00E276F8">
              <w:rPr>
                <w:rFonts w:ascii="Times New Roman" w:hAnsi="Times New Roman" w:cs="Times New Roman"/>
                <w:sz w:val="28"/>
                <w:szCs w:val="26"/>
              </w:rPr>
              <w:t>Услуга в многофункциональном центре не предоставляется.</w:t>
            </w:r>
          </w:p>
        </w:tc>
        <w:tc>
          <w:tcPr>
            <w:tcW w:w="376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center"/>
              <w:rPr>
                <w:rFonts w:ascii="Times New Roman" w:hAnsi="Times New Roman" w:cs="Times New Roman"/>
                <w:sz w:val="28"/>
                <w:szCs w:val="26"/>
              </w:rPr>
            </w:pPr>
          </w:p>
        </w:tc>
      </w:tr>
      <w:tr w:rsidR="00E276F8" w:rsidRPr="00E276F8" w:rsidTr="00E276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6"/>
                <w:szCs w:val="26"/>
              </w:rPr>
            </w:pPr>
            <w:r w:rsidRPr="00E276F8">
              <w:rPr>
                <w:rFonts w:ascii="Times New Roman" w:hAnsi="Times New Roman" w:cs="Times New Roman"/>
                <w:sz w:val="28"/>
                <w:szCs w:val="28"/>
              </w:rPr>
              <w:t>2.16.</w:t>
            </w:r>
            <w:r w:rsidRPr="00E276F8">
              <w:rPr>
                <w:rFonts w:ascii="Times New Roman" w:hAnsi="Times New Roman" w:cs="Times New Roman"/>
                <w:sz w:val="28"/>
                <w:szCs w:val="28"/>
                <w:lang w:val="en-US"/>
              </w:rPr>
              <w:t> </w:t>
            </w:r>
            <w:r w:rsidRPr="00E276F8">
              <w:rPr>
                <w:rFonts w:ascii="Times New Roman" w:hAnsi="Times New Roman" w:cs="Times New Roman"/>
                <w:sz w:val="28"/>
                <w:szCs w:val="28"/>
              </w:rPr>
              <w:t>Особенности предоставления государственной услуги в электронной форме</w:t>
            </w:r>
          </w:p>
        </w:tc>
        <w:tc>
          <w:tcPr>
            <w:tcW w:w="713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tabs>
                <w:tab w:val="num" w:pos="0"/>
              </w:tabs>
              <w:spacing w:after="0" w:line="240" w:lineRule="auto"/>
              <w:rPr>
                <w:rFonts w:ascii="Times New Roman" w:hAnsi="Times New Roman" w:cs="Times New Roman"/>
                <w:sz w:val="28"/>
                <w:szCs w:val="26"/>
              </w:rPr>
            </w:pPr>
            <w:r w:rsidRPr="00E276F8">
              <w:rPr>
                <w:rFonts w:ascii="Times New Roman" w:hAnsi="Times New Roman" w:cs="Times New Roman"/>
                <w:spacing w:val="-1"/>
                <w:sz w:val="28"/>
                <w:szCs w:val="26"/>
              </w:rPr>
              <w:t>Государственная услуга в электронной форме не предоставляется</w:t>
            </w:r>
          </w:p>
        </w:tc>
        <w:tc>
          <w:tcPr>
            <w:tcW w:w="376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hAnsi="Times New Roman" w:cs="Times New Roman"/>
                <w:sz w:val="26"/>
                <w:szCs w:val="26"/>
              </w:rPr>
            </w:pPr>
          </w:p>
        </w:tc>
      </w:tr>
    </w:tbl>
    <w:p w:rsidR="00E276F8" w:rsidRPr="00E276F8" w:rsidRDefault="00E276F8" w:rsidP="00E276F8">
      <w:pPr>
        <w:spacing w:after="0" w:line="240" w:lineRule="auto"/>
        <w:rPr>
          <w:rFonts w:ascii="Times New Roman" w:hAnsi="Times New Roman" w:cs="Times New Roman"/>
          <w:b/>
          <w:sz w:val="20"/>
          <w:szCs w:val="20"/>
        </w:rPr>
      </w:pPr>
    </w:p>
    <w:p w:rsidR="00E276F8" w:rsidRPr="00E276F8" w:rsidRDefault="00E276F8" w:rsidP="00E276F8">
      <w:pPr>
        <w:spacing w:after="0" w:line="240" w:lineRule="auto"/>
        <w:rPr>
          <w:rFonts w:ascii="Times New Roman" w:hAnsi="Times New Roman" w:cs="Times New Roman"/>
          <w:b/>
          <w:sz w:val="20"/>
          <w:szCs w:val="20"/>
        </w:rPr>
      </w:pPr>
    </w:p>
    <w:p w:rsidR="00E276F8" w:rsidRPr="00E276F8" w:rsidRDefault="00E276F8" w:rsidP="00E276F8">
      <w:pPr>
        <w:spacing w:after="0" w:line="240" w:lineRule="auto"/>
        <w:rPr>
          <w:rFonts w:ascii="Times New Roman" w:hAnsi="Times New Roman" w:cs="Times New Roman"/>
          <w:b/>
          <w:sz w:val="20"/>
          <w:szCs w:val="20"/>
        </w:rPr>
        <w:sectPr w:rsidR="00E276F8" w:rsidRPr="00E276F8" w:rsidSect="00E276F8">
          <w:pgSz w:w="16838" w:h="11906" w:orient="landscape"/>
          <w:pgMar w:top="899" w:right="1134" w:bottom="540" w:left="1134" w:header="709" w:footer="709" w:gutter="0"/>
          <w:cols w:space="708"/>
          <w:docGrid w:linePitch="360"/>
        </w:sectPr>
      </w:pP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3. Состав, последовательность и сроки выполнения административных процедур (действий), требования к порядку их выполнения</w:t>
      </w:r>
    </w:p>
    <w:p w:rsidR="00E276F8" w:rsidRPr="00E276F8" w:rsidRDefault="00E276F8" w:rsidP="00E276F8">
      <w:pPr>
        <w:spacing w:after="0"/>
        <w:ind w:firstLine="709"/>
        <w:jc w:val="center"/>
        <w:rPr>
          <w:rFonts w:ascii="Times New Roman" w:hAnsi="Times New Roman" w:cs="Times New Roman"/>
          <w:b/>
          <w:sz w:val="28"/>
          <w:szCs w:val="28"/>
        </w:rPr>
      </w:pP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3.1. Описание последовательности действий при предоставлении государственной услуги</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3.1.1. Предоставление государственной услуги по выдаче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 включает в себя следующие процедуры:</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1) консультирование заявителя;</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2) прием заявителя, прием документов (см. пункт 2.5. настоящего Регламента);</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3) обследование жилищно-бытовых условий заявителя (Приложение №2 настоящего Регламента)</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4) формирование и направление межведомственных запросов в органы, участвующие в предоставлении государственной услуги;</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5) проверку наличия оснований для отказа в предоставлении государственной услуги;</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 xml:space="preserve">6) подготовку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 </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7) выдачу заявителю результата государственной услуги (Приложение №3 настоящего Регламента);</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8) выдача (направление) заявителю письма об отказе в предоставлении государственной услуги при наличии оснований.</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3.1.2. Блок-схема последовательности действий по предоставлению государственной услуги представлена в приложении №5 настоящего Регламента.</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xml:space="preserve">3.2. Оказание консультации </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Специалист сектора опеки и попечительства, ответственный за консультирование и информирование граждан в рамках процедур по информированию и консультированию:</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предоставляет информацию о нормативных правовых актах, регулирующих условия и порядок предоставления государственной услуги;</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знакомит опекуна с порядком предоставления государственной услуги по вопросу выдачи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предоставляет список необходимых документов для выдачи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Консультирование проводится устно в день обращения заявителя.</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 консультации по составу документации и другим вопросам получения услуги.</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Специалист, осуществляющий консультирование и информирование граждан, несет персональную ответственность за полноту, грамотность и доступность проведенного консультирования с учетом конфиденциальных сведений.</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3.3. Заявитель лично подает заявление с приложением документов, указанных в п. 2.5. настоящего Регламента.</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xml:space="preserve">Специалист сектора опеки и попечительства: </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bCs/>
          <w:sz w:val="28"/>
          <w:szCs w:val="28"/>
        </w:rPr>
        <w:t xml:space="preserve">- устанавливает личность заявителя, место жительства подопечного; </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 осуществляет проверку наличия документов. В случае отсутствия необходимых документов предлагает предоставить недостающие документы. Если заявитель настаивает на принятии документов, документы принимаются.</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При отсутствии оснований для отказа в приеме документов, указанных в пункте 2.8. настоящего Регламента, специалист отдела опеки и попечительства, МФЦ (при условии предоставления услуги через МФЦ) уведомляет заявителя о приеме заявления и документов, присвоенном входящем номере, после чего осуществляются процедуры, предусмотренные подпунктом 3.4. настоящего Регламента.</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15 минут в течение одного дня с момента поступления заявления.</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 принятые заявление и документы, регистрационная запись в журнале приема граждан</w:t>
      </w:r>
      <w:r w:rsidRPr="00E276F8">
        <w:rPr>
          <w:rFonts w:ascii="Times New Roman" w:hAnsi="Times New Roman" w:cs="Times New Roman"/>
          <w:color w:val="000000"/>
          <w:sz w:val="28"/>
          <w:szCs w:val="28"/>
        </w:rPr>
        <w:t>.</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Специалист, ответственный за прием документов, несет персональную ответственность за правильность выполнения процедур по приему документов с учетом конфиденциальных сведений.</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3.4. Специалист сектора опеки и попечительства осуществляет проверку содержащихся в представленных заявителем документах сведений.</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двух рабочих дней со дня поступления заявления.</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 проверка документов и принятие решения о подготовке заключения или отказа.</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3.5. Формирование и направление межведомственных запросов в органы, участвующие в предоставлении государственной услуги.</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color w:val="222222"/>
          <w:sz w:val="28"/>
          <w:szCs w:val="28"/>
          <w:shd w:val="clear" w:color="auto" w:fill="FFFFFF"/>
        </w:rPr>
      </w:pPr>
      <w:r w:rsidRPr="00E276F8">
        <w:rPr>
          <w:rFonts w:ascii="Times New Roman" w:hAnsi="Times New Roman" w:cs="Times New Roman"/>
          <w:bCs/>
          <w:sz w:val="28"/>
          <w:szCs w:val="28"/>
        </w:rPr>
        <w:t xml:space="preserve">3.5.1. Специалист </w:t>
      </w:r>
      <w:r w:rsidRPr="00E276F8">
        <w:rPr>
          <w:rFonts w:ascii="Times New Roman" w:hAnsi="Times New Roman" w:cs="Times New Roman"/>
          <w:sz w:val="28"/>
          <w:szCs w:val="28"/>
        </w:rPr>
        <w:t>сектора</w:t>
      </w:r>
      <w:r w:rsidRPr="00E276F8">
        <w:rPr>
          <w:rFonts w:ascii="Times New Roman" w:hAnsi="Times New Roman" w:cs="Times New Roman"/>
          <w:bCs/>
          <w:sz w:val="28"/>
          <w:szCs w:val="28"/>
        </w:rPr>
        <w:t xml:space="preserve"> опеки и попечительства (по предварительному согласованию с заявителем) направляет в электронной форме посредством системы межведомственного электронного взаимодействия запрос о предоставлении документов, предусмотренных пунктом 2.6. настоящего Регламента.</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Процедуры, устанавливаемые настоящим пунктом, осуществляются в течение 2 рабочих дней со дня поступления заявления.</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Результат процедур: направленный запрос о предоставлении сведений.</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 xml:space="preserve">3.5.2. По запросам </w:t>
      </w:r>
      <w:r w:rsidRPr="00E276F8">
        <w:rPr>
          <w:rFonts w:ascii="Times New Roman" w:hAnsi="Times New Roman" w:cs="Times New Roman"/>
          <w:sz w:val="28"/>
          <w:szCs w:val="28"/>
        </w:rPr>
        <w:t>сектора</w:t>
      </w:r>
      <w:r w:rsidRPr="00E276F8">
        <w:rPr>
          <w:rFonts w:ascii="Times New Roman" w:hAnsi="Times New Roman" w:cs="Times New Roman"/>
          <w:bCs/>
          <w:sz w:val="28"/>
          <w:szCs w:val="28"/>
        </w:rPr>
        <w:t xml:space="preserve"> опеки и попечительства органами, участвующими в предоставлении государственной услуги, в автоматизированном режиме осуществляется:</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 обработка запроса и поиск запрашиваемых данных,</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 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Процедуры, устанавливаемые настоящим пунктом, осуществляются в течение 5 рабочих дней с момента поступления запросов органов опеки и попечительства.</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Результат процедур: ответ на запрос или уведомление об отказе в предоставлении сведений, указанных в п.2.6. настоящего Регламента.</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3.6.</w:t>
      </w:r>
      <w:r w:rsidRPr="00E276F8">
        <w:rPr>
          <w:rFonts w:ascii="Times New Roman" w:hAnsi="Times New Roman" w:cs="Times New Roman"/>
          <w:b/>
          <w:bCs/>
          <w:sz w:val="28"/>
          <w:szCs w:val="28"/>
        </w:rPr>
        <w:t xml:space="preserve"> </w:t>
      </w:r>
      <w:r w:rsidRPr="00E276F8">
        <w:rPr>
          <w:rFonts w:ascii="Times New Roman" w:hAnsi="Times New Roman" w:cs="Times New Roman"/>
          <w:bCs/>
          <w:sz w:val="28"/>
          <w:szCs w:val="28"/>
        </w:rPr>
        <w:t>Обследование жилищно-бытовых условий заявителя.</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3.6.1. Специалист сектора опеки и попечительства проводит обследование жилищно-бытовых условий заявителя, мотивы, способность его к воспитанию ребенка, отношения, сложившиеся между членами семьи заявителя.</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Процедуры, устанавливаемые настоящим пунктом, осуществляются в течение трех рабочих дней со дня окончания предыдущей процедуры.</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Результат процедур: обследование жилищно-бытовых условий заявителя.</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3.6.2. По результатам обследования оформляется акт обследования условий жизни гражданина, который заверяется подписями лиц, проводивших обследование, и утверждается  заведующей сектором опеки и попечительства Исполнительного комитета Лениногорского муниципального района Республики Татарстан.</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В случае если при проведении обследования условий жизни гражданина выявлены обстоятельства, которые создают или могут создать угрозу жизни и здоровью ребенка, его физическому и нравственному развитию либо нарушают или могут нарушать его права и охраняемые законом интересы, сектор опеки и попечительства вправе дополнительно в письменной форме запросить у гражданина:</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а) копии документов, подтверждающих право пользования или право собственности гражданина на жилое помещение, в котором будет временно находиться ребенок;</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б) справку лечебно-профилактического учреждения об отсутствии у совместно проживающих с гражданином членов его семьи инфекционных заболеваний в открытой форме и психических заболеваний. Вместо справки члены семьи гражданина могут представить медицинское заключение, выданное лечебно-профилактическим учреждением. Указанные документы принимаются сектором опеки и попечительства в течение 6 месяцев с даты их выдачи.</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Процедуры, устанавливаемые настоящим пунктом, осуществляются в течение одного рабочего дня со дня окончания предыдущей процедуры.</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Результат процедур: составление акта обследования условий жизни гражданина, выразившего желание о временной передачи ему детей (приложение №2 к настоящему Регламенту) или письменный запрос документов предусмотренных подпунктами «а» и (или) «б» подпункта 3.6.2 настоящего Регламента у заявителя.</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3.7. Подготовка результата государственной услуги.</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Специалист сектора опеки и попечительства на основании представленных документов готовит проект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 и направляет его на согласование и утверждение Руководителю Исполнительного комитета Лениногорского муниципального района Республики Татарстан или готовит письмо об отказе с соответствующим утверждением.</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В случае если жилое помещение по месту жительства гражданина не является благоустроенным применительно к условиям соответствующего населенного пункта либо пребывание ребенка в указанном жилом помещении создает угрозу его здоровью, физическому и нравственному развитию, отдел опеки и попечительства по месту жительства гражданина вправе оформить заключение о возможности временной передачи ребенка (детей) гражданину без пребывания в указанном жилом помещении.</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При этом гражданин может:</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 брать ребенка (детей) в дневные часы в соответствии с распорядком дня организации для детей-сирот и детей, оставшихся без попечения родителей;</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 выехать с ребенком (детьми) на отдых (оздоровление) с размещением на территории объектов санаторно-курортного лечения и отдыха, лечебно-оздоровительного, физкультурно-спортивного и иного назначения с предъявлением туристической путевки в организацию для детей-сирот и детей, оставшихся без попечения родителей;</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 пребывать с ребенком (детьми) в жилом помещении, не являющемся местом жительства гражданина.</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Процедуры, устанавливаемые настоящим пунктом, осуществляются в течение одного дня с момента окончания предыдущей процедуры.</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 xml:space="preserve">Результат процедур: Заключение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 или письмо об отказе, </w:t>
      </w:r>
      <w:r w:rsidRPr="00E276F8">
        <w:rPr>
          <w:rFonts w:ascii="Times New Roman" w:hAnsi="Times New Roman" w:cs="Times New Roman"/>
          <w:sz w:val="28"/>
          <w:szCs w:val="28"/>
        </w:rPr>
        <w:t>подготовленное в соответствии с пунктом 3.9</w:t>
      </w:r>
      <w:r w:rsidRPr="00E276F8">
        <w:rPr>
          <w:rFonts w:ascii="Times New Roman" w:hAnsi="Times New Roman" w:cs="Times New Roman"/>
          <w:bCs/>
          <w:sz w:val="28"/>
          <w:szCs w:val="28"/>
        </w:rPr>
        <w:t>. настоящего Регламента.</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3.8. Выдача результата услуги заявителю.</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xml:space="preserve">3.8.1. Специалист сектора опеки и попечительства, получив подписанное заключение, регистрирует его и выдает заявителю. </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одного дня с момента окончания процедуры предусмотренной пунктом 3.7. настоящего Регламента.</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процедуры: выдача заявителю результата государственной услуги.</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3.9. Выдача заявителю письма об отказе в предоставлении государственной услуги.</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xml:space="preserve">3.9.1. Специалист сектора опеки и попечительства в случае принятия решения об отказе в выдаче заключения готовит проект письма об отказе в предоставлении услуги. </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xml:space="preserve">Подготовленный проект письма об отказе направляет на подпись Руководителю Исполнительного комитета Лениногорского муниципального района Республики Татарстан </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пяти дней с момента выявления оснований для отказа.</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 направленный на подпись проект письма об отказе.</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3.9.2. Руководитель Исполнительного комитета Лениногорского муниципального района Республики Татарстан подписывает письмо об отказе и возвращает специалисту сектора опеки и попечительства.</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одного рабочего дня.</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 подписанное письмо об отказе.</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3.9.3. Специалист сектора опеки и попечительства доводит письмо об отказе до сведения заявителя в течение одного рабочего дня со дня его подписания. Одновременно заявителю разъясняется порядок обжалования решения.</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одного рабочего дня с момента окончания процедуры предусмотренной подпунктом 3.9.2. настоящего Регламента.</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процедуры: извещение заявителя об отказе в предоставлении государственной услуги.</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p>
    <w:p w:rsidR="00E276F8" w:rsidRPr="00E276F8" w:rsidRDefault="00E276F8" w:rsidP="00E276F8">
      <w:pPr>
        <w:suppressAutoHyphens/>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4. Порядок и формы контроля за предоставлением государственной услуги</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МФЦ (при условии предоставления услуги через МФЦ), сектора опеки и попечительства.</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Формами контроля за соблюдением исполнения административных процедур являются:</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проводимые в установленном порядке проверки ведения делопроизводства;</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проведение в установленном порядке контрольных проверок соблюдения процедур предоставления государственной услуги.</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Контрольные проверки могут быть плановыми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В целях осуществления контроля за совершением действий при предоставлении государственной услуги и принятии решений руководителю МФЦ (при условии предоставления услуги через МФЦ), сектора опеки и попечительства представляются справки о результатах предоставления государственной услуги.</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заведующей сектором опеки и попечительства Исполнительного комитета Лениногорского муниципального района Республики Татарстан</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xml:space="preserve"> 4.3. Перечень должностных лиц, осуществляющих текущий контроль, устанавливается положениями о структурных подразделениях МФЦ ( при условии предоставления услуги через МФЦ), сектора  опеки и попечительства и должностными регламентами.</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4.4. Ответственный исполнитель несет ответственность за несвоевременное рассмотрение обращений заявителя и необоснованный отказ в предоставлении государственной услуги.</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eastAsia="Calibri" w:hAnsi="Times New Roman" w:cs="Times New Roman"/>
          <w:b/>
          <w:bCs/>
          <w:sz w:val="28"/>
          <w:szCs w:val="28"/>
          <w:lang w:eastAsia="en-US"/>
        </w:rPr>
        <w:t>5. Досудебный (внесудебный) порядок обжалования решений и действий (бездействия) органов, предоставляющих государственную услугу, а также их должностных лиц, МФЦ и работника МФЦ</w:t>
      </w:r>
    </w:p>
    <w:p w:rsidR="00E276F8" w:rsidRPr="00E276F8" w:rsidRDefault="00E276F8" w:rsidP="00E276F8">
      <w:pPr>
        <w:spacing w:after="0" w:line="240" w:lineRule="auto"/>
        <w:jc w:val="center"/>
        <w:rPr>
          <w:rFonts w:ascii="Times New Roman" w:eastAsia="Calibri" w:hAnsi="Times New Roman" w:cs="Times New Roman"/>
          <w:b/>
          <w:bCs/>
          <w:sz w:val="28"/>
          <w:szCs w:val="28"/>
          <w:lang w:eastAsia="en-US"/>
        </w:rPr>
      </w:pP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5.1. Получатели государственной услуги имеют право на обжалование в государственной услуги, в Исполнительный комитет Лениногорского муниципального досудебном порядке действий (бездействия) работника МФЦ (в случае предоставления услуги через МФЦ), сектора опеки и попечительства, участвующих в предоставлении района Республики Татарстан.</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Заявитель может обратиться с жалобой, в том числе в следующих случаях:</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bCs/>
          <w:sz w:val="28"/>
          <w:szCs w:val="28"/>
        </w:rPr>
        <w:t xml:space="preserve">1) нарушение срока регистрации запроса заявителя о предоставлении государственной услуги, </w:t>
      </w:r>
      <w:r w:rsidRPr="00E276F8">
        <w:rPr>
          <w:rFonts w:ascii="Times New Roman" w:hAnsi="Times New Roman" w:cs="Times New Roman"/>
          <w:sz w:val="28"/>
          <w:szCs w:val="28"/>
        </w:rPr>
        <w:t>указанного в статье 15.1 Федерального закона №210-ФЗ;</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bCs/>
          <w:sz w:val="28"/>
          <w:szCs w:val="28"/>
        </w:rPr>
        <w:t xml:space="preserve">2) нарушение срока предоставления государственной услуги определена в </w:t>
      </w:r>
      <w:r w:rsidRPr="00E276F8">
        <w:rPr>
          <w:rFonts w:ascii="Times New Roman" w:hAnsi="Times New Roman" w:cs="Times New Roman"/>
          <w:sz w:val="28"/>
          <w:szCs w:val="28"/>
        </w:rPr>
        <w:t>ч.1.3 ст.16 Федерального закона №210-ФЗ;</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государственной услуги;</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для предоставления государственной услуги, у заявителя;</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Татарстан. В указанном случае досудебное (внесудебное) обжалование заявителем решений и действий (бездействия) </w:t>
      </w:r>
      <w:r w:rsidRPr="00E276F8">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hAnsi="Times New Roman" w:cs="Times New Roman"/>
          <w:sz w:val="28"/>
          <w:szCs w:val="28"/>
        </w:rPr>
        <w:t>, МФЦ, работника МФЦ (при условии предоставления услуги через МФЦ) предусмотрена в ч.1.3 ст.16 Федерального закона №210-ФЗ;</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sz w:val="28"/>
          <w:szCs w:val="28"/>
        </w:rPr>
        <w:t>6) затребование с заявителя при предоставлении государственной услуги платы, не предусмотренной нормативными</w:t>
      </w:r>
      <w:r w:rsidRPr="00E276F8">
        <w:rPr>
          <w:rFonts w:ascii="Times New Roman" w:hAnsi="Times New Roman" w:cs="Times New Roman"/>
          <w:bCs/>
          <w:sz w:val="28"/>
          <w:szCs w:val="28"/>
        </w:rPr>
        <w:t xml:space="preserve"> правовыми актами Российской Федерации, нормативными правовыми актами Республики Татарстан;</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 xml:space="preserve">7) отказ органа, предоставляющего государственною услугу, должностного лица органа, предоставляющего государственную услугу, МФЦ предусмотренных ч.1 ст.16 Федерального закона №210-ФЗ или работника МФЦ </w:t>
      </w:r>
      <w:r w:rsidRPr="00E276F8">
        <w:rPr>
          <w:rFonts w:ascii="Times New Roman" w:hAnsi="Times New Roman" w:cs="Times New Roman"/>
          <w:sz w:val="28"/>
          <w:szCs w:val="28"/>
        </w:rPr>
        <w:t>(при условии предоставления услуги через МФЦ)</w:t>
      </w:r>
      <w:r w:rsidRPr="00E276F8">
        <w:rPr>
          <w:rFonts w:ascii="Times New Roman" w:hAnsi="Times New Roman" w:cs="Times New Roman"/>
          <w:bCs/>
          <w:sz w:val="28"/>
          <w:szCs w:val="28"/>
        </w:rPr>
        <w:t xml:space="preserve">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 </w:t>
      </w:r>
      <w:r w:rsidRPr="00E276F8">
        <w:rPr>
          <w:rFonts w:ascii="Times New Roman" w:hAnsi="Times New Roman" w:cs="Times New Roman"/>
          <w:sz w:val="28"/>
          <w:szCs w:val="28"/>
        </w:rPr>
        <w:t xml:space="preserve">В указанном случае досудебное (внесудебное) обжалование заявителем решений и действий (бездействия) </w:t>
      </w:r>
      <w:r w:rsidRPr="00E276F8">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hAnsi="Times New Roman" w:cs="Times New Roman"/>
          <w:sz w:val="28"/>
          <w:szCs w:val="28"/>
        </w:rPr>
        <w:t xml:space="preserve">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76F8" w:rsidRPr="00E276F8" w:rsidRDefault="00E276F8" w:rsidP="00E276F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8) нарушение срока или порядка выдачи документов по результатам предоставления муниципальной услуги;</w:t>
      </w:r>
    </w:p>
    <w:p w:rsidR="00E276F8" w:rsidRPr="00E276F8" w:rsidRDefault="00E276F8" w:rsidP="00E276F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нормативно-правовыми актами Российской Федерации, законами и иными нормативными актами Республики Татарстан. В указанном случае досудебное (внесудебное) обжалование заявителем решений и действий (бездействия) </w:t>
      </w:r>
      <w:r w:rsidRPr="00E276F8">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hAnsi="Times New Roman" w:cs="Times New Roman"/>
          <w:sz w:val="28"/>
          <w:szCs w:val="28"/>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76F8" w:rsidRPr="00E276F8" w:rsidRDefault="00E276F8" w:rsidP="00E276F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xml:space="preserve">10) 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ч.1 ст.7 Федерального закона №210-ФЗ. В указанном случае досудебное (внесудебное) обжалование заявителем решений и действий (бездействия) </w:t>
      </w:r>
      <w:r w:rsidRPr="00E276F8">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hAnsi="Times New Roman" w:cs="Times New Roman"/>
          <w:sz w:val="28"/>
          <w:szCs w:val="28"/>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xml:space="preserve">5.2. Жалоба на решения и действия (бездействие) органа, предоставляющего государственную услугу, должностного лица органа, предоставляющего государственную услугу, муниципального служащего, Руководителя Исполнительного комитета Лениногорского муниципального района Республики Татарстан, может быть направлена по почте, с использованием информационно-телекоммуникационной сети «Интернет», официального сайта Лениногорского муниципального района (http://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w:t>
      </w:r>
      <w:r w:rsidRPr="00E276F8">
        <w:rPr>
          <w:rFonts w:ascii="Times New Roman" w:hAnsi="Times New Roman" w:cs="Times New Roman"/>
          <w:sz w:val="28"/>
          <w:szCs w:val="28"/>
          <w:lang w:val="en-US"/>
        </w:rPr>
        <w:t>tatar</w:t>
      </w:r>
      <w:r w:rsidRPr="00E276F8">
        <w:rPr>
          <w:rFonts w:ascii="Times New Roman" w:hAnsi="Times New Roman" w:cs="Times New Roman"/>
          <w:sz w:val="28"/>
          <w:szCs w:val="28"/>
        </w:rPr>
        <w:t>.ru /), предоставляющего государственную услугу,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МФЦ, работника МФЦ (при условии предоставления услуги через МФЦ) может быть направлена по почте, с использованием информационно-телекоммуникационной сети «Интернет», официального сайта МФЦ,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 Жалоба на решения и действия (бездействие) организаций, предусмотренных ч.1.1. ст.16 Федерального закона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5.3. Жалоба, поступившая в орган, предоставляющий государственную услугу, МФЦ, учредителю МФЦ (при условии предоставления услуги через МФЦ),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МФЦ (при условии предоставления услуги через МФЦ),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5.4. Жалоба должна содержать следующую информацию:</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1) наименование органа, предоставляющего государственную услугу, должностного лица органа, предоставляющего государственную услугу или муниципального служащего, МФЦ (при условии предоставления услуги через МФЦ), его руководителя и (или) работника, организаций, предусмотренных ч.1.1 ст.16 Федерального закона №210, их руководителей и (или) работников, решения и действия (бездействие) которых обжалуются;</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3) сведения об обжалуемых решениях и действиях (бездействиях)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5.6. Жалоба подписывается подавшим ее получателем государственной услуги.</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5.7. По результатам рассмотрения жалобы принимается одно из следующих решений:</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2) в удовлетворении жалобы отказывается.</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5.8. В случае признания жалобы подлежащей удовлетворению в ответе заявителю, указанном в части 8 статьи 11.2. Федерального закона №210-ФЗ, дается информация о действиях, осуществляемых органом, предоставляющим государственную услугу, МФЦ (при условии предоставления услуги через МФЦ), либо организацией, предусмотренной частью 1.1. статьи 16 Федерального закона №210-ФЗ,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xml:space="preserve">5.9. В случае признания жалобы, не подлежащей удовлетворению в ответе заявителю, </w:t>
      </w:r>
      <w:hyperlink r:id="rId119" w:history="1"/>
      <w:r w:rsidRPr="00E276F8">
        <w:rPr>
          <w:rFonts w:ascii="Times New Roman" w:hAnsi="Times New Roman" w:cs="Times New Roman"/>
          <w:sz w:val="28"/>
          <w:szCs w:val="28"/>
        </w:rPr>
        <w:t>даются аргументированные разъяснения о причинах принятого решения, а также информация о порядке обжалования принятого решения.</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p>
    <w:p w:rsidR="00E276F8" w:rsidRPr="00E276F8" w:rsidRDefault="00E276F8" w:rsidP="00E276F8">
      <w:pPr>
        <w:spacing w:after="0" w:line="240" w:lineRule="auto"/>
        <w:ind w:left="5245"/>
        <w:jc w:val="both"/>
        <w:rPr>
          <w:rFonts w:ascii="Times New Roman" w:hAnsi="Times New Roman" w:cs="Times New Roman"/>
          <w:color w:val="000000"/>
          <w:spacing w:val="-6"/>
          <w:sz w:val="20"/>
          <w:szCs w:val="20"/>
        </w:rPr>
      </w:pPr>
    </w:p>
    <w:p w:rsidR="00E276F8" w:rsidRPr="00E276F8" w:rsidRDefault="00E276F8" w:rsidP="00E276F8">
      <w:pPr>
        <w:spacing w:after="0" w:line="240" w:lineRule="auto"/>
        <w:ind w:left="5245"/>
        <w:jc w:val="both"/>
        <w:rPr>
          <w:rFonts w:ascii="Times New Roman" w:hAnsi="Times New Roman" w:cs="Times New Roman"/>
          <w:color w:val="000000"/>
          <w:spacing w:val="-6"/>
          <w:sz w:val="20"/>
          <w:szCs w:val="20"/>
        </w:rPr>
      </w:pPr>
    </w:p>
    <w:p w:rsidR="00E276F8" w:rsidRPr="00E276F8" w:rsidRDefault="00E276F8" w:rsidP="00E276F8">
      <w:pPr>
        <w:spacing w:after="0" w:line="240" w:lineRule="auto"/>
        <w:ind w:left="5245"/>
        <w:jc w:val="both"/>
        <w:rPr>
          <w:rFonts w:ascii="Times New Roman" w:hAnsi="Times New Roman" w:cs="Times New Roman"/>
          <w:color w:val="000000"/>
          <w:spacing w:val="-6"/>
          <w:sz w:val="20"/>
          <w:szCs w:val="20"/>
        </w:rPr>
      </w:pPr>
    </w:p>
    <w:p w:rsidR="00E276F8" w:rsidRPr="00E276F8" w:rsidRDefault="00E276F8" w:rsidP="00E276F8">
      <w:pPr>
        <w:spacing w:after="0" w:line="240" w:lineRule="auto"/>
        <w:ind w:left="5245"/>
        <w:jc w:val="both"/>
        <w:rPr>
          <w:rFonts w:ascii="Times New Roman" w:hAnsi="Times New Roman" w:cs="Times New Roman"/>
          <w:color w:val="000000"/>
          <w:spacing w:val="-6"/>
          <w:sz w:val="20"/>
          <w:szCs w:val="20"/>
        </w:rPr>
      </w:pPr>
    </w:p>
    <w:p w:rsidR="00E276F8" w:rsidRPr="00E276F8" w:rsidRDefault="00E276F8" w:rsidP="00E276F8">
      <w:pPr>
        <w:spacing w:after="0" w:line="240" w:lineRule="auto"/>
        <w:ind w:left="5245"/>
        <w:jc w:val="both"/>
        <w:rPr>
          <w:rFonts w:ascii="Times New Roman" w:hAnsi="Times New Roman" w:cs="Times New Roman"/>
          <w:color w:val="000000"/>
          <w:spacing w:val="-6"/>
          <w:sz w:val="20"/>
          <w:szCs w:val="20"/>
        </w:rPr>
      </w:pPr>
    </w:p>
    <w:p w:rsidR="00E276F8" w:rsidRPr="00E276F8" w:rsidRDefault="00E276F8" w:rsidP="00E276F8">
      <w:pPr>
        <w:spacing w:after="0" w:line="240" w:lineRule="auto"/>
        <w:ind w:left="5245"/>
        <w:jc w:val="both"/>
        <w:rPr>
          <w:rFonts w:ascii="Times New Roman" w:hAnsi="Times New Roman" w:cs="Times New Roman"/>
          <w:color w:val="000000"/>
          <w:spacing w:val="-6"/>
          <w:sz w:val="20"/>
          <w:szCs w:val="20"/>
        </w:rPr>
      </w:pPr>
    </w:p>
    <w:p w:rsidR="00E276F8" w:rsidRPr="00E276F8" w:rsidRDefault="00E276F8" w:rsidP="00E276F8">
      <w:pPr>
        <w:spacing w:after="0" w:line="240" w:lineRule="auto"/>
        <w:ind w:left="5245"/>
        <w:jc w:val="both"/>
        <w:rPr>
          <w:rFonts w:ascii="Times New Roman" w:hAnsi="Times New Roman" w:cs="Times New Roman"/>
          <w:color w:val="000000"/>
          <w:spacing w:val="-6"/>
          <w:sz w:val="20"/>
          <w:szCs w:val="20"/>
        </w:rPr>
      </w:pPr>
    </w:p>
    <w:p w:rsidR="00E276F8" w:rsidRPr="00E276F8" w:rsidRDefault="00E276F8" w:rsidP="00E276F8">
      <w:pPr>
        <w:spacing w:after="0" w:line="240" w:lineRule="auto"/>
        <w:ind w:left="5245"/>
        <w:jc w:val="both"/>
        <w:rPr>
          <w:rFonts w:ascii="Times New Roman" w:hAnsi="Times New Roman" w:cs="Times New Roman"/>
          <w:color w:val="000000"/>
          <w:spacing w:val="-6"/>
          <w:sz w:val="20"/>
          <w:szCs w:val="20"/>
        </w:rPr>
      </w:pPr>
    </w:p>
    <w:p w:rsidR="00E276F8" w:rsidRPr="00E276F8" w:rsidRDefault="00E276F8" w:rsidP="00E276F8">
      <w:pPr>
        <w:spacing w:after="0" w:line="240" w:lineRule="auto"/>
        <w:ind w:left="5245"/>
        <w:jc w:val="both"/>
        <w:rPr>
          <w:rFonts w:ascii="Times New Roman" w:hAnsi="Times New Roman" w:cs="Times New Roman"/>
          <w:color w:val="000000"/>
          <w:spacing w:val="-6"/>
          <w:sz w:val="20"/>
          <w:szCs w:val="20"/>
        </w:rPr>
      </w:pPr>
    </w:p>
    <w:p w:rsidR="00E276F8" w:rsidRPr="00E276F8" w:rsidRDefault="00E276F8" w:rsidP="00E276F8">
      <w:pPr>
        <w:spacing w:after="0" w:line="240" w:lineRule="auto"/>
        <w:ind w:left="5245"/>
        <w:jc w:val="both"/>
        <w:rPr>
          <w:rFonts w:ascii="Times New Roman" w:hAnsi="Times New Roman" w:cs="Times New Roman"/>
          <w:color w:val="000000"/>
          <w:spacing w:val="-6"/>
          <w:sz w:val="20"/>
          <w:szCs w:val="20"/>
        </w:rPr>
      </w:pPr>
    </w:p>
    <w:p w:rsidR="00E276F8" w:rsidRPr="00E276F8" w:rsidRDefault="00E276F8" w:rsidP="00E276F8">
      <w:pPr>
        <w:spacing w:after="0" w:line="240" w:lineRule="auto"/>
        <w:ind w:left="5245"/>
        <w:jc w:val="both"/>
        <w:rPr>
          <w:rFonts w:ascii="Times New Roman" w:hAnsi="Times New Roman" w:cs="Times New Roman"/>
          <w:color w:val="000000"/>
          <w:spacing w:val="-6"/>
          <w:sz w:val="20"/>
          <w:szCs w:val="20"/>
        </w:rPr>
      </w:pPr>
    </w:p>
    <w:p w:rsidR="00E276F8" w:rsidRPr="00E276F8" w:rsidRDefault="00E276F8" w:rsidP="00E276F8">
      <w:pPr>
        <w:spacing w:after="0" w:line="240" w:lineRule="auto"/>
        <w:ind w:left="5245"/>
        <w:jc w:val="both"/>
        <w:rPr>
          <w:rFonts w:ascii="Times New Roman" w:hAnsi="Times New Roman" w:cs="Times New Roman"/>
          <w:color w:val="000000"/>
          <w:spacing w:val="-6"/>
          <w:sz w:val="20"/>
          <w:szCs w:val="20"/>
        </w:rPr>
      </w:pPr>
    </w:p>
    <w:p w:rsidR="00E276F8" w:rsidRPr="00E276F8" w:rsidRDefault="00E276F8" w:rsidP="00E276F8">
      <w:pPr>
        <w:spacing w:after="0" w:line="240" w:lineRule="auto"/>
        <w:ind w:left="5245"/>
        <w:jc w:val="both"/>
        <w:rPr>
          <w:rFonts w:ascii="Times New Roman" w:hAnsi="Times New Roman" w:cs="Times New Roman"/>
          <w:color w:val="000000"/>
          <w:spacing w:val="-6"/>
          <w:sz w:val="20"/>
          <w:szCs w:val="20"/>
        </w:rPr>
      </w:pPr>
    </w:p>
    <w:p w:rsidR="00E276F8" w:rsidRPr="00E276F8" w:rsidRDefault="00E276F8" w:rsidP="00E276F8">
      <w:pPr>
        <w:spacing w:after="0" w:line="240" w:lineRule="auto"/>
        <w:ind w:left="5245"/>
        <w:jc w:val="both"/>
        <w:rPr>
          <w:rFonts w:ascii="Times New Roman" w:hAnsi="Times New Roman" w:cs="Times New Roman"/>
          <w:color w:val="000000"/>
          <w:spacing w:val="-6"/>
          <w:sz w:val="20"/>
          <w:szCs w:val="20"/>
        </w:rPr>
      </w:pPr>
    </w:p>
    <w:p w:rsidR="00E276F8" w:rsidRPr="00E276F8" w:rsidRDefault="00E276F8" w:rsidP="00E276F8">
      <w:pPr>
        <w:spacing w:after="0" w:line="240" w:lineRule="auto"/>
        <w:ind w:left="5245"/>
        <w:jc w:val="both"/>
        <w:rPr>
          <w:rFonts w:ascii="Times New Roman" w:hAnsi="Times New Roman" w:cs="Times New Roman"/>
          <w:color w:val="000000"/>
          <w:spacing w:val="-6"/>
          <w:sz w:val="20"/>
          <w:szCs w:val="20"/>
        </w:rPr>
      </w:pPr>
    </w:p>
    <w:p w:rsidR="00E276F8" w:rsidRPr="00E276F8" w:rsidRDefault="00E276F8" w:rsidP="00E276F8">
      <w:pPr>
        <w:spacing w:after="0" w:line="240" w:lineRule="auto"/>
        <w:ind w:left="5245"/>
        <w:jc w:val="both"/>
        <w:rPr>
          <w:rFonts w:ascii="Times New Roman" w:hAnsi="Times New Roman" w:cs="Times New Roman"/>
          <w:color w:val="000000"/>
          <w:spacing w:val="-6"/>
          <w:sz w:val="20"/>
          <w:szCs w:val="20"/>
        </w:rPr>
      </w:pPr>
    </w:p>
    <w:p w:rsidR="00E276F8" w:rsidRPr="00E276F8" w:rsidRDefault="00E276F8" w:rsidP="00E276F8">
      <w:pPr>
        <w:spacing w:after="0" w:line="240" w:lineRule="auto"/>
        <w:ind w:left="5245"/>
        <w:jc w:val="both"/>
        <w:rPr>
          <w:rFonts w:ascii="Times New Roman" w:hAnsi="Times New Roman" w:cs="Times New Roman"/>
          <w:color w:val="000000"/>
          <w:spacing w:val="-6"/>
          <w:sz w:val="20"/>
          <w:szCs w:val="20"/>
        </w:rPr>
      </w:pPr>
    </w:p>
    <w:p w:rsidR="00E276F8" w:rsidRPr="00E276F8" w:rsidRDefault="00E276F8" w:rsidP="00E276F8">
      <w:pPr>
        <w:spacing w:after="0" w:line="240" w:lineRule="auto"/>
        <w:ind w:left="5245"/>
        <w:jc w:val="both"/>
        <w:rPr>
          <w:rFonts w:ascii="Times New Roman" w:hAnsi="Times New Roman" w:cs="Times New Roman"/>
          <w:color w:val="000000"/>
          <w:spacing w:val="-6"/>
          <w:sz w:val="20"/>
          <w:szCs w:val="20"/>
        </w:rPr>
      </w:pPr>
    </w:p>
    <w:p w:rsidR="00E276F8" w:rsidRPr="00E276F8" w:rsidRDefault="00E276F8" w:rsidP="00E276F8">
      <w:pPr>
        <w:autoSpaceDE w:val="0"/>
        <w:autoSpaceDN w:val="0"/>
        <w:adjustRightInd w:val="0"/>
        <w:spacing w:after="0" w:line="240" w:lineRule="auto"/>
        <w:ind w:firstLine="5387"/>
        <w:jc w:val="center"/>
        <w:rPr>
          <w:rFonts w:ascii="Times New Roman" w:hAnsi="Times New Roman" w:cs="Times New Roman"/>
          <w:sz w:val="24"/>
          <w:szCs w:val="24"/>
        </w:rPr>
      </w:pPr>
      <w:r w:rsidRPr="00E276F8">
        <w:rPr>
          <w:rFonts w:ascii="Times New Roman" w:hAnsi="Times New Roman" w:cs="Times New Roman"/>
          <w:sz w:val="24"/>
          <w:szCs w:val="24"/>
        </w:rPr>
        <w:t>Приложение №1</w:t>
      </w:r>
    </w:p>
    <w:p w:rsidR="00E276F8" w:rsidRPr="00E276F8" w:rsidRDefault="00E276F8" w:rsidP="00E276F8">
      <w:pPr>
        <w:autoSpaceDE w:val="0"/>
        <w:autoSpaceDN w:val="0"/>
        <w:adjustRightInd w:val="0"/>
        <w:spacing w:after="0" w:line="240" w:lineRule="auto"/>
        <w:ind w:firstLine="5387"/>
        <w:jc w:val="center"/>
        <w:rPr>
          <w:rFonts w:ascii="Times New Roman" w:hAnsi="Times New Roman" w:cs="Times New Roman"/>
          <w:sz w:val="24"/>
          <w:szCs w:val="24"/>
        </w:rPr>
      </w:pPr>
    </w:p>
    <w:p w:rsidR="00E276F8" w:rsidRPr="00E276F8" w:rsidRDefault="00E276F8" w:rsidP="00E276F8">
      <w:pPr>
        <w:suppressAutoHyphens/>
        <w:spacing w:after="0" w:line="240" w:lineRule="auto"/>
        <w:ind w:left="5387"/>
        <w:jc w:val="both"/>
        <w:rPr>
          <w:rFonts w:ascii="Times New Roman" w:hAnsi="Times New Roman" w:cs="Times New Roman"/>
          <w:sz w:val="24"/>
          <w:szCs w:val="24"/>
        </w:rPr>
      </w:pPr>
      <w:r w:rsidRPr="00E276F8">
        <w:rPr>
          <w:rFonts w:ascii="Times New Roman" w:hAnsi="Times New Roman" w:cs="Times New Roman"/>
          <w:sz w:val="24"/>
          <w:szCs w:val="24"/>
        </w:rPr>
        <w:t>к Административному регламенту предоставления государственной услуги по выдаче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w:t>
      </w:r>
    </w:p>
    <w:p w:rsidR="00E276F8" w:rsidRPr="00E276F8" w:rsidRDefault="00E276F8" w:rsidP="00E276F8">
      <w:pPr>
        <w:widowControl w:val="0"/>
        <w:autoSpaceDE w:val="0"/>
        <w:autoSpaceDN w:val="0"/>
        <w:adjustRightInd w:val="0"/>
        <w:spacing w:after="0" w:line="240" w:lineRule="auto"/>
        <w:ind w:left="5387"/>
        <w:rPr>
          <w:rFonts w:ascii="Times New Roman" w:hAnsi="Times New Roman" w:cs="Times New Roman"/>
          <w:sz w:val="20"/>
          <w:szCs w:val="20"/>
        </w:rPr>
      </w:pPr>
    </w:p>
    <w:p w:rsidR="00E276F8" w:rsidRPr="00E276F8" w:rsidRDefault="00E276F8" w:rsidP="00E276F8">
      <w:pPr>
        <w:spacing w:after="0" w:line="240" w:lineRule="auto"/>
        <w:ind w:left="4536"/>
        <w:jc w:val="both"/>
        <w:rPr>
          <w:rFonts w:ascii="Times New Roman" w:hAnsi="Times New Roman" w:cs="Times New Roman"/>
          <w:sz w:val="24"/>
          <w:szCs w:val="28"/>
        </w:rPr>
      </w:pPr>
      <w:r w:rsidRPr="00E276F8">
        <w:rPr>
          <w:rFonts w:ascii="Times New Roman" w:hAnsi="Times New Roman" w:cs="Times New Roman"/>
          <w:sz w:val="24"/>
          <w:szCs w:val="28"/>
        </w:rPr>
        <w:t>Руководителю Исполнительного комитета Лениногорского муниципального района Республики Татарстан</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center"/>
        <w:rPr>
          <w:rFonts w:ascii="Times New Roman" w:hAnsi="Times New Roman" w:cs="Times New Roman"/>
          <w:sz w:val="20"/>
          <w:szCs w:val="20"/>
        </w:rPr>
      </w:pPr>
      <w:r w:rsidRPr="00E276F8">
        <w:rPr>
          <w:rFonts w:ascii="Times New Roman" w:hAnsi="Times New Roman" w:cs="Times New Roman"/>
          <w:sz w:val="20"/>
          <w:szCs w:val="20"/>
        </w:rPr>
        <w:t>(фамилия, инициалы Руководителя)</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5103"/>
        <w:jc w:val="center"/>
        <w:rPr>
          <w:rFonts w:ascii="Times New Roman" w:hAnsi="Times New Roman" w:cs="Times New Roman"/>
          <w:sz w:val="20"/>
          <w:szCs w:val="20"/>
        </w:rPr>
      </w:pPr>
      <w:r w:rsidRPr="00E276F8">
        <w:rPr>
          <w:rFonts w:ascii="Times New Roman" w:hAnsi="Times New Roman" w:cs="Times New Roman"/>
          <w:sz w:val="20"/>
          <w:szCs w:val="20"/>
        </w:rPr>
        <w:t>(Ф.И.О.,дата рождения, место жительства заявителя)</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center"/>
        <w:rPr>
          <w:rFonts w:ascii="Times New Roman" w:hAnsi="Times New Roman" w:cs="Times New Roman"/>
          <w:sz w:val="20"/>
          <w:szCs w:val="20"/>
        </w:rPr>
      </w:pPr>
      <w:r w:rsidRPr="00E276F8">
        <w:rPr>
          <w:rFonts w:ascii="Times New Roman" w:hAnsi="Times New Roman" w:cs="Times New Roman"/>
          <w:sz w:val="20"/>
          <w:szCs w:val="20"/>
        </w:rPr>
        <w:t>(телефон домашний, мобильный)</w:t>
      </w:r>
    </w:p>
    <w:p w:rsidR="00E276F8" w:rsidRPr="00E276F8" w:rsidRDefault="00E276F8" w:rsidP="00E276F8">
      <w:pPr>
        <w:tabs>
          <w:tab w:val="left" w:pos="5103"/>
        </w:tabs>
        <w:spacing w:after="0" w:line="240" w:lineRule="auto"/>
        <w:ind w:left="4536" w:firstLine="567"/>
        <w:contextualSpacing/>
        <w:jc w:val="center"/>
        <w:rPr>
          <w:sz w:val="20"/>
          <w:szCs w:val="20"/>
        </w:rPr>
      </w:pPr>
      <w:r w:rsidRPr="00E276F8">
        <w:rPr>
          <w:rFonts w:ascii="Times New Roman" w:hAnsi="Times New Roman" w:cs="Times New Roman"/>
          <w:sz w:val="20"/>
          <w:szCs w:val="20"/>
        </w:rPr>
        <w:t>_____________________________________________(паспортные данные)</w:t>
      </w:r>
    </w:p>
    <w:p w:rsidR="00E276F8" w:rsidRPr="00E276F8" w:rsidRDefault="00E276F8" w:rsidP="00E276F8">
      <w:pPr>
        <w:autoSpaceDE w:val="0"/>
        <w:autoSpaceDN w:val="0"/>
        <w:adjustRightInd w:val="0"/>
        <w:spacing w:after="0" w:line="240" w:lineRule="auto"/>
        <w:ind w:firstLine="720"/>
        <w:jc w:val="right"/>
        <w:rPr>
          <w:rFonts w:ascii="Times New Roman" w:hAnsi="Times New Roman" w:cs="Times New Roman"/>
          <w:b/>
          <w:bCs/>
          <w:sz w:val="28"/>
          <w:szCs w:val="28"/>
        </w:rPr>
      </w:pPr>
    </w:p>
    <w:p w:rsidR="00E276F8" w:rsidRPr="00E276F8" w:rsidRDefault="00E276F8" w:rsidP="00E276F8">
      <w:pPr>
        <w:autoSpaceDE w:val="0"/>
        <w:autoSpaceDN w:val="0"/>
        <w:adjustRightInd w:val="0"/>
        <w:spacing w:after="0" w:line="240" w:lineRule="auto"/>
        <w:rPr>
          <w:rFonts w:ascii="Times New Roman" w:hAnsi="Times New Roman" w:cs="Times New Roman"/>
          <w:sz w:val="28"/>
          <w:szCs w:val="28"/>
        </w:rPr>
      </w:pPr>
      <w:r w:rsidRPr="00E276F8">
        <w:rPr>
          <w:rFonts w:ascii="Times New Roman" w:hAnsi="Times New Roman" w:cs="Times New Roman"/>
          <w:sz w:val="28"/>
          <w:szCs w:val="28"/>
        </w:rPr>
        <w:t>В орган опеки и попечительства</w:t>
      </w:r>
    </w:p>
    <w:p w:rsidR="00E276F8" w:rsidRPr="00E276F8" w:rsidRDefault="00E276F8" w:rsidP="00E276F8">
      <w:pPr>
        <w:autoSpaceDE w:val="0"/>
        <w:autoSpaceDN w:val="0"/>
        <w:adjustRightInd w:val="0"/>
        <w:spacing w:after="0" w:line="240" w:lineRule="auto"/>
        <w:rPr>
          <w:rFonts w:ascii="Times New Roman" w:hAnsi="Times New Roman" w:cs="Times New Roman"/>
          <w:sz w:val="28"/>
          <w:szCs w:val="28"/>
        </w:rPr>
      </w:pPr>
      <w:r w:rsidRPr="00E276F8">
        <w:rPr>
          <w:rFonts w:ascii="Times New Roman" w:hAnsi="Times New Roman" w:cs="Times New Roman"/>
          <w:sz w:val="28"/>
          <w:szCs w:val="28"/>
        </w:rPr>
        <w:t>от____________________________</w:t>
      </w:r>
    </w:p>
    <w:p w:rsidR="00E276F8" w:rsidRPr="00E276F8" w:rsidRDefault="00E276F8" w:rsidP="00E276F8">
      <w:pPr>
        <w:autoSpaceDE w:val="0"/>
        <w:autoSpaceDN w:val="0"/>
        <w:adjustRightInd w:val="0"/>
        <w:spacing w:after="0" w:line="240" w:lineRule="auto"/>
        <w:rPr>
          <w:rFonts w:ascii="Times New Roman" w:hAnsi="Times New Roman" w:cs="Times New Roman"/>
          <w:sz w:val="28"/>
          <w:szCs w:val="28"/>
        </w:rPr>
      </w:pPr>
      <w:r w:rsidRPr="00E276F8">
        <w:rPr>
          <w:rFonts w:ascii="Times New Roman" w:hAnsi="Times New Roman" w:cs="Times New Roman"/>
          <w:sz w:val="20"/>
          <w:szCs w:val="20"/>
        </w:rPr>
        <w:t xml:space="preserve">                     (фамилия, имя, отчество)</w:t>
      </w:r>
    </w:p>
    <w:p w:rsidR="00E276F8" w:rsidRPr="00E276F8" w:rsidRDefault="00E276F8" w:rsidP="00E276F8">
      <w:pPr>
        <w:autoSpaceDE w:val="0"/>
        <w:autoSpaceDN w:val="0"/>
        <w:adjustRightInd w:val="0"/>
        <w:spacing w:after="0" w:line="240" w:lineRule="auto"/>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ind w:firstLine="720"/>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hAnsi="Times New Roman" w:cs="Times New Roman"/>
          <w:b/>
          <w:bCs/>
          <w:sz w:val="28"/>
          <w:szCs w:val="28"/>
        </w:rPr>
        <w:t>Заявление гражданина о выдаче заключения органа опеки</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hAnsi="Times New Roman" w:cs="Times New Roman"/>
          <w:b/>
          <w:bCs/>
          <w:sz w:val="28"/>
          <w:szCs w:val="28"/>
        </w:rPr>
        <w:t>и попечительства о возможности временной передачи</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b/>
          <w:bCs/>
          <w:sz w:val="28"/>
          <w:szCs w:val="28"/>
        </w:rPr>
        <w:t>ребенка (детей) в семью</w:t>
      </w:r>
    </w:p>
    <w:p w:rsidR="00E276F8" w:rsidRPr="00E276F8" w:rsidRDefault="00E276F8" w:rsidP="00E276F8">
      <w:pPr>
        <w:autoSpaceDE w:val="0"/>
        <w:autoSpaceDN w:val="0"/>
        <w:adjustRightInd w:val="0"/>
        <w:spacing w:after="0" w:line="240" w:lineRule="auto"/>
        <w:ind w:firstLine="720"/>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8"/>
          <w:szCs w:val="28"/>
        </w:rPr>
        <w:t>Я</w:t>
      </w:r>
      <w:r w:rsidRPr="00E276F8">
        <w:rPr>
          <w:rFonts w:ascii="Times New Roman" w:hAnsi="Times New Roman" w:cs="Times New Roman"/>
          <w:sz w:val="20"/>
          <w:szCs w:val="20"/>
        </w:rPr>
        <w:t>,___________________________________________________________________________________________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(фамилия, имя, отчество)</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Гражданство________ Документ, удостоверяющий личность:________________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____________________________________________________________________</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(когда и кем выдан)</w:t>
      </w:r>
    </w:p>
    <w:p w:rsidR="00E276F8" w:rsidRPr="00E276F8" w:rsidRDefault="00E276F8" w:rsidP="00E276F8">
      <w:pPr>
        <w:autoSpaceDE w:val="0"/>
        <w:autoSpaceDN w:val="0"/>
        <w:adjustRightInd w:val="0"/>
        <w:spacing w:after="0" w:line="240" w:lineRule="auto"/>
        <w:rPr>
          <w:rFonts w:ascii="Times New Roman" w:hAnsi="Times New Roman" w:cs="Times New Roman"/>
          <w:sz w:val="28"/>
          <w:szCs w:val="28"/>
        </w:rPr>
      </w:pPr>
      <w:r w:rsidRPr="00E276F8">
        <w:rPr>
          <w:rFonts w:ascii="Times New Roman" w:hAnsi="Times New Roman" w:cs="Times New Roman"/>
          <w:sz w:val="28"/>
          <w:szCs w:val="28"/>
        </w:rPr>
        <w:t>Адрес (по месту регистрации)</w:t>
      </w:r>
      <w:r w:rsidRPr="00E276F8">
        <w:rPr>
          <w:rFonts w:ascii="Times New Roman" w:hAnsi="Times New Roman" w:cs="Times New Roman"/>
          <w:sz w:val="20"/>
          <w:szCs w:val="20"/>
        </w:rPr>
        <w:t xml:space="preserve"> </w:t>
      </w:r>
      <w:r w:rsidRPr="00E276F8">
        <w:rPr>
          <w:rFonts w:ascii="Times New Roman" w:hAnsi="Times New Roman" w:cs="Times New Roman"/>
          <w:sz w:val="28"/>
          <w:szCs w:val="28"/>
        </w:rPr>
        <w:t>____________________________________________________________________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____________________________________________________________________</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0"/>
          <w:lang w:eastAsia="en-US"/>
        </w:rPr>
      </w:pPr>
      <w:r w:rsidRPr="00E276F8">
        <w:rPr>
          <w:rFonts w:ascii="Times New Roman" w:eastAsia="Calibri" w:hAnsi="Times New Roman" w:cs="Times New Roman"/>
          <w:sz w:val="28"/>
          <w:szCs w:val="20"/>
          <w:lang w:eastAsia="en-US"/>
        </w:rPr>
        <w:t xml:space="preserve">Адрес места пребывания ______________________________________________ </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0"/>
          <w:lang w:eastAsia="en-US"/>
        </w:rPr>
      </w:pPr>
      <w:r w:rsidRPr="00E276F8">
        <w:rPr>
          <w:rFonts w:ascii="Times New Roman" w:eastAsia="Calibri" w:hAnsi="Times New Roman" w:cs="Times New Roman"/>
          <w:sz w:val="28"/>
          <w:szCs w:val="20"/>
          <w:lang w:eastAsia="en-US"/>
        </w:rPr>
        <w:t>____________________________________________________________________</w:t>
      </w:r>
    </w:p>
    <w:p w:rsidR="00E276F8" w:rsidRPr="00E276F8" w:rsidRDefault="00E276F8" w:rsidP="00E276F8">
      <w:pPr>
        <w:autoSpaceDE w:val="0"/>
        <w:autoSpaceDN w:val="0"/>
        <w:adjustRightInd w:val="0"/>
        <w:spacing w:after="0" w:line="240" w:lineRule="auto"/>
        <w:jc w:val="center"/>
        <w:outlineLvl w:val="0"/>
        <w:rPr>
          <w:rFonts w:ascii="Times New Roman" w:eastAsia="Calibri" w:hAnsi="Times New Roman" w:cs="Times New Roman"/>
          <w:sz w:val="20"/>
          <w:szCs w:val="20"/>
          <w:lang w:eastAsia="en-US"/>
        </w:rPr>
      </w:pPr>
      <w:r w:rsidRPr="00E276F8">
        <w:rPr>
          <w:rFonts w:ascii="Times New Roman" w:eastAsia="Calibri" w:hAnsi="Times New Roman" w:cs="Times New Roman"/>
          <w:sz w:val="20"/>
          <w:szCs w:val="20"/>
          <w:lang w:eastAsia="en-US"/>
        </w:rPr>
        <w:t>(заполняется, если имеется подтвержденное регистрацией место пребывания, в том числе при наличии подтвержденного регистрацией места жительства. Указывается полный адрес места пребывания, в случае его отсутствия ставится прочерк)</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0"/>
          <w:lang w:eastAsia="en-US"/>
        </w:rPr>
      </w:pPr>
      <w:r w:rsidRPr="00E276F8">
        <w:rPr>
          <w:rFonts w:ascii="Times New Roman" w:eastAsia="Calibri" w:hAnsi="Times New Roman" w:cs="Times New Roman"/>
          <w:sz w:val="28"/>
          <w:szCs w:val="20"/>
          <w:lang w:eastAsia="en-US"/>
        </w:rPr>
        <w:t xml:space="preserve">Адрес места фактического проживания _________________________________ </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0"/>
          <w:lang w:eastAsia="en-US"/>
        </w:rPr>
      </w:pPr>
      <w:r w:rsidRPr="00E276F8">
        <w:rPr>
          <w:rFonts w:ascii="Times New Roman" w:eastAsia="Calibri" w:hAnsi="Times New Roman" w:cs="Times New Roman"/>
          <w:sz w:val="28"/>
          <w:szCs w:val="20"/>
          <w:lang w:eastAsia="en-US"/>
        </w:rPr>
        <w:t>____________________________________________________________________</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0"/>
          <w:szCs w:val="20"/>
          <w:lang w:eastAsia="en-US"/>
        </w:rPr>
      </w:pPr>
      <w:r w:rsidRPr="00E276F8">
        <w:rPr>
          <w:rFonts w:ascii="Times New Roman" w:eastAsia="Calibri" w:hAnsi="Times New Roman" w:cs="Times New Roman"/>
          <w:sz w:val="20"/>
          <w:szCs w:val="20"/>
          <w:lang w:eastAsia="en-US"/>
        </w:rPr>
        <w:t>(заполняется, если адрес места фактического проживания не совпадает с адресом места жительства или местом пребывания либо не имеется подтвержденного регистрацией места жительства и места пребывания)</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0"/>
          <w:lang w:eastAsia="en-US"/>
        </w:rPr>
      </w:pPr>
      <w:r w:rsidRPr="00E276F8">
        <w:rPr>
          <w:rFonts w:ascii="Times New Roman" w:eastAsia="Calibri" w:hAnsi="Times New Roman" w:cs="Times New Roman"/>
          <w:sz w:val="28"/>
          <w:szCs w:val="20"/>
          <w:lang w:eastAsia="en-US"/>
        </w:rPr>
        <w:t>___________________________________________________________________</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0"/>
          <w:szCs w:val="20"/>
          <w:lang w:eastAsia="en-US"/>
        </w:rPr>
      </w:pPr>
      <w:r w:rsidRPr="00E276F8">
        <w:rPr>
          <w:rFonts w:ascii="Times New Roman" w:eastAsia="Calibri" w:hAnsi="Times New Roman" w:cs="Times New Roman"/>
          <w:sz w:val="20"/>
          <w:szCs w:val="20"/>
          <w:lang w:eastAsia="en-US"/>
        </w:rPr>
        <w:t>(указать субъекты Российской Федерации, в которых проживал(а) ранее, в том числе проходил службу в Советской Армии, Вооруженных Силах Российской Федерации, обучался(лась)</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0"/>
          <w:lang w:eastAsia="en-US"/>
        </w:rPr>
      </w:pPr>
      <w:r w:rsidRPr="00E276F8">
        <w:rPr>
          <w:rFonts w:ascii="Times New Roman" w:eastAsia="Calibri" w:hAnsi="Times New Roman" w:cs="Times New Roman"/>
          <w:sz w:val="28"/>
          <w:szCs w:val="20"/>
          <w:lang w:eastAsia="en-US"/>
        </w:rPr>
        <w:t xml:space="preserve">Номер телефона _____________________________________________________ </w:t>
      </w:r>
    </w:p>
    <w:p w:rsidR="00E276F8" w:rsidRPr="00E276F8" w:rsidRDefault="00E276F8" w:rsidP="00E276F8">
      <w:pPr>
        <w:autoSpaceDE w:val="0"/>
        <w:autoSpaceDN w:val="0"/>
        <w:adjustRightInd w:val="0"/>
        <w:spacing w:after="0" w:line="240" w:lineRule="auto"/>
        <w:ind w:firstLine="1985"/>
        <w:jc w:val="center"/>
        <w:outlineLvl w:val="0"/>
        <w:rPr>
          <w:rFonts w:ascii="Times New Roman" w:eastAsia="Calibri" w:hAnsi="Times New Roman" w:cs="Times New Roman"/>
          <w:sz w:val="20"/>
          <w:szCs w:val="20"/>
          <w:lang w:eastAsia="en-US"/>
        </w:rPr>
      </w:pPr>
      <w:r w:rsidRPr="00E276F8">
        <w:rPr>
          <w:rFonts w:ascii="Times New Roman" w:eastAsia="Calibri" w:hAnsi="Times New Roman" w:cs="Times New Roman"/>
          <w:sz w:val="20"/>
          <w:szCs w:val="20"/>
          <w:lang w:eastAsia="en-US"/>
        </w:rPr>
        <w:t>(указывается при наличии)</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0"/>
          <w:lang w:eastAsia="en-US"/>
        </w:rPr>
      </w:pPr>
      <w:r w:rsidRPr="00E276F8">
        <w:rPr>
          <w:rFonts w:ascii="Times New Roman" w:eastAsia="Calibri" w:hAnsi="Times New Roman" w:cs="Times New Roman"/>
          <w:sz w:val="28"/>
          <w:szCs w:val="20"/>
          <w:lang w:eastAsia="en-US"/>
        </w:rPr>
        <w:t>Сведения о наличии (отсутствии) судимости и (или) факте уголовного</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0"/>
          <w:lang w:eastAsia="en-US"/>
        </w:rPr>
      </w:pPr>
      <w:r w:rsidRPr="00E276F8">
        <w:rPr>
          <w:rFonts w:ascii="Times New Roman" w:eastAsia="Calibri" w:hAnsi="Times New Roman" w:cs="Times New Roman"/>
          <w:sz w:val="28"/>
          <w:szCs w:val="20"/>
          <w:lang w:eastAsia="en-US"/>
        </w:rPr>
        <w:t>преследования:</w:t>
      </w:r>
    </w:p>
    <w:p w:rsidR="00E276F8" w:rsidRPr="00E276F8" w:rsidRDefault="00E276F8" w:rsidP="00E276F8">
      <w:pPr>
        <w:autoSpaceDE w:val="0"/>
        <w:autoSpaceDN w:val="0"/>
        <w:adjustRightInd w:val="0"/>
        <w:spacing w:after="0" w:line="240" w:lineRule="auto"/>
        <w:jc w:val="both"/>
        <w:outlineLvl w:val="0"/>
        <w:rPr>
          <w:rFonts w:ascii="Courier New" w:eastAsia="Calibri" w:hAnsi="Courier New" w:cs="Courier New"/>
          <w:sz w:val="20"/>
          <w:szCs w:val="20"/>
          <w:lang w:eastAsia="en-US"/>
        </w:rPr>
      </w:pPr>
      <w:r w:rsidRPr="00E276F8">
        <w:rPr>
          <w:rFonts w:ascii="Courier New" w:eastAsia="Calibri" w:hAnsi="Courier New" w:cs="Courier New"/>
          <w:sz w:val="20"/>
          <w:szCs w:val="20"/>
          <w:lang w:eastAsia="en-US"/>
        </w:rPr>
        <w:t xml:space="preserve"> ──┐</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0"/>
          <w:szCs w:val="20"/>
          <w:lang w:eastAsia="en-US"/>
        </w:rPr>
      </w:pPr>
      <w:r w:rsidRPr="00E276F8">
        <w:rPr>
          <w:rFonts w:ascii="Courier New" w:eastAsia="Calibri" w:hAnsi="Courier New" w:cs="Courier New"/>
          <w:sz w:val="20"/>
          <w:szCs w:val="20"/>
          <w:lang w:eastAsia="en-US"/>
        </w:rPr>
        <w:t xml:space="preserve">│  │ </w:t>
      </w:r>
      <w:r w:rsidRPr="00E276F8">
        <w:rPr>
          <w:rFonts w:ascii="Times New Roman" w:eastAsia="Calibri" w:hAnsi="Times New Roman" w:cs="Times New Roman"/>
          <w:sz w:val="20"/>
          <w:szCs w:val="20"/>
          <w:lang w:eastAsia="en-US"/>
        </w:rPr>
        <w:t>не имел и не имею судимости за преступления против жизни и здоровья,</w:t>
      </w:r>
    </w:p>
    <w:p w:rsidR="00E276F8" w:rsidRPr="00E276F8" w:rsidRDefault="00E276F8" w:rsidP="00E276F8">
      <w:pPr>
        <w:autoSpaceDE w:val="0"/>
        <w:autoSpaceDN w:val="0"/>
        <w:adjustRightInd w:val="0"/>
        <w:spacing w:after="0" w:line="240" w:lineRule="auto"/>
        <w:jc w:val="both"/>
        <w:outlineLvl w:val="0"/>
        <w:rPr>
          <w:rFonts w:ascii="Courier New" w:eastAsia="Calibri" w:hAnsi="Courier New" w:cs="Courier New"/>
          <w:sz w:val="20"/>
          <w:szCs w:val="20"/>
          <w:lang w:eastAsia="en-US"/>
        </w:rPr>
      </w:pPr>
      <w:r w:rsidRPr="00E276F8">
        <w:rPr>
          <w:rFonts w:ascii="Courier New" w:eastAsia="Calibri" w:hAnsi="Courier New" w:cs="Courier New"/>
          <w:sz w:val="20"/>
          <w:szCs w:val="20"/>
          <w:lang w:eastAsia="en-US"/>
        </w:rPr>
        <w:t xml:space="preserve">│  │ </w:t>
      </w:r>
      <w:r w:rsidRPr="00E276F8">
        <w:rPr>
          <w:rFonts w:ascii="Times New Roman" w:eastAsia="Calibri" w:hAnsi="Times New Roman" w:cs="Times New Roman"/>
          <w:sz w:val="20"/>
          <w:szCs w:val="20"/>
          <w:lang w:eastAsia="en-US"/>
        </w:rPr>
        <w:t>свободы, чести и достоинства личности, половой неприкосновенности и</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0"/>
          <w:szCs w:val="20"/>
          <w:lang w:eastAsia="en-US"/>
        </w:rPr>
      </w:pPr>
      <w:r w:rsidRPr="00E276F8">
        <w:rPr>
          <w:rFonts w:ascii="Courier New" w:eastAsia="Calibri" w:hAnsi="Courier New" w:cs="Courier New"/>
          <w:sz w:val="20"/>
          <w:szCs w:val="20"/>
          <w:lang w:eastAsia="en-US"/>
        </w:rPr>
        <w:t xml:space="preserve">│  │ </w:t>
      </w:r>
      <w:r w:rsidRPr="00E276F8">
        <w:rPr>
          <w:rFonts w:ascii="Times New Roman" w:eastAsia="Calibri" w:hAnsi="Times New Roman" w:cs="Times New Roman"/>
          <w:sz w:val="20"/>
          <w:szCs w:val="20"/>
          <w:lang w:eastAsia="en-US"/>
        </w:rPr>
        <w:t>половой свободы личности, против семьи и несовершеннолетних, здоровья</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0"/>
          <w:szCs w:val="20"/>
          <w:lang w:eastAsia="en-US"/>
        </w:rPr>
      </w:pPr>
      <w:r w:rsidRPr="00E276F8">
        <w:rPr>
          <w:rFonts w:ascii="Courier New" w:eastAsia="Calibri" w:hAnsi="Courier New" w:cs="Courier New"/>
          <w:sz w:val="20"/>
          <w:szCs w:val="20"/>
          <w:lang w:eastAsia="en-US"/>
        </w:rPr>
        <w:t xml:space="preserve">│  │ </w:t>
      </w:r>
      <w:r w:rsidRPr="00E276F8">
        <w:rPr>
          <w:rFonts w:ascii="Times New Roman" w:eastAsia="Calibri" w:hAnsi="Times New Roman" w:cs="Times New Roman"/>
          <w:sz w:val="20"/>
          <w:szCs w:val="20"/>
          <w:lang w:eastAsia="en-US"/>
        </w:rPr>
        <w:t>населения и общественной нравственности, а также против общественной</w:t>
      </w:r>
    </w:p>
    <w:p w:rsidR="00E276F8" w:rsidRPr="00E276F8" w:rsidRDefault="00E276F8" w:rsidP="00E276F8">
      <w:pPr>
        <w:autoSpaceDE w:val="0"/>
        <w:autoSpaceDN w:val="0"/>
        <w:adjustRightInd w:val="0"/>
        <w:spacing w:after="0" w:line="240" w:lineRule="auto"/>
        <w:jc w:val="both"/>
        <w:outlineLvl w:val="0"/>
        <w:rPr>
          <w:rFonts w:ascii="Courier New" w:eastAsia="Calibri" w:hAnsi="Courier New" w:cs="Courier New"/>
          <w:sz w:val="20"/>
          <w:szCs w:val="20"/>
          <w:lang w:eastAsia="en-US"/>
        </w:rPr>
      </w:pPr>
      <w:r w:rsidRPr="00E276F8">
        <w:rPr>
          <w:rFonts w:ascii="Courier New" w:eastAsia="Calibri" w:hAnsi="Courier New" w:cs="Courier New"/>
          <w:sz w:val="20"/>
          <w:szCs w:val="20"/>
          <w:lang w:eastAsia="en-US"/>
        </w:rPr>
        <w:t xml:space="preserve">└──┘ </w:t>
      </w:r>
      <w:r w:rsidRPr="00E276F8">
        <w:rPr>
          <w:rFonts w:ascii="Times New Roman" w:eastAsia="Calibri" w:hAnsi="Times New Roman" w:cs="Times New Roman"/>
          <w:sz w:val="20"/>
          <w:szCs w:val="20"/>
          <w:lang w:eastAsia="en-US"/>
        </w:rPr>
        <w:t>безопасности, мира и безопасности человечества</w:t>
      </w:r>
    </w:p>
    <w:p w:rsidR="00E276F8" w:rsidRPr="00E276F8" w:rsidRDefault="00E276F8" w:rsidP="00E276F8">
      <w:pPr>
        <w:autoSpaceDE w:val="0"/>
        <w:autoSpaceDN w:val="0"/>
        <w:adjustRightInd w:val="0"/>
        <w:spacing w:after="0" w:line="240" w:lineRule="auto"/>
        <w:jc w:val="both"/>
        <w:outlineLvl w:val="0"/>
        <w:rPr>
          <w:rFonts w:ascii="Courier New" w:eastAsia="Calibri" w:hAnsi="Courier New" w:cs="Courier New"/>
          <w:sz w:val="20"/>
          <w:szCs w:val="20"/>
          <w:lang w:eastAsia="en-US"/>
        </w:rPr>
      </w:pPr>
      <w:r w:rsidRPr="00E276F8">
        <w:rPr>
          <w:rFonts w:ascii="Courier New" w:eastAsia="Calibri" w:hAnsi="Courier New" w:cs="Courier New"/>
          <w:sz w:val="20"/>
          <w:szCs w:val="20"/>
          <w:lang w:eastAsia="en-US"/>
        </w:rPr>
        <w:t>┌──┐</w:t>
      </w:r>
    </w:p>
    <w:p w:rsidR="00E276F8" w:rsidRPr="00E276F8" w:rsidRDefault="00E276F8" w:rsidP="00E276F8">
      <w:pPr>
        <w:autoSpaceDE w:val="0"/>
        <w:autoSpaceDN w:val="0"/>
        <w:adjustRightInd w:val="0"/>
        <w:spacing w:after="0" w:line="240" w:lineRule="auto"/>
        <w:jc w:val="both"/>
        <w:outlineLvl w:val="0"/>
        <w:rPr>
          <w:rFonts w:ascii="Courier New" w:eastAsia="Calibri" w:hAnsi="Courier New" w:cs="Courier New"/>
          <w:sz w:val="20"/>
          <w:szCs w:val="20"/>
          <w:lang w:eastAsia="en-US"/>
        </w:rPr>
      </w:pPr>
      <w:r w:rsidRPr="00E276F8">
        <w:rPr>
          <w:rFonts w:ascii="Courier New" w:eastAsia="Calibri" w:hAnsi="Courier New" w:cs="Courier New"/>
          <w:sz w:val="20"/>
          <w:szCs w:val="20"/>
          <w:lang w:eastAsia="en-US"/>
        </w:rPr>
        <w:t xml:space="preserve">│  │ </w:t>
      </w:r>
      <w:r w:rsidRPr="00E276F8">
        <w:rPr>
          <w:rFonts w:ascii="Times New Roman" w:eastAsia="Calibri" w:hAnsi="Times New Roman" w:cs="Times New Roman"/>
          <w:sz w:val="20"/>
          <w:szCs w:val="20"/>
          <w:lang w:eastAsia="en-US"/>
        </w:rPr>
        <w:t>не подвергался и не подвергаюсь уголовному преследованию за</w:t>
      </w:r>
    </w:p>
    <w:p w:rsidR="00E276F8" w:rsidRPr="00E276F8" w:rsidRDefault="00E276F8" w:rsidP="00E276F8">
      <w:pPr>
        <w:autoSpaceDE w:val="0"/>
        <w:autoSpaceDN w:val="0"/>
        <w:adjustRightInd w:val="0"/>
        <w:spacing w:after="0" w:line="240" w:lineRule="auto"/>
        <w:jc w:val="both"/>
        <w:outlineLvl w:val="0"/>
        <w:rPr>
          <w:rFonts w:ascii="Courier New" w:eastAsia="Calibri" w:hAnsi="Courier New" w:cs="Courier New"/>
          <w:sz w:val="20"/>
          <w:szCs w:val="20"/>
          <w:lang w:eastAsia="en-US"/>
        </w:rPr>
      </w:pPr>
      <w:r w:rsidRPr="00E276F8">
        <w:rPr>
          <w:rFonts w:ascii="Courier New" w:eastAsia="Calibri" w:hAnsi="Courier New" w:cs="Courier New"/>
          <w:sz w:val="20"/>
          <w:szCs w:val="20"/>
          <w:lang w:eastAsia="en-US"/>
        </w:rPr>
        <w:t xml:space="preserve">│  │ </w:t>
      </w:r>
      <w:r w:rsidRPr="00E276F8">
        <w:rPr>
          <w:rFonts w:ascii="Times New Roman" w:eastAsia="Calibri" w:hAnsi="Times New Roman" w:cs="Times New Roman"/>
          <w:sz w:val="20"/>
          <w:szCs w:val="20"/>
          <w:lang w:eastAsia="en-US"/>
        </w:rPr>
        <w:t>преступления против жизни и здоровья, свободы, чести и достоинства</w:t>
      </w:r>
    </w:p>
    <w:p w:rsidR="00E276F8" w:rsidRPr="00E276F8" w:rsidRDefault="00E276F8" w:rsidP="00E276F8">
      <w:pPr>
        <w:autoSpaceDE w:val="0"/>
        <w:autoSpaceDN w:val="0"/>
        <w:adjustRightInd w:val="0"/>
        <w:spacing w:after="0" w:line="240" w:lineRule="auto"/>
        <w:jc w:val="both"/>
        <w:outlineLvl w:val="0"/>
        <w:rPr>
          <w:rFonts w:ascii="Courier New" w:eastAsia="Calibri" w:hAnsi="Courier New" w:cs="Courier New"/>
          <w:sz w:val="20"/>
          <w:szCs w:val="20"/>
          <w:lang w:eastAsia="en-US"/>
        </w:rPr>
      </w:pPr>
      <w:r w:rsidRPr="00E276F8">
        <w:rPr>
          <w:rFonts w:ascii="Courier New" w:eastAsia="Calibri" w:hAnsi="Courier New" w:cs="Courier New"/>
          <w:sz w:val="20"/>
          <w:szCs w:val="20"/>
          <w:lang w:eastAsia="en-US"/>
        </w:rPr>
        <w:t xml:space="preserve">│  │ </w:t>
      </w:r>
      <w:r w:rsidRPr="00E276F8">
        <w:rPr>
          <w:rFonts w:ascii="Times New Roman" w:eastAsia="Calibri" w:hAnsi="Times New Roman" w:cs="Times New Roman"/>
          <w:sz w:val="20"/>
          <w:szCs w:val="20"/>
          <w:lang w:eastAsia="en-US"/>
        </w:rPr>
        <w:t>личности, половой неприкосновенности и половой свободы личности,</w:t>
      </w:r>
    </w:p>
    <w:p w:rsidR="00E276F8" w:rsidRPr="00E276F8" w:rsidRDefault="00E276F8" w:rsidP="00E276F8">
      <w:pPr>
        <w:autoSpaceDE w:val="0"/>
        <w:autoSpaceDN w:val="0"/>
        <w:adjustRightInd w:val="0"/>
        <w:spacing w:after="0" w:line="240" w:lineRule="auto"/>
        <w:jc w:val="both"/>
        <w:outlineLvl w:val="0"/>
        <w:rPr>
          <w:rFonts w:ascii="Courier New" w:eastAsia="Calibri" w:hAnsi="Courier New" w:cs="Courier New"/>
          <w:sz w:val="20"/>
          <w:szCs w:val="20"/>
          <w:lang w:eastAsia="en-US"/>
        </w:rPr>
      </w:pPr>
      <w:r w:rsidRPr="00E276F8">
        <w:rPr>
          <w:rFonts w:ascii="Courier New" w:eastAsia="Calibri" w:hAnsi="Courier New" w:cs="Courier New"/>
          <w:sz w:val="20"/>
          <w:szCs w:val="20"/>
          <w:lang w:eastAsia="en-US"/>
        </w:rPr>
        <w:t xml:space="preserve">│  │ </w:t>
      </w:r>
      <w:r w:rsidRPr="00E276F8">
        <w:rPr>
          <w:rFonts w:ascii="Times New Roman" w:eastAsia="Calibri" w:hAnsi="Times New Roman" w:cs="Times New Roman"/>
          <w:sz w:val="20"/>
          <w:szCs w:val="20"/>
          <w:lang w:eastAsia="en-US"/>
        </w:rPr>
        <w:t>против семьи и несовершеннолетних, здоровья населения и общественной</w:t>
      </w:r>
    </w:p>
    <w:p w:rsidR="00E276F8" w:rsidRPr="00E276F8" w:rsidRDefault="00E276F8" w:rsidP="00E276F8">
      <w:pPr>
        <w:autoSpaceDE w:val="0"/>
        <w:autoSpaceDN w:val="0"/>
        <w:adjustRightInd w:val="0"/>
        <w:spacing w:after="0" w:line="240" w:lineRule="auto"/>
        <w:jc w:val="both"/>
        <w:outlineLvl w:val="0"/>
        <w:rPr>
          <w:rFonts w:ascii="Courier New" w:eastAsia="Calibri" w:hAnsi="Courier New" w:cs="Courier New"/>
          <w:sz w:val="20"/>
          <w:szCs w:val="20"/>
          <w:lang w:eastAsia="en-US"/>
        </w:rPr>
      </w:pPr>
      <w:r w:rsidRPr="00E276F8">
        <w:rPr>
          <w:rFonts w:ascii="Courier New" w:eastAsia="Calibri" w:hAnsi="Courier New" w:cs="Courier New"/>
          <w:sz w:val="20"/>
          <w:szCs w:val="20"/>
          <w:lang w:eastAsia="en-US"/>
        </w:rPr>
        <w:t xml:space="preserve">│  │ </w:t>
      </w:r>
      <w:r w:rsidRPr="00E276F8">
        <w:rPr>
          <w:rFonts w:ascii="Times New Roman" w:eastAsia="Calibri" w:hAnsi="Times New Roman" w:cs="Times New Roman"/>
          <w:sz w:val="20"/>
          <w:szCs w:val="20"/>
          <w:lang w:eastAsia="en-US"/>
        </w:rPr>
        <w:t>нравственности, а также против общественной безопасности, мира и</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0"/>
          <w:szCs w:val="20"/>
          <w:lang w:eastAsia="en-US"/>
        </w:rPr>
      </w:pPr>
      <w:r w:rsidRPr="00E276F8">
        <w:rPr>
          <w:rFonts w:ascii="Courier New" w:eastAsia="Calibri" w:hAnsi="Courier New" w:cs="Courier New"/>
          <w:sz w:val="20"/>
          <w:szCs w:val="20"/>
          <w:lang w:eastAsia="en-US"/>
        </w:rPr>
        <w:t xml:space="preserve">└──┘ </w:t>
      </w:r>
      <w:r w:rsidRPr="00E276F8">
        <w:rPr>
          <w:rFonts w:ascii="Times New Roman" w:eastAsia="Calibri" w:hAnsi="Times New Roman" w:cs="Times New Roman"/>
          <w:sz w:val="20"/>
          <w:szCs w:val="20"/>
          <w:lang w:eastAsia="en-US"/>
        </w:rPr>
        <w:t>безопасности человечества</w:t>
      </w:r>
    </w:p>
    <w:p w:rsidR="00E276F8" w:rsidRPr="00E276F8" w:rsidRDefault="00E276F8" w:rsidP="00E276F8">
      <w:pPr>
        <w:autoSpaceDE w:val="0"/>
        <w:autoSpaceDN w:val="0"/>
        <w:adjustRightInd w:val="0"/>
        <w:spacing w:after="0" w:line="240" w:lineRule="auto"/>
        <w:jc w:val="both"/>
        <w:outlineLvl w:val="0"/>
        <w:rPr>
          <w:rFonts w:ascii="Courier New" w:eastAsia="Calibri" w:hAnsi="Courier New" w:cs="Courier New"/>
          <w:sz w:val="20"/>
          <w:szCs w:val="20"/>
          <w:lang w:eastAsia="en-US"/>
        </w:rPr>
      </w:pPr>
      <w:r w:rsidRPr="00E276F8">
        <w:rPr>
          <w:rFonts w:ascii="Courier New" w:eastAsia="Calibri" w:hAnsi="Courier New" w:cs="Courier New"/>
          <w:sz w:val="20"/>
          <w:szCs w:val="20"/>
          <w:lang w:eastAsia="en-US"/>
        </w:rPr>
        <w:t>┌──┐</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0"/>
          <w:szCs w:val="20"/>
          <w:lang w:eastAsia="en-US"/>
        </w:rPr>
      </w:pPr>
      <w:r w:rsidRPr="00E276F8">
        <w:rPr>
          <w:rFonts w:ascii="Courier New" w:eastAsia="Calibri" w:hAnsi="Courier New" w:cs="Courier New"/>
          <w:sz w:val="20"/>
          <w:szCs w:val="20"/>
          <w:lang w:eastAsia="en-US"/>
        </w:rPr>
        <w:t xml:space="preserve">│  │ </w:t>
      </w:r>
      <w:r w:rsidRPr="00E276F8">
        <w:rPr>
          <w:rFonts w:ascii="Times New Roman" w:eastAsia="Calibri" w:hAnsi="Times New Roman" w:cs="Times New Roman"/>
          <w:sz w:val="20"/>
          <w:szCs w:val="20"/>
          <w:lang w:eastAsia="en-US"/>
        </w:rPr>
        <w:t>не имею неснятую или непогашенную судимость за тяжкие или особо тяжкие</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0"/>
          <w:szCs w:val="20"/>
          <w:lang w:eastAsia="en-US"/>
        </w:rPr>
      </w:pPr>
      <w:r w:rsidRPr="00E276F8">
        <w:rPr>
          <w:rFonts w:ascii="Courier New" w:eastAsia="Calibri" w:hAnsi="Courier New" w:cs="Courier New"/>
          <w:sz w:val="20"/>
          <w:szCs w:val="20"/>
          <w:lang w:eastAsia="en-US"/>
        </w:rPr>
        <w:t xml:space="preserve">└──┘ </w:t>
      </w:r>
      <w:r w:rsidRPr="00E276F8">
        <w:rPr>
          <w:rFonts w:ascii="Times New Roman" w:eastAsia="Calibri" w:hAnsi="Times New Roman" w:cs="Times New Roman"/>
          <w:sz w:val="20"/>
          <w:szCs w:val="20"/>
          <w:lang w:eastAsia="en-US"/>
        </w:rPr>
        <w:t>преступления</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Сведения о гражданах, зарегистрированных по месту жительства гражданина</w:t>
      </w:r>
    </w:p>
    <w:p w:rsidR="00E276F8" w:rsidRPr="00E276F8" w:rsidRDefault="00E276F8" w:rsidP="00E276F8">
      <w:pPr>
        <w:autoSpaceDE w:val="0"/>
        <w:autoSpaceDN w:val="0"/>
        <w:adjustRightInd w:val="0"/>
        <w:spacing w:after="0" w:line="240" w:lineRule="auto"/>
        <w:rPr>
          <w:rFonts w:ascii="Times New Roman" w:hAnsi="Times New Roman" w:cs="Times New Roman"/>
          <w:sz w:val="28"/>
          <w:szCs w:val="28"/>
        </w:rPr>
      </w:pPr>
    </w:p>
    <w:tbl>
      <w:tblPr>
        <w:tblW w:w="9781" w:type="dxa"/>
        <w:tblInd w:w="62" w:type="dxa"/>
        <w:tblLayout w:type="fixed"/>
        <w:tblCellMar>
          <w:top w:w="102" w:type="dxa"/>
          <w:left w:w="62" w:type="dxa"/>
          <w:bottom w:w="102" w:type="dxa"/>
          <w:right w:w="62" w:type="dxa"/>
        </w:tblCellMar>
        <w:tblLook w:val="0000" w:firstRow="0" w:lastRow="0" w:firstColumn="0" w:lastColumn="0" w:noHBand="0" w:noVBand="0"/>
      </w:tblPr>
      <w:tblGrid>
        <w:gridCol w:w="623"/>
        <w:gridCol w:w="3741"/>
        <w:gridCol w:w="1133"/>
        <w:gridCol w:w="1587"/>
        <w:gridCol w:w="2697"/>
      </w:tblGrid>
      <w:tr w:rsidR="00E276F8" w:rsidRPr="00E276F8" w:rsidTr="00E276F8">
        <w:tc>
          <w:tcPr>
            <w:tcW w:w="623"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eastAsia="Calibri" w:hAnsi="Times New Roman" w:cs="Times New Roman"/>
                <w:sz w:val="26"/>
                <w:szCs w:val="26"/>
                <w:lang w:eastAsia="en-US"/>
              </w:rPr>
            </w:pPr>
            <w:r w:rsidRPr="00E276F8">
              <w:rPr>
                <w:rFonts w:ascii="Times New Roman" w:eastAsia="Calibri" w:hAnsi="Times New Roman" w:cs="Times New Roman"/>
                <w:sz w:val="26"/>
                <w:szCs w:val="26"/>
                <w:lang w:eastAsia="en-US"/>
              </w:rPr>
              <w:t xml:space="preserve">№ </w:t>
            </w:r>
          </w:p>
        </w:tc>
        <w:tc>
          <w:tcPr>
            <w:tcW w:w="3741"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eastAsia="Calibri" w:hAnsi="Times New Roman" w:cs="Times New Roman"/>
                <w:sz w:val="26"/>
                <w:szCs w:val="26"/>
                <w:lang w:eastAsia="en-US"/>
              </w:rPr>
            </w:pPr>
            <w:r w:rsidRPr="00E276F8">
              <w:rPr>
                <w:rFonts w:ascii="Times New Roman" w:eastAsia="Calibri" w:hAnsi="Times New Roman" w:cs="Times New Roman"/>
                <w:sz w:val="26"/>
                <w:szCs w:val="26"/>
                <w:lang w:eastAsia="en-US"/>
              </w:rPr>
              <w:t xml:space="preserve">Фамилия, имя, отчество (при наличии) </w:t>
            </w:r>
          </w:p>
        </w:tc>
        <w:tc>
          <w:tcPr>
            <w:tcW w:w="1133"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eastAsia="Calibri" w:hAnsi="Times New Roman" w:cs="Times New Roman"/>
                <w:sz w:val="26"/>
                <w:szCs w:val="26"/>
                <w:lang w:eastAsia="en-US"/>
              </w:rPr>
            </w:pPr>
            <w:r w:rsidRPr="00E276F8">
              <w:rPr>
                <w:rFonts w:ascii="Times New Roman" w:eastAsia="Calibri" w:hAnsi="Times New Roman" w:cs="Times New Roman"/>
                <w:sz w:val="26"/>
                <w:szCs w:val="26"/>
                <w:lang w:eastAsia="en-US"/>
              </w:rPr>
              <w:t xml:space="preserve">Год рождения </w:t>
            </w:r>
          </w:p>
        </w:tc>
        <w:tc>
          <w:tcPr>
            <w:tcW w:w="158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eastAsia="Calibri" w:hAnsi="Times New Roman" w:cs="Times New Roman"/>
                <w:sz w:val="26"/>
                <w:szCs w:val="26"/>
                <w:lang w:eastAsia="en-US"/>
              </w:rPr>
            </w:pPr>
            <w:r w:rsidRPr="00E276F8">
              <w:rPr>
                <w:rFonts w:ascii="Times New Roman" w:eastAsia="Calibri" w:hAnsi="Times New Roman" w:cs="Times New Roman"/>
                <w:sz w:val="26"/>
                <w:szCs w:val="26"/>
                <w:lang w:eastAsia="en-US"/>
              </w:rPr>
              <w:t xml:space="preserve">Родственное отношение к ребенку </w:t>
            </w:r>
          </w:p>
        </w:tc>
        <w:tc>
          <w:tcPr>
            <w:tcW w:w="269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eastAsia="Calibri" w:hAnsi="Times New Roman" w:cs="Times New Roman"/>
                <w:sz w:val="26"/>
                <w:szCs w:val="26"/>
                <w:lang w:eastAsia="en-US"/>
              </w:rPr>
            </w:pPr>
            <w:r w:rsidRPr="00E276F8">
              <w:rPr>
                <w:rFonts w:ascii="Times New Roman" w:eastAsia="Calibri" w:hAnsi="Times New Roman" w:cs="Times New Roman"/>
                <w:sz w:val="26"/>
                <w:szCs w:val="26"/>
                <w:lang w:eastAsia="en-US"/>
              </w:rPr>
              <w:t xml:space="preserve">С какого времени зарегистрирован и проживает </w:t>
            </w:r>
          </w:p>
        </w:tc>
      </w:tr>
      <w:tr w:rsidR="00E276F8" w:rsidRPr="00E276F8" w:rsidTr="00E276F8">
        <w:tc>
          <w:tcPr>
            <w:tcW w:w="623"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outlineLvl w:val="0"/>
              <w:rPr>
                <w:rFonts w:ascii="Times New Roman" w:eastAsia="Calibri" w:hAnsi="Times New Roman" w:cs="Times New Roman"/>
                <w:sz w:val="26"/>
                <w:szCs w:val="26"/>
                <w:lang w:eastAsia="en-US"/>
              </w:rPr>
            </w:pPr>
          </w:p>
        </w:tc>
        <w:tc>
          <w:tcPr>
            <w:tcW w:w="3741"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eastAsia="Calibri" w:hAnsi="Times New Roman" w:cs="Times New Roman"/>
                <w:sz w:val="26"/>
                <w:szCs w:val="26"/>
                <w:lang w:eastAsia="en-US"/>
              </w:rPr>
            </w:pPr>
          </w:p>
        </w:tc>
        <w:tc>
          <w:tcPr>
            <w:tcW w:w="1133"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eastAsia="Calibri" w:hAnsi="Times New Roman" w:cs="Times New Roman"/>
                <w:sz w:val="26"/>
                <w:szCs w:val="26"/>
                <w:lang w:eastAsia="en-US"/>
              </w:rPr>
            </w:pPr>
          </w:p>
        </w:tc>
        <w:tc>
          <w:tcPr>
            <w:tcW w:w="158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eastAsia="Calibri" w:hAnsi="Times New Roman" w:cs="Times New Roman"/>
                <w:sz w:val="26"/>
                <w:szCs w:val="26"/>
                <w:lang w:eastAsia="en-US"/>
              </w:rPr>
            </w:pPr>
          </w:p>
        </w:tc>
        <w:tc>
          <w:tcPr>
            <w:tcW w:w="269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eastAsia="Calibri" w:hAnsi="Times New Roman" w:cs="Times New Roman"/>
                <w:sz w:val="26"/>
                <w:szCs w:val="26"/>
                <w:lang w:eastAsia="en-US"/>
              </w:rPr>
            </w:pPr>
          </w:p>
        </w:tc>
      </w:tr>
      <w:tr w:rsidR="00E276F8" w:rsidRPr="00E276F8" w:rsidTr="00E276F8">
        <w:tc>
          <w:tcPr>
            <w:tcW w:w="623"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eastAsia="Calibri" w:hAnsi="Times New Roman" w:cs="Times New Roman"/>
                <w:sz w:val="26"/>
                <w:szCs w:val="26"/>
                <w:lang w:eastAsia="en-US"/>
              </w:rPr>
            </w:pPr>
          </w:p>
        </w:tc>
        <w:tc>
          <w:tcPr>
            <w:tcW w:w="3741"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eastAsia="Calibri" w:hAnsi="Times New Roman" w:cs="Times New Roman"/>
                <w:sz w:val="26"/>
                <w:szCs w:val="26"/>
                <w:lang w:eastAsia="en-US"/>
              </w:rPr>
            </w:pPr>
          </w:p>
        </w:tc>
        <w:tc>
          <w:tcPr>
            <w:tcW w:w="1133"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eastAsia="Calibri" w:hAnsi="Times New Roman" w:cs="Times New Roman"/>
                <w:sz w:val="26"/>
                <w:szCs w:val="26"/>
                <w:lang w:eastAsia="en-US"/>
              </w:rPr>
            </w:pPr>
          </w:p>
        </w:tc>
        <w:tc>
          <w:tcPr>
            <w:tcW w:w="158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eastAsia="Calibri" w:hAnsi="Times New Roman" w:cs="Times New Roman"/>
                <w:sz w:val="26"/>
                <w:szCs w:val="26"/>
                <w:lang w:eastAsia="en-US"/>
              </w:rPr>
            </w:pPr>
          </w:p>
        </w:tc>
        <w:tc>
          <w:tcPr>
            <w:tcW w:w="269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eastAsia="Calibri" w:hAnsi="Times New Roman" w:cs="Times New Roman"/>
                <w:sz w:val="26"/>
                <w:szCs w:val="26"/>
                <w:lang w:eastAsia="en-US"/>
              </w:rPr>
            </w:pPr>
          </w:p>
        </w:tc>
      </w:tr>
      <w:tr w:rsidR="00E276F8" w:rsidRPr="00E276F8" w:rsidTr="00E276F8">
        <w:tc>
          <w:tcPr>
            <w:tcW w:w="623"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eastAsia="Calibri" w:hAnsi="Times New Roman" w:cs="Times New Roman"/>
                <w:sz w:val="26"/>
                <w:szCs w:val="26"/>
                <w:lang w:eastAsia="en-US"/>
              </w:rPr>
            </w:pPr>
          </w:p>
        </w:tc>
        <w:tc>
          <w:tcPr>
            <w:tcW w:w="3741"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eastAsia="Calibri" w:hAnsi="Times New Roman" w:cs="Times New Roman"/>
                <w:sz w:val="26"/>
                <w:szCs w:val="26"/>
                <w:lang w:eastAsia="en-US"/>
              </w:rPr>
            </w:pPr>
          </w:p>
        </w:tc>
        <w:tc>
          <w:tcPr>
            <w:tcW w:w="1133"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eastAsia="Calibri" w:hAnsi="Times New Roman" w:cs="Times New Roman"/>
                <w:sz w:val="26"/>
                <w:szCs w:val="26"/>
                <w:lang w:eastAsia="en-US"/>
              </w:rPr>
            </w:pPr>
          </w:p>
        </w:tc>
        <w:tc>
          <w:tcPr>
            <w:tcW w:w="158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eastAsia="Calibri" w:hAnsi="Times New Roman" w:cs="Times New Roman"/>
                <w:sz w:val="26"/>
                <w:szCs w:val="26"/>
                <w:lang w:eastAsia="en-US"/>
              </w:rPr>
            </w:pPr>
          </w:p>
        </w:tc>
        <w:tc>
          <w:tcPr>
            <w:tcW w:w="269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eastAsia="Calibri" w:hAnsi="Times New Roman" w:cs="Times New Roman"/>
                <w:sz w:val="26"/>
                <w:szCs w:val="26"/>
                <w:lang w:eastAsia="en-US"/>
              </w:rPr>
            </w:pPr>
          </w:p>
        </w:tc>
      </w:tr>
      <w:tr w:rsidR="00E276F8" w:rsidRPr="00E276F8" w:rsidTr="00E276F8">
        <w:tc>
          <w:tcPr>
            <w:tcW w:w="623"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eastAsia="Calibri" w:hAnsi="Times New Roman" w:cs="Times New Roman"/>
                <w:sz w:val="26"/>
                <w:szCs w:val="26"/>
                <w:lang w:eastAsia="en-US"/>
              </w:rPr>
            </w:pPr>
          </w:p>
        </w:tc>
        <w:tc>
          <w:tcPr>
            <w:tcW w:w="3741"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eastAsia="Calibri" w:hAnsi="Times New Roman" w:cs="Times New Roman"/>
                <w:sz w:val="26"/>
                <w:szCs w:val="26"/>
                <w:lang w:eastAsia="en-US"/>
              </w:rPr>
            </w:pPr>
          </w:p>
        </w:tc>
        <w:tc>
          <w:tcPr>
            <w:tcW w:w="1133"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eastAsia="Calibri" w:hAnsi="Times New Roman" w:cs="Times New Roman"/>
                <w:sz w:val="26"/>
                <w:szCs w:val="26"/>
                <w:lang w:eastAsia="en-US"/>
              </w:rPr>
            </w:pPr>
          </w:p>
        </w:tc>
        <w:tc>
          <w:tcPr>
            <w:tcW w:w="158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eastAsia="Calibri" w:hAnsi="Times New Roman" w:cs="Times New Roman"/>
                <w:sz w:val="26"/>
                <w:szCs w:val="26"/>
                <w:lang w:eastAsia="en-US"/>
              </w:rPr>
            </w:pPr>
          </w:p>
        </w:tc>
        <w:tc>
          <w:tcPr>
            <w:tcW w:w="269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eastAsia="Calibri" w:hAnsi="Times New Roman" w:cs="Times New Roman"/>
                <w:sz w:val="26"/>
                <w:szCs w:val="26"/>
                <w:lang w:eastAsia="en-US"/>
              </w:rPr>
            </w:pPr>
          </w:p>
        </w:tc>
      </w:tr>
      <w:tr w:rsidR="00E276F8" w:rsidRPr="00E276F8" w:rsidTr="00E276F8">
        <w:tc>
          <w:tcPr>
            <w:tcW w:w="623"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eastAsia="Calibri" w:hAnsi="Times New Roman" w:cs="Times New Roman"/>
                <w:sz w:val="26"/>
                <w:szCs w:val="26"/>
                <w:lang w:eastAsia="en-US"/>
              </w:rPr>
            </w:pPr>
          </w:p>
        </w:tc>
        <w:tc>
          <w:tcPr>
            <w:tcW w:w="3741"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eastAsia="Calibri" w:hAnsi="Times New Roman" w:cs="Times New Roman"/>
                <w:sz w:val="26"/>
                <w:szCs w:val="26"/>
                <w:lang w:eastAsia="en-US"/>
              </w:rPr>
            </w:pPr>
          </w:p>
        </w:tc>
        <w:tc>
          <w:tcPr>
            <w:tcW w:w="1133"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eastAsia="Calibri" w:hAnsi="Times New Roman" w:cs="Times New Roman"/>
                <w:sz w:val="26"/>
                <w:szCs w:val="26"/>
                <w:lang w:eastAsia="en-US"/>
              </w:rPr>
            </w:pPr>
          </w:p>
        </w:tc>
        <w:tc>
          <w:tcPr>
            <w:tcW w:w="158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eastAsia="Calibri" w:hAnsi="Times New Roman" w:cs="Times New Roman"/>
                <w:sz w:val="26"/>
                <w:szCs w:val="26"/>
                <w:lang w:eastAsia="en-US"/>
              </w:rPr>
            </w:pPr>
          </w:p>
        </w:tc>
        <w:tc>
          <w:tcPr>
            <w:tcW w:w="269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eastAsia="Calibri" w:hAnsi="Times New Roman" w:cs="Times New Roman"/>
                <w:sz w:val="26"/>
                <w:szCs w:val="26"/>
                <w:lang w:eastAsia="en-US"/>
              </w:rPr>
            </w:pPr>
          </w:p>
        </w:tc>
      </w:tr>
    </w:tbl>
    <w:p w:rsidR="00E276F8" w:rsidRPr="00E276F8" w:rsidRDefault="00E276F8" w:rsidP="00E276F8">
      <w:pPr>
        <w:autoSpaceDE w:val="0"/>
        <w:autoSpaceDN w:val="0"/>
        <w:adjustRightInd w:val="0"/>
        <w:spacing w:after="0" w:line="240" w:lineRule="auto"/>
        <w:rPr>
          <w:rFonts w:ascii="Times New Roman" w:hAnsi="Times New Roman" w:cs="Times New Roman"/>
          <w:sz w:val="28"/>
          <w:szCs w:val="28"/>
        </w:rPr>
      </w:pPr>
    </w:p>
    <w:p w:rsidR="00E276F8" w:rsidRPr="00E276F8" w:rsidRDefault="00E276F8" w:rsidP="00E276F8">
      <w:pPr>
        <w:autoSpaceDE w:val="0"/>
        <w:autoSpaceDN w:val="0"/>
        <w:adjustRightInd w:val="0"/>
        <w:spacing w:after="0" w:line="240" w:lineRule="auto"/>
        <w:jc w:val="both"/>
        <w:outlineLvl w:val="0"/>
        <w:rPr>
          <w:rFonts w:ascii="Courier New" w:eastAsia="Calibri" w:hAnsi="Courier New" w:cs="Courier New"/>
          <w:sz w:val="20"/>
          <w:szCs w:val="20"/>
          <w:lang w:eastAsia="en-US"/>
        </w:rPr>
      </w:pPr>
      <w:r w:rsidRPr="00E276F8">
        <w:rPr>
          <w:rFonts w:ascii="Courier New" w:eastAsia="Calibri" w:hAnsi="Courier New" w:cs="Courier New"/>
          <w:sz w:val="20"/>
          <w:szCs w:val="20"/>
          <w:lang w:eastAsia="en-US"/>
        </w:rPr>
        <w:t>┌──┐</w:t>
      </w:r>
    </w:p>
    <w:p w:rsidR="00E276F8" w:rsidRPr="00E276F8" w:rsidRDefault="00E276F8" w:rsidP="00E276F8">
      <w:pPr>
        <w:autoSpaceDE w:val="0"/>
        <w:autoSpaceDN w:val="0"/>
        <w:adjustRightInd w:val="0"/>
        <w:spacing w:after="0" w:line="240" w:lineRule="auto"/>
        <w:jc w:val="both"/>
        <w:outlineLvl w:val="0"/>
        <w:rPr>
          <w:rFonts w:ascii="Courier New" w:eastAsia="Calibri" w:hAnsi="Courier New" w:cs="Courier New"/>
          <w:sz w:val="20"/>
          <w:szCs w:val="20"/>
          <w:lang w:eastAsia="en-US"/>
        </w:rPr>
      </w:pPr>
      <w:r w:rsidRPr="00E276F8">
        <w:rPr>
          <w:rFonts w:ascii="Courier New" w:eastAsia="Calibri" w:hAnsi="Courier New" w:cs="Courier New"/>
          <w:sz w:val="20"/>
          <w:szCs w:val="20"/>
          <w:lang w:eastAsia="en-US"/>
        </w:rPr>
        <w:t xml:space="preserve">│  │ </w:t>
      </w:r>
      <w:r w:rsidRPr="00E276F8">
        <w:rPr>
          <w:rFonts w:ascii="Times New Roman" w:eastAsia="Calibri" w:hAnsi="Times New Roman" w:cs="Times New Roman"/>
          <w:sz w:val="20"/>
          <w:szCs w:val="20"/>
          <w:lang w:eastAsia="en-US"/>
        </w:rPr>
        <w:t>прошу выдать мне заключение о возможности временной передачи в семью</w:t>
      </w:r>
    </w:p>
    <w:p w:rsidR="00E276F8" w:rsidRPr="00E276F8" w:rsidRDefault="00E276F8" w:rsidP="00E276F8">
      <w:pPr>
        <w:autoSpaceDE w:val="0"/>
        <w:autoSpaceDN w:val="0"/>
        <w:adjustRightInd w:val="0"/>
        <w:spacing w:after="0" w:line="240" w:lineRule="auto"/>
        <w:jc w:val="both"/>
        <w:outlineLvl w:val="0"/>
        <w:rPr>
          <w:rFonts w:ascii="Courier New" w:eastAsia="Calibri" w:hAnsi="Courier New" w:cs="Courier New"/>
          <w:sz w:val="20"/>
          <w:szCs w:val="20"/>
          <w:lang w:eastAsia="en-US"/>
        </w:rPr>
      </w:pPr>
      <w:r w:rsidRPr="00E276F8">
        <w:rPr>
          <w:rFonts w:ascii="Courier New" w:eastAsia="Calibri" w:hAnsi="Courier New" w:cs="Courier New"/>
          <w:sz w:val="20"/>
          <w:szCs w:val="20"/>
          <w:lang w:eastAsia="en-US"/>
        </w:rPr>
        <w:t xml:space="preserve">└──┘ </w:t>
      </w:r>
      <w:r w:rsidRPr="00E276F8">
        <w:rPr>
          <w:rFonts w:ascii="Times New Roman" w:eastAsia="Calibri" w:hAnsi="Times New Roman" w:cs="Times New Roman"/>
          <w:sz w:val="20"/>
          <w:szCs w:val="20"/>
          <w:lang w:eastAsia="en-US"/>
        </w:rPr>
        <w:t>ребенка (детей)</w:t>
      </w:r>
    </w:p>
    <w:p w:rsidR="00E276F8" w:rsidRPr="00E276F8" w:rsidRDefault="00E276F8" w:rsidP="00E276F8">
      <w:pPr>
        <w:autoSpaceDE w:val="0"/>
        <w:autoSpaceDN w:val="0"/>
        <w:adjustRightInd w:val="0"/>
        <w:spacing w:after="0" w:line="240" w:lineRule="auto"/>
        <w:jc w:val="both"/>
        <w:outlineLvl w:val="0"/>
        <w:rPr>
          <w:rFonts w:ascii="Courier New" w:eastAsia="Calibri" w:hAnsi="Courier New" w:cs="Courier New"/>
          <w:sz w:val="20"/>
          <w:szCs w:val="20"/>
          <w:lang w:eastAsia="en-US"/>
        </w:rPr>
      </w:pPr>
      <w:r w:rsidRPr="00E276F8">
        <w:rPr>
          <w:rFonts w:ascii="Courier New" w:eastAsia="Calibri" w:hAnsi="Courier New" w:cs="Courier New"/>
          <w:sz w:val="20"/>
          <w:szCs w:val="20"/>
          <w:lang w:eastAsia="en-US"/>
        </w:rPr>
        <w:t>┌──┐</w:t>
      </w:r>
    </w:p>
    <w:p w:rsidR="00E276F8" w:rsidRPr="00E276F8" w:rsidRDefault="00E276F8" w:rsidP="00E276F8">
      <w:pPr>
        <w:autoSpaceDE w:val="0"/>
        <w:autoSpaceDN w:val="0"/>
        <w:adjustRightInd w:val="0"/>
        <w:spacing w:after="0" w:line="240" w:lineRule="auto"/>
        <w:jc w:val="both"/>
        <w:outlineLvl w:val="0"/>
        <w:rPr>
          <w:rFonts w:ascii="Courier New" w:eastAsia="Calibri" w:hAnsi="Courier New" w:cs="Courier New"/>
          <w:sz w:val="20"/>
          <w:szCs w:val="20"/>
          <w:lang w:eastAsia="en-US"/>
        </w:rPr>
      </w:pPr>
      <w:r w:rsidRPr="00E276F8">
        <w:rPr>
          <w:rFonts w:ascii="Courier New" w:eastAsia="Calibri" w:hAnsi="Courier New" w:cs="Courier New"/>
          <w:sz w:val="20"/>
          <w:szCs w:val="20"/>
          <w:lang w:eastAsia="en-US"/>
        </w:rPr>
        <w:t xml:space="preserve">│  │ </w:t>
      </w:r>
      <w:r w:rsidRPr="00E276F8">
        <w:rPr>
          <w:rFonts w:ascii="Times New Roman" w:eastAsia="Calibri" w:hAnsi="Times New Roman" w:cs="Times New Roman"/>
          <w:sz w:val="20"/>
          <w:szCs w:val="20"/>
          <w:lang w:eastAsia="en-US"/>
        </w:rPr>
        <w:t>прошу выдать мне заключение о возможности временной передачи в семью</w:t>
      </w:r>
    </w:p>
    <w:p w:rsidR="00E276F8" w:rsidRPr="00E276F8" w:rsidRDefault="00E276F8" w:rsidP="00E276F8">
      <w:pPr>
        <w:autoSpaceDE w:val="0"/>
        <w:autoSpaceDN w:val="0"/>
        <w:adjustRightInd w:val="0"/>
        <w:spacing w:after="0" w:line="240" w:lineRule="auto"/>
        <w:jc w:val="both"/>
        <w:outlineLvl w:val="0"/>
        <w:rPr>
          <w:rFonts w:ascii="Courier New" w:eastAsia="Calibri" w:hAnsi="Courier New" w:cs="Courier New"/>
          <w:sz w:val="20"/>
          <w:szCs w:val="20"/>
          <w:lang w:eastAsia="en-US"/>
        </w:rPr>
      </w:pPr>
      <w:r w:rsidRPr="00E276F8">
        <w:rPr>
          <w:rFonts w:ascii="Courier New" w:eastAsia="Calibri" w:hAnsi="Courier New" w:cs="Courier New"/>
          <w:sz w:val="20"/>
          <w:szCs w:val="20"/>
          <w:lang w:eastAsia="en-US"/>
        </w:rPr>
        <w:t xml:space="preserve">└──┘ </w:t>
      </w:r>
      <w:r w:rsidRPr="00E276F8">
        <w:rPr>
          <w:rFonts w:ascii="Times New Roman" w:eastAsia="Calibri" w:hAnsi="Times New Roman" w:cs="Times New Roman"/>
          <w:sz w:val="20"/>
          <w:szCs w:val="20"/>
          <w:lang w:eastAsia="en-US"/>
        </w:rPr>
        <w:t>ребенка (детей</w:t>
      </w:r>
      <w:r w:rsidRPr="00E276F8">
        <w:rPr>
          <w:rFonts w:ascii="Courier New" w:eastAsia="Calibri" w:hAnsi="Courier New" w:cs="Courier New"/>
          <w:sz w:val="20"/>
          <w:szCs w:val="20"/>
          <w:lang w:eastAsia="en-US"/>
        </w:rPr>
        <w:t>)</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____________________________________________________________________</w:t>
      </w:r>
    </w:p>
    <w:p w:rsidR="00E276F8" w:rsidRPr="00E276F8" w:rsidRDefault="00E276F8" w:rsidP="00E276F8">
      <w:pPr>
        <w:autoSpaceDE w:val="0"/>
        <w:autoSpaceDN w:val="0"/>
        <w:adjustRightInd w:val="0"/>
        <w:spacing w:after="0" w:line="240" w:lineRule="auto"/>
        <w:jc w:val="center"/>
        <w:outlineLvl w:val="0"/>
        <w:rPr>
          <w:rFonts w:ascii="Times New Roman" w:eastAsia="Calibri" w:hAnsi="Times New Roman" w:cs="Times New Roman"/>
          <w:sz w:val="20"/>
          <w:szCs w:val="20"/>
          <w:lang w:eastAsia="en-US"/>
        </w:rPr>
      </w:pPr>
      <w:r w:rsidRPr="00E276F8">
        <w:rPr>
          <w:rFonts w:ascii="Times New Roman" w:eastAsia="Calibri" w:hAnsi="Times New Roman" w:cs="Times New Roman"/>
          <w:sz w:val="20"/>
          <w:szCs w:val="20"/>
          <w:lang w:eastAsia="en-US"/>
        </w:rPr>
        <w:t>(фамилия, имя, отчество (при наличии) ребенка (детей), число, месяц, год рождения)</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____________________________________________________________________</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Жилищные условия, состояние здоровья и характер работы позволяют мне</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временно взять ребенка (детей) в свою семью.</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Дополнительно могу сообщить о себе следующее:</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________________________________________________________________________________________________________________________________________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0"/>
          <w:szCs w:val="20"/>
          <w:lang w:eastAsia="en-US"/>
        </w:rPr>
      </w:pPr>
      <w:r w:rsidRPr="00E276F8">
        <w:rPr>
          <w:rFonts w:ascii="Times New Roman" w:eastAsia="Calibri" w:hAnsi="Times New Roman" w:cs="Times New Roman"/>
          <w:sz w:val="20"/>
          <w:szCs w:val="20"/>
          <w:lang w:eastAsia="en-US"/>
        </w:rPr>
        <w:t>(указываются наличие у гражданина необходимых знаний и навыков в воспитании детей, сведения о профессиональной деятельности, о прохождении подготовки лиц, желающих принять на воспитание в свою семью ребенка, оставшегося без попечения родителей, на территории Российской Федерации)</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0"/>
          <w:szCs w:val="20"/>
          <w:lang w:eastAsia="en-US"/>
        </w:rPr>
      </w:pPr>
      <w:r w:rsidRPr="00E276F8">
        <w:rPr>
          <w:rFonts w:ascii="Times New Roman" w:eastAsia="Calibri" w:hAnsi="Times New Roman" w:cs="Times New Roman"/>
          <w:sz w:val="20"/>
          <w:szCs w:val="20"/>
          <w:lang w:eastAsia="en-US"/>
        </w:rPr>
        <w:t>________________________________________________________________________________________________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Я,__________________________________________________________________,</w:t>
      </w:r>
    </w:p>
    <w:p w:rsidR="00E276F8" w:rsidRPr="00E276F8" w:rsidRDefault="00E276F8" w:rsidP="00E276F8">
      <w:pPr>
        <w:autoSpaceDE w:val="0"/>
        <w:autoSpaceDN w:val="0"/>
        <w:adjustRightInd w:val="0"/>
        <w:spacing w:after="0" w:line="240" w:lineRule="auto"/>
        <w:jc w:val="center"/>
        <w:outlineLvl w:val="0"/>
        <w:rPr>
          <w:rFonts w:ascii="Times New Roman" w:eastAsia="Calibri" w:hAnsi="Times New Roman" w:cs="Times New Roman"/>
          <w:sz w:val="20"/>
          <w:szCs w:val="20"/>
          <w:lang w:eastAsia="en-US"/>
        </w:rPr>
      </w:pPr>
      <w:r w:rsidRPr="00E276F8">
        <w:rPr>
          <w:rFonts w:ascii="Times New Roman" w:eastAsia="Calibri" w:hAnsi="Times New Roman" w:cs="Times New Roman"/>
          <w:sz w:val="20"/>
          <w:szCs w:val="20"/>
          <w:lang w:eastAsia="en-US"/>
        </w:rPr>
        <w:t>(фамилия, имя, отчество (при наличии)</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даю согласие на обработку и использование моих персональных данных,</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содержащихся в настоящем заявлении и в предоставленных мною документах.</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____________________________________________________________________</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____________________________________________________________________</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К заявлению прилагаю следующие документы:</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outlineLvl w:val="0"/>
        <w:rPr>
          <w:rFonts w:ascii="Courier New" w:eastAsia="Calibri" w:hAnsi="Courier New" w:cs="Courier New"/>
          <w:sz w:val="20"/>
          <w:szCs w:val="20"/>
          <w:lang w:eastAsia="en-US"/>
        </w:rPr>
      </w:pPr>
      <w:r w:rsidRPr="00E276F8">
        <w:rPr>
          <w:rFonts w:ascii="Courier New" w:eastAsia="Calibri" w:hAnsi="Courier New" w:cs="Courier New"/>
          <w:sz w:val="20"/>
          <w:szCs w:val="20"/>
          <w:lang w:eastAsia="en-US"/>
        </w:rPr>
        <w:t>┌──┐</w:t>
      </w:r>
    </w:p>
    <w:p w:rsidR="00E276F8" w:rsidRPr="00E276F8" w:rsidRDefault="00E276F8" w:rsidP="00E276F8">
      <w:pPr>
        <w:autoSpaceDE w:val="0"/>
        <w:autoSpaceDN w:val="0"/>
        <w:adjustRightInd w:val="0"/>
        <w:spacing w:after="0" w:line="240" w:lineRule="auto"/>
        <w:jc w:val="both"/>
        <w:outlineLvl w:val="0"/>
        <w:rPr>
          <w:rFonts w:ascii="Courier New" w:eastAsia="Calibri" w:hAnsi="Courier New" w:cs="Courier New"/>
          <w:sz w:val="20"/>
          <w:szCs w:val="20"/>
          <w:lang w:eastAsia="en-US"/>
        </w:rPr>
      </w:pPr>
      <w:r w:rsidRPr="00E276F8">
        <w:rPr>
          <w:rFonts w:ascii="Courier New" w:eastAsia="Calibri" w:hAnsi="Courier New" w:cs="Courier New"/>
          <w:sz w:val="20"/>
          <w:szCs w:val="20"/>
          <w:lang w:eastAsia="en-US"/>
        </w:rPr>
        <w:t xml:space="preserve">│  │ </w:t>
      </w:r>
      <w:r w:rsidRPr="00E276F8">
        <w:rPr>
          <w:rFonts w:ascii="Times New Roman" w:eastAsia="Calibri" w:hAnsi="Times New Roman" w:cs="Times New Roman"/>
          <w:sz w:val="20"/>
          <w:szCs w:val="20"/>
          <w:lang w:eastAsia="en-US"/>
        </w:rPr>
        <w:t>копия документа, удостоверяющего личность</w:t>
      </w:r>
    </w:p>
    <w:p w:rsidR="00E276F8" w:rsidRPr="00E276F8" w:rsidRDefault="00E276F8" w:rsidP="00E276F8">
      <w:pPr>
        <w:autoSpaceDE w:val="0"/>
        <w:autoSpaceDN w:val="0"/>
        <w:adjustRightInd w:val="0"/>
        <w:spacing w:after="0" w:line="240" w:lineRule="auto"/>
        <w:jc w:val="both"/>
        <w:outlineLvl w:val="0"/>
        <w:rPr>
          <w:rFonts w:ascii="Courier New" w:eastAsia="Calibri" w:hAnsi="Courier New" w:cs="Courier New"/>
          <w:sz w:val="20"/>
          <w:szCs w:val="20"/>
          <w:lang w:eastAsia="en-US"/>
        </w:rPr>
      </w:pPr>
      <w:r w:rsidRPr="00E276F8">
        <w:rPr>
          <w:rFonts w:ascii="Courier New" w:eastAsia="Calibri" w:hAnsi="Courier New" w:cs="Courier New"/>
          <w:sz w:val="20"/>
          <w:szCs w:val="20"/>
          <w:lang w:eastAsia="en-US"/>
        </w:rPr>
        <w:t>└──┘</w:t>
      </w:r>
    </w:p>
    <w:p w:rsidR="00E276F8" w:rsidRPr="00E276F8" w:rsidRDefault="00E276F8" w:rsidP="00E276F8">
      <w:pPr>
        <w:autoSpaceDE w:val="0"/>
        <w:autoSpaceDN w:val="0"/>
        <w:adjustRightInd w:val="0"/>
        <w:spacing w:after="0" w:line="240" w:lineRule="auto"/>
        <w:jc w:val="both"/>
        <w:outlineLvl w:val="0"/>
        <w:rPr>
          <w:rFonts w:ascii="Courier New" w:eastAsia="Calibri" w:hAnsi="Courier New" w:cs="Courier New"/>
          <w:sz w:val="20"/>
          <w:szCs w:val="20"/>
          <w:lang w:eastAsia="en-US"/>
        </w:rPr>
      </w:pPr>
      <w:r w:rsidRPr="00E276F8">
        <w:rPr>
          <w:rFonts w:ascii="Courier New" w:eastAsia="Calibri" w:hAnsi="Courier New" w:cs="Courier New"/>
          <w:sz w:val="20"/>
          <w:szCs w:val="20"/>
          <w:lang w:eastAsia="en-US"/>
        </w:rPr>
        <w:t>┌──┐</w:t>
      </w:r>
    </w:p>
    <w:p w:rsidR="00E276F8" w:rsidRPr="00E276F8" w:rsidRDefault="00E276F8" w:rsidP="00E276F8">
      <w:pPr>
        <w:autoSpaceDE w:val="0"/>
        <w:autoSpaceDN w:val="0"/>
        <w:adjustRightInd w:val="0"/>
        <w:spacing w:after="0" w:line="240" w:lineRule="auto"/>
        <w:jc w:val="both"/>
        <w:outlineLvl w:val="0"/>
        <w:rPr>
          <w:rFonts w:ascii="Courier New" w:eastAsia="Calibri" w:hAnsi="Courier New" w:cs="Courier New"/>
          <w:sz w:val="20"/>
          <w:szCs w:val="20"/>
          <w:lang w:eastAsia="en-US"/>
        </w:rPr>
      </w:pPr>
      <w:r w:rsidRPr="00E276F8">
        <w:rPr>
          <w:rFonts w:ascii="Courier New" w:eastAsia="Calibri" w:hAnsi="Courier New" w:cs="Courier New"/>
          <w:sz w:val="20"/>
          <w:szCs w:val="20"/>
          <w:lang w:eastAsia="en-US"/>
        </w:rPr>
        <w:t xml:space="preserve">│  │ </w:t>
      </w:r>
      <w:r w:rsidRPr="00E276F8">
        <w:rPr>
          <w:rFonts w:ascii="Times New Roman" w:eastAsia="Calibri" w:hAnsi="Times New Roman" w:cs="Times New Roman"/>
          <w:sz w:val="20"/>
          <w:szCs w:val="20"/>
          <w:lang w:eastAsia="en-US"/>
        </w:rPr>
        <w:t>справка лечебно-профилактической медицинской организации об отсутствии</w:t>
      </w:r>
    </w:p>
    <w:p w:rsidR="00E276F8" w:rsidRPr="00E276F8" w:rsidRDefault="00E276F8" w:rsidP="00E276F8">
      <w:pPr>
        <w:autoSpaceDE w:val="0"/>
        <w:autoSpaceDN w:val="0"/>
        <w:adjustRightInd w:val="0"/>
        <w:spacing w:after="0" w:line="240" w:lineRule="auto"/>
        <w:jc w:val="both"/>
        <w:outlineLvl w:val="0"/>
        <w:rPr>
          <w:rFonts w:ascii="Courier New" w:eastAsia="Calibri" w:hAnsi="Courier New" w:cs="Courier New"/>
          <w:sz w:val="20"/>
          <w:szCs w:val="20"/>
          <w:lang w:eastAsia="en-US"/>
        </w:rPr>
      </w:pPr>
      <w:r w:rsidRPr="00E276F8">
        <w:rPr>
          <w:rFonts w:ascii="Courier New" w:eastAsia="Calibri" w:hAnsi="Courier New" w:cs="Courier New"/>
          <w:sz w:val="20"/>
          <w:szCs w:val="20"/>
          <w:lang w:eastAsia="en-US"/>
        </w:rPr>
        <w:t xml:space="preserve">└──┘ </w:t>
      </w:r>
      <w:r w:rsidRPr="00E276F8">
        <w:rPr>
          <w:rFonts w:ascii="Times New Roman" w:eastAsia="Calibri" w:hAnsi="Times New Roman" w:cs="Times New Roman"/>
          <w:sz w:val="20"/>
          <w:szCs w:val="20"/>
          <w:lang w:eastAsia="en-US"/>
        </w:rPr>
        <w:t>инфекционных заболеваний в открытой форме или психических заболеваний,</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0"/>
          <w:szCs w:val="20"/>
          <w:lang w:eastAsia="en-US"/>
        </w:rPr>
      </w:pPr>
      <w:r w:rsidRPr="00E276F8">
        <w:rPr>
          <w:rFonts w:ascii="Times New Roman" w:eastAsia="Calibri" w:hAnsi="Times New Roman" w:cs="Times New Roman"/>
          <w:sz w:val="20"/>
          <w:szCs w:val="20"/>
          <w:lang w:eastAsia="en-US"/>
        </w:rPr>
        <w:t xml:space="preserve">            наркомании, токсикомании, алкоголизма либо заключение по </w:t>
      </w:r>
      <w:hyperlink r:id="rId120" w:history="1">
        <w:r w:rsidRPr="00E276F8">
          <w:rPr>
            <w:rFonts w:ascii="Times New Roman" w:eastAsia="Calibri" w:hAnsi="Times New Roman" w:cs="Times New Roman"/>
            <w:color w:val="0000FF"/>
            <w:sz w:val="20"/>
            <w:szCs w:val="20"/>
            <w:lang w:eastAsia="en-US"/>
          </w:rPr>
          <w:t>форме N 164/у</w:t>
        </w:r>
      </w:hyperlink>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0"/>
          <w:szCs w:val="20"/>
          <w:lang w:eastAsia="en-US"/>
        </w:rPr>
      </w:pPr>
      <w:r w:rsidRPr="00E276F8">
        <w:rPr>
          <w:rFonts w:ascii="Times New Roman" w:eastAsia="Calibri" w:hAnsi="Times New Roman" w:cs="Times New Roman"/>
          <w:sz w:val="20"/>
          <w:szCs w:val="20"/>
          <w:lang w:eastAsia="en-US"/>
        </w:rPr>
        <w:t xml:space="preserve">            (заключение о результатах медицинского освидетельствования граждан,</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0"/>
          <w:szCs w:val="20"/>
          <w:lang w:eastAsia="en-US"/>
        </w:rPr>
      </w:pPr>
      <w:r w:rsidRPr="00E276F8">
        <w:rPr>
          <w:rFonts w:ascii="Times New Roman" w:eastAsia="Calibri" w:hAnsi="Times New Roman" w:cs="Times New Roman"/>
          <w:sz w:val="20"/>
          <w:szCs w:val="20"/>
          <w:lang w:eastAsia="en-US"/>
        </w:rPr>
        <w:t xml:space="preserve">            намеревающихся усыновить (удочерить), взять под опеку</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0"/>
          <w:szCs w:val="20"/>
          <w:lang w:eastAsia="en-US"/>
        </w:rPr>
      </w:pPr>
      <w:r w:rsidRPr="00E276F8">
        <w:rPr>
          <w:rFonts w:ascii="Times New Roman" w:eastAsia="Calibri" w:hAnsi="Times New Roman" w:cs="Times New Roman"/>
          <w:sz w:val="20"/>
          <w:szCs w:val="20"/>
          <w:lang w:eastAsia="en-US"/>
        </w:rPr>
        <w:t xml:space="preserve">           (попечительство), в приемную или патронатную семью детей-сирот и</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0"/>
          <w:szCs w:val="20"/>
          <w:lang w:eastAsia="en-US"/>
        </w:rPr>
      </w:pPr>
      <w:r w:rsidRPr="00E276F8">
        <w:rPr>
          <w:rFonts w:ascii="Times New Roman" w:eastAsia="Calibri" w:hAnsi="Times New Roman" w:cs="Times New Roman"/>
          <w:sz w:val="20"/>
          <w:szCs w:val="20"/>
          <w:lang w:eastAsia="en-US"/>
        </w:rPr>
        <w:t xml:space="preserve">           детей, оставшихся без попечения родителей) </w:t>
      </w:r>
      <w:hyperlink w:anchor="Par18" w:history="1">
        <w:r w:rsidRPr="00E276F8">
          <w:rPr>
            <w:rFonts w:ascii="Times New Roman" w:eastAsia="Calibri" w:hAnsi="Times New Roman" w:cs="Times New Roman"/>
            <w:color w:val="0000FF"/>
            <w:sz w:val="20"/>
            <w:szCs w:val="20"/>
            <w:lang w:eastAsia="en-US"/>
          </w:rPr>
          <w:t>&lt;*&gt;</w:t>
        </w:r>
      </w:hyperlink>
    </w:p>
    <w:p w:rsidR="00E276F8" w:rsidRPr="00E276F8" w:rsidRDefault="00E276F8" w:rsidP="00E276F8">
      <w:pPr>
        <w:autoSpaceDE w:val="0"/>
        <w:autoSpaceDN w:val="0"/>
        <w:adjustRightInd w:val="0"/>
        <w:spacing w:after="0" w:line="240" w:lineRule="auto"/>
        <w:jc w:val="both"/>
        <w:outlineLvl w:val="0"/>
        <w:rPr>
          <w:rFonts w:ascii="Courier New" w:eastAsia="Calibri" w:hAnsi="Courier New" w:cs="Courier New"/>
          <w:sz w:val="20"/>
          <w:szCs w:val="20"/>
          <w:lang w:eastAsia="en-US"/>
        </w:rPr>
      </w:pP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Иные документы:</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0"/>
          <w:szCs w:val="20"/>
          <w:lang w:eastAsia="en-US"/>
        </w:rPr>
      </w:pPr>
      <w:r w:rsidRPr="00E276F8">
        <w:rPr>
          <w:rFonts w:ascii="Times New Roman" w:eastAsia="Calibri" w:hAnsi="Times New Roman" w:cs="Times New Roman"/>
          <w:sz w:val="20"/>
          <w:szCs w:val="20"/>
          <w:lang w:eastAsia="en-US"/>
        </w:rPr>
        <w:t>1.</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0"/>
          <w:szCs w:val="20"/>
          <w:lang w:eastAsia="en-US"/>
        </w:rPr>
      </w:pPr>
      <w:r w:rsidRPr="00E276F8">
        <w:rPr>
          <w:rFonts w:ascii="Times New Roman" w:eastAsia="Calibri" w:hAnsi="Times New Roman" w:cs="Times New Roman"/>
          <w:sz w:val="20"/>
          <w:szCs w:val="20"/>
          <w:lang w:eastAsia="en-US"/>
        </w:rPr>
        <w:t>2.</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0"/>
          <w:szCs w:val="20"/>
          <w:lang w:eastAsia="en-US"/>
        </w:rPr>
      </w:pPr>
      <w:r w:rsidRPr="00E276F8">
        <w:rPr>
          <w:rFonts w:ascii="Times New Roman" w:eastAsia="Calibri" w:hAnsi="Times New Roman" w:cs="Times New Roman"/>
          <w:sz w:val="20"/>
          <w:szCs w:val="20"/>
          <w:lang w:eastAsia="en-US"/>
        </w:rPr>
        <w:t>3.</w:t>
      </w:r>
    </w:p>
    <w:p w:rsidR="00E276F8" w:rsidRPr="00E276F8" w:rsidRDefault="00E276F8" w:rsidP="00E276F8">
      <w:pPr>
        <w:autoSpaceDE w:val="0"/>
        <w:autoSpaceDN w:val="0"/>
        <w:adjustRightInd w:val="0"/>
        <w:spacing w:after="0" w:line="240" w:lineRule="auto"/>
        <w:ind w:firstLine="540"/>
        <w:jc w:val="both"/>
        <w:rPr>
          <w:rFonts w:ascii="Times New Roman" w:eastAsia="Calibri" w:hAnsi="Times New Roman" w:cs="Times New Roman"/>
          <w:sz w:val="20"/>
          <w:szCs w:val="20"/>
          <w:lang w:eastAsia="en-US"/>
        </w:rPr>
      </w:pPr>
    </w:p>
    <w:p w:rsidR="00E276F8" w:rsidRPr="00E276F8" w:rsidRDefault="00E276F8" w:rsidP="00E276F8">
      <w:pPr>
        <w:autoSpaceDE w:val="0"/>
        <w:autoSpaceDN w:val="0"/>
        <w:adjustRightInd w:val="0"/>
        <w:spacing w:after="0" w:line="240" w:lineRule="auto"/>
        <w:ind w:firstLine="540"/>
        <w:jc w:val="both"/>
        <w:rPr>
          <w:rFonts w:ascii="Times New Roman" w:eastAsia="Calibri" w:hAnsi="Times New Roman" w:cs="Times New Roman"/>
          <w:sz w:val="20"/>
          <w:szCs w:val="20"/>
          <w:lang w:eastAsia="en-US"/>
        </w:rPr>
      </w:pPr>
      <w:r w:rsidRPr="00E276F8">
        <w:rPr>
          <w:rFonts w:ascii="Times New Roman" w:eastAsia="Calibri" w:hAnsi="Times New Roman" w:cs="Times New Roman"/>
          <w:sz w:val="20"/>
          <w:szCs w:val="20"/>
          <w:lang w:eastAsia="en-US"/>
        </w:rPr>
        <w:t>--------------------------------</w:t>
      </w:r>
    </w:p>
    <w:p w:rsidR="00E276F8" w:rsidRPr="00E276F8" w:rsidRDefault="00E276F8" w:rsidP="00E276F8">
      <w:pPr>
        <w:autoSpaceDE w:val="0"/>
        <w:autoSpaceDN w:val="0"/>
        <w:adjustRightInd w:val="0"/>
        <w:spacing w:before="200" w:after="0" w:line="240" w:lineRule="auto"/>
        <w:ind w:firstLine="540"/>
        <w:jc w:val="both"/>
        <w:rPr>
          <w:rFonts w:ascii="Times New Roman" w:eastAsia="Calibri" w:hAnsi="Times New Roman" w:cs="Times New Roman"/>
          <w:sz w:val="20"/>
          <w:szCs w:val="20"/>
          <w:lang w:eastAsia="en-US"/>
        </w:rPr>
      </w:pPr>
      <w:bookmarkStart w:id="3" w:name="Par18"/>
      <w:bookmarkEnd w:id="3"/>
      <w:r w:rsidRPr="00E276F8">
        <w:rPr>
          <w:rFonts w:ascii="Times New Roman" w:eastAsia="Calibri" w:hAnsi="Times New Roman" w:cs="Times New Roman"/>
          <w:sz w:val="20"/>
          <w:szCs w:val="20"/>
          <w:lang w:eastAsia="en-US"/>
        </w:rPr>
        <w:t xml:space="preserve">&lt;*&gt; </w:t>
      </w:r>
      <w:hyperlink r:id="rId121" w:history="1">
        <w:r w:rsidRPr="00E276F8">
          <w:rPr>
            <w:rFonts w:ascii="Times New Roman" w:eastAsia="Calibri" w:hAnsi="Times New Roman" w:cs="Times New Roman"/>
            <w:color w:val="0000FF"/>
            <w:sz w:val="20"/>
            <w:szCs w:val="20"/>
            <w:lang w:eastAsia="en-US"/>
          </w:rPr>
          <w:t>Приказ</w:t>
        </w:r>
      </w:hyperlink>
      <w:r w:rsidRPr="00E276F8">
        <w:rPr>
          <w:rFonts w:ascii="Times New Roman" w:eastAsia="Calibri" w:hAnsi="Times New Roman" w:cs="Times New Roman"/>
          <w:sz w:val="20"/>
          <w:szCs w:val="20"/>
          <w:lang w:eastAsia="en-US"/>
        </w:rPr>
        <w:t xml:space="preserve"> Министерства здравоохранения Российской Федерации от 18 июня 2014 г. N 290н "Об утверждении Порядка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 а также формы заключения о результатах медицинского освидетельствования таких граждан" (зарегистрирован Министерством юстиции Российской Федерации 28 июля 2014 г., регистрационный N 33306).</w:t>
      </w:r>
    </w:p>
    <w:p w:rsidR="00E276F8" w:rsidRPr="00E276F8" w:rsidRDefault="00E276F8" w:rsidP="00E276F8">
      <w:pPr>
        <w:autoSpaceDE w:val="0"/>
        <w:autoSpaceDN w:val="0"/>
        <w:adjustRightInd w:val="0"/>
        <w:spacing w:after="0" w:line="240" w:lineRule="auto"/>
        <w:ind w:firstLine="540"/>
        <w:jc w:val="both"/>
        <w:rPr>
          <w:rFonts w:ascii="Times New Roman" w:eastAsia="Calibri" w:hAnsi="Times New Roman" w:cs="Times New Roman"/>
          <w:sz w:val="20"/>
          <w:szCs w:val="20"/>
          <w:lang w:eastAsia="en-US"/>
        </w:rPr>
      </w:pPr>
    </w:p>
    <w:p w:rsidR="00E276F8" w:rsidRPr="00E276F8" w:rsidRDefault="00E276F8" w:rsidP="00E276F8">
      <w:pPr>
        <w:autoSpaceDE w:val="0"/>
        <w:autoSpaceDN w:val="0"/>
        <w:adjustRightInd w:val="0"/>
        <w:spacing w:after="0" w:line="240" w:lineRule="auto"/>
        <w:ind w:firstLine="720"/>
        <w:jc w:val="both"/>
        <w:rPr>
          <w:rFonts w:ascii="Arial" w:hAnsi="Arial" w:cs="Arial"/>
          <w:sz w:val="24"/>
          <w:szCs w:val="24"/>
        </w:rPr>
      </w:pPr>
    </w:p>
    <w:p w:rsidR="00E276F8" w:rsidRPr="00E276F8" w:rsidRDefault="00E276F8" w:rsidP="00E276F8">
      <w:pPr>
        <w:spacing w:after="0" w:line="240" w:lineRule="auto"/>
        <w:jc w:val="right"/>
        <w:rPr>
          <w:rFonts w:ascii="Times New Roman" w:hAnsi="Times New Roman" w:cs="Times New Roman"/>
          <w:sz w:val="28"/>
          <w:szCs w:val="28"/>
        </w:rPr>
      </w:pPr>
    </w:p>
    <w:p w:rsidR="00E276F8" w:rsidRPr="00E276F8" w:rsidRDefault="00E276F8" w:rsidP="00E276F8">
      <w:pPr>
        <w:spacing w:after="0" w:line="240" w:lineRule="auto"/>
        <w:jc w:val="right"/>
        <w:rPr>
          <w:rFonts w:ascii="Times New Roman" w:hAnsi="Times New Roman" w:cs="Times New Roman"/>
          <w:sz w:val="28"/>
          <w:szCs w:val="28"/>
        </w:rPr>
      </w:pPr>
    </w:p>
    <w:p w:rsidR="00E276F8" w:rsidRPr="00E276F8" w:rsidRDefault="00E276F8" w:rsidP="00E276F8">
      <w:pPr>
        <w:spacing w:after="0" w:line="240" w:lineRule="auto"/>
        <w:jc w:val="right"/>
        <w:rPr>
          <w:rFonts w:ascii="Times New Roman" w:hAnsi="Times New Roman" w:cs="Times New Roman"/>
          <w:sz w:val="28"/>
          <w:szCs w:val="28"/>
        </w:rPr>
      </w:pPr>
    </w:p>
    <w:p w:rsidR="00E276F8" w:rsidRPr="00E276F8" w:rsidRDefault="00E276F8" w:rsidP="00E276F8">
      <w:pPr>
        <w:spacing w:after="0" w:line="240" w:lineRule="auto"/>
        <w:jc w:val="right"/>
        <w:rPr>
          <w:rFonts w:ascii="Times New Roman" w:hAnsi="Times New Roman" w:cs="Times New Roman"/>
          <w:sz w:val="28"/>
          <w:szCs w:val="28"/>
        </w:rPr>
      </w:pPr>
    </w:p>
    <w:p w:rsidR="00E276F8" w:rsidRPr="00E276F8" w:rsidRDefault="00E276F8" w:rsidP="00E276F8">
      <w:pPr>
        <w:spacing w:after="0" w:line="240" w:lineRule="auto"/>
        <w:jc w:val="right"/>
        <w:rPr>
          <w:rFonts w:ascii="Times New Roman" w:hAnsi="Times New Roman" w:cs="Times New Roman"/>
          <w:sz w:val="28"/>
          <w:szCs w:val="28"/>
        </w:rPr>
      </w:pPr>
    </w:p>
    <w:p w:rsidR="00E276F8" w:rsidRPr="00E276F8" w:rsidRDefault="00E276F8" w:rsidP="00E276F8">
      <w:pPr>
        <w:spacing w:after="0" w:line="240" w:lineRule="auto"/>
        <w:jc w:val="right"/>
        <w:rPr>
          <w:rFonts w:ascii="Times New Roman" w:hAnsi="Times New Roman" w:cs="Times New Roman"/>
          <w:sz w:val="28"/>
          <w:szCs w:val="28"/>
        </w:rPr>
      </w:pPr>
    </w:p>
    <w:p w:rsidR="00E276F8" w:rsidRPr="00E276F8" w:rsidRDefault="00E276F8" w:rsidP="00E276F8">
      <w:pPr>
        <w:spacing w:after="0" w:line="240" w:lineRule="auto"/>
        <w:jc w:val="right"/>
        <w:rPr>
          <w:rFonts w:ascii="Times New Roman" w:hAnsi="Times New Roman" w:cs="Times New Roman"/>
          <w:sz w:val="28"/>
          <w:szCs w:val="28"/>
        </w:rPr>
      </w:pPr>
    </w:p>
    <w:p w:rsidR="00E276F8" w:rsidRPr="00E276F8" w:rsidRDefault="00E276F8" w:rsidP="00E276F8">
      <w:pPr>
        <w:spacing w:after="0" w:line="240" w:lineRule="auto"/>
        <w:jc w:val="right"/>
        <w:rPr>
          <w:rFonts w:ascii="Times New Roman" w:hAnsi="Times New Roman" w:cs="Times New Roman"/>
          <w:sz w:val="28"/>
          <w:szCs w:val="28"/>
        </w:rPr>
      </w:pPr>
    </w:p>
    <w:p w:rsidR="00E276F8" w:rsidRPr="00E276F8" w:rsidRDefault="00E276F8" w:rsidP="00E276F8">
      <w:pPr>
        <w:autoSpaceDE w:val="0"/>
        <w:autoSpaceDN w:val="0"/>
        <w:adjustRightInd w:val="0"/>
        <w:spacing w:after="0" w:line="240" w:lineRule="auto"/>
        <w:ind w:firstLine="5387"/>
        <w:jc w:val="center"/>
        <w:rPr>
          <w:rFonts w:ascii="Times New Roman" w:hAnsi="Times New Roman" w:cs="Times New Roman"/>
          <w:sz w:val="24"/>
          <w:szCs w:val="24"/>
        </w:rPr>
      </w:pPr>
      <w:r w:rsidRPr="00E276F8">
        <w:rPr>
          <w:rFonts w:ascii="Times New Roman" w:hAnsi="Times New Roman" w:cs="Times New Roman"/>
          <w:sz w:val="24"/>
          <w:szCs w:val="24"/>
        </w:rPr>
        <w:t>Приложение №2</w:t>
      </w:r>
    </w:p>
    <w:p w:rsidR="00E276F8" w:rsidRPr="00E276F8" w:rsidRDefault="00E276F8" w:rsidP="00E276F8">
      <w:pPr>
        <w:autoSpaceDE w:val="0"/>
        <w:autoSpaceDN w:val="0"/>
        <w:adjustRightInd w:val="0"/>
        <w:spacing w:after="0" w:line="240" w:lineRule="auto"/>
        <w:ind w:firstLine="5387"/>
        <w:jc w:val="center"/>
        <w:rPr>
          <w:rFonts w:ascii="Times New Roman" w:hAnsi="Times New Roman" w:cs="Times New Roman"/>
          <w:sz w:val="24"/>
          <w:szCs w:val="24"/>
        </w:rPr>
      </w:pPr>
    </w:p>
    <w:p w:rsidR="00E276F8" w:rsidRPr="00E276F8" w:rsidRDefault="00E276F8" w:rsidP="00E276F8">
      <w:pPr>
        <w:suppressAutoHyphens/>
        <w:spacing w:after="0" w:line="240" w:lineRule="auto"/>
        <w:ind w:left="5387"/>
        <w:jc w:val="both"/>
        <w:rPr>
          <w:rFonts w:ascii="Times New Roman" w:hAnsi="Times New Roman" w:cs="Times New Roman"/>
          <w:sz w:val="24"/>
          <w:szCs w:val="24"/>
        </w:rPr>
      </w:pPr>
      <w:r w:rsidRPr="00E276F8">
        <w:rPr>
          <w:rFonts w:ascii="Times New Roman" w:hAnsi="Times New Roman" w:cs="Times New Roman"/>
          <w:sz w:val="24"/>
          <w:szCs w:val="24"/>
        </w:rPr>
        <w:t>к Административному регламенту предоставления государственной услуги по выдаче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w:t>
      </w:r>
    </w:p>
    <w:p w:rsidR="00E276F8" w:rsidRPr="00E276F8" w:rsidRDefault="00E276F8" w:rsidP="00E276F8">
      <w:pPr>
        <w:suppressAutoHyphens/>
        <w:spacing w:after="0" w:line="240" w:lineRule="auto"/>
        <w:ind w:left="5387"/>
        <w:jc w:val="right"/>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Бланк органа опеки</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и попечительства</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Дата составления акта</w:t>
      </w:r>
    </w:p>
    <w:p w:rsidR="00E276F8" w:rsidRPr="00E276F8" w:rsidRDefault="00E276F8" w:rsidP="00E276F8">
      <w:pPr>
        <w:suppressAutoHyphens/>
        <w:spacing w:after="0" w:line="240" w:lineRule="auto"/>
        <w:rPr>
          <w:rFonts w:ascii="Times New Roman" w:hAnsi="Times New Roman" w:cs="Times New Roman"/>
          <w:sz w:val="24"/>
          <w:szCs w:val="24"/>
        </w:rPr>
      </w:pPr>
    </w:p>
    <w:p w:rsidR="00E276F8" w:rsidRPr="00E276F8" w:rsidRDefault="00E276F8" w:rsidP="00E276F8">
      <w:pPr>
        <w:spacing w:after="0" w:line="240" w:lineRule="auto"/>
        <w:jc w:val="right"/>
        <w:rPr>
          <w:rFonts w:ascii="Times New Roman" w:hAnsi="Times New Roman" w:cs="Times New Roman"/>
          <w:sz w:val="28"/>
          <w:szCs w:val="28"/>
        </w:rPr>
      </w:pP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hAnsi="Times New Roman" w:cs="Times New Roman"/>
          <w:b/>
          <w:bCs/>
          <w:sz w:val="28"/>
          <w:szCs w:val="28"/>
        </w:rPr>
        <w:t>Акт обследования условий жизни гражданина, постоянно</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hAnsi="Times New Roman" w:cs="Times New Roman"/>
          <w:b/>
          <w:bCs/>
          <w:sz w:val="28"/>
          <w:szCs w:val="28"/>
        </w:rPr>
        <w:t>проживающего на территории Российской Федерации</w:t>
      </w:r>
    </w:p>
    <w:p w:rsidR="00E276F8" w:rsidRPr="00E276F8" w:rsidRDefault="00E276F8" w:rsidP="00E276F8">
      <w:pPr>
        <w:autoSpaceDE w:val="0"/>
        <w:autoSpaceDN w:val="0"/>
        <w:adjustRightInd w:val="0"/>
        <w:spacing w:after="0" w:line="240" w:lineRule="auto"/>
        <w:ind w:firstLine="720"/>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rPr>
          <w:rFonts w:ascii="Times New Roman" w:hAnsi="Times New Roman" w:cs="Times New Roman"/>
          <w:sz w:val="28"/>
          <w:szCs w:val="28"/>
        </w:rPr>
      </w:pPr>
      <w:r w:rsidRPr="00E276F8">
        <w:rPr>
          <w:rFonts w:ascii="Times New Roman" w:hAnsi="Times New Roman" w:cs="Times New Roman"/>
          <w:sz w:val="28"/>
          <w:szCs w:val="28"/>
        </w:rPr>
        <w:t>Дата обследования                                                "___ "_______________20_____г.</w:t>
      </w:r>
    </w:p>
    <w:p w:rsidR="00E276F8" w:rsidRPr="00E276F8" w:rsidRDefault="00E276F8" w:rsidP="00E276F8">
      <w:pPr>
        <w:autoSpaceDE w:val="0"/>
        <w:autoSpaceDN w:val="0"/>
        <w:adjustRightInd w:val="0"/>
        <w:spacing w:after="0" w:line="240" w:lineRule="auto"/>
        <w:ind w:firstLine="720"/>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Фамилия, имя, отчество, должность лица, проводившего обследование __________________________________________________________________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__________________________________________________________________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Проводилось обследование условий жизни______________________________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 xml:space="preserve">                                                                                                                            (фамилия, имя, отчество,</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дата рождения)</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документ, удостоверяющий личность:__________________________________</w:t>
      </w:r>
    </w:p>
    <w:p w:rsidR="00E276F8" w:rsidRPr="00E276F8" w:rsidRDefault="00E276F8" w:rsidP="00E276F8">
      <w:pPr>
        <w:autoSpaceDE w:val="0"/>
        <w:autoSpaceDN w:val="0"/>
        <w:adjustRightInd w:val="0"/>
        <w:spacing w:after="0" w:line="240" w:lineRule="auto"/>
        <w:ind w:firstLine="3544"/>
        <w:jc w:val="center"/>
        <w:rPr>
          <w:rFonts w:ascii="Times New Roman" w:hAnsi="Times New Roman" w:cs="Times New Roman"/>
          <w:sz w:val="20"/>
          <w:szCs w:val="20"/>
        </w:rPr>
      </w:pPr>
      <w:r w:rsidRPr="00E276F8">
        <w:rPr>
          <w:rFonts w:ascii="Times New Roman" w:hAnsi="Times New Roman" w:cs="Times New Roman"/>
          <w:sz w:val="20"/>
          <w:szCs w:val="20"/>
        </w:rPr>
        <w:t>(когда и кем выдан)</w:t>
      </w:r>
    </w:p>
    <w:p w:rsidR="00E276F8" w:rsidRPr="00E276F8" w:rsidRDefault="00E276F8" w:rsidP="00E276F8">
      <w:pPr>
        <w:autoSpaceDE w:val="0"/>
        <w:autoSpaceDN w:val="0"/>
        <w:adjustRightInd w:val="0"/>
        <w:spacing w:after="0" w:line="240" w:lineRule="auto"/>
        <w:jc w:val="center"/>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Дата и место рождения ________________________________________________ Адрес места жительства _______________________________________________</w:t>
      </w:r>
    </w:p>
    <w:p w:rsidR="00E276F8" w:rsidRPr="00E276F8" w:rsidRDefault="00E276F8" w:rsidP="00E276F8">
      <w:pPr>
        <w:autoSpaceDE w:val="0"/>
        <w:autoSpaceDN w:val="0"/>
        <w:adjustRightInd w:val="0"/>
        <w:spacing w:after="0" w:line="240" w:lineRule="auto"/>
        <w:ind w:firstLine="2977"/>
        <w:jc w:val="center"/>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0"/>
          <w:szCs w:val="20"/>
          <w:lang w:eastAsia="en-US"/>
        </w:rPr>
        <w:t>(адрес места жительства, подтвержденный регистрацией)</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____________________________________________________________________</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Адрес места фактического проживания и проведения обследования ____________________________________________________________________</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0"/>
          <w:szCs w:val="20"/>
          <w:lang w:eastAsia="en-US"/>
        </w:rPr>
      </w:pPr>
      <w:r w:rsidRPr="00E276F8">
        <w:rPr>
          <w:rFonts w:ascii="Times New Roman" w:eastAsia="Calibri" w:hAnsi="Times New Roman" w:cs="Times New Roman"/>
          <w:sz w:val="20"/>
          <w:szCs w:val="20"/>
          <w:lang w:eastAsia="en-US"/>
        </w:rPr>
        <w:t>(заполняется, если адрес места фактического проживания не совпадает с адресом места жительства или местом пребывания либо не имеется подтвержденного регистрацией места жительства и места пребывания)</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Образование _________________________________________________________</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 xml:space="preserve">Профессиональная деятельность _______________________________________ </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____________________________________________________________________</w:t>
      </w:r>
    </w:p>
    <w:p w:rsidR="00E276F8" w:rsidRPr="00E276F8" w:rsidRDefault="00E276F8" w:rsidP="00E276F8">
      <w:pPr>
        <w:autoSpaceDE w:val="0"/>
        <w:autoSpaceDN w:val="0"/>
        <w:adjustRightInd w:val="0"/>
        <w:spacing w:after="0" w:line="240" w:lineRule="auto"/>
        <w:jc w:val="center"/>
        <w:outlineLvl w:val="0"/>
        <w:rPr>
          <w:rFonts w:ascii="Times New Roman" w:eastAsia="Calibri" w:hAnsi="Times New Roman" w:cs="Times New Roman"/>
          <w:sz w:val="20"/>
          <w:szCs w:val="20"/>
          <w:lang w:eastAsia="en-US"/>
        </w:rPr>
      </w:pPr>
      <w:r w:rsidRPr="00E276F8">
        <w:rPr>
          <w:rFonts w:ascii="Times New Roman" w:eastAsia="Calibri" w:hAnsi="Times New Roman" w:cs="Times New Roman"/>
          <w:sz w:val="20"/>
          <w:szCs w:val="20"/>
          <w:lang w:eastAsia="en-US"/>
        </w:rPr>
        <w:t>(место работы с указанием адреса, занимаемой должности, рабочего телефона)</w:t>
      </w:r>
    </w:p>
    <w:p w:rsidR="00E276F8" w:rsidRPr="00E276F8" w:rsidRDefault="00E276F8" w:rsidP="00E276F8">
      <w:pPr>
        <w:autoSpaceDE w:val="0"/>
        <w:autoSpaceDN w:val="0"/>
        <w:adjustRightInd w:val="0"/>
        <w:spacing w:after="0" w:line="240" w:lineRule="auto"/>
        <w:ind w:firstLine="720"/>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Жилая площадь, на которой проживает________________________________</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 xml:space="preserve">                                                                                            (фамилия, имя, отчество)</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составляет _____________кв. м, состоит из ________________ комнат, размер</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каждой комнаты:_________кв.м,___________кв.м,__________кв.м. на________ этаже в______ этажном доме.</w:t>
      </w:r>
    </w:p>
    <w:p w:rsidR="00E276F8" w:rsidRPr="00E276F8" w:rsidRDefault="00E276F8" w:rsidP="00E276F8">
      <w:pPr>
        <w:autoSpaceDE w:val="0"/>
        <w:autoSpaceDN w:val="0"/>
        <w:adjustRightInd w:val="0"/>
        <w:spacing w:after="0" w:line="240" w:lineRule="auto"/>
        <w:ind w:firstLine="720"/>
        <w:jc w:val="both"/>
        <w:rPr>
          <w:rFonts w:ascii="Times New Roman" w:hAnsi="Times New Roman" w:cs="Times New Roman"/>
          <w:sz w:val="28"/>
          <w:szCs w:val="28"/>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Качество дома (кирпичный, панельный, деревянный и т.п.; в нормальном</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состоянии, ветхий, аварийный; комнаты сухие, светлые, проходные,</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количество окон и прочее)____________________________________________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____________________________________________________________________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Благоустройство дома и жилой площади (водопровод, канализация, отопление какое, газ, ванна, лифт, телефон и т.д.): 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Собственником (нанимателем) жилой площади является ___________________</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____________________________________________________________________</w:t>
      </w:r>
    </w:p>
    <w:p w:rsidR="00E276F8" w:rsidRPr="00E276F8" w:rsidRDefault="00E276F8" w:rsidP="00E276F8">
      <w:pPr>
        <w:autoSpaceDE w:val="0"/>
        <w:autoSpaceDN w:val="0"/>
        <w:adjustRightInd w:val="0"/>
        <w:spacing w:after="0" w:line="240" w:lineRule="auto"/>
        <w:jc w:val="center"/>
        <w:outlineLvl w:val="0"/>
        <w:rPr>
          <w:rFonts w:ascii="Times New Roman" w:eastAsia="Calibri" w:hAnsi="Times New Roman" w:cs="Times New Roman"/>
          <w:sz w:val="20"/>
          <w:szCs w:val="20"/>
          <w:lang w:eastAsia="en-US"/>
        </w:rPr>
      </w:pPr>
      <w:r w:rsidRPr="00E276F8">
        <w:rPr>
          <w:rFonts w:ascii="Times New Roman" w:eastAsia="Calibri" w:hAnsi="Times New Roman" w:cs="Times New Roman"/>
          <w:sz w:val="20"/>
          <w:szCs w:val="20"/>
          <w:lang w:eastAsia="en-US"/>
        </w:rPr>
        <w:t>(фамилия, имя, отчество (при наличии), степень родства по отношению к гражданину)</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Основания, подтверждающие право пользования жилым помещением, срок права пользования жилым помещением __________________________________</w:t>
      </w:r>
    </w:p>
    <w:p w:rsidR="00E276F8" w:rsidRPr="00E276F8" w:rsidRDefault="00E276F8" w:rsidP="00E276F8">
      <w:pPr>
        <w:autoSpaceDE w:val="0"/>
        <w:autoSpaceDN w:val="0"/>
        <w:adjustRightInd w:val="0"/>
        <w:spacing w:after="0" w:line="240" w:lineRule="auto"/>
        <w:jc w:val="both"/>
        <w:outlineLvl w:val="0"/>
        <w:rPr>
          <w:rFonts w:ascii="Times New Roman" w:hAnsi="Times New Roman" w:cs="Times New Roman"/>
          <w:sz w:val="28"/>
          <w:szCs w:val="28"/>
        </w:rPr>
      </w:pPr>
      <w:r w:rsidRPr="00E276F8">
        <w:rPr>
          <w:rFonts w:ascii="Times New Roman" w:eastAsia="Calibri" w:hAnsi="Times New Roman" w:cs="Times New Roman"/>
          <w:sz w:val="28"/>
          <w:szCs w:val="28"/>
          <w:lang w:eastAsia="en-US"/>
        </w:rPr>
        <w:t>___________________________________________________________________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8"/>
          <w:szCs w:val="28"/>
        </w:rPr>
        <w:t>Санитарно-гигиеническое состояние жилой площади (хорошее, удовлетворительное, неудовлетворительное)</w:t>
      </w:r>
      <w:r w:rsidRPr="00E276F8">
        <w:rPr>
          <w:rFonts w:ascii="Times New Roman" w:hAnsi="Times New Roman" w:cs="Times New Roman"/>
          <w:sz w:val="20"/>
          <w:szCs w:val="20"/>
        </w:rPr>
        <w:t xml:space="preserve"> 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Наличие для ребенка отдельной комнаты, мебели, места для игр, занятий</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На жилой площади проживают (зарегистрированы в установленном порядке и проживающие фактически):</w:t>
      </w:r>
    </w:p>
    <w:p w:rsidR="00E276F8" w:rsidRPr="00E276F8" w:rsidRDefault="00E276F8" w:rsidP="00E276F8">
      <w:pPr>
        <w:autoSpaceDE w:val="0"/>
        <w:autoSpaceDN w:val="0"/>
        <w:adjustRightInd w:val="0"/>
        <w:spacing w:after="0" w:line="240" w:lineRule="auto"/>
        <w:ind w:firstLine="720"/>
        <w:jc w:val="both"/>
        <w:rPr>
          <w:rFonts w:ascii="Times New Roman" w:hAnsi="Times New Roman" w:cs="Times New Roman"/>
          <w:sz w:val="20"/>
          <w:szCs w:val="20"/>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30"/>
        <w:gridCol w:w="1517"/>
        <w:gridCol w:w="2069"/>
        <w:gridCol w:w="2174"/>
        <w:gridCol w:w="1991"/>
      </w:tblGrid>
      <w:tr w:rsidR="00E276F8" w:rsidRPr="00E276F8" w:rsidTr="00E276F8">
        <w:tc>
          <w:tcPr>
            <w:tcW w:w="2030" w:type="dxa"/>
            <w:tcBorders>
              <w:top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Фамилия, имя, отчество</w:t>
            </w:r>
          </w:p>
        </w:tc>
        <w:tc>
          <w:tcPr>
            <w:tcW w:w="151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Год рождения</w:t>
            </w:r>
          </w:p>
        </w:tc>
        <w:tc>
          <w:tcPr>
            <w:tcW w:w="2069"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Место работы, должность или место учебы</w:t>
            </w:r>
          </w:p>
        </w:tc>
        <w:tc>
          <w:tcPr>
            <w:tcW w:w="217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Родственное отношение</w:t>
            </w:r>
          </w:p>
        </w:tc>
        <w:tc>
          <w:tcPr>
            <w:tcW w:w="1991" w:type="dxa"/>
            <w:tcBorders>
              <w:top w:val="single" w:sz="4" w:space="0" w:color="auto"/>
              <w:left w:val="single" w:sz="4" w:space="0" w:color="auto"/>
              <w:bottom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С какого времени проживает на данной жилой площади</w:t>
            </w:r>
          </w:p>
        </w:tc>
      </w:tr>
      <w:tr w:rsidR="00E276F8" w:rsidRPr="00E276F8" w:rsidTr="00E276F8">
        <w:tc>
          <w:tcPr>
            <w:tcW w:w="2030" w:type="dxa"/>
            <w:tcBorders>
              <w:top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tc>
        <w:tc>
          <w:tcPr>
            <w:tcW w:w="151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tc>
        <w:tc>
          <w:tcPr>
            <w:tcW w:w="2069"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tc>
        <w:tc>
          <w:tcPr>
            <w:tcW w:w="217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tc>
        <w:tc>
          <w:tcPr>
            <w:tcW w:w="1991" w:type="dxa"/>
            <w:tcBorders>
              <w:top w:val="single" w:sz="4" w:space="0" w:color="auto"/>
              <w:left w:val="single" w:sz="4" w:space="0" w:color="auto"/>
              <w:bottom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tc>
      </w:tr>
      <w:tr w:rsidR="00E276F8" w:rsidRPr="00E276F8" w:rsidTr="00E276F8">
        <w:tc>
          <w:tcPr>
            <w:tcW w:w="2030" w:type="dxa"/>
            <w:tcBorders>
              <w:top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tc>
        <w:tc>
          <w:tcPr>
            <w:tcW w:w="151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tc>
        <w:tc>
          <w:tcPr>
            <w:tcW w:w="2069"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tc>
        <w:tc>
          <w:tcPr>
            <w:tcW w:w="217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tc>
        <w:tc>
          <w:tcPr>
            <w:tcW w:w="1991" w:type="dxa"/>
            <w:tcBorders>
              <w:top w:val="single" w:sz="4" w:space="0" w:color="auto"/>
              <w:left w:val="single" w:sz="4" w:space="0" w:color="auto"/>
              <w:bottom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tc>
      </w:tr>
      <w:tr w:rsidR="00E276F8" w:rsidRPr="00E276F8" w:rsidTr="00E276F8">
        <w:tc>
          <w:tcPr>
            <w:tcW w:w="2030" w:type="dxa"/>
            <w:tcBorders>
              <w:top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tc>
        <w:tc>
          <w:tcPr>
            <w:tcW w:w="151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tc>
        <w:tc>
          <w:tcPr>
            <w:tcW w:w="2069"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tc>
        <w:tc>
          <w:tcPr>
            <w:tcW w:w="217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tc>
        <w:tc>
          <w:tcPr>
            <w:tcW w:w="1991" w:type="dxa"/>
            <w:tcBorders>
              <w:top w:val="single" w:sz="4" w:space="0" w:color="auto"/>
              <w:left w:val="single" w:sz="4" w:space="0" w:color="auto"/>
              <w:bottom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tc>
      </w:tr>
      <w:tr w:rsidR="00E276F8" w:rsidRPr="00E276F8" w:rsidTr="00E276F8">
        <w:tc>
          <w:tcPr>
            <w:tcW w:w="2030" w:type="dxa"/>
            <w:tcBorders>
              <w:top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tc>
        <w:tc>
          <w:tcPr>
            <w:tcW w:w="151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tc>
        <w:tc>
          <w:tcPr>
            <w:tcW w:w="2069"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tc>
        <w:tc>
          <w:tcPr>
            <w:tcW w:w="217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tc>
        <w:tc>
          <w:tcPr>
            <w:tcW w:w="1991" w:type="dxa"/>
            <w:tcBorders>
              <w:top w:val="single" w:sz="4" w:space="0" w:color="auto"/>
              <w:left w:val="single" w:sz="4" w:space="0" w:color="auto"/>
              <w:bottom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tc>
      </w:tr>
      <w:tr w:rsidR="00E276F8" w:rsidRPr="00E276F8" w:rsidTr="00E276F8">
        <w:tc>
          <w:tcPr>
            <w:tcW w:w="2030" w:type="dxa"/>
            <w:tcBorders>
              <w:top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tc>
        <w:tc>
          <w:tcPr>
            <w:tcW w:w="151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tc>
        <w:tc>
          <w:tcPr>
            <w:tcW w:w="2069"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tc>
        <w:tc>
          <w:tcPr>
            <w:tcW w:w="217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tc>
        <w:tc>
          <w:tcPr>
            <w:tcW w:w="1991" w:type="dxa"/>
            <w:tcBorders>
              <w:top w:val="single" w:sz="4" w:space="0" w:color="auto"/>
              <w:left w:val="single" w:sz="4" w:space="0" w:color="auto"/>
              <w:bottom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tc>
      </w:tr>
    </w:tbl>
    <w:p w:rsidR="00E276F8" w:rsidRPr="00E276F8" w:rsidRDefault="00E276F8" w:rsidP="00E276F8">
      <w:pPr>
        <w:autoSpaceDE w:val="0"/>
        <w:autoSpaceDN w:val="0"/>
        <w:adjustRightInd w:val="0"/>
        <w:spacing w:after="0" w:line="240" w:lineRule="auto"/>
        <w:ind w:firstLine="720"/>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Отношения, сложившиеся между членами семьи гражданина______________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 xml:space="preserve">                                                                                                                                                             (характер</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взаимоотношений между членами семьи, особенности общения с детьми,</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детей между собой, отношение родственников к временной передаче</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ребенка (детей) в семью и т.д.)</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Мотивы гражданина для временной передачи ребенка (детей) в свою семью ___</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____________________________________________________________________</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____________________________________________________________________</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____________________________________________________________________</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0"/>
          <w:szCs w:val="20"/>
          <w:lang w:eastAsia="en-US"/>
        </w:rPr>
      </w:pPr>
      <w:r w:rsidRPr="00E276F8">
        <w:rPr>
          <w:rFonts w:ascii="Times New Roman" w:eastAsia="Calibri" w:hAnsi="Times New Roman" w:cs="Times New Roman"/>
          <w:sz w:val="20"/>
          <w:szCs w:val="20"/>
          <w:lang w:eastAsia="en-US"/>
        </w:rPr>
        <w:t>Дополнительные данные обследования (в частности, состав, наличие детей с указанием возраста, опыт общения с детьми, взаимоотношения между членами семьи, наличие близких родственников и их отношение к временной передаче ребенка (детей) в семью; опыт временного помещения в семью гражданина других детей; наличие у гражданина необходимых знаний и навыков в воспитании детей; наличие заключения органа опеки и попечительства о возможности гражданина быть усыновителем или опекуном (попечителем); сведения о прохождении подготовки лиц, желающих принять на воспитание в свою семью ребенка, оставшегося без попечения родителей, на территории Российской Федерации, психологического обследования гражданина)</w:t>
      </w:r>
    </w:p>
    <w:p w:rsidR="00E276F8" w:rsidRPr="00E276F8" w:rsidRDefault="00E276F8" w:rsidP="00E276F8">
      <w:pPr>
        <w:autoSpaceDE w:val="0"/>
        <w:autoSpaceDN w:val="0"/>
        <w:adjustRightInd w:val="0"/>
        <w:spacing w:after="0" w:line="240" w:lineRule="auto"/>
        <w:jc w:val="both"/>
        <w:outlineLvl w:val="0"/>
        <w:rPr>
          <w:rFonts w:ascii="Times New Roman" w:hAnsi="Times New Roman" w:cs="Times New Roman"/>
          <w:sz w:val="28"/>
          <w:szCs w:val="28"/>
        </w:rPr>
      </w:pPr>
      <w:r w:rsidRPr="00E276F8">
        <w:rPr>
          <w:rFonts w:ascii="Times New Roman" w:hAnsi="Times New Roman" w:cs="Times New Roman"/>
          <w:sz w:val="28"/>
          <w:szCs w:val="28"/>
        </w:rPr>
        <w:t>______________________________________________________________________________________________________________________________________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Условия жизни гражданина, постоянно проживающего на территории Российской Федерации ______________________________________________</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 xml:space="preserve">                                           (удовлетворительные/неудовлетворительные</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с указанием конкретных обстоятельств)</w:t>
      </w:r>
    </w:p>
    <w:p w:rsidR="00E276F8" w:rsidRPr="00E276F8" w:rsidRDefault="00E276F8" w:rsidP="00E276F8">
      <w:pPr>
        <w:autoSpaceDE w:val="0"/>
        <w:autoSpaceDN w:val="0"/>
        <w:adjustRightInd w:val="0"/>
        <w:spacing w:after="0" w:line="240" w:lineRule="auto"/>
        <w:ind w:firstLine="720"/>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Подпись лица, проводившего обследование_____________________________</w:t>
      </w:r>
    </w:p>
    <w:p w:rsidR="00E276F8" w:rsidRPr="00E276F8" w:rsidRDefault="00E276F8" w:rsidP="00E276F8">
      <w:pPr>
        <w:autoSpaceDE w:val="0"/>
        <w:autoSpaceDN w:val="0"/>
        <w:adjustRightInd w:val="0"/>
        <w:spacing w:after="0" w:line="240" w:lineRule="auto"/>
        <w:ind w:firstLine="720"/>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0"/>
          <w:szCs w:val="20"/>
        </w:rPr>
        <w:t xml:space="preserve"> </w:t>
      </w:r>
      <w:r w:rsidRPr="00E276F8">
        <w:rPr>
          <w:rFonts w:ascii="Times New Roman" w:hAnsi="Times New Roman" w:cs="Times New Roman"/>
          <w:sz w:val="28"/>
          <w:szCs w:val="28"/>
        </w:rPr>
        <w:t>Руководитель ИК ЛМР РТ                        _________                 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8"/>
          <w:szCs w:val="28"/>
        </w:rPr>
        <w:t xml:space="preserve">                                                                         </w:t>
      </w:r>
      <w:r w:rsidRPr="00E276F8">
        <w:rPr>
          <w:rFonts w:ascii="Times New Roman" w:hAnsi="Times New Roman" w:cs="Times New Roman"/>
          <w:sz w:val="20"/>
          <w:szCs w:val="20"/>
        </w:rPr>
        <w:t>(подпись)                                         (ФИО)</w:t>
      </w:r>
    </w:p>
    <w:p w:rsidR="00E276F8" w:rsidRPr="00E276F8" w:rsidRDefault="00E276F8" w:rsidP="00E276F8">
      <w:pPr>
        <w:autoSpaceDE w:val="0"/>
        <w:autoSpaceDN w:val="0"/>
        <w:adjustRightInd w:val="0"/>
        <w:spacing w:after="0" w:line="240" w:lineRule="auto"/>
        <w:ind w:firstLine="720"/>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 xml:space="preserve">                        М.П.</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ind w:firstLine="5387"/>
        <w:jc w:val="center"/>
        <w:rPr>
          <w:rFonts w:ascii="Times New Roman" w:hAnsi="Times New Roman" w:cs="Times New Roman"/>
          <w:sz w:val="24"/>
          <w:szCs w:val="24"/>
        </w:rPr>
      </w:pPr>
      <w:r w:rsidRPr="00E276F8">
        <w:rPr>
          <w:rFonts w:ascii="Times New Roman" w:hAnsi="Times New Roman" w:cs="Times New Roman"/>
          <w:sz w:val="24"/>
          <w:szCs w:val="24"/>
        </w:rPr>
        <w:t>Приложение №3</w:t>
      </w:r>
    </w:p>
    <w:p w:rsidR="00E276F8" w:rsidRPr="00E276F8" w:rsidRDefault="00E276F8" w:rsidP="00E276F8">
      <w:pPr>
        <w:autoSpaceDE w:val="0"/>
        <w:autoSpaceDN w:val="0"/>
        <w:adjustRightInd w:val="0"/>
        <w:spacing w:after="0" w:line="240" w:lineRule="auto"/>
        <w:ind w:firstLine="5387"/>
        <w:jc w:val="center"/>
        <w:rPr>
          <w:rFonts w:ascii="Times New Roman" w:hAnsi="Times New Roman" w:cs="Times New Roman"/>
          <w:sz w:val="24"/>
          <w:szCs w:val="24"/>
        </w:rPr>
      </w:pPr>
    </w:p>
    <w:p w:rsidR="00E276F8" w:rsidRPr="00E276F8" w:rsidRDefault="00E276F8" w:rsidP="00E276F8">
      <w:pPr>
        <w:suppressAutoHyphens/>
        <w:spacing w:after="0" w:line="240" w:lineRule="auto"/>
        <w:ind w:left="5387"/>
        <w:jc w:val="both"/>
        <w:rPr>
          <w:rFonts w:ascii="Times New Roman" w:hAnsi="Times New Roman" w:cs="Times New Roman"/>
          <w:sz w:val="24"/>
          <w:szCs w:val="24"/>
        </w:rPr>
      </w:pPr>
      <w:r w:rsidRPr="00E276F8">
        <w:rPr>
          <w:rFonts w:ascii="Times New Roman" w:hAnsi="Times New Roman" w:cs="Times New Roman"/>
          <w:sz w:val="24"/>
          <w:szCs w:val="24"/>
        </w:rPr>
        <w:t>к Административному регламенту предоставления государственной услуги по выдаче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w:t>
      </w:r>
    </w:p>
    <w:p w:rsidR="00E276F8" w:rsidRPr="00E276F8" w:rsidRDefault="00E276F8" w:rsidP="00E276F8">
      <w:pPr>
        <w:suppressAutoHyphens/>
        <w:spacing w:after="0" w:line="240" w:lineRule="auto"/>
        <w:ind w:left="5387"/>
        <w:jc w:val="right"/>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 xml:space="preserve">Бланк органа опеки </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и попечительства</w:t>
      </w: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p>
    <w:p w:rsidR="00E276F8" w:rsidRPr="00E276F8" w:rsidRDefault="00E276F8" w:rsidP="00E276F8">
      <w:pPr>
        <w:autoSpaceDE w:val="0"/>
        <w:autoSpaceDN w:val="0"/>
        <w:adjustRightInd w:val="0"/>
        <w:spacing w:after="0" w:line="240" w:lineRule="auto"/>
        <w:jc w:val="both"/>
        <w:outlineLvl w:val="0"/>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Дата составления заключения</w:t>
      </w:r>
    </w:p>
    <w:p w:rsidR="00E276F8" w:rsidRPr="00E276F8" w:rsidRDefault="00E276F8" w:rsidP="00E276F8">
      <w:pPr>
        <w:suppressAutoHyphens/>
        <w:spacing w:after="0" w:line="240" w:lineRule="auto"/>
        <w:ind w:left="5387"/>
        <w:jc w:val="right"/>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jc w:val="center"/>
        <w:rPr>
          <w:rFonts w:ascii="Times New Roman" w:hAnsi="Times New Roman" w:cs="Times New Roman"/>
          <w:b/>
          <w:bCs/>
          <w:sz w:val="28"/>
          <w:szCs w:val="28"/>
        </w:rPr>
      </w:pPr>
      <w:r w:rsidRPr="00E276F8">
        <w:rPr>
          <w:rFonts w:ascii="Times New Roman" w:hAnsi="Times New Roman" w:cs="Times New Roman"/>
          <w:b/>
          <w:bCs/>
          <w:sz w:val="28"/>
          <w:szCs w:val="28"/>
        </w:rPr>
        <w:t>Заключение</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hAnsi="Times New Roman" w:cs="Times New Roman"/>
          <w:b/>
          <w:bCs/>
          <w:sz w:val="28"/>
          <w:szCs w:val="28"/>
        </w:rPr>
        <w:t xml:space="preserve"> органа опеки и попечительства о возможности временной</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hAnsi="Times New Roman" w:cs="Times New Roman"/>
          <w:b/>
          <w:bCs/>
          <w:sz w:val="28"/>
          <w:szCs w:val="28"/>
        </w:rPr>
        <w:t>передачи ребенка (детей) в семью гражданина, постоянно</w:t>
      </w:r>
    </w:p>
    <w:p w:rsidR="00E276F8" w:rsidRPr="00E276F8" w:rsidRDefault="00E276F8" w:rsidP="00E276F8">
      <w:pPr>
        <w:autoSpaceDE w:val="0"/>
        <w:autoSpaceDN w:val="0"/>
        <w:adjustRightInd w:val="0"/>
        <w:spacing w:after="0" w:line="240" w:lineRule="auto"/>
        <w:jc w:val="center"/>
        <w:rPr>
          <w:rFonts w:ascii="Times New Roman" w:hAnsi="Times New Roman" w:cs="Times New Roman"/>
          <w:b/>
          <w:bCs/>
          <w:sz w:val="28"/>
          <w:szCs w:val="28"/>
        </w:rPr>
      </w:pPr>
      <w:r w:rsidRPr="00E276F8">
        <w:rPr>
          <w:rFonts w:ascii="Times New Roman" w:hAnsi="Times New Roman" w:cs="Times New Roman"/>
          <w:b/>
          <w:bCs/>
          <w:sz w:val="28"/>
          <w:szCs w:val="28"/>
        </w:rPr>
        <w:t>проживающего на территории Российской Федерации</w:t>
      </w:r>
    </w:p>
    <w:p w:rsidR="00E276F8" w:rsidRPr="00E276F8" w:rsidRDefault="00E276F8" w:rsidP="00E276F8">
      <w:pPr>
        <w:autoSpaceDE w:val="0"/>
        <w:autoSpaceDN w:val="0"/>
        <w:adjustRightInd w:val="0"/>
        <w:spacing w:after="0" w:line="240" w:lineRule="auto"/>
        <w:jc w:val="center"/>
        <w:rPr>
          <w:rFonts w:ascii="Times New Roman" w:hAnsi="Times New Roman" w:cs="Times New Roman"/>
          <w:b/>
          <w:bCs/>
          <w:sz w:val="28"/>
          <w:szCs w:val="28"/>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Фамилия, имя, отчество______________________________________________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Дата рождения_____________________________________________________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Адрес (по месту регистрации)_________________________________________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Адрес (по месту пребывания)_________________________________________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__________________________________________________________________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Характеристика семьи (состав, наличие детей с указанием возраста, опыт общения с детьми, взаимоотношения между членами семьи, наличие близких родственников и их отношение к временной передаче ребенка (детей) в семью и т.д.)_______________________________________________________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__________________________________________________________________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Образование и профессиональная деятельность__________________________</w:t>
      </w:r>
    </w:p>
    <w:p w:rsidR="00E276F8" w:rsidRPr="00E276F8" w:rsidRDefault="00E276F8" w:rsidP="00E276F8">
      <w:pPr>
        <w:autoSpaceDE w:val="0"/>
        <w:autoSpaceDN w:val="0"/>
        <w:adjustRightInd w:val="0"/>
        <w:spacing w:after="0" w:line="240" w:lineRule="auto"/>
        <w:ind w:firstLine="720"/>
        <w:jc w:val="both"/>
        <w:rPr>
          <w:rFonts w:ascii="Times New Roman" w:hAnsi="Times New Roman" w:cs="Times New Roman"/>
          <w:sz w:val="28"/>
          <w:szCs w:val="28"/>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Характеристика состояния здоровья (общее состояние здоровья, отсутствие</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заболеваний, препятствующих временной передаче ребенка (детей) в семью)</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__________________________________________________________________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__________________________________________________________________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Мотивы для временной передачи ребенка (детей) в семью_____________________________________________________________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Наличие в документах, представленных гражданином____________________,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8"/>
          <w:szCs w:val="28"/>
        </w:rPr>
        <w:t xml:space="preserve">                                                                                                </w:t>
      </w:r>
      <w:r w:rsidRPr="00E276F8">
        <w:rPr>
          <w:rFonts w:ascii="Times New Roman" w:hAnsi="Times New Roman" w:cs="Times New Roman"/>
          <w:sz w:val="20"/>
          <w:szCs w:val="20"/>
        </w:rPr>
        <w:t>(фамилия, имя, отчество)</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обстоятельств, препятствующих временной передаче ребенка (детей) в его семью ____________________________________________________________</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(не имеются/имеются с указанием конкретных обстоятельств)</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Заключение о возможности временной передачи ребенка (детей) в семью гражданина________________________________________________________</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(фамилия, имя, отчество)</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__________________________________________________________________</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(возможно/возможно без пребывания в жилом помещении гражданина/</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__________________________________________________________________</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невозможно с указанием причин)</w:t>
      </w:r>
    </w:p>
    <w:p w:rsidR="00E276F8" w:rsidRPr="00E276F8" w:rsidRDefault="00E276F8" w:rsidP="00E276F8">
      <w:pPr>
        <w:autoSpaceDE w:val="0"/>
        <w:autoSpaceDN w:val="0"/>
        <w:adjustRightInd w:val="0"/>
        <w:spacing w:after="0" w:line="240" w:lineRule="auto"/>
        <w:ind w:firstLine="720"/>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___________________________      _________                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(руководитель органа опеки и         (подпись)                         (Ф.И.О.)</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xml:space="preserve">попечительства) </w:t>
      </w:r>
    </w:p>
    <w:p w:rsidR="00E276F8" w:rsidRPr="00E276F8" w:rsidRDefault="00E276F8" w:rsidP="00E276F8">
      <w:pPr>
        <w:autoSpaceDE w:val="0"/>
        <w:autoSpaceDN w:val="0"/>
        <w:adjustRightInd w:val="0"/>
        <w:spacing w:after="0" w:line="240" w:lineRule="auto"/>
        <w:ind w:firstLine="720"/>
        <w:jc w:val="both"/>
        <w:rPr>
          <w:rFonts w:ascii="Times New Roman" w:hAnsi="Times New Roman" w:cs="Times New Roman"/>
          <w:sz w:val="28"/>
          <w:szCs w:val="28"/>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xml:space="preserve">        М.П.</w:t>
      </w:r>
    </w:p>
    <w:p w:rsidR="00E276F8" w:rsidRPr="00E276F8" w:rsidRDefault="00E276F8" w:rsidP="00E276F8">
      <w:pPr>
        <w:autoSpaceDE w:val="0"/>
        <w:autoSpaceDN w:val="0"/>
        <w:adjustRightInd w:val="0"/>
        <w:spacing w:after="0" w:line="240" w:lineRule="auto"/>
        <w:ind w:firstLine="5387"/>
        <w:jc w:val="right"/>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387"/>
        <w:jc w:val="right"/>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387"/>
        <w:jc w:val="right"/>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387"/>
        <w:jc w:val="right"/>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387"/>
        <w:jc w:val="right"/>
        <w:rPr>
          <w:rFonts w:ascii="Times New Roman" w:hAnsi="Times New Roman" w:cs="Times New Roman"/>
          <w:sz w:val="24"/>
          <w:szCs w:val="24"/>
        </w:rPr>
        <w:sectPr w:rsidR="00E276F8" w:rsidRPr="00E276F8" w:rsidSect="00E276F8">
          <w:headerReference w:type="default" r:id="rId122"/>
          <w:pgSz w:w="11906" w:h="16838"/>
          <w:pgMar w:top="1134" w:right="1134" w:bottom="851" w:left="1134" w:header="709" w:footer="709" w:gutter="0"/>
          <w:cols w:space="708"/>
          <w:docGrid w:linePitch="360"/>
        </w:sectPr>
      </w:pPr>
    </w:p>
    <w:p w:rsidR="00E276F8" w:rsidRPr="00E276F8" w:rsidRDefault="00E276F8" w:rsidP="00E276F8">
      <w:pPr>
        <w:autoSpaceDE w:val="0"/>
        <w:autoSpaceDN w:val="0"/>
        <w:adjustRightInd w:val="0"/>
        <w:spacing w:after="0" w:line="240" w:lineRule="auto"/>
        <w:ind w:left="8789"/>
        <w:jc w:val="center"/>
        <w:rPr>
          <w:rFonts w:ascii="Times New Roman" w:hAnsi="Times New Roman" w:cs="Times New Roman"/>
          <w:sz w:val="24"/>
          <w:szCs w:val="24"/>
        </w:rPr>
      </w:pPr>
      <w:r w:rsidRPr="00E276F8">
        <w:rPr>
          <w:rFonts w:ascii="Times New Roman" w:hAnsi="Times New Roman" w:cs="Times New Roman"/>
          <w:sz w:val="24"/>
          <w:szCs w:val="24"/>
        </w:rPr>
        <w:t>Приложение №4</w:t>
      </w:r>
    </w:p>
    <w:p w:rsidR="00E276F8" w:rsidRPr="00E276F8" w:rsidRDefault="00E276F8" w:rsidP="00E276F8">
      <w:pPr>
        <w:autoSpaceDE w:val="0"/>
        <w:autoSpaceDN w:val="0"/>
        <w:adjustRightInd w:val="0"/>
        <w:spacing w:after="0" w:line="240" w:lineRule="auto"/>
        <w:ind w:left="8789"/>
        <w:jc w:val="center"/>
        <w:rPr>
          <w:rFonts w:ascii="Times New Roman" w:hAnsi="Times New Roman" w:cs="Times New Roman"/>
          <w:sz w:val="24"/>
          <w:szCs w:val="24"/>
        </w:rPr>
      </w:pPr>
    </w:p>
    <w:p w:rsidR="00E276F8" w:rsidRPr="00E276F8" w:rsidRDefault="00E276F8" w:rsidP="00E276F8">
      <w:pPr>
        <w:suppressAutoHyphens/>
        <w:spacing w:after="0" w:line="240" w:lineRule="auto"/>
        <w:ind w:left="8789"/>
        <w:jc w:val="both"/>
        <w:rPr>
          <w:rFonts w:ascii="Times New Roman" w:hAnsi="Times New Roman" w:cs="Times New Roman"/>
          <w:sz w:val="24"/>
          <w:szCs w:val="24"/>
        </w:rPr>
      </w:pPr>
      <w:r w:rsidRPr="00E276F8">
        <w:rPr>
          <w:rFonts w:ascii="Times New Roman" w:hAnsi="Times New Roman" w:cs="Times New Roman"/>
          <w:sz w:val="24"/>
          <w:szCs w:val="24"/>
        </w:rPr>
        <w:t>к Административному регламенту предоставления государственной услуги по выдаче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w:t>
      </w:r>
    </w:p>
    <w:p w:rsidR="00E276F8" w:rsidRPr="00E276F8" w:rsidRDefault="00E276F8" w:rsidP="00E276F8">
      <w:pPr>
        <w:suppressAutoHyphens/>
        <w:spacing w:after="0" w:line="240" w:lineRule="auto"/>
        <w:ind w:left="5387"/>
        <w:jc w:val="right"/>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985"/>
        <w:gridCol w:w="2835"/>
      </w:tblGrid>
      <w:tr w:rsidR="00E276F8" w:rsidRPr="00E276F8" w:rsidTr="00E276F8">
        <w:tc>
          <w:tcPr>
            <w:tcW w:w="1985"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eastAsia="Calibri" w:hAnsi="Times New Roman" w:cs="Times New Roman"/>
                <w:sz w:val="26"/>
                <w:szCs w:val="26"/>
                <w:lang w:eastAsia="en-US"/>
              </w:rPr>
            </w:pPr>
            <w:r w:rsidRPr="00E276F8">
              <w:rPr>
                <w:rFonts w:ascii="Times New Roman" w:eastAsia="Calibri" w:hAnsi="Times New Roman" w:cs="Times New Roman"/>
                <w:sz w:val="26"/>
                <w:szCs w:val="26"/>
                <w:lang w:eastAsia="en-US"/>
              </w:rPr>
              <w:t>Начат:</w:t>
            </w:r>
          </w:p>
        </w:tc>
        <w:tc>
          <w:tcPr>
            <w:tcW w:w="2835"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outlineLvl w:val="0"/>
              <w:rPr>
                <w:rFonts w:ascii="Times New Roman" w:eastAsia="Calibri" w:hAnsi="Times New Roman" w:cs="Times New Roman"/>
                <w:sz w:val="24"/>
                <w:szCs w:val="24"/>
                <w:lang w:eastAsia="en-US"/>
              </w:rPr>
            </w:pPr>
          </w:p>
        </w:tc>
      </w:tr>
      <w:tr w:rsidR="00E276F8" w:rsidRPr="00E276F8" w:rsidTr="00E276F8">
        <w:tc>
          <w:tcPr>
            <w:tcW w:w="1985"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eastAsia="Calibri" w:hAnsi="Times New Roman" w:cs="Times New Roman"/>
                <w:sz w:val="26"/>
                <w:szCs w:val="26"/>
                <w:lang w:eastAsia="en-US"/>
              </w:rPr>
            </w:pPr>
            <w:r w:rsidRPr="00E276F8">
              <w:rPr>
                <w:rFonts w:ascii="Times New Roman" w:eastAsia="Calibri" w:hAnsi="Times New Roman" w:cs="Times New Roman"/>
                <w:sz w:val="26"/>
                <w:szCs w:val="26"/>
                <w:lang w:eastAsia="en-US"/>
              </w:rPr>
              <w:t>Окончен:</w:t>
            </w:r>
          </w:p>
        </w:tc>
        <w:tc>
          <w:tcPr>
            <w:tcW w:w="2835"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eastAsia="Calibri" w:hAnsi="Times New Roman" w:cs="Times New Roman"/>
                <w:sz w:val="24"/>
                <w:szCs w:val="24"/>
                <w:lang w:eastAsia="en-US"/>
              </w:rPr>
            </w:pPr>
          </w:p>
        </w:tc>
      </w:tr>
    </w:tbl>
    <w:p w:rsidR="00E276F8" w:rsidRPr="00E276F8" w:rsidRDefault="00E276F8" w:rsidP="00E276F8">
      <w:pPr>
        <w:autoSpaceDE w:val="0"/>
        <w:autoSpaceDN w:val="0"/>
        <w:adjustRightInd w:val="0"/>
        <w:spacing w:after="0" w:line="240" w:lineRule="auto"/>
        <w:ind w:firstLine="5387"/>
        <w:jc w:val="right"/>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40"/>
        <w:jc w:val="both"/>
        <w:outlineLvl w:val="0"/>
        <w:rPr>
          <w:rFonts w:ascii="Times New Roman" w:eastAsia="Calibri" w:hAnsi="Times New Roman" w:cs="Times New Roman"/>
          <w:sz w:val="24"/>
          <w:szCs w:val="24"/>
          <w:lang w:eastAsia="en-US"/>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4"/>
        <w:gridCol w:w="1247"/>
        <w:gridCol w:w="1248"/>
        <w:gridCol w:w="1361"/>
        <w:gridCol w:w="1361"/>
        <w:gridCol w:w="1430"/>
        <w:gridCol w:w="1361"/>
        <w:gridCol w:w="1814"/>
        <w:gridCol w:w="1361"/>
        <w:gridCol w:w="1404"/>
        <w:gridCol w:w="1560"/>
      </w:tblGrid>
      <w:tr w:rsidR="00E276F8" w:rsidRPr="00E276F8" w:rsidTr="00E276F8">
        <w:tc>
          <w:tcPr>
            <w:tcW w:w="45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eastAsia="Calibri" w:hAnsi="Times New Roman" w:cs="Times New Roman"/>
                <w:sz w:val="26"/>
                <w:szCs w:val="26"/>
                <w:lang w:eastAsia="en-US"/>
              </w:rPr>
            </w:pPr>
            <w:r w:rsidRPr="00E276F8">
              <w:rPr>
                <w:rFonts w:ascii="Times New Roman" w:eastAsia="Calibri" w:hAnsi="Times New Roman" w:cs="Times New Roman"/>
                <w:sz w:val="26"/>
                <w:szCs w:val="26"/>
                <w:lang w:eastAsia="en-US"/>
              </w:rPr>
              <w:t xml:space="preserve">№ п/п </w:t>
            </w:r>
          </w:p>
        </w:tc>
        <w:tc>
          <w:tcPr>
            <w:tcW w:w="124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eastAsia="Calibri" w:hAnsi="Times New Roman" w:cs="Times New Roman"/>
                <w:sz w:val="26"/>
                <w:szCs w:val="26"/>
                <w:lang w:eastAsia="en-US"/>
              </w:rPr>
            </w:pPr>
            <w:r w:rsidRPr="00E276F8">
              <w:rPr>
                <w:rFonts w:ascii="Times New Roman" w:eastAsia="Calibri" w:hAnsi="Times New Roman" w:cs="Times New Roman"/>
                <w:sz w:val="26"/>
                <w:szCs w:val="26"/>
                <w:lang w:eastAsia="en-US"/>
              </w:rPr>
              <w:t xml:space="preserve">ФИО, дата рождения ребенка </w:t>
            </w:r>
          </w:p>
        </w:tc>
        <w:tc>
          <w:tcPr>
            <w:tcW w:w="124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eastAsia="Calibri" w:hAnsi="Times New Roman" w:cs="Times New Roman"/>
                <w:sz w:val="26"/>
                <w:szCs w:val="26"/>
                <w:lang w:eastAsia="en-US"/>
              </w:rPr>
            </w:pPr>
            <w:r w:rsidRPr="00E276F8">
              <w:rPr>
                <w:rFonts w:ascii="Times New Roman" w:eastAsia="Calibri" w:hAnsi="Times New Roman" w:cs="Times New Roman"/>
                <w:sz w:val="26"/>
                <w:szCs w:val="26"/>
                <w:lang w:eastAsia="en-US"/>
              </w:rPr>
              <w:t xml:space="preserve">ФИО гражданина </w:t>
            </w:r>
          </w:p>
        </w:tc>
        <w:tc>
          <w:tcPr>
            <w:tcW w:w="1361"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eastAsia="Calibri" w:hAnsi="Times New Roman" w:cs="Times New Roman"/>
                <w:sz w:val="26"/>
                <w:szCs w:val="26"/>
                <w:lang w:eastAsia="en-US"/>
              </w:rPr>
            </w:pPr>
            <w:r w:rsidRPr="00E276F8">
              <w:rPr>
                <w:rFonts w:ascii="Times New Roman" w:eastAsia="Calibri" w:hAnsi="Times New Roman" w:cs="Times New Roman"/>
                <w:sz w:val="26"/>
                <w:szCs w:val="26"/>
                <w:lang w:eastAsia="en-US"/>
              </w:rPr>
              <w:t xml:space="preserve">Дата передачи ребенка в семью гражданина </w:t>
            </w:r>
          </w:p>
        </w:tc>
        <w:tc>
          <w:tcPr>
            <w:tcW w:w="1361"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eastAsia="Calibri" w:hAnsi="Times New Roman" w:cs="Times New Roman"/>
                <w:sz w:val="26"/>
                <w:szCs w:val="26"/>
                <w:lang w:eastAsia="en-US"/>
              </w:rPr>
            </w:pPr>
            <w:r w:rsidRPr="00E276F8">
              <w:rPr>
                <w:rFonts w:ascii="Times New Roman" w:eastAsia="Calibri" w:hAnsi="Times New Roman" w:cs="Times New Roman"/>
                <w:sz w:val="26"/>
                <w:szCs w:val="26"/>
                <w:lang w:eastAsia="en-US"/>
              </w:rPr>
              <w:t xml:space="preserve">Срок временного пребывания ребенка в семье гражданина </w:t>
            </w:r>
          </w:p>
        </w:tc>
        <w:tc>
          <w:tcPr>
            <w:tcW w:w="1430"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eastAsia="Calibri" w:hAnsi="Times New Roman" w:cs="Times New Roman"/>
                <w:sz w:val="26"/>
                <w:szCs w:val="26"/>
                <w:lang w:eastAsia="en-US"/>
              </w:rPr>
            </w:pPr>
            <w:r w:rsidRPr="00E276F8">
              <w:rPr>
                <w:rFonts w:ascii="Times New Roman" w:eastAsia="Calibri" w:hAnsi="Times New Roman" w:cs="Times New Roman"/>
                <w:sz w:val="26"/>
                <w:szCs w:val="26"/>
                <w:lang w:eastAsia="en-US"/>
              </w:rPr>
              <w:t xml:space="preserve">Дата возвращения ребенка в организацию для детей-сирот и детей, оставшихся без попечения родителей </w:t>
            </w:r>
          </w:p>
        </w:tc>
        <w:tc>
          <w:tcPr>
            <w:tcW w:w="1361"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eastAsia="Calibri" w:hAnsi="Times New Roman" w:cs="Times New Roman"/>
                <w:sz w:val="26"/>
                <w:szCs w:val="26"/>
                <w:lang w:eastAsia="en-US"/>
              </w:rPr>
            </w:pPr>
            <w:r w:rsidRPr="00E276F8">
              <w:rPr>
                <w:rFonts w:ascii="Times New Roman" w:eastAsia="Calibri" w:hAnsi="Times New Roman" w:cs="Times New Roman"/>
                <w:sz w:val="26"/>
                <w:szCs w:val="26"/>
                <w:lang w:eastAsia="en-US"/>
              </w:rPr>
              <w:t xml:space="preserve">Место временного пребывания ребенка в семье гражданина </w:t>
            </w:r>
          </w:p>
        </w:tc>
        <w:tc>
          <w:tcPr>
            <w:tcW w:w="181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eastAsia="Calibri" w:hAnsi="Times New Roman" w:cs="Times New Roman"/>
                <w:sz w:val="26"/>
                <w:szCs w:val="26"/>
                <w:lang w:eastAsia="en-US"/>
              </w:rPr>
            </w:pPr>
            <w:r w:rsidRPr="00E276F8">
              <w:rPr>
                <w:rFonts w:ascii="Times New Roman" w:eastAsia="Calibri" w:hAnsi="Times New Roman" w:cs="Times New Roman"/>
                <w:sz w:val="26"/>
                <w:szCs w:val="26"/>
                <w:lang w:eastAsia="en-US"/>
              </w:rPr>
              <w:t xml:space="preserve">Номер и дата приказа руководителя организации для детей-сирот и детей, оставшихся без попечения родителей, о временной передаче ребенка в семью гражданина </w:t>
            </w:r>
          </w:p>
        </w:tc>
        <w:tc>
          <w:tcPr>
            <w:tcW w:w="1361"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eastAsia="Calibri" w:hAnsi="Times New Roman" w:cs="Times New Roman"/>
                <w:sz w:val="26"/>
                <w:szCs w:val="26"/>
                <w:lang w:eastAsia="en-US"/>
              </w:rPr>
            </w:pPr>
            <w:r w:rsidRPr="00E276F8">
              <w:rPr>
                <w:rFonts w:ascii="Times New Roman" w:eastAsia="Calibri" w:hAnsi="Times New Roman" w:cs="Times New Roman"/>
                <w:sz w:val="26"/>
                <w:szCs w:val="26"/>
                <w:lang w:eastAsia="en-US"/>
              </w:rPr>
              <w:t xml:space="preserve">Подпись гражданина </w:t>
            </w:r>
          </w:p>
        </w:tc>
        <w:tc>
          <w:tcPr>
            <w:tcW w:w="140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eastAsia="Calibri" w:hAnsi="Times New Roman" w:cs="Times New Roman"/>
                <w:sz w:val="26"/>
                <w:szCs w:val="26"/>
                <w:lang w:eastAsia="en-US"/>
              </w:rPr>
            </w:pPr>
            <w:r w:rsidRPr="00E276F8">
              <w:rPr>
                <w:rFonts w:ascii="Times New Roman" w:eastAsia="Calibri" w:hAnsi="Times New Roman" w:cs="Times New Roman"/>
                <w:sz w:val="26"/>
                <w:szCs w:val="26"/>
                <w:lang w:eastAsia="en-US"/>
              </w:rPr>
              <w:t xml:space="preserve">Подпись ответственного сотрудника, временно передавшего ребенка в семью гражданина </w:t>
            </w:r>
          </w:p>
        </w:tc>
        <w:tc>
          <w:tcPr>
            <w:tcW w:w="1560"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eastAsia="Calibri" w:hAnsi="Times New Roman" w:cs="Times New Roman"/>
                <w:sz w:val="26"/>
                <w:szCs w:val="26"/>
                <w:lang w:eastAsia="en-US"/>
              </w:rPr>
            </w:pPr>
            <w:r w:rsidRPr="00E276F8">
              <w:rPr>
                <w:rFonts w:ascii="Times New Roman" w:eastAsia="Calibri" w:hAnsi="Times New Roman" w:cs="Times New Roman"/>
                <w:sz w:val="26"/>
                <w:szCs w:val="26"/>
                <w:lang w:eastAsia="en-US"/>
              </w:rPr>
              <w:t xml:space="preserve">Примечание </w:t>
            </w:r>
          </w:p>
        </w:tc>
      </w:tr>
      <w:tr w:rsidR="00E276F8" w:rsidRPr="00E276F8" w:rsidTr="00E276F8">
        <w:tc>
          <w:tcPr>
            <w:tcW w:w="45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E276F8">
              <w:rPr>
                <w:rFonts w:ascii="Times New Roman" w:eastAsia="Calibri" w:hAnsi="Times New Roman" w:cs="Times New Roman"/>
                <w:sz w:val="24"/>
                <w:szCs w:val="24"/>
                <w:lang w:eastAsia="en-US"/>
              </w:rPr>
              <w:t xml:space="preserve">1 </w:t>
            </w:r>
          </w:p>
        </w:tc>
        <w:tc>
          <w:tcPr>
            <w:tcW w:w="124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E276F8">
              <w:rPr>
                <w:rFonts w:ascii="Times New Roman" w:eastAsia="Calibri" w:hAnsi="Times New Roman" w:cs="Times New Roman"/>
                <w:sz w:val="24"/>
                <w:szCs w:val="24"/>
                <w:lang w:eastAsia="en-US"/>
              </w:rPr>
              <w:t xml:space="preserve">2 </w:t>
            </w:r>
          </w:p>
        </w:tc>
        <w:tc>
          <w:tcPr>
            <w:tcW w:w="124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E276F8">
              <w:rPr>
                <w:rFonts w:ascii="Times New Roman" w:eastAsia="Calibri" w:hAnsi="Times New Roman" w:cs="Times New Roman"/>
                <w:sz w:val="24"/>
                <w:szCs w:val="24"/>
                <w:lang w:eastAsia="en-US"/>
              </w:rPr>
              <w:t xml:space="preserve">3 </w:t>
            </w:r>
          </w:p>
        </w:tc>
        <w:tc>
          <w:tcPr>
            <w:tcW w:w="1361"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E276F8">
              <w:rPr>
                <w:rFonts w:ascii="Times New Roman" w:eastAsia="Calibri" w:hAnsi="Times New Roman" w:cs="Times New Roman"/>
                <w:sz w:val="24"/>
                <w:szCs w:val="24"/>
                <w:lang w:eastAsia="en-US"/>
              </w:rPr>
              <w:t xml:space="preserve">4 </w:t>
            </w:r>
          </w:p>
        </w:tc>
        <w:tc>
          <w:tcPr>
            <w:tcW w:w="1361"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E276F8">
              <w:rPr>
                <w:rFonts w:ascii="Times New Roman" w:eastAsia="Calibri" w:hAnsi="Times New Roman" w:cs="Times New Roman"/>
                <w:sz w:val="24"/>
                <w:szCs w:val="24"/>
                <w:lang w:eastAsia="en-US"/>
              </w:rPr>
              <w:t xml:space="preserve">5 </w:t>
            </w:r>
          </w:p>
        </w:tc>
        <w:tc>
          <w:tcPr>
            <w:tcW w:w="1430"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E276F8">
              <w:rPr>
                <w:rFonts w:ascii="Times New Roman" w:eastAsia="Calibri" w:hAnsi="Times New Roman" w:cs="Times New Roman"/>
                <w:sz w:val="24"/>
                <w:szCs w:val="24"/>
                <w:lang w:eastAsia="en-US"/>
              </w:rPr>
              <w:t xml:space="preserve">6 </w:t>
            </w:r>
          </w:p>
        </w:tc>
        <w:tc>
          <w:tcPr>
            <w:tcW w:w="1361"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E276F8">
              <w:rPr>
                <w:rFonts w:ascii="Times New Roman" w:eastAsia="Calibri" w:hAnsi="Times New Roman" w:cs="Times New Roman"/>
                <w:sz w:val="24"/>
                <w:szCs w:val="24"/>
                <w:lang w:eastAsia="en-US"/>
              </w:rPr>
              <w:t xml:space="preserve">7 </w:t>
            </w:r>
          </w:p>
        </w:tc>
        <w:tc>
          <w:tcPr>
            <w:tcW w:w="181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E276F8">
              <w:rPr>
                <w:rFonts w:ascii="Times New Roman" w:eastAsia="Calibri" w:hAnsi="Times New Roman" w:cs="Times New Roman"/>
                <w:sz w:val="24"/>
                <w:szCs w:val="24"/>
                <w:lang w:eastAsia="en-US"/>
              </w:rPr>
              <w:t xml:space="preserve">8 </w:t>
            </w:r>
          </w:p>
        </w:tc>
        <w:tc>
          <w:tcPr>
            <w:tcW w:w="1361"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E276F8">
              <w:rPr>
                <w:rFonts w:ascii="Times New Roman" w:eastAsia="Calibri" w:hAnsi="Times New Roman" w:cs="Times New Roman"/>
                <w:sz w:val="24"/>
                <w:szCs w:val="24"/>
                <w:lang w:eastAsia="en-US"/>
              </w:rPr>
              <w:t xml:space="preserve">9 </w:t>
            </w:r>
          </w:p>
        </w:tc>
        <w:tc>
          <w:tcPr>
            <w:tcW w:w="140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E276F8">
              <w:rPr>
                <w:rFonts w:ascii="Times New Roman" w:eastAsia="Calibri" w:hAnsi="Times New Roman" w:cs="Times New Roman"/>
                <w:sz w:val="24"/>
                <w:szCs w:val="24"/>
                <w:lang w:eastAsia="en-US"/>
              </w:rPr>
              <w:t xml:space="preserve">10 </w:t>
            </w:r>
          </w:p>
        </w:tc>
        <w:tc>
          <w:tcPr>
            <w:tcW w:w="1560"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E276F8">
              <w:rPr>
                <w:rFonts w:ascii="Times New Roman" w:eastAsia="Calibri" w:hAnsi="Times New Roman" w:cs="Times New Roman"/>
                <w:sz w:val="24"/>
                <w:szCs w:val="24"/>
                <w:lang w:eastAsia="en-US"/>
              </w:rPr>
              <w:t xml:space="preserve">11 </w:t>
            </w:r>
          </w:p>
        </w:tc>
      </w:tr>
    </w:tbl>
    <w:p w:rsidR="00E276F8" w:rsidRPr="00E276F8" w:rsidRDefault="00E276F8" w:rsidP="00E276F8">
      <w:pPr>
        <w:autoSpaceDE w:val="0"/>
        <w:autoSpaceDN w:val="0"/>
        <w:adjustRightInd w:val="0"/>
        <w:spacing w:after="0" w:line="240" w:lineRule="auto"/>
        <w:ind w:firstLine="5387"/>
        <w:jc w:val="right"/>
        <w:rPr>
          <w:rFonts w:ascii="Times New Roman" w:hAnsi="Times New Roman" w:cs="Times New Roman"/>
          <w:sz w:val="24"/>
          <w:szCs w:val="24"/>
        </w:rPr>
        <w:sectPr w:rsidR="00E276F8" w:rsidRPr="00E276F8" w:rsidSect="00E276F8">
          <w:headerReference w:type="even" r:id="rId123"/>
          <w:headerReference w:type="default" r:id="rId124"/>
          <w:headerReference w:type="first" r:id="rId125"/>
          <w:pgSz w:w="16838" w:h="11906" w:orient="landscape"/>
          <w:pgMar w:top="1259" w:right="1134" w:bottom="567" w:left="1134" w:header="709" w:footer="709" w:gutter="0"/>
          <w:cols w:space="708"/>
          <w:titlePg/>
          <w:docGrid w:linePitch="360"/>
        </w:sectPr>
      </w:pPr>
    </w:p>
    <w:p w:rsidR="00E276F8" w:rsidRPr="00E276F8" w:rsidRDefault="00E276F8" w:rsidP="00E276F8">
      <w:pPr>
        <w:autoSpaceDE w:val="0"/>
        <w:autoSpaceDN w:val="0"/>
        <w:adjustRightInd w:val="0"/>
        <w:spacing w:after="0" w:line="240" w:lineRule="auto"/>
        <w:ind w:firstLine="5387"/>
        <w:jc w:val="center"/>
        <w:rPr>
          <w:rFonts w:ascii="Times New Roman" w:hAnsi="Times New Roman" w:cs="Times New Roman"/>
          <w:sz w:val="24"/>
          <w:szCs w:val="24"/>
        </w:rPr>
      </w:pPr>
      <w:r w:rsidRPr="00E276F8">
        <w:rPr>
          <w:rFonts w:ascii="Times New Roman" w:hAnsi="Times New Roman" w:cs="Times New Roman"/>
          <w:sz w:val="24"/>
          <w:szCs w:val="24"/>
        </w:rPr>
        <w:t>Приложение (справочное)</w:t>
      </w:r>
    </w:p>
    <w:p w:rsidR="00E276F8" w:rsidRPr="00E276F8" w:rsidRDefault="00E276F8" w:rsidP="00E276F8">
      <w:pPr>
        <w:autoSpaceDE w:val="0"/>
        <w:autoSpaceDN w:val="0"/>
        <w:adjustRightInd w:val="0"/>
        <w:spacing w:after="0" w:line="240" w:lineRule="auto"/>
        <w:ind w:firstLine="5387"/>
        <w:jc w:val="center"/>
        <w:rPr>
          <w:rFonts w:ascii="Times New Roman" w:hAnsi="Times New Roman" w:cs="Times New Roman"/>
          <w:sz w:val="24"/>
          <w:szCs w:val="24"/>
        </w:rPr>
      </w:pPr>
    </w:p>
    <w:p w:rsidR="00E276F8" w:rsidRPr="00E276F8" w:rsidRDefault="00E276F8" w:rsidP="00E276F8">
      <w:pPr>
        <w:suppressAutoHyphens/>
        <w:spacing w:after="0" w:line="240" w:lineRule="auto"/>
        <w:ind w:left="5387"/>
        <w:jc w:val="both"/>
        <w:rPr>
          <w:rFonts w:ascii="Times New Roman" w:hAnsi="Times New Roman" w:cs="Times New Roman"/>
          <w:sz w:val="24"/>
          <w:szCs w:val="24"/>
        </w:rPr>
      </w:pPr>
      <w:r w:rsidRPr="00E276F8">
        <w:rPr>
          <w:rFonts w:ascii="Times New Roman" w:hAnsi="Times New Roman" w:cs="Times New Roman"/>
          <w:sz w:val="24"/>
          <w:szCs w:val="24"/>
        </w:rPr>
        <w:t>к Административному регламенту предоставления государственной услуги по выдаче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w:t>
      </w:r>
    </w:p>
    <w:p w:rsidR="00E276F8" w:rsidRPr="00E276F8" w:rsidRDefault="00E276F8" w:rsidP="00E276F8">
      <w:pPr>
        <w:spacing w:after="0" w:line="240" w:lineRule="auto"/>
        <w:jc w:val="right"/>
        <w:rPr>
          <w:rFonts w:ascii="Times New Roman" w:hAnsi="Times New Roman" w:cs="Times New Roman"/>
          <w:sz w:val="28"/>
          <w:szCs w:val="28"/>
        </w:rPr>
      </w:pPr>
    </w:p>
    <w:p w:rsidR="00E276F8" w:rsidRPr="00E276F8" w:rsidRDefault="00E276F8" w:rsidP="00E276F8">
      <w:pPr>
        <w:spacing w:after="0" w:line="240" w:lineRule="auto"/>
        <w:jc w:val="right"/>
        <w:rPr>
          <w:rFonts w:ascii="Times New Roman" w:hAnsi="Times New Roman" w:cs="Times New Roman"/>
          <w:sz w:val="28"/>
          <w:szCs w:val="28"/>
        </w:rPr>
      </w:pP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 xml:space="preserve">Реквизиты </w:t>
      </w: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должностных лиц, ответственных</w:t>
      </w: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 xml:space="preserve"> за предоставление государственной услуги</w:t>
      </w:r>
    </w:p>
    <w:p w:rsidR="00E276F8" w:rsidRPr="00E276F8" w:rsidRDefault="00E276F8" w:rsidP="00E276F8">
      <w:pPr>
        <w:spacing w:after="0" w:line="240" w:lineRule="auto"/>
        <w:jc w:val="center"/>
        <w:rPr>
          <w:rFonts w:ascii="Times New Roman" w:hAnsi="Times New Roman" w:cs="Times New Roman"/>
          <w:b/>
          <w:sz w:val="28"/>
          <w:szCs w:val="28"/>
        </w:rPr>
      </w:pPr>
    </w:p>
    <w:p w:rsidR="00E276F8" w:rsidRPr="00E276F8" w:rsidRDefault="00E276F8" w:rsidP="00E276F8">
      <w:pPr>
        <w:suppressAutoHyphens/>
        <w:spacing w:after="0" w:line="240" w:lineRule="auto"/>
        <w:jc w:val="both"/>
        <w:rPr>
          <w:rFonts w:ascii="Times New Roman" w:hAnsi="Times New Roman" w:cs="Times New Roman"/>
          <w:b/>
          <w:sz w:val="24"/>
          <w:szCs w:val="24"/>
        </w:rPr>
      </w:pPr>
      <w:r w:rsidRPr="00E276F8">
        <w:rPr>
          <w:rFonts w:ascii="Times New Roman" w:hAnsi="Times New Roman" w:cs="Times New Roman"/>
          <w:b/>
          <w:sz w:val="24"/>
          <w:szCs w:val="24"/>
        </w:rPr>
        <w:t xml:space="preserve">Сектор опеки и попечительства исполнительного комитета Лениногорского муниципального района Республики Татарстан  </w:t>
      </w:r>
    </w:p>
    <w:p w:rsidR="00E276F8" w:rsidRPr="00E276F8" w:rsidRDefault="00E276F8" w:rsidP="00E276F8">
      <w:pPr>
        <w:suppressAutoHyphens/>
        <w:spacing w:after="0" w:line="240" w:lineRule="auto"/>
        <w:ind w:firstLine="709"/>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76F8" w:rsidRPr="00E276F8" w:rsidTr="00E276F8">
        <w:trPr>
          <w:trHeight w:val="488"/>
        </w:trPr>
        <w:tc>
          <w:tcPr>
            <w:tcW w:w="4428" w:type="dxa"/>
          </w:tcPr>
          <w:p w:rsidR="00E276F8" w:rsidRPr="00E276F8" w:rsidRDefault="00E276F8" w:rsidP="00E276F8">
            <w:pPr>
              <w:suppressAutoHyphens/>
              <w:spacing w:after="0" w:line="240" w:lineRule="auto"/>
              <w:ind w:firstLine="709"/>
              <w:jc w:val="both"/>
              <w:rPr>
                <w:rFonts w:ascii="Times New Roman" w:hAnsi="Times New Roman" w:cs="Times New Roman"/>
                <w:sz w:val="24"/>
                <w:szCs w:val="24"/>
              </w:rPr>
            </w:pPr>
            <w:r w:rsidRPr="00E276F8">
              <w:rPr>
                <w:rFonts w:ascii="Times New Roman" w:hAnsi="Times New Roman" w:cs="Times New Roman"/>
                <w:sz w:val="24"/>
                <w:szCs w:val="24"/>
              </w:rPr>
              <w:t>Должность</w:t>
            </w:r>
          </w:p>
        </w:tc>
        <w:tc>
          <w:tcPr>
            <w:tcW w:w="1620" w:type="dxa"/>
          </w:tcPr>
          <w:p w:rsidR="00E276F8" w:rsidRPr="00E276F8" w:rsidRDefault="00E276F8" w:rsidP="00E276F8">
            <w:pPr>
              <w:suppressAutoHyphens/>
              <w:spacing w:after="0" w:line="240" w:lineRule="auto"/>
              <w:ind w:firstLine="709"/>
              <w:jc w:val="both"/>
              <w:rPr>
                <w:rFonts w:ascii="Times New Roman" w:hAnsi="Times New Roman" w:cs="Times New Roman"/>
                <w:sz w:val="24"/>
                <w:szCs w:val="24"/>
              </w:rPr>
            </w:pPr>
            <w:r w:rsidRPr="00E276F8">
              <w:rPr>
                <w:rFonts w:ascii="Times New Roman" w:hAnsi="Times New Roman" w:cs="Times New Roman"/>
                <w:sz w:val="24"/>
                <w:szCs w:val="24"/>
              </w:rPr>
              <w:t>Телефон</w:t>
            </w:r>
          </w:p>
        </w:tc>
        <w:tc>
          <w:tcPr>
            <w:tcW w:w="3699" w:type="dxa"/>
          </w:tcPr>
          <w:p w:rsidR="00E276F8" w:rsidRPr="00E276F8" w:rsidRDefault="00E276F8" w:rsidP="00E276F8">
            <w:pPr>
              <w:suppressAutoHyphens/>
              <w:spacing w:after="0" w:line="240" w:lineRule="auto"/>
              <w:ind w:firstLine="709"/>
              <w:jc w:val="both"/>
              <w:rPr>
                <w:rFonts w:ascii="Times New Roman" w:hAnsi="Times New Roman" w:cs="Times New Roman"/>
                <w:sz w:val="24"/>
                <w:szCs w:val="24"/>
              </w:rPr>
            </w:pPr>
            <w:r w:rsidRPr="00E276F8">
              <w:rPr>
                <w:rFonts w:ascii="Times New Roman" w:hAnsi="Times New Roman" w:cs="Times New Roman"/>
                <w:sz w:val="24"/>
                <w:szCs w:val="24"/>
              </w:rPr>
              <w:t>Электронный адрес</w:t>
            </w:r>
          </w:p>
        </w:tc>
      </w:tr>
      <w:tr w:rsidR="00E276F8" w:rsidRPr="00E276F8" w:rsidTr="00E276F8">
        <w:tc>
          <w:tcPr>
            <w:tcW w:w="4428" w:type="dxa"/>
          </w:tcPr>
          <w:p w:rsidR="00E276F8" w:rsidRPr="00E276F8" w:rsidRDefault="00E276F8" w:rsidP="00E276F8">
            <w:pPr>
              <w:suppressAutoHyphens/>
              <w:spacing w:after="0" w:line="240" w:lineRule="auto"/>
              <w:jc w:val="both"/>
              <w:rPr>
                <w:rFonts w:ascii="Times New Roman" w:hAnsi="Times New Roman" w:cs="Times New Roman"/>
                <w:sz w:val="24"/>
                <w:szCs w:val="24"/>
              </w:rPr>
            </w:pPr>
            <w:r w:rsidRPr="00E276F8">
              <w:rPr>
                <w:rFonts w:ascii="Times New Roman" w:hAnsi="Times New Roman" w:cs="Times New Roman"/>
                <w:sz w:val="24"/>
                <w:szCs w:val="24"/>
              </w:rPr>
              <w:t xml:space="preserve"> Заведующая сектора</w:t>
            </w:r>
          </w:p>
        </w:tc>
        <w:tc>
          <w:tcPr>
            <w:tcW w:w="1620" w:type="dxa"/>
          </w:tcPr>
          <w:p w:rsidR="00E276F8" w:rsidRPr="00E276F8" w:rsidRDefault="00E276F8" w:rsidP="00E276F8">
            <w:pPr>
              <w:suppressAutoHyphens/>
              <w:spacing w:after="0" w:line="240" w:lineRule="auto"/>
              <w:jc w:val="both"/>
              <w:rPr>
                <w:rFonts w:ascii="Times New Roman" w:hAnsi="Times New Roman" w:cs="Times New Roman"/>
                <w:sz w:val="24"/>
                <w:szCs w:val="24"/>
              </w:rPr>
            </w:pPr>
            <w:r w:rsidRPr="00E276F8">
              <w:rPr>
                <w:rFonts w:ascii="Times New Roman" w:hAnsi="Times New Roman" w:cs="Times New Roman"/>
                <w:sz w:val="24"/>
                <w:szCs w:val="24"/>
              </w:rPr>
              <w:t>8(85595)</w:t>
            </w:r>
          </w:p>
          <w:p w:rsidR="00E276F8" w:rsidRPr="00E276F8" w:rsidRDefault="00E276F8" w:rsidP="00E276F8">
            <w:pPr>
              <w:suppressAutoHyphens/>
              <w:spacing w:after="0" w:line="240" w:lineRule="auto"/>
              <w:jc w:val="both"/>
              <w:rPr>
                <w:rFonts w:ascii="Times New Roman" w:hAnsi="Times New Roman" w:cs="Times New Roman"/>
                <w:sz w:val="24"/>
                <w:szCs w:val="24"/>
              </w:rPr>
            </w:pPr>
            <w:r w:rsidRPr="00E276F8">
              <w:rPr>
                <w:rFonts w:ascii="Times New Roman" w:hAnsi="Times New Roman" w:cs="Times New Roman"/>
                <w:sz w:val="24"/>
                <w:szCs w:val="24"/>
              </w:rPr>
              <w:t>5-04-13</w:t>
            </w:r>
          </w:p>
        </w:tc>
        <w:tc>
          <w:tcPr>
            <w:tcW w:w="3699" w:type="dxa"/>
          </w:tcPr>
          <w:p w:rsidR="00E276F8" w:rsidRPr="00E276F8" w:rsidRDefault="00E276F8" w:rsidP="00E276F8">
            <w:pPr>
              <w:suppressAutoHyphens/>
              <w:spacing w:after="0" w:line="240" w:lineRule="auto"/>
              <w:ind w:firstLine="709"/>
              <w:jc w:val="both"/>
              <w:rPr>
                <w:rFonts w:ascii="Times New Roman" w:hAnsi="Times New Roman" w:cs="Times New Roman"/>
                <w:sz w:val="24"/>
                <w:szCs w:val="24"/>
                <w:lang w:val="en-US"/>
              </w:rPr>
            </w:pPr>
            <w:r w:rsidRPr="00E276F8">
              <w:rPr>
                <w:rFonts w:ascii="Times New Roman" w:hAnsi="Times New Roman" w:cs="Times New Roman"/>
                <w:sz w:val="24"/>
                <w:szCs w:val="24"/>
                <w:lang w:val="en-US"/>
              </w:rPr>
              <w:t>olga.nazarchuk.80@mail.ru</w:t>
            </w:r>
          </w:p>
        </w:tc>
      </w:tr>
      <w:tr w:rsidR="00E276F8" w:rsidRPr="00E276F8" w:rsidTr="00E276F8">
        <w:tc>
          <w:tcPr>
            <w:tcW w:w="4428" w:type="dxa"/>
          </w:tcPr>
          <w:p w:rsidR="00E276F8" w:rsidRPr="00E276F8" w:rsidRDefault="00E276F8" w:rsidP="00E276F8">
            <w:pPr>
              <w:suppressAutoHyphens/>
              <w:spacing w:after="0" w:line="240" w:lineRule="auto"/>
              <w:jc w:val="both"/>
              <w:rPr>
                <w:rFonts w:ascii="Times New Roman" w:hAnsi="Times New Roman" w:cs="Times New Roman"/>
                <w:b/>
                <w:sz w:val="24"/>
                <w:szCs w:val="24"/>
              </w:rPr>
            </w:pPr>
            <w:r w:rsidRPr="00E276F8">
              <w:rPr>
                <w:rFonts w:ascii="Times New Roman" w:hAnsi="Times New Roman" w:cs="Times New Roman"/>
                <w:sz w:val="24"/>
                <w:szCs w:val="24"/>
              </w:rPr>
              <w:t>Специалист сектора</w:t>
            </w:r>
          </w:p>
        </w:tc>
        <w:tc>
          <w:tcPr>
            <w:tcW w:w="1620" w:type="dxa"/>
          </w:tcPr>
          <w:p w:rsidR="00E276F8" w:rsidRPr="00E276F8" w:rsidRDefault="00E276F8" w:rsidP="00E276F8">
            <w:pPr>
              <w:suppressAutoHyphens/>
              <w:spacing w:after="0" w:line="240" w:lineRule="auto"/>
              <w:jc w:val="both"/>
              <w:rPr>
                <w:rFonts w:ascii="Times New Roman" w:hAnsi="Times New Roman" w:cs="Times New Roman"/>
                <w:sz w:val="24"/>
                <w:szCs w:val="24"/>
              </w:rPr>
            </w:pPr>
            <w:r w:rsidRPr="00E276F8">
              <w:rPr>
                <w:rFonts w:ascii="Times New Roman" w:hAnsi="Times New Roman" w:cs="Times New Roman"/>
                <w:sz w:val="24"/>
                <w:szCs w:val="24"/>
              </w:rPr>
              <w:t>8(85595)</w:t>
            </w:r>
          </w:p>
          <w:p w:rsidR="00E276F8" w:rsidRPr="00E276F8" w:rsidRDefault="00E276F8" w:rsidP="00E276F8">
            <w:pPr>
              <w:suppressAutoHyphens/>
              <w:spacing w:after="0" w:line="240" w:lineRule="auto"/>
              <w:jc w:val="both"/>
              <w:rPr>
                <w:rFonts w:ascii="Times New Roman" w:hAnsi="Times New Roman" w:cs="Times New Roman"/>
                <w:sz w:val="24"/>
                <w:szCs w:val="24"/>
              </w:rPr>
            </w:pPr>
            <w:r w:rsidRPr="00E276F8">
              <w:rPr>
                <w:rFonts w:ascii="Times New Roman" w:hAnsi="Times New Roman" w:cs="Times New Roman"/>
                <w:sz w:val="24"/>
                <w:szCs w:val="24"/>
              </w:rPr>
              <w:t>5-04-13</w:t>
            </w:r>
          </w:p>
        </w:tc>
        <w:tc>
          <w:tcPr>
            <w:tcW w:w="3699" w:type="dxa"/>
          </w:tcPr>
          <w:p w:rsidR="00E276F8" w:rsidRPr="00E276F8" w:rsidRDefault="00E276F8" w:rsidP="00E276F8">
            <w:pPr>
              <w:suppressAutoHyphens/>
              <w:spacing w:after="0" w:line="240" w:lineRule="auto"/>
              <w:ind w:firstLine="709"/>
              <w:jc w:val="both"/>
              <w:rPr>
                <w:rFonts w:ascii="Times New Roman" w:hAnsi="Times New Roman" w:cs="Times New Roman"/>
                <w:b/>
                <w:sz w:val="24"/>
                <w:szCs w:val="24"/>
                <w:lang w:val="en-US"/>
              </w:rPr>
            </w:pPr>
          </w:p>
        </w:tc>
      </w:tr>
    </w:tbl>
    <w:p w:rsidR="00E276F8" w:rsidRPr="00E276F8" w:rsidRDefault="00E276F8" w:rsidP="00E276F8">
      <w:pPr>
        <w:tabs>
          <w:tab w:val="left" w:pos="0"/>
        </w:tabs>
        <w:suppressAutoHyphens/>
        <w:spacing w:after="0" w:line="240" w:lineRule="auto"/>
        <w:ind w:firstLine="709"/>
        <w:jc w:val="both"/>
        <w:rPr>
          <w:rFonts w:ascii="Times New Roman" w:hAnsi="Times New Roman" w:cs="Times New Roman"/>
          <w:b/>
          <w:sz w:val="24"/>
          <w:szCs w:val="24"/>
        </w:rPr>
      </w:pPr>
    </w:p>
    <w:p w:rsidR="00E276F8" w:rsidRPr="00E276F8" w:rsidRDefault="00E276F8" w:rsidP="00E276F8">
      <w:pPr>
        <w:tabs>
          <w:tab w:val="left" w:pos="0"/>
        </w:tabs>
        <w:suppressAutoHyphens/>
        <w:spacing w:after="0" w:line="240" w:lineRule="auto"/>
        <w:ind w:firstLine="709"/>
        <w:jc w:val="both"/>
        <w:rPr>
          <w:rFonts w:ascii="Times New Roman" w:hAnsi="Times New Roman" w:cs="Times New Roman"/>
          <w:b/>
          <w:sz w:val="24"/>
          <w:szCs w:val="24"/>
        </w:rPr>
      </w:pPr>
      <w:r w:rsidRPr="00E276F8">
        <w:rPr>
          <w:rFonts w:ascii="Times New Roman" w:hAnsi="Times New Roman" w:cs="Times New Roman"/>
          <w:b/>
          <w:sz w:val="24"/>
          <w:szCs w:val="24"/>
        </w:rPr>
        <w:t>Исполнительный комитет Лениногорского муниципального района Республики Татарстан</w:t>
      </w:r>
    </w:p>
    <w:p w:rsidR="00E276F8" w:rsidRPr="00E276F8" w:rsidRDefault="00E276F8" w:rsidP="00E276F8">
      <w:pPr>
        <w:tabs>
          <w:tab w:val="left" w:pos="0"/>
        </w:tabs>
        <w:suppressAutoHyphens/>
        <w:spacing w:after="0" w:line="240" w:lineRule="auto"/>
        <w:ind w:firstLine="709"/>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76F8" w:rsidRPr="00E276F8" w:rsidTr="00E276F8">
        <w:trPr>
          <w:trHeight w:val="488"/>
        </w:trPr>
        <w:tc>
          <w:tcPr>
            <w:tcW w:w="4428" w:type="dxa"/>
          </w:tcPr>
          <w:p w:rsidR="00E276F8" w:rsidRPr="00E276F8" w:rsidRDefault="00E276F8" w:rsidP="00E276F8">
            <w:pPr>
              <w:suppressAutoHyphens/>
              <w:spacing w:after="0" w:line="240" w:lineRule="auto"/>
              <w:ind w:firstLine="709"/>
              <w:jc w:val="both"/>
              <w:rPr>
                <w:rFonts w:ascii="Times New Roman" w:hAnsi="Times New Roman" w:cs="Times New Roman"/>
                <w:sz w:val="24"/>
                <w:szCs w:val="24"/>
              </w:rPr>
            </w:pPr>
            <w:r w:rsidRPr="00E276F8">
              <w:rPr>
                <w:rFonts w:ascii="Times New Roman" w:hAnsi="Times New Roman" w:cs="Times New Roman"/>
                <w:sz w:val="24"/>
                <w:szCs w:val="24"/>
              </w:rPr>
              <w:t>Должность</w:t>
            </w:r>
          </w:p>
        </w:tc>
        <w:tc>
          <w:tcPr>
            <w:tcW w:w="1620" w:type="dxa"/>
          </w:tcPr>
          <w:p w:rsidR="00E276F8" w:rsidRPr="00E276F8" w:rsidRDefault="00E276F8" w:rsidP="00E276F8">
            <w:pPr>
              <w:suppressAutoHyphens/>
              <w:spacing w:after="0" w:line="240" w:lineRule="auto"/>
              <w:ind w:firstLine="709"/>
              <w:jc w:val="both"/>
              <w:rPr>
                <w:rFonts w:ascii="Times New Roman" w:hAnsi="Times New Roman" w:cs="Times New Roman"/>
                <w:sz w:val="24"/>
                <w:szCs w:val="24"/>
              </w:rPr>
            </w:pPr>
            <w:r w:rsidRPr="00E276F8">
              <w:rPr>
                <w:rFonts w:ascii="Times New Roman" w:hAnsi="Times New Roman" w:cs="Times New Roman"/>
                <w:sz w:val="24"/>
                <w:szCs w:val="24"/>
              </w:rPr>
              <w:t>Телефон</w:t>
            </w:r>
          </w:p>
        </w:tc>
        <w:tc>
          <w:tcPr>
            <w:tcW w:w="3699" w:type="dxa"/>
          </w:tcPr>
          <w:p w:rsidR="00E276F8" w:rsidRPr="00E276F8" w:rsidRDefault="00E276F8" w:rsidP="00E276F8">
            <w:pPr>
              <w:suppressAutoHyphens/>
              <w:spacing w:after="0" w:line="240" w:lineRule="auto"/>
              <w:ind w:firstLine="709"/>
              <w:jc w:val="both"/>
              <w:rPr>
                <w:rFonts w:ascii="Times New Roman" w:hAnsi="Times New Roman" w:cs="Times New Roman"/>
                <w:sz w:val="24"/>
                <w:szCs w:val="24"/>
              </w:rPr>
            </w:pPr>
            <w:r w:rsidRPr="00E276F8">
              <w:rPr>
                <w:rFonts w:ascii="Times New Roman" w:hAnsi="Times New Roman" w:cs="Times New Roman"/>
                <w:sz w:val="24"/>
                <w:szCs w:val="24"/>
              </w:rPr>
              <w:t>Электронный адрес</w:t>
            </w:r>
          </w:p>
        </w:tc>
      </w:tr>
      <w:tr w:rsidR="00E276F8" w:rsidRPr="00E276F8" w:rsidTr="00E276F8">
        <w:tc>
          <w:tcPr>
            <w:tcW w:w="4428" w:type="dxa"/>
          </w:tcPr>
          <w:p w:rsidR="00E276F8" w:rsidRPr="00E276F8" w:rsidRDefault="00E276F8" w:rsidP="00E276F8">
            <w:pPr>
              <w:suppressAutoHyphens/>
              <w:spacing w:after="0" w:line="240" w:lineRule="auto"/>
              <w:rPr>
                <w:rFonts w:ascii="Times New Roman" w:hAnsi="Times New Roman" w:cs="Times New Roman"/>
                <w:sz w:val="24"/>
                <w:szCs w:val="24"/>
              </w:rPr>
            </w:pPr>
            <w:r w:rsidRPr="00E276F8">
              <w:rPr>
                <w:rFonts w:ascii="Times New Roman" w:hAnsi="Times New Roman" w:cs="Times New Roman"/>
                <w:sz w:val="24"/>
                <w:szCs w:val="24"/>
              </w:rPr>
              <w:t>Руководитель исполнительного комитета</w:t>
            </w:r>
          </w:p>
        </w:tc>
        <w:tc>
          <w:tcPr>
            <w:tcW w:w="1620" w:type="dxa"/>
          </w:tcPr>
          <w:p w:rsidR="00E276F8" w:rsidRPr="00E276F8" w:rsidRDefault="00E276F8" w:rsidP="00E276F8">
            <w:pPr>
              <w:suppressAutoHyphens/>
              <w:spacing w:after="0" w:line="240" w:lineRule="auto"/>
              <w:rPr>
                <w:rFonts w:ascii="Times New Roman" w:hAnsi="Times New Roman" w:cs="Times New Roman"/>
                <w:sz w:val="24"/>
                <w:szCs w:val="24"/>
              </w:rPr>
            </w:pPr>
            <w:r w:rsidRPr="00E276F8">
              <w:rPr>
                <w:rFonts w:ascii="Times New Roman" w:hAnsi="Times New Roman" w:cs="Times New Roman"/>
                <w:sz w:val="24"/>
                <w:szCs w:val="24"/>
              </w:rPr>
              <w:t>8(85595)</w:t>
            </w:r>
          </w:p>
          <w:p w:rsidR="00E276F8" w:rsidRPr="00E276F8" w:rsidRDefault="00E276F8" w:rsidP="00E276F8">
            <w:pPr>
              <w:suppressAutoHyphens/>
              <w:spacing w:after="0" w:line="240" w:lineRule="auto"/>
              <w:rPr>
                <w:rFonts w:ascii="Times New Roman" w:hAnsi="Times New Roman" w:cs="Times New Roman"/>
                <w:sz w:val="24"/>
                <w:szCs w:val="24"/>
              </w:rPr>
            </w:pPr>
            <w:r w:rsidRPr="00E276F8">
              <w:rPr>
                <w:rFonts w:ascii="Times New Roman" w:hAnsi="Times New Roman" w:cs="Times New Roman"/>
                <w:sz w:val="24"/>
                <w:szCs w:val="24"/>
              </w:rPr>
              <w:t>5-19-69</w:t>
            </w:r>
          </w:p>
        </w:tc>
        <w:tc>
          <w:tcPr>
            <w:tcW w:w="3699" w:type="dxa"/>
          </w:tcPr>
          <w:p w:rsidR="00E276F8" w:rsidRPr="00E276F8" w:rsidRDefault="00E276F8" w:rsidP="00E276F8">
            <w:pPr>
              <w:suppressAutoHyphens/>
              <w:spacing w:after="0" w:line="240" w:lineRule="auto"/>
              <w:ind w:firstLine="709"/>
              <w:jc w:val="both"/>
              <w:rPr>
                <w:rFonts w:ascii="Times New Roman" w:hAnsi="Times New Roman" w:cs="Times New Roman"/>
                <w:sz w:val="24"/>
                <w:szCs w:val="24"/>
                <w:lang w:val="en-US"/>
              </w:rPr>
            </w:pPr>
            <w:r w:rsidRPr="00E276F8">
              <w:rPr>
                <w:rFonts w:ascii="Times New Roman" w:hAnsi="Times New Roman" w:cs="Times New Roman"/>
                <w:sz w:val="24"/>
                <w:szCs w:val="24"/>
                <w:lang w:val="en-US"/>
              </w:rPr>
              <w:t>Leninogorsk@tatar.ru</w:t>
            </w:r>
          </w:p>
        </w:tc>
      </w:tr>
      <w:tr w:rsidR="00E276F8" w:rsidRPr="00E276F8" w:rsidTr="00E276F8">
        <w:tc>
          <w:tcPr>
            <w:tcW w:w="4428" w:type="dxa"/>
          </w:tcPr>
          <w:p w:rsidR="00E276F8" w:rsidRPr="00E276F8" w:rsidRDefault="00E276F8" w:rsidP="00E276F8">
            <w:pPr>
              <w:suppressAutoHyphens/>
              <w:spacing w:after="0" w:line="240" w:lineRule="auto"/>
              <w:rPr>
                <w:rFonts w:ascii="Times New Roman" w:hAnsi="Times New Roman" w:cs="Times New Roman"/>
                <w:sz w:val="24"/>
                <w:szCs w:val="24"/>
              </w:rPr>
            </w:pPr>
            <w:r w:rsidRPr="00E276F8">
              <w:rPr>
                <w:rFonts w:ascii="Times New Roman" w:hAnsi="Times New Roman" w:cs="Times New Roman"/>
                <w:sz w:val="24"/>
                <w:szCs w:val="24"/>
              </w:rPr>
              <w:t>Заместитель руководителя исполнительного комитета</w:t>
            </w:r>
          </w:p>
        </w:tc>
        <w:tc>
          <w:tcPr>
            <w:tcW w:w="1620" w:type="dxa"/>
          </w:tcPr>
          <w:p w:rsidR="00E276F8" w:rsidRPr="00E276F8" w:rsidRDefault="00E276F8" w:rsidP="00E276F8">
            <w:pPr>
              <w:suppressAutoHyphens/>
              <w:spacing w:after="0" w:line="240" w:lineRule="auto"/>
              <w:rPr>
                <w:rFonts w:ascii="Times New Roman" w:hAnsi="Times New Roman" w:cs="Times New Roman"/>
                <w:sz w:val="24"/>
                <w:szCs w:val="24"/>
              </w:rPr>
            </w:pPr>
            <w:r w:rsidRPr="00E276F8">
              <w:rPr>
                <w:rFonts w:ascii="Times New Roman" w:hAnsi="Times New Roman" w:cs="Times New Roman"/>
                <w:sz w:val="24"/>
                <w:szCs w:val="24"/>
              </w:rPr>
              <w:t>8(85595)</w:t>
            </w:r>
          </w:p>
          <w:p w:rsidR="00E276F8" w:rsidRPr="00E276F8" w:rsidRDefault="00E276F8" w:rsidP="00E276F8">
            <w:pPr>
              <w:suppressAutoHyphens/>
              <w:spacing w:after="0" w:line="240" w:lineRule="auto"/>
              <w:rPr>
                <w:rFonts w:ascii="Times New Roman" w:hAnsi="Times New Roman" w:cs="Times New Roman"/>
                <w:sz w:val="24"/>
                <w:szCs w:val="24"/>
              </w:rPr>
            </w:pPr>
            <w:r w:rsidRPr="00E276F8">
              <w:rPr>
                <w:rFonts w:ascii="Times New Roman" w:hAnsi="Times New Roman" w:cs="Times New Roman"/>
                <w:sz w:val="24"/>
                <w:szCs w:val="24"/>
              </w:rPr>
              <w:t>5-12-37</w:t>
            </w:r>
          </w:p>
        </w:tc>
        <w:tc>
          <w:tcPr>
            <w:tcW w:w="3699" w:type="dxa"/>
          </w:tcPr>
          <w:p w:rsidR="00E276F8" w:rsidRPr="00E276F8" w:rsidRDefault="00E276F8" w:rsidP="00E276F8">
            <w:pPr>
              <w:suppressAutoHyphens/>
              <w:spacing w:after="0" w:line="240" w:lineRule="auto"/>
              <w:ind w:firstLine="709"/>
              <w:jc w:val="both"/>
              <w:rPr>
                <w:rFonts w:ascii="Times New Roman" w:hAnsi="Times New Roman" w:cs="Times New Roman"/>
                <w:sz w:val="24"/>
                <w:szCs w:val="24"/>
              </w:rPr>
            </w:pPr>
            <w:r w:rsidRPr="00E276F8">
              <w:rPr>
                <w:rFonts w:ascii="Times New Roman" w:hAnsi="Times New Roman" w:cs="Times New Roman"/>
                <w:sz w:val="24"/>
                <w:szCs w:val="24"/>
                <w:lang w:val="en-US"/>
              </w:rPr>
              <w:t>Leninogorsk@tatar.ru</w:t>
            </w:r>
          </w:p>
        </w:tc>
      </w:tr>
      <w:tr w:rsidR="00E276F8" w:rsidRPr="00E276F8" w:rsidTr="00E276F8">
        <w:tc>
          <w:tcPr>
            <w:tcW w:w="4428" w:type="dxa"/>
          </w:tcPr>
          <w:p w:rsidR="00E276F8" w:rsidRPr="00E276F8" w:rsidRDefault="00E276F8" w:rsidP="00E276F8">
            <w:pPr>
              <w:suppressAutoHyphens/>
              <w:spacing w:after="0" w:line="240" w:lineRule="auto"/>
              <w:rPr>
                <w:rFonts w:ascii="Times New Roman" w:hAnsi="Times New Roman" w:cs="Times New Roman"/>
                <w:b/>
                <w:sz w:val="24"/>
                <w:szCs w:val="24"/>
              </w:rPr>
            </w:pPr>
            <w:r w:rsidRPr="00E276F8">
              <w:rPr>
                <w:rFonts w:ascii="Times New Roman" w:hAnsi="Times New Roman" w:cs="Times New Roman"/>
                <w:sz w:val="24"/>
                <w:szCs w:val="24"/>
              </w:rPr>
              <w:t>Управляющий делами исполнительного комитета</w:t>
            </w:r>
          </w:p>
        </w:tc>
        <w:tc>
          <w:tcPr>
            <w:tcW w:w="1620" w:type="dxa"/>
          </w:tcPr>
          <w:p w:rsidR="00E276F8" w:rsidRPr="00E276F8" w:rsidRDefault="00E276F8" w:rsidP="00E276F8">
            <w:pPr>
              <w:suppressAutoHyphens/>
              <w:spacing w:after="0" w:line="240" w:lineRule="auto"/>
              <w:ind w:firstLine="709"/>
              <w:jc w:val="both"/>
              <w:rPr>
                <w:rFonts w:ascii="Times New Roman" w:hAnsi="Times New Roman" w:cs="Times New Roman"/>
                <w:b/>
                <w:sz w:val="24"/>
                <w:szCs w:val="24"/>
              </w:rPr>
            </w:pPr>
          </w:p>
        </w:tc>
        <w:tc>
          <w:tcPr>
            <w:tcW w:w="3699" w:type="dxa"/>
          </w:tcPr>
          <w:p w:rsidR="00E276F8" w:rsidRPr="00E276F8" w:rsidRDefault="00E276F8" w:rsidP="00E276F8">
            <w:pPr>
              <w:suppressAutoHyphens/>
              <w:spacing w:after="0" w:line="240" w:lineRule="auto"/>
              <w:ind w:firstLine="709"/>
              <w:jc w:val="both"/>
              <w:rPr>
                <w:rFonts w:ascii="Times New Roman" w:hAnsi="Times New Roman" w:cs="Times New Roman"/>
                <w:b/>
                <w:sz w:val="24"/>
                <w:szCs w:val="24"/>
              </w:rPr>
            </w:pPr>
          </w:p>
        </w:tc>
      </w:tr>
    </w:tbl>
    <w:p w:rsidR="00E276F8" w:rsidRPr="00E276F8" w:rsidRDefault="00E276F8" w:rsidP="00E276F8">
      <w:pPr>
        <w:spacing w:after="0" w:line="240" w:lineRule="auto"/>
        <w:contextualSpacing/>
        <w:jc w:val="center"/>
        <w:rPr>
          <w:rFonts w:ascii="Times New Roman" w:hAnsi="Times New Roman" w:cs="Times New Roman"/>
          <w:b/>
          <w:sz w:val="28"/>
          <w:szCs w:val="28"/>
        </w:rPr>
      </w:pPr>
    </w:p>
    <w:p w:rsidR="00E276F8" w:rsidRPr="00E276F8" w:rsidRDefault="00E276F8" w:rsidP="00E276F8">
      <w:pPr>
        <w:suppressAutoHyphens/>
        <w:spacing w:after="0" w:line="240" w:lineRule="auto"/>
        <w:contextualSpacing/>
        <w:rPr>
          <w:rFonts w:ascii="Times New Roman" w:hAnsi="Times New Roman" w:cs="Times New Roman"/>
          <w:b/>
          <w:sz w:val="28"/>
          <w:szCs w:val="28"/>
        </w:rPr>
      </w:pPr>
    </w:p>
    <w:p w:rsidR="00E276F8" w:rsidRPr="00E276F8" w:rsidRDefault="00E276F8" w:rsidP="00E276F8">
      <w:pPr>
        <w:suppressAutoHyphens/>
        <w:spacing w:after="0" w:line="240" w:lineRule="auto"/>
        <w:rPr>
          <w:rFonts w:ascii="Times New Roman" w:hAnsi="Times New Roman" w:cs="Times New Roman"/>
          <w:b/>
          <w:sz w:val="28"/>
          <w:szCs w:val="28"/>
        </w:rPr>
      </w:pPr>
    </w:p>
    <w:p w:rsidR="00E276F8" w:rsidRPr="00E276F8" w:rsidRDefault="00E276F8" w:rsidP="00E276F8">
      <w:pPr>
        <w:autoSpaceDE w:val="0"/>
        <w:autoSpaceDN w:val="0"/>
        <w:adjustRightInd w:val="0"/>
        <w:spacing w:after="0" w:line="240" w:lineRule="auto"/>
        <w:ind w:firstLine="5387"/>
        <w:jc w:val="right"/>
        <w:rPr>
          <w:rFonts w:ascii="Times New Roman" w:hAnsi="Times New Roman" w:cs="Times New Roman"/>
          <w:sz w:val="24"/>
          <w:szCs w:val="24"/>
          <w:lang w:val="en-US"/>
        </w:rPr>
      </w:pPr>
    </w:p>
    <w:p w:rsidR="00E276F8" w:rsidRPr="00E276F8" w:rsidRDefault="00E276F8" w:rsidP="00E276F8">
      <w:pPr>
        <w:autoSpaceDE w:val="0"/>
        <w:autoSpaceDN w:val="0"/>
        <w:adjustRightInd w:val="0"/>
        <w:spacing w:after="0" w:line="240" w:lineRule="auto"/>
        <w:ind w:firstLine="5387"/>
        <w:jc w:val="right"/>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387"/>
        <w:jc w:val="right"/>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387"/>
        <w:jc w:val="right"/>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387"/>
        <w:jc w:val="right"/>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387"/>
        <w:jc w:val="right"/>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387"/>
        <w:jc w:val="right"/>
        <w:rPr>
          <w:rFonts w:ascii="Times New Roman" w:hAnsi="Times New Roman" w:cs="Times New Roman"/>
          <w:sz w:val="24"/>
          <w:szCs w:val="24"/>
        </w:rPr>
        <w:sectPr w:rsidR="00E276F8" w:rsidRPr="00E276F8" w:rsidSect="00E276F8">
          <w:headerReference w:type="default" r:id="rId126"/>
          <w:headerReference w:type="first" r:id="rId127"/>
          <w:pgSz w:w="11906" w:h="16838"/>
          <w:pgMar w:top="1134" w:right="1134" w:bottom="851" w:left="1134" w:header="709" w:footer="709" w:gutter="0"/>
          <w:cols w:space="708"/>
          <w:titlePg/>
          <w:docGrid w:linePitch="360"/>
        </w:sectPr>
      </w:pPr>
    </w:p>
    <w:p w:rsidR="00E276F8" w:rsidRPr="00E276F8" w:rsidRDefault="00E276F8" w:rsidP="00E276F8">
      <w:pPr>
        <w:autoSpaceDE w:val="0"/>
        <w:autoSpaceDN w:val="0"/>
        <w:adjustRightInd w:val="0"/>
        <w:spacing w:after="0" w:line="240" w:lineRule="auto"/>
        <w:ind w:firstLine="5387"/>
        <w:jc w:val="center"/>
        <w:rPr>
          <w:rFonts w:ascii="Times New Roman" w:hAnsi="Times New Roman" w:cs="Times New Roman"/>
          <w:sz w:val="24"/>
          <w:szCs w:val="24"/>
        </w:rPr>
      </w:pPr>
      <w:r w:rsidRPr="00E276F8">
        <w:rPr>
          <w:rFonts w:ascii="Times New Roman" w:hAnsi="Times New Roman" w:cs="Times New Roman"/>
          <w:sz w:val="24"/>
          <w:szCs w:val="24"/>
        </w:rPr>
        <w:t>Приложение №5</w:t>
      </w:r>
    </w:p>
    <w:p w:rsidR="00E276F8" w:rsidRPr="00E276F8" w:rsidRDefault="00E276F8" w:rsidP="00E276F8">
      <w:pPr>
        <w:autoSpaceDE w:val="0"/>
        <w:autoSpaceDN w:val="0"/>
        <w:adjustRightInd w:val="0"/>
        <w:spacing w:after="0" w:line="240" w:lineRule="auto"/>
        <w:ind w:firstLine="5387"/>
        <w:jc w:val="center"/>
        <w:rPr>
          <w:rFonts w:ascii="Times New Roman" w:hAnsi="Times New Roman" w:cs="Times New Roman"/>
          <w:sz w:val="24"/>
          <w:szCs w:val="24"/>
        </w:rPr>
      </w:pPr>
    </w:p>
    <w:p w:rsidR="00E276F8" w:rsidRPr="00E276F8" w:rsidRDefault="00E276F8" w:rsidP="00E276F8">
      <w:pPr>
        <w:suppressAutoHyphens/>
        <w:spacing w:after="0" w:line="240" w:lineRule="auto"/>
        <w:ind w:left="5387"/>
        <w:jc w:val="both"/>
        <w:rPr>
          <w:rFonts w:ascii="Times New Roman" w:hAnsi="Times New Roman" w:cs="Times New Roman"/>
          <w:sz w:val="24"/>
          <w:szCs w:val="24"/>
        </w:rPr>
      </w:pPr>
      <w:r w:rsidRPr="00E276F8">
        <w:rPr>
          <w:rFonts w:ascii="Times New Roman" w:hAnsi="Times New Roman" w:cs="Times New Roman"/>
          <w:sz w:val="24"/>
          <w:szCs w:val="24"/>
        </w:rPr>
        <w:t>к Административному регламенту предоставления государственной услуги по выдаче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w:t>
      </w:r>
    </w:p>
    <w:p w:rsidR="00E276F8" w:rsidRPr="00E276F8" w:rsidRDefault="00E276F8" w:rsidP="00E276F8">
      <w:pPr>
        <w:suppressAutoHyphens/>
        <w:spacing w:after="0" w:line="240" w:lineRule="auto"/>
        <w:ind w:left="5387"/>
        <w:jc w:val="right"/>
        <w:rPr>
          <w:rFonts w:ascii="Times New Roman" w:hAnsi="Times New Roman" w:cs="Times New Roman"/>
          <w:sz w:val="24"/>
          <w:szCs w:val="24"/>
        </w:rPr>
      </w:pPr>
    </w:p>
    <w:p w:rsidR="00E276F8" w:rsidRPr="00E276F8" w:rsidRDefault="00E276F8" w:rsidP="00E276F8">
      <w:pPr>
        <w:widowControl w:val="0"/>
        <w:autoSpaceDE w:val="0"/>
        <w:autoSpaceDN w:val="0"/>
        <w:adjustRightInd w:val="0"/>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БЛОК-СХЕМА</w:t>
      </w:r>
    </w:p>
    <w:p w:rsidR="00E276F8" w:rsidRPr="00E276F8" w:rsidRDefault="00E276F8" w:rsidP="00E276F8">
      <w:pPr>
        <w:widowControl w:val="0"/>
        <w:autoSpaceDE w:val="0"/>
        <w:autoSpaceDN w:val="0"/>
        <w:adjustRightInd w:val="0"/>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 xml:space="preserve"> последовательности действий по предоставлению государственной услуги</w:t>
      </w:r>
    </w:p>
    <w:p w:rsidR="00E276F8" w:rsidRPr="00E276F8" w:rsidRDefault="00E276F8" w:rsidP="00E276F8">
      <w:pPr>
        <w:spacing w:after="0" w:line="240" w:lineRule="auto"/>
        <w:rPr>
          <w:rFonts w:ascii="Times New Roman" w:hAnsi="Times New Roman" w:cs="Times New Roman"/>
          <w:sz w:val="28"/>
          <w:szCs w:val="28"/>
        </w:rPr>
      </w:pPr>
    </w:p>
    <w:tbl>
      <w:tblPr>
        <w:tblStyle w:val="32"/>
        <w:tblW w:w="0" w:type="auto"/>
        <w:tblInd w:w="3227" w:type="dxa"/>
        <w:tblLook w:val="04A0" w:firstRow="1" w:lastRow="0" w:firstColumn="1" w:lastColumn="0" w:noHBand="0" w:noVBand="1"/>
      </w:tblPr>
      <w:tblGrid>
        <w:gridCol w:w="2410"/>
      </w:tblGrid>
      <w:tr w:rsidR="00E276F8" w:rsidRPr="00E276F8" w:rsidTr="00E276F8">
        <w:tc>
          <w:tcPr>
            <w:tcW w:w="2410" w:type="dxa"/>
          </w:tcPr>
          <w:p w:rsidR="00E276F8" w:rsidRPr="00E276F8" w:rsidRDefault="00E276F8" w:rsidP="00E276F8">
            <w:pPr>
              <w:jc w:val="center"/>
              <w:rPr>
                <w:rFonts w:ascii="Times New Roman" w:hAnsi="Times New Roman" w:cs="Times New Roman"/>
                <w:sz w:val="26"/>
                <w:szCs w:val="26"/>
              </w:rPr>
            </w:pPr>
            <w:r w:rsidRPr="00E276F8">
              <w:rPr>
                <w:rFonts w:ascii="Times New Roman" w:hAnsi="Times New Roman" w:cs="Times New Roman"/>
                <w:sz w:val="26"/>
                <w:szCs w:val="26"/>
              </w:rPr>
              <w:t>Заявитель</w:t>
            </w:r>
          </w:p>
        </w:tc>
      </w:tr>
    </w:tbl>
    <w:p w:rsidR="00E276F8" w:rsidRPr="00E276F8" w:rsidRDefault="00E276F8" w:rsidP="00E276F8">
      <w:pPr>
        <w:spacing w:after="0" w:line="240" w:lineRule="auto"/>
        <w:rPr>
          <w:rFonts w:ascii="Times New Roman" w:hAnsi="Times New Roman" w:cs="Times New Roman"/>
          <w:sz w:val="26"/>
          <w:szCs w:val="26"/>
          <w:lang w:val="en-US"/>
        </w:rPr>
      </w:pPr>
      <w:r w:rsidRPr="00E276F8">
        <w:rPr>
          <w:rFonts w:ascii="Times New Roman" w:hAnsi="Times New Roman" w:cs="Times New Roman"/>
          <w:sz w:val="26"/>
          <w:szCs w:val="26"/>
        </w:rPr>
        <w:t xml:space="preserve">                                                     </w:t>
      </w:r>
      <w:r w:rsidRPr="00E276F8">
        <w:rPr>
          <w:rFonts w:ascii="Times New Roman" w:hAnsi="Times New Roman" w:cs="Times New Roman"/>
          <w:sz w:val="26"/>
          <w:szCs w:val="26"/>
          <w:lang w:val="en-US"/>
        </w:rPr>
        <w:t xml:space="preserve">        </w:t>
      </w:r>
      <w:r w:rsidRPr="00E276F8">
        <w:rPr>
          <w:rFonts w:ascii="Times New Roman" w:hAnsi="Times New Roman" w:cs="Times New Roman"/>
          <w:sz w:val="26"/>
          <w:szCs w:val="26"/>
        </w:rPr>
        <w:t xml:space="preserve">    </w:t>
      </w:r>
      <w:r w:rsidRPr="00E276F8">
        <w:rPr>
          <w:rFonts w:ascii="Times New Roman" w:hAnsi="Times New Roman" w:cs="Times New Roman"/>
          <w:sz w:val="26"/>
          <w:szCs w:val="26"/>
          <w:lang w:val="en-US"/>
        </w:rPr>
        <w:t>||</w:t>
      </w:r>
    </w:p>
    <w:tbl>
      <w:tblPr>
        <w:tblStyle w:val="32"/>
        <w:tblW w:w="0" w:type="auto"/>
        <w:tblInd w:w="675" w:type="dxa"/>
        <w:tblLook w:val="04A0" w:firstRow="1" w:lastRow="0" w:firstColumn="1" w:lastColumn="0" w:noHBand="0" w:noVBand="1"/>
      </w:tblPr>
      <w:tblGrid>
        <w:gridCol w:w="8505"/>
      </w:tblGrid>
      <w:tr w:rsidR="00E276F8" w:rsidRPr="00E276F8" w:rsidTr="00E276F8">
        <w:tc>
          <w:tcPr>
            <w:tcW w:w="8505" w:type="dxa"/>
          </w:tcPr>
          <w:p w:rsidR="00E276F8" w:rsidRPr="00E276F8" w:rsidRDefault="00E276F8" w:rsidP="00E276F8">
            <w:pPr>
              <w:jc w:val="center"/>
              <w:rPr>
                <w:rFonts w:ascii="Times New Roman" w:hAnsi="Times New Roman" w:cs="Times New Roman"/>
                <w:b/>
                <w:sz w:val="26"/>
                <w:szCs w:val="26"/>
              </w:rPr>
            </w:pPr>
            <w:r w:rsidRPr="00E276F8">
              <w:rPr>
                <w:rFonts w:ascii="Times New Roman" w:hAnsi="Times New Roman" w:cs="Times New Roman"/>
                <w:sz w:val="26"/>
                <w:szCs w:val="26"/>
              </w:rPr>
              <w:t>Консультирование заявителя сотрудником отдела опеки и попечительства</w:t>
            </w:r>
          </w:p>
        </w:tc>
      </w:tr>
    </w:tbl>
    <w:p w:rsidR="00E276F8" w:rsidRPr="00E276F8" w:rsidRDefault="00E276F8" w:rsidP="00E276F8">
      <w:pPr>
        <w:spacing w:after="0" w:line="240" w:lineRule="auto"/>
        <w:rPr>
          <w:rFonts w:ascii="Times New Roman" w:hAnsi="Times New Roman" w:cs="Times New Roman"/>
          <w:sz w:val="26"/>
          <w:szCs w:val="26"/>
          <w:lang w:val="en-US"/>
        </w:rPr>
      </w:pPr>
      <w:r w:rsidRPr="00E276F8">
        <w:rPr>
          <w:rFonts w:ascii="Times New Roman" w:hAnsi="Times New Roman" w:cs="Times New Roman"/>
          <w:sz w:val="26"/>
          <w:szCs w:val="26"/>
        </w:rPr>
        <w:t xml:space="preserve">                                                                 </w:t>
      </w:r>
      <w:r w:rsidRPr="00E276F8">
        <w:rPr>
          <w:rFonts w:ascii="Times New Roman" w:hAnsi="Times New Roman" w:cs="Times New Roman"/>
          <w:sz w:val="26"/>
          <w:szCs w:val="26"/>
          <w:lang w:val="en-US"/>
        </w:rPr>
        <w:t>||</w:t>
      </w:r>
    </w:p>
    <w:tbl>
      <w:tblPr>
        <w:tblStyle w:val="32"/>
        <w:tblW w:w="0" w:type="auto"/>
        <w:tblInd w:w="675" w:type="dxa"/>
        <w:tblLook w:val="04A0" w:firstRow="1" w:lastRow="0" w:firstColumn="1" w:lastColumn="0" w:noHBand="0" w:noVBand="1"/>
      </w:tblPr>
      <w:tblGrid>
        <w:gridCol w:w="8505"/>
      </w:tblGrid>
      <w:tr w:rsidR="00E276F8" w:rsidRPr="00E276F8" w:rsidTr="00E276F8">
        <w:tc>
          <w:tcPr>
            <w:tcW w:w="8505" w:type="dxa"/>
          </w:tcPr>
          <w:p w:rsidR="00E276F8" w:rsidRPr="00E276F8" w:rsidRDefault="00E276F8" w:rsidP="00E276F8">
            <w:pPr>
              <w:jc w:val="center"/>
              <w:rPr>
                <w:rFonts w:ascii="Times New Roman" w:hAnsi="Times New Roman" w:cs="Times New Roman"/>
                <w:b/>
                <w:sz w:val="26"/>
                <w:szCs w:val="26"/>
              </w:rPr>
            </w:pPr>
            <w:r w:rsidRPr="00E276F8">
              <w:rPr>
                <w:rFonts w:ascii="Times New Roman" w:hAnsi="Times New Roman" w:cs="Times New Roman"/>
                <w:sz w:val="26"/>
                <w:szCs w:val="26"/>
              </w:rPr>
              <w:t>Прием заявления и документов</w:t>
            </w:r>
          </w:p>
        </w:tc>
      </w:tr>
    </w:tbl>
    <w:p w:rsidR="00E276F8" w:rsidRPr="00E276F8" w:rsidRDefault="00E276F8" w:rsidP="00E276F8">
      <w:pPr>
        <w:spacing w:after="0" w:line="240" w:lineRule="auto"/>
        <w:rPr>
          <w:rFonts w:ascii="Times New Roman" w:hAnsi="Times New Roman" w:cs="Times New Roman"/>
          <w:sz w:val="26"/>
          <w:szCs w:val="26"/>
          <w:lang w:val="en-US"/>
        </w:rPr>
      </w:pPr>
      <w:r w:rsidRPr="00E276F8">
        <w:rPr>
          <w:rFonts w:ascii="Times New Roman" w:hAnsi="Times New Roman" w:cs="Times New Roman"/>
          <w:sz w:val="26"/>
          <w:szCs w:val="26"/>
          <w:lang w:val="en-US"/>
        </w:rPr>
        <w:t xml:space="preserve">                                                                 ||</w:t>
      </w:r>
    </w:p>
    <w:tbl>
      <w:tblPr>
        <w:tblStyle w:val="32"/>
        <w:tblW w:w="0" w:type="auto"/>
        <w:tblInd w:w="675" w:type="dxa"/>
        <w:tblLook w:val="04A0" w:firstRow="1" w:lastRow="0" w:firstColumn="1" w:lastColumn="0" w:noHBand="0" w:noVBand="1"/>
      </w:tblPr>
      <w:tblGrid>
        <w:gridCol w:w="8505"/>
      </w:tblGrid>
      <w:tr w:rsidR="00E276F8" w:rsidRPr="00E276F8" w:rsidTr="00E276F8">
        <w:tc>
          <w:tcPr>
            <w:tcW w:w="8505" w:type="dxa"/>
          </w:tcPr>
          <w:p w:rsidR="00E276F8" w:rsidRPr="00E276F8" w:rsidRDefault="00E276F8" w:rsidP="00E276F8">
            <w:pPr>
              <w:jc w:val="center"/>
              <w:rPr>
                <w:rFonts w:ascii="Times New Roman" w:hAnsi="Times New Roman" w:cs="Times New Roman"/>
                <w:sz w:val="26"/>
                <w:szCs w:val="26"/>
                <w:lang w:val="en-US"/>
              </w:rPr>
            </w:pPr>
            <w:r w:rsidRPr="00E276F8">
              <w:rPr>
                <w:rFonts w:ascii="Times New Roman" w:hAnsi="Times New Roman" w:cs="Times New Roman"/>
                <w:sz w:val="26"/>
                <w:szCs w:val="26"/>
              </w:rPr>
              <w:t>Рассмотрение предоставленных документов</w:t>
            </w:r>
          </w:p>
        </w:tc>
      </w:tr>
    </w:tbl>
    <w:p w:rsidR="00E276F8" w:rsidRPr="00E276F8" w:rsidRDefault="00E276F8" w:rsidP="00E276F8">
      <w:pPr>
        <w:spacing w:after="0" w:line="240" w:lineRule="auto"/>
        <w:rPr>
          <w:rFonts w:ascii="Times New Roman" w:hAnsi="Times New Roman" w:cs="Times New Roman"/>
          <w:sz w:val="26"/>
          <w:szCs w:val="26"/>
        </w:rPr>
      </w:pPr>
      <w:r w:rsidRPr="00E276F8">
        <w:rPr>
          <w:rFonts w:ascii="Times New Roman" w:hAnsi="Times New Roman" w:cs="Times New Roman"/>
          <w:sz w:val="26"/>
          <w:szCs w:val="26"/>
          <w:lang w:val="en-US"/>
        </w:rPr>
        <w:t xml:space="preserve">                                           //                                                </w:t>
      </w:r>
      <w:r w:rsidRPr="00E276F8">
        <w:rPr>
          <w:rFonts w:ascii="Times New Roman" w:hAnsi="Times New Roman" w:cs="Times New Roman"/>
          <w:sz w:val="26"/>
          <w:szCs w:val="26"/>
        </w:rPr>
        <w:t>\\</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7"/>
        <w:gridCol w:w="567"/>
        <w:gridCol w:w="4252"/>
      </w:tblGrid>
      <w:tr w:rsidR="00E276F8" w:rsidRPr="00E276F8" w:rsidTr="00E276F8">
        <w:trPr>
          <w:trHeight w:val="799"/>
        </w:trPr>
        <w:tc>
          <w:tcPr>
            <w:tcW w:w="3657" w:type="dxa"/>
          </w:tcPr>
          <w:p w:rsidR="00E276F8" w:rsidRPr="00E276F8" w:rsidRDefault="00E276F8" w:rsidP="00E276F8">
            <w:pPr>
              <w:spacing w:after="0" w:line="240" w:lineRule="auto"/>
              <w:jc w:val="center"/>
              <w:rPr>
                <w:rFonts w:ascii="Times New Roman" w:hAnsi="Times New Roman" w:cs="Times New Roman"/>
                <w:sz w:val="26"/>
                <w:szCs w:val="26"/>
              </w:rPr>
            </w:pPr>
            <w:r w:rsidRPr="00E276F8">
              <w:rPr>
                <w:rFonts w:ascii="Times New Roman" w:hAnsi="Times New Roman" w:cs="Times New Roman"/>
                <w:sz w:val="26"/>
                <w:szCs w:val="26"/>
              </w:rPr>
              <w:t>При наличии оснований готовит письмо об отказе</w:t>
            </w:r>
          </w:p>
        </w:tc>
        <w:tc>
          <w:tcPr>
            <w:tcW w:w="567" w:type="dxa"/>
            <w:tcBorders>
              <w:top w:val="nil"/>
              <w:bottom w:val="nil"/>
            </w:tcBorders>
            <w:shd w:val="clear" w:color="auto" w:fill="auto"/>
          </w:tcPr>
          <w:p w:rsidR="00E276F8" w:rsidRPr="00E276F8" w:rsidRDefault="00E276F8" w:rsidP="00E276F8">
            <w:pPr>
              <w:rPr>
                <w:rFonts w:ascii="Times New Roman" w:hAnsi="Times New Roman" w:cs="Times New Roman"/>
                <w:sz w:val="24"/>
                <w:szCs w:val="24"/>
              </w:rPr>
            </w:pPr>
          </w:p>
        </w:tc>
        <w:tc>
          <w:tcPr>
            <w:tcW w:w="4252" w:type="dxa"/>
            <w:shd w:val="clear" w:color="auto" w:fill="auto"/>
          </w:tcPr>
          <w:p w:rsidR="00E276F8" w:rsidRPr="00E276F8" w:rsidRDefault="00E276F8" w:rsidP="00E276F8">
            <w:pPr>
              <w:spacing w:after="0" w:line="240" w:lineRule="auto"/>
              <w:jc w:val="center"/>
              <w:rPr>
                <w:rFonts w:ascii="Times New Roman" w:hAnsi="Times New Roman" w:cs="Times New Roman"/>
                <w:sz w:val="24"/>
                <w:szCs w:val="24"/>
              </w:rPr>
            </w:pPr>
            <w:r w:rsidRPr="00E276F8">
              <w:rPr>
                <w:rFonts w:ascii="Times New Roman" w:hAnsi="Times New Roman" w:cs="Times New Roman"/>
                <w:sz w:val="26"/>
                <w:szCs w:val="26"/>
              </w:rPr>
              <w:t>При отсутствии оснований для отказа готовит проект разрешения</w:t>
            </w:r>
          </w:p>
        </w:tc>
      </w:tr>
    </w:tbl>
    <w:p w:rsidR="00E276F8" w:rsidRPr="00E276F8" w:rsidRDefault="00E276F8" w:rsidP="00E276F8">
      <w:pPr>
        <w:spacing w:after="0" w:line="240" w:lineRule="auto"/>
        <w:rPr>
          <w:rFonts w:ascii="Times New Roman" w:hAnsi="Times New Roman" w:cs="Times New Roman"/>
          <w:sz w:val="26"/>
          <w:szCs w:val="26"/>
          <w:lang w:val="en-US"/>
        </w:rPr>
      </w:pPr>
      <w:r w:rsidRPr="00E276F8">
        <w:rPr>
          <w:rFonts w:ascii="Times New Roman" w:hAnsi="Times New Roman" w:cs="Times New Roman"/>
          <w:sz w:val="26"/>
          <w:szCs w:val="26"/>
        </w:rPr>
        <w:t xml:space="preserve">                                        </w:t>
      </w:r>
      <w:r w:rsidRPr="00E276F8">
        <w:rPr>
          <w:rFonts w:ascii="Times New Roman" w:hAnsi="Times New Roman" w:cs="Times New Roman"/>
          <w:sz w:val="26"/>
          <w:szCs w:val="26"/>
          <w:lang w:val="en-US"/>
        </w:rPr>
        <w:t>||                                                      ||</w:t>
      </w:r>
    </w:p>
    <w:tbl>
      <w:tblPr>
        <w:tblStyle w:val="32"/>
        <w:tblW w:w="0" w:type="auto"/>
        <w:tblInd w:w="675" w:type="dxa"/>
        <w:tblLook w:val="04A0" w:firstRow="1" w:lastRow="0" w:firstColumn="1" w:lastColumn="0" w:noHBand="0" w:noVBand="1"/>
      </w:tblPr>
      <w:tblGrid>
        <w:gridCol w:w="8505"/>
      </w:tblGrid>
      <w:tr w:rsidR="00E276F8" w:rsidRPr="00E276F8" w:rsidTr="00E276F8">
        <w:tc>
          <w:tcPr>
            <w:tcW w:w="8505" w:type="dxa"/>
          </w:tcPr>
          <w:p w:rsidR="00E276F8" w:rsidRPr="00E276F8" w:rsidRDefault="00E276F8" w:rsidP="00E276F8">
            <w:pPr>
              <w:jc w:val="center"/>
              <w:rPr>
                <w:rFonts w:ascii="Times New Roman" w:hAnsi="Times New Roman" w:cs="Times New Roman"/>
                <w:sz w:val="24"/>
                <w:szCs w:val="24"/>
              </w:rPr>
            </w:pPr>
            <w:r w:rsidRPr="00E276F8">
              <w:rPr>
                <w:rFonts w:ascii="Times New Roman" w:hAnsi="Times New Roman" w:cs="Times New Roman"/>
                <w:sz w:val="26"/>
                <w:szCs w:val="26"/>
              </w:rPr>
              <w:t>Руководитель Исполнительного комитета Лениногорского муниципального района Республики Татарстан подписывает разрешение или письмо об отказе</w:t>
            </w:r>
          </w:p>
        </w:tc>
      </w:tr>
    </w:tbl>
    <w:p w:rsidR="00E276F8" w:rsidRPr="00E276F8" w:rsidRDefault="00E276F8" w:rsidP="00E276F8">
      <w:pPr>
        <w:spacing w:after="0" w:line="240" w:lineRule="auto"/>
        <w:rPr>
          <w:rFonts w:ascii="Times New Roman" w:hAnsi="Times New Roman" w:cs="Times New Roman"/>
          <w:sz w:val="26"/>
          <w:szCs w:val="26"/>
          <w:lang w:val="en-US"/>
        </w:rPr>
      </w:pPr>
      <w:r w:rsidRPr="00E276F8">
        <w:rPr>
          <w:rFonts w:ascii="Times New Roman" w:hAnsi="Times New Roman" w:cs="Times New Roman"/>
          <w:sz w:val="24"/>
          <w:szCs w:val="24"/>
        </w:rPr>
        <w:t xml:space="preserve">                                                </w:t>
      </w:r>
      <w:r w:rsidRPr="00E276F8">
        <w:rPr>
          <w:rFonts w:ascii="Times New Roman" w:hAnsi="Times New Roman" w:cs="Times New Roman"/>
          <w:sz w:val="26"/>
          <w:szCs w:val="26"/>
        </w:rPr>
        <w:t xml:space="preserve">                       </w:t>
      </w:r>
      <w:r w:rsidRPr="00E276F8">
        <w:rPr>
          <w:rFonts w:ascii="Times New Roman" w:hAnsi="Times New Roman" w:cs="Times New Roman"/>
          <w:sz w:val="26"/>
          <w:szCs w:val="26"/>
          <w:lang w:val="en-US"/>
        </w:rPr>
        <w:t>||</w:t>
      </w:r>
    </w:p>
    <w:tbl>
      <w:tblPr>
        <w:tblStyle w:val="32"/>
        <w:tblW w:w="0" w:type="auto"/>
        <w:tblInd w:w="675" w:type="dxa"/>
        <w:tblLook w:val="04A0" w:firstRow="1" w:lastRow="0" w:firstColumn="1" w:lastColumn="0" w:noHBand="0" w:noVBand="1"/>
      </w:tblPr>
      <w:tblGrid>
        <w:gridCol w:w="8505"/>
      </w:tblGrid>
      <w:tr w:rsidR="00E276F8" w:rsidRPr="00E276F8" w:rsidTr="00E276F8">
        <w:tc>
          <w:tcPr>
            <w:tcW w:w="8505" w:type="dxa"/>
          </w:tcPr>
          <w:p w:rsidR="00E276F8" w:rsidRPr="00E276F8" w:rsidRDefault="00E276F8" w:rsidP="00E276F8">
            <w:pPr>
              <w:jc w:val="center"/>
              <w:rPr>
                <w:rFonts w:ascii="Times New Roman" w:hAnsi="Times New Roman" w:cs="Times New Roman"/>
                <w:sz w:val="26"/>
                <w:szCs w:val="26"/>
              </w:rPr>
            </w:pPr>
            <w:r w:rsidRPr="00E276F8">
              <w:rPr>
                <w:rFonts w:ascii="Times New Roman" w:hAnsi="Times New Roman" w:cs="Times New Roman"/>
                <w:sz w:val="26"/>
                <w:szCs w:val="26"/>
              </w:rPr>
              <w:t>Выдача заявителю разрешения или письма об отказе</w:t>
            </w:r>
          </w:p>
        </w:tc>
      </w:tr>
    </w:tbl>
    <w:p w:rsidR="00E276F8" w:rsidRPr="00E276F8" w:rsidRDefault="00E276F8" w:rsidP="00E276F8">
      <w:pPr>
        <w:spacing w:after="0" w:line="240" w:lineRule="auto"/>
        <w:rPr>
          <w:rFonts w:ascii="Times New Roman" w:hAnsi="Times New Roman" w:cs="Times New Roman"/>
          <w:sz w:val="24"/>
          <w:szCs w:val="24"/>
        </w:rPr>
      </w:pPr>
    </w:p>
    <w:p w:rsidR="00E276F8" w:rsidRPr="00E276F8" w:rsidRDefault="00E276F8" w:rsidP="00E276F8">
      <w:pPr>
        <w:spacing w:after="0" w:line="240" w:lineRule="auto"/>
        <w:ind w:left="5245"/>
        <w:jc w:val="both"/>
        <w:rPr>
          <w:rFonts w:ascii="Times New Roman" w:hAnsi="Times New Roman" w:cs="Times New Roman"/>
          <w:color w:val="000000"/>
          <w:spacing w:val="-6"/>
          <w:sz w:val="20"/>
          <w:szCs w:val="20"/>
        </w:rPr>
      </w:pPr>
      <w:r w:rsidRPr="00E276F8">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0D4F4F22" wp14:editId="369B84D3">
                <wp:simplePos x="0" y="0"/>
                <wp:positionH relativeFrom="column">
                  <wp:posOffset>3448685</wp:posOffset>
                </wp:positionH>
                <wp:positionV relativeFrom="paragraph">
                  <wp:posOffset>4344670</wp:posOffset>
                </wp:positionV>
                <wp:extent cx="635" cy="418465"/>
                <wp:effectExtent l="95250" t="19050" r="113665" b="3873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84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271.55pt;margin-top:342.1pt;width:.05pt;height:3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" strokeweight="2.5pt">
                <v:stroke endarrow="block"/>
                <v:shadow color="#868686"/>
              </v:shape>
            </w:pict>
          </mc:Fallback>
        </mc:AlternateContent>
      </w:r>
    </w:p>
    <w:p w:rsidR="00E276F8" w:rsidRPr="00E276F8" w:rsidRDefault="00E276F8" w:rsidP="00E276F8">
      <w:pPr>
        <w:spacing w:after="0" w:line="240" w:lineRule="auto"/>
        <w:ind w:left="-426"/>
        <w:jc w:val="right"/>
        <w:rPr>
          <w:rFonts w:ascii="Times New Roman" w:hAnsi="Times New Roman" w:cs="Times New Roman"/>
          <w:sz w:val="28"/>
          <w:szCs w:val="28"/>
        </w:rPr>
      </w:pPr>
      <w:r w:rsidRPr="00E276F8">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7C11734B" wp14:editId="4480F7C9">
                <wp:simplePos x="0" y="0"/>
                <wp:positionH relativeFrom="column">
                  <wp:posOffset>-343535</wp:posOffset>
                </wp:positionH>
                <wp:positionV relativeFrom="paragraph">
                  <wp:posOffset>4612640</wp:posOffset>
                </wp:positionV>
                <wp:extent cx="6165850" cy="591185"/>
                <wp:effectExtent l="19050" t="19050" r="25400" b="18415"/>
                <wp:wrapNone/>
                <wp:docPr id="23" name="Скругленный 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0" cy="591185"/>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673E5D" w:rsidRDefault="009525AB" w:rsidP="00E276F8">
                            <w:pPr>
                              <w:jc w:val="center"/>
                              <w:rPr>
                                <w:sz w:val="28"/>
                                <w:szCs w:val="28"/>
                              </w:rPr>
                            </w:pPr>
                            <w:r w:rsidRPr="00673E5D">
                              <w:rPr>
                                <w:sz w:val="28"/>
                                <w:szCs w:val="28"/>
                              </w:rPr>
                              <w:t>Выдача заявителю разрешения или письма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 o:spid="_x0000_s1036" style="position:absolute;left:0;text-align:left;margin-left:-27.05pt;margin-top:363.2pt;width:485.5pt;height:46.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" strokeweight="2.5pt">
                <v:shadow color="#868686"/>
                <v:textbox>
                  <w:txbxContent>
                    <w:p w:rsidR="009525AB" w:rsidRPr="00673E5D" w:rsidRDefault="009525AB" w:rsidP="00E276F8">
                      <w:pPr>
                        <w:jc w:val="center"/>
                        <w:rPr>
                          <w:sz w:val="28"/>
                          <w:szCs w:val="28"/>
                        </w:rPr>
                      </w:pPr>
                      <w:r w:rsidRPr="00673E5D">
                        <w:rPr>
                          <w:sz w:val="28"/>
                          <w:szCs w:val="28"/>
                        </w:rPr>
                        <w:t>Выдача заявителю разрешения или письма об отказе</w:t>
                      </w:r>
                    </w:p>
                  </w:txbxContent>
                </v:textbox>
              </v:roundrect>
            </w:pict>
          </mc:Fallback>
        </mc:AlternateContent>
      </w:r>
    </w:p>
    <w:p w:rsidR="00E276F8" w:rsidRDefault="00E276F8" w:rsidP="00E23EC9">
      <w:pPr>
        <w:pStyle w:val="a3"/>
        <w:rPr>
          <w:rFonts w:ascii="Times New Roman" w:hAnsi="Times New Roman"/>
          <w:sz w:val="28"/>
          <w:szCs w:val="28"/>
          <w:lang w:eastAsia="ru-RU"/>
        </w:rPr>
      </w:pPr>
    </w:p>
    <w:p w:rsidR="00E276F8" w:rsidRDefault="00E276F8" w:rsidP="00E23EC9">
      <w:pPr>
        <w:pStyle w:val="a3"/>
        <w:rPr>
          <w:rFonts w:ascii="Times New Roman" w:hAnsi="Times New Roman"/>
          <w:sz w:val="28"/>
          <w:szCs w:val="28"/>
          <w:lang w:eastAsia="ru-RU"/>
        </w:rPr>
      </w:pPr>
    </w:p>
    <w:p w:rsidR="00E276F8" w:rsidRDefault="00E276F8" w:rsidP="00E23EC9">
      <w:pPr>
        <w:pStyle w:val="a3"/>
        <w:rPr>
          <w:rFonts w:ascii="Times New Roman" w:hAnsi="Times New Roman"/>
          <w:sz w:val="28"/>
          <w:szCs w:val="28"/>
          <w:lang w:eastAsia="ru-RU"/>
        </w:rPr>
      </w:pPr>
    </w:p>
    <w:p w:rsidR="00E276F8" w:rsidRDefault="00E276F8" w:rsidP="00E23EC9">
      <w:pPr>
        <w:pStyle w:val="a3"/>
        <w:rPr>
          <w:rFonts w:ascii="Times New Roman" w:hAnsi="Times New Roman"/>
          <w:sz w:val="28"/>
          <w:szCs w:val="28"/>
          <w:lang w:eastAsia="ru-RU"/>
        </w:rPr>
      </w:pPr>
    </w:p>
    <w:p w:rsidR="00E276F8" w:rsidRDefault="00E276F8" w:rsidP="00E23EC9">
      <w:pPr>
        <w:pStyle w:val="a3"/>
        <w:rPr>
          <w:rFonts w:ascii="Times New Roman" w:hAnsi="Times New Roman"/>
          <w:sz w:val="28"/>
          <w:szCs w:val="28"/>
          <w:lang w:eastAsia="ru-RU"/>
        </w:rPr>
      </w:pPr>
    </w:p>
    <w:p w:rsidR="00E276F8" w:rsidRDefault="00E276F8" w:rsidP="00E23EC9">
      <w:pPr>
        <w:pStyle w:val="a3"/>
        <w:rPr>
          <w:rFonts w:ascii="Times New Roman" w:hAnsi="Times New Roman"/>
          <w:sz w:val="28"/>
          <w:szCs w:val="28"/>
          <w:lang w:eastAsia="ru-RU"/>
        </w:rPr>
      </w:pPr>
    </w:p>
    <w:p w:rsidR="00E276F8" w:rsidRDefault="00E276F8" w:rsidP="00E23EC9">
      <w:pPr>
        <w:pStyle w:val="a3"/>
        <w:rPr>
          <w:rFonts w:ascii="Times New Roman" w:hAnsi="Times New Roman"/>
          <w:sz w:val="28"/>
          <w:szCs w:val="28"/>
          <w:lang w:eastAsia="ru-RU"/>
        </w:rPr>
      </w:pPr>
    </w:p>
    <w:p w:rsidR="00E276F8" w:rsidRDefault="00E276F8" w:rsidP="00E23EC9">
      <w:pPr>
        <w:pStyle w:val="a3"/>
        <w:rPr>
          <w:rFonts w:ascii="Times New Roman" w:hAnsi="Times New Roman"/>
          <w:sz w:val="28"/>
          <w:szCs w:val="28"/>
          <w:lang w:eastAsia="ru-RU"/>
        </w:rPr>
      </w:pPr>
    </w:p>
    <w:p w:rsidR="00E276F8" w:rsidRDefault="00E276F8" w:rsidP="00E23EC9">
      <w:pPr>
        <w:pStyle w:val="a3"/>
        <w:rPr>
          <w:rFonts w:ascii="Times New Roman" w:hAnsi="Times New Roman"/>
          <w:sz w:val="28"/>
          <w:szCs w:val="28"/>
          <w:lang w:eastAsia="ru-RU"/>
        </w:rPr>
      </w:pPr>
    </w:p>
    <w:p w:rsidR="00E276F8" w:rsidRDefault="00E276F8" w:rsidP="00E23EC9">
      <w:pPr>
        <w:pStyle w:val="a3"/>
        <w:rPr>
          <w:rFonts w:ascii="Times New Roman" w:hAnsi="Times New Roman"/>
          <w:sz w:val="28"/>
          <w:szCs w:val="28"/>
          <w:lang w:eastAsia="ru-RU"/>
        </w:rPr>
      </w:pPr>
    </w:p>
    <w:p w:rsidR="00E276F8" w:rsidRDefault="00E276F8" w:rsidP="00E23EC9">
      <w:pPr>
        <w:pStyle w:val="a3"/>
        <w:rPr>
          <w:rFonts w:ascii="Times New Roman" w:hAnsi="Times New Roman"/>
          <w:sz w:val="28"/>
          <w:szCs w:val="28"/>
          <w:lang w:eastAsia="ru-RU"/>
        </w:rPr>
      </w:pPr>
    </w:p>
    <w:p w:rsidR="00E276F8" w:rsidRDefault="00E276F8" w:rsidP="00E23EC9">
      <w:pPr>
        <w:pStyle w:val="a3"/>
        <w:rPr>
          <w:rFonts w:ascii="Times New Roman" w:hAnsi="Times New Roman"/>
          <w:sz w:val="28"/>
          <w:szCs w:val="28"/>
          <w:lang w:eastAsia="ru-RU"/>
        </w:rPr>
      </w:pPr>
    </w:p>
    <w:p w:rsidR="00E276F8" w:rsidRDefault="00E276F8" w:rsidP="00E23EC9">
      <w:pPr>
        <w:pStyle w:val="a3"/>
        <w:rPr>
          <w:rFonts w:ascii="Times New Roman" w:hAnsi="Times New Roman"/>
          <w:sz w:val="28"/>
          <w:szCs w:val="28"/>
          <w:lang w:eastAsia="ru-RU"/>
        </w:rPr>
        <w:sectPr w:rsidR="00E276F8" w:rsidSect="00E96A3B">
          <w:pgSz w:w="11906" w:h="16838"/>
          <w:pgMar w:top="1134" w:right="1134" w:bottom="1134" w:left="1134" w:header="708" w:footer="708" w:gutter="0"/>
          <w:cols w:space="708"/>
          <w:titlePg/>
          <w:docGrid w:linePitch="360"/>
        </w:sectPr>
      </w:pPr>
    </w:p>
    <w:p w:rsidR="00E276F8" w:rsidRPr="00E276F8" w:rsidRDefault="00E276F8" w:rsidP="00E276F8">
      <w:pPr>
        <w:spacing w:after="0" w:line="240" w:lineRule="auto"/>
        <w:ind w:left="5812"/>
        <w:jc w:val="center"/>
        <w:rPr>
          <w:rFonts w:ascii="Times New Roman" w:hAnsi="Times New Roman" w:cs="Times New Roman"/>
          <w:sz w:val="24"/>
          <w:szCs w:val="24"/>
        </w:rPr>
      </w:pPr>
      <w:r w:rsidRPr="00E276F8">
        <w:rPr>
          <w:rFonts w:ascii="Times New Roman" w:hAnsi="Times New Roman" w:cs="Times New Roman"/>
          <w:sz w:val="24"/>
          <w:szCs w:val="24"/>
        </w:rPr>
        <w:t>Утвержден</w:t>
      </w:r>
    </w:p>
    <w:p w:rsidR="00E276F8" w:rsidRPr="00E276F8" w:rsidRDefault="00E276F8" w:rsidP="00E276F8">
      <w:pPr>
        <w:spacing w:after="0" w:line="240" w:lineRule="auto"/>
        <w:ind w:left="5812"/>
        <w:jc w:val="center"/>
        <w:rPr>
          <w:rFonts w:ascii="Times New Roman" w:hAnsi="Times New Roman" w:cs="Times New Roman"/>
          <w:sz w:val="24"/>
          <w:szCs w:val="24"/>
        </w:rPr>
      </w:pPr>
    </w:p>
    <w:p w:rsidR="00E276F8" w:rsidRPr="00E276F8" w:rsidRDefault="00E276F8" w:rsidP="00E276F8">
      <w:pPr>
        <w:spacing w:after="0" w:line="240" w:lineRule="auto"/>
        <w:ind w:left="5812"/>
        <w:jc w:val="both"/>
        <w:rPr>
          <w:rFonts w:ascii="Times New Roman" w:hAnsi="Times New Roman" w:cs="Times New Roman"/>
          <w:sz w:val="24"/>
          <w:szCs w:val="24"/>
        </w:rPr>
      </w:pPr>
      <w:r w:rsidRPr="00E276F8">
        <w:rPr>
          <w:rFonts w:ascii="Times New Roman" w:hAnsi="Times New Roman" w:cs="Times New Roman"/>
          <w:sz w:val="24"/>
          <w:szCs w:val="24"/>
        </w:rPr>
        <w:t>постановлением Исполнительного комитета муниципального образования «Лениногорский муниципальный район»</w:t>
      </w:r>
    </w:p>
    <w:p w:rsidR="00E276F8" w:rsidRPr="00E276F8" w:rsidRDefault="00E276F8" w:rsidP="00E276F8">
      <w:pPr>
        <w:spacing w:after="0" w:line="240" w:lineRule="auto"/>
        <w:ind w:left="5812"/>
        <w:jc w:val="both"/>
        <w:rPr>
          <w:rFonts w:ascii="Times New Roman" w:hAnsi="Times New Roman" w:cs="Times New Roman"/>
          <w:sz w:val="24"/>
          <w:szCs w:val="24"/>
        </w:rPr>
      </w:pPr>
    </w:p>
    <w:p w:rsidR="00E276F8" w:rsidRPr="00E276F8" w:rsidRDefault="00E276F8" w:rsidP="00E276F8">
      <w:pPr>
        <w:spacing w:after="0" w:line="240" w:lineRule="auto"/>
        <w:ind w:left="5812"/>
        <w:jc w:val="both"/>
        <w:rPr>
          <w:rFonts w:ascii="Times New Roman" w:eastAsia="Calibri" w:hAnsi="Times New Roman" w:cs="Times New Roman"/>
          <w:sz w:val="24"/>
          <w:szCs w:val="28"/>
        </w:rPr>
      </w:pPr>
      <w:r w:rsidRPr="00E276F8">
        <w:rPr>
          <w:rFonts w:ascii="Times New Roman" w:eastAsia="Calibri" w:hAnsi="Times New Roman" w:cs="Times New Roman"/>
          <w:sz w:val="24"/>
          <w:szCs w:val="28"/>
        </w:rPr>
        <w:t>от «08» августа 2019г. №1112</w:t>
      </w:r>
    </w:p>
    <w:p w:rsidR="00E276F8" w:rsidRPr="00E276F8" w:rsidRDefault="00E276F8" w:rsidP="00E276F8">
      <w:pPr>
        <w:autoSpaceDE w:val="0"/>
        <w:autoSpaceDN w:val="0"/>
        <w:adjustRightInd w:val="0"/>
        <w:spacing w:after="0" w:line="240" w:lineRule="auto"/>
        <w:jc w:val="center"/>
        <w:outlineLvl w:val="0"/>
        <w:rPr>
          <w:rFonts w:ascii="Times New Roman" w:hAnsi="Times New Roman" w:cs="Times New Roman"/>
          <w:b/>
          <w:bCs/>
          <w:sz w:val="28"/>
          <w:szCs w:val="28"/>
        </w:rPr>
      </w:pPr>
    </w:p>
    <w:p w:rsidR="00E276F8" w:rsidRPr="00E276F8" w:rsidRDefault="00E276F8" w:rsidP="00E276F8">
      <w:pPr>
        <w:autoSpaceDE w:val="0"/>
        <w:autoSpaceDN w:val="0"/>
        <w:adjustRightInd w:val="0"/>
        <w:spacing w:after="0" w:line="240" w:lineRule="auto"/>
        <w:jc w:val="center"/>
        <w:outlineLvl w:val="0"/>
        <w:rPr>
          <w:rFonts w:ascii="Times New Roman" w:hAnsi="Times New Roman" w:cs="Times New Roman"/>
          <w:b/>
          <w:bCs/>
          <w:sz w:val="28"/>
          <w:szCs w:val="28"/>
        </w:rPr>
      </w:pPr>
    </w:p>
    <w:p w:rsidR="00E276F8" w:rsidRPr="00E276F8" w:rsidRDefault="00E276F8" w:rsidP="00E276F8">
      <w:pPr>
        <w:autoSpaceDE w:val="0"/>
        <w:autoSpaceDN w:val="0"/>
        <w:adjustRightInd w:val="0"/>
        <w:spacing w:after="0" w:line="240" w:lineRule="auto"/>
        <w:jc w:val="center"/>
        <w:outlineLvl w:val="0"/>
        <w:rPr>
          <w:rFonts w:ascii="Times New Roman" w:hAnsi="Times New Roman" w:cs="Times New Roman"/>
          <w:b/>
          <w:bCs/>
          <w:sz w:val="28"/>
          <w:szCs w:val="28"/>
        </w:rPr>
      </w:pPr>
      <w:r w:rsidRPr="00E276F8">
        <w:rPr>
          <w:rFonts w:ascii="Times New Roman" w:hAnsi="Times New Roman" w:cs="Times New Roman"/>
          <w:b/>
          <w:bCs/>
          <w:sz w:val="28"/>
          <w:szCs w:val="28"/>
        </w:rPr>
        <w:t xml:space="preserve">Административный регламент </w:t>
      </w:r>
    </w:p>
    <w:p w:rsidR="00E276F8" w:rsidRPr="00E276F8" w:rsidRDefault="00E276F8" w:rsidP="00E276F8">
      <w:pPr>
        <w:autoSpaceDE w:val="0"/>
        <w:autoSpaceDN w:val="0"/>
        <w:adjustRightInd w:val="0"/>
        <w:spacing w:after="0" w:line="240" w:lineRule="auto"/>
        <w:jc w:val="center"/>
        <w:outlineLvl w:val="0"/>
        <w:rPr>
          <w:rFonts w:ascii="Times New Roman" w:hAnsi="Times New Roman" w:cs="Times New Roman"/>
          <w:b/>
          <w:bCs/>
          <w:sz w:val="28"/>
          <w:szCs w:val="28"/>
        </w:rPr>
      </w:pPr>
      <w:r w:rsidRPr="00E276F8">
        <w:rPr>
          <w:rFonts w:ascii="Times New Roman" w:hAnsi="Times New Roman" w:cs="Times New Roman"/>
          <w:b/>
          <w:bCs/>
          <w:sz w:val="28"/>
          <w:szCs w:val="28"/>
        </w:rPr>
        <w:t>предоставления государственной услуги по выдаче заключения о возможности временной передачи совершеннолетнего лица, признанного в судебном порядке недееспособным, в семьи граждан, постоянно проживающих на территории Российской Федерации</w:t>
      </w:r>
    </w:p>
    <w:p w:rsidR="00E276F8" w:rsidRPr="00E276F8" w:rsidRDefault="00E276F8" w:rsidP="00E276F8">
      <w:pPr>
        <w:autoSpaceDE w:val="0"/>
        <w:autoSpaceDN w:val="0"/>
        <w:adjustRightInd w:val="0"/>
        <w:spacing w:after="0" w:line="240" w:lineRule="auto"/>
        <w:jc w:val="center"/>
        <w:outlineLvl w:val="0"/>
        <w:rPr>
          <w:rFonts w:ascii="Times New Roman" w:hAnsi="Times New Roman" w:cs="Times New Roman"/>
          <w:sz w:val="28"/>
          <w:szCs w:val="28"/>
        </w:rPr>
      </w:pPr>
    </w:p>
    <w:p w:rsidR="00E276F8" w:rsidRPr="00E276F8" w:rsidRDefault="00E276F8" w:rsidP="00E276F8">
      <w:pPr>
        <w:spacing w:after="0" w:line="240" w:lineRule="auto"/>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b/>
          <w:bCs/>
          <w:sz w:val="28"/>
          <w:szCs w:val="28"/>
          <w:lang w:eastAsia="en-US"/>
        </w:rPr>
        <w:t>1. Общие положения</w:t>
      </w:r>
    </w:p>
    <w:p w:rsidR="00E276F8" w:rsidRPr="00E276F8" w:rsidRDefault="00E276F8" w:rsidP="00E276F8">
      <w:pPr>
        <w:spacing w:after="0" w:line="240" w:lineRule="auto"/>
        <w:ind w:firstLine="709"/>
        <w:jc w:val="both"/>
        <w:rPr>
          <w:rFonts w:ascii="Times New Roman" w:eastAsiaTheme="minorHAnsi" w:hAnsi="Times New Roman" w:cs="Times New Roman"/>
          <w:sz w:val="26"/>
          <w:szCs w:val="26"/>
          <w:lang w:eastAsia="en-US"/>
        </w:rPr>
      </w:pP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 xml:space="preserve">1.1. Настоящий Регламент устанавливает стандарт и порядок предоставления государственной услуги по выдаче заключения о возможности временной передачи совершеннолетнего лица, признанного в судебном порядке недееспособным, в семьи граждан, постоянно проживающих на территории Российской Федерации (далее – услуга, государственная услуга). </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1.2. Получатели государственной услуги: совершеннолетние граждане Российской Федерации, желающие временно принять совершеннолетнего гражданина, признанного в судебном порядке недееспособным (далее – заявители).</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1.3. Государственная услуга предоставляется Исполнительным комитетом  Лениногорского муниципального района (городского округа).</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1.3.1. Место нахождения Исполкома: 423250, г.Лениногорска, ул.Кутузова, д. 1.</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Режим работы: ежедневно, кроме субботы и воскресенья.</w:t>
      </w:r>
    </w:p>
    <w:p w:rsidR="00E276F8" w:rsidRPr="00E276F8" w:rsidRDefault="00E276F8" w:rsidP="00E276F8">
      <w:pPr>
        <w:spacing w:after="0" w:line="240" w:lineRule="auto"/>
        <w:ind w:firstLine="851"/>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Понедельник - пятница с 8 .00 до . 17.00.</w:t>
      </w: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 xml:space="preserve">Обед с 12.00 до  13.00.  </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Проход по пропуску и (или) документу, удостоверяющему личность.</w:t>
      </w:r>
    </w:p>
    <w:p w:rsidR="00E276F8" w:rsidRPr="00E276F8" w:rsidRDefault="00E276F8" w:rsidP="00E276F8">
      <w:pPr>
        <w:autoSpaceDE w:val="0"/>
        <w:autoSpaceDN w:val="0"/>
        <w:adjustRightInd w:val="0"/>
        <w:spacing w:after="0" w:line="240" w:lineRule="auto"/>
        <w:ind w:firstLine="851"/>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 xml:space="preserve">1.3.2. Телефон приемной Исполкома: </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 xml:space="preserve">1.3.3. Адрес официального сайта: http:// </w:t>
      </w:r>
      <w:r w:rsidRPr="00E276F8">
        <w:rPr>
          <w:rFonts w:ascii="Times New Roman" w:eastAsiaTheme="minorHAnsi" w:hAnsi="Times New Roman" w:cs="Times New Roman"/>
          <w:sz w:val="28"/>
          <w:szCs w:val="28"/>
          <w:lang w:val="en-US" w:eastAsia="en-US"/>
        </w:rPr>
        <w:t>Leninogorsk</w:t>
      </w:r>
      <w:r w:rsidRPr="00E276F8">
        <w:rPr>
          <w:rFonts w:ascii="Times New Roman" w:eastAsiaTheme="minorHAnsi" w:hAnsi="Times New Roman" w:cs="Times New Roman"/>
          <w:sz w:val="28"/>
          <w:szCs w:val="28"/>
          <w:lang w:eastAsia="en-US"/>
        </w:rPr>
        <w:t>@</w:t>
      </w:r>
      <w:r w:rsidRPr="00E276F8">
        <w:rPr>
          <w:rFonts w:ascii="Times New Roman" w:eastAsiaTheme="minorHAnsi" w:hAnsi="Times New Roman" w:cs="Times New Roman"/>
          <w:sz w:val="28"/>
          <w:szCs w:val="28"/>
          <w:lang w:val="en-US" w:eastAsia="en-US"/>
        </w:rPr>
        <w:t>tatar</w:t>
      </w:r>
      <w:r w:rsidRPr="00E276F8">
        <w:rPr>
          <w:rFonts w:ascii="Times New Roman" w:eastAsiaTheme="minorHAnsi" w:hAnsi="Times New Roman" w:cs="Times New Roman"/>
          <w:sz w:val="28"/>
          <w:szCs w:val="28"/>
          <w:lang w:eastAsia="en-US"/>
        </w:rPr>
        <w:t xml:space="preserve">.ru./, адрес электронной почты: </w:t>
      </w:r>
      <w:r w:rsidRPr="00E276F8">
        <w:rPr>
          <w:rFonts w:ascii="Times New Roman" w:eastAsiaTheme="minorHAnsi" w:hAnsi="Times New Roman" w:cs="Times New Roman"/>
          <w:sz w:val="28"/>
          <w:szCs w:val="28"/>
          <w:lang w:val="en-US" w:eastAsia="en-US"/>
        </w:rPr>
        <w:t>Leninogorsk</w:t>
      </w:r>
      <w:r w:rsidRPr="00E276F8">
        <w:rPr>
          <w:rFonts w:ascii="Times New Roman" w:eastAsiaTheme="minorHAnsi" w:hAnsi="Times New Roman" w:cs="Times New Roman"/>
          <w:sz w:val="28"/>
          <w:szCs w:val="28"/>
          <w:lang w:eastAsia="en-US"/>
        </w:rPr>
        <w:t>@</w:t>
      </w:r>
      <w:r w:rsidRPr="00E276F8">
        <w:rPr>
          <w:rFonts w:ascii="Times New Roman" w:eastAsiaTheme="minorHAnsi" w:hAnsi="Times New Roman" w:cs="Times New Roman"/>
          <w:sz w:val="28"/>
          <w:szCs w:val="28"/>
          <w:lang w:val="en-US" w:eastAsia="en-US"/>
        </w:rPr>
        <w:t>tatar</w:t>
      </w:r>
      <w:r w:rsidRPr="00E276F8">
        <w:rPr>
          <w:rFonts w:ascii="Times New Roman" w:eastAsiaTheme="minorHAnsi" w:hAnsi="Times New Roman" w:cs="Times New Roman"/>
          <w:sz w:val="28"/>
          <w:szCs w:val="28"/>
          <w:lang w:eastAsia="en-US"/>
        </w:rPr>
        <w:t xml:space="preserve">.ru </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1.3.4. Информация о государственной услуге может быть получена:</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для работы с опекунами (или попечителями);</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при устном обращении в Исполком (лично или по телефону);</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при письменном (в том числе в форме электронного документа) обращении в Исполком.</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1.3.5. Информация о государственной услуге может быть получена:</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 xml:space="preserve">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сектора опеки и попечительства; </w:t>
      </w:r>
    </w:p>
    <w:p w:rsidR="00E276F8" w:rsidRPr="00E276F8" w:rsidRDefault="00E276F8" w:rsidP="00E276F8">
      <w:pPr>
        <w:suppressAutoHyphens/>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 посредством сети Интернет:</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на официальном сайте Лениногорского муниципального района (</w:t>
      </w:r>
      <w:r w:rsidRPr="00E276F8">
        <w:rPr>
          <w:rFonts w:ascii="Times New Roman" w:hAnsi="Times New Roman" w:cs="Times New Roman"/>
          <w:sz w:val="28"/>
          <w:szCs w:val="28"/>
        </w:rPr>
        <w:t xml:space="preserve">http://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w:t>
      </w:r>
      <w:r w:rsidRPr="00E276F8">
        <w:rPr>
          <w:rFonts w:ascii="Times New Roman" w:hAnsi="Times New Roman" w:cs="Times New Roman"/>
          <w:sz w:val="28"/>
          <w:szCs w:val="28"/>
          <w:lang w:val="en-US"/>
        </w:rPr>
        <w:t>tatar</w:t>
      </w:r>
      <w:r w:rsidRPr="00E276F8">
        <w:rPr>
          <w:rFonts w:ascii="Times New Roman" w:hAnsi="Times New Roman" w:cs="Times New Roman"/>
          <w:sz w:val="28"/>
          <w:szCs w:val="28"/>
        </w:rPr>
        <w:t>.ru /</w:t>
      </w:r>
      <w:r w:rsidRPr="00E276F8">
        <w:rPr>
          <w:rFonts w:ascii="Times New Roman" w:eastAsiaTheme="minorHAnsi" w:hAnsi="Times New Roman" w:cs="Times New Roman"/>
          <w:sz w:val="28"/>
          <w:szCs w:val="28"/>
          <w:lang w:eastAsia="en-US"/>
        </w:rPr>
        <w:t>);</w:t>
      </w:r>
    </w:p>
    <w:p w:rsidR="00E276F8" w:rsidRPr="00E276F8" w:rsidRDefault="00E276F8" w:rsidP="00E276F8">
      <w:pPr>
        <w:autoSpaceDE w:val="0"/>
        <w:autoSpaceDN w:val="0"/>
        <w:adjustRightInd w:val="0"/>
        <w:spacing w:after="0" w:line="240" w:lineRule="auto"/>
        <w:ind w:firstLine="851"/>
        <w:rPr>
          <w:rFonts w:ascii="Times New Roman" w:hAnsi="Times New Roman" w:cs="Times New Roman"/>
          <w:sz w:val="28"/>
          <w:szCs w:val="28"/>
        </w:rPr>
      </w:pPr>
      <w:r w:rsidRPr="00E276F8">
        <w:rPr>
          <w:rFonts w:ascii="Times New Roman" w:eastAsiaTheme="minorHAnsi" w:hAnsi="Times New Roman" w:cs="Times New Roman"/>
          <w:sz w:val="28"/>
          <w:szCs w:val="28"/>
          <w:lang w:eastAsia="en-US"/>
        </w:rPr>
        <w:t>по адресу электронной почты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@tatar.ru)</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на Портале государственных и муниципальных услуг Республики Татарстан (http://</w:t>
      </w:r>
      <w:r w:rsidRPr="00E276F8">
        <w:rPr>
          <w:rFonts w:ascii="Times New Roman" w:eastAsiaTheme="minorHAnsi" w:hAnsi="Times New Roman" w:cs="Times New Roman"/>
          <w:sz w:val="28"/>
          <w:szCs w:val="28"/>
          <w:lang w:val="en-US" w:eastAsia="en-US"/>
        </w:rPr>
        <w:t>www</w:t>
      </w:r>
      <w:r w:rsidRPr="00E276F8">
        <w:rPr>
          <w:rFonts w:ascii="Times New Roman" w:eastAsiaTheme="minorHAnsi" w:hAnsi="Times New Roman" w:cs="Times New Roman"/>
          <w:sz w:val="28"/>
          <w:szCs w:val="28"/>
          <w:lang w:eastAsia="en-US"/>
        </w:rPr>
        <w:t>.uslugi.tatar.ru);</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на Едином портале государственных и муниципальных услуг (функций) (</w:t>
      </w:r>
      <w:hyperlink r:id="rId128" w:history="1">
        <w:r w:rsidRPr="00E276F8">
          <w:rPr>
            <w:rFonts w:ascii="Times New Roman" w:eastAsiaTheme="minorHAnsi" w:hAnsi="Times New Roman" w:cs="Times New Roman"/>
            <w:color w:val="0000FF" w:themeColor="hyperlink"/>
            <w:sz w:val="28"/>
            <w:szCs w:val="28"/>
            <w:u w:val="single"/>
            <w:lang w:val="en-US" w:eastAsia="en-US"/>
          </w:rPr>
          <w:t>http</w:t>
        </w:r>
        <w:r w:rsidRPr="00E276F8">
          <w:rPr>
            <w:rFonts w:ascii="Times New Roman" w:eastAsiaTheme="minorHAnsi" w:hAnsi="Times New Roman" w:cs="Times New Roman"/>
            <w:color w:val="0000FF" w:themeColor="hyperlink"/>
            <w:sz w:val="28"/>
            <w:szCs w:val="28"/>
            <w:u w:val="single"/>
            <w:lang w:eastAsia="en-US"/>
          </w:rPr>
          <w:t>://</w:t>
        </w:r>
        <w:r w:rsidRPr="00E276F8">
          <w:rPr>
            <w:rFonts w:ascii="Times New Roman" w:eastAsiaTheme="minorHAnsi" w:hAnsi="Times New Roman" w:cs="Times New Roman"/>
            <w:color w:val="0000FF" w:themeColor="hyperlink"/>
            <w:sz w:val="28"/>
            <w:szCs w:val="28"/>
            <w:u w:val="single"/>
            <w:lang w:val="en-US" w:eastAsia="en-US"/>
          </w:rPr>
          <w:t>www</w:t>
        </w:r>
        <w:r w:rsidRPr="00E276F8">
          <w:rPr>
            <w:rFonts w:ascii="Times New Roman" w:eastAsiaTheme="minorHAnsi" w:hAnsi="Times New Roman" w:cs="Times New Roman"/>
            <w:color w:val="0000FF" w:themeColor="hyperlink"/>
            <w:sz w:val="28"/>
            <w:szCs w:val="28"/>
            <w:u w:val="single"/>
            <w:lang w:eastAsia="en-US"/>
          </w:rPr>
          <w:t>.</w:t>
        </w:r>
        <w:r w:rsidRPr="00E276F8">
          <w:rPr>
            <w:rFonts w:ascii="Times New Roman" w:eastAsiaTheme="minorHAnsi" w:hAnsi="Times New Roman" w:cs="Times New Roman"/>
            <w:color w:val="0000FF" w:themeColor="hyperlink"/>
            <w:sz w:val="28"/>
            <w:szCs w:val="28"/>
            <w:u w:val="single"/>
            <w:lang w:val="en-US" w:eastAsia="en-US"/>
          </w:rPr>
          <w:t>gosuslugi</w:t>
        </w:r>
        <w:r w:rsidRPr="00E276F8">
          <w:rPr>
            <w:rFonts w:ascii="Times New Roman" w:eastAsiaTheme="minorHAnsi" w:hAnsi="Times New Roman" w:cs="Times New Roman"/>
            <w:color w:val="0000FF" w:themeColor="hyperlink"/>
            <w:sz w:val="28"/>
            <w:szCs w:val="28"/>
            <w:u w:val="single"/>
            <w:lang w:eastAsia="en-US"/>
          </w:rPr>
          <w:t>.</w:t>
        </w:r>
        <w:r w:rsidRPr="00E276F8">
          <w:rPr>
            <w:rFonts w:ascii="Times New Roman" w:eastAsiaTheme="minorHAnsi" w:hAnsi="Times New Roman" w:cs="Times New Roman"/>
            <w:color w:val="0000FF" w:themeColor="hyperlink"/>
            <w:sz w:val="28"/>
            <w:szCs w:val="28"/>
            <w:u w:val="single"/>
            <w:lang w:val="en-US" w:eastAsia="en-US"/>
          </w:rPr>
          <w:t>ru</w:t>
        </w:r>
      </w:hyperlink>
      <w:r w:rsidRPr="00E276F8">
        <w:rPr>
          <w:rFonts w:ascii="Times New Roman" w:eastAsiaTheme="minorHAnsi" w:hAnsi="Times New Roman" w:cs="Times New Roman"/>
          <w:color w:val="0000FF" w:themeColor="hyperlink"/>
          <w:sz w:val="28"/>
          <w:szCs w:val="28"/>
          <w:u w:val="single"/>
          <w:lang w:eastAsia="en-US"/>
        </w:rPr>
        <w:t>)</w:t>
      </w:r>
      <w:r w:rsidRPr="00E276F8">
        <w:rPr>
          <w:rFonts w:ascii="Times New Roman" w:eastAsiaTheme="minorHAnsi" w:hAnsi="Times New Roman" w:cs="Times New Roman"/>
          <w:sz w:val="28"/>
          <w:szCs w:val="28"/>
          <w:lang w:eastAsia="en-US"/>
        </w:rPr>
        <w:t>;</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 при личном обращении гражданина в сектор опеки и попечительства;</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4) при письменном обращении в сектор опеки и попечительства (в том числе в форме электронного документа);</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5) в МФЦ (при условии предоставления услуги через МФЦ).</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1.4. Предоставление услуги осуществляется в соответствии со следующими нормативными актами:</w:t>
      </w: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Конституцией  Российской  Федерации (далее - Конституция РФ) («Собрание законодательства Российской Федерации», 26.01.2009, №4, ст.445, 237);</w:t>
      </w:r>
    </w:p>
    <w:p w:rsidR="00E276F8" w:rsidRPr="00E276F8" w:rsidRDefault="00E276F8" w:rsidP="00E276F8">
      <w:pPr>
        <w:suppressAutoHyphens/>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Семейным кодексом Российской Федерации от 29 декабря 1995 года №223-ФЗ (далее – СК РФ) («Собрание законодательства Российской Федерации», 01.01.1996, №1, ст.16);</w:t>
      </w: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Гражданским  кодексом  Российской  Федерации (часть первая) от 30 ноября 1994 года №51-ФЗ (далее – ГК РФ) («Собрание законодательства Российской Федерации», 05.12.1994, №32, ст.3301);</w:t>
      </w:r>
    </w:p>
    <w:p w:rsidR="00E276F8" w:rsidRPr="00E276F8" w:rsidRDefault="00E276F8"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 xml:space="preserve">Федеральным </w:t>
      </w:r>
      <w:hyperlink r:id="rId129" w:history="1">
        <w:r w:rsidRPr="00E276F8">
          <w:rPr>
            <w:rFonts w:ascii="Times New Roman" w:eastAsiaTheme="minorHAnsi" w:hAnsi="Times New Roman" w:cs="Times New Roman"/>
            <w:sz w:val="28"/>
            <w:szCs w:val="28"/>
            <w:lang w:eastAsia="en-US"/>
          </w:rPr>
          <w:t>законом</w:t>
        </w:r>
      </w:hyperlink>
      <w:r w:rsidRPr="00E276F8">
        <w:rPr>
          <w:rFonts w:ascii="Times New Roman" w:eastAsiaTheme="minorHAnsi" w:hAnsi="Times New Roman" w:cs="Times New Roman"/>
          <w:sz w:val="28"/>
          <w:szCs w:val="28"/>
          <w:lang w:eastAsia="en-US"/>
        </w:rPr>
        <w:t xml:space="preserve"> от 27 июля 2010 года №210-ФЗ «Об организации предоставления государственных и муниципальных услуг» (далее - Федеральный закон №210-ФЗ) («Собрание законодательства Российской Федерации», 02.08.2010, №31, ст.4179);</w:t>
      </w: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Законом Российской Федерации от 02 июля 1992 года №3185-I «О психиатрической помощи и гарантиях прав граждан при ее оказании» (далее – Закон РФ №3185-</w:t>
      </w:r>
      <w:r w:rsidRPr="00E276F8">
        <w:rPr>
          <w:rFonts w:ascii="Times New Roman" w:eastAsiaTheme="minorHAnsi" w:hAnsi="Times New Roman" w:cs="Times New Roman"/>
          <w:sz w:val="28"/>
          <w:szCs w:val="28"/>
          <w:lang w:val="en-US" w:eastAsia="en-US"/>
        </w:rPr>
        <w:t>I</w:t>
      </w:r>
      <w:r w:rsidRPr="00E276F8">
        <w:rPr>
          <w:rFonts w:ascii="Times New Roman" w:eastAsiaTheme="minorHAnsi" w:hAnsi="Times New Roman" w:cs="Times New Roman"/>
          <w:sz w:val="28"/>
          <w:szCs w:val="28"/>
          <w:lang w:eastAsia="en-US"/>
        </w:rPr>
        <w:t>) («Ведомости Совета народных депутатов и Верховного Совета Российской Федерации»,  20.08.1992, № 33, ст.1913);</w:t>
      </w: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Федеральным законом от 21 ноября 2011 года №323-ФЗ «Об основах охраны здоровья граждан в Российской Федерации» (далее – Федеральный закон №323-ФЗ) («Собрание законодательства Российской Федерации», 28.11.2011, №48, ст.6724);</w:t>
      </w:r>
    </w:p>
    <w:p w:rsidR="00E276F8" w:rsidRPr="00E276F8" w:rsidRDefault="00E276F8" w:rsidP="00E276F8">
      <w:pPr>
        <w:autoSpaceDE w:val="0"/>
        <w:autoSpaceDN w:val="0"/>
        <w:adjustRightInd w:val="0"/>
        <w:spacing w:after="0" w:line="240" w:lineRule="auto"/>
        <w:ind w:firstLine="851"/>
        <w:jc w:val="both"/>
        <w:rPr>
          <w:rFonts w:ascii="Times New Roman" w:eastAsia="Calibri" w:hAnsi="Times New Roman" w:cs="Times New Roman"/>
          <w:sz w:val="28"/>
          <w:szCs w:val="28"/>
        </w:rPr>
      </w:pPr>
      <w:r w:rsidRPr="00E276F8">
        <w:rPr>
          <w:rFonts w:ascii="Times New Roman" w:eastAsia="Calibri" w:hAnsi="Times New Roman" w:cs="Times New Roman"/>
          <w:sz w:val="28"/>
          <w:szCs w:val="28"/>
        </w:rPr>
        <w:t>Федеральным законом от 21 июля 1997 года №122-ФЗ «О государственной регистрации прав на недвижимое имущество и сделок с ним» (далее – Федеральный закон №122-ФЗ о гос.регистрации) («Собрание законодательства Российской Федерации», 28.07.1997, №30, ст.3594);</w:t>
      </w: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Федеральным законом от 27 июля 2006 года №152-ФЗ «О персональных данных» (далее - Федеральный закон №152-ФЗ) («Собрание законодательства Российской Федерации», 2006, №31 (1ч), ст.3451);</w:t>
      </w: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Федеральным законом от 24 апреля 2008 года №48-ФЗ «Об опеке и попечительстве» (далее - Федеральный закон №48-ФЗ) («Собрание законодательства Российской Федерации», 28.04.2008, №17, ст.1755);</w:t>
      </w:r>
    </w:p>
    <w:p w:rsidR="00E276F8" w:rsidRPr="00E276F8" w:rsidRDefault="007B61F4" w:rsidP="00E276F8">
      <w:pPr>
        <w:spacing w:after="0" w:line="240" w:lineRule="auto"/>
        <w:ind w:firstLine="851"/>
        <w:jc w:val="both"/>
        <w:rPr>
          <w:rFonts w:ascii="Times New Roman" w:eastAsiaTheme="minorHAnsi" w:hAnsi="Times New Roman" w:cs="Times New Roman"/>
          <w:sz w:val="28"/>
          <w:szCs w:val="28"/>
          <w:lang w:eastAsia="en-US"/>
        </w:rPr>
      </w:pPr>
      <w:hyperlink r:id="rId130" w:history="1">
        <w:r w:rsidR="00E276F8" w:rsidRPr="00E276F8">
          <w:rPr>
            <w:rFonts w:ascii="Times New Roman" w:eastAsiaTheme="minorHAnsi" w:hAnsi="Times New Roman" w:cs="Times New Roman"/>
            <w:bCs/>
            <w:sz w:val="28"/>
            <w:szCs w:val="28"/>
            <w:shd w:val="clear" w:color="auto" w:fill="FFFFFF"/>
            <w:lang w:eastAsia="en-US"/>
          </w:rPr>
          <w:t>Федеральным законом от 28 декабря 2013 года №442-ФЗ «Об основах социального обслуживания граждан в Российской Федерации</w:t>
        </w:r>
      </w:hyperlink>
      <w:r w:rsidR="00E276F8" w:rsidRPr="00E276F8">
        <w:rPr>
          <w:rFonts w:ascii="Times New Roman" w:eastAsiaTheme="minorHAnsi" w:hAnsi="Times New Roman" w:cs="Times New Roman"/>
          <w:bCs/>
          <w:sz w:val="28"/>
          <w:szCs w:val="28"/>
          <w:shd w:val="clear" w:color="auto" w:fill="FFFFFF"/>
          <w:lang w:eastAsia="en-US"/>
        </w:rPr>
        <w:t>»</w:t>
      </w:r>
      <w:r w:rsidR="00E276F8" w:rsidRPr="00E276F8">
        <w:rPr>
          <w:rFonts w:ascii="Times New Roman" w:eastAsiaTheme="minorHAnsi" w:hAnsi="Times New Roman" w:cs="Times New Roman"/>
          <w:sz w:val="28"/>
          <w:szCs w:val="28"/>
          <w:lang w:eastAsia="en-US"/>
        </w:rPr>
        <w:t xml:space="preserve"> («Собрание законодательства Российской Федерации», 30.12.2003, №52 (1ч), ст.7007);</w:t>
      </w: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Законом Республики Татарстан от 27 февраля 2004 года №8-ЗРТ «Об организации деятельности органов опеки и попечительства в Республике Татарстан» (далее – Закон РТ №8-ЗРТ) («Республика Татарстан», №43-44, 02.03.2004);</w:t>
      </w: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Законом Республики Татарстан от 20 марта 2008 года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№60-61, 25.03.2008);</w:t>
      </w: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постановлением Правительства Российской Федерации от 17.11.2010 №927 «Об отдельных вопросах осуществления опеки и попечительства в отношении совершеннолетних недееспособных или не полностью дееспособных граждан» (далее - Постановление Правительства РФ №927) («Собрание законодательства Российской Федерации», 29.11.2010, №48, ст.6401;</w:t>
      </w:r>
    </w:p>
    <w:p w:rsidR="00E276F8" w:rsidRPr="00E276F8" w:rsidRDefault="007B61F4" w:rsidP="00E276F8">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hyperlink r:id="rId131" w:history="1">
        <w:r w:rsidR="00E276F8" w:rsidRPr="00E276F8">
          <w:rPr>
            <w:rFonts w:ascii="Times New Roman" w:eastAsiaTheme="minorHAnsi" w:hAnsi="Times New Roman" w:cs="Times New Roman"/>
            <w:sz w:val="28"/>
            <w:szCs w:val="28"/>
            <w:lang w:eastAsia="en-US"/>
          </w:rPr>
          <w:t>постановлением</w:t>
        </w:r>
      </w:hyperlink>
      <w:r w:rsidR="00E276F8" w:rsidRPr="00E276F8">
        <w:rPr>
          <w:rFonts w:ascii="Times New Roman" w:eastAsiaTheme="minorHAnsi" w:hAnsi="Times New Roman" w:cs="Times New Roman"/>
          <w:sz w:val="28"/>
          <w:szCs w:val="28"/>
          <w:lang w:eastAsia="en-US"/>
        </w:rPr>
        <w:t xml:space="preserve">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№46, ст.2144);</w:t>
      </w:r>
    </w:p>
    <w:p w:rsidR="00E276F8" w:rsidRPr="00E276F8" w:rsidRDefault="00E276F8" w:rsidP="00E276F8">
      <w:pPr>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Уставом Лениногорского муниципального района Республики Татарстан, принятым решением Совета  муниципального образования «Лениногорский муниципальный район» Республики Татарстан от 07 декабря 2016 г.  № 106 (далее – Устав);</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Положением о секторе опеки и попечительства Исполнительного комитета Лениногорского муниципального района, утвержденным Руководителем Исполнительного комитета Лениногорского муниципального района Республики Татарстан от 18.09.2009г. № 19-н (далее - Положение о секторе опеки);</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Правилами внутреннего распорядка трудового дня органов местного самоуправления Лениногорского муниципального района</w:t>
      </w:r>
      <w:r w:rsidRPr="00E276F8">
        <w:rPr>
          <w:rFonts w:ascii="Times New Roman" w:eastAsiaTheme="minorHAnsi" w:hAnsi="Times New Roman" w:cs="Times New Roman"/>
          <w:sz w:val="28"/>
          <w:szCs w:val="28"/>
          <w:lang w:eastAsia="en-US"/>
        </w:rPr>
        <w:t>.</w:t>
      </w:r>
    </w:p>
    <w:p w:rsidR="00E276F8" w:rsidRPr="00E276F8" w:rsidRDefault="00E276F8" w:rsidP="00E276F8">
      <w:pPr>
        <w:tabs>
          <w:tab w:val="left" w:pos="1617"/>
        </w:tabs>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1.5. В настоящем Регламенте используются следующие термины и определения:</w:t>
      </w: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опека - форма устройства граждан, признанных судом недееспособными,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E276F8" w:rsidRPr="00E276F8" w:rsidRDefault="00E276F8" w:rsidP="00E276F8">
      <w:pPr>
        <w:widowControl w:val="0"/>
        <w:autoSpaceDE w:val="0"/>
        <w:autoSpaceDN w:val="0"/>
        <w:adjustRightInd w:val="0"/>
        <w:spacing w:after="0" w:line="240" w:lineRule="auto"/>
        <w:ind w:firstLine="851"/>
        <w:jc w:val="both"/>
        <w:rPr>
          <w:rFonts w:ascii="Times New Roman" w:eastAsia="Calibri" w:hAnsi="Times New Roman" w:cs="Times New Roman"/>
          <w:sz w:val="28"/>
          <w:szCs w:val="28"/>
          <w:lang w:eastAsia="en-US"/>
        </w:rPr>
      </w:pPr>
      <w:r w:rsidRPr="00E276F8">
        <w:rPr>
          <w:rFonts w:ascii="Times New Roman" w:eastAsia="Calibri" w:hAnsi="Times New Roman" w:cs="Times New Roman"/>
          <w:bCs/>
          <w:sz w:val="28"/>
          <w:szCs w:val="28"/>
          <w:lang w:eastAsia="en-US"/>
        </w:rPr>
        <w:t>подопечный</w:t>
      </w:r>
      <w:r w:rsidRPr="00E276F8">
        <w:rPr>
          <w:rFonts w:ascii="Times New Roman" w:eastAsia="Calibri" w:hAnsi="Times New Roman" w:cs="Times New Roman"/>
          <w:sz w:val="28"/>
          <w:szCs w:val="28"/>
          <w:lang w:eastAsia="en-US"/>
        </w:rPr>
        <w:t xml:space="preserve"> - гражданин, в отношении которого установлена опека или попечительство;</w:t>
      </w:r>
    </w:p>
    <w:p w:rsidR="00E276F8" w:rsidRPr="00E276F8" w:rsidRDefault="00E276F8" w:rsidP="00E276F8">
      <w:pPr>
        <w:widowControl w:val="0"/>
        <w:autoSpaceDE w:val="0"/>
        <w:autoSpaceDN w:val="0"/>
        <w:adjustRightInd w:val="0"/>
        <w:spacing w:after="0" w:line="240" w:lineRule="auto"/>
        <w:ind w:firstLine="851"/>
        <w:jc w:val="both"/>
        <w:rPr>
          <w:rFonts w:ascii="Times New Roman" w:eastAsia="Calibri" w:hAnsi="Times New Roman" w:cs="Times New Roman"/>
          <w:sz w:val="28"/>
          <w:szCs w:val="28"/>
          <w:lang w:eastAsia="en-US"/>
        </w:rPr>
      </w:pPr>
      <w:r w:rsidRPr="00E276F8">
        <w:rPr>
          <w:rFonts w:ascii="Times New Roman" w:eastAsia="Calibri" w:hAnsi="Times New Roman" w:cs="Times New Roman"/>
          <w:bCs/>
          <w:sz w:val="28"/>
          <w:szCs w:val="28"/>
          <w:lang w:eastAsia="en-US"/>
        </w:rPr>
        <w:t>недееспособный гражданин</w:t>
      </w:r>
      <w:r w:rsidRPr="00E276F8">
        <w:rPr>
          <w:rFonts w:ascii="Times New Roman" w:eastAsia="Calibri" w:hAnsi="Times New Roman" w:cs="Times New Roman"/>
          <w:sz w:val="28"/>
          <w:szCs w:val="28"/>
          <w:lang w:eastAsia="en-US"/>
        </w:rPr>
        <w:t xml:space="preserve"> - гражданин, признанный судом недееспособным по основаниям, предусмотренным статьей 29 ГК РФ;</w:t>
      </w:r>
    </w:p>
    <w:p w:rsidR="00E276F8" w:rsidRPr="00E276F8" w:rsidRDefault="00E276F8" w:rsidP="00E276F8">
      <w:pPr>
        <w:widowControl w:val="0"/>
        <w:autoSpaceDE w:val="0"/>
        <w:autoSpaceDN w:val="0"/>
        <w:adjustRightInd w:val="0"/>
        <w:spacing w:after="0" w:line="240" w:lineRule="auto"/>
        <w:ind w:firstLine="851"/>
        <w:jc w:val="both"/>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попечительство - форма устройства граждан, признанных судом недееспособными, при которой назначенные органом опеки и попечительства граждане (попечители) являются законными представителями подопечных и совершают от их имени и в их интересах все юридически значимые действия;</w:t>
      </w:r>
    </w:p>
    <w:p w:rsidR="00E276F8" w:rsidRPr="00E276F8" w:rsidRDefault="00E276F8" w:rsidP="00E276F8">
      <w:pPr>
        <w:widowControl w:val="0"/>
        <w:autoSpaceDE w:val="0"/>
        <w:autoSpaceDN w:val="0"/>
        <w:adjustRightInd w:val="0"/>
        <w:spacing w:after="0" w:line="240" w:lineRule="auto"/>
        <w:ind w:firstLine="851"/>
        <w:jc w:val="both"/>
        <w:rPr>
          <w:rFonts w:ascii="Times New Roman" w:eastAsia="Calibri" w:hAnsi="Times New Roman" w:cs="Times New Roman"/>
          <w:sz w:val="28"/>
          <w:szCs w:val="28"/>
          <w:lang w:eastAsia="en-US"/>
        </w:rPr>
      </w:pPr>
      <w:r w:rsidRPr="00E276F8">
        <w:rPr>
          <w:rFonts w:ascii="Times New Roman" w:eastAsia="Calibri" w:hAnsi="Times New Roman" w:cs="Times New Roman"/>
          <w:sz w:val="28"/>
          <w:szCs w:val="28"/>
          <w:lang w:eastAsia="en-US"/>
        </w:rPr>
        <w:t>ограниченно дееспособный - гражданин, ограниченный судом в дееспособности по основаниям, предусмотренным ст.30 ГК РФ.</w:t>
      </w: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p>
    <w:p w:rsidR="00E276F8" w:rsidRPr="00E276F8" w:rsidRDefault="00E276F8" w:rsidP="00E276F8">
      <w:pPr>
        <w:spacing w:after="0" w:line="240" w:lineRule="auto"/>
        <w:ind w:firstLine="851"/>
        <w:jc w:val="both"/>
        <w:rPr>
          <w:rFonts w:ascii="Times New Roman" w:eastAsiaTheme="minorHAnsi" w:hAnsi="Times New Roman" w:cs="Times New Roman"/>
          <w:sz w:val="28"/>
          <w:szCs w:val="28"/>
          <w:lang w:eastAsia="en-US"/>
        </w:rPr>
      </w:pPr>
    </w:p>
    <w:p w:rsidR="00E276F8" w:rsidRPr="00E276F8" w:rsidRDefault="00E276F8" w:rsidP="00E276F8">
      <w:pPr>
        <w:spacing w:after="0" w:line="240" w:lineRule="auto"/>
        <w:ind w:firstLine="709"/>
        <w:jc w:val="both"/>
        <w:rPr>
          <w:rFonts w:ascii="Times New Roman" w:eastAsiaTheme="minorHAnsi" w:hAnsi="Times New Roman" w:cs="Times New Roman"/>
          <w:sz w:val="26"/>
          <w:szCs w:val="26"/>
          <w:lang w:eastAsia="en-US"/>
        </w:rPr>
        <w:sectPr w:rsidR="00E276F8" w:rsidRPr="00E276F8" w:rsidSect="00E276F8">
          <w:headerReference w:type="default" r:id="rId132"/>
          <w:pgSz w:w="11906" w:h="16838"/>
          <w:pgMar w:top="1134" w:right="1134" w:bottom="1134" w:left="1134" w:header="708" w:footer="708" w:gutter="0"/>
          <w:cols w:space="708"/>
          <w:titlePg/>
          <w:docGrid w:linePitch="360"/>
        </w:sectPr>
      </w:pPr>
    </w:p>
    <w:p w:rsidR="00E276F8" w:rsidRPr="00E276F8" w:rsidRDefault="00E276F8" w:rsidP="00E276F8">
      <w:pPr>
        <w:spacing w:after="0" w:line="240" w:lineRule="auto"/>
        <w:jc w:val="center"/>
        <w:rPr>
          <w:rFonts w:ascii="Times New Roman" w:eastAsiaTheme="minorHAnsi" w:hAnsi="Times New Roman" w:cs="Times New Roman"/>
          <w:b/>
          <w:bCs/>
          <w:sz w:val="28"/>
          <w:szCs w:val="28"/>
          <w:lang w:eastAsia="en-US"/>
        </w:rPr>
      </w:pPr>
      <w:r w:rsidRPr="00E276F8">
        <w:rPr>
          <w:rFonts w:ascii="Times New Roman" w:eastAsiaTheme="minorHAnsi" w:hAnsi="Times New Roman" w:cs="Times New Roman"/>
          <w:b/>
          <w:bCs/>
          <w:sz w:val="28"/>
          <w:szCs w:val="28"/>
          <w:lang w:eastAsia="en-US"/>
        </w:rPr>
        <w:t>2. Стандарт предоставления государственной услуги</w:t>
      </w:r>
    </w:p>
    <w:p w:rsidR="00E276F8" w:rsidRPr="00E276F8" w:rsidRDefault="00E276F8" w:rsidP="00E276F8">
      <w:pPr>
        <w:spacing w:after="0" w:line="240" w:lineRule="auto"/>
        <w:ind w:firstLine="709"/>
        <w:jc w:val="center"/>
        <w:rPr>
          <w:rFonts w:ascii="Times New Roman" w:eastAsiaTheme="minorHAnsi" w:hAnsi="Times New Roman" w:cs="Times New Roman"/>
          <w:b/>
          <w:bCs/>
          <w:sz w:val="28"/>
          <w:szCs w:val="28"/>
          <w:lang w:eastAsia="en-US"/>
        </w:rPr>
      </w:pPr>
    </w:p>
    <w:tbl>
      <w:tblPr>
        <w:tblW w:w="14884" w:type="dxa"/>
        <w:tblCellSpacing w:w="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969"/>
        <w:gridCol w:w="5954"/>
        <w:gridCol w:w="4961"/>
      </w:tblGrid>
      <w:tr w:rsidR="00E276F8" w:rsidRPr="00E276F8" w:rsidTr="00E276F8">
        <w:trPr>
          <w:tblHeader/>
          <w:tblCellSpacing w:w="0" w:type="dxa"/>
        </w:trPr>
        <w:tc>
          <w:tcPr>
            <w:tcW w:w="3969" w:type="dxa"/>
            <w:vAlign w:val="center"/>
          </w:tcPr>
          <w:p w:rsidR="00E276F8" w:rsidRPr="00E276F8" w:rsidRDefault="00E276F8" w:rsidP="00E276F8">
            <w:pPr>
              <w:spacing w:after="0" w:line="240" w:lineRule="auto"/>
              <w:jc w:val="center"/>
              <w:rPr>
                <w:rFonts w:ascii="Times New Roman" w:eastAsiaTheme="minorHAnsi" w:hAnsi="Times New Roman" w:cs="Times New Roman"/>
                <w:b/>
                <w:sz w:val="28"/>
                <w:szCs w:val="28"/>
                <w:lang w:eastAsia="en-US"/>
              </w:rPr>
            </w:pPr>
            <w:r w:rsidRPr="00E276F8">
              <w:rPr>
                <w:rFonts w:ascii="Times New Roman" w:eastAsiaTheme="minorHAnsi" w:hAnsi="Times New Roman" w:cs="Times New Roman"/>
                <w:b/>
                <w:sz w:val="28"/>
                <w:szCs w:val="28"/>
                <w:lang w:eastAsia="en-US"/>
              </w:rPr>
              <w:t>Наименование</w:t>
            </w:r>
          </w:p>
          <w:p w:rsidR="00E276F8" w:rsidRPr="00E276F8" w:rsidRDefault="00E276F8" w:rsidP="00E276F8">
            <w:pPr>
              <w:spacing w:after="0" w:line="240" w:lineRule="auto"/>
              <w:jc w:val="center"/>
              <w:rPr>
                <w:rFonts w:ascii="Times New Roman" w:eastAsiaTheme="minorHAnsi" w:hAnsi="Times New Roman" w:cs="Times New Roman"/>
                <w:b/>
                <w:sz w:val="28"/>
                <w:szCs w:val="28"/>
                <w:lang w:eastAsia="en-US"/>
              </w:rPr>
            </w:pPr>
            <w:r w:rsidRPr="00E276F8">
              <w:rPr>
                <w:rFonts w:ascii="Times New Roman" w:eastAsiaTheme="minorHAnsi" w:hAnsi="Times New Roman" w:cs="Times New Roman"/>
                <w:b/>
                <w:sz w:val="28"/>
                <w:szCs w:val="28"/>
                <w:lang w:eastAsia="en-US"/>
              </w:rPr>
              <w:t>требования стандарта</w:t>
            </w:r>
          </w:p>
        </w:tc>
        <w:tc>
          <w:tcPr>
            <w:tcW w:w="5954" w:type="dxa"/>
            <w:vAlign w:val="center"/>
          </w:tcPr>
          <w:p w:rsidR="00E276F8" w:rsidRPr="00E276F8" w:rsidRDefault="00E276F8" w:rsidP="00E276F8">
            <w:pPr>
              <w:spacing w:after="0" w:line="240" w:lineRule="auto"/>
              <w:jc w:val="center"/>
              <w:rPr>
                <w:rFonts w:ascii="Times New Roman" w:eastAsiaTheme="minorHAnsi" w:hAnsi="Times New Roman" w:cs="Times New Roman"/>
                <w:b/>
                <w:sz w:val="28"/>
                <w:szCs w:val="28"/>
                <w:lang w:eastAsia="en-US"/>
              </w:rPr>
            </w:pPr>
            <w:r w:rsidRPr="00E276F8">
              <w:rPr>
                <w:rFonts w:ascii="Times New Roman" w:eastAsiaTheme="minorHAnsi" w:hAnsi="Times New Roman" w:cs="Times New Roman"/>
                <w:b/>
                <w:sz w:val="28"/>
                <w:szCs w:val="28"/>
                <w:lang w:eastAsia="en-US"/>
              </w:rPr>
              <w:t>Содержание требования стандарта</w:t>
            </w:r>
          </w:p>
        </w:tc>
        <w:tc>
          <w:tcPr>
            <w:tcW w:w="4961" w:type="dxa"/>
            <w:vAlign w:val="center"/>
          </w:tcPr>
          <w:p w:rsidR="00E276F8" w:rsidRPr="00E276F8" w:rsidRDefault="00E276F8" w:rsidP="00E276F8">
            <w:pPr>
              <w:spacing w:after="0" w:line="240" w:lineRule="auto"/>
              <w:jc w:val="center"/>
              <w:rPr>
                <w:rFonts w:ascii="Times New Roman" w:eastAsiaTheme="minorHAnsi" w:hAnsi="Times New Roman" w:cs="Times New Roman"/>
                <w:b/>
                <w:sz w:val="28"/>
                <w:szCs w:val="28"/>
                <w:lang w:eastAsia="en-US"/>
              </w:rPr>
            </w:pPr>
            <w:r w:rsidRPr="00E276F8">
              <w:rPr>
                <w:rFonts w:ascii="Times New Roman" w:eastAsiaTheme="minorHAnsi" w:hAnsi="Times New Roman" w:cs="Times New Roman"/>
                <w:b/>
                <w:sz w:val="28"/>
                <w:szCs w:val="28"/>
                <w:lang w:eastAsia="en-US"/>
              </w:rPr>
              <w:t>Нормативный акт, устанавливающий государственную услугу или требование</w:t>
            </w:r>
          </w:p>
        </w:tc>
      </w:tr>
      <w:tr w:rsidR="00E276F8" w:rsidRPr="00E276F8" w:rsidTr="00E276F8">
        <w:trPr>
          <w:tblCellSpacing w:w="0" w:type="dxa"/>
        </w:trPr>
        <w:tc>
          <w:tcPr>
            <w:tcW w:w="3969"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2.1. Наименование услуги</w:t>
            </w:r>
          </w:p>
        </w:tc>
        <w:tc>
          <w:tcPr>
            <w:tcW w:w="5954" w:type="dxa"/>
          </w:tcPr>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Выдача заключения о возможности временной передачи совершеннолетнего лица, признанного в судебном порядке недееспособным, в семьи граждан, постоянно проживающих на территории Российской Федерации</w:t>
            </w:r>
          </w:p>
        </w:tc>
        <w:tc>
          <w:tcPr>
            <w:tcW w:w="4961"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ГК РФ; СК РФ;</w:t>
            </w:r>
          </w:p>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Федеральный закон №48-ФЗ;</w:t>
            </w:r>
          </w:p>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Постановление Правительства РФ №927;</w:t>
            </w:r>
          </w:p>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Закон РТ №8-ЗРТ</w:t>
            </w:r>
          </w:p>
        </w:tc>
      </w:tr>
      <w:tr w:rsidR="00E276F8" w:rsidRPr="00E276F8" w:rsidTr="00E276F8">
        <w:trPr>
          <w:tblCellSpacing w:w="0" w:type="dxa"/>
        </w:trPr>
        <w:tc>
          <w:tcPr>
            <w:tcW w:w="3969"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2.2. Наименование органа, непосредственно предос-тавляющего услугу</w:t>
            </w:r>
          </w:p>
        </w:tc>
        <w:tc>
          <w:tcPr>
            <w:tcW w:w="5954" w:type="dxa"/>
          </w:tcPr>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Исполнительный комитет Лениногорского муниципального района Республики Татарстан</w:t>
            </w:r>
          </w:p>
        </w:tc>
        <w:tc>
          <w:tcPr>
            <w:tcW w:w="4961"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Устав БМР РТ;</w:t>
            </w:r>
          </w:p>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Закон РТ №7-ЗРТ</w:t>
            </w:r>
          </w:p>
        </w:tc>
      </w:tr>
      <w:tr w:rsidR="00E276F8" w:rsidRPr="00E276F8" w:rsidTr="00E276F8">
        <w:trPr>
          <w:tblCellSpacing w:w="0" w:type="dxa"/>
        </w:trPr>
        <w:tc>
          <w:tcPr>
            <w:tcW w:w="3969"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2.3. Описание результата предоставления услуги</w:t>
            </w:r>
          </w:p>
        </w:tc>
        <w:tc>
          <w:tcPr>
            <w:tcW w:w="5954" w:type="dxa"/>
          </w:tcPr>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Заключение сектора опеки и попечительства в форме письменного разрешения или письмо об отказе</w:t>
            </w:r>
          </w:p>
        </w:tc>
        <w:tc>
          <w:tcPr>
            <w:tcW w:w="4961"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ГК РФ;</w:t>
            </w:r>
          </w:p>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Федеральный закон №48-ФЗ;</w:t>
            </w:r>
          </w:p>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Постановление Правительства РФ №927;</w:t>
            </w:r>
          </w:p>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Закон РТ №8-ЗРТ</w:t>
            </w:r>
          </w:p>
        </w:tc>
      </w:tr>
      <w:tr w:rsidR="00E276F8" w:rsidRPr="00E276F8" w:rsidTr="00E276F8">
        <w:trPr>
          <w:tblCellSpacing w:w="0" w:type="dxa"/>
        </w:trPr>
        <w:tc>
          <w:tcPr>
            <w:tcW w:w="3969"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2.4. Срок предоставления услуги</w:t>
            </w:r>
          </w:p>
        </w:tc>
        <w:tc>
          <w:tcPr>
            <w:tcW w:w="5954" w:type="dxa"/>
          </w:tcPr>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Выдача заключения о возможности временной передачи совершеннолетнего лица, признанного в судебном порядке недееспособным, в семьи граждан, постоянно проживающих на территории Российской Федерации, осуществляется в течение 15 дней со дня регистрации запроса, при межведомственном информационном взаимодействии – не более 30 дней</w:t>
            </w:r>
          </w:p>
        </w:tc>
        <w:tc>
          <w:tcPr>
            <w:tcW w:w="4961"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Постановление Правительства РФ №927;</w:t>
            </w:r>
          </w:p>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Федеральный закон №48-ФЗ,</w:t>
            </w:r>
          </w:p>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Федеральный закон №210-ФЗ;</w:t>
            </w:r>
          </w:p>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p>
        </w:tc>
      </w:tr>
      <w:tr w:rsidR="00E276F8" w:rsidRPr="00E276F8" w:rsidTr="00E276F8">
        <w:trPr>
          <w:tblCellSpacing w:w="0" w:type="dxa"/>
        </w:trPr>
        <w:tc>
          <w:tcPr>
            <w:tcW w:w="3969"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2.5. Исчерпывающий перечень документов, необходимых в соответствии с законодательными или иными нормативными правовыми актами для предоставления услуги</w:t>
            </w:r>
          </w:p>
        </w:tc>
        <w:tc>
          <w:tcPr>
            <w:tcW w:w="5954" w:type="dxa"/>
          </w:tcPr>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1) заявление (Приложение №1 к настоящему Регламенту);</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 копия паспорта или иного документа, удостоверяющего личность (с предъявлением оригинала);</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 справка лечебно-профилактического учреждения об отсутствии у гражданина заболеваний (медицинское заключение) (Приложение №2 к настоящему Регламенту);</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i/>
                <w:iCs/>
                <w:sz w:val="28"/>
                <w:szCs w:val="28"/>
                <w:lang w:eastAsia="en-US"/>
              </w:rPr>
            </w:pPr>
            <w:r w:rsidRPr="00E276F8">
              <w:rPr>
                <w:rFonts w:ascii="Times New Roman" w:eastAsiaTheme="minorHAnsi" w:hAnsi="Times New Roman" w:cs="Times New Roman"/>
                <w:sz w:val="28"/>
                <w:szCs w:val="28"/>
                <w:lang w:eastAsia="en-US"/>
              </w:rPr>
              <w:t>4) гражданин вправе представить иные документы, свидетельствующие о наличии у него необходимых знаний и навыков в воспитании детей, в том числе документы об образовании, о профессиональной деятельности, прохождении программ подготовки кандидатов в опекуны или попечители</w:t>
            </w:r>
          </w:p>
        </w:tc>
        <w:tc>
          <w:tcPr>
            <w:tcW w:w="4961"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ГК РФ; НК РФ;</w:t>
            </w:r>
          </w:p>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Федеральный закон №48-ФЗ;</w:t>
            </w:r>
          </w:p>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постановление РФ №927</w:t>
            </w:r>
          </w:p>
        </w:tc>
      </w:tr>
      <w:tr w:rsidR="00E276F8" w:rsidRPr="00E276F8" w:rsidTr="00E276F8">
        <w:trPr>
          <w:tblCellSpacing w:w="0" w:type="dxa"/>
        </w:trPr>
        <w:tc>
          <w:tcPr>
            <w:tcW w:w="3969"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2.6. Исчерпывающий перечень документов, необходимых в соответствии с нормативными правовыми актами для предоставления услуги, которые находятся в распоряжении государственных органов, органов местного самоуправления и иных организаций</w:t>
            </w:r>
          </w:p>
        </w:tc>
        <w:tc>
          <w:tcPr>
            <w:tcW w:w="5954" w:type="dxa"/>
          </w:tcPr>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Получаются в рамках межведомственного взаимодействия:</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выписка из домовой (поквартирной) книги или иной документ, содержащий сведения о проживающих совместно с гражданином совершеннолетних и несовершеннолетних членах его семьи;</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справка органов внутренних дел, подтверждающая отсутствие у гражданина судимости за умышленное преступление против жизни и здоровья граждан;</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акт обследования условий жизни заявителя, в случае если жилое помещение, в котором будет временно находиться ребенок (дети), не является местом жительства гражданина</w:t>
            </w:r>
          </w:p>
        </w:tc>
        <w:tc>
          <w:tcPr>
            <w:tcW w:w="4961"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Федеральный закон №210 -ФЗ</w:t>
            </w:r>
          </w:p>
        </w:tc>
      </w:tr>
      <w:tr w:rsidR="00E276F8" w:rsidRPr="00E276F8" w:rsidTr="00E276F8">
        <w:trPr>
          <w:tblCellSpacing w:w="0" w:type="dxa"/>
        </w:trPr>
        <w:tc>
          <w:tcPr>
            <w:tcW w:w="3969"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исполнительной власти, предоставляющим услугу</w:t>
            </w:r>
          </w:p>
        </w:tc>
        <w:tc>
          <w:tcPr>
            <w:tcW w:w="5954" w:type="dxa"/>
          </w:tcPr>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Согласование не требуется</w:t>
            </w:r>
          </w:p>
        </w:tc>
        <w:tc>
          <w:tcPr>
            <w:tcW w:w="4961"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p>
        </w:tc>
      </w:tr>
      <w:tr w:rsidR="00E276F8" w:rsidRPr="00E276F8" w:rsidTr="00E276F8">
        <w:trPr>
          <w:tblCellSpacing w:w="0" w:type="dxa"/>
        </w:trPr>
        <w:tc>
          <w:tcPr>
            <w:tcW w:w="3969"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2.8. Исчерпывающий перечень оснований для отказа в приеме документов, необходимых для предоставления услуги</w:t>
            </w:r>
          </w:p>
        </w:tc>
        <w:tc>
          <w:tcPr>
            <w:tcW w:w="5954" w:type="dxa"/>
          </w:tcPr>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Основания для отказа в приеме документов, необходимых для предоставления государственной услуги:</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представленные заявителем документы не соответствуют установленным требованиям;</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заявителем представлен неполный комплект документов, необходимых для получения государственной услуги, предусмотренный настоящим Регламентом;</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в представленных заявителем документах содержатся противоречивые сведения;</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обращение заявителя не по месту фактического проживания.</w:t>
            </w:r>
          </w:p>
        </w:tc>
        <w:tc>
          <w:tcPr>
            <w:tcW w:w="4961"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Постановление Правительства РФ №927</w:t>
            </w:r>
          </w:p>
        </w:tc>
      </w:tr>
      <w:tr w:rsidR="00E276F8" w:rsidRPr="00E276F8" w:rsidTr="00E276F8">
        <w:trPr>
          <w:tblCellSpacing w:w="0" w:type="dxa"/>
        </w:trPr>
        <w:tc>
          <w:tcPr>
            <w:tcW w:w="3969"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2.9. Исчерпывающий перечень оснований для приостановления или отказа в предоставлении услуги</w:t>
            </w:r>
          </w:p>
        </w:tc>
        <w:tc>
          <w:tcPr>
            <w:tcW w:w="5954" w:type="dxa"/>
          </w:tcPr>
          <w:p w:rsidR="00E276F8" w:rsidRPr="00E276F8" w:rsidRDefault="00E276F8" w:rsidP="00E276F8">
            <w:pPr>
              <w:autoSpaceDE w:val="0"/>
              <w:autoSpaceDN w:val="0"/>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В предоставлении государственной услуги может быть отказано гражданину (нам), обратившемуся с заявлением в орган опеки и попечительства, в случаях, если заявитель (ли) относится к категории:</w:t>
            </w:r>
          </w:p>
          <w:p w:rsidR="00E276F8" w:rsidRPr="00E276F8" w:rsidRDefault="00E276F8" w:rsidP="00E276F8">
            <w:pPr>
              <w:autoSpaceDE w:val="0"/>
              <w:autoSpaceDN w:val="0"/>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а) лиц, признанных судом недееспособными или ограниченно дееспособными;</w:t>
            </w:r>
          </w:p>
          <w:p w:rsidR="00E276F8" w:rsidRPr="00E276F8" w:rsidRDefault="00E276F8" w:rsidP="00E276F8">
            <w:pPr>
              <w:autoSpaceDE w:val="0"/>
              <w:autoSpaceDN w:val="0"/>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б) лиц, лишенных по суду родительских прав или ограниченных в родительских правах;</w:t>
            </w:r>
          </w:p>
          <w:p w:rsidR="00E276F8" w:rsidRPr="00E276F8" w:rsidRDefault="00E276F8" w:rsidP="00E276F8">
            <w:pPr>
              <w:autoSpaceDE w:val="0"/>
              <w:autoSpaceDN w:val="0"/>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в) бывших усыновителей, если усыновление отменено судом по их вине;</w:t>
            </w:r>
          </w:p>
          <w:p w:rsidR="00E276F8" w:rsidRPr="00E276F8" w:rsidRDefault="00E276F8" w:rsidP="00E276F8">
            <w:pPr>
              <w:autoSpaceDE w:val="0"/>
              <w:autoSpaceDN w:val="0"/>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г) лиц, отстраненных от обязанностей опекуна (попечителя) за ненадлежащее выполнение возложенных на него законом обязанностей;</w:t>
            </w:r>
          </w:p>
          <w:p w:rsidR="00E276F8" w:rsidRPr="00E276F8" w:rsidRDefault="00E276F8" w:rsidP="00E276F8">
            <w:pPr>
              <w:autoSpaceDE w:val="0"/>
              <w:autoSpaceDN w:val="0"/>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д) лиц, имеющих или имевших судимость, подвергающихся или подвергавшихся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против общественной безопасности, а также лиц, имеющих неснятую или непогашенную судимость за тяжкие или особо тяжкие преступления;</w:t>
            </w:r>
          </w:p>
          <w:p w:rsidR="00E276F8" w:rsidRPr="00E276F8" w:rsidRDefault="00E276F8" w:rsidP="00E276F8">
            <w:pPr>
              <w:autoSpaceDE w:val="0"/>
              <w:autoSpaceDN w:val="0"/>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е) лиц, имеющих инфекционные заболевания в открытой форме или психические заболевания, больных наркоманией, токсикоманией, алкоголизмом;</w:t>
            </w:r>
          </w:p>
          <w:p w:rsidR="00E276F8" w:rsidRPr="00E276F8" w:rsidRDefault="00E276F8" w:rsidP="00E276F8">
            <w:pPr>
              <w:autoSpaceDE w:val="0"/>
              <w:autoSpaceDN w:val="0"/>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ж) лиц, не имеющих постоянного места жительства на территории Российской Федерации.</w:t>
            </w:r>
          </w:p>
          <w:p w:rsidR="00E276F8" w:rsidRPr="00E276F8" w:rsidRDefault="00E276F8" w:rsidP="00E276F8">
            <w:pPr>
              <w:autoSpaceDE w:val="0"/>
              <w:autoSpaceDN w:val="0"/>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Представление заявителем не надлежаще оформленных документов, неполных и (или) недостоверных сведений, на основании которых определяется право предоставления государственной услуги.</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Основание для приостановления государственной услуги не имеется</w:t>
            </w:r>
          </w:p>
        </w:tc>
        <w:tc>
          <w:tcPr>
            <w:tcW w:w="4961"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ГК РФ; СК РФ;</w:t>
            </w:r>
          </w:p>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Федеральный закон №48-ФЗ;</w:t>
            </w:r>
          </w:p>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Закон РТ №8-ЗРТ</w:t>
            </w:r>
          </w:p>
        </w:tc>
      </w:tr>
      <w:tr w:rsidR="00E276F8" w:rsidRPr="00E276F8" w:rsidTr="00E276F8">
        <w:trPr>
          <w:tblCellSpacing w:w="0" w:type="dxa"/>
        </w:trPr>
        <w:tc>
          <w:tcPr>
            <w:tcW w:w="3969"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2.10. Порядок, размер и основания взимания государственной пошлины или иной платы, взимаемой за предоставление услуги</w:t>
            </w:r>
          </w:p>
        </w:tc>
        <w:tc>
          <w:tcPr>
            <w:tcW w:w="5954" w:type="dxa"/>
          </w:tcPr>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Услуга предоставляется на безвозмездной основе</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p>
        </w:tc>
        <w:tc>
          <w:tcPr>
            <w:tcW w:w="4961"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p>
        </w:tc>
      </w:tr>
      <w:tr w:rsidR="00E276F8" w:rsidRPr="00E276F8" w:rsidTr="00E276F8">
        <w:trPr>
          <w:tblCellSpacing w:w="0" w:type="dxa"/>
        </w:trPr>
        <w:tc>
          <w:tcPr>
            <w:tcW w:w="3969" w:type="dxa"/>
          </w:tcPr>
          <w:p w:rsidR="00E276F8" w:rsidRPr="00E276F8" w:rsidRDefault="00E276F8" w:rsidP="00E276F8">
            <w:pPr>
              <w:autoSpaceDE w:val="0"/>
              <w:autoSpaceDN w:val="0"/>
              <w:adjustRightInd w:val="0"/>
              <w:spacing w:after="0" w:line="240" w:lineRule="auto"/>
              <w:ind w:left="113" w:right="113"/>
              <w:jc w:val="center"/>
              <w:rPr>
                <w:rFonts w:ascii="Times New Roman" w:hAnsi="Times New Roman" w:cs="Times New Roman"/>
                <w:sz w:val="28"/>
                <w:szCs w:val="28"/>
              </w:rPr>
            </w:pPr>
            <w:r w:rsidRPr="00E276F8">
              <w:rPr>
                <w:rFonts w:ascii="Times New Roman" w:hAnsi="Times New Roman" w:cs="Times New Roman"/>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такой платы</w:t>
            </w:r>
          </w:p>
        </w:tc>
        <w:tc>
          <w:tcPr>
            <w:tcW w:w="5954" w:type="dxa"/>
          </w:tcPr>
          <w:p w:rsidR="00E276F8" w:rsidRPr="00E276F8" w:rsidRDefault="00E276F8" w:rsidP="00E276F8">
            <w:pPr>
              <w:autoSpaceDE w:val="0"/>
              <w:autoSpaceDN w:val="0"/>
              <w:adjustRightInd w:val="0"/>
              <w:spacing w:after="0" w:line="240" w:lineRule="auto"/>
              <w:ind w:left="113" w:right="113"/>
              <w:contextualSpacing/>
              <w:jc w:val="both"/>
              <w:rPr>
                <w:rFonts w:ascii="Times New Roman" w:hAnsi="Times New Roman" w:cs="Times New Roman"/>
                <w:sz w:val="28"/>
                <w:szCs w:val="28"/>
              </w:rPr>
            </w:pPr>
            <w:r w:rsidRPr="00E276F8">
              <w:rPr>
                <w:rFonts w:ascii="Times New Roman" w:hAnsi="Times New Roman" w:cs="Times New Roman"/>
                <w:sz w:val="28"/>
                <w:szCs w:val="28"/>
              </w:rPr>
              <w:t>Предоставление необходимых и обязательных услуг не требуется</w:t>
            </w:r>
          </w:p>
        </w:tc>
        <w:tc>
          <w:tcPr>
            <w:tcW w:w="4961"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p>
        </w:tc>
      </w:tr>
      <w:tr w:rsidR="00E276F8" w:rsidRPr="00E276F8" w:rsidTr="00E276F8">
        <w:trPr>
          <w:tblCellSpacing w:w="0" w:type="dxa"/>
        </w:trPr>
        <w:tc>
          <w:tcPr>
            <w:tcW w:w="3969" w:type="dxa"/>
          </w:tcPr>
          <w:p w:rsidR="00E276F8" w:rsidRPr="00E276F8" w:rsidRDefault="00E276F8" w:rsidP="00E276F8">
            <w:pPr>
              <w:autoSpaceDE w:val="0"/>
              <w:autoSpaceDN w:val="0"/>
              <w:adjustRightInd w:val="0"/>
              <w:spacing w:after="0" w:line="240" w:lineRule="auto"/>
              <w:ind w:left="113" w:right="113"/>
              <w:jc w:val="center"/>
              <w:rPr>
                <w:rFonts w:ascii="Times New Roman" w:hAnsi="Times New Roman" w:cs="Times New Roman"/>
                <w:sz w:val="28"/>
                <w:szCs w:val="28"/>
              </w:rPr>
            </w:pPr>
            <w:r w:rsidRPr="00E276F8">
              <w:rPr>
                <w:rFonts w:ascii="Times New Roman" w:hAnsi="Times New Roman" w:cs="Times New Roman"/>
                <w:sz w:val="28"/>
                <w:szCs w:val="28"/>
              </w:rPr>
              <w:t>2.12. Максимальный срок ожидания в очереди при подаче запроса о предоставлении услуги и при получении результата предоставления услуги</w:t>
            </w:r>
          </w:p>
        </w:tc>
        <w:tc>
          <w:tcPr>
            <w:tcW w:w="5954" w:type="dxa"/>
          </w:tcPr>
          <w:p w:rsidR="00E276F8" w:rsidRPr="00E276F8" w:rsidRDefault="00E276F8" w:rsidP="00E276F8">
            <w:pPr>
              <w:autoSpaceDE w:val="0"/>
              <w:autoSpaceDN w:val="0"/>
              <w:adjustRightInd w:val="0"/>
              <w:spacing w:after="0" w:line="240" w:lineRule="auto"/>
              <w:ind w:left="113" w:right="113"/>
              <w:contextualSpacing/>
              <w:jc w:val="both"/>
              <w:rPr>
                <w:rFonts w:ascii="Times New Roman" w:hAnsi="Times New Roman" w:cs="Times New Roman"/>
                <w:sz w:val="28"/>
                <w:szCs w:val="28"/>
              </w:rPr>
            </w:pPr>
            <w:r w:rsidRPr="00E276F8">
              <w:rPr>
                <w:rFonts w:ascii="Times New Roman" w:hAnsi="Times New Roman" w:cs="Times New Roman"/>
                <w:sz w:val="28"/>
                <w:szCs w:val="28"/>
              </w:rPr>
              <w:t>Очередность для отдельных категорий получателей услуги не установлена. Максимальный срок ожидания приема (ожидания обслуживания) получателя услуги (заявителя) не должен превышать 15 минут</w:t>
            </w:r>
          </w:p>
        </w:tc>
        <w:tc>
          <w:tcPr>
            <w:tcW w:w="4961" w:type="dxa"/>
          </w:tcPr>
          <w:p w:rsidR="00E276F8" w:rsidRPr="00E276F8" w:rsidRDefault="00E276F8" w:rsidP="00E276F8">
            <w:pPr>
              <w:autoSpaceDE w:val="0"/>
              <w:autoSpaceDN w:val="0"/>
              <w:adjustRightInd w:val="0"/>
              <w:spacing w:after="0" w:line="240" w:lineRule="auto"/>
              <w:ind w:left="113" w:right="113"/>
              <w:jc w:val="center"/>
              <w:rPr>
                <w:rFonts w:ascii="Times New Roman" w:hAnsi="Times New Roman" w:cs="Times New Roman"/>
                <w:sz w:val="28"/>
                <w:szCs w:val="28"/>
              </w:rPr>
            </w:pPr>
          </w:p>
        </w:tc>
      </w:tr>
      <w:tr w:rsidR="00E276F8" w:rsidRPr="00E276F8" w:rsidTr="00E276F8">
        <w:trPr>
          <w:tblCellSpacing w:w="0" w:type="dxa"/>
        </w:trPr>
        <w:tc>
          <w:tcPr>
            <w:tcW w:w="3969" w:type="dxa"/>
          </w:tcPr>
          <w:p w:rsidR="00E276F8" w:rsidRPr="00E276F8" w:rsidRDefault="00E276F8" w:rsidP="00E276F8">
            <w:pPr>
              <w:autoSpaceDE w:val="0"/>
              <w:autoSpaceDN w:val="0"/>
              <w:adjustRightInd w:val="0"/>
              <w:spacing w:after="0" w:line="240" w:lineRule="auto"/>
              <w:ind w:left="113" w:right="113"/>
              <w:jc w:val="center"/>
              <w:rPr>
                <w:rFonts w:ascii="Times New Roman" w:hAnsi="Times New Roman" w:cs="Times New Roman"/>
                <w:sz w:val="28"/>
                <w:szCs w:val="28"/>
              </w:rPr>
            </w:pPr>
            <w:r w:rsidRPr="00E276F8">
              <w:rPr>
                <w:rFonts w:ascii="Times New Roman" w:hAnsi="Times New Roman" w:cs="Times New Roman"/>
                <w:sz w:val="28"/>
                <w:szCs w:val="28"/>
              </w:rPr>
              <w:t>2.13. Срок регистрации запроса заявителя о предоставлении услуги</w:t>
            </w:r>
          </w:p>
        </w:tc>
        <w:tc>
          <w:tcPr>
            <w:tcW w:w="5954" w:type="dxa"/>
          </w:tcPr>
          <w:p w:rsidR="00E276F8" w:rsidRPr="00E276F8" w:rsidRDefault="00E276F8" w:rsidP="00E276F8">
            <w:pPr>
              <w:autoSpaceDE w:val="0"/>
              <w:autoSpaceDN w:val="0"/>
              <w:adjustRightInd w:val="0"/>
              <w:spacing w:after="0" w:line="240" w:lineRule="auto"/>
              <w:ind w:left="113" w:right="113"/>
              <w:contextualSpacing/>
              <w:jc w:val="both"/>
              <w:rPr>
                <w:rFonts w:ascii="Times New Roman" w:hAnsi="Times New Roman" w:cs="Times New Roman"/>
                <w:sz w:val="28"/>
                <w:szCs w:val="28"/>
              </w:rPr>
            </w:pPr>
            <w:r w:rsidRPr="00E276F8">
              <w:rPr>
                <w:rFonts w:ascii="Times New Roman" w:hAnsi="Times New Roman" w:cs="Times New Roman"/>
                <w:sz w:val="28"/>
                <w:szCs w:val="28"/>
              </w:rPr>
              <w:t>В течении одного дня</w:t>
            </w:r>
          </w:p>
        </w:tc>
        <w:tc>
          <w:tcPr>
            <w:tcW w:w="4961" w:type="dxa"/>
          </w:tcPr>
          <w:p w:rsidR="00E276F8" w:rsidRPr="00E276F8" w:rsidRDefault="00E276F8" w:rsidP="00E276F8">
            <w:pPr>
              <w:autoSpaceDE w:val="0"/>
              <w:autoSpaceDN w:val="0"/>
              <w:adjustRightInd w:val="0"/>
              <w:spacing w:after="0" w:line="240" w:lineRule="auto"/>
              <w:ind w:left="113" w:right="113"/>
              <w:jc w:val="center"/>
              <w:rPr>
                <w:rFonts w:ascii="Times New Roman" w:hAnsi="Times New Roman" w:cs="Times New Roman"/>
                <w:sz w:val="28"/>
                <w:szCs w:val="28"/>
              </w:rPr>
            </w:pPr>
          </w:p>
        </w:tc>
      </w:tr>
      <w:tr w:rsidR="00E276F8" w:rsidRPr="00E276F8" w:rsidTr="00E276F8">
        <w:trPr>
          <w:tblCellSpacing w:w="0" w:type="dxa"/>
        </w:trPr>
        <w:tc>
          <w:tcPr>
            <w:tcW w:w="3969"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2.14. Требования к помещениям, в которых предоставляются услуги</w:t>
            </w:r>
          </w:p>
        </w:tc>
        <w:tc>
          <w:tcPr>
            <w:tcW w:w="5954" w:type="dxa"/>
          </w:tcPr>
          <w:p w:rsidR="00E276F8" w:rsidRPr="00E276F8" w:rsidRDefault="00E276F8" w:rsidP="00E276F8">
            <w:pPr>
              <w:spacing w:after="0" w:line="240" w:lineRule="auto"/>
              <w:ind w:left="113" w:right="113"/>
              <w:jc w:val="both"/>
              <w:rPr>
                <w:rFonts w:ascii="Times New Roman" w:hAnsi="Times New Roman" w:cs="Times New Roman"/>
                <w:sz w:val="28"/>
                <w:szCs w:val="28"/>
              </w:rPr>
            </w:pPr>
            <w:r w:rsidRPr="00E276F8">
              <w:rPr>
                <w:rFonts w:ascii="Times New Roman" w:hAnsi="Times New Roman" w:cs="Times New Roman"/>
                <w:sz w:val="28"/>
                <w:szCs w:val="28"/>
              </w:rPr>
              <w:t>1. Заявление подается по адресу: Республика Татарстан, г.Лениногорск, ул. Гончарова, д.1, каб. № 5 (сектор опеки и попечительства).</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 Прием заявителей осуществляется в помещении, оборудованном противопожарной системой и системой пожаротушения.</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 Рабочее место специалиста отдела опеки и попечительства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4.Место для заполнения документов оборудуется стульями, столами и обеспечивается образцами заполнения документов.</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5.Обеспечивается беспрепятственный доступ инвалидов к месту предоставления государственной услуги, в том числе возможность беспрепятственного входа на объекты и выхода из них, а также самостоятельного передвижения по объекту в целях доступа к месту предоставления государственной услуги.</w:t>
            </w:r>
          </w:p>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6. Визуальная и мультимедийная информация о порядке предоставления государственной услуги размещается в удобных для заявителей местах, в том числе с учетом ограниченных возможностей инвалидов.</w:t>
            </w:r>
          </w:p>
        </w:tc>
        <w:tc>
          <w:tcPr>
            <w:tcW w:w="4961"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p>
        </w:tc>
      </w:tr>
      <w:tr w:rsidR="00E276F8" w:rsidRPr="00E276F8" w:rsidTr="00E276F8">
        <w:trPr>
          <w:tblCellSpacing w:w="0" w:type="dxa"/>
        </w:trPr>
        <w:tc>
          <w:tcPr>
            <w:tcW w:w="3969"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2.15. Показатели доступности и качества услуги</w:t>
            </w:r>
          </w:p>
        </w:tc>
        <w:tc>
          <w:tcPr>
            <w:tcW w:w="5954" w:type="dxa"/>
          </w:tcPr>
          <w:p w:rsidR="00E276F8" w:rsidRPr="00E276F8" w:rsidRDefault="00E276F8" w:rsidP="00E276F8">
            <w:pPr>
              <w:suppressAutoHyphens/>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Показателями доступности предоставления услуги являются:</w:t>
            </w:r>
          </w:p>
          <w:p w:rsidR="00E276F8" w:rsidRPr="00E276F8" w:rsidRDefault="00E276F8" w:rsidP="00E276F8">
            <w:pPr>
              <w:suppressAutoHyphens/>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расположенность помещения в зоне доступности к общественному транспорту;</w:t>
            </w:r>
          </w:p>
          <w:p w:rsidR="00E276F8" w:rsidRPr="00E276F8" w:rsidRDefault="00E276F8" w:rsidP="00E276F8">
            <w:pPr>
              <w:suppressAutoHyphens/>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наличие помещений, в которых осуществляется прием документов от заявителей;</w:t>
            </w:r>
          </w:p>
          <w:p w:rsidR="00E276F8" w:rsidRPr="00E276F8" w:rsidRDefault="00E276F8" w:rsidP="00E276F8">
            <w:pPr>
              <w:suppressAutoHyphens/>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наличие исчерпывающей информации о способах, порядке и сроках предоставления услуги на информационных стендах, информационных ресурсах Исполнительного комитета Лениногорского муниципального района в сети Интернет, на Едином портале государственных и муниципальных услуг.</w:t>
            </w:r>
          </w:p>
          <w:p w:rsidR="00E276F8" w:rsidRPr="00E276F8" w:rsidRDefault="00E276F8" w:rsidP="00E276F8">
            <w:pPr>
              <w:suppressAutoHyphens/>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Качество предоставления услуги характеризуется отсутствием:</w:t>
            </w:r>
          </w:p>
          <w:p w:rsidR="00E276F8" w:rsidRPr="00E276F8" w:rsidRDefault="00E276F8" w:rsidP="00E276F8">
            <w:pPr>
              <w:suppressAutoHyphens/>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нарушений сроков предоставления услуги;</w:t>
            </w:r>
          </w:p>
          <w:p w:rsidR="00E276F8" w:rsidRPr="00E276F8" w:rsidRDefault="00E276F8" w:rsidP="00E276F8">
            <w:pPr>
              <w:suppressAutoHyphens/>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жалоб на действия (бездействие) служащих, предоставляющих услугу;</w:t>
            </w:r>
          </w:p>
          <w:p w:rsidR="00E276F8" w:rsidRPr="00E276F8" w:rsidRDefault="00E276F8" w:rsidP="00E276F8">
            <w:pPr>
              <w:suppressAutoHyphens/>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жалоб на некорректное, невнимательное отношение служащих, оказывающих услугу, к заявителям.</w:t>
            </w:r>
          </w:p>
          <w:p w:rsidR="00E276F8" w:rsidRPr="00E276F8" w:rsidRDefault="00E276F8" w:rsidP="00E276F8">
            <w:pPr>
              <w:suppressAutoHyphens/>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Услуга в многофункциональном центре не предоставляется.</w:t>
            </w:r>
          </w:p>
        </w:tc>
        <w:tc>
          <w:tcPr>
            <w:tcW w:w="4961"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p>
        </w:tc>
      </w:tr>
      <w:tr w:rsidR="00E276F8" w:rsidRPr="00E276F8" w:rsidTr="00E276F8">
        <w:trPr>
          <w:tblCellSpacing w:w="0" w:type="dxa"/>
        </w:trPr>
        <w:tc>
          <w:tcPr>
            <w:tcW w:w="3969"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2.16. Особенности предоставления услуги в электронной форме</w:t>
            </w:r>
          </w:p>
        </w:tc>
        <w:tc>
          <w:tcPr>
            <w:tcW w:w="5954" w:type="dxa"/>
          </w:tcPr>
          <w:p w:rsidR="00E276F8" w:rsidRPr="00E276F8" w:rsidRDefault="00E276F8" w:rsidP="00E276F8">
            <w:pPr>
              <w:spacing w:after="0" w:line="240" w:lineRule="auto"/>
              <w:ind w:left="113" w:right="113"/>
              <w:contextualSpacing/>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Услуга в электронной форме не предоставляется</w:t>
            </w:r>
          </w:p>
        </w:tc>
        <w:tc>
          <w:tcPr>
            <w:tcW w:w="4961" w:type="dxa"/>
          </w:tcPr>
          <w:p w:rsidR="00E276F8" w:rsidRPr="00E276F8" w:rsidRDefault="00E276F8" w:rsidP="00E276F8">
            <w:pPr>
              <w:spacing w:after="0" w:line="240" w:lineRule="auto"/>
              <w:ind w:left="113" w:right="113"/>
              <w:jc w:val="center"/>
              <w:rPr>
                <w:rFonts w:ascii="Times New Roman" w:eastAsiaTheme="minorHAnsi" w:hAnsi="Times New Roman" w:cs="Times New Roman"/>
                <w:sz w:val="28"/>
                <w:szCs w:val="28"/>
                <w:lang w:eastAsia="en-US"/>
              </w:rPr>
            </w:pPr>
          </w:p>
        </w:tc>
      </w:tr>
    </w:tbl>
    <w:p w:rsidR="00E276F8" w:rsidRPr="00E276F8" w:rsidRDefault="00E276F8" w:rsidP="00E276F8">
      <w:pPr>
        <w:spacing w:after="0" w:line="240" w:lineRule="auto"/>
        <w:ind w:firstLine="709"/>
        <w:jc w:val="center"/>
        <w:rPr>
          <w:rFonts w:ascii="Times New Roman" w:eastAsiaTheme="minorHAnsi" w:hAnsi="Times New Roman" w:cs="Times New Roman"/>
          <w:b/>
          <w:bCs/>
          <w:sz w:val="28"/>
          <w:szCs w:val="28"/>
          <w:lang w:eastAsia="en-US"/>
        </w:rPr>
      </w:pPr>
    </w:p>
    <w:p w:rsidR="00E276F8" w:rsidRPr="00E276F8" w:rsidRDefault="00E276F8" w:rsidP="00E276F8">
      <w:pPr>
        <w:spacing w:after="0" w:line="240" w:lineRule="auto"/>
        <w:ind w:firstLine="709"/>
        <w:jc w:val="both"/>
        <w:rPr>
          <w:rFonts w:ascii="Times New Roman" w:eastAsiaTheme="minorHAnsi" w:hAnsi="Times New Roman" w:cs="Times New Roman"/>
          <w:b/>
          <w:bCs/>
          <w:sz w:val="28"/>
          <w:szCs w:val="28"/>
          <w:lang w:eastAsia="en-US"/>
        </w:rPr>
        <w:sectPr w:rsidR="00E276F8" w:rsidRPr="00E276F8" w:rsidSect="00E276F8">
          <w:pgSz w:w="16838" w:h="11906" w:orient="landscape" w:code="9"/>
          <w:pgMar w:top="1134" w:right="1134" w:bottom="851" w:left="1134" w:header="709" w:footer="709" w:gutter="0"/>
          <w:cols w:space="708"/>
          <w:docGrid w:linePitch="360"/>
        </w:sectPr>
      </w:pPr>
    </w:p>
    <w:p w:rsidR="00E276F8" w:rsidRPr="00E276F8" w:rsidRDefault="00E276F8" w:rsidP="00E276F8">
      <w:pPr>
        <w:shd w:val="clear" w:color="auto" w:fill="FFFFFF"/>
        <w:suppressAutoHyphens/>
        <w:spacing w:after="0" w:line="240" w:lineRule="auto"/>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b/>
          <w:sz w:val="28"/>
          <w:szCs w:val="28"/>
          <w:lang w:eastAsia="en-US"/>
        </w:rPr>
        <w:t>3.Состав, последовательность и сроки выполнения административных процедур (действий), требования к порядку их выполнения</w:t>
      </w:r>
    </w:p>
    <w:p w:rsidR="00E276F8" w:rsidRPr="00E276F8" w:rsidRDefault="00E276F8" w:rsidP="00E276F8">
      <w:pPr>
        <w:suppressAutoHyphens/>
        <w:spacing w:after="0" w:line="240" w:lineRule="auto"/>
        <w:ind w:firstLine="709"/>
        <w:jc w:val="both"/>
        <w:rPr>
          <w:rFonts w:ascii="Times New Roman" w:eastAsiaTheme="minorHAnsi" w:hAnsi="Times New Roman" w:cs="Times New Roman"/>
          <w:b/>
          <w:sz w:val="28"/>
          <w:szCs w:val="28"/>
          <w:lang w:eastAsia="en-US"/>
        </w:rPr>
      </w:pPr>
    </w:p>
    <w:p w:rsidR="00E276F8" w:rsidRPr="00E276F8" w:rsidRDefault="00E276F8" w:rsidP="00E276F8">
      <w:pPr>
        <w:suppressAutoHyphens/>
        <w:spacing w:after="0" w:line="240" w:lineRule="auto"/>
        <w:ind w:firstLine="993"/>
        <w:jc w:val="both"/>
        <w:rPr>
          <w:rFonts w:ascii="Times New Roman" w:eastAsiaTheme="minorHAnsi" w:hAnsi="Times New Roman" w:cs="Times New Roman"/>
          <w:color w:val="000000"/>
          <w:sz w:val="28"/>
          <w:szCs w:val="28"/>
          <w:lang w:eastAsia="en-US"/>
        </w:rPr>
      </w:pPr>
      <w:r w:rsidRPr="00E276F8">
        <w:rPr>
          <w:rFonts w:ascii="Times New Roman" w:eastAsiaTheme="minorHAnsi" w:hAnsi="Times New Roman" w:cs="Times New Roman"/>
          <w:color w:val="000000"/>
          <w:sz w:val="28"/>
          <w:szCs w:val="28"/>
          <w:lang w:eastAsia="en-US"/>
        </w:rPr>
        <w:t>3.1. Предоставление государственной услуги включает в себя следующие административные процедуры.</w:t>
      </w:r>
    </w:p>
    <w:p w:rsidR="00E276F8" w:rsidRPr="00E276F8" w:rsidRDefault="00E276F8" w:rsidP="00E276F8">
      <w:pPr>
        <w:suppressAutoHyphens/>
        <w:spacing w:after="0" w:line="240" w:lineRule="auto"/>
        <w:ind w:firstLine="993"/>
        <w:jc w:val="both"/>
        <w:rPr>
          <w:rFonts w:ascii="Times New Roman" w:eastAsiaTheme="minorHAnsi" w:hAnsi="Times New Roman" w:cs="Times New Roman"/>
          <w:color w:val="000000"/>
          <w:sz w:val="28"/>
          <w:szCs w:val="28"/>
          <w:lang w:eastAsia="en-US"/>
        </w:rPr>
      </w:pPr>
      <w:r w:rsidRPr="00E276F8">
        <w:rPr>
          <w:rFonts w:ascii="Times New Roman" w:eastAsiaTheme="minorHAnsi" w:hAnsi="Times New Roman" w:cs="Times New Roman"/>
          <w:color w:val="000000"/>
          <w:sz w:val="28"/>
          <w:szCs w:val="28"/>
          <w:lang w:eastAsia="en-US"/>
        </w:rPr>
        <w:t>1) Прием заявления и документов, необходимых для предоставления государственной услуги.</w:t>
      </w:r>
    </w:p>
    <w:p w:rsidR="00E276F8" w:rsidRPr="00E276F8" w:rsidRDefault="00E276F8" w:rsidP="00E276F8">
      <w:pPr>
        <w:suppressAutoHyphens/>
        <w:spacing w:after="0" w:line="240" w:lineRule="auto"/>
        <w:ind w:firstLine="993"/>
        <w:jc w:val="both"/>
        <w:rPr>
          <w:rFonts w:ascii="Times New Roman" w:eastAsiaTheme="minorHAnsi" w:hAnsi="Times New Roman" w:cs="Times New Roman"/>
          <w:color w:val="000000"/>
          <w:sz w:val="28"/>
          <w:szCs w:val="28"/>
          <w:lang w:eastAsia="en-US"/>
        </w:rPr>
      </w:pPr>
      <w:r w:rsidRPr="00E276F8">
        <w:rPr>
          <w:rFonts w:ascii="Times New Roman" w:eastAsiaTheme="minorHAnsi" w:hAnsi="Times New Roman" w:cs="Times New Roman"/>
          <w:color w:val="000000"/>
          <w:sz w:val="28"/>
          <w:szCs w:val="28"/>
          <w:lang w:eastAsia="en-US"/>
        </w:rPr>
        <w:t>2) Формирование и направление межведомственных запросов, необходимых для предоставления государственной услуги, в органы, участвующие в предоставлении государственной услуги, обследование жилищно - бытовых условий заявителя (Приложение №3 настоящего Регламента) и обработка документов.</w:t>
      </w:r>
    </w:p>
    <w:p w:rsidR="00E276F8" w:rsidRPr="00E276F8" w:rsidRDefault="00E276F8" w:rsidP="00E276F8">
      <w:pPr>
        <w:suppressAutoHyphens/>
        <w:spacing w:after="0" w:line="240" w:lineRule="auto"/>
        <w:ind w:firstLine="993"/>
        <w:jc w:val="both"/>
        <w:rPr>
          <w:rFonts w:ascii="Times New Roman" w:eastAsiaTheme="minorHAnsi" w:hAnsi="Times New Roman" w:cs="Times New Roman"/>
          <w:color w:val="000000"/>
          <w:sz w:val="28"/>
          <w:szCs w:val="28"/>
          <w:lang w:eastAsia="en-US"/>
        </w:rPr>
      </w:pPr>
      <w:r w:rsidRPr="00E276F8">
        <w:rPr>
          <w:rFonts w:ascii="Times New Roman" w:eastAsiaTheme="minorHAnsi" w:hAnsi="Times New Roman" w:cs="Times New Roman"/>
          <w:color w:val="000000"/>
          <w:sz w:val="28"/>
          <w:szCs w:val="28"/>
          <w:lang w:eastAsia="en-US"/>
        </w:rPr>
        <w:t>3) Принятие решения о возможности заявителя быть опекуном (попечителем).</w:t>
      </w:r>
    </w:p>
    <w:p w:rsidR="00E276F8" w:rsidRPr="00E276F8" w:rsidRDefault="00E276F8" w:rsidP="00E276F8">
      <w:pPr>
        <w:suppressAutoHyphens/>
        <w:spacing w:after="0" w:line="240" w:lineRule="auto"/>
        <w:ind w:firstLine="993"/>
        <w:jc w:val="both"/>
        <w:rPr>
          <w:rFonts w:ascii="Times New Roman" w:eastAsiaTheme="minorHAnsi" w:hAnsi="Times New Roman" w:cs="Times New Roman"/>
          <w:color w:val="000000"/>
          <w:sz w:val="28"/>
          <w:szCs w:val="28"/>
          <w:lang w:eastAsia="en-US"/>
        </w:rPr>
      </w:pPr>
      <w:r w:rsidRPr="00E276F8">
        <w:rPr>
          <w:rFonts w:ascii="Times New Roman" w:eastAsiaTheme="minorHAnsi" w:hAnsi="Times New Roman" w:cs="Times New Roman"/>
          <w:color w:val="000000"/>
          <w:sz w:val="28"/>
          <w:szCs w:val="28"/>
          <w:lang w:eastAsia="en-US"/>
        </w:rPr>
        <w:t>4) Принятие решения о предоставлении государственной услуги или об отказе в предоставлении государственной услуги.</w:t>
      </w:r>
    </w:p>
    <w:p w:rsidR="00E276F8" w:rsidRPr="00E276F8" w:rsidRDefault="00E276F8" w:rsidP="00E276F8">
      <w:pPr>
        <w:suppressAutoHyphens/>
        <w:spacing w:after="0" w:line="240" w:lineRule="auto"/>
        <w:ind w:firstLine="993"/>
        <w:jc w:val="both"/>
        <w:rPr>
          <w:rFonts w:ascii="Times New Roman" w:eastAsiaTheme="minorHAnsi" w:hAnsi="Times New Roman" w:cs="Times New Roman"/>
          <w:color w:val="000000"/>
          <w:sz w:val="28"/>
          <w:szCs w:val="28"/>
          <w:lang w:eastAsia="en-US"/>
        </w:rPr>
      </w:pPr>
      <w:r w:rsidRPr="00E276F8">
        <w:rPr>
          <w:rFonts w:ascii="Times New Roman" w:eastAsiaTheme="minorHAnsi" w:hAnsi="Times New Roman" w:cs="Times New Roman"/>
          <w:color w:val="000000"/>
          <w:sz w:val="28"/>
          <w:szCs w:val="28"/>
          <w:lang w:eastAsia="en-US"/>
        </w:rPr>
        <w:t>5) Выдача заявителю результата государственной услуги или направление заявителю письма об отказе в предоставлении государственной услуги при наличии оснований.</w:t>
      </w:r>
    </w:p>
    <w:p w:rsidR="00E276F8" w:rsidRPr="00E276F8" w:rsidRDefault="00E276F8" w:rsidP="00E276F8">
      <w:pPr>
        <w:suppressAutoHyphens/>
        <w:spacing w:after="0" w:line="240" w:lineRule="auto"/>
        <w:ind w:firstLine="993"/>
        <w:jc w:val="both"/>
        <w:rPr>
          <w:rFonts w:ascii="Times New Roman" w:eastAsiaTheme="minorHAnsi" w:hAnsi="Times New Roman" w:cs="Times New Roman"/>
          <w:color w:val="000000"/>
          <w:sz w:val="28"/>
          <w:szCs w:val="28"/>
          <w:lang w:eastAsia="en-US"/>
        </w:rPr>
      </w:pPr>
      <w:r w:rsidRPr="00E276F8">
        <w:rPr>
          <w:rFonts w:ascii="Times New Roman" w:eastAsiaTheme="minorHAnsi" w:hAnsi="Times New Roman" w:cs="Times New Roman"/>
          <w:color w:val="000000"/>
          <w:sz w:val="28"/>
          <w:szCs w:val="28"/>
          <w:lang w:eastAsia="en-US"/>
        </w:rPr>
        <w:t>Блок - схема последовательности действий по предоставлению государственной услуги представлена в приложении №4 настоящего Регламента.</w:t>
      </w:r>
    </w:p>
    <w:p w:rsidR="00E276F8" w:rsidRPr="00E276F8" w:rsidRDefault="00E276F8" w:rsidP="00E276F8">
      <w:pPr>
        <w:suppressAutoHyphens/>
        <w:spacing w:after="0" w:line="240" w:lineRule="auto"/>
        <w:ind w:firstLine="993"/>
        <w:jc w:val="both"/>
        <w:rPr>
          <w:rFonts w:ascii="Times New Roman" w:eastAsiaTheme="minorHAnsi" w:hAnsi="Times New Roman" w:cs="Times New Roman"/>
          <w:color w:val="000000"/>
          <w:sz w:val="28"/>
          <w:szCs w:val="28"/>
          <w:lang w:eastAsia="en-US"/>
        </w:rPr>
      </w:pPr>
      <w:r w:rsidRPr="00E276F8">
        <w:rPr>
          <w:rFonts w:ascii="Times New Roman" w:eastAsiaTheme="minorHAnsi" w:hAnsi="Times New Roman" w:cs="Times New Roman"/>
          <w:color w:val="000000"/>
          <w:sz w:val="28"/>
          <w:szCs w:val="28"/>
          <w:lang w:eastAsia="en-US"/>
        </w:rPr>
        <w:t>3.2 Прием заявления и документов, необходимых для предоставления государственной услуги.</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3.2.1. Основанием для начала предоставления государственной услуги является поступление заявления на предоставление государственной услуги и документов в орган власти, предоставляющий государственную услугу.</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3.2.2. Должностным лицом, ответственным за выполнение административной процедуры, является специалист органа власти, предоставляющего государственную услугу (далее – должностное лицо).</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3.2.3. Должностное лицо:</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осуществляет прием заявления и документов, необходимых для предоставления государственной услуги;</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проводит проверку соответствия представленных документов установленным требованиям (представления заявителем полного пакета документов, надлежащее оформление копий документов, отсутствие в документах подчисток, приписок, зачеркнутых слов и иных неоговоренных исправлений), формирует личное дело обслуживаемого лица.</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3.2.4. Административная процедура осуществляется в день обращения заявителя, регистрация заявления производится на следующий день после приема.</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3.2.5. Результатом административной процедуры является:</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сформированное личного дело обслуживаемого лица, содержащее заявление и представленные заявителем документы, регистрация заявления;</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отказ в приеме документов.</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В случае наличия оснований для отказа в приеме документов, указанных в пункте 2.8 настоящего Регламента, должностное лицо при предоставлении заявления заявителем лично уведомляет его о наличии препятствий для регистрации заявления и возвращает ему документы.</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Письменное решение об отказе в приеме заявления и документов, необходимых для получения государственной услуги, оформляется по требованию заявителя, подписывается Руководителем Исполнительного комитета Лениногорского муниципального района Республики Татарстан, предоставляющего государственную услугу, и выдается заявителю с указанием причин отказа.</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3.3. Формирование и направление межведомственных запросов, необходимых для предоставления государственной услуги в органы, участвующие в предоставлении государственной услуги и обработка документов.</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3.3.1. Основанием для начала административной процедуры является поступление заявления с регистрации.</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3.3.2. Должностное лицо формирует и направляет межведомственные запросы в органы, участвующие в предоставлении государственной услуги (по предварительному согласованию с заявителем), с целью получения:</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выписки из домовой (поквартирной) книги с места жительства или иного документа, подтверждающего право пользования жилым помещением либо право собственности на жилое помещение, и копии финансового лицевого счета с места жительства;</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справки органов внутренних дел, подтверждающей отсутствие у гражданина, выразившего желание стать опекуном (попечителем), судимости за умышленное преступление против жизни и здоровья граждан;</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справки о соответствии жилых помещений санитарным и техническим правилам и нормам, выданной соответствующими уполномоченными органами.</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Процедура, устанавливаемая настоящим подпунктом, осуществляется в течение одного рабочего дня.</w:t>
      </w:r>
    </w:p>
    <w:p w:rsidR="00E276F8" w:rsidRPr="00E276F8" w:rsidRDefault="00E276F8" w:rsidP="00E276F8">
      <w:pPr>
        <w:suppressAutoHyphens/>
        <w:autoSpaceDE w:val="0"/>
        <w:autoSpaceDN w:val="0"/>
        <w:adjustRightInd w:val="0"/>
        <w:spacing w:after="0" w:line="240" w:lineRule="auto"/>
        <w:ind w:firstLine="993"/>
        <w:jc w:val="both"/>
        <w:rPr>
          <w:rFonts w:ascii="Times New Roman" w:eastAsiaTheme="minorHAnsi" w:hAnsi="Times New Roman" w:cs="Times New Roman"/>
          <w:bCs/>
          <w:sz w:val="28"/>
          <w:szCs w:val="28"/>
          <w:lang w:eastAsia="en-US"/>
        </w:rPr>
      </w:pPr>
      <w:r w:rsidRPr="00E276F8">
        <w:rPr>
          <w:rFonts w:ascii="Times New Roman" w:eastAsiaTheme="minorHAnsi" w:hAnsi="Times New Roman" w:cs="Times New Roman"/>
          <w:sz w:val="28"/>
          <w:szCs w:val="28"/>
          <w:lang w:eastAsia="en-US"/>
        </w:rPr>
        <w:t xml:space="preserve">3.3.3. </w:t>
      </w:r>
      <w:r w:rsidRPr="00E276F8">
        <w:rPr>
          <w:rFonts w:ascii="Times New Roman" w:eastAsiaTheme="minorHAnsi" w:hAnsi="Times New Roman" w:cs="Times New Roman"/>
          <w:bCs/>
          <w:sz w:val="28"/>
          <w:szCs w:val="28"/>
          <w:lang w:eastAsia="en-US"/>
        </w:rPr>
        <w:t>По запросам сектора опеки и попечительства органами, участвующими в предоставлении государственной услуги, в автоматизированном режиме осуществляется:</w:t>
      </w:r>
    </w:p>
    <w:p w:rsidR="00E276F8" w:rsidRPr="00E276F8" w:rsidRDefault="00E276F8" w:rsidP="00E276F8">
      <w:pPr>
        <w:suppressAutoHyphens/>
        <w:autoSpaceDE w:val="0"/>
        <w:autoSpaceDN w:val="0"/>
        <w:adjustRightInd w:val="0"/>
        <w:spacing w:after="0" w:line="240" w:lineRule="auto"/>
        <w:ind w:firstLine="993"/>
        <w:jc w:val="both"/>
        <w:rPr>
          <w:rFonts w:ascii="Times New Roman" w:eastAsiaTheme="minorHAnsi" w:hAnsi="Times New Roman" w:cs="Times New Roman"/>
          <w:bCs/>
          <w:sz w:val="28"/>
          <w:szCs w:val="28"/>
          <w:lang w:eastAsia="en-US"/>
        </w:rPr>
      </w:pPr>
      <w:r w:rsidRPr="00E276F8">
        <w:rPr>
          <w:rFonts w:ascii="Times New Roman" w:eastAsiaTheme="minorHAnsi" w:hAnsi="Times New Roman" w:cs="Times New Roman"/>
          <w:bCs/>
          <w:sz w:val="28"/>
          <w:szCs w:val="28"/>
          <w:lang w:eastAsia="en-US"/>
        </w:rPr>
        <w:t>обработка запроса и поиск запрашиваемых данных;</w:t>
      </w:r>
    </w:p>
    <w:p w:rsidR="00E276F8" w:rsidRPr="00E276F8" w:rsidRDefault="00E276F8" w:rsidP="00E276F8">
      <w:pPr>
        <w:suppressAutoHyphens/>
        <w:autoSpaceDE w:val="0"/>
        <w:autoSpaceDN w:val="0"/>
        <w:adjustRightInd w:val="0"/>
        <w:spacing w:after="0" w:line="240" w:lineRule="auto"/>
        <w:ind w:firstLine="993"/>
        <w:jc w:val="both"/>
        <w:rPr>
          <w:rFonts w:ascii="Times New Roman" w:eastAsiaTheme="minorHAnsi" w:hAnsi="Times New Roman" w:cs="Times New Roman"/>
          <w:bCs/>
          <w:sz w:val="28"/>
          <w:szCs w:val="28"/>
          <w:lang w:eastAsia="en-US"/>
        </w:rPr>
      </w:pPr>
      <w:r w:rsidRPr="00E276F8">
        <w:rPr>
          <w:rFonts w:ascii="Times New Roman" w:eastAsiaTheme="minorHAnsi" w:hAnsi="Times New Roman" w:cs="Times New Roman"/>
          <w:bCs/>
          <w:sz w:val="28"/>
          <w:szCs w:val="28"/>
          <w:lang w:eastAsia="en-US"/>
        </w:rPr>
        <w:t>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E276F8" w:rsidRPr="00E276F8" w:rsidRDefault="00E276F8" w:rsidP="00E276F8">
      <w:pPr>
        <w:suppressAutoHyphens/>
        <w:autoSpaceDE w:val="0"/>
        <w:autoSpaceDN w:val="0"/>
        <w:adjustRightInd w:val="0"/>
        <w:spacing w:after="0" w:line="240" w:lineRule="auto"/>
        <w:ind w:firstLine="993"/>
        <w:jc w:val="both"/>
        <w:rPr>
          <w:rFonts w:ascii="Times New Roman" w:eastAsiaTheme="minorHAnsi" w:hAnsi="Times New Roman" w:cs="Times New Roman"/>
          <w:bCs/>
          <w:sz w:val="28"/>
          <w:szCs w:val="28"/>
          <w:lang w:eastAsia="en-US"/>
        </w:rPr>
      </w:pPr>
      <w:r w:rsidRPr="00E276F8">
        <w:rPr>
          <w:rFonts w:ascii="Times New Roman" w:eastAsiaTheme="minorHAnsi" w:hAnsi="Times New Roman" w:cs="Times New Roman"/>
          <w:bCs/>
          <w:sz w:val="28"/>
          <w:szCs w:val="28"/>
          <w:lang w:eastAsia="en-US"/>
        </w:rPr>
        <w:t>Процедуры, устанавливаемые настоящим пунктом, осуществляются в течение 5 рабочих дней с момента поступления запросов органов опеки и попечительства.</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3.3.4. Результатом административной процедуры является ответ на запрос или уведомление об отказе в предоставлении сведений, указанных в подпункте 3.3.2. настоящего Регламента.</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3.3.5. Должностное лицо:</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при установлении опеки (попечительства) проводит обследование жилищно-бытовых условий заявителя, которое оформляется в виде акта в соответствии с приложением №3 к настоящему Регламенту в течение семи дней со дня представления документов.</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Акт обследования оформляется в течение трех дней со дня проведения обследования условий жизни гражданина, выразившего желание стать опекуном, подписывается проводившим проверку уполномоченным специалистом органа опеки и попечительства и утверждается руководителем отдела по опеке и попечительству.</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 xml:space="preserve">Акт обследования оформляется в двух экземплярах, один из которых направляется гражданину, выразившему желание стать опекуном в течение трех дней со дня утверждения акта, второй хранится в отделе опеки и попечительства. </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Специалист сектора опеки и попечительства осуществляет проверку наличия оснований для отказа в предоставлении государственной услуги, предусмотренных пунктом 2.9. настоящего Регламента.</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В случае наличия оснований для отказа в предоставлении услуги специалист отдела опеки и попечительства подготавливает письмо об отказе и доводит до сведения заявителя в трехдневный срок с даты его подписания.</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3.3.6. Результатами административной процедуры являются:</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акт обследования жилищно-бытовых условий и проект распоряжения о предоставлении государственной услуги;</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акт обследования жилищно-бытовых условий и проект письма об отказе в предоставлении государственной услуги.</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3.4. Принятие решения о предоставлении государственной услуги либо об отказе в предоставлении государственной услуги.</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3.4.1. Основанием для начала административной процедуры является поступление личного дела обслуживаемого лица и проекта соответствующего распоряжения (постановления) на согласование Руководителя Исполнительного комитета Лениногорского муниципального района Республики Татарстан.</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3.4.2. Максимальный срок выполнения административной процедуры составляет пять рабочих дней.</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3.4.3. Результатом административной процедуры является:</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распоряжение (постановление) о предоставлении государственной услуги;</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 xml:space="preserve"> письмо об отказе в предоставлении государственной услуги.</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3.5. Выдача заявителю результата государственной услуги или направление заявителю письма об отказе в предоставлении государственной услуги с указанием оснований.</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3.5.1. Должностное лицо:</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информирует заявителя о готовности распоряжения (постановления) об установлении опеки (попечительства) над совершеннолетним лицом, признанным судом недееспособным или ограниченно дееспособным;</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 xml:space="preserve"> информирует заявителя об отказе в предоставлении государственной услуги.</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3.5.2. Максимальный срок выполнения административной процедуры составляет один рабочий день.</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3.5.3. Результатом административной процедуры является:</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выдача заявителю постановления об установлении опеки (попечительства) над совершеннолетним лицом, признанным судом недееспособным или ограниченно дееспособным;</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выдача заявителю письма об отказе в предоставлении государственной услуги с указанием оснований.</w:t>
      </w:r>
    </w:p>
    <w:p w:rsidR="00E276F8" w:rsidRPr="00E276F8" w:rsidRDefault="00E276F8" w:rsidP="00E276F8">
      <w:pPr>
        <w:spacing w:after="0" w:line="240" w:lineRule="auto"/>
        <w:ind w:firstLine="993"/>
        <w:jc w:val="both"/>
        <w:rPr>
          <w:rFonts w:ascii="Times New Roman" w:eastAsiaTheme="minorHAnsi" w:hAnsi="Times New Roman" w:cs="Times New Roman"/>
          <w:b/>
          <w:bCs/>
          <w:sz w:val="28"/>
          <w:szCs w:val="28"/>
          <w:lang w:eastAsia="en-US"/>
        </w:rPr>
      </w:pPr>
    </w:p>
    <w:p w:rsidR="00E276F8" w:rsidRPr="00E276F8" w:rsidRDefault="00E276F8" w:rsidP="00E276F8">
      <w:pPr>
        <w:spacing w:after="0" w:line="240" w:lineRule="auto"/>
        <w:jc w:val="both"/>
        <w:rPr>
          <w:rFonts w:ascii="Times New Roman" w:eastAsiaTheme="minorHAnsi" w:hAnsi="Times New Roman" w:cs="Times New Roman"/>
          <w:b/>
          <w:bCs/>
          <w:sz w:val="28"/>
          <w:szCs w:val="28"/>
          <w:lang w:eastAsia="en-US"/>
        </w:rPr>
      </w:pPr>
      <w:r w:rsidRPr="00E276F8">
        <w:rPr>
          <w:rFonts w:ascii="Times New Roman" w:eastAsiaTheme="minorHAnsi" w:hAnsi="Times New Roman" w:cs="Times New Roman"/>
          <w:b/>
          <w:bCs/>
          <w:sz w:val="28"/>
          <w:szCs w:val="28"/>
          <w:lang w:eastAsia="en-US"/>
        </w:rPr>
        <w:t>4.Порядок и формы контроля за предоставлением государственной услуги</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(бездействие) и решения должностных лиц отдела опеки и попечительства.</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Формами контроля за соблюдением исполнения административных процедур являются:</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проведение в установленном порядке контрольных проверок, соблюдения процедур предоставления государственной услуги;</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проводимые в установленном порядке проверки ведения делопроизводства.</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Контрольные проверки могут быть плановыми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В целях осуществления контроля за совершением действий при предоставлении государственной услуги и принятии решений начальнику сектора опеки и попечительства представляются справки о результатах предоставления государственной услуги.</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 xml:space="preserve">4.2.Текущий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специалистом, ответственным за организацию работы по предоставлению государственной услуги специалистами службы делопроизводства. </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4.3. Перечень должностных лиц, осуществляющих текущий контроль, устанавливается положениями о структурных подразделениях сектора опеки и попечительства и должностными регламентами.</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4.4. Ответственный исполнитель несет ответственность за несвоевременное рассмотрение обращений заявителя.</w:t>
      </w:r>
    </w:p>
    <w:p w:rsidR="00E276F8" w:rsidRPr="00E276F8" w:rsidRDefault="00E276F8" w:rsidP="00E276F8">
      <w:pPr>
        <w:spacing w:after="0" w:line="240" w:lineRule="auto"/>
        <w:ind w:firstLine="993"/>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4.5. Контроль за исполнением настоящего Регламента со стороны граждан, их объединений и организаций осуществляется путем направления обращений в Исполнительный комитет Лениногорского муниципального района Республики Татарстан, а также путем обжалования действий (бездействия) и решений, осуществляемых (принятых) в ходе исполнения настоящего Регламента, в вышестоящие органы государственной власти.</w:t>
      </w:r>
    </w:p>
    <w:p w:rsidR="00E276F8" w:rsidRPr="00E276F8" w:rsidRDefault="00E276F8" w:rsidP="00E276F8">
      <w:pPr>
        <w:autoSpaceDE w:val="0"/>
        <w:autoSpaceDN w:val="0"/>
        <w:adjustRightInd w:val="0"/>
        <w:spacing w:after="0" w:line="240" w:lineRule="auto"/>
        <w:ind w:firstLine="993"/>
        <w:jc w:val="center"/>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6"/>
          <w:szCs w:val="26"/>
          <w:lang w:eastAsia="en-US"/>
        </w:rPr>
        <w:br w:type="textWrapping" w:clear="all"/>
      </w:r>
      <w:r w:rsidRPr="00E276F8">
        <w:rPr>
          <w:rFonts w:ascii="Times New Roman" w:eastAsia="Calibri" w:hAnsi="Times New Roman" w:cs="Times New Roman"/>
          <w:b/>
          <w:bCs/>
          <w:sz w:val="28"/>
          <w:szCs w:val="28"/>
          <w:lang w:eastAsia="en-US"/>
        </w:rPr>
        <w:t>5. Досудебный (внесудебный) порядок обжалования решений и действий (бездействия) органов, предоставляющих государственную услугу, а также их должностных лиц, МФЦ и работника МФЦ</w:t>
      </w:r>
    </w:p>
    <w:p w:rsidR="00E276F8" w:rsidRPr="00E276F8" w:rsidRDefault="00E276F8" w:rsidP="00E276F8">
      <w:pPr>
        <w:spacing w:after="0"/>
        <w:jc w:val="center"/>
        <w:rPr>
          <w:rFonts w:ascii="Times New Roman" w:eastAsia="Calibri" w:hAnsi="Times New Roman" w:cs="Times New Roman"/>
          <w:b/>
          <w:bCs/>
          <w:sz w:val="28"/>
          <w:szCs w:val="28"/>
          <w:lang w:eastAsia="en-US"/>
        </w:rPr>
      </w:pP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5.1. Получатели государственной услуги имеют право на обжалование в государственной услуги, в Исполнительный комитет Лениногорского муниципального досудебном порядке действий (бездействия) работника МФЦ (в случае предоставления услуги через МФЦ), сектора опеки и попечительства, участвующих в предоставлении района Республики Татарстан.</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Заявитель может обратиться с жалобой, в том числе в следующих случаях:</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bCs/>
          <w:sz w:val="28"/>
          <w:szCs w:val="28"/>
          <w:lang w:eastAsia="en-US"/>
        </w:rPr>
        <w:t xml:space="preserve">1) нарушение срока регистрации запроса заявителя о предоставлении государственной услуги, </w:t>
      </w:r>
      <w:r w:rsidRPr="00E276F8">
        <w:rPr>
          <w:rFonts w:ascii="Times New Roman" w:eastAsiaTheme="minorHAnsi" w:hAnsi="Times New Roman" w:cs="Times New Roman"/>
          <w:sz w:val="28"/>
          <w:szCs w:val="28"/>
          <w:lang w:eastAsia="en-US"/>
        </w:rPr>
        <w:t>указанного в статье 15.1 Федерального закона №210-ФЗ;</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bCs/>
          <w:sz w:val="28"/>
          <w:szCs w:val="28"/>
          <w:lang w:eastAsia="en-US"/>
        </w:rPr>
        <w:t xml:space="preserve">2) нарушение срока предоставления государственной услуги определена в </w:t>
      </w:r>
      <w:r w:rsidRPr="00E276F8">
        <w:rPr>
          <w:rFonts w:ascii="Times New Roman" w:eastAsiaTheme="minorHAnsi" w:hAnsi="Times New Roman" w:cs="Times New Roman"/>
          <w:sz w:val="28"/>
          <w:szCs w:val="28"/>
          <w:lang w:eastAsia="en-US"/>
        </w:rPr>
        <w:t>ч.1.3 ст.16 Федерального закона №210-ФЗ;</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государственной услуги;</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для предоставления государственной услуги, у заявителя;</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Татарстан. В указанном случае досудебное (внесудебное) обжалование заявителем решений и действий (бездействия) </w:t>
      </w:r>
      <w:r w:rsidRPr="00E276F8">
        <w:rPr>
          <w:rFonts w:ascii="Times New Roman" w:eastAsiaTheme="minorHAnsi" w:hAnsi="Times New Roman" w:cs="Times New Roman"/>
          <w:bCs/>
          <w:sz w:val="28"/>
          <w:szCs w:val="28"/>
          <w:lang w:eastAsia="en-US"/>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eastAsiaTheme="minorHAnsi" w:hAnsi="Times New Roman" w:cs="Times New Roman"/>
          <w:sz w:val="28"/>
          <w:szCs w:val="28"/>
          <w:lang w:eastAsia="en-US"/>
        </w:rPr>
        <w:t>, МФЦ, работника МФЦ (при условии предоставления услуги через МФЦ) предусмотрена в ч.1.3 ст.16 Федерального закона №210-ФЗ;</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bCs/>
          <w:sz w:val="28"/>
          <w:szCs w:val="28"/>
          <w:lang w:eastAsia="en-US"/>
        </w:rPr>
      </w:pPr>
      <w:r w:rsidRPr="00E276F8">
        <w:rPr>
          <w:rFonts w:ascii="Times New Roman" w:eastAsiaTheme="minorHAnsi" w:hAnsi="Times New Roman" w:cs="Times New Roman"/>
          <w:sz w:val="28"/>
          <w:szCs w:val="28"/>
          <w:lang w:eastAsia="en-US"/>
        </w:rPr>
        <w:t>6) затребование с заявителя при предоставлении государственной услуги платы, не предусмотренной нормативными</w:t>
      </w:r>
      <w:r w:rsidRPr="00E276F8">
        <w:rPr>
          <w:rFonts w:ascii="Times New Roman" w:eastAsiaTheme="minorHAnsi" w:hAnsi="Times New Roman" w:cs="Times New Roman"/>
          <w:bCs/>
          <w:sz w:val="28"/>
          <w:szCs w:val="28"/>
          <w:lang w:eastAsia="en-US"/>
        </w:rPr>
        <w:t xml:space="preserve"> правовыми актами Российской Федерации, нормативными правовыми актами Республики Татарстан;</w:t>
      </w:r>
    </w:p>
    <w:p w:rsidR="00E276F8" w:rsidRPr="00E276F8" w:rsidRDefault="00E276F8" w:rsidP="00E276F8">
      <w:pPr>
        <w:suppressAutoHyphens/>
        <w:autoSpaceDE w:val="0"/>
        <w:autoSpaceDN w:val="0"/>
        <w:adjustRightInd w:val="0"/>
        <w:spacing w:after="0" w:line="240" w:lineRule="auto"/>
        <w:ind w:firstLine="709"/>
        <w:jc w:val="both"/>
        <w:rPr>
          <w:rFonts w:ascii="Times New Roman" w:eastAsiaTheme="minorHAnsi" w:hAnsi="Times New Roman" w:cs="Times New Roman"/>
          <w:bCs/>
          <w:sz w:val="28"/>
          <w:szCs w:val="28"/>
          <w:lang w:eastAsia="en-US"/>
        </w:rPr>
      </w:pPr>
      <w:r w:rsidRPr="00E276F8">
        <w:rPr>
          <w:rFonts w:ascii="Times New Roman" w:eastAsiaTheme="minorHAnsi" w:hAnsi="Times New Roman" w:cs="Times New Roman"/>
          <w:bCs/>
          <w:sz w:val="28"/>
          <w:szCs w:val="28"/>
          <w:lang w:eastAsia="en-US"/>
        </w:rPr>
        <w:t xml:space="preserve">7) отказ органа, предоставляющего государственною услугу, должностного лица органа, предоставляющего государственную услугу, МФЦ предусмотренных ч.1 ст.16 Федерального закона №210-ФЗ или работника МФЦ </w:t>
      </w:r>
      <w:r w:rsidRPr="00E276F8">
        <w:rPr>
          <w:rFonts w:ascii="Times New Roman" w:eastAsiaTheme="minorHAnsi" w:hAnsi="Times New Roman" w:cs="Times New Roman"/>
          <w:sz w:val="28"/>
          <w:szCs w:val="28"/>
          <w:lang w:eastAsia="en-US"/>
        </w:rPr>
        <w:t>(при условии предоставления услуги через МФЦ)</w:t>
      </w:r>
      <w:r w:rsidRPr="00E276F8">
        <w:rPr>
          <w:rFonts w:ascii="Times New Roman" w:eastAsiaTheme="minorHAnsi" w:hAnsi="Times New Roman" w:cs="Times New Roman"/>
          <w:bCs/>
          <w:sz w:val="28"/>
          <w:szCs w:val="28"/>
          <w:lang w:eastAsia="en-US"/>
        </w:rPr>
        <w:t xml:space="preserve">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 </w:t>
      </w:r>
      <w:r w:rsidRPr="00E276F8">
        <w:rPr>
          <w:rFonts w:ascii="Times New Roman" w:eastAsiaTheme="minorHAnsi" w:hAnsi="Times New Roman" w:cs="Times New Roman"/>
          <w:sz w:val="28"/>
          <w:szCs w:val="28"/>
          <w:lang w:eastAsia="en-US"/>
        </w:rPr>
        <w:t xml:space="preserve">В указанном случае досудебное (внесудебное) обжалование заявителем решений и действий (бездействия) </w:t>
      </w:r>
      <w:r w:rsidRPr="00E276F8">
        <w:rPr>
          <w:rFonts w:ascii="Times New Roman" w:eastAsiaTheme="minorHAnsi" w:hAnsi="Times New Roman" w:cs="Times New Roman"/>
          <w:bCs/>
          <w:sz w:val="28"/>
          <w:szCs w:val="28"/>
          <w:lang w:eastAsia="en-US"/>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eastAsiaTheme="minorHAnsi" w:hAnsi="Times New Roman" w:cs="Times New Roman"/>
          <w:sz w:val="28"/>
          <w:szCs w:val="28"/>
          <w:lang w:eastAsia="en-US"/>
        </w:rPr>
        <w:t xml:space="preserve">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76F8" w:rsidRPr="00E276F8" w:rsidRDefault="00E276F8" w:rsidP="00E276F8">
      <w:pPr>
        <w:widowControl w:val="0"/>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8) нарушение срока или порядка выдачи документов по результатам предоставления муниципальной услуги;</w:t>
      </w:r>
    </w:p>
    <w:p w:rsidR="00E276F8" w:rsidRPr="00E276F8" w:rsidRDefault="00E276F8" w:rsidP="00E276F8">
      <w:pPr>
        <w:widowControl w:val="0"/>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нормативно-правовыми актами Российской Федерации, законами и иными нормативными актами Республики Татарстан. В указанном случае досудебное (внесудебное) обжалование заявителем решений и действий (бездействия) </w:t>
      </w:r>
      <w:r w:rsidRPr="00E276F8">
        <w:rPr>
          <w:rFonts w:ascii="Times New Roman" w:eastAsiaTheme="minorHAnsi" w:hAnsi="Times New Roman" w:cs="Times New Roman"/>
          <w:bCs/>
          <w:sz w:val="28"/>
          <w:szCs w:val="28"/>
          <w:lang w:eastAsia="en-US"/>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eastAsiaTheme="minorHAnsi" w:hAnsi="Times New Roman" w:cs="Times New Roman"/>
          <w:sz w:val="28"/>
          <w:szCs w:val="28"/>
          <w:lang w:eastAsia="en-US"/>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76F8" w:rsidRPr="00E276F8" w:rsidRDefault="00E276F8" w:rsidP="00E276F8">
      <w:pPr>
        <w:widowControl w:val="0"/>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 xml:space="preserve">10) 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ч.1 ст.7 Федерального закона №210-ФЗ. В указанном случае досудебное (внесудебное) обжалование заявителем решений и действий (бездействия) </w:t>
      </w:r>
      <w:r w:rsidRPr="00E276F8">
        <w:rPr>
          <w:rFonts w:ascii="Times New Roman" w:eastAsiaTheme="minorHAnsi" w:hAnsi="Times New Roman" w:cs="Times New Roman"/>
          <w:bCs/>
          <w:sz w:val="28"/>
          <w:szCs w:val="28"/>
          <w:lang w:eastAsia="en-US"/>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eastAsiaTheme="minorHAnsi" w:hAnsi="Times New Roman" w:cs="Times New Roman"/>
          <w:sz w:val="28"/>
          <w:szCs w:val="28"/>
          <w:lang w:eastAsia="en-US"/>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xml:space="preserve">5.2. Жалоба на решения и действия (бездействие) органа, предоставляющего государственную услугу, должностного лица органа, предоставляющего государственную услугу, муниципального служащего, Руководителя Исполнительного комитета Лениногорского муниципального района Республики Татарстан, может быть направлена по почте, с использованием информационно-телекоммуникационной сети «Интернет», официального сайта Лениногорского муниципального района (http://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w:t>
      </w:r>
      <w:r w:rsidRPr="00E276F8">
        <w:rPr>
          <w:rFonts w:ascii="Times New Roman" w:hAnsi="Times New Roman" w:cs="Times New Roman"/>
          <w:sz w:val="28"/>
          <w:szCs w:val="28"/>
          <w:lang w:val="en-US"/>
        </w:rPr>
        <w:t>tatar</w:t>
      </w:r>
      <w:r w:rsidRPr="00E276F8">
        <w:rPr>
          <w:rFonts w:ascii="Times New Roman" w:hAnsi="Times New Roman" w:cs="Times New Roman"/>
          <w:sz w:val="28"/>
          <w:szCs w:val="28"/>
        </w:rPr>
        <w:t>.ru /), предоставляющего государственную услугу,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МФЦ, работника МФЦ (при условии предоставления услуги через МФЦ) может быть направлена по почте, с использованием информационно-телекоммуникационной сети «Интернет», официального сайта МФЦ,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 Жалоба на решения и действия (бездействие) организаций, предусмотренных ч.1.1. ст.16 Федерального закона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5.3. Жалоба, поступившая в орган, предоставляющий государственную услугу, МФЦ, учредителю МФЦ (при условии предоставления услуги через МФЦ),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МФЦ (при условии предоставления услуги через МФЦ),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5.4. Жалоба должна содержать следующую информацию:</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1) наименование органа, предоставляющего государственную услугу, должностного лица органа, предоставляющего государственную услугу или муниципального служащего, МФЦ (при условии предоставления услуги через МФЦ), его руководителя и (или) работника, организаций, предусмотренных ч.1.1 ст.16 Федерального закона №210, их руководителей и (или) работников, решения и действия (бездействие) которых обжалуются;</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3) сведения об обжалуемых решениях и действиях (бездействиях)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4) доводы, на основании которых заявитель не согласен с решением и действием (бездействием)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5.6. Жалоба подписывается подавшим ее получателем государственной услуги.</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5.7. По результатам рассмотрения жалобы принимается одно из следующих решений:</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2) в удовлетворении жалобы отказывается.</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5.8. В случае признания жалобы подлежащей удовлетворению в ответе заявителю, указанном в части 8 статьи 11.2. Федерального закона №210-ФЗ, дается информация о действиях, осуществляемых органом, предоставляющим государственную услугу, МФЦ (при условии предоставления услуги через МФЦ), либо организацией, предусмотренной частью 1.1. статьи 16 Федерального закона №210-ФЗ,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 xml:space="preserve">5.9. В случае признания жалобы не подлежащей удовлетворению в ответе заявителю </w:t>
      </w:r>
      <w:hyperlink r:id="rId133" w:history="1"/>
      <w:r w:rsidRPr="00E276F8">
        <w:rPr>
          <w:rFonts w:ascii="Times New Roman" w:eastAsiaTheme="minorHAnsi" w:hAnsi="Times New Roman" w:cs="Times New Roman"/>
          <w:sz w:val="28"/>
          <w:szCs w:val="28"/>
          <w:lang w:eastAsia="en-US"/>
        </w:rPr>
        <w:t>даются аргументированные разъяснения о причинах принятого решения, а также информация о порядке обжалования принятого решения.</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E276F8">
        <w:rPr>
          <w:rFonts w:ascii="Times New Roman" w:eastAsiaTheme="minorHAnsi" w:hAnsi="Times New Roman" w:cs="Times New Roman"/>
          <w:sz w:val="28"/>
          <w:szCs w:val="28"/>
          <w:lang w:eastAsia="en-US"/>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276F8" w:rsidRPr="00E276F8" w:rsidRDefault="00E276F8" w:rsidP="00E276F8">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536"/>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jc w:val="right"/>
        <w:rPr>
          <w:rFonts w:ascii="Times New Roman" w:hAnsi="Times New Roman" w:cs="Times New Roman"/>
          <w:sz w:val="24"/>
          <w:szCs w:val="24"/>
        </w:rPr>
        <w:sectPr w:rsidR="00E276F8" w:rsidRPr="00E276F8" w:rsidSect="00E276F8">
          <w:pgSz w:w="11906" w:h="16838" w:code="9"/>
          <w:pgMar w:top="1134" w:right="1134" w:bottom="1134" w:left="1134" w:header="709" w:footer="709" w:gutter="0"/>
          <w:cols w:space="708"/>
          <w:docGrid w:linePitch="360"/>
        </w:sectPr>
      </w:pPr>
    </w:p>
    <w:p w:rsidR="00E276F8" w:rsidRPr="00E276F8" w:rsidRDefault="00E276F8" w:rsidP="00E276F8">
      <w:pPr>
        <w:spacing w:before="100" w:beforeAutospacing="1" w:after="100" w:afterAutospacing="1" w:line="240" w:lineRule="auto"/>
        <w:ind w:left="6096"/>
        <w:jc w:val="center"/>
        <w:rPr>
          <w:rFonts w:ascii="Times New Roman" w:hAnsi="Times New Roman" w:cs="Times New Roman"/>
          <w:sz w:val="24"/>
          <w:szCs w:val="24"/>
        </w:rPr>
      </w:pPr>
      <w:r w:rsidRPr="00E276F8">
        <w:rPr>
          <w:rFonts w:ascii="Times New Roman" w:hAnsi="Times New Roman" w:cs="Times New Roman"/>
          <w:sz w:val="24"/>
          <w:szCs w:val="24"/>
        </w:rPr>
        <w:t>Приложение №1</w:t>
      </w:r>
    </w:p>
    <w:p w:rsidR="00E276F8" w:rsidRPr="00E276F8" w:rsidRDefault="00E276F8" w:rsidP="00E276F8">
      <w:pPr>
        <w:spacing w:before="100" w:beforeAutospacing="1" w:after="100" w:afterAutospacing="1" w:line="240" w:lineRule="auto"/>
        <w:ind w:left="5387"/>
        <w:jc w:val="both"/>
        <w:rPr>
          <w:rFonts w:ascii="Times New Roman" w:hAnsi="Times New Roman" w:cs="Times New Roman"/>
          <w:sz w:val="24"/>
          <w:szCs w:val="24"/>
        </w:rPr>
      </w:pPr>
      <w:r w:rsidRPr="00E276F8">
        <w:rPr>
          <w:rFonts w:ascii="Times New Roman" w:hAnsi="Times New Roman" w:cs="Times New Roman"/>
          <w:sz w:val="24"/>
          <w:szCs w:val="24"/>
        </w:rPr>
        <w:br/>
        <w:t>к Административному регламенту</w:t>
      </w:r>
      <w:r w:rsidRPr="00E276F8">
        <w:rPr>
          <w:rFonts w:ascii="Times New Roman" w:hAnsi="Times New Roman" w:cs="Times New Roman"/>
          <w:sz w:val="24"/>
          <w:szCs w:val="24"/>
        </w:rPr>
        <w:br/>
        <w:t>предоставления муниципальными</w:t>
      </w:r>
      <w:r w:rsidRPr="00E276F8">
        <w:rPr>
          <w:rFonts w:ascii="Times New Roman" w:hAnsi="Times New Roman" w:cs="Times New Roman"/>
          <w:sz w:val="24"/>
          <w:szCs w:val="24"/>
        </w:rPr>
        <w:br/>
        <w:t>образованиями государственной услуги</w:t>
      </w:r>
      <w:r w:rsidRPr="00E276F8">
        <w:rPr>
          <w:rFonts w:ascii="Times New Roman" w:hAnsi="Times New Roman" w:cs="Times New Roman"/>
          <w:sz w:val="24"/>
          <w:szCs w:val="24"/>
        </w:rPr>
        <w:br/>
        <w:t>по выдаче разрешения о временной</w:t>
      </w:r>
      <w:r w:rsidRPr="00E276F8">
        <w:rPr>
          <w:rFonts w:ascii="Times New Roman" w:hAnsi="Times New Roman" w:cs="Times New Roman"/>
          <w:sz w:val="24"/>
          <w:szCs w:val="24"/>
        </w:rPr>
        <w:br/>
        <w:t>передаче совершеннолетнего лица,</w:t>
      </w:r>
      <w:r w:rsidRPr="00E276F8">
        <w:rPr>
          <w:rFonts w:ascii="Times New Roman" w:hAnsi="Times New Roman" w:cs="Times New Roman"/>
          <w:sz w:val="24"/>
          <w:szCs w:val="24"/>
        </w:rPr>
        <w:br/>
        <w:t>признанного в судебном порядке</w:t>
      </w:r>
      <w:r w:rsidRPr="00E276F8">
        <w:rPr>
          <w:rFonts w:ascii="Times New Roman" w:hAnsi="Times New Roman" w:cs="Times New Roman"/>
          <w:sz w:val="24"/>
          <w:szCs w:val="24"/>
        </w:rPr>
        <w:br/>
        <w:t>недееспособным, в семьи граждан</w:t>
      </w:r>
      <w:r w:rsidRPr="00E276F8">
        <w:rPr>
          <w:rFonts w:ascii="Times New Roman" w:hAnsi="Times New Roman" w:cs="Times New Roman"/>
          <w:sz w:val="24"/>
          <w:szCs w:val="24"/>
        </w:rPr>
        <w:br/>
        <w:t>постоянно проживающих</w:t>
      </w:r>
      <w:r w:rsidRPr="00E276F8">
        <w:rPr>
          <w:rFonts w:ascii="Times New Roman" w:hAnsi="Times New Roman" w:cs="Times New Roman"/>
          <w:sz w:val="24"/>
          <w:szCs w:val="24"/>
        </w:rPr>
        <w:br/>
        <w:t xml:space="preserve">на территории Российской Федерации </w:t>
      </w:r>
    </w:p>
    <w:p w:rsidR="00E276F8" w:rsidRPr="00E276F8" w:rsidRDefault="00E276F8" w:rsidP="00E276F8">
      <w:pPr>
        <w:spacing w:before="100" w:beforeAutospacing="1" w:after="100" w:afterAutospacing="1" w:line="240" w:lineRule="auto"/>
        <w:ind w:firstLine="4395"/>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4678"/>
        <w:contextualSpacing/>
        <w:jc w:val="both"/>
        <w:rPr>
          <w:rFonts w:ascii="Times New Roman" w:hAnsi="Times New Roman" w:cs="Times New Roman"/>
          <w:sz w:val="28"/>
          <w:szCs w:val="28"/>
        </w:rPr>
      </w:pPr>
      <w:r w:rsidRPr="00E276F8">
        <w:rPr>
          <w:rFonts w:ascii="Times New Roman" w:hAnsi="Times New Roman" w:cs="Times New Roman"/>
          <w:sz w:val="28"/>
          <w:szCs w:val="28"/>
        </w:rPr>
        <w:t xml:space="preserve">Руководителю  Исполнительного комитета Лениногорского муниципального района </w:t>
      </w:r>
      <w:r w:rsidRPr="00E276F8">
        <w:rPr>
          <w:rFonts w:ascii="Times New Roman" w:hAnsi="Times New Roman" w:cs="Times New Roman"/>
          <w:sz w:val="28"/>
          <w:szCs w:val="28"/>
        </w:rPr>
        <w:br/>
        <w:t xml:space="preserve">_______________________________ </w:t>
      </w:r>
    </w:p>
    <w:p w:rsidR="00E276F8" w:rsidRPr="00E276F8" w:rsidRDefault="00E276F8" w:rsidP="00E276F8">
      <w:pPr>
        <w:spacing w:before="100" w:beforeAutospacing="1" w:after="100" w:afterAutospacing="1" w:line="240" w:lineRule="auto"/>
        <w:ind w:left="5245"/>
        <w:contextualSpacing/>
        <w:jc w:val="center"/>
        <w:rPr>
          <w:rFonts w:ascii="Times New Roman" w:hAnsi="Times New Roman" w:cs="Times New Roman"/>
          <w:sz w:val="20"/>
          <w:szCs w:val="20"/>
        </w:rPr>
      </w:pPr>
      <w:r w:rsidRPr="00E276F8">
        <w:rPr>
          <w:rFonts w:ascii="Times New Roman" w:hAnsi="Times New Roman" w:cs="Times New Roman"/>
          <w:sz w:val="20"/>
          <w:szCs w:val="20"/>
        </w:rPr>
        <w:t>(фамилия, инициалы)</w:t>
      </w:r>
      <w:r w:rsidRPr="00E276F8">
        <w:rPr>
          <w:rFonts w:ascii="Times New Roman" w:hAnsi="Times New Roman" w:cs="Times New Roman"/>
          <w:sz w:val="28"/>
          <w:szCs w:val="28"/>
        </w:rPr>
        <w:t xml:space="preserve"> _______________________________ </w:t>
      </w:r>
      <w:r w:rsidRPr="00E276F8">
        <w:rPr>
          <w:rFonts w:ascii="Times New Roman" w:hAnsi="Times New Roman" w:cs="Times New Roman"/>
          <w:sz w:val="28"/>
          <w:szCs w:val="28"/>
        </w:rPr>
        <w:br/>
      </w:r>
      <w:r w:rsidRPr="00E276F8">
        <w:rPr>
          <w:rFonts w:ascii="Times New Roman" w:hAnsi="Times New Roman" w:cs="Times New Roman"/>
          <w:sz w:val="20"/>
          <w:szCs w:val="20"/>
        </w:rPr>
        <w:t xml:space="preserve">(Ф.И.О., дата рождения, место жительства заявителя) </w:t>
      </w:r>
      <w:r w:rsidRPr="00E276F8">
        <w:rPr>
          <w:rFonts w:ascii="Times New Roman" w:hAnsi="Times New Roman" w:cs="Times New Roman"/>
          <w:sz w:val="28"/>
          <w:szCs w:val="28"/>
        </w:rPr>
        <w:t>_____________________________________________________________________________________________</w:t>
      </w:r>
      <w:r w:rsidRPr="00E276F8">
        <w:rPr>
          <w:rFonts w:ascii="Times New Roman" w:hAnsi="Times New Roman" w:cs="Times New Roman"/>
          <w:sz w:val="20"/>
          <w:szCs w:val="20"/>
        </w:rPr>
        <w:t>(телефон домашний, мобильный)</w:t>
      </w:r>
    </w:p>
    <w:p w:rsidR="00E276F8" w:rsidRPr="00E276F8" w:rsidRDefault="00E276F8" w:rsidP="00E276F8">
      <w:pPr>
        <w:spacing w:before="100" w:beforeAutospacing="1" w:after="100" w:afterAutospacing="1" w:line="240" w:lineRule="auto"/>
        <w:ind w:left="4962" w:firstLine="283"/>
        <w:contextualSpacing/>
        <w:jc w:val="center"/>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w:t>
      </w:r>
    </w:p>
    <w:p w:rsidR="00E276F8" w:rsidRPr="00E276F8" w:rsidRDefault="00E276F8" w:rsidP="00E276F8">
      <w:pPr>
        <w:spacing w:before="100" w:beforeAutospacing="1" w:after="100" w:afterAutospacing="1" w:line="240" w:lineRule="auto"/>
        <w:ind w:left="4962" w:firstLine="283"/>
        <w:contextualSpacing/>
        <w:jc w:val="center"/>
        <w:rPr>
          <w:rFonts w:ascii="Times New Roman" w:hAnsi="Times New Roman" w:cs="Times New Roman"/>
          <w:sz w:val="20"/>
          <w:szCs w:val="20"/>
        </w:rPr>
      </w:pPr>
      <w:r w:rsidRPr="00E276F8">
        <w:rPr>
          <w:rFonts w:ascii="Times New Roman" w:hAnsi="Times New Roman" w:cs="Times New Roman"/>
          <w:sz w:val="20"/>
          <w:szCs w:val="20"/>
        </w:rPr>
        <w:t>(паспортные данные)</w:t>
      </w:r>
    </w:p>
    <w:p w:rsidR="00E276F8" w:rsidRPr="00E276F8" w:rsidRDefault="00E276F8" w:rsidP="00E276F8">
      <w:pPr>
        <w:spacing w:before="100" w:beforeAutospacing="1" w:after="100" w:afterAutospacing="1" w:line="240" w:lineRule="auto"/>
        <w:jc w:val="center"/>
        <w:rPr>
          <w:rFonts w:ascii="Times New Roman" w:hAnsi="Times New Roman" w:cs="Times New Roman"/>
          <w:sz w:val="28"/>
          <w:szCs w:val="28"/>
        </w:rPr>
      </w:pPr>
      <w:r w:rsidRPr="00E276F8">
        <w:rPr>
          <w:rFonts w:ascii="Times New Roman" w:hAnsi="Times New Roman" w:cs="Times New Roman"/>
          <w:sz w:val="24"/>
          <w:szCs w:val="24"/>
        </w:rPr>
        <w:br/>
      </w:r>
      <w:r w:rsidRPr="00E276F8">
        <w:rPr>
          <w:rFonts w:ascii="Times New Roman" w:hAnsi="Times New Roman" w:cs="Times New Roman"/>
          <w:sz w:val="28"/>
          <w:szCs w:val="28"/>
        </w:rPr>
        <w:t>ЗАЯВЛЕНИЕ</w:t>
      </w:r>
    </w:p>
    <w:p w:rsidR="00E276F8" w:rsidRPr="00E276F8" w:rsidRDefault="00E276F8" w:rsidP="00E276F8">
      <w:pPr>
        <w:spacing w:before="100" w:beforeAutospacing="1" w:after="240" w:line="240" w:lineRule="auto"/>
        <w:rPr>
          <w:rFonts w:ascii="Times New Roman" w:hAnsi="Times New Roman" w:cs="Times New Roman"/>
          <w:sz w:val="28"/>
          <w:szCs w:val="28"/>
        </w:rPr>
      </w:pPr>
      <w:r w:rsidRPr="00E276F8">
        <w:rPr>
          <w:rFonts w:ascii="Times New Roman" w:hAnsi="Times New Roman" w:cs="Times New Roman"/>
          <w:sz w:val="28"/>
          <w:szCs w:val="28"/>
        </w:rPr>
        <w:t xml:space="preserve">Прошу разрешить временную передачу с "___________" по "_______________" </w:t>
      </w:r>
    </w:p>
    <w:p w:rsidR="00E276F8" w:rsidRPr="00E276F8" w:rsidRDefault="00E276F8" w:rsidP="00E276F8">
      <w:pPr>
        <w:spacing w:before="100" w:beforeAutospacing="1" w:after="240" w:line="240" w:lineRule="auto"/>
        <w:contextualSpacing/>
        <w:jc w:val="center"/>
        <w:rPr>
          <w:rFonts w:ascii="Times New Roman" w:hAnsi="Times New Roman" w:cs="Times New Roman"/>
          <w:sz w:val="28"/>
          <w:szCs w:val="28"/>
        </w:rPr>
      </w:pPr>
      <w:r w:rsidRPr="00E276F8">
        <w:rPr>
          <w:rFonts w:ascii="Times New Roman" w:hAnsi="Times New Roman" w:cs="Times New Roman"/>
          <w:sz w:val="28"/>
          <w:szCs w:val="28"/>
        </w:rPr>
        <w:t>мне_________________________________________________________________</w:t>
      </w:r>
    </w:p>
    <w:p w:rsidR="00E276F8" w:rsidRPr="00E276F8" w:rsidRDefault="00E276F8" w:rsidP="00E276F8">
      <w:pPr>
        <w:spacing w:before="100" w:beforeAutospacing="1" w:after="240" w:line="240" w:lineRule="auto"/>
        <w:contextualSpacing/>
        <w:jc w:val="center"/>
        <w:rPr>
          <w:rFonts w:ascii="Times New Roman" w:hAnsi="Times New Roman" w:cs="Times New Roman"/>
          <w:sz w:val="20"/>
          <w:szCs w:val="20"/>
        </w:rPr>
      </w:pPr>
      <w:r w:rsidRPr="00E276F8">
        <w:rPr>
          <w:rFonts w:ascii="Times New Roman" w:hAnsi="Times New Roman" w:cs="Times New Roman"/>
          <w:sz w:val="20"/>
          <w:szCs w:val="20"/>
        </w:rPr>
        <w:t>(Ф.И.О., дата рождения недееспособного)</w:t>
      </w:r>
    </w:p>
    <w:p w:rsidR="00E276F8" w:rsidRPr="00E276F8" w:rsidRDefault="00E276F8" w:rsidP="00E276F8">
      <w:pPr>
        <w:spacing w:before="100" w:beforeAutospacing="1" w:after="240" w:line="240" w:lineRule="auto"/>
        <w:contextualSpacing/>
        <w:rPr>
          <w:rFonts w:ascii="Times New Roman" w:hAnsi="Times New Roman" w:cs="Times New Roman"/>
          <w:sz w:val="24"/>
          <w:szCs w:val="24"/>
        </w:rPr>
      </w:pPr>
      <w:r w:rsidRPr="00E276F8">
        <w:rPr>
          <w:rFonts w:ascii="Times New Roman" w:hAnsi="Times New Roman" w:cs="Times New Roman"/>
          <w:sz w:val="28"/>
          <w:szCs w:val="28"/>
        </w:rPr>
        <w:t>по причине</w:t>
      </w:r>
      <w:r w:rsidRPr="00E276F8">
        <w:rPr>
          <w:rFonts w:ascii="Times New Roman" w:hAnsi="Times New Roman" w:cs="Times New Roman"/>
          <w:sz w:val="24"/>
          <w:szCs w:val="24"/>
        </w:rPr>
        <w:t xml:space="preserve"> ____________________________________________________________________</w:t>
      </w:r>
    </w:p>
    <w:p w:rsidR="00E276F8" w:rsidRPr="00E276F8" w:rsidRDefault="00E276F8" w:rsidP="00E276F8">
      <w:pPr>
        <w:spacing w:before="100" w:beforeAutospacing="1" w:after="240" w:line="240" w:lineRule="auto"/>
        <w:contextualSpacing/>
        <w:rPr>
          <w:rFonts w:ascii="Times New Roman" w:hAnsi="Times New Roman" w:cs="Times New Roman"/>
          <w:sz w:val="28"/>
          <w:szCs w:val="28"/>
        </w:rPr>
      </w:pPr>
      <w:r w:rsidRPr="00E276F8">
        <w:rPr>
          <w:rFonts w:ascii="Times New Roman" w:hAnsi="Times New Roman" w:cs="Times New Roman"/>
          <w:sz w:val="28"/>
          <w:szCs w:val="28"/>
        </w:rPr>
        <w:t>Судебное решение от "__" _________ ____ г.</w:t>
      </w:r>
    </w:p>
    <w:p w:rsidR="00E276F8" w:rsidRPr="00E276F8" w:rsidRDefault="00E276F8" w:rsidP="00E276F8">
      <w:pPr>
        <w:spacing w:before="100" w:beforeAutospacing="1" w:after="240" w:line="240" w:lineRule="auto"/>
        <w:contextualSpacing/>
        <w:rPr>
          <w:rFonts w:ascii="Times New Roman" w:hAnsi="Times New Roman" w:cs="Times New Roman"/>
          <w:sz w:val="24"/>
          <w:szCs w:val="24"/>
        </w:rPr>
      </w:pPr>
      <w:r w:rsidRPr="00E276F8">
        <w:rPr>
          <w:rFonts w:ascii="Times New Roman" w:hAnsi="Times New Roman" w:cs="Times New Roman"/>
          <w:sz w:val="28"/>
          <w:szCs w:val="28"/>
        </w:rPr>
        <w:br/>
        <w:t>На время нахождения недееспособного в моей семье ответственность за его жизнь и здоровье возлагаю на себя.</w:t>
      </w:r>
      <w:r w:rsidRPr="00E276F8">
        <w:rPr>
          <w:rFonts w:ascii="Times New Roman" w:hAnsi="Times New Roman" w:cs="Times New Roman"/>
          <w:sz w:val="28"/>
          <w:szCs w:val="28"/>
        </w:rPr>
        <w:br/>
      </w:r>
      <w:r w:rsidRPr="00E276F8">
        <w:rPr>
          <w:rFonts w:ascii="Times New Roman" w:hAnsi="Times New Roman" w:cs="Times New Roman"/>
          <w:sz w:val="24"/>
          <w:szCs w:val="24"/>
        </w:rPr>
        <w:br/>
      </w:r>
    </w:p>
    <w:p w:rsidR="00E276F8" w:rsidRPr="00E276F8" w:rsidRDefault="00E276F8" w:rsidP="00E276F8">
      <w:pPr>
        <w:spacing w:before="100" w:beforeAutospacing="1" w:after="240" w:line="240" w:lineRule="auto"/>
        <w:rPr>
          <w:rFonts w:ascii="Times New Roman" w:hAnsi="Times New Roman" w:cs="Times New Roman"/>
          <w:sz w:val="28"/>
          <w:szCs w:val="28"/>
        </w:rPr>
      </w:pPr>
      <w:r w:rsidRPr="00E276F8">
        <w:rPr>
          <w:rFonts w:ascii="Times New Roman" w:hAnsi="Times New Roman" w:cs="Times New Roman"/>
          <w:sz w:val="28"/>
          <w:szCs w:val="28"/>
        </w:rPr>
        <w:t>Дата "__" ____________ _____ г.                                   Подпись _______________</w:t>
      </w:r>
      <w:r w:rsidRPr="00E276F8">
        <w:rPr>
          <w:rFonts w:ascii="Times New Roman" w:hAnsi="Times New Roman" w:cs="Times New Roman"/>
          <w:sz w:val="28"/>
          <w:szCs w:val="28"/>
        </w:rPr>
        <w:br/>
      </w:r>
      <w:r w:rsidRPr="00E276F8">
        <w:rPr>
          <w:rFonts w:ascii="Times New Roman" w:hAnsi="Times New Roman" w:cs="Times New Roman"/>
          <w:sz w:val="28"/>
          <w:szCs w:val="28"/>
        </w:rPr>
        <w:br/>
      </w:r>
      <w:r w:rsidRPr="00E276F8">
        <w:rPr>
          <w:rFonts w:ascii="Times New Roman" w:hAnsi="Times New Roman" w:cs="Times New Roman"/>
          <w:sz w:val="28"/>
          <w:szCs w:val="28"/>
        </w:rPr>
        <w:br/>
      </w:r>
    </w:p>
    <w:p w:rsidR="00E276F8" w:rsidRPr="00E276F8" w:rsidRDefault="00E276F8" w:rsidP="00E276F8">
      <w:pPr>
        <w:spacing w:before="100" w:beforeAutospacing="1" w:after="240" w:line="240" w:lineRule="auto"/>
        <w:rPr>
          <w:rFonts w:ascii="Times New Roman" w:hAnsi="Times New Roman" w:cs="Times New Roman"/>
          <w:sz w:val="24"/>
          <w:szCs w:val="24"/>
        </w:rPr>
        <w:sectPr w:rsidR="00E276F8" w:rsidRPr="00E276F8" w:rsidSect="00E276F8">
          <w:headerReference w:type="default" r:id="rId134"/>
          <w:headerReference w:type="first" r:id="rId135"/>
          <w:pgSz w:w="11906" w:h="16838" w:code="9"/>
          <w:pgMar w:top="1134" w:right="1134" w:bottom="1134" w:left="1134" w:header="709" w:footer="709" w:gutter="0"/>
          <w:cols w:space="708"/>
          <w:titlePg/>
          <w:docGrid w:linePitch="360"/>
        </w:sectPr>
      </w:pPr>
      <w:r w:rsidRPr="00E276F8">
        <w:rPr>
          <w:rFonts w:ascii="Times New Roman" w:hAnsi="Times New Roman" w:cs="Times New Roman"/>
          <w:sz w:val="24"/>
          <w:szCs w:val="24"/>
        </w:rPr>
        <w:br/>
      </w:r>
    </w:p>
    <w:p w:rsidR="00E276F8" w:rsidRPr="00E276F8" w:rsidRDefault="00E276F8" w:rsidP="00E276F8">
      <w:pPr>
        <w:spacing w:before="100" w:beforeAutospacing="1" w:after="100" w:afterAutospacing="1" w:line="240" w:lineRule="auto"/>
        <w:ind w:left="5670"/>
        <w:jc w:val="center"/>
        <w:rPr>
          <w:rFonts w:ascii="Times New Roman" w:hAnsi="Times New Roman" w:cs="Times New Roman"/>
          <w:sz w:val="24"/>
          <w:szCs w:val="24"/>
        </w:rPr>
      </w:pPr>
      <w:r w:rsidRPr="00E276F8">
        <w:rPr>
          <w:rFonts w:ascii="Times New Roman" w:hAnsi="Times New Roman" w:cs="Times New Roman"/>
          <w:sz w:val="24"/>
          <w:szCs w:val="24"/>
        </w:rPr>
        <w:t>Приложение №2</w:t>
      </w:r>
    </w:p>
    <w:p w:rsidR="00E276F8" w:rsidRPr="00E276F8" w:rsidRDefault="00E276F8" w:rsidP="00E276F8">
      <w:pPr>
        <w:spacing w:before="100" w:beforeAutospacing="1" w:after="100" w:afterAutospacing="1" w:line="240" w:lineRule="auto"/>
        <w:ind w:left="5670"/>
        <w:jc w:val="both"/>
        <w:rPr>
          <w:rFonts w:ascii="Times New Roman" w:hAnsi="Times New Roman" w:cs="Times New Roman"/>
          <w:sz w:val="24"/>
          <w:szCs w:val="24"/>
        </w:rPr>
      </w:pPr>
      <w:r w:rsidRPr="00E276F8">
        <w:rPr>
          <w:rFonts w:ascii="Times New Roman" w:hAnsi="Times New Roman" w:cs="Times New Roman"/>
          <w:sz w:val="24"/>
          <w:szCs w:val="24"/>
        </w:rPr>
        <w:t xml:space="preserve">к Административному регламенту предоставления муниципальными образованиями государственной услуги по выдаче разрешения о временной передаче совершеннолетнего лица, признанного в судебном порядке недееспособным, в семьи граждан, постоянно проживающих на территории Российской Федерации </w:t>
      </w:r>
    </w:p>
    <w:p w:rsidR="00E276F8" w:rsidRPr="00E276F8" w:rsidRDefault="00E276F8" w:rsidP="00E276F8">
      <w:pPr>
        <w:spacing w:before="100" w:beforeAutospacing="1" w:after="100" w:afterAutospacing="1" w:line="240" w:lineRule="auto"/>
        <w:contextualSpacing/>
        <w:jc w:val="center"/>
        <w:rPr>
          <w:rFonts w:ascii="Times New Roman" w:hAnsi="Times New Roman" w:cs="Times New Roman"/>
          <w:b/>
          <w:sz w:val="28"/>
          <w:szCs w:val="28"/>
        </w:rPr>
      </w:pPr>
    </w:p>
    <w:p w:rsidR="00E276F8" w:rsidRPr="00E276F8" w:rsidRDefault="00E276F8" w:rsidP="00E276F8">
      <w:pPr>
        <w:spacing w:before="100" w:beforeAutospacing="1" w:after="100" w:afterAutospacing="1" w:line="240" w:lineRule="auto"/>
        <w:contextualSpacing/>
        <w:jc w:val="center"/>
        <w:rPr>
          <w:rFonts w:ascii="Times New Roman" w:hAnsi="Times New Roman" w:cs="Times New Roman"/>
          <w:b/>
          <w:sz w:val="28"/>
          <w:szCs w:val="28"/>
        </w:rPr>
      </w:pPr>
      <w:r w:rsidRPr="00E276F8">
        <w:rPr>
          <w:rFonts w:ascii="Times New Roman" w:hAnsi="Times New Roman" w:cs="Times New Roman"/>
          <w:b/>
          <w:sz w:val="28"/>
          <w:szCs w:val="28"/>
        </w:rPr>
        <w:t xml:space="preserve">Акт </w:t>
      </w:r>
    </w:p>
    <w:p w:rsidR="00E276F8" w:rsidRPr="00E276F8" w:rsidRDefault="00E276F8" w:rsidP="00E276F8">
      <w:pPr>
        <w:spacing w:before="100" w:beforeAutospacing="1" w:after="100" w:afterAutospacing="1" w:line="240" w:lineRule="auto"/>
        <w:contextualSpacing/>
        <w:jc w:val="center"/>
        <w:rPr>
          <w:rFonts w:ascii="Times New Roman" w:hAnsi="Times New Roman" w:cs="Times New Roman"/>
          <w:b/>
          <w:sz w:val="28"/>
          <w:szCs w:val="28"/>
        </w:rPr>
      </w:pPr>
      <w:r w:rsidRPr="00E276F8">
        <w:rPr>
          <w:rFonts w:ascii="Times New Roman" w:hAnsi="Times New Roman" w:cs="Times New Roman"/>
          <w:b/>
          <w:sz w:val="28"/>
          <w:szCs w:val="28"/>
        </w:rPr>
        <w:t xml:space="preserve">обследования условий жизни гражданина, постоянно проживающего на территории Российской Федерации </w:t>
      </w:r>
    </w:p>
    <w:p w:rsidR="00E276F8" w:rsidRPr="00E276F8" w:rsidRDefault="00E276F8" w:rsidP="00E276F8">
      <w:pPr>
        <w:spacing w:before="100" w:beforeAutospacing="1" w:after="100" w:afterAutospacing="1" w:line="240" w:lineRule="auto"/>
        <w:contextualSpacing/>
        <w:jc w:val="center"/>
        <w:rPr>
          <w:rFonts w:ascii="Times New Roman" w:hAnsi="Times New Roman" w:cs="Times New Roman"/>
          <w:sz w:val="28"/>
          <w:szCs w:val="28"/>
        </w:rPr>
      </w:pPr>
      <w:r w:rsidRPr="00E276F8">
        <w:rPr>
          <w:rFonts w:ascii="Times New Roman" w:hAnsi="Times New Roman" w:cs="Times New Roman"/>
          <w:sz w:val="24"/>
          <w:szCs w:val="24"/>
        </w:rPr>
        <w:br/>
      </w:r>
      <w:r w:rsidRPr="00E276F8">
        <w:rPr>
          <w:rFonts w:ascii="Times New Roman" w:hAnsi="Times New Roman" w:cs="Times New Roman"/>
          <w:sz w:val="28"/>
          <w:szCs w:val="28"/>
        </w:rPr>
        <w:t>Дата обследования "__" _____________ 20__ г.</w:t>
      </w:r>
      <w:r w:rsidRPr="00E276F8">
        <w:rPr>
          <w:rFonts w:ascii="Times New Roman" w:hAnsi="Times New Roman" w:cs="Times New Roman"/>
          <w:sz w:val="28"/>
          <w:szCs w:val="28"/>
        </w:rPr>
        <w:br/>
      </w:r>
    </w:p>
    <w:p w:rsidR="00E276F8" w:rsidRPr="00E276F8" w:rsidRDefault="00E276F8" w:rsidP="00E276F8">
      <w:pPr>
        <w:spacing w:before="100" w:beforeAutospacing="1" w:after="100" w:afterAutospacing="1" w:line="240" w:lineRule="auto"/>
        <w:contextualSpacing/>
        <w:jc w:val="center"/>
        <w:rPr>
          <w:rFonts w:ascii="Times New Roman" w:hAnsi="Times New Roman" w:cs="Times New Roman"/>
          <w:sz w:val="20"/>
          <w:szCs w:val="20"/>
        </w:rPr>
      </w:pPr>
      <w:r w:rsidRPr="00E276F8">
        <w:rPr>
          <w:rFonts w:ascii="Times New Roman" w:hAnsi="Times New Roman" w:cs="Times New Roman"/>
          <w:sz w:val="28"/>
          <w:szCs w:val="28"/>
        </w:rPr>
        <w:t>Фамилия, имя, отчество, должность лица, проводившего обследование________</w:t>
      </w:r>
      <w:r w:rsidRPr="00E276F8">
        <w:rPr>
          <w:rFonts w:ascii="Times New Roman" w:hAnsi="Times New Roman" w:cs="Times New Roman"/>
          <w:sz w:val="28"/>
          <w:szCs w:val="28"/>
        </w:rPr>
        <w:br/>
      </w:r>
      <w:r w:rsidRPr="00E276F8">
        <w:rPr>
          <w:rFonts w:ascii="Times New Roman" w:hAnsi="Times New Roman" w:cs="Times New Roman"/>
          <w:sz w:val="24"/>
          <w:szCs w:val="24"/>
        </w:rPr>
        <w:t>________________________________________________________________________________</w:t>
      </w:r>
      <w:r w:rsidRPr="00E276F8">
        <w:rPr>
          <w:rFonts w:ascii="Times New Roman" w:hAnsi="Times New Roman" w:cs="Times New Roman"/>
          <w:sz w:val="24"/>
          <w:szCs w:val="24"/>
        </w:rPr>
        <w:br/>
      </w:r>
      <w:r w:rsidRPr="00E276F8">
        <w:rPr>
          <w:rFonts w:ascii="Times New Roman" w:hAnsi="Times New Roman" w:cs="Times New Roman"/>
          <w:sz w:val="28"/>
          <w:szCs w:val="28"/>
        </w:rPr>
        <w:t>Проводилось обследование условий жизни</w:t>
      </w:r>
      <w:r w:rsidRPr="00E276F8">
        <w:rPr>
          <w:rFonts w:ascii="Times New Roman" w:hAnsi="Times New Roman" w:cs="Times New Roman"/>
          <w:sz w:val="24"/>
          <w:szCs w:val="24"/>
        </w:rPr>
        <w:t xml:space="preserve"> ____________________________________</w:t>
      </w:r>
      <w:r w:rsidRPr="00E276F8">
        <w:rPr>
          <w:rFonts w:ascii="Times New Roman" w:hAnsi="Times New Roman" w:cs="Times New Roman"/>
          <w:sz w:val="24"/>
          <w:szCs w:val="24"/>
        </w:rPr>
        <w:br/>
        <w:t xml:space="preserve">                                                                                              </w:t>
      </w:r>
      <w:r w:rsidRPr="00E276F8">
        <w:rPr>
          <w:rFonts w:ascii="Times New Roman" w:hAnsi="Times New Roman" w:cs="Times New Roman"/>
          <w:sz w:val="20"/>
          <w:szCs w:val="20"/>
        </w:rPr>
        <w:t>(фамилия, имя, отчество, дата рождения)</w:t>
      </w:r>
      <w:r w:rsidRPr="00E276F8">
        <w:rPr>
          <w:rFonts w:ascii="Times New Roman" w:hAnsi="Times New Roman" w:cs="Times New Roman"/>
          <w:sz w:val="20"/>
          <w:szCs w:val="20"/>
        </w:rPr>
        <w:br/>
      </w:r>
      <w:r w:rsidRPr="00E276F8">
        <w:rPr>
          <w:rFonts w:ascii="Times New Roman" w:hAnsi="Times New Roman" w:cs="Times New Roman"/>
          <w:sz w:val="24"/>
          <w:szCs w:val="24"/>
        </w:rPr>
        <w:t>_______________________________________________________________________________,</w:t>
      </w:r>
      <w:r w:rsidRPr="00E276F8">
        <w:rPr>
          <w:rFonts w:ascii="Times New Roman" w:hAnsi="Times New Roman" w:cs="Times New Roman"/>
          <w:sz w:val="24"/>
          <w:szCs w:val="24"/>
        </w:rPr>
        <w:br/>
      </w:r>
      <w:r w:rsidRPr="00E276F8">
        <w:rPr>
          <w:rFonts w:ascii="Times New Roman" w:hAnsi="Times New Roman" w:cs="Times New Roman"/>
          <w:sz w:val="28"/>
          <w:szCs w:val="28"/>
        </w:rPr>
        <w:t>документ, удостоверяющий личность:</w:t>
      </w:r>
      <w:r w:rsidRPr="00E276F8">
        <w:rPr>
          <w:rFonts w:ascii="Times New Roman" w:hAnsi="Times New Roman" w:cs="Times New Roman"/>
          <w:sz w:val="24"/>
          <w:szCs w:val="24"/>
        </w:rPr>
        <w:t xml:space="preserve"> _________________________________________</w:t>
      </w:r>
      <w:r w:rsidRPr="00E276F8">
        <w:rPr>
          <w:rFonts w:ascii="Times New Roman" w:hAnsi="Times New Roman" w:cs="Times New Roman"/>
          <w:sz w:val="24"/>
          <w:szCs w:val="24"/>
        </w:rPr>
        <w:br/>
        <w:t>_______________________________________________________________________________,</w:t>
      </w:r>
      <w:r w:rsidRPr="00E276F8">
        <w:rPr>
          <w:rFonts w:ascii="Times New Roman" w:hAnsi="Times New Roman" w:cs="Times New Roman"/>
          <w:sz w:val="24"/>
          <w:szCs w:val="24"/>
        </w:rPr>
        <w:br/>
      </w:r>
      <w:r w:rsidRPr="00E276F8">
        <w:rPr>
          <w:rFonts w:ascii="Times New Roman" w:hAnsi="Times New Roman" w:cs="Times New Roman"/>
          <w:sz w:val="20"/>
          <w:szCs w:val="20"/>
        </w:rPr>
        <w:t>(когда и кем выдан)</w:t>
      </w:r>
    </w:p>
    <w:p w:rsidR="00E276F8" w:rsidRPr="00E276F8" w:rsidRDefault="00E276F8" w:rsidP="00E276F8">
      <w:pPr>
        <w:spacing w:before="100" w:beforeAutospacing="1" w:after="100" w:afterAutospacing="1" w:line="240" w:lineRule="auto"/>
        <w:contextualSpacing/>
        <w:rPr>
          <w:rFonts w:ascii="Times New Roman" w:hAnsi="Times New Roman" w:cs="Times New Roman"/>
          <w:sz w:val="28"/>
          <w:szCs w:val="28"/>
        </w:rPr>
      </w:pPr>
      <w:r w:rsidRPr="00E276F8">
        <w:rPr>
          <w:rFonts w:ascii="Times New Roman" w:hAnsi="Times New Roman" w:cs="Times New Roman"/>
          <w:sz w:val="28"/>
          <w:szCs w:val="28"/>
        </w:rPr>
        <w:t>работающего в_</w:t>
      </w:r>
      <w:r w:rsidRPr="00E276F8">
        <w:rPr>
          <w:rFonts w:ascii="Times New Roman" w:hAnsi="Times New Roman" w:cs="Times New Roman"/>
          <w:sz w:val="24"/>
          <w:szCs w:val="24"/>
        </w:rPr>
        <w:t>________________________________________________________________</w:t>
      </w:r>
      <w:r w:rsidRPr="00E276F8">
        <w:rPr>
          <w:rFonts w:ascii="Times New Roman" w:hAnsi="Times New Roman" w:cs="Times New Roman"/>
          <w:sz w:val="24"/>
          <w:szCs w:val="24"/>
        </w:rPr>
        <w:br/>
      </w:r>
      <w:r w:rsidRPr="00E276F8">
        <w:rPr>
          <w:rFonts w:ascii="Times New Roman" w:hAnsi="Times New Roman" w:cs="Times New Roman"/>
          <w:sz w:val="20"/>
          <w:szCs w:val="20"/>
        </w:rPr>
        <w:t xml:space="preserve">                                                          (место работы с указанием адреса и рабочего телефона)</w:t>
      </w:r>
      <w:r w:rsidRPr="00E276F8">
        <w:rPr>
          <w:rFonts w:ascii="Times New Roman" w:hAnsi="Times New Roman" w:cs="Times New Roman"/>
          <w:sz w:val="20"/>
          <w:szCs w:val="20"/>
        </w:rPr>
        <w:br/>
      </w:r>
      <w:r w:rsidRPr="00E276F8">
        <w:rPr>
          <w:rFonts w:ascii="Times New Roman" w:hAnsi="Times New Roman" w:cs="Times New Roman"/>
          <w:sz w:val="28"/>
          <w:szCs w:val="28"/>
        </w:rPr>
        <w:t>в должности</w:t>
      </w:r>
      <w:r w:rsidRPr="00E276F8">
        <w:rPr>
          <w:rFonts w:ascii="Times New Roman" w:hAnsi="Times New Roman" w:cs="Times New Roman"/>
          <w:sz w:val="24"/>
          <w:szCs w:val="24"/>
        </w:rPr>
        <w:t xml:space="preserve"> __________________________________________________________________,</w:t>
      </w:r>
      <w:r w:rsidRPr="00E276F8">
        <w:rPr>
          <w:rFonts w:ascii="Times New Roman" w:hAnsi="Times New Roman" w:cs="Times New Roman"/>
          <w:sz w:val="24"/>
          <w:szCs w:val="24"/>
        </w:rPr>
        <w:br/>
      </w:r>
      <w:r w:rsidRPr="00E276F8">
        <w:rPr>
          <w:rFonts w:ascii="Times New Roman" w:hAnsi="Times New Roman" w:cs="Times New Roman"/>
          <w:sz w:val="28"/>
          <w:szCs w:val="28"/>
        </w:rPr>
        <w:t>проживающего:</w:t>
      </w:r>
      <w:r w:rsidRPr="00E276F8">
        <w:rPr>
          <w:rFonts w:ascii="Times New Roman" w:hAnsi="Times New Roman" w:cs="Times New Roman"/>
          <w:sz w:val="28"/>
          <w:szCs w:val="28"/>
        </w:rPr>
        <w:br/>
        <w:t>адрес (по месту регистрации) __________________________________________,</w:t>
      </w:r>
      <w:r w:rsidRPr="00E276F8">
        <w:rPr>
          <w:rFonts w:ascii="Times New Roman" w:hAnsi="Times New Roman" w:cs="Times New Roman"/>
          <w:sz w:val="24"/>
          <w:szCs w:val="24"/>
        </w:rPr>
        <w:br/>
      </w:r>
      <w:r w:rsidRPr="00E276F8">
        <w:rPr>
          <w:rFonts w:ascii="Times New Roman" w:hAnsi="Times New Roman" w:cs="Times New Roman"/>
          <w:sz w:val="28"/>
          <w:szCs w:val="28"/>
        </w:rPr>
        <w:t>адрес (по месту пребывания)</w:t>
      </w:r>
      <w:r w:rsidRPr="00E276F8">
        <w:rPr>
          <w:rFonts w:ascii="Times New Roman" w:hAnsi="Times New Roman" w:cs="Times New Roman"/>
          <w:sz w:val="24"/>
          <w:szCs w:val="24"/>
        </w:rPr>
        <w:t xml:space="preserve"> __________________________________________________.</w:t>
      </w:r>
      <w:r w:rsidRPr="00E276F8">
        <w:rPr>
          <w:rFonts w:ascii="Times New Roman" w:hAnsi="Times New Roman" w:cs="Times New Roman"/>
          <w:sz w:val="24"/>
          <w:szCs w:val="24"/>
        </w:rPr>
        <w:br/>
      </w:r>
      <w:r w:rsidRPr="00E276F8">
        <w:rPr>
          <w:rFonts w:ascii="Times New Roman" w:hAnsi="Times New Roman" w:cs="Times New Roman"/>
          <w:sz w:val="28"/>
          <w:szCs w:val="28"/>
        </w:rPr>
        <w:t>Обследованием установлено:</w:t>
      </w:r>
      <w:r w:rsidRPr="00E276F8">
        <w:rPr>
          <w:rFonts w:ascii="Times New Roman" w:hAnsi="Times New Roman" w:cs="Times New Roman"/>
          <w:sz w:val="28"/>
          <w:szCs w:val="28"/>
        </w:rPr>
        <w:br/>
        <w:t>Жилая площадь, на которой проживает</w:t>
      </w:r>
      <w:r w:rsidRPr="00E276F8">
        <w:rPr>
          <w:rFonts w:ascii="Times New Roman" w:hAnsi="Times New Roman" w:cs="Times New Roman"/>
          <w:sz w:val="24"/>
          <w:szCs w:val="24"/>
        </w:rPr>
        <w:t xml:space="preserve"> ________________________________________,</w:t>
      </w:r>
      <w:r w:rsidRPr="00E276F8">
        <w:rPr>
          <w:rFonts w:ascii="Times New Roman" w:hAnsi="Times New Roman" w:cs="Times New Roman"/>
          <w:sz w:val="24"/>
          <w:szCs w:val="24"/>
        </w:rPr>
        <w:br/>
        <w:t xml:space="preserve">                                                                                                         </w:t>
      </w:r>
      <w:r w:rsidRPr="00E276F8">
        <w:rPr>
          <w:rFonts w:ascii="Times New Roman" w:hAnsi="Times New Roman" w:cs="Times New Roman"/>
          <w:sz w:val="20"/>
          <w:szCs w:val="20"/>
        </w:rPr>
        <w:t>(фамилия, имя, отчество)</w:t>
      </w:r>
      <w:r w:rsidRPr="00E276F8">
        <w:rPr>
          <w:rFonts w:ascii="Times New Roman" w:hAnsi="Times New Roman" w:cs="Times New Roman"/>
          <w:sz w:val="24"/>
          <w:szCs w:val="24"/>
        </w:rPr>
        <w:br/>
      </w:r>
      <w:r w:rsidRPr="00E276F8">
        <w:rPr>
          <w:rFonts w:ascii="Times New Roman" w:hAnsi="Times New Roman" w:cs="Times New Roman"/>
          <w:sz w:val="28"/>
          <w:szCs w:val="28"/>
        </w:rPr>
        <w:t>составляет _________ кв. м, состоит из ______________ комнат, размер каждой</w:t>
      </w:r>
      <w:r w:rsidRPr="00E276F8">
        <w:rPr>
          <w:rFonts w:ascii="Times New Roman" w:hAnsi="Times New Roman" w:cs="Times New Roman"/>
          <w:sz w:val="28"/>
          <w:szCs w:val="28"/>
        </w:rPr>
        <w:br/>
        <w:t>комнаты: ____ кв. м, _____ кв. м, ______ кв. м на ____ этаже в ____ этажном доме.</w:t>
      </w:r>
      <w:r w:rsidRPr="00E276F8">
        <w:rPr>
          <w:rFonts w:ascii="Times New Roman" w:hAnsi="Times New Roman" w:cs="Times New Roman"/>
          <w:sz w:val="28"/>
          <w:szCs w:val="28"/>
        </w:rPr>
        <w:br/>
        <w:t>Качество дома (кирпичный, панельный, деревянный и т.п.; в нормальном</w:t>
      </w:r>
      <w:r w:rsidRPr="00E276F8">
        <w:rPr>
          <w:rFonts w:ascii="Times New Roman" w:hAnsi="Times New Roman" w:cs="Times New Roman"/>
          <w:sz w:val="28"/>
          <w:szCs w:val="28"/>
        </w:rPr>
        <w:br/>
        <w:t>состоянии, ветхий, аварийный; комнаты сухие, светлые, проходные, количество</w:t>
      </w:r>
      <w:r w:rsidRPr="00E276F8">
        <w:rPr>
          <w:rFonts w:ascii="Times New Roman" w:hAnsi="Times New Roman" w:cs="Times New Roman"/>
          <w:sz w:val="28"/>
          <w:szCs w:val="28"/>
        </w:rPr>
        <w:br/>
        <w:t>окон и прочее):</w:t>
      </w:r>
      <w:r w:rsidRPr="00E276F8">
        <w:rPr>
          <w:rFonts w:ascii="Times New Roman" w:hAnsi="Times New Roman" w:cs="Times New Roman"/>
          <w:sz w:val="24"/>
          <w:szCs w:val="24"/>
        </w:rPr>
        <w:t xml:space="preserve"> ________________________________________________________________</w:t>
      </w:r>
      <w:r w:rsidRPr="00E276F8">
        <w:rPr>
          <w:rFonts w:ascii="Times New Roman" w:hAnsi="Times New Roman" w:cs="Times New Roman"/>
          <w:sz w:val="24"/>
          <w:szCs w:val="24"/>
        </w:rPr>
        <w:br/>
        <w:t>_______________________________________________________________________________.</w:t>
      </w:r>
      <w:r w:rsidRPr="00E276F8">
        <w:rPr>
          <w:rFonts w:ascii="Times New Roman" w:hAnsi="Times New Roman" w:cs="Times New Roman"/>
          <w:sz w:val="24"/>
          <w:szCs w:val="24"/>
        </w:rPr>
        <w:br/>
      </w:r>
      <w:r w:rsidRPr="00E276F8">
        <w:rPr>
          <w:rFonts w:ascii="Times New Roman" w:hAnsi="Times New Roman" w:cs="Times New Roman"/>
          <w:sz w:val="28"/>
          <w:szCs w:val="28"/>
        </w:rPr>
        <w:t>Благоустройство дома и жилой площади (водопровод, канализация, какое</w:t>
      </w:r>
      <w:r w:rsidRPr="00E276F8">
        <w:rPr>
          <w:rFonts w:ascii="Times New Roman" w:hAnsi="Times New Roman" w:cs="Times New Roman"/>
          <w:sz w:val="28"/>
          <w:szCs w:val="28"/>
        </w:rPr>
        <w:br/>
        <w:t>отопление, газ, ванна, лифт, телефон и т.д.): ______________________________</w:t>
      </w:r>
      <w:r w:rsidRPr="00E276F8">
        <w:rPr>
          <w:rFonts w:ascii="Times New Roman" w:hAnsi="Times New Roman" w:cs="Times New Roman"/>
          <w:sz w:val="24"/>
          <w:szCs w:val="24"/>
        </w:rPr>
        <w:br/>
        <w:t>________________________________________________________________________________</w:t>
      </w:r>
      <w:r w:rsidRPr="00E276F8">
        <w:rPr>
          <w:rFonts w:ascii="Times New Roman" w:hAnsi="Times New Roman" w:cs="Times New Roman"/>
          <w:sz w:val="24"/>
          <w:szCs w:val="24"/>
        </w:rPr>
        <w:br/>
      </w:r>
      <w:r w:rsidRPr="00E276F8">
        <w:rPr>
          <w:rFonts w:ascii="Times New Roman" w:hAnsi="Times New Roman" w:cs="Times New Roman"/>
          <w:sz w:val="28"/>
          <w:szCs w:val="28"/>
        </w:rPr>
        <w:t>Санитарно-гигиеническое состояние жилой площади (хорошее,</w:t>
      </w:r>
      <w:r w:rsidRPr="00E276F8">
        <w:rPr>
          <w:rFonts w:ascii="Times New Roman" w:hAnsi="Times New Roman" w:cs="Times New Roman"/>
          <w:sz w:val="28"/>
          <w:szCs w:val="28"/>
        </w:rPr>
        <w:br/>
        <w:t>удовлетворительное, неудовлетворительное)</w:t>
      </w:r>
      <w:r w:rsidRPr="00E276F8">
        <w:rPr>
          <w:rFonts w:ascii="Times New Roman" w:hAnsi="Times New Roman" w:cs="Times New Roman"/>
          <w:sz w:val="24"/>
          <w:szCs w:val="24"/>
        </w:rPr>
        <w:t xml:space="preserve"> __________________________________.</w:t>
      </w:r>
      <w:r w:rsidRPr="00E276F8">
        <w:rPr>
          <w:rFonts w:ascii="Times New Roman" w:hAnsi="Times New Roman" w:cs="Times New Roman"/>
          <w:sz w:val="24"/>
          <w:szCs w:val="24"/>
        </w:rPr>
        <w:br/>
      </w:r>
      <w:r w:rsidRPr="00E276F8">
        <w:rPr>
          <w:rFonts w:ascii="Times New Roman" w:hAnsi="Times New Roman" w:cs="Times New Roman"/>
          <w:sz w:val="28"/>
          <w:szCs w:val="28"/>
        </w:rPr>
        <w:t>Наличие для недееспособного отдельной комнаты, мебели __________________</w:t>
      </w:r>
    </w:p>
    <w:p w:rsidR="00E276F8" w:rsidRPr="00E276F8" w:rsidRDefault="00E276F8" w:rsidP="00E276F8">
      <w:pPr>
        <w:spacing w:before="100" w:beforeAutospacing="1" w:after="100" w:afterAutospacing="1" w:line="240" w:lineRule="auto"/>
        <w:contextualSpacing/>
        <w:rPr>
          <w:rFonts w:ascii="Times New Roman" w:hAnsi="Times New Roman" w:cs="Times New Roman"/>
          <w:sz w:val="24"/>
          <w:szCs w:val="24"/>
        </w:rPr>
      </w:pPr>
      <w:r w:rsidRPr="00E276F8">
        <w:rPr>
          <w:rFonts w:ascii="Times New Roman" w:hAnsi="Times New Roman" w:cs="Times New Roman"/>
          <w:sz w:val="28"/>
          <w:szCs w:val="28"/>
        </w:rPr>
        <w:t>________________________________________________________________________________________________________________________________________</w:t>
      </w:r>
      <w:r w:rsidRPr="00E276F8">
        <w:rPr>
          <w:rFonts w:ascii="Times New Roman" w:hAnsi="Times New Roman" w:cs="Times New Roman"/>
          <w:sz w:val="24"/>
          <w:szCs w:val="24"/>
        </w:rPr>
        <w:br/>
      </w:r>
    </w:p>
    <w:p w:rsidR="00E276F8" w:rsidRPr="00E276F8" w:rsidRDefault="00E276F8" w:rsidP="00E276F8">
      <w:pPr>
        <w:spacing w:before="100" w:beforeAutospacing="1" w:after="100" w:afterAutospacing="1" w:line="240" w:lineRule="auto"/>
        <w:contextualSpacing/>
        <w:rPr>
          <w:rFonts w:ascii="Times New Roman" w:hAnsi="Times New Roman" w:cs="Times New Roman"/>
          <w:sz w:val="28"/>
          <w:szCs w:val="28"/>
        </w:rPr>
      </w:pPr>
      <w:r w:rsidRPr="00E276F8">
        <w:rPr>
          <w:rFonts w:ascii="Times New Roman" w:hAnsi="Times New Roman" w:cs="Times New Roman"/>
          <w:sz w:val="28"/>
          <w:szCs w:val="28"/>
        </w:rPr>
        <w:t>На жилой площади проживают (зарегистрированы в установленном порядке и</w:t>
      </w:r>
      <w:r w:rsidRPr="00E276F8">
        <w:rPr>
          <w:rFonts w:ascii="Times New Roman" w:hAnsi="Times New Roman" w:cs="Times New Roman"/>
          <w:sz w:val="28"/>
          <w:szCs w:val="28"/>
        </w:rPr>
        <w:br/>
        <w:t>проживающие фактически):</w:t>
      </w:r>
    </w:p>
    <w:tbl>
      <w:tblPr>
        <w:tblW w:w="9973" w:type="dxa"/>
        <w:tblCellSpacing w:w="15" w:type="dxa"/>
        <w:tblCellMar>
          <w:top w:w="15" w:type="dxa"/>
          <w:left w:w="15" w:type="dxa"/>
          <w:bottom w:w="15" w:type="dxa"/>
          <w:right w:w="15" w:type="dxa"/>
        </w:tblCellMar>
        <w:tblLook w:val="04A0" w:firstRow="1" w:lastRow="0" w:firstColumn="1" w:lastColumn="0" w:noHBand="0" w:noVBand="1"/>
      </w:tblPr>
      <w:tblGrid>
        <w:gridCol w:w="2190"/>
        <w:gridCol w:w="1637"/>
        <w:gridCol w:w="2070"/>
        <w:gridCol w:w="1992"/>
        <w:gridCol w:w="2084"/>
      </w:tblGrid>
      <w:tr w:rsidR="00E276F8" w:rsidRPr="00E276F8" w:rsidTr="00E276F8">
        <w:trPr>
          <w:trHeight w:val="13"/>
          <w:tblCellSpacing w:w="15" w:type="dxa"/>
        </w:trPr>
        <w:tc>
          <w:tcPr>
            <w:tcW w:w="2145" w:type="dxa"/>
            <w:vAlign w:val="center"/>
            <w:hideMark/>
          </w:tcPr>
          <w:p w:rsidR="00E276F8" w:rsidRPr="00E276F8" w:rsidRDefault="00E276F8" w:rsidP="00E276F8">
            <w:pPr>
              <w:spacing w:after="0" w:line="240" w:lineRule="auto"/>
              <w:contextualSpacing/>
              <w:rPr>
                <w:rFonts w:ascii="Times New Roman" w:hAnsi="Times New Roman" w:cs="Times New Roman"/>
                <w:sz w:val="2"/>
                <w:szCs w:val="24"/>
              </w:rPr>
            </w:pPr>
          </w:p>
        </w:tc>
        <w:tc>
          <w:tcPr>
            <w:tcW w:w="1607" w:type="dxa"/>
            <w:vAlign w:val="center"/>
            <w:hideMark/>
          </w:tcPr>
          <w:p w:rsidR="00E276F8" w:rsidRPr="00E276F8" w:rsidRDefault="00E276F8" w:rsidP="00E276F8">
            <w:pPr>
              <w:spacing w:after="0" w:line="240" w:lineRule="auto"/>
              <w:contextualSpacing/>
              <w:rPr>
                <w:rFonts w:ascii="Times New Roman" w:hAnsi="Times New Roman" w:cs="Times New Roman"/>
                <w:sz w:val="2"/>
                <w:szCs w:val="24"/>
              </w:rPr>
            </w:pPr>
          </w:p>
        </w:tc>
        <w:tc>
          <w:tcPr>
            <w:tcW w:w="2040" w:type="dxa"/>
            <w:vAlign w:val="center"/>
            <w:hideMark/>
          </w:tcPr>
          <w:p w:rsidR="00E276F8" w:rsidRPr="00E276F8" w:rsidRDefault="00E276F8" w:rsidP="00E276F8">
            <w:pPr>
              <w:spacing w:after="0" w:line="240" w:lineRule="auto"/>
              <w:contextualSpacing/>
              <w:rPr>
                <w:rFonts w:ascii="Times New Roman" w:hAnsi="Times New Roman" w:cs="Times New Roman"/>
                <w:sz w:val="2"/>
                <w:szCs w:val="24"/>
              </w:rPr>
            </w:pPr>
          </w:p>
        </w:tc>
        <w:tc>
          <w:tcPr>
            <w:tcW w:w="1962" w:type="dxa"/>
            <w:vAlign w:val="center"/>
            <w:hideMark/>
          </w:tcPr>
          <w:p w:rsidR="00E276F8" w:rsidRPr="00E276F8" w:rsidRDefault="00E276F8" w:rsidP="00E276F8">
            <w:pPr>
              <w:spacing w:after="0" w:line="240" w:lineRule="auto"/>
              <w:contextualSpacing/>
              <w:rPr>
                <w:rFonts w:ascii="Times New Roman" w:hAnsi="Times New Roman" w:cs="Times New Roman"/>
                <w:sz w:val="2"/>
                <w:szCs w:val="24"/>
              </w:rPr>
            </w:pPr>
          </w:p>
        </w:tc>
        <w:tc>
          <w:tcPr>
            <w:tcW w:w="2039" w:type="dxa"/>
            <w:vAlign w:val="center"/>
            <w:hideMark/>
          </w:tcPr>
          <w:p w:rsidR="00E276F8" w:rsidRPr="00E276F8" w:rsidRDefault="00E276F8" w:rsidP="00E276F8">
            <w:pPr>
              <w:spacing w:after="0" w:line="240" w:lineRule="auto"/>
              <w:contextualSpacing/>
              <w:rPr>
                <w:rFonts w:ascii="Times New Roman" w:hAnsi="Times New Roman" w:cs="Times New Roman"/>
                <w:sz w:val="2"/>
                <w:szCs w:val="24"/>
              </w:rPr>
            </w:pPr>
          </w:p>
        </w:tc>
      </w:tr>
      <w:tr w:rsidR="00E276F8" w:rsidRPr="00E276F8" w:rsidTr="00E276F8">
        <w:trPr>
          <w:trHeight w:val="1200"/>
          <w:tblCellSpacing w:w="15" w:type="dxa"/>
        </w:trPr>
        <w:tc>
          <w:tcPr>
            <w:tcW w:w="214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276F8" w:rsidRPr="00E276F8" w:rsidRDefault="00E276F8" w:rsidP="00E276F8">
            <w:pPr>
              <w:spacing w:before="100" w:beforeAutospacing="1" w:after="100" w:afterAutospacing="1" w:line="240" w:lineRule="auto"/>
              <w:contextualSpacing/>
              <w:jc w:val="center"/>
              <w:rPr>
                <w:rFonts w:ascii="Times New Roman" w:hAnsi="Times New Roman" w:cs="Times New Roman"/>
                <w:sz w:val="24"/>
                <w:szCs w:val="24"/>
              </w:rPr>
            </w:pPr>
            <w:r w:rsidRPr="00E276F8">
              <w:rPr>
                <w:rFonts w:ascii="Times New Roman" w:hAnsi="Times New Roman" w:cs="Times New Roman"/>
                <w:sz w:val="24"/>
                <w:szCs w:val="24"/>
              </w:rPr>
              <w:t xml:space="preserve">Фамилия, имя, отчество </w:t>
            </w:r>
          </w:p>
        </w:tc>
        <w:tc>
          <w:tcPr>
            <w:tcW w:w="160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276F8" w:rsidRPr="00E276F8" w:rsidRDefault="00E276F8" w:rsidP="00E276F8">
            <w:pPr>
              <w:spacing w:before="100" w:beforeAutospacing="1" w:after="100" w:afterAutospacing="1" w:line="240" w:lineRule="auto"/>
              <w:contextualSpacing/>
              <w:jc w:val="center"/>
              <w:rPr>
                <w:rFonts w:ascii="Times New Roman" w:hAnsi="Times New Roman" w:cs="Times New Roman"/>
                <w:sz w:val="24"/>
                <w:szCs w:val="24"/>
              </w:rPr>
            </w:pPr>
            <w:r w:rsidRPr="00E276F8">
              <w:rPr>
                <w:rFonts w:ascii="Times New Roman" w:hAnsi="Times New Roman" w:cs="Times New Roman"/>
                <w:sz w:val="24"/>
                <w:szCs w:val="24"/>
              </w:rPr>
              <w:t xml:space="preserve">Год рождения </w:t>
            </w:r>
          </w:p>
        </w:tc>
        <w:tc>
          <w:tcPr>
            <w:tcW w:w="204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276F8" w:rsidRPr="00E276F8" w:rsidRDefault="00E276F8" w:rsidP="00E276F8">
            <w:pPr>
              <w:spacing w:before="100" w:beforeAutospacing="1" w:after="100" w:afterAutospacing="1" w:line="240" w:lineRule="auto"/>
              <w:contextualSpacing/>
              <w:jc w:val="center"/>
              <w:rPr>
                <w:rFonts w:ascii="Times New Roman" w:hAnsi="Times New Roman" w:cs="Times New Roman"/>
                <w:sz w:val="24"/>
                <w:szCs w:val="24"/>
              </w:rPr>
            </w:pPr>
            <w:r w:rsidRPr="00E276F8">
              <w:rPr>
                <w:rFonts w:ascii="Times New Roman" w:hAnsi="Times New Roman" w:cs="Times New Roman"/>
                <w:sz w:val="24"/>
                <w:szCs w:val="24"/>
              </w:rPr>
              <w:t xml:space="preserve">Место работы, должность или место учебы </w:t>
            </w:r>
          </w:p>
        </w:tc>
        <w:tc>
          <w:tcPr>
            <w:tcW w:w="196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276F8" w:rsidRPr="00E276F8" w:rsidRDefault="00E276F8" w:rsidP="00E276F8">
            <w:pPr>
              <w:spacing w:before="100" w:beforeAutospacing="1" w:after="100" w:afterAutospacing="1" w:line="240" w:lineRule="auto"/>
              <w:contextualSpacing/>
              <w:jc w:val="center"/>
              <w:rPr>
                <w:rFonts w:ascii="Times New Roman" w:hAnsi="Times New Roman" w:cs="Times New Roman"/>
                <w:sz w:val="24"/>
                <w:szCs w:val="24"/>
              </w:rPr>
            </w:pPr>
            <w:r w:rsidRPr="00E276F8">
              <w:rPr>
                <w:rFonts w:ascii="Times New Roman" w:hAnsi="Times New Roman" w:cs="Times New Roman"/>
                <w:sz w:val="24"/>
                <w:szCs w:val="24"/>
              </w:rPr>
              <w:t xml:space="preserve">Родственное отношение </w:t>
            </w:r>
          </w:p>
        </w:tc>
        <w:tc>
          <w:tcPr>
            <w:tcW w:w="20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276F8" w:rsidRPr="00E276F8" w:rsidRDefault="00E276F8" w:rsidP="00E276F8">
            <w:pPr>
              <w:spacing w:before="100" w:beforeAutospacing="1" w:after="100" w:afterAutospacing="1" w:line="240" w:lineRule="auto"/>
              <w:contextualSpacing/>
              <w:jc w:val="center"/>
              <w:rPr>
                <w:rFonts w:ascii="Times New Roman" w:hAnsi="Times New Roman" w:cs="Times New Roman"/>
                <w:sz w:val="24"/>
                <w:szCs w:val="24"/>
              </w:rPr>
            </w:pPr>
            <w:r w:rsidRPr="00E276F8">
              <w:rPr>
                <w:rFonts w:ascii="Times New Roman" w:hAnsi="Times New Roman" w:cs="Times New Roman"/>
                <w:sz w:val="24"/>
                <w:szCs w:val="24"/>
              </w:rPr>
              <w:t xml:space="preserve">С какого времени проживает на данной жилой площади </w:t>
            </w:r>
          </w:p>
        </w:tc>
      </w:tr>
    </w:tbl>
    <w:p w:rsidR="00E276F8" w:rsidRPr="00E276F8" w:rsidRDefault="00E276F8" w:rsidP="00E276F8">
      <w:pPr>
        <w:spacing w:after="0" w:line="240" w:lineRule="auto"/>
        <w:ind w:firstLine="709"/>
        <w:contextualSpacing/>
        <w:rPr>
          <w:rFonts w:ascii="Times New Roman" w:hAnsi="Times New Roman" w:cs="Times New Roman"/>
          <w:sz w:val="28"/>
          <w:szCs w:val="28"/>
        </w:rPr>
      </w:pPr>
      <w:r w:rsidRPr="00E276F8">
        <w:rPr>
          <w:rFonts w:ascii="Times New Roman" w:hAnsi="Times New Roman" w:cs="Times New Roman"/>
          <w:sz w:val="24"/>
          <w:szCs w:val="24"/>
        </w:rPr>
        <w:br/>
      </w:r>
      <w:r w:rsidRPr="00E276F8">
        <w:rPr>
          <w:rFonts w:ascii="Times New Roman" w:hAnsi="Times New Roman" w:cs="Times New Roman"/>
          <w:sz w:val="28"/>
          <w:szCs w:val="28"/>
        </w:rPr>
        <w:t>Отношения, сложившиеся между членами семьи гражданина ________________</w:t>
      </w:r>
    </w:p>
    <w:p w:rsidR="00E276F8" w:rsidRPr="00E276F8" w:rsidRDefault="00E276F8" w:rsidP="00E276F8">
      <w:pPr>
        <w:spacing w:after="0" w:line="240" w:lineRule="auto"/>
        <w:contextualSpacing/>
        <w:jc w:val="both"/>
        <w:rPr>
          <w:rFonts w:ascii="Times New Roman" w:hAnsi="Times New Roman" w:cs="Times New Roman"/>
          <w:sz w:val="24"/>
          <w:szCs w:val="24"/>
        </w:rPr>
      </w:pPr>
      <w:r w:rsidRPr="00E276F8">
        <w:rPr>
          <w:rFonts w:ascii="Times New Roman" w:hAnsi="Times New Roman" w:cs="Times New Roman"/>
          <w:sz w:val="28"/>
          <w:szCs w:val="28"/>
        </w:rPr>
        <w:t>____________________________________________________________________</w:t>
      </w:r>
      <w:r w:rsidRPr="00E276F8">
        <w:rPr>
          <w:rFonts w:ascii="Times New Roman" w:hAnsi="Times New Roman" w:cs="Times New Roman"/>
          <w:sz w:val="24"/>
          <w:szCs w:val="24"/>
        </w:rPr>
        <w:br/>
      </w:r>
      <w:r w:rsidRPr="00E276F8">
        <w:rPr>
          <w:rFonts w:ascii="Times New Roman" w:hAnsi="Times New Roman" w:cs="Times New Roman"/>
          <w:sz w:val="20"/>
          <w:szCs w:val="20"/>
        </w:rPr>
        <w:t>(характер взаимоотношений между членами семьи, отношение родственников к временной передаче недееспособного в семью и т.д.)</w:t>
      </w:r>
      <w:r w:rsidRPr="00E276F8">
        <w:rPr>
          <w:rFonts w:ascii="Times New Roman" w:hAnsi="Times New Roman" w:cs="Times New Roman"/>
          <w:sz w:val="24"/>
          <w:szCs w:val="24"/>
        </w:rPr>
        <w:br/>
        <w:t>________________________________________________________________________________</w:t>
      </w:r>
      <w:r w:rsidRPr="00E276F8">
        <w:rPr>
          <w:rFonts w:ascii="Times New Roman" w:hAnsi="Times New Roman" w:cs="Times New Roman"/>
          <w:sz w:val="24"/>
          <w:szCs w:val="24"/>
        </w:rPr>
        <w:br/>
        <w:t>_______________________________________________________________________________</w:t>
      </w:r>
      <w:r w:rsidRPr="00E276F8">
        <w:rPr>
          <w:rFonts w:ascii="Times New Roman" w:hAnsi="Times New Roman" w:cs="Times New Roman"/>
          <w:sz w:val="28"/>
          <w:szCs w:val="28"/>
        </w:rPr>
        <w:t>Дополнительные данные обследования</w:t>
      </w:r>
      <w:r w:rsidRPr="00E276F8">
        <w:rPr>
          <w:rFonts w:ascii="Times New Roman" w:hAnsi="Times New Roman" w:cs="Times New Roman"/>
          <w:sz w:val="24"/>
          <w:szCs w:val="24"/>
        </w:rPr>
        <w:t xml:space="preserve"> ________________________________________</w:t>
      </w:r>
      <w:r w:rsidRPr="00E276F8">
        <w:rPr>
          <w:rFonts w:ascii="Times New Roman" w:hAnsi="Times New Roman" w:cs="Times New Roman"/>
          <w:sz w:val="24"/>
          <w:szCs w:val="24"/>
        </w:rPr>
        <w:br/>
        <w:t>________________________________________________________________________________.</w:t>
      </w:r>
      <w:r w:rsidRPr="00E276F8">
        <w:rPr>
          <w:rFonts w:ascii="Times New Roman" w:hAnsi="Times New Roman" w:cs="Times New Roman"/>
          <w:sz w:val="24"/>
          <w:szCs w:val="24"/>
        </w:rPr>
        <w:br/>
      </w:r>
      <w:r w:rsidRPr="00E276F8">
        <w:rPr>
          <w:rFonts w:ascii="Times New Roman" w:hAnsi="Times New Roman" w:cs="Times New Roman"/>
          <w:sz w:val="28"/>
          <w:szCs w:val="28"/>
        </w:rPr>
        <w:t xml:space="preserve">Условия жизни гражданина, постоянно проживающего на территории Российской Федерации </w:t>
      </w:r>
      <w:r w:rsidRPr="00E276F8">
        <w:rPr>
          <w:rFonts w:ascii="Times New Roman" w:hAnsi="Times New Roman" w:cs="Times New Roman"/>
          <w:sz w:val="24"/>
          <w:szCs w:val="24"/>
        </w:rPr>
        <w:t>________________________________________________________</w:t>
      </w:r>
    </w:p>
    <w:p w:rsidR="00E276F8" w:rsidRPr="00E276F8" w:rsidRDefault="00E276F8" w:rsidP="00E276F8">
      <w:pPr>
        <w:spacing w:after="0" w:line="240" w:lineRule="auto"/>
        <w:contextualSpacing/>
        <w:jc w:val="center"/>
        <w:rPr>
          <w:rFonts w:ascii="Times New Roman" w:hAnsi="Times New Roman" w:cs="Times New Roman"/>
          <w:sz w:val="20"/>
          <w:szCs w:val="20"/>
        </w:rPr>
      </w:pPr>
      <w:r w:rsidRPr="00E276F8">
        <w:rPr>
          <w:rFonts w:ascii="Times New Roman" w:hAnsi="Times New Roman" w:cs="Times New Roman"/>
          <w:sz w:val="20"/>
          <w:szCs w:val="20"/>
        </w:rPr>
        <w:t xml:space="preserve">                                              (удовлетворительные/неудовлетворительные с указанием конкретных обстоятельств)</w:t>
      </w:r>
    </w:p>
    <w:p w:rsidR="00E276F8" w:rsidRPr="00E276F8" w:rsidRDefault="00E276F8" w:rsidP="00E276F8">
      <w:pPr>
        <w:spacing w:after="0" w:line="240" w:lineRule="auto"/>
        <w:contextualSpacing/>
        <w:rPr>
          <w:rFonts w:ascii="Times New Roman" w:eastAsiaTheme="minorHAnsi" w:hAnsi="Times New Roman" w:cs="Times New Roman"/>
          <w:b/>
          <w:bCs/>
          <w:sz w:val="20"/>
          <w:szCs w:val="20"/>
          <w:lang w:eastAsia="en-US"/>
        </w:rPr>
      </w:pPr>
      <w:r w:rsidRPr="00E276F8">
        <w:rPr>
          <w:rFonts w:ascii="Times New Roman" w:hAnsi="Times New Roman" w:cs="Times New Roman"/>
          <w:sz w:val="28"/>
          <w:szCs w:val="28"/>
        </w:rPr>
        <w:t>Подпись лица, проводившего обследование</w:t>
      </w:r>
      <w:r w:rsidRPr="00E276F8">
        <w:rPr>
          <w:rFonts w:ascii="Times New Roman" w:hAnsi="Times New Roman" w:cs="Times New Roman"/>
          <w:sz w:val="24"/>
          <w:szCs w:val="24"/>
        </w:rPr>
        <w:t xml:space="preserve"> ____________________________________</w:t>
      </w:r>
      <w:r w:rsidRPr="00E276F8">
        <w:rPr>
          <w:rFonts w:ascii="Times New Roman" w:hAnsi="Times New Roman" w:cs="Times New Roman"/>
          <w:sz w:val="24"/>
          <w:szCs w:val="24"/>
        </w:rPr>
        <w:br/>
      </w:r>
      <w:r w:rsidRPr="00E276F8">
        <w:rPr>
          <w:rFonts w:ascii="Times New Roman" w:hAnsi="Times New Roman" w:cs="Times New Roman"/>
          <w:sz w:val="24"/>
          <w:szCs w:val="24"/>
        </w:rPr>
        <w:br/>
        <w:t>____________________________             ______________                         ___________________</w:t>
      </w:r>
      <w:r w:rsidRPr="00E276F8">
        <w:rPr>
          <w:rFonts w:ascii="Times New Roman" w:hAnsi="Times New Roman" w:cs="Times New Roman"/>
          <w:sz w:val="24"/>
          <w:szCs w:val="24"/>
        </w:rPr>
        <w:br/>
      </w:r>
      <w:r w:rsidRPr="00E276F8">
        <w:rPr>
          <w:rFonts w:ascii="Times New Roman" w:hAnsi="Times New Roman" w:cs="Times New Roman"/>
          <w:sz w:val="20"/>
          <w:szCs w:val="20"/>
        </w:rPr>
        <w:t>(начальник отдела по опеке и                                           (подпись)                                                       (Ф.И.О.)</w:t>
      </w:r>
      <w:r w:rsidRPr="00E276F8">
        <w:rPr>
          <w:rFonts w:ascii="Times New Roman" w:hAnsi="Times New Roman" w:cs="Times New Roman"/>
          <w:sz w:val="20"/>
          <w:szCs w:val="20"/>
        </w:rPr>
        <w:br/>
        <w:t>попечительству)</w:t>
      </w:r>
      <w:r w:rsidRPr="00E276F8">
        <w:rPr>
          <w:rFonts w:ascii="Times New Roman" w:hAnsi="Times New Roman" w:cs="Times New Roman"/>
          <w:sz w:val="20"/>
          <w:szCs w:val="20"/>
        </w:rPr>
        <w:br/>
      </w:r>
      <w:r w:rsidRPr="00E276F8">
        <w:rPr>
          <w:rFonts w:ascii="Times New Roman" w:hAnsi="Times New Roman" w:cs="Times New Roman"/>
          <w:sz w:val="20"/>
          <w:szCs w:val="20"/>
        </w:rPr>
        <w:br/>
        <w:t>М.П.</w:t>
      </w:r>
      <w:r w:rsidRPr="00E276F8">
        <w:rPr>
          <w:rFonts w:ascii="Times New Roman" w:hAnsi="Times New Roman" w:cs="Times New Roman"/>
          <w:sz w:val="20"/>
          <w:szCs w:val="20"/>
        </w:rPr>
        <w:br/>
      </w:r>
    </w:p>
    <w:p w:rsidR="00E276F8" w:rsidRPr="00E276F8" w:rsidRDefault="00E276F8" w:rsidP="00E276F8">
      <w:pPr>
        <w:contextualSpacing/>
        <w:rPr>
          <w:rFonts w:asciiTheme="minorHAnsi" w:eastAsiaTheme="minorHAnsi" w:hAnsiTheme="minorHAnsi" w:cstheme="minorBidi"/>
          <w:lang w:eastAsia="en-US"/>
        </w:rPr>
      </w:pPr>
    </w:p>
    <w:p w:rsidR="00E276F8" w:rsidRPr="00E276F8" w:rsidRDefault="00E276F8" w:rsidP="00E276F8">
      <w:pPr>
        <w:contextualSpacing/>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sectPr w:rsidR="00E276F8" w:rsidRPr="00E276F8" w:rsidSect="00E276F8">
          <w:headerReference w:type="default" r:id="rId136"/>
          <w:headerReference w:type="first" r:id="rId137"/>
          <w:pgSz w:w="11906" w:h="16838" w:code="9"/>
          <w:pgMar w:top="1134" w:right="1134" w:bottom="1134" w:left="1134" w:header="709" w:footer="709" w:gutter="0"/>
          <w:cols w:space="708"/>
          <w:titlePg/>
          <w:docGrid w:linePitch="360"/>
        </w:sectPr>
      </w:pPr>
    </w:p>
    <w:p w:rsidR="00E276F8" w:rsidRPr="00E276F8" w:rsidRDefault="00E276F8" w:rsidP="00E276F8">
      <w:pPr>
        <w:spacing w:before="100" w:beforeAutospacing="1" w:after="100" w:afterAutospacing="1" w:line="240" w:lineRule="auto"/>
        <w:ind w:left="5670"/>
        <w:jc w:val="center"/>
        <w:rPr>
          <w:rFonts w:ascii="Times New Roman" w:hAnsi="Times New Roman" w:cs="Times New Roman"/>
          <w:sz w:val="24"/>
          <w:szCs w:val="24"/>
        </w:rPr>
      </w:pPr>
      <w:r w:rsidRPr="00E276F8">
        <w:rPr>
          <w:rFonts w:ascii="Times New Roman" w:hAnsi="Times New Roman" w:cs="Times New Roman"/>
          <w:sz w:val="24"/>
          <w:szCs w:val="24"/>
        </w:rPr>
        <w:t>Приложение №3</w:t>
      </w:r>
    </w:p>
    <w:p w:rsidR="00E276F8" w:rsidRPr="00E276F8" w:rsidRDefault="00E276F8" w:rsidP="00E276F8">
      <w:pPr>
        <w:spacing w:before="100" w:beforeAutospacing="1" w:after="100" w:afterAutospacing="1" w:line="240" w:lineRule="auto"/>
        <w:ind w:left="5670"/>
        <w:jc w:val="both"/>
        <w:rPr>
          <w:rFonts w:ascii="Times New Roman" w:hAnsi="Times New Roman" w:cs="Times New Roman"/>
          <w:sz w:val="24"/>
          <w:szCs w:val="24"/>
        </w:rPr>
      </w:pPr>
      <w:r w:rsidRPr="00E276F8">
        <w:rPr>
          <w:rFonts w:ascii="Times New Roman" w:hAnsi="Times New Roman" w:cs="Times New Roman"/>
          <w:sz w:val="24"/>
          <w:szCs w:val="24"/>
        </w:rPr>
        <w:t xml:space="preserve">к Административному регламенту предоставления муниципальными образованиями государственной услуги по выдаче разрешения о временной передаче совершеннолетнего лица, признанного в судебном порядке недееспособным, в семьи граждан, постоянно проживающих на территории Российской Федерации </w:t>
      </w:r>
    </w:p>
    <w:p w:rsidR="00E276F8" w:rsidRPr="00E276F8" w:rsidRDefault="00E276F8" w:rsidP="00E276F8">
      <w:pPr>
        <w:spacing w:after="0" w:line="240" w:lineRule="auto"/>
        <w:jc w:val="center"/>
        <w:rPr>
          <w:rFonts w:ascii="Times New Roman" w:hAnsi="Times New Roman" w:cs="Times New Roman"/>
          <w:b/>
          <w:sz w:val="28"/>
          <w:szCs w:val="28"/>
        </w:rPr>
      </w:pP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 xml:space="preserve">Заключение </w:t>
      </w: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 xml:space="preserve">органа опеки и попечительства о возможности временной передачи совершеннолетнего, признанного в судебном порядке недееспособным в семью гражданина, постоянно проживающего на территории Российской Федерации </w:t>
      </w:r>
    </w:p>
    <w:p w:rsidR="00E276F8" w:rsidRPr="00E276F8" w:rsidRDefault="00E276F8" w:rsidP="00E276F8">
      <w:pPr>
        <w:rPr>
          <w:rFonts w:ascii="Times New Roman" w:hAnsi="Times New Roman" w:cs="Times New Roman"/>
          <w:sz w:val="20"/>
          <w:szCs w:val="20"/>
        </w:rPr>
      </w:pPr>
      <w:r w:rsidRPr="00E276F8">
        <w:rPr>
          <w:rFonts w:ascii="Times New Roman" w:hAnsi="Times New Roman" w:cs="Times New Roman"/>
          <w:sz w:val="28"/>
          <w:szCs w:val="28"/>
        </w:rPr>
        <w:t>Фамилия, имя, отчество _______________________________________________</w:t>
      </w:r>
      <w:r w:rsidRPr="00E276F8">
        <w:rPr>
          <w:rFonts w:ascii="Times New Roman" w:hAnsi="Times New Roman" w:cs="Times New Roman"/>
          <w:sz w:val="28"/>
          <w:szCs w:val="28"/>
        </w:rPr>
        <w:br/>
        <w:t>Дата рождения _______________________________________________________</w:t>
      </w:r>
      <w:r w:rsidRPr="00E276F8">
        <w:rPr>
          <w:rFonts w:ascii="Times New Roman" w:hAnsi="Times New Roman" w:cs="Times New Roman"/>
          <w:sz w:val="28"/>
          <w:szCs w:val="28"/>
        </w:rPr>
        <w:br/>
        <w:t>Адрес (по месту регистрации) __________________________________________</w:t>
      </w:r>
      <w:r w:rsidRPr="00E276F8">
        <w:rPr>
          <w:rFonts w:ascii="Times New Roman" w:hAnsi="Times New Roman" w:cs="Times New Roman"/>
          <w:sz w:val="28"/>
          <w:szCs w:val="28"/>
        </w:rPr>
        <w:br/>
        <w:t>____________________________________________________________________</w:t>
      </w:r>
      <w:r w:rsidRPr="00E276F8">
        <w:rPr>
          <w:rFonts w:ascii="Times New Roman" w:hAnsi="Times New Roman" w:cs="Times New Roman"/>
          <w:sz w:val="28"/>
          <w:szCs w:val="28"/>
        </w:rPr>
        <w:br/>
        <w:t>Адрес (по месту пребывания) ___________________________________________</w:t>
      </w:r>
      <w:r w:rsidRPr="00E276F8">
        <w:rPr>
          <w:rFonts w:ascii="Times New Roman" w:hAnsi="Times New Roman" w:cs="Times New Roman"/>
          <w:sz w:val="28"/>
          <w:szCs w:val="28"/>
        </w:rPr>
        <w:br/>
        <w:t>____________________________________________________________________</w:t>
      </w:r>
      <w:r w:rsidRPr="00E276F8">
        <w:rPr>
          <w:rFonts w:ascii="Times New Roman" w:hAnsi="Times New Roman" w:cs="Times New Roman"/>
          <w:sz w:val="28"/>
          <w:szCs w:val="28"/>
        </w:rPr>
        <w:br/>
        <w:t>Характеристика семьи _________________________________________________</w:t>
      </w:r>
      <w:r w:rsidRPr="00E276F8">
        <w:rPr>
          <w:rFonts w:ascii="Times New Roman" w:hAnsi="Times New Roman" w:cs="Times New Roman"/>
          <w:sz w:val="28"/>
          <w:szCs w:val="28"/>
        </w:rPr>
        <w:br/>
        <w:t>____________________________________________________________________</w:t>
      </w:r>
      <w:r w:rsidRPr="00E276F8">
        <w:rPr>
          <w:rFonts w:ascii="Times New Roman" w:hAnsi="Times New Roman" w:cs="Times New Roman"/>
          <w:sz w:val="28"/>
          <w:szCs w:val="28"/>
        </w:rPr>
        <w:br/>
        <w:t>____________________________________________________________________</w:t>
      </w:r>
      <w:r w:rsidRPr="00E276F8">
        <w:rPr>
          <w:rFonts w:ascii="Times New Roman" w:hAnsi="Times New Roman" w:cs="Times New Roman"/>
          <w:sz w:val="28"/>
          <w:szCs w:val="28"/>
        </w:rPr>
        <w:br/>
        <w:t>Образование и профессиональная деятельность ___________________________</w:t>
      </w:r>
      <w:r w:rsidRPr="00E276F8">
        <w:rPr>
          <w:rFonts w:ascii="Times New Roman" w:hAnsi="Times New Roman" w:cs="Times New Roman"/>
          <w:sz w:val="28"/>
          <w:szCs w:val="28"/>
        </w:rPr>
        <w:br/>
        <w:t>Характеристика состояния здоровья (общее состояние здоровья, отсутствие</w:t>
      </w:r>
      <w:r w:rsidRPr="00E276F8">
        <w:rPr>
          <w:rFonts w:ascii="Times New Roman" w:hAnsi="Times New Roman" w:cs="Times New Roman"/>
          <w:sz w:val="28"/>
          <w:szCs w:val="28"/>
        </w:rPr>
        <w:br/>
        <w:t>заболеваний, препятствующих временной передаче совершеннолетнего</w:t>
      </w:r>
      <w:r w:rsidRPr="00E276F8">
        <w:rPr>
          <w:rFonts w:ascii="Times New Roman" w:hAnsi="Times New Roman" w:cs="Times New Roman"/>
          <w:sz w:val="28"/>
          <w:szCs w:val="28"/>
        </w:rPr>
        <w:br/>
        <w:t>недееспособного лица) ________________________________________________</w:t>
      </w:r>
      <w:r w:rsidRPr="00E276F8">
        <w:rPr>
          <w:rFonts w:ascii="Times New Roman" w:hAnsi="Times New Roman" w:cs="Times New Roman"/>
          <w:sz w:val="28"/>
          <w:szCs w:val="28"/>
        </w:rPr>
        <w:br/>
        <w:t>____________________________________________________________________</w:t>
      </w:r>
      <w:r w:rsidRPr="00E276F8">
        <w:rPr>
          <w:rFonts w:ascii="Times New Roman" w:hAnsi="Times New Roman" w:cs="Times New Roman"/>
          <w:sz w:val="28"/>
          <w:szCs w:val="28"/>
        </w:rPr>
        <w:br/>
        <w:t>____________________________________________________________________</w:t>
      </w:r>
      <w:r w:rsidRPr="00E276F8">
        <w:rPr>
          <w:rFonts w:ascii="Times New Roman" w:hAnsi="Times New Roman" w:cs="Times New Roman"/>
          <w:sz w:val="28"/>
          <w:szCs w:val="28"/>
        </w:rPr>
        <w:br/>
        <w:t>Мотивы для временной передачи _______________________________________</w:t>
      </w:r>
      <w:r w:rsidRPr="00E276F8">
        <w:rPr>
          <w:rFonts w:ascii="Times New Roman" w:hAnsi="Times New Roman" w:cs="Times New Roman"/>
          <w:sz w:val="28"/>
          <w:szCs w:val="28"/>
        </w:rPr>
        <w:br/>
        <w:t>____________________________________________________________________</w:t>
      </w:r>
      <w:r w:rsidRPr="00E276F8">
        <w:rPr>
          <w:rFonts w:ascii="Times New Roman" w:hAnsi="Times New Roman" w:cs="Times New Roman"/>
          <w:sz w:val="28"/>
          <w:szCs w:val="28"/>
        </w:rPr>
        <w:br/>
        <w:t>Наличие в документах, представленных гражданином _____________________,</w:t>
      </w:r>
      <w:r w:rsidRPr="00E276F8">
        <w:rPr>
          <w:rFonts w:ascii="Times New Roman" w:hAnsi="Times New Roman" w:cs="Times New Roman"/>
          <w:sz w:val="28"/>
          <w:szCs w:val="28"/>
        </w:rPr>
        <w:br/>
      </w:r>
      <w:r w:rsidRPr="00E276F8">
        <w:rPr>
          <w:rFonts w:ascii="Times New Roman" w:hAnsi="Times New Roman" w:cs="Times New Roman"/>
          <w:sz w:val="20"/>
          <w:szCs w:val="20"/>
        </w:rPr>
        <w:t xml:space="preserve">                                                                                                                                             (фамилия, имя, отчество)</w:t>
      </w:r>
      <w:r w:rsidRPr="00E276F8">
        <w:rPr>
          <w:rFonts w:ascii="Times New Roman" w:hAnsi="Times New Roman" w:cs="Times New Roman"/>
          <w:sz w:val="20"/>
          <w:szCs w:val="20"/>
        </w:rPr>
        <w:br/>
      </w:r>
      <w:r w:rsidRPr="00E276F8">
        <w:rPr>
          <w:rFonts w:ascii="Times New Roman" w:hAnsi="Times New Roman" w:cs="Times New Roman"/>
          <w:sz w:val="28"/>
          <w:szCs w:val="28"/>
        </w:rPr>
        <w:t>обстоятельств, препятствующих временной передаче совершеннолетнего</w:t>
      </w:r>
      <w:r w:rsidRPr="00E276F8">
        <w:rPr>
          <w:rFonts w:ascii="Times New Roman" w:hAnsi="Times New Roman" w:cs="Times New Roman"/>
          <w:sz w:val="28"/>
          <w:szCs w:val="28"/>
        </w:rPr>
        <w:br/>
        <w:t>недееспособного лица в его семью ______________________________________</w:t>
      </w:r>
      <w:r w:rsidRPr="00E276F8">
        <w:rPr>
          <w:rFonts w:ascii="Times New Roman" w:hAnsi="Times New Roman" w:cs="Times New Roman"/>
          <w:sz w:val="28"/>
          <w:szCs w:val="28"/>
        </w:rPr>
        <w:br/>
        <w:t>____________________________________________________________________</w:t>
      </w:r>
      <w:r w:rsidRPr="00E276F8">
        <w:rPr>
          <w:rFonts w:ascii="Times New Roman" w:hAnsi="Times New Roman" w:cs="Times New Roman"/>
          <w:sz w:val="28"/>
          <w:szCs w:val="28"/>
        </w:rPr>
        <w:br/>
      </w:r>
      <w:r w:rsidRPr="00E276F8">
        <w:rPr>
          <w:rFonts w:ascii="Times New Roman" w:hAnsi="Times New Roman" w:cs="Times New Roman"/>
          <w:sz w:val="20"/>
          <w:szCs w:val="20"/>
        </w:rPr>
        <w:t xml:space="preserve">                                             (не имеются/имеются с указанием конкретных обстоятельств)</w:t>
      </w:r>
      <w:r w:rsidRPr="00E276F8">
        <w:rPr>
          <w:rFonts w:ascii="Times New Roman" w:hAnsi="Times New Roman" w:cs="Times New Roman"/>
          <w:sz w:val="20"/>
          <w:szCs w:val="20"/>
        </w:rPr>
        <w:br/>
      </w:r>
      <w:r w:rsidRPr="00E276F8">
        <w:rPr>
          <w:rFonts w:ascii="Times New Roman" w:hAnsi="Times New Roman" w:cs="Times New Roman"/>
          <w:sz w:val="28"/>
          <w:szCs w:val="28"/>
        </w:rPr>
        <w:t>Заключение о возможности временной передачи совершеннолетнего лица,</w:t>
      </w:r>
      <w:r w:rsidRPr="00E276F8">
        <w:rPr>
          <w:rFonts w:ascii="Times New Roman" w:hAnsi="Times New Roman" w:cs="Times New Roman"/>
          <w:sz w:val="28"/>
          <w:szCs w:val="28"/>
        </w:rPr>
        <w:br/>
        <w:t>признанного судом недееспособным, в семью гражданина __________________</w:t>
      </w:r>
      <w:r w:rsidRPr="00E276F8">
        <w:rPr>
          <w:rFonts w:ascii="Times New Roman" w:hAnsi="Times New Roman" w:cs="Times New Roman"/>
          <w:sz w:val="28"/>
          <w:szCs w:val="28"/>
        </w:rPr>
        <w:br/>
        <w:t>____________________________________________________________________</w:t>
      </w:r>
      <w:r w:rsidRPr="00E276F8">
        <w:rPr>
          <w:rFonts w:ascii="Times New Roman" w:hAnsi="Times New Roman" w:cs="Times New Roman"/>
          <w:sz w:val="28"/>
          <w:szCs w:val="28"/>
        </w:rPr>
        <w:br/>
      </w:r>
      <w:r w:rsidRPr="00E276F8">
        <w:rPr>
          <w:rFonts w:ascii="Times New Roman" w:hAnsi="Times New Roman" w:cs="Times New Roman"/>
          <w:sz w:val="20"/>
          <w:szCs w:val="20"/>
        </w:rPr>
        <w:t xml:space="preserve">                                                                      (фамилия, имя, отчество)</w:t>
      </w:r>
    </w:p>
    <w:p w:rsidR="00E276F8" w:rsidRPr="00E276F8" w:rsidRDefault="00E276F8" w:rsidP="00E276F8">
      <w:pPr>
        <w:rPr>
          <w:rFonts w:asciiTheme="minorHAnsi" w:eastAsiaTheme="minorHAnsi" w:hAnsiTheme="minorHAnsi" w:cstheme="minorBidi"/>
          <w:sz w:val="28"/>
          <w:szCs w:val="28"/>
          <w:lang w:eastAsia="en-US"/>
        </w:rPr>
      </w:pPr>
      <w:r w:rsidRPr="00E276F8">
        <w:rPr>
          <w:rFonts w:ascii="Times New Roman" w:hAnsi="Times New Roman" w:cs="Times New Roman"/>
          <w:sz w:val="20"/>
          <w:szCs w:val="20"/>
        </w:rPr>
        <w:br/>
      </w:r>
      <w:r w:rsidRPr="00E276F8">
        <w:rPr>
          <w:rFonts w:ascii="Times New Roman" w:hAnsi="Times New Roman" w:cs="Times New Roman"/>
          <w:sz w:val="28"/>
          <w:szCs w:val="28"/>
        </w:rPr>
        <w:t>____________________________________________________________________</w:t>
      </w:r>
      <w:r w:rsidRPr="00E276F8">
        <w:rPr>
          <w:rFonts w:ascii="Times New Roman" w:hAnsi="Times New Roman" w:cs="Times New Roman"/>
          <w:sz w:val="28"/>
          <w:szCs w:val="28"/>
        </w:rPr>
        <w:br/>
      </w:r>
      <w:r w:rsidRPr="00E276F8">
        <w:rPr>
          <w:rFonts w:ascii="Times New Roman" w:hAnsi="Times New Roman" w:cs="Times New Roman"/>
          <w:sz w:val="20"/>
          <w:szCs w:val="20"/>
        </w:rPr>
        <w:t xml:space="preserve">                                  (возможно/возможно без пребывания в жилом помещении гражданина/</w:t>
      </w:r>
      <w:r w:rsidRPr="00E276F8">
        <w:rPr>
          <w:rFonts w:ascii="Times New Roman" w:hAnsi="Times New Roman" w:cs="Times New Roman"/>
          <w:sz w:val="20"/>
          <w:szCs w:val="20"/>
        </w:rPr>
        <w:br/>
      </w:r>
      <w:r w:rsidRPr="00E276F8">
        <w:rPr>
          <w:rFonts w:ascii="Times New Roman" w:hAnsi="Times New Roman" w:cs="Times New Roman"/>
          <w:sz w:val="28"/>
          <w:szCs w:val="28"/>
        </w:rPr>
        <w:t>____________________________________________________________________</w:t>
      </w:r>
      <w:r w:rsidRPr="00E276F8">
        <w:rPr>
          <w:rFonts w:ascii="Times New Roman" w:hAnsi="Times New Roman" w:cs="Times New Roman"/>
          <w:sz w:val="28"/>
          <w:szCs w:val="28"/>
        </w:rPr>
        <w:br/>
      </w:r>
      <w:r w:rsidRPr="00E276F8">
        <w:rPr>
          <w:rFonts w:ascii="Times New Roman" w:hAnsi="Times New Roman" w:cs="Times New Roman"/>
          <w:sz w:val="20"/>
          <w:szCs w:val="20"/>
        </w:rPr>
        <w:t xml:space="preserve">                                                             невозможно с указанием причин)</w:t>
      </w:r>
      <w:r w:rsidRPr="00E276F8">
        <w:rPr>
          <w:rFonts w:ascii="Times New Roman" w:hAnsi="Times New Roman" w:cs="Times New Roman"/>
          <w:sz w:val="20"/>
          <w:szCs w:val="20"/>
        </w:rPr>
        <w:br/>
      </w:r>
      <w:r w:rsidRPr="00E276F8">
        <w:rPr>
          <w:rFonts w:ascii="Times New Roman" w:hAnsi="Times New Roman" w:cs="Times New Roman"/>
          <w:sz w:val="28"/>
          <w:szCs w:val="28"/>
        </w:rPr>
        <w:br/>
      </w:r>
      <w:r w:rsidRPr="00E276F8">
        <w:rPr>
          <w:rFonts w:ascii="Times New Roman" w:hAnsi="Times New Roman" w:cs="Times New Roman"/>
          <w:sz w:val="20"/>
          <w:szCs w:val="20"/>
        </w:rPr>
        <w:t>______________________________                  ______________                                  __________________________</w:t>
      </w:r>
      <w:r w:rsidRPr="00E276F8">
        <w:rPr>
          <w:rFonts w:ascii="Times New Roman" w:hAnsi="Times New Roman" w:cs="Times New Roman"/>
          <w:sz w:val="20"/>
          <w:szCs w:val="20"/>
        </w:rPr>
        <w:br/>
        <w:t>руководитель органа опеки и                                (подпись)                                                                (Ф.И.О.)</w:t>
      </w:r>
      <w:r w:rsidRPr="00E276F8">
        <w:rPr>
          <w:rFonts w:ascii="Times New Roman" w:hAnsi="Times New Roman" w:cs="Times New Roman"/>
          <w:sz w:val="20"/>
          <w:szCs w:val="20"/>
        </w:rPr>
        <w:br/>
        <w:t>попечительства)</w:t>
      </w:r>
      <w:r w:rsidRPr="00E276F8">
        <w:rPr>
          <w:rFonts w:ascii="Times New Roman" w:hAnsi="Times New Roman" w:cs="Times New Roman"/>
          <w:sz w:val="20"/>
          <w:szCs w:val="20"/>
        </w:rPr>
        <w:br/>
      </w:r>
      <w:r w:rsidRPr="00E276F8">
        <w:rPr>
          <w:rFonts w:ascii="Times New Roman" w:hAnsi="Times New Roman" w:cs="Times New Roman"/>
          <w:sz w:val="20"/>
          <w:szCs w:val="20"/>
        </w:rPr>
        <w:br/>
        <w:t>М.П.</w:t>
      </w:r>
      <w:r w:rsidRPr="00E276F8">
        <w:rPr>
          <w:rFonts w:ascii="Times New Roman" w:hAnsi="Times New Roman" w:cs="Times New Roman"/>
          <w:sz w:val="20"/>
          <w:szCs w:val="20"/>
        </w:rPr>
        <w:br/>
      </w: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rPr>
          <w:rFonts w:asciiTheme="minorHAnsi" w:eastAsiaTheme="minorHAnsi" w:hAnsiTheme="minorHAnsi" w:cstheme="minorBidi"/>
          <w:lang w:eastAsia="en-US"/>
        </w:rPr>
      </w:pPr>
    </w:p>
    <w:p w:rsidR="00E276F8" w:rsidRPr="00E276F8" w:rsidRDefault="00E276F8" w:rsidP="00E276F8">
      <w:pPr>
        <w:spacing w:before="100" w:beforeAutospacing="1" w:after="100" w:afterAutospacing="1" w:line="240" w:lineRule="auto"/>
        <w:ind w:left="5670"/>
        <w:jc w:val="center"/>
        <w:rPr>
          <w:rFonts w:ascii="Times New Roman" w:hAnsi="Times New Roman" w:cs="Times New Roman"/>
          <w:sz w:val="24"/>
          <w:szCs w:val="24"/>
        </w:rPr>
      </w:pPr>
      <w:r w:rsidRPr="00E276F8">
        <w:rPr>
          <w:rFonts w:ascii="Times New Roman" w:hAnsi="Times New Roman" w:cs="Times New Roman"/>
          <w:sz w:val="24"/>
          <w:szCs w:val="24"/>
        </w:rPr>
        <w:t>Приложение №4</w:t>
      </w:r>
    </w:p>
    <w:p w:rsidR="00E276F8" w:rsidRPr="00E276F8" w:rsidRDefault="00E276F8" w:rsidP="00E276F8">
      <w:pPr>
        <w:spacing w:before="100" w:beforeAutospacing="1" w:after="100" w:afterAutospacing="1" w:line="240" w:lineRule="auto"/>
        <w:ind w:left="5670"/>
        <w:jc w:val="both"/>
        <w:rPr>
          <w:rFonts w:ascii="Times New Roman" w:hAnsi="Times New Roman" w:cs="Times New Roman"/>
          <w:sz w:val="24"/>
          <w:szCs w:val="24"/>
        </w:rPr>
      </w:pPr>
      <w:r w:rsidRPr="00E276F8">
        <w:rPr>
          <w:rFonts w:ascii="Times New Roman" w:hAnsi="Times New Roman" w:cs="Times New Roman"/>
          <w:sz w:val="24"/>
          <w:szCs w:val="24"/>
        </w:rPr>
        <w:t xml:space="preserve">к Административному регламенту предоставления муниципальными образованиями государственной услуги по выдаче разрешения о временной передаче совершеннолетнего лица, признанного в судебном порядке недееспособным, в семьи граждан, постоянно проживающих на территории Российской Федерации </w:t>
      </w:r>
    </w:p>
    <w:p w:rsidR="00E276F8" w:rsidRPr="00E276F8" w:rsidRDefault="00E276F8" w:rsidP="00E276F8">
      <w:pPr>
        <w:spacing w:after="0" w:line="240" w:lineRule="auto"/>
        <w:ind w:firstLine="709"/>
        <w:jc w:val="right"/>
        <w:rPr>
          <w:rFonts w:ascii="Times New Roman" w:eastAsiaTheme="minorHAnsi" w:hAnsi="Times New Roman" w:cs="Times New Roman"/>
          <w:b/>
          <w:bCs/>
          <w:sz w:val="26"/>
          <w:szCs w:val="26"/>
          <w:lang w:eastAsia="en-US"/>
        </w:rPr>
      </w:pPr>
    </w:p>
    <w:p w:rsidR="00E276F8" w:rsidRPr="00E276F8" w:rsidRDefault="00E276F8" w:rsidP="00E276F8">
      <w:pPr>
        <w:spacing w:after="0" w:line="240" w:lineRule="auto"/>
        <w:jc w:val="center"/>
        <w:rPr>
          <w:rFonts w:ascii="Times New Roman" w:eastAsiaTheme="minorHAnsi" w:hAnsi="Times New Roman" w:cs="Times New Roman"/>
          <w:b/>
          <w:bCs/>
          <w:sz w:val="26"/>
          <w:szCs w:val="26"/>
          <w:lang w:eastAsia="en-US"/>
        </w:rPr>
      </w:pPr>
      <w:r w:rsidRPr="00E276F8">
        <w:rPr>
          <w:rFonts w:ascii="Times New Roman" w:eastAsiaTheme="minorHAnsi" w:hAnsi="Times New Roman" w:cs="Times New Roman"/>
          <w:b/>
          <w:bCs/>
          <w:sz w:val="26"/>
          <w:szCs w:val="26"/>
          <w:lang w:eastAsia="en-US"/>
        </w:rPr>
        <w:t>БЛОК-СХЕМА</w:t>
      </w:r>
    </w:p>
    <w:p w:rsidR="00E276F8" w:rsidRPr="00E276F8" w:rsidRDefault="00E276F8" w:rsidP="00E276F8">
      <w:pPr>
        <w:spacing w:after="0" w:line="240" w:lineRule="auto"/>
        <w:ind w:firstLine="709"/>
        <w:jc w:val="center"/>
        <w:rPr>
          <w:rFonts w:ascii="Times New Roman" w:eastAsiaTheme="minorHAnsi" w:hAnsi="Times New Roman" w:cs="Times New Roman"/>
          <w:b/>
          <w:bCs/>
          <w:sz w:val="26"/>
          <w:szCs w:val="26"/>
          <w:lang w:eastAsia="en-US"/>
        </w:rPr>
      </w:pPr>
      <w:r w:rsidRPr="00E276F8">
        <w:rPr>
          <w:rFonts w:ascii="Times New Roman" w:eastAsiaTheme="minorHAnsi" w:hAnsi="Times New Roman" w:cs="Times New Roman"/>
          <w:b/>
          <w:bCs/>
          <w:sz w:val="26"/>
          <w:szCs w:val="26"/>
          <w:lang w:eastAsia="en-US"/>
        </w:rPr>
        <w:t>последовательности действий по предоставлению государственной услуги</w:t>
      </w:r>
    </w:p>
    <w:p w:rsidR="00E276F8" w:rsidRPr="00E276F8" w:rsidRDefault="00E276F8" w:rsidP="00E276F8">
      <w:pPr>
        <w:spacing w:after="0" w:line="240" w:lineRule="auto"/>
        <w:ind w:firstLine="709"/>
        <w:jc w:val="both"/>
        <w:rPr>
          <w:rFonts w:ascii="Times New Roman" w:eastAsiaTheme="minorHAnsi" w:hAnsi="Times New Roman" w:cs="Times New Roman"/>
          <w:b/>
          <w:bCs/>
          <w:sz w:val="26"/>
          <w:szCs w:val="26"/>
          <w:lang w:eastAsia="en-US"/>
        </w:rPr>
      </w:pPr>
    </w:p>
    <w:tbl>
      <w:tblPr>
        <w:tblW w:w="5245" w:type="dxa"/>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5"/>
      </w:tblGrid>
      <w:tr w:rsidR="00E276F8" w:rsidRPr="00E276F8" w:rsidTr="00E276F8">
        <w:trPr>
          <w:trHeight w:val="335"/>
        </w:trPr>
        <w:tc>
          <w:tcPr>
            <w:tcW w:w="5245" w:type="dxa"/>
          </w:tcPr>
          <w:p w:rsidR="00E276F8" w:rsidRPr="00E276F8" w:rsidRDefault="00E276F8" w:rsidP="00E276F8">
            <w:pPr>
              <w:spacing w:after="0" w:line="240" w:lineRule="auto"/>
              <w:jc w:val="center"/>
              <w:rPr>
                <w:rFonts w:ascii="Times New Roman" w:eastAsiaTheme="minorHAnsi" w:hAnsi="Times New Roman" w:cs="Times New Roman"/>
                <w:b/>
                <w:bCs/>
                <w:sz w:val="26"/>
                <w:szCs w:val="26"/>
                <w:lang w:eastAsia="en-US"/>
              </w:rPr>
            </w:pPr>
            <w:r w:rsidRPr="00E276F8">
              <w:rPr>
                <w:rFonts w:ascii="Times New Roman" w:eastAsiaTheme="minorHAnsi" w:hAnsi="Times New Roman" w:cs="Times New Roman"/>
                <w:sz w:val="26"/>
                <w:szCs w:val="26"/>
                <w:lang w:eastAsia="en-US"/>
              </w:rPr>
              <w:t>Заявитель</w:t>
            </w:r>
          </w:p>
        </w:tc>
      </w:tr>
    </w:tbl>
    <w:p w:rsidR="00E276F8" w:rsidRPr="00E276F8" w:rsidRDefault="00E276F8" w:rsidP="00E276F8">
      <w:pPr>
        <w:spacing w:after="0" w:line="240" w:lineRule="auto"/>
        <w:ind w:firstLine="709"/>
        <w:jc w:val="center"/>
        <w:rPr>
          <w:rFonts w:ascii="Times New Roman" w:eastAsiaTheme="minorHAnsi" w:hAnsi="Times New Roman" w:cs="Times New Roman"/>
          <w:sz w:val="26"/>
          <w:szCs w:val="26"/>
          <w:lang w:eastAsia="en-US"/>
        </w:rPr>
      </w:pPr>
      <w:r w:rsidRPr="00E276F8">
        <w:rPr>
          <w:rFonts w:ascii="Times New Roman" w:eastAsiaTheme="minorHAnsi" w:hAnsi="Times New Roman" w:cs="Times New Roman"/>
          <w:sz w:val="26"/>
          <w:szCs w:val="26"/>
          <w:lang w:eastAsia="en-US"/>
        </w:rPr>
        <w:t>//</w: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5"/>
      </w:tblGrid>
      <w:tr w:rsidR="00E276F8" w:rsidRPr="00E276F8" w:rsidTr="00E276F8">
        <w:trPr>
          <w:trHeight w:val="625"/>
        </w:trPr>
        <w:tc>
          <w:tcPr>
            <w:tcW w:w="5245" w:type="dxa"/>
          </w:tcPr>
          <w:p w:rsidR="00E276F8" w:rsidRPr="00E276F8" w:rsidRDefault="00E276F8" w:rsidP="00E276F8">
            <w:pPr>
              <w:spacing w:before="100" w:beforeAutospacing="1" w:after="100" w:afterAutospacing="1" w:line="240" w:lineRule="auto"/>
              <w:jc w:val="center"/>
              <w:rPr>
                <w:rFonts w:ascii="Times New Roman" w:eastAsiaTheme="minorHAnsi" w:hAnsi="Times New Roman" w:cs="Times New Roman"/>
                <w:sz w:val="26"/>
                <w:szCs w:val="26"/>
                <w:lang w:eastAsia="en-US"/>
              </w:rPr>
            </w:pPr>
            <w:r w:rsidRPr="00E276F8">
              <w:rPr>
                <w:rFonts w:ascii="Times New Roman" w:eastAsiaTheme="minorHAnsi" w:hAnsi="Times New Roman" w:cs="Times New Roman"/>
                <w:sz w:val="26"/>
                <w:szCs w:val="26"/>
                <w:lang w:eastAsia="en-US"/>
              </w:rPr>
              <w:t>Прием заявителя, прием документов</w:t>
            </w:r>
          </w:p>
        </w:tc>
      </w:tr>
    </w:tbl>
    <w:p w:rsidR="00E276F8" w:rsidRPr="00E276F8" w:rsidRDefault="00E276F8" w:rsidP="00E276F8">
      <w:pPr>
        <w:spacing w:after="0" w:line="240" w:lineRule="auto"/>
        <w:ind w:firstLine="709"/>
        <w:jc w:val="both"/>
        <w:rPr>
          <w:rFonts w:ascii="Times New Roman" w:eastAsiaTheme="minorHAnsi" w:hAnsi="Times New Roman" w:cs="Times New Roman"/>
          <w:sz w:val="26"/>
          <w:szCs w:val="26"/>
          <w:lang w:eastAsia="en-US"/>
        </w:rPr>
      </w:pPr>
      <w:r w:rsidRPr="00E276F8">
        <w:rPr>
          <w:rFonts w:ascii="Times New Roman" w:eastAsiaTheme="minorHAnsi" w:hAnsi="Times New Roman" w:cs="Times New Roman"/>
          <w:sz w:val="26"/>
          <w:szCs w:val="26"/>
          <w:lang w:eastAsia="en-US"/>
        </w:rPr>
        <w:t>                                        //                                \\</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567"/>
        <w:gridCol w:w="4536"/>
      </w:tblGrid>
      <w:tr w:rsidR="00E276F8" w:rsidRPr="00E276F8" w:rsidTr="00E276F8">
        <w:trPr>
          <w:trHeight w:val="916"/>
        </w:trPr>
        <w:tc>
          <w:tcPr>
            <w:tcW w:w="4536" w:type="dxa"/>
          </w:tcPr>
          <w:p w:rsidR="00E276F8" w:rsidRPr="00E276F8" w:rsidRDefault="00E276F8" w:rsidP="00E276F8">
            <w:pPr>
              <w:spacing w:before="100" w:beforeAutospacing="1" w:after="100" w:afterAutospacing="1" w:line="240" w:lineRule="auto"/>
              <w:jc w:val="center"/>
              <w:rPr>
                <w:rFonts w:ascii="Times New Roman" w:eastAsiaTheme="minorHAnsi" w:hAnsi="Times New Roman" w:cs="Times New Roman"/>
                <w:sz w:val="26"/>
                <w:szCs w:val="26"/>
                <w:lang w:eastAsia="en-US"/>
              </w:rPr>
            </w:pPr>
            <w:r w:rsidRPr="00E276F8">
              <w:rPr>
                <w:rFonts w:ascii="Times New Roman" w:eastAsiaTheme="minorHAnsi" w:hAnsi="Times New Roman" w:cs="Times New Roman"/>
                <w:sz w:val="26"/>
                <w:szCs w:val="26"/>
                <w:lang w:eastAsia="en-US"/>
              </w:rPr>
              <w:t>Выявление оснований для отказа в приеме документов</w:t>
            </w:r>
          </w:p>
        </w:tc>
        <w:tc>
          <w:tcPr>
            <w:tcW w:w="567" w:type="dxa"/>
            <w:tcBorders>
              <w:top w:val="nil"/>
              <w:bottom w:val="nil"/>
            </w:tcBorders>
          </w:tcPr>
          <w:p w:rsidR="00E276F8" w:rsidRPr="00E276F8" w:rsidRDefault="00E276F8" w:rsidP="00E276F8">
            <w:pPr>
              <w:spacing w:before="100" w:beforeAutospacing="1" w:after="100" w:afterAutospacing="1" w:line="240" w:lineRule="auto"/>
              <w:jc w:val="both"/>
              <w:rPr>
                <w:rFonts w:ascii="Times New Roman" w:eastAsiaTheme="minorHAnsi" w:hAnsi="Times New Roman" w:cs="Times New Roman"/>
                <w:sz w:val="26"/>
                <w:szCs w:val="26"/>
                <w:lang w:eastAsia="en-US"/>
              </w:rPr>
            </w:pPr>
          </w:p>
        </w:tc>
        <w:tc>
          <w:tcPr>
            <w:tcW w:w="4536" w:type="dxa"/>
          </w:tcPr>
          <w:p w:rsidR="00E276F8" w:rsidRPr="00E276F8" w:rsidRDefault="00E276F8" w:rsidP="00E276F8">
            <w:pPr>
              <w:spacing w:before="100" w:beforeAutospacing="1" w:after="100" w:afterAutospacing="1" w:line="240" w:lineRule="auto"/>
              <w:jc w:val="center"/>
              <w:rPr>
                <w:rFonts w:ascii="Times New Roman" w:eastAsiaTheme="minorHAnsi" w:hAnsi="Times New Roman" w:cs="Times New Roman"/>
                <w:sz w:val="26"/>
                <w:szCs w:val="26"/>
                <w:lang w:eastAsia="en-US"/>
              </w:rPr>
            </w:pPr>
            <w:r w:rsidRPr="00E276F8">
              <w:rPr>
                <w:rFonts w:ascii="Times New Roman" w:eastAsiaTheme="minorHAnsi" w:hAnsi="Times New Roman" w:cs="Times New Roman"/>
                <w:sz w:val="26"/>
                <w:szCs w:val="26"/>
                <w:lang w:eastAsia="en-US"/>
              </w:rPr>
              <w:t>Отсутствие оснований для отказа в приеме документов, регистрация заявления</w:t>
            </w:r>
          </w:p>
        </w:tc>
      </w:tr>
    </w:tbl>
    <w:p w:rsidR="00E276F8" w:rsidRPr="00E276F8" w:rsidRDefault="00E276F8" w:rsidP="00E276F8">
      <w:pPr>
        <w:spacing w:after="0" w:line="240" w:lineRule="auto"/>
        <w:ind w:firstLine="709"/>
        <w:jc w:val="both"/>
        <w:rPr>
          <w:rFonts w:ascii="Times New Roman" w:eastAsiaTheme="minorHAnsi" w:hAnsi="Times New Roman" w:cs="Times New Roman"/>
          <w:sz w:val="26"/>
          <w:szCs w:val="26"/>
          <w:lang w:eastAsia="en-US"/>
        </w:rPr>
      </w:pPr>
      <w:r w:rsidRPr="00E276F8">
        <w:rPr>
          <w:rFonts w:ascii="Times New Roman" w:eastAsiaTheme="minorHAnsi" w:hAnsi="Times New Roman" w:cs="Times New Roman"/>
          <w:sz w:val="26"/>
          <w:szCs w:val="26"/>
          <w:lang w:eastAsia="en-US"/>
        </w:rPr>
        <w:t xml:space="preserve">                                      //                                                             \\</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4"/>
      </w:tblGrid>
      <w:tr w:rsidR="00E276F8" w:rsidRPr="00E276F8" w:rsidTr="00E276F8">
        <w:trPr>
          <w:trHeight w:val="1080"/>
        </w:trPr>
        <w:tc>
          <w:tcPr>
            <w:tcW w:w="6804" w:type="dxa"/>
          </w:tcPr>
          <w:p w:rsidR="00E276F8" w:rsidRPr="00E276F8" w:rsidRDefault="00E276F8" w:rsidP="00E276F8">
            <w:pPr>
              <w:ind w:left="34"/>
              <w:contextualSpacing/>
              <w:jc w:val="center"/>
              <w:rPr>
                <w:rFonts w:ascii="Times New Roman" w:eastAsiaTheme="minorHAnsi" w:hAnsi="Times New Roman" w:cs="Times New Roman"/>
                <w:sz w:val="26"/>
                <w:szCs w:val="26"/>
                <w:lang w:eastAsia="en-US"/>
              </w:rPr>
            </w:pPr>
            <w:r w:rsidRPr="00E276F8">
              <w:rPr>
                <w:rFonts w:ascii="Times New Roman" w:eastAsiaTheme="minorHAnsi" w:hAnsi="Times New Roman" w:cs="Times New Roman"/>
                <w:sz w:val="26"/>
                <w:szCs w:val="26"/>
                <w:lang w:eastAsia="en-US"/>
              </w:rPr>
              <w:t>Рассмотрение представленных документов, подготовка необходимых запросов по средствам связи межведомственного взаимодействия</w:t>
            </w:r>
          </w:p>
          <w:p w:rsidR="00E276F8" w:rsidRPr="00E276F8" w:rsidRDefault="00E276F8" w:rsidP="00E276F8">
            <w:pPr>
              <w:spacing w:after="0" w:afterAutospacing="1" w:line="240" w:lineRule="auto"/>
              <w:contextualSpacing/>
              <w:jc w:val="center"/>
              <w:rPr>
                <w:rFonts w:ascii="Times New Roman" w:eastAsiaTheme="minorHAnsi" w:hAnsi="Times New Roman" w:cs="Times New Roman"/>
                <w:color w:val="0033CC"/>
                <w:sz w:val="26"/>
                <w:szCs w:val="26"/>
                <w:lang w:eastAsia="en-US"/>
              </w:rPr>
            </w:pPr>
          </w:p>
        </w:tc>
      </w:tr>
    </w:tbl>
    <w:p w:rsidR="00E276F8" w:rsidRPr="00E276F8" w:rsidRDefault="00E276F8" w:rsidP="00E276F8">
      <w:pPr>
        <w:contextualSpacing/>
        <w:jc w:val="both"/>
        <w:rPr>
          <w:rFonts w:ascii="Times New Roman" w:eastAsiaTheme="minorHAnsi" w:hAnsi="Times New Roman" w:cs="Times New Roman"/>
          <w:sz w:val="26"/>
          <w:szCs w:val="26"/>
          <w:lang w:eastAsia="en-US"/>
        </w:rPr>
      </w:pPr>
      <w:r w:rsidRPr="00E276F8">
        <w:rPr>
          <w:rFonts w:ascii="Times New Roman" w:eastAsiaTheme="minorHAnsi" w:hAnsi="Times New Roman" w:cs="Times New Roman"/>
          <w:sz w:val="26"/>
          <w:szCs w:val="26"/>
          <w:lang w:eastAsia="en-US"/>
        </w:rPr>
        <w:t xml:space="preserve">                                          //                                      </w:t>
      </w:r>
      <w:r w:rsidRPr="00E276F8">
        <w:rPr>
          <w:rFonts w:ascii="Times New Roman" w:eastAsiaTheme="minorHAnsi" w:hAnsi="Times New Roman" w:cs="Times New Roman"/>
          <w:sz w:val="26"/>
          <w:szCs w:val="26"/>
          <w:lang w:val="en-US" w:eastAsia="en-US"/>
        </w:rPr>
        <w:t>||</w:t>
      </w:r>
      <w:r w:rsidRPr="00E276F8">
        <w:rPr>
          <w:rFonts w:ascii="Times New Roman" w:eastAsiaTheme="minorHAnsi" w:hAnsi="Times New Roman" w:cs="Times New Roman"/>
          <w:sz w:val="26"/>
          <w:szCs w:val="26"/>
          <w:lang w:eastAsia="en-US"/>
        </w:rPr>
        <w:t xml:space="preserve">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3070"/>
        <w:gridCol w:w="3083"/>
      </w:tblGrid>
      <w:tr w:rsidR="00E276F8" w:rsidRPr="00E276F8" w:rsidTr="00E276F8">
        <w:trPr>
          <w:jc w:val="center"/>
        </w:trPr>
        <w:tc>
          <w:tcPr>
            <w:tcW w:w="3715" w:type="dxa"/>
            <w:shd w:val="clear" w:color="auto" w:fill="auto"/>
          </w:tcPr>
          <w:p w:rsidR="00E276F8" w:rsidRPr="00E276F8" w:rsidRDefault="00E276F8" w:rsidP="00E276F8">
            <w:pPr>
              <w:contextualSpacing/>
              <w:jc w:val="center"/>
              <w:rPr>
                <w:rFonts w:ascii="Times New Roman" w:eastAsiaTheme="minorHAnsi" w:hAnsi="Times New Roman" w:cs="Times New Roman"/>
                <w:sz w:val="26"/>
                <w:szCs w:val="26"/>
                <w:lang w:eastAsia="en-US"/>
              </w:rPr>
            </w:pPr>
            <w:r w:rsidRPr="00E276F8">
              <w:rPr>
                <w:rFonts w:ascii="Times New Roman" w:eastAsiaTheme="minorHAnsi" w:hAnsi="Times New Roman" w:cs="Times New Roman"/>
                <w:sz w:val="26"/>
                <w:szCs w:val="26"/>
                <w:lang w:eastAsia="en-US"/>
              </w:rPr>
              <w:t>Специалист органа опеки и попечительства лично уведомляет заявителя о наличии препятствий для регистрации заявления и возвращает ему документы</w:t>
            </w:r>
          </w:p>
        </w:tc>
        <w:tc>
          <w:tcPr>
            <w:tcW w:w="3080" w:type="dxa"/>
            <w:shd w:val="clear" w:color="auto" w:fill="auto"/>
          </w:tcPr>
          <w:p w:rsidR="00E276F8" w:rsidRPr="00E276F8" w:rsidRDefault="00E276F8" w:rsidP="00E276F8">
            <w:pPr>
              <w:contextualSpacing/>
              <w:jc w:val="center"/>
              <w:rPr>
                <w:rFonts w:ascii="Times New Roman" w:eastAsiaTheme="minorHAnsi" w:hAnsi="Times New Roman" w:cs="Times New Roman"/>
                <w:sz w:val="26"/>
                <w:szCs w:val="26"/>
                <w:lang w:eastAsia="en-US"/>
              </w:rPr>
            </w:pPr>
            <w:r w:rsidRPr="00E276F8">
              <w:rPr>
                <w:rFonts w:ascii="Times New Roman" w:eastAsiaTheme="minorHAnsi" w:hAnsi="Times New Roman" w:cs="Times New Roman"/>
                <w:sz w:val="26"/>
                <w:szCs w:val="26"/>
                <w:lang w:eastAsia="en-US"/>
              </w:rPr>
              <w:t>При наличии оснований готовит письмо об отказе, которое подписывает первый заместитель руководителя</w:t>
            </w:r>
          </w:p>
        </w:tc>
        <w:tc>
          <w:tcPr>
            <w:tcW w:w="3093" w:type="dxa"/>
            <w:shd w:val="clear" w:color="auto" w:fill="auto"/>
          </w:tcPr>
          <w:p w:rsidR="00E276F8" w:rsidRPr="00E276F8" w:rsidRDefault="00E276F8" w:rsidP="00E276F8">
            <w:pPr>
              <w:contextualSpacing/>
              <w:jc w:val="center"/>
              <w:rPr>
                <w:rFonts w:ascii="Times New Roman" w:eastAsiaTheme="minorHAnsi" w:hAnsi="Times New Roman" w:cs="Times New Roman"/>
                <w:sz w:val="26"/>
                <w:szCs w:val="26"/>
                <w:lang w:eastAsia="en-US"/>
              </w:rPr>
            </w:pPr>
            <w:r w:rsidRPr="00E276F8">
              <w:rPr>
                <w:rFonts w:ascii="Times New Roman" w:eastAsiaTheme="minorHAnsi" w:hAnsi="Times New Roman" w:cs="Times New Roman"/>
                <w:sz w:val="26"/>
                <w:szCs w:val="26"/>
                <w:lang w:eastAsia="en-US"/>
              </w:rPr>
              <w:t>При отсутствии оснований для отказа готовит проект распоряжения и согласовывает его</w:t>
            </w:r>
          </w:p>
        </w:tc>
      </w:tr>
    </w:tbl>
    <w:p w:rsidR="00E276F8" w:rsidRPr="00E276F8" w:rsidRDefault="00E276F8" w:rsidP="00E276F8">
      <w:pPr>
        <w:ind w:left="709"/>
        <w:contextualSpacing/>
        <w:jc w:val="both"/>
        <w:rPr>
          <w:rFonts w:ascii="Times New Roman" w:eastAsiaTheme="minorHAnsi" w:hAnsi="Times New Roman" w:cs="Times New Roman"/>
          <w:sz w:val="26"/>
          <w:szCs w:val="26"/>
          <w:lang w:val="en-US" w:eastAsia="en-US"/>
        </w:rPr>
      </w:pPr>
      <w:r w:rsidRPr="00E276F8">
        <w:rPr>
          <w:rFonts w:ascii="Times New Roman" w:eastAsiaTheme="minorHAnsi" w:hAnsi="Times New Roman" w:cs="Times New Roman"/>
          <w:sz w:val="26"/>
          <w:szCs w:val="26"/>
          <w:lang w:eastAsia="en-US"/>
        </w:rPr>
        <w:t xml:space="preserve">                                                                                                                   </w:t>
      </w:r>
      <w:r w:rsidRPr="00E276F8">
        <w:rPr>
          <w:rFonts w:ascii="Times New Roman" w:eastAsiaTheme="minorHAnsi" w:hAnsi="Times New Roman" w:cs="Times New Roman"/>
          <w:sz w:val="26"/>
          <w:szCs w:val="26"/>
          <w:lang w:val="en-US" w:eastAsia="en-US"/>
        </w:rPr>
        <w:t>||</w:t>
      </w:r>
    </w:p>
    <w:tbl>
      <w:tblPr>
        <w:tblW w:w="0" w:type="auto"/>
        <w:tblInd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tblGrid>
      <w:tr w:rsidR="00E276F8" w:rsidRPr="00E276F8" w:rsidTr="00E276F8">
        <w:tc>
          <w:tcPr>
            <w:tcW w:w="2551" w:type="dxa"/>
            <w:shd w:val="clear" w:color="auto" w:fill="auto"/>
          </w:tcPr>
          <w:p w:rsidR="00E276F8" w:rsidRPr="00E276F8" w:rsidRDefault="00E276F8" w:rsidP="00E276F8">
            <w:pPr>
              <w:jc w:val="center"/>
              <w:rPr>
                <w:rFonts w:ascii="Times New Roman" w:eastAsiaTheme="minorHAnsi" w:hAnsi="Times New Roman" w:cs="Times New Roman"/>
                <w:sz w:val="26"/>
                <w:szCs w:val="26"/>
                <w:lang w:eastAsia="en-US"/>
              </w:rPr>
            </w:pPr>
            <w:r w:rsidRPr="00E276F8">
              <w:rPr>
                <w:rFonts w:ascii="Times New Roman" w:eastAsiaTheme="minorHAnsi" w:hAnsi="Times New Roman" w:cs="Times New Roman"/>
                <w:sz w:val="26"/>
                <w:szCs w:val="26"/>
                <w:lang w:eastAsia="en-US"/>
              </w:rPr>
              <w:t>Заведующая сектором опеки и попечительства принимает решение</w:t>
            </w:r>
          </w:p>
        </w:tc>
      </w:tr>
    </w:tbl>
    <w:p w:rsidR="00E276F8" w:rsidRPr="00E276F8" w:rsidRDefault="00E276F8" w:rsidP="00E276F8">
      <w:pPr>
        <w:ind w:left="709"/>
        <w:jc w:val="both"/>
        <w:rPr>
          <w:rFonts w:ascii="Times New Roman" w:eastAsiaTheme="minorHAnsi" w:hAnsi="Times New Roman" w:cs="Times New Roman"/>
          <w:sz w:val="26"/>
          <w:szCs w:val="26"/>
          <w:lang w:val="en-US" w:eastAsia="en-US"/>
        </w:rPr>
      </w:pPr>
      <w:r w:rsidRPr="00E276F8">
        <w:rPr>
          <w:rFonts w:ascii="Times New Roman" w:eastAsiaTheme="minorHAnsi" w:hAnsi="Times New Roman" w:cs="Times New Roman"/>
          <w:sz w:val="26"/>
          <w:szCs w:val="26"/>
          <w:lang w:eastAsia="en-US"/>
        </w:rPr>
        <w:t xml:space="preserve">                                                                                                                        </w:t>
      </w:r>
      <w:r w:rsidRPr="00E276F8">
        <w:rPr>
          <w:rFonts w:ascii="Times New Roman" w:eastAsiaTheme="minorHAnsi" w:hAnsi="Times New Roman" w:cs="Times New Roman"/>
          <w:sz w:val="26"/>
          <w:szCs w:val="26"/>
          <w:lang w:val="en-US" w:eastAsia="en-US"/>
        </w:rPr>
        <w:t>||</w:t>
      </w: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1"/>
      </w:tblGrid>
      <w:tr w:rsidR="00E276F8" w:rsidRPr="00E276F8" w:rsidTr="00E276F8">
        <w:tc>
          <w:tcPr>
            <w:tcW w:w="6911" w:type="dxa"/>
            <w:shd w:val="clear" w:color="auto" w:fill="auto"/>
          </w:tcPr>
          <w:p w:rsidR="00E276F8" w:rsidRPr="00E276F8" w:rsidRDefault="00E276F8" w:rsidP="00E276F8">
            <w:pPr>
              <w:jc w:val="center"/>
              <w:rPr>
                <w:rFonts w:ascii="Times New Roman" w:eastAsiaTheme="minorHAnsi" w:hAnsi="Times New Roman" w:cs="Times New Roman"/>
                <w:sz w:val="26"/>
                <w:szCs w:val="26"/>
                <w:lang w:eastAsia="en-US"/>
              </w:rPr>
            </w:pPr>
            <w:r w:rsidRPr="00E276F8">
              <w:rPr>
                <w:rFonts w:ascii="Times New Roman" w:eastAsiaTheme="minorHAnsi" w:hAnsi="Times New Roman" w:cs="Times New Roman"/>
                <w:sz w:val="26"/>
                <w:szCs w:val="26"/>
                <w:lang w:eastAsia="en-US"/>
              </w:rPr>
              <w:t>Выдача заявителю распоряжения или письма об отказе</w:t>
            </w:r>
          </w:p>
        </w:tc>
      </w:tr>
    </w:tbl>
    <w:p w:rsidR="00E276F8" w:rsidRPr="00E276F8" w:rsidRDefault="00E276F8" w:rsidP="00E276F8">
      <w:pPr>
        <w:spacing w:line="240" w:lineRule="auto"/>
        <w:jc w:val="right"/>
        <w:rPr>
          <w:rFonts w:ascii="Times New Roman" w:hAnsi="Times New Roman" w:cs="Times New Roman"/>
          <w:sz w:val="24"/>
          <w:szCs w:val="24"/>
        </w:rPr>
      </w:pPr>
    </w:p>
    <w:p w:rsidR="00E276F8" w:rsidRPr="00E276F8" w:rsidRDefault="00E276F8" w:rsidP="00E276F8">
      <w:pPr>
        <w:spacing w:before="100" w:beforeAutospacing="1" w:after="100" w:afterAutospacing="1" w:line="240" w:lineRule="auto"/>
        <w:ind w:left="5670"/>
        <w:jc w:val="center"/>
        <w:rPr>
          <w:rFonts w:ascii="Times New Roman" w:hAnsi="Times New Roman" w:cs="Times New Roman"/>
          <w:sz w:val="24"/>
          <w:szCs w:val="24"/>
        </w:rPr>
      </w:pPr>
      <w:r w:rsidRPr="00E276F8">
        <w:rPr>
          <w:rFonts w:ascii="Times New Roman" w:hAnsi="Times New Roman" w:cs="Times New Roman"/>
          <w:sz w:val="24"/>
          <w:szCs w:val="24"/>
        </w:rPr>
        <w:t>Приложение (справочное)</w:t>
      </w:r>
    </w:p>
    <w:p w:rsidR="00E276F8" w:rsidRPr="00E276F8" w:rsidRDefault="00E276F8" w:rsidP="00E276F8">
      <w:pPr>
        <w:spacing w:before="100" w:beforeAutospacing="1" w:after="100" w:afterAutospacing="1" w:line="240" w:lineRule="auto"/>
        <w:ind w:left="5670"/>
        <w:jc w:val="both"/>
        <w:rPr>
          <w:rFonts w:ascii="Times New Roman" w:hAnsi="Times New Roman" w:cs="Times New Roman"/>
          <w:sz w:val="24"/>
          <w:szCs w:val="24"/>
        </w:rPr>
      </w:pPr>
      <w:r w:rsidRPr="00E276F8">
        <w:rPr>
          <w:rFonts w:ascii="Times New Roman" w:hAnsi="Times New Roman" w:cs="Times New Roman"/>
          <w:sz w:val="24"/>
          <w:szCs w:val="24"/>
        </w:rPr>
        <w:t xml:space="preserve">к Административному регламенту предоставления муниципальными образованиями государственной услуги по выдаче разрешения о временной передаче совершеннолетнего лица, признанного в судебном порядке недееспособным, в семьи граждан, постоянно проживающих на территории Российской Федерации </w:t>
      </w:r>
    </w:p>
    <w:p w:rsidR="00E276F8" w:rsidRPr="00E276F8" w:rsidRDefault="00E276F8" w:rsidP="00E276F8">
      <w:pPr>
        <w:spacing w:after="0" w:line="240" w:lineRule="auto"/>
        <w:jc w:val="center"/>
        <w:rPr>
          <w:rFonts w:ascii="Times New Roman" w:eastAsiaTheme="minorHAnsi" w:hAnsi="Times New Roman" w:cs="Times New Roman"/>
          <w:b/>
          <w:sz w:val="28"/>
          <w:szCs w:val="28"/>
          <w:lang w:eastAsia="en-US"/>
        </w:rPr>
      </w:pPr>
    </w:p>
    <w:p w:rsidR="00E276F8" w:rsidRPr="00E276F8" w:rsidRDefault="00E276F8" w:rsidP="00E276F8">
      <w:pPr>
        <w:spacing w:after="0" w:line="240" w:lineRule="auto"/>
        <w:jc w:val="center"/>
        <w:rPr>
          <w:rFonts w:ascii="Times New Roman" w:eastAsiaTheme="minorHAnsi" w:hAnsi="Times New Roman" w:cs="Times New Roman"/>
          <w:b/>
          <w:sz w:val="28"/>
          <w:szCs w:val="28"/>
          <w:lang w:eastAsia="en-US"/>
        </w:rPr>
      </w:pPr>
      <w:r w:rsidRPr="00E276F8">
        <w:rPr>
          <w:rFonts w:ascii="Times New Roman" w:eastAsiaTheme="minorHAnsi" w:hAnsi="Times New Roman" w:cs="Times New Roman"/>
          <w:b/>
          <w:sz w:val="28"/>
          <w:szCs w:val="28"/>
          <w:lang w:eastAsia="en-US"/>
        </w:rPr>
        <w:t xml:space="preserve">Реквизиты </w:t>
      </w:r>
    </w:p>
    <w:p w:rsidR="00E276F8" w:rsidRPr="00E276F8" w:rsidRDefault="00E276F8" w:rsidP="00E276F8">
      <w:pPr>
        <w:spacing w:after="0" w:line="240" w:lineRule="auto"/>
        <w:jc w:val="center"/>
        <w:rPr>
          <w:rFonts w:ascii="Times New Roman" w:eastAsiaTheme="minorHAnsi" w:hAnsi="Times New Roman" w:cs="Times New Roman"/>
          <w:b/>
          <w:sz w:val="28"/>
          <w:szCs w:val="28"/>
          <w:lang w:eastAsia="en-US"/>
        </w:rPr>
      </w:pPr>
      <w:r w:rsidRPr="00E276F8">
        <w:rPr>
          <w:rFonts w:ascii="Times New Roman" w:eastAsiaTheme="minorHAnsi" w:hAnsi="Times New Roman" w:cs="Times New Roman"/>
          <w:b/>
          <w:sz w:val="28"/>
          <w:szCs w:val="28"/>
          <w:lang w:eastAsia="en-US"/>
        </w:rPr>
        <w:t>должностных лиц, ответственных</w:t>
      </w:r>
    </w:p>
    <w:p w:rsidR="00E276F8" w:rsidRPr="00E276F8" w:rsidRDefault="00E276F8" w:rsidP="00E276F8">
      <w:pPr>
        <w:spacing w:after="0" w:line="240" w:lineRule="auto"/>
        <w:jc w:val="center"/>
        <w:rPr>
          <w:rFonts w:ascii="Times New Roman" w:eastAsiaTheme="minorHAnsi" w:hAnsi="Times New Roman" w:cs="Times New Roman"/>
          <w:b/>
          <w:sz w:val="28"/>
          <w:szCs w:val="28"/>
          <w:lang w:eastAsia="en-US"/>
        </w:rPr>
      </w:pPr>
      <w:r w:rsidRPr="00E276F8">
        <w:rPr>
          <w:rFonts w:ascii="Times New Roman" w:eastAsiaTheme="minorHAnsi" w:hAnsi="Times New Roman" w:cs="Times New Roman"/>
          <w:b/>
          <w:sz w:val="28"/>
          <w:szCs w:val="28"/>
          <w:lang w:eastAsia="en-US"/>
        </w:rPr>
        <w:t xml:space="preserve"> за предоставление государственной услуги</w:t>
      </w:r>
    </w:p>
    <w:p w:rsidR="00E276F8" w:rsidRPr="00E276F8" w:rsidRDefault="00E276F8" w:rsidP="00E276F8">
      <w:pPr>
        <w:spacing w:after="0" w:line="240" w:lineRule="auto"/>
        <w:contextualSpacing/>
        <w:jc w:val="center"/>
        <w:rPr>
          <w:rFonts w:ascii="Times New Roman" w:eastAsiaTheme="minorHAnsi" w:hAnsi="Times New Roman" w:cs="Times New Roman"/>
          <w:b/>
          <w:sz w:val="28"/>
          <w:szCs w:val="28"/>
          <w:lang w:eastAsia="en-US"/>
        </w:rPr>
      </w:pPr>
    </w:p>
    <w:p w:rsidR="00E276F8" w:rsidRPr="00E276F8" w:rsidRDefault="00E276F8" w:rsidP="00E276F8">
      <w:pPr>
        <w:suppressAutoHyphens/>
        <w:spacing w:after="0" w:line="240" w:lineRule="auto"/>
        <w:jc w:val="both"/>
        <w:rPr>
          <w:rFonts w:ascii="Times New Roman" w:hAnsi="Times New Roman" w:cs="Times New Roman"/>
          <w:b/>
          <w:sz w:val="24"/>
          <w:szCs w:val="24"/>
        </w:rPr>
      </w:pPr>
    </w:p>
    <w:p w:rsidR="00E276F8" w:rsidRPr="00E276F8" w:rsidRDefault="00E276F8" w:rsidP="00E276F8">
      <w:pPr>
        <w:suppressAutoHyphens/>
        <w:spacing w:after="0" w:line="240" w:lineRule="auto"/>
        <w:jc w:val="both"/>
        <w:rPr>
          <w:rFonts w:ascii="Times New Roman" w:hAnsi="Times New Roman" w:cs="Times New Roman"/>
          <w:b/>
          <w:sz w:val="28"/>
          <w:szCs w:val="28"/>
        </w:rPr>
      </w:pPr>
      <w:r w:rsidRPr="00E276F8">
        <w:rPr>
          <w:rFonts w:ascii="Times New Roman" w:hAnsi="Times New Roman" w:cs="Times New Roman"/>
          <w:b/>
          <w:sz w:val="28"/>
          <w:szCs w:val="28"/>
        </w:rPr>
        <w:t xml:space="preserve">Сектор опеки и попечительства исполнительного комитета Лениногорского муниципального района Республики Татарстан  </w:t>
      </w:r>
    </w:p>
    <w:p w:rsidR="00E276F8" w:rsidRPr="00E276F8" w:rsidRDefault="00E276F8" w:rsidP="00E276F8">
      <w:pPr>
        <w:suppressAutoHyphens/>
        <w:spacing w:after="0" w:line="240" w:lineRule="auto"/>
        <w:ind w:firstLine="709"/>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76F8" w:rsidRPr="00E276F8" w:rsidTr="00E276F8">
        <w:trPr>
          <w:trHeight w:val="488"/>
        </w:trPr>
        <w:tc>
          <w:tcPr>
            <w:tcW w:w="4428" w:type="dxa"/>
          </w:tcPr>
          <w:p w:rsidR="00E276F8" w:rsidRPr="00E276F8" w:rsidRDefault="00E276F8" w:rsidP="00E276F8">
            <w:pPr>
              <w:suppressAutoHyphens/>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Должность</w:t>
            </w:r>
          </w:p>
        </w:tc>
        <w:tc>
          <w:tcPr>
            <w:tcW w:w="1620" w:type="dxa"/>
          </w:tcPr>
          <w:p w:rsidR="00E276F8" w:rsidRPr="00E276F8" w:rsidRDefault="00E276F8" w:rsidP="00E276F8">
            <w:pPr>
              <w:suppressAutoHyphens/>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Телефон</w:t>
            </w:r>
          </w:p>
        </w:tc>
        <w:tc>
          <w:tcPr>
            <w:tcW w:w="3699" w:type="dxa"/>
          </w:tcPr>
          <w:p w:rsidR="00E276F8" w:rsidRPr="00E276F8" w:rsidRDefault="00E276F8" w:rsidP="00E276F8">
            <w:pPr>
              <w:suppressAutoHyphens/>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Электронный адрес</w:t>
            </w:r>
          </w:p>
        </w:tc>
      </w:tr>
      <w:tr w:rsidR="00E276F8" w:rsidRPr="00E276F8" w:rsidTr="00E276F8">
        <w:tc>
          <w:tcPr>
            <w:tcW w:w="4428" w:type="dxa"/>
          </w:tcPr>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xml:space="preserve"> Заведующая сектора</w:t>
            </w:r>
          </w:p>
        </w:tc>
        <w:tc>
          <w:tcPr>
            <w:tcW w:w="1620" w:type="dxa"/>
          </w:tcPr>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8(85595)</w:t>
            </w:r>
          </w:p>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5-04-13</w:t>
            </w:r>
          </w:p>
        </w:tc>
        <w:tc>
          <w:tcPr>
            <w:tcW w:w="3699" w:type="dxa"/>
          </w:tcPr>
          <w:p w:rsidR="00E276F8" w:rsidRPr="00E276F8" w:rsidRDefault="00E276F8" w:rsidP="00E276F8">
            <w:pPr>
              <w:suppressAutoHyphens/>
              <w:spacing w:after="0" w:line="240" w:lineRule="auto"/>
              <w:ind w:firstLine="709"/>
              <w:jc w:val="both"/>
              <w:rPr>
                <w:rFonts w:ascii="Times New Roman" w:hAnsi="Times New Roman" w:cs="Times New Roman"/>
                <w:sz w:val="28"/>
                <w:szCs w:val="28"/>
                <w:lang w:val="en-US"/>
              </w:rPr>
            </w:pPr>
            <w:r w:rsidRPr="00E276F8">
              <w:rPr>
                <w:rFonts w:ascii="Times New Roman" w:hAnsi="Times New Roman" w:cs="Times New Roman"/>
                <w:sz w:val="28"/>
                <w:szCs w:val="28"/>
                <w:lang w:val="en-US"/>
              </w:rPr>
              <w:t>olga.nazarchuk.80@mail.ru</w:t>
            </w:r>
          </w:p>
        </w:tc>
      </w:tr>
      <w:tr w:rsidR="00E276F8" w:rsidRPr="00E276F8" w:rsidTr="00E276F8">
        <w:tc>
          <w:tcPr>
            <w:tcW w:w="4428" w:type="dxa"/>
          </w:tcPr>
          <w:p w:rsidR="00E276F8" w:rsidRPr="00E276F8" w:rsidRDefault="00E276F8" w:rsidP="00E276F8">
            <w:pPr>
              <w:suppressAutoHyphens/>
              <w:spacing w:after="0" w:line="240" w:lineRule="auto"/>
              <w:jc w:val="both"/>
              <w:rPr>
                <w:rFonts w:ascii="Times New Roman" w:hAnsi="Times New Roman" w:cs="Times New Roman"/>
                <w:b/>
                <w:sz w:val="28"/>
                <w:szCs w:val="28"/>
              </w:rPr>
            </w:pPr>
            <w:r w:rsidRPr="00E276F8">
              <w:rPr>
                <w:rFonts w:ascii="Times New Roman" w:hAnsi="Times New Roman" w:cs="Times New Roman"/>
                <w:sz w:val="28"/>
                <w:szCs w:val="28"/>
              </w:rPr>
              <w:t>Специалист сектора</w:t>
            </w:r>
          </w:p>
        </w:tc>
        <w:tc>
          <w:tcPr>
            <w:tcW w:w="1620" w:type="dxa"/>
          </w:tcPr>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8(85595)</w:t>
            </w:r>
          </w:p>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5-04-13</w:t>
            </w:r>
          </w:p>
        </w:tc>
        <w:tc>
          <w:tcPr>
            <w:tcW w:w="3699" w:type="dxa"/>
          </w:tcPr>
          <w:p w:rsidR="00E276F8" w:rsidRPr="00E276F8" w:rsidRDefault="00E276F8" w:rsidP="00E276F8">
            <w:pPr>
              <w:suppressAutoHyphens/>
              <w:spacing w:after="0" w:line="240" w:lineRule="auto"/>
              <w:ind w:firstLine="709"/>
              <w:jc w:val="both"/>
              <w:rPr>
                <w:rFonts w:ascii="Times New Roman" w:hAnsi="Times New Roman" w:cs="Times New Roman"/>
                <w:b/>
                <w:sz w:val="28"/>
                <w:szCs w:val="28"/>
                <w:lang w:val="en-US"/>
              </w:rPr>
            </w:pPr>
          </w:p>
        </w:tc>
      </w:tr>
    </w:tbl>
    <w:p w:rsidR="00E276F8" w:rsidRPr="00E276F8" w:rsidRDefault="00E276F8" w:rsidP="00E276F8">
      <w:pPr>
        <w:tabs>
          <w:tab w:val="left" w:pos="0"/>
        </w:tabs>
        <w:suppressAutoHyphens/>
        <w:spacing w:after="0" w:line="240" w:lineRule="auto"/>
        <w:ind w:firstLine="709"/>
        <w:jc w:val="both"/>
        <w:rPr>
          <w:rFonts w:ascii="Times New Roman" w:hAnsi="Times New Roman" w:cs="Times New Roman"/>
          <w:b/>
          <w:sz w:val="28"/>
          <w:szCs w:val="28"/>
        </w:rPr>
      </w:pPr>
    </w:p>
    <w:p w:rsidR="00E276F8" w:rsidRPr="00E276F8" w:rsidRDefault="00E276F8" w:rsidP="00E276F8">
      <w:pPr>
        <w:tabs>
          <w:tab w:val="left" w:pos="0"/>
        </w:tabs>
        <w:suppressAutoHyphens/>
        <w:spacing w:after="0" w:line="240" w:lineRule="auto"/>
        <w:ind w:firstLine="709"/>
        <w:jc w:val="both"/>
        <w:rPr>
          <w:rFonts w:ascii="Times New Roman" w:hAnsi="Times New Roman" w:cs="Times New Roman"/>
          <w:b/>
          <w:sz w:val="28"/>
          <w:szCs w:val="28"/>
        </w:rPr>
      </w:pPr>
      <w:r w:rsidRPr="00E276F8">
        <w:rPr>
          <w:rFonts w:ascii="Times New Roman" w:hAnsi="Times New Roman" w:cs="Times New Roman"/>
          <w:b/>
          <w:sz w:val="28"/>
          <w:szCs w:val="28"/>
        </w:rPr>
        <w:t>Исполнительный комитет Лениногорского муниципального района Республики Татарстан</w:t>
      </w:r>
    </w:p>
    <w:p w:rsidR="00E276F8" w:rsidRPr="00E276F8" w:rsidRDefault="00E276F8" w:rsidP="00E276F8">
      <w:pPr>
        <w:tabs>
          <w:tab w:val="left" w:pos="0"/>
        </w:tabs>
        <w:suppressAutoHyphens/>
        <w:spacing w:after="0" w:line="240" w:lineRule="auto"/>
        <w:ind w:firstLine="709"/>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76F8" w:rsidRPr="00E276F8" w:rsidTr="00E276F8">
        <w:trPr>
          <w:trHeight w:val="488"/>
        </w:trPr>
        <w:tc>
          <w:tcPr>
            <w:tcW w:w="4428" w:type="dxa"/>
          </w:tcPr>
          <w:p w:rsidR="00E276F8" w:rsidRPr="00E276F8" w:rsidRDefault="00E276F8" w:rsidP="00E276F8">
            <w:pPr>
              <w:suppressAutoHyphens/>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Должность</w:t>
            </w:r>
          </w:p>
        </w:tc>
        <w:tc>
          <w:tcPr>
            <w:tcW w:w="1620" w:type="dxa"/>
          </w:tcPr>
          <w:p w:rsidR="00E276F8" w:rsidRPr="00E276F8" w:rsidRDefault="00E276F8" w:rsidP="00E276F8">
            <w:pPr>
              <w:suppressAutoHyphens/>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Телефон</w:t>
            </w:r>
          </w:p>
        </w:tc>
        <w:tc>
          <w:tcPr>
            <w:tcW w:w="3699" w:type="dxa"/>
          </w:tcPr>
          <w:p w:rsidR="00E276F8" w:rsidRPr="00E276F8" w:rsidRDefault="00E276F8" w:rsidP="00E276F8">
            <w:pPr>
              <w:suppressAutoHyphens/>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Электронный адрес</w:t>
            </w:r>
          </w:p>
        </w:tc>
      </w:tr>
      <w:tr w:rsidR="00E276F8" w:rsidRPr="00E276F8" w:rsidTr="00E276F8">
        <w:tc>
          <w:tcPr>
            <w:tcW w:w="4428"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Руководитель исполнительного комитета</w:t>
            </w:r>
          </w:p>
        </w:tc>
        <w:tc>
          <w:tcPr>
            <w:tcW w:w="1620"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8(85595)</w:t>
            </w:r>
          </w:p>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5-19-69</w:t>
            </w:r>
          </w:p>
        </w:tc>
        <w:tc>
          <w:tcPr>
            <w:tcW w:w="3699" w:type="dxa"/>
          </w:tcPr>
          <w:p w:rsidR="00E276F8" w:rsidRPr="00E276F8" w:rsidRDefault="00E276F8" w:rsidP="00E276F8">
            <w:pPr>
              <w:suppressAutoHyphens/>
              <w:spacing w:after="0" w:line="240" w:lineRule="auto"/>
              <w:ind w:firstLine="709"/>
              <w:jc w:val="both"/>
              <w:rPr>
                <w:rFonts w:ascii="Times New Roman" w:hAnsi="Times New Roman" w:cs="Times New Roman"/>
                <w:sz w:val="28"/>
                <w:szCs w:val="28"/>
                <w:lang w:val="en-US"/>
              </w:rPr>
            </w:pPr>
            <w:r w:rsidRPr="00E276F8">
              <w:rPr>
                <w:rFonts w:ascii="Times New Roman" w:hAnsi="Times New Roman" w:cs="Times New Roman"/>
                <w:sz w:val="28"/>
                <w:szCs w:val="28"/>
                <w:lang w:val="en-US"/>
              </w:rPr>
              <w:t>Leninogorsk@tatar.ru</w:t>
            </w:r>
          </w:p>
        </w:tc>
      </w:tr>
      <w:tr w:rsidR="00E276F8" w:rsidRPr="00E276F8" w:rsidTr="00E276F8">
        <w:tc>
          <w:tcPr>
            <w:tcW w:w="4428"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Заместитель руководителя исполнительного комитета</w:t>
            </w:r>
          </w:p>
        </w:tc>
        <w:tc>
          <w:tcPr>
            <w:tcW w:w="1620"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8(85595)</w:t>
            </w:r>
          </w:p>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5-12-37</w:t>
            </w:r>
          </w:p>
        </w:tc>
        <w:tc>
          <w:tcPr>
            <w:tcW w:w="3699" w:type="dxa"/>
          </w:tcPr>
          <w:p w:rsidR="00E276F8" w:rsidRPr="00E276F8" w:rsidRDefault="00E276F8" w:rsidP="00E276F8">
            <w:pPr>
              <w:suppressAutoHyphens/>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lang w:val="en-US"/>
              </w:rPr>
              <w:t>Leninogorsk@tatar.ru</w:t>
            </w:r>
          </w:p>
        </w:tc>
      </w:tr>
      <w:tr w:rsidR="00E276F8" w:rsidRPr="00E276F8" w:rsidTr="00E276F8">
        <w:tc>
          <w:tcPr>
            <w:tcW w:w="4428" w:type="dxa"/>
          </w:tcPr>
          <w:p w:rsidR="00E276F8" w:rsidRPr="00E276F8" w:rsidRDefault="00E276F8" w:rsidP="00E276F8">
            <w:pPr>
              <w:suppressAutoHyphens/>
              <w:spacing w:after="0" w:line="240" w:lineRule="auto"/>
              <w:rPr>
                <w:rFonts w:ascii="Times New Roman" w:hAnsi="Times New Roman" w:cs="Times New Roman"/>
                <w:b/>
                <w:sz w:val="28"/>
                <w:szCs w:val="28"/>
              </w:rPr>
            </w:pPr>
            <w:r w:rsidRPr="00E276F8">
              <w:rPr>
                <w:rFonts w:ascii="Times New Roman" w:hAnsi="Times New Roman" w:cs="Times New Roman"/>
                <w:sz w:val="28"/>
                <w:szCs w:val="28"/>
              </w:rPr>
              <w:t>Управляющий делами исполнительного комитета</w:t>
            </w:r>
          </w:p>
        </w:tc>
        <w:tc>
          <w:tcPr>
            <w:tcW w:w="1620" w:type="dxa"/>
          </w:tcPr>
          <w:p w:rsidR="00E276F8" w:rsidRPr="00E276F8" w:rsidRDefault="00E276F8" w:rsidP="00E276F8">
            <w:pPr>
              <w:suppressAutoHyphens/>
              <w:spacing w:after="0" w:line="240" w:lineRule="auto"/>
              <w:ind w:firstLine="709"/>
              <w:jc w:val="both"/>
              <w:rPr>
                <w:rFonts w:ascii="Times New Roman" w:hAnsi="Times New Roman" w:cs="Times New Roman"/>
                <w:b/>
                <w:sz w:val="28"/>
                <w:szCs w:val="28"/>
              </w:rPr>
            </w:pPr>
          </w:p>
        </w:tc>
        <w:tc>
          <w:tcPr>
            <w:tcW w:w="3699" w:type="dxa"/>
          </w:tcPr>
          <w:p w:rsidR="00E276F8" w:rsidRPr="00E276F8" w:rsidRDefault="00E276F8" w:rsidP="00E276F8">
            <w:pPr>
              <w:suppressAutoHyphens/>
              <w:spacing w:after="0" w:line="240" w:lineRule="auto"/>
              <w:ind w:firstLine="709"/>
              <w:jc w:val="both"/>
              <w:rPr>
                <w:rFonts w:ascii="Times New Roman" w:hAnsi="Times New Roman" w:cs="Times New Roman"/>
                <w:b/>
                <w:sz w:val="28"/>
                <w:szCs w:val="28"/>
              </w:rPr>
            </w:pPr>
          </w:p>
        </w:tc>
      </w:tr>
    </w:tbl>
    <w:p w:rsidR="00E276F8" w:rsidRPr="00E276F8" w:rsidRDefault="00E276F8" w:rsidP="00E276F8">
      <w:pPr>
        <w:spacing w:line="240" w:lineRule="auto"/>
        <w:contextualSpacing/>
        <w:jc w:val="center"/>
        <w:rPr>
          <w:rFonts w:ascii="Times New Roman" w:eastAsiaTheme="minorHAnsi" w:hAnsi="Times New Roman" w:cs="Times New Roman"/>
          <w:b/>
          <w:sz w:val="28"/>
          <w:szCs w:val="28"/>
          <w:lang w:eastAsia="en-US"/>
        </w:rPr>
      </w:pPr>
    </w:p>
    <w:p w:rsidR="00E276F8" w:rsidRPr="00E276F8" w:rsidRDefault="00E276F8" w:rsidP="00E276F8">
      <w:pPr>
        <w:suppressAutoHyphens/>
        <w:spacing w:line="240" w:lineRule="auto"/>
        <w:contextualSpacing/>
        <w:rPr>
          <w:rFonts w:ascii="Times New Roman" w:eastAsiaTheme="minorHAnsi" w:hAnsi="Times New Roman" w:cs="Times New Roman"/>
          <w:b/>
          <w:sz w:val="28"/>
          <w:szCs w:val="28"/>
          <w:lang w:eastAsia="en-US"/>
        </w:rPr>
      </w:pPr>
    </w:p>
    <w:p w:rsidR="00E276F8" w:rsidRPr="00E276F8" w:rsidRDefault="00E276F8" w:rsidP="00E276F8">
      <w:pPr>
        <w:jc w:val="right"/>
        <w:rPr>
          <w:rFonts w:asciiTheme="minorHAnsi" w:eastAsiaTheme="minorHAnsi" w:hAnsiTheme="minorHAnsi" w:cstheme="minorBidi"/>
          <w:lang w:eastAsia="en-US"/>
        </w:rPr>
      </w:pPr>
    </w:p>
    <w:p w:rsidR="00E276F8" w:rsidRDefault="00E276F8" w:rsidP="00E23EC9">
      <w:pPr>
        <w:pStyle w:val="a3"/>
        <w:rPr>
          <w:rFonts w:ascii="Times New Roman" w:hAnsi="Times New Roman"/>
          <w:sz w:val="28"/>
          <w:szCs w:val="28"/>
          <w:lang w:eastAsia="ru-RU"/>
        </w:rPr>
      </w:pPr>
    </w:p>
    <w:p w:rsidR="00E276F8" w:rsidRPr="00D9118D" w:rsidRDefault="00E276F8" w:rsidP="00E276F8">
      <w:pPr>
        <w:spacing w:after="0" w:line="240" w:lineRule="auto"/>
        <w:ind w:left="5812"/>
        <w:jc w:val="center"/>
        <w:rPr>
          <w:rFonts w:ascii="Times New Roman" w:hAnsi="Times New Roman" w:cs="Times New Roman"/>
          <w:sz w:val="24"/>
          <w:szCs w:val="24"/>
        </w:rPr>
      </w:pPr>
      <w:r w:rsidRPr="00D9118D">
        <w:rPr>
          <w:rFonts w:ascii="Times New Roman" w:hAnsi="Times New Roman" w:cs="Times New Roman"/>
          <w:sz w:val="24"/>
          <w:szCs w:val="24"/>
        </w:rPr>
        <w:t>Утвержден</w:t>
      </w:r>
    </w:p>
    <w:p w:rsidR="00E276F8" w:rsidRPr="00D9118D" w:rsidRDefault="00E276F8" w:rsidP="00E276F8">
      <w:pPr>
        <w:spacing w:after="0" w:line="240" w:lineRule="auto"/>
        <w:ind w:left="5812"/>
        <w:jc w:val="center"/>
        <w:rPr>
          <w:rFonts w:ascii="Times New Roman" w:hAnsi="Times New Roman" w:cs="Times New Roman"/>
          <w:sz w:val="24"/>
          <w:szCs w:val="24"/>
        </w:rPr>
      </w:pPr>
    </w:p>
    <w:p w:rsidR="00E276F8" w:rsidRPr="00D9118D" w:rsidRDefault="00E276F8" w:rsidP="00E276F8">
      <w:pPr>
        <w:spacing w:after="0" w:line="240" w:lineRule="auto"/>
        <w:ind w:left="5812"/>
        <w:jc w:val="both"/>
        <w:rPr>
          <w:rFonts w:ascii="Times New Roman" w:hAnsi="Times New Roman" w:cs="Times New Roman"/>
          <w:sz w:val="24"/>
          <w:szCs w:val="24"/>
        </w:rPr>
      </w:pPr>
      <w:r w:rsidRPr="00D9118D">
        <w:rPr>
          <w:rFonts w:ascii="Times New Roman" w:hAnsi="Times New Roman" w:cs="Times New Roman"/>
          <w:sz w:val="24"/>
          <w:szCs w:val="24"/>
        </w:rPr>
        <w:t>постановлением Исполнительного комитета муниципального образования «Лениногорский муниципальный район»</w:t>
      </w:r>
    </w:p>
    <w:p w:rsidR="00E276F8" w:rsidRPr="00D9118D" w:rsidRDefault="00E276F8" w:rsidP="00E276F8">
      <w:pPr>
        <w:spacing w:after="0" w:line="240" w:lineRule="auto"/>
        <w:ind w:left="5812"/>
        <w:jc w:val="both"/>
        <w:rPr>
          <w:rFonts w:ascii="Times New Roman" w:hAnsi="Times New Roman" w:cs="Times New Roman"/>
          <w:sz w:val="24"/>
          <w:szCs w:val="24"/>
        </w:rPr>
      </w:pPr>
    </w:p>
    <w:p w:rsidR="00E276F8" w:rsidRPr="0043437B" w:rsidRDefault="00E276F8" w:rsidP="00E276F8">
      <w:pPr>
        <w:spacing w:after="0" w:line="240" w:lineRule="auto"/>
        <w:ind w:left="5812"/>
        <w:jc w:val="both"/>
        <w:rPr>
          <w:rFonts w:ascii="Times New Roman" w:eastAsia="Calibri" w:hAnsi="Times New Roman" w:cs="Times New Roman"/>
          <w:sz w:val="24"/>
          <w:szCs w:val="28"/>
        </w:rPr>
      </w:pPr>
      <w:r w:rsidRPr="0043437B">
        <w:rPr>
          <w:rFonts w:ascii="Times New Roman" w:eastAsia="Calibri" w:hAnsi="Times New Roman" w:cs="Times New Roman"/>
          <w:sz w:val="24"/>
          <w:szCs w:val="28"/>
        </w:rPr>
        <w:t>от «08» августа 2019г. №1112</w:t>
      </w:r>
    </w:p>
    <w:p w:rsidR="00E276F8" w:rsidRPr="00D9118D" w:rsidRDefault="00E276F8" w:rsidP="00E276F8">
      <w:pPr>
        <w:spacing w:after="0" w:line="240" w:lineRule="auto"/>
        <w:ind w:left="5812"/>
        <w:jc w:val="both"/>
        <w:rPr>
          <w:rFonts w:ascii="Times New Roman" w:hAnsi="Times New Roman" w:cs="Times New Roman"/>
          <w:sz w:val="20"/>
          <w:szCs w:val="20"/>
        </w:rPr>
      </w:pPr>
    </w:p>
    <w:p w:rsidR="00E276F8" w:rsidRPr="000D6C6A" w:rsidRDefault="00E276F8" w:rsidP="00E276F8">
      <w:pPr>
        <w:suppressAutoHyphens/>
        <w:spacing w:after="0" w:line="240" w:lineRule="auto"/>
        <w:jc w:val="right"/>
        <w:rPr>
          <w:rFonts w:ascii="Times New Roman" w:hAnsi="Times New Roman" w:cs="Times New Roman"/>
          <w:b/>
          <w:sz w:val="20"/>
          <w:szCs w:val="20"/>
        </w:rPr>
      </w:pPr>
    </w:p>
    <w:p w:rsidR="00E276F8" w:rsidRDefault="00E276F8" w:rsidP="00E276F8">
      <w:pPr>
        <w:suppressAutoHyphens/>
        <w:spacing w:after="0" w:line="240" w:lineRule="auto"/>
        <w:jc w:val="center"/>
        <w:rPr>
          <w:rFonts w:ascii="Times New Roman" w:hAnsi="Times New Roman" w:cs="Times New Roman"/>
          <w:b/>
          <w:sz w:val="28"/>
          <w:szCs w:val="28"/>
        </w:rPr>
      </w:pPr>
    </w:p>
    <w:p w:rsidR="00E276F8" w:rsidRPr="0018011B" w:rsidRDefault="00E276F8" w:rsidP="00E276F8">
      <w:pPr>
        <w:suppressAutoHyphens/>
        <w:spacing w:after="0" w:line="240" w:lineRule="auto"/>
        <w:jc w:val="center"/>
        <w:rPr>
          <w:rFonts w:ascii="Times New Roman" w:hAnsi="Times New Roman" w:cs="Times New Roman"/>
          <w:b/>
          <w:sz w:val="28"/>
          <w:szCs w:val="28"/>
        </w:rPr>
      </w:pPr>
      <w:r w:rsidRPr="0018011B">
        <w:rPr>
          <w:rFonts w:ascii="Times New Roman" w:hAnsi="Times New Roman" w:cs="Times New Roman"/>
          <w:b/>
          <w:sz w:val="28"/>
          <w:szCs w:val="28"/>
        </w:rPr>
        <w:t>Административный регламент</w:t>
      </w:r>
    </w:p>
    <w:p w:rsidR="00E276F8" w:rsidRPr="0018011B" w:rsidRDefault="00E276F8" w:rsidP="00E276F8">
      <w:pPr>
        <w:suppressAutoHyphens/>
        <w:spacing w:after="0" w:line="240" w:lineRule="auto"/>
        <w:jc w:val="center"/>
        <w:rPr>
          <w:rFonts w:ascii="Times New Roman" w:hAnsi="Times New Roman" w:cs="Times New Roman"/>
          <w:b/>
          <w:sz w:val="28"/>
          <w:szCs w:val="28"/>
        </w:rPr>
      </w:pPr>
      <w:r w:rsidRPr="0018011B">
        <w:rPr>
          <w:rFonts w:ascii="Times New Roman" w:hAnsi="Times New Roman" w:cs="Times New Roman"/>
          <w:b/>
          <w:sz w:val="28"/>
          <w:szCs w:val="28"/>
        </w:rPr>
        <w:t>предоставления государственной услуги по выдаче заключения о возможности быть усыновителями  гражданам Российской Федерации, постоянно проживающим на территории Российской Федерации, и постановке на учет в качестве кандидата в усыновители</w:t>
      </w:r>
    </w:p>
    <w:p w:rsidR="00E276F8" w:rsidRPr="0018011B" w:rsidRDefault="00E276F8" w:rsidP="00E276F8">
      <w:pPr>
        <w:suppressAutoHyphens/>
        <w:spacing w:after="0" w:line="240" w:lineRule="auto"/>
        <w:jc w:val="center"/>
        <w:rPr>
          <w:rFonts w:ascii="Times New Roman" w:hAnsi="Times New Roman" w:cs="Times New Roman"/>
          <w:b/>
          <w:sz w:val="28"/>
          <w:szCs w:val="28"/>
        </w:rPr>
      </w:pPr>
    </w:p>
    <w:p w:rsidR="00E276F8" w:rsidRPr="00DC6DC7" w:rsidRDefault="00E276F8" w:rsidP="00E276F8">
      <w:pPr>
        <w:pStyle w:val="ae"/>
        <w:numPr>
          <w:ilvl w:val="0"/>
          <w:numId w:val="23"/>
        </w:numPr>
        <w:suppressAutoHyphens/>
        <w:spacing w:after="0" w:line="240" w:lineRule="auto"/>
        <w:ind w:left="0" w:firstLine="0"/>
        <w:contextualSpacing/>
        <w:jc w:val="center"/>
        <w:rPr>
          <w:rFonts w:ascii="Times New Roman" w:hAnsi="Times New Roman" w:cs="Times New Roman"/>
          <w:b/>
          <w:sz w:val="28"/>
          <w:szCs w:val="28"/>
        </w:rPr>
      </w:pPr>
      <w:r w:rsidRPr="00DC6DC7">
        <w:rPr>
          <w:rFonts w:ascii="Times New Roman" w:hAnsi="Times New Roman" w:cs="Times New Roman"/>
          <w:b/>
          <w:sz w:val="28"/>
          <w:szCs w:val="28"/>
        </w:rPr>
        <w:t>Общие положения</w:t>
      </w:r>
    </w:p>
    <w:p w:rsidR="00E276F8" w:rsidRDefault="00E276F8" w:rsidP="00E276F8">
      <w:pPr>
        <w:suppressAutoHyphens/>
        <w:spacing w:after="0"/>
        <w:ind w:firstLine="709"/>
        <w:jc w:val="both"/>
        <w:rPr>
          <w:rFonts w:ascii="Times New Roman" w:hAnsi="Times New Roman" w:cs="Times New Roman"/>
          <w:sz w:val="28"/>
          <w:szCs w:val="28"/>
        </w:rPr>
      </w:pPr>
    </w:p>
    <w:p w:rsidR="00E276F8" w:rsidRPr="0018011B" w:rsidRDefault="00E276F8" w:rsidP="00E276F8">
      <w:pPr>
        <w:suppressAutoHyphens/>
        <w:spacing w:after="0" w:line="240" w:lineRule="auto"/>
        <w:ind w:firstLine="851"/>
        <w:jc w:val="both"/>
        <w:rPr>
          <w:rFonts w:ascii="Times New Roman" w:hAnsi="Times New Roman" w:cs="Times New Roman"/>
          <w:sz w:val="28"/>
          <w:szCs w:val="28"/>
        </w:rPr>
      </w:pPr>
      <w:r w:rsidRPr="0018011B">
        <w:rPr>
          <w:rFonts w:ascii="Times New Roman" w:hAnsi="Times New Roman" w:cs="Times New Roman"/>
          <w:sz w:val="28"/>
          <w:szCs w:val="28"/>
        </w:rPr>
        <w:t>1.1. Настоящий Регламент устанавливает стандарт и порядок предоставления государственной услуги по выдаче заключения о возможности быть усыновителями гражданам Российской Федерации, постоянно проживающим на территории Российской Федерации, и постановке на учет в качестве кандидатов в усыновители (далее – государственная услуга).</w:t>
      </w:r>
    </w:p>
    <w:p w:rsidR="00E276F8" w:rsidRPr="0018011B" w:rsidRDefault="00E276F8" w:rsidP="00E276F8">
      <w:pPr>
        <w:suppressAutoHyphens/>
        <w:spacing w:after="0" w:line="240" w:lineRule="auto"/>
        <w:ind w:firstLine="851"/>
        <w:jc w:val="both"/>
        <w:rPr>
          <w:rFonts w:ascii="Times New Roman" w:hAnsi="Times New Roman" w:cs="Times New Roman"/>
          <w:sz w:val="28"/>
          <w:szCs w:val="28"/>
        </w:rPr>
      </w:pPr>
      <w:r w:rsidRPr="0018011B">
        <w:rPr>
          <w:rFonts w:ascii="Times New Roman" w:hAnsi="Times New Roman" w:cs="Times New Roman"/>
          <w:sz w:val="28"/>
          <w:szCs w:val="28"/>
        </w:rPr>
        <w:t>1.2. Получатели услуги: граждане Российской Федерации, постоянно проживающие на территории Российской Федерации желающие усыновить (удочерить) ребенка (далее-заявители).</w:t>
      </w:r>
    </w:p>
    <w:p w:rsidR="00E276F8" w:rsidRPr="00DC6DC7" w:rsidRDefault="00E276F8" w:rsidP="00E276F8">
      <w:pPr>
        <w:suppressAutoHyphens/>
        <w:spacing w:after="0" w:line="240" w:lineRule="auto"/>
        <w:ind w:firstLine="851"/>
        <w:contextualSpacing/>
        <w:jc w:val="both"/>
        <w:rPr>
          <w:rFonts w:ascii="Times New Roman" w:hAnsi="Times New Roman" w:cs="Times New Roman"/>
          <w:sz w:val="28"/>
          <w:szCs w:val="28"/>
        </w:rPr>
      </w:pPr>
      <w:r w:rsidRPr="00531E73">
        <w:rPr>
          <w:rFonts w:ascii="Times New Roman" w:hAnsi="Times New Roman" w:cs="Times New Roman"/>
          <w:sz w:val="28"/>
          <w:szCs w:val="28"/>
        </w:rPr>
        <w:t>1</w:t>
      </w:r>
      <w:r w:rsidRPr="00DC6DC7">
        <w:rPr>
          <w:rFonts w:ascii="Times New Roman" w:hAnsi="Times New Roman" w:cs="Times New Roman"/>
          <w:sz w:val="28"/>
          <w:szCs w:val="28"/>
        </w:rPr>
        <w:t>.3. Государственная услуга предоставляется Испо</w:t>
      </w:r>
      <w:r>
        <w:rPr>
          <w:rFonts w:ascii="Times New Roman" w:hAnsi="Times New Roman" w:cs="Times New Roman"/>
          <w:sz w:val="28"/>
          <w:szCs w:val="28"/>
        </w:rPr>
        <w:t>лнительным комитетом Лениногорского</w:t>
      </w:r>
      <w:r w:rsidRPr="00DC6DC7">
        <w:rPr>
          <w:rFonts w:ascii="Times New Roman" w:hAnsi="Times New Roman" w:cs="Times New Roman"/>
          <w:sz w:val="28"/>
          <w:szCs w:val="28"/>
        </w:rPr>
        <w:t xml:space="preserve"> муниципального района Республики Татарстан (далее – Исполком) по месту жительства подопечного. Исполнитель государственной услуги - </w:t>
      </w:r>
      <w:r>
        <w:rPr>
          <w:rFonts w:ascii="Times New Roman" w:hAnsi="Times New Roman" w:cs="Times New Roman"/>
          <w:sz w:val="28"/>
          <w:szCs w:val="28"/>
        </w:rPr>
        <w:t>сектор</w:t>
      </w:r>
      <w:r w:rsidRPr="00DC6DC7">
        <w:rPr>
          <w:rFonts w:ascii="Times New Roman" w:hAnsi="Times New Roman" w:cs="Times New Roman"/>
          <w:sz w:val="28"/>
          <w:szCs w:val="28"/>
        </w:rPr>
        <w:t xml:space="preserve"> опеки и попечительства Испол</w:t>
      </w:r>
      <w:r>
        <w:rPr>
          <w:rFonts w:ascii="Times New Roman" w:hAnsi="Times New Roman" w:cs="Times New Roman"/>
          <w:sz w:val="28"/>
          <w:szCs w:val="28"/>
        </w:rPr>
        <w:t xml:space="preserve">нительного комитета Лениногорского </w:t>
      </w:r>
      <w:r w:rsidRPr="00DC6DC7">
        <w:rPr>
          <w:rFonts w:ascii="Times New Roman" w:hAnsi="Times New Roman" w:cs="Times New Roman"/>
          <w:sz w:val="28"/>
          <w:szCs w:val="28"/>
        </w:rPr>
        <w:t xml:space="preserve">муниципального района Республики Татарстан (далее – </w:t>
      </w:r>
      <w:r>
        <w:rPr>
          <w:rFonts w:ascii="Times New Roman" w:hAnsi="Times New Roman" w:cs="Times New Roman"/>
          <w:sz w:val="28"/>
          <w:szCs w:val="28"/>
        </w:rPr>
        <w:t xml:space="preserve">сектор </w:t>
      </w:r>
      <w:r w:rsidRPr="00DC6DC7">
        <w:rPr>
          <w:rFonts w:ascii="Times New Roman" w:hAnsi="Times New Roman" w:cs="Times New Roman"/>
          <w:sz w:val="28"/>
          <w:szCs w:val="28"/>
        </w:rPr>
        <w:t>опеки и попечительства).</w:t>
      </w:r>
    </w:p>
    <w:p w:rsidR="00E276F8" w:rsidRPr="005E572D"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DC6DC7">
        <w:rPr>
          <w:rFonts w:ascii="Times New Roman" w:hAnsi="Times New Roman" w:cs="Times New Roman"/>
          <w:sz w:val="28"/>
          <w:szCs w:val="28"/>
        </w:rPr>
        <w:t>1.3.1. Место нахождения Исполкома: Республика Татарстан,</w:t>
      </w:r>
      <w:r w:rsidRPr="005E572D">
        <w:rPr>
          <w:rFonts w:ascii="Times New Roman" w:hAnsi="Times New Roman" w:cs="Times New Roman"/>
          <w:sz w:val="24"/>
          <w:szCs w:val="24"/>
        </w:rPr>
        <w:t xml:space="preserve"> г</w:t>
      </w:r>
      <w:r w:rsidRPr="005E572D">
        <w:rPr>
          <w:rFonts w:ascii="Times New Roman" w:hAnsi="Times New Roman" w:cs="Times New Roman"/>
          <w:sz w:val="28"/>
          <w:szCs w:val="28"/>
        </w:rPr>
        <w:t>.Лениногорска, ул.Кутузова, д. 1.</w:t>
      </w:r>
    </w:p>
    <w:p w:rsidR="00E276F8" w:rsidRPr="00DC6DC7" w:rsidRDefault="00E276F8" w:rsidP="00E276F8">
      <w:pPr>
        <w:suppressAutoHyphens/>
        <w:spacing w:after="0" w:line="240" w:lineRule="auto"/>
        <w:ind w:firstLine="851"/>
        <w:contextualSpacing/>
        <w:jc w:val="both"/>
        <w:rPr>
          <w:rFonts w:ascii="Times New Roman" w:hAnsi="Times New Roman" w:cs="Times New Roman"/>
          <w:sz w:val="28"/>
          <w:szCs w:val="28"/>
        </w:rPr>
      </w:pPr>
      <w:r w:rsidRPr="00DC6DC7">
        <w:rPr>
          <w:rFonts w:ascii="Times New Roman" w:hAnsi="Times New Roman" w:cs="Times New Roman"/>
          <w:sz w:val="28"/>
          <w:szCs w:val="28"/>
        </w:rPr>
        <w:t xml:space="preserve">1.3.2. Место нахождения </w:t>
      </w:r>
      <w:r>
        <w:rPr>
          <w:rFonts w:ascii="Times New Roman" w:hAnsi="Times New Roman" w:cs="Times New Roman"/>
          <w:sz w:val="28"/>
          <w:szCs w:val="28"/>
        </w:rPr>
        <w:t>сектор</w:t>
      </w:r>
      <w:r w:rsidRPr="00DC6DC7">
        <w:rPr>
          <w:rFonts w:ascii="Times New Roman" w:hAnsi="Times New Roman" w:cs="Times New Roman"/>
          <w:sz w:val="28"/>
          <w:szCs w:val="28"/>
        </w:rPr>
        <w:t xml:space="preserve"> опеки и попечительств</w:t>
      </w:r>
      <w:r>
        <w:rPr>
          <w:rFonts w:ascii="Times New Roman" w:hAnsi="Times New Roman" w:cs="Times New Roman"/>
          <w:sz w:val="28"/>
          <w:szCs w:val="28"/>
        </w:rPr>
        <w:t>а: Республика Татарстан, г.Лениногорск, ул. Гончарова, д.1, каб.5</w:t>
      </w:r>
      <w:r w:rsidRPr="00DC6DC7">
        <w:rPr>
          <w:rFonts w:ascii="Times New Roman" w:hAnsi="Times New Roman" w:cs="Times New Roman"/>
          <w:sz w:val="28"/>
          <w:szCs w:val="28"/>
        </w:rPr>
        <w:t>.</w:t>
      </w:r>
    </w:p>
    <w:p w:rsidR="00E276F8" w:rsidRPr="00DC6DC7"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DC6DC7">
        <w:rPr>
          <w:rFonts w:ascii="Times New Roman" w:hAnsi="Times New Roman" w:cs="Times New Roman"/>
          <w:sz w:val="28"/>
          <w:szCs w:val="28"/>
        </w:rPr>
        <w:t>Режим работы: понедельник – пятница с 8.00 до 17.00, обеденный перерыв с 12.00 до 13.00; выходные дни: суббота, воскресенье.</w:t>
      </w:r>
    </w:p>
    <w:p w:rsidR="00E276F8" w:rsidRPr="00DC6DC7"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DC6DC7">
        <w:rPr>
          <w:rFonts w:ascii="Times New Roman" w:hAnsi="Times New Roman" w:cs="Times New Roman"/>
          <w:sz w:val="28"/>
          <w:szCs w:val="28"/>
        </w:rPr>
        <w:t>График приема органа опеки и попечительства: понедельник</w:t>
      </w:r>
      <w:r>
        <w:rPr>
          <w:rFonts w:ascii="Times New Roman" w:hAnsi="Times New Roman" w:cs="Times New Roman"/>
          <w:sz w:val="28"/>
          <w:szCs w:val="28"/>
        </w:rPr>
        <w:t xml:space="preserve"> с 13.00.до 17.00</w:t>
      </w:r>
      <w:r w:rsidRPr="00DC6DC7">
        <w:rPr>
          <w:rFonts w:ascii="Times New Roman" w:hAnsi="Times New Roman" w:cs="Times New Roman"/>
          <w:sz w:val="28"/>
          <w:szCs w:val="28"/>
        </w:rPr>
        <w:t>, среда –</w:t>
      </w:r>
      <w:r>
        <w:rPr>
          <w:rFonts w:ascii="Times New Roman" w:hAnsi="Times New Roman" w:cs="Times New Roman"/>
          <w:sz w:val="28"/>
          <w:szCs w:val="28"/>
        </w:rPr>
        <w:t xml:space="preserve"> с 11.00 до 11.00, вторник – с 9.00 до 17</w:t>
      </w:r>
      <w:r w:rsidRPr="00DC6DC7">
        <w:rPr>
          <w:rFonts w:ascii="Times New Roman" w:hAnsi="Times New Roman" w:cs="Times New Roman"/>
          <w:sz w:val="28"/>
          <w:szCs w:val="28"/>
        </w:rPr>
        <w:t>.00.</w:t>
      </w:r>
    </w:p>
    <w:p w:rsidR="00E276F8" w:rsidRPr="00DC6DC7"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DC6DC7">
        <w:rPr>
          <w:rFonts w:ascii="Times New Roman" w:hAnsi="Times New Roman" w:cs="Times New Roman"/>
          <w:sz w:val="28"/>
          <w:szCs w:val="28"/>
        </w:rPr>
        <w:t>Проход свободный.</w:t>
      </w:r>
    </w:p>
    <w:p w:rsidR="00E276F8" w:rsidRPr="00DC6DC7"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DC6DC7">
        <w:rPr>
          <w:rFonts w:ascii="Times New Roman" w:hAnsi="Times New Roman" w:cs="Times New Roman"/>
          <w:sz w:val="28"/>
          <w:szCs w:val="28"/>
        </w:rPr>
        <w:t>1.3.3. Справки по телефону: 8(</w:t>
      </w:r>
      <w:r>
        <w:rPr>
          <w:rFonts w:ascii="Times New Roman" w:hAnsi="Times New Roman" w:cs="Times New Roman"/>
          <w:sz w:val="28"/>
          <w:szCs w:val="28"/>
        </w:rPr>
        <w:t>85595) 5-04-13.</w:t>
      </w:r>
    </w:p>
    <w:p w:rsidR="00E276F8" w:rsidRPr="005E572D"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DC6DC7">
        <w:rPr>
          <w:rFonts w:ascii="Times New Roman" w:hAnsi="Times New Roman" w:cs="Times New Roman"/>
          <w:sz w:val="28"/>
          <w:szCs w:val="28"/>
        </w:rPr>
        <w:t>1.3.4. Адре</w:t>
      </w:r>
      <w:r>
        <w:rPr>
          <w:rFonts w:ascii="Times New Roman" w:hAnsi="Times New Roman" w:cs="Times New Roman"/>
          <w:sz w:val="28"/>
          <w:szCs w:val="28"/>
        </w:rPr>
        <w:t>с официального сайта Лениногорского</w:t>
      </w:r>
      <w:r w:rsidRPr="00DC6DC7">
        <w:rPr>
          <w:rFonts w:ascii="Times New Roman" w:hAnsi="Times New Roman" w:cs="Times New Roman"/>
          <w:sz w:val="28"/>
          <w:szCs w:val="28"/>
        </w:rPr>
        <w:t xml:space="preserve"> муниципального района в информационно-телекоммуникационной сети «Интернет» (далее – сеть Интернет)</w:t>
      </w:r>
      <w:r>
        <w:rPr>
          <w:rFonts w:ascii="Times New Roman" w:hAnsi="Times New Roman" w:cs="Times New Roman"/>
          <w:sz w:val="28"/>
          <w:szCs w:val="28"/>
        </w:rPr>
        <w:t xml:space="preserve">: </w:t>
      </w:r>
      <w:r w:rsidRPr="005E572D">
        <w:rPr>
          <w:rFonts w:ascii="Times New Roman" w:hAnsi="Times New Roman" w:cs="Times New Roman"/>
          <w:sz w:val="28"/>
          <w:szCs w:val="28"/>
        </w:rPr>
        <w:t xml:space="preserve">http:// </w:t>
      </w:r>
      <w:r w:rsidRPr="005E572D">
        <w:rPr>
          <w:rFonts w:ascii="Times New Roman" w:hAnsi="Times New Roman" w:cs="Times New Roman"/>
          <w:sz w:val="28"/>
          <w:szCs w:val="28"/>
          <w:lang w:val="en-US"/>
        </w:rPr>
        <w:t>Leninogorsk</w:t>
      </w:r>
      <w:r w:rsidRPr="005E572D">
        <w:rPr>
          <w:rFonts w:ascii="Times New Roman" w:hAnsi="Times New Roman" w:cs="Times New Roman"/>
          <w:sz w:val="28"/>
          <w:szCs w:val="28"/>
        </w:rPr>
        <w:t>@</w:t>
      </w:r>
      <w:r w:rsidRPr="005E572D">
        <w:rPr>
          <w:rFonts w:ascii="Times New Roman" w:hAnsi="Times New Roman" w:cs="Times New Roman"/>
          <w:sz w:val="28"/>
          <w:szCs w:val="28"/>
          <w:lang w:val="en-US"/>
        </w:rPr>
        <w:t>tatar</w:t>
      </w:r>
      <w:r w:rsidRPr="005E572D">
        <w:rPr>
          <w:rFonts w:ascii="Times New Roman" w:hAnsi="Times New Roman" w:cs="Times New Roman"/>
          <w:sz w:val="28"/>
          <w:szCs w:val="28"/>
        </w:rPr>
        <w:t xml:space="preserve">.ru /, адрес электронной почты: </w:t>
      </w:r>
      <w:r w:rsidRPr="005E572D">
        <w:rPr>
          <w:rFonts w:ascii="Times New Roman" w:hAnsi="Times New Roman" w:cs="Times New Roman"/>
          <w:sz w:val="28"/>
          <w:szCs w:val="28"/>
          <w:lang w:val="en-US"/>
        </w:rPr>
        <w:t>Leninogorsk</w:t>
      </w:r>
      <w:r w:rsidRPr="005E572D">
        <w:rPr>
          <w:rFonts w:ascii="Times New Roman" w:hAnsi="Times New Roman" w:cs="Times New Roman"/>
          <w:sz w:val="28"/>
          <w:szCs w:val="28"/>
        </w:rPr>
        <w:t>@tatar.ru.</w:t>
      </w:r>
    </w:p>
    <w:p w:rsidR="00E276F8" w:rsidRPr="00DC6DC7"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u w:val="single"/>
        </w:rPr>
      </w:pPr>
    </w:p>
    <w:p w:rsidR="00E276F8" w:rsidRPr="00DC6DC7"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DC6DC7">
        <w:rPr>
          <w:rFonts w:ascii="Times New Roman" w:hAnsi="Times New Roman" w:cs="Times New Roman"/>
          <w:sz w:val="28"/>
          <w:szCs w:val="28"/>
        </w:rPr>
        <w:t>1.3.5. Информация о государственной услуге может быть получена:</w:t>
      </w:r>
    </w:p>
    <w:p w:rsidR="00E276F8" w:rsidRPr="00DC6DC7"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DC6DC7">
        <w:rPr>
          <w:rFonts w:ascii="Times New Roman" w:hAnsi="Times New Roman" w:cs="Times New Roman"/>
          <w:sz w:val="28"/>
          <w:szCs w:val="28"/>
        </w:rPr>
        <w:t xml:space="preserve">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w:t>
      </w:r>
      <w:r>
        <w:rPr>
          <w:rFonts w:ascii="Times New Roman" w:hAnsi="Times New Roman" w:cs="Times New Roman"/>
          <w:sz w:val="28"/>
          <w:szCs w:val="28"/>
        </w:rPr>
        <w:t>сектора</w:t>
      </w:r>
      <w:r w:rsidRPr="00DC6DC7">
        <w:rPr>
          <w:rFonts w:ascii="Times New Roman" w:hAnsi="Times New Roman" w:cs="Times New Roman"/>
          <w:sz w:val="28"/>
          <w:szCs w:val="28"/>
        </w:rPr>
        <w:t xml:space="preserve"> опеки и попечительства; </w:t>
      </w:r>
    </w:p>
    <w:p w:rsidR="00E276F8" w:rsidRPr="00DC6DC7" w:rsidRDefault="00E276F8" w:rsidP="00E276F8">
      <w:pPr>
        <w:suppressAutoHyphens/>
        <w:spacing w:after="0" w:line="240" w:lineRule="auto"/>
        <w:ind w:firstLine="851"/>
        <w:contextualSpacing/>
        <w:jc w:val="both"/>
        <w:rPr>
          <w:rFonts w:ascii="Times New Roman" w:hAnsi="Times New Roman" w:cs="Times New Roman"/>
          <w:sz w:val="28"/>
          <w:szCs w:val="28"/>
        </w:rPr>
      </w:pPr>
      <w:r w:rsidRPr="00DC6DC7">
        <w:rPr>
          <w:rFonts w:ascii="Times New Roman" w:hAnsi="Times New Roman" w:cs="Times New Roman"/>
          <w:sz w:val="28"/>
          <w:szCs w:val="28"/>
        </w:rPr>
        <w:t>2) посредством сети Интернет:</w:t>
      </w:r>
    </w:p>
    <w:p w:rsidR="00E276F8" w:rsidRPr="005E572D"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на официальном сайте Лениногорского</w:t>
      </w:r>
      <w:r w:rsidRPr="00DC6DC7">
        <w:rPr>
          <w:rFonts w:ascii="Times New Roman" w:hAnsi="Times New Roman" w:cs="Times New Roman"/>
          <w:sz w:val="28"/>
          <w:szCs w:val="28"/>
        </w:rPr>
        <w:t xml:space="preserve"> муниципального района </w:t>
      </w:r>
      <w:r w:rsidRPr="005E572D">
        <w:rPr>
          <w:rFonts w:ascii="Times New Roman" w:hAnsi="Times New Roman" w:cs="Times New Roman"/>
          <w:sz w:val="28"/>
          <w:szCs w:val="28"/>
        </w:rPr>
        <w:t xml:space="preserve">// </w:t>
      </w:r>
      <w:r w:rsidRPr="005E572D">
        <w:rPr>
          <w:rFonts w:ascii="Times New Roman" w:hAnsi="Times New Roman" w:cs="Times New Roman"/>
          <w:sz w:val="28"/>
          <w:szCs w:val="28"/>
          <w:lang w:val="en-US"/>
        </w:rPr>
        <w:t>Leninogorsk</w:t>
      </w:r>
      <w:r w:rsidRPr="005E572D">
        <w:rPr>
          <w:rFonts w:ascii="Times New Roman" w:hAnsi="Times New Roman" w:cs="Times New Roman"/>
          <w:sz w:val="28"/>
          <w:szCs w:val="28"/>
        </w:rPr>
        <w:t>@</w:t>
      </w:r>
      <w:r w:rsidRPr="005E572D">
        <w:rPr>
          <w:rFonts w:ascii="Times New Roman" w:hAnsi="Times New Roman" w:cs="Times New Roman"/>
          <w:sz w:val="28"/>
          <w:szCs w:val="28"/>
          <w:lang w:val="en-US"/>
        </w:rPr>
        <w:t>tatar</w:t>
      </w:r>
      <w:r w:rsidRPr="005E572D">
        <w:rPr>
          <w:rFonts w:ascii="Times New Roman" w:hAnsi="Times New Roman" w:cs="Times New Roman"/>
          <w:sz w:val="28"/>
          <w:szCs w:val="28"/>
        </w:rPr>
        <w:t>.ru /,;</w:t>
      </w:r>
    </w:p>
    <w:p w:rsidR="00E276F8" w:rsidRPr="005E572D" w:rsidRDefault="00E276F8" w:rsidP="00E276F8">
      <w:pPr>
        <w:autoSpaceDE w:val="0"/>
        <w:autoSpaceDN w:val="0"/>
        <w:adjustRightInd w:val="0"/>
        <w:spacing w:after="0" w:line="240" w:lineRule="auto"/>
        <w:ind w:firstLine="851"/>
        <w:rPr>
          <w:rFonts w:ascii="Times New Roman" w:hAnsi="Times New Roman" w:cs="Times New Roman"/>
          <w:sz w:val="28"/>
          <w:szCs w:val="28"/>
        </w:rPr>
      </w:pPr>
      <w:r w:rsidRPr="00DC6DC7">
        <w:rPr>
          <w:rFonts w:ascii="Times New Roman" w:hAnsi="Times New Roman" w:cs="Times New Roman"/>
          <w:sz w:val="28"/>
          <w:szCs w:val="28"/>
        </w:rPr>
        <w:t xml:space="preserve">по адресу электронной почты </w:t>
      </w:r>
      <w:r w:rsidRPr="005E572D">
        <w:rPr>
          <w:rFonts w:ascii="Times New Roman" w:hAnsi="Times New Roman" w:cs="Times New Roman"/>
          <w:sz w:val="28"/>
          <w:szCs w:val="28"/>
          <w:lang w:val="en-US"/>
        </w:rPr>
        <w:t>Leninogorsk</w:t>
      </w:r>
      <w:r w:rsidRPr="005E572D">
        <w:rPr>
          <w:rFonts w:ascii="Times New Roman" w:hAnsi="Times New Roman" w:cs="Times New Roman"/>
          <w:sz w:val="28"/>
          <w:szCs w:val="28"/>
        </w:rPr>
        <w:t>@tatar.ru.</w:t>
      </w:r>
    </w:p>
    <w:p w:rsidR="00E276F8" w:rsidRPr="00DC6DC7"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DC6DC7">
        <w:rPr>
          <w:rFonts w:ascii="Times New Roman" w:hAnsi="Times New Roman" w:cs="Times New Roman"/>
          <w:sz w:val="28"/>
          <w:szCs w:val="28"/>
        </w:rPr>
        <w:t>на Портале государственных и муниципальных услуг Республики Татарстан (http://</w:t>
      </w:r>
      <w:r w:rsidRPr="00DC6DC7">
        <w:rPr>
          <w:rFonts w:ascii="Times New Roman" w:hAnsi="Times New Roman" w:cs="Times New Roman"/>
          <w:sz w:val="28"/>
          <w:szCs w:val="28"/>
          <w:lang w:val="en-US"/>
        </w:rPr>
        <w:t>www</w:t>
      </w:r>
      <w:r w:rsidRPr="00DC6DC7">
        <w:rPr>
          <w:rFonts w:ascii="Times New Roman" w:hAnsi="Times New Roman" w:cs="Times New Roman"/>
          <w:sz w:val="28"/>
          <w:szCs w:val="28"/>
        </w:rPr>
        <w:t>.uslugi.tatar.ru);</w:t>
      </w:r>
    </w:p>
    <w:p w:rsidR="00E276F8" w:rsidRPr="00DC6DC7"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DC6DC7">
        <w:rPr>
          <w:rFonts w:ascii="Times New Roman" w:hAnsi="Times New Roman" w:cs="Times New Roman"/>
          <w:sz w:val="28"/>
          <w:szCs w:val="28"/>
        </w:rPr>
        <w:t>на Едином портале государственных и муниципальных услуг (функций) (</w:t>
      </w:r>
      <w:hyperlink r:id="rId138" w:history="1">
        <w:r w:rsidRPr="00DC6DC7">
          <w:rPr>
            <w:rStyle w:val="ad"/>
            <w:rFonts w:ascii="Times New Roman" w:hAnsi="Times New Roman" w:cs="Times New Roman"/>
            <w:sz w:val="28"/>
            <w:szCs w:val="28"/>
            <w:lang w:val="en-US"/>
          </w:rPr>
          <w:t>http</w:t>
        </w:r>
        <w:r w:rsidRPr="00DC6DC7">
          <w:rPr>
            <w:rStyle w:val="ad"/>
            <w:rFonts w:ascii="Times New Roman" w:hAnsi="Times New Roman" w:cs="Times New Roman"/>
            <w:sz w:val="28"/>
            <w:szCs w:val="28"/>
          </w:rPr>
          <w:t>://</w:t>
        </w:r>
        <w:r w:rsidRPr="00DC6DC7">
          <w:rPr>
            <w:rStyle w:val="ad"/>
            <w:rFonts w:ascii="Times New Roman" w:hAnsi="Times New Roman" w:cs="Times New Roman"/>
            <w:sz w:val="28"/>
            <w:szCs w:val="28"/>
            <w:lang w:val="en-US"/>
          </w:rPr>
          <w:t>www</w:t>
        </w:r>
        <w:r w:rsidRPr="00DC6DC7">
          <w:rPr>
            <w:rStyle w:val="ad"/>
            <w:rFonts w:ascii="Times New Roman" w:hAnsi="Times New Roman" w:cs="Times New Roman"/>
            <w:sz w:val="28"/>
            <w:szCs w:val="28"/>
          </w:rPr>
          <w:t>.</w:t>
        </w:r>
        <w:r w:rsidRPr="00DC6DC7">
          <w:rPr>
            <w:rStyle w:val="ad"/>
            <w:rFonts w:ascii="Times New Roman" w:hAnsi="Times New Roman" w:cs="Times New Roman"/>
            <w:sz w:val="28"/>
            <w:szCs w:val="28"/>
            <w:lang w:val="en-US"/>
          </w:rPr>
          <w:t>gosuslugi</w:t>
        </w:r>
        <w:r w:rsidRPr="00DC6DC7">
          <w:rPr>
            <w:rStyle w:val="ad"/>
            <w:rFonts w:ascii="Times New Roman" w:hAnsi="Times New Roman" w:cs="Times New Roman"/>
            <w:sz w:val="28"/>
            <w:szCs w:val="28"/>
          </w:rPr>
          <w:t>.</w:t>
        </w:r>
        <w:r w:rsidRPr="00DC6DC7">
          <w:rPr>
            <w:rStyle w:val="ad"/>
            <w:rFonts w:ascii="Times New Roman" w:hAnsi="Times New Roman" w:cs="Times New Roman"/>
            <w:sz w:val="28"/>
            <w:szCs w:val="28"/>
            <w:lang w:val="en-US"/>
          </w:rPr>
          <w:t>ru</w:t>
        </w:r>
      </w:hyperlink>
      <w:r w:rsidRPr="00DC6DC7">
        <w:rPr>
          <w:rStyle w:val="ad"/>
          <w:rFonts w:ascii="Times New Roman" w:hAnsi="Times New Roman" w:cs="Times New Roman"/>
          <w:sz w:val="28"/>
          <w:szCs w:val="28"/>
        </w:rPr>
        <w:t>)</w:t>
      </w:r>
      <w:r w:rsidRPr="00DC6DC7">
        <w:rPr>
          <w:rFonts w:ascii="Times New Roman" w:hAnsi="Times New Roman" w:cs="Times New Roman"/>
          <w:sz w:val="28"/>
          <w:szCs w:val="28"/>
        </w:rPr>
        <w:t>;</w:t>
      </w:r>
    </w:p>
    <w:p w:rsidR="00E276F8" w:rsidRPr="00DC6DC7"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DC6DC7">
        <w:rPr>
          <w:rFonts w:ascii="Times New Roman" w:hAnsi="Times New Roman" w:cs="Times New Roman"/>
          <w:sz w:val="28"/>
          <w:szCs w:val="28"/>
        </w:rPr>
        <w:t xml:space="preserve">3) при личном обращении гражданина в </w:t>
      </w:r>
      <w:r>
        <w:rPr>
          <w:rFonts w:ascii="Times New Roman" w:hAnsi="Times New Roman" w:cs="Times New Roman"/>
          <w:sz w:val="28"/>
          <w:szCs w:val="28"/>
        </w:rPr>
        <w:t>сектор</w:t>
      </w:r>
      <w:r w:rsidRPr="00DC6DC7">
        <w:rPr>
          <w:rFonts w:ascii="Times New Roman" w:hAnsi="Times New Roman" w:cs="Times New Roman"/>
          <w:sz w:val="28"/>
          <w:szCs w:val="28"/>
        </w:rPr>
        <w:t xml:space="preserve"> опеки и попечительства;</w:t>
      </w:r>
    </w:p>
    <w:p w:rsidR="00E276F8" w:rsidRPr="00DC6DC7"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DC6DC7">
        <w:rPr>
          <w:rFonts w:ascii="Times New Roman" w:hAnsi="Times New Roman" w:cs="Times New Roman"/>
          <w:sz w:val="28"/>
          <w:szCs w:val="28"/>
        </w:rPr>
        <w:t>4) при письмен</w:t>
      </w:r>
      <w:r>
        <w:rPr>
          <w:rFonts w:ascii="Times New Roman" w:hAnsi="Times New Roman" w:cs="Times New Roman"/>
          <w:sz w:val="28"/>
          <w:szCs w:val="28"/>
        </w:rPr>
        <w:t>ном обращении в сектор</w:t>
      </w:r>
      <w:r w:rsidRPr="00DC6DC7">
        <w:rPr>
          <w:rFonts w:ascii="Times New Roman" w:hAnsi="Times New Roman" w:cs="Times New Roman"/>
          <w:sz w:val="28"/>
          <w:szCs w:val="28"/>
        </w:rPr>
        <w:t xml:space="preserve"> опеки и попечительства (в том числе в форме электронного документа);</w:t>
      </w:r>
    </w:p>
    <w:p w:rsidR="00E276F8" w:rsidRPr="00DC6DC7"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DC6DC7">
        <w:rPr>
          <w:rFonts w:ascii="Times New Roman" w:hAnsi="Times New Roman" w:cs="Times New Roman"/>
          <w:sz w:val="28"/>
          <w:szCs w:val="28"/>
        </w:rPr>
        <w:t>5) в МФЦ (при условии предоставления услуги через МФЦ).</w:t>
      </w:r>
    </w:p>
    <w:p w:rsidR="00E276F8" w:rsidRPr="00DC6DC7"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DC6DC7">
        <w:rPr>
          <w:rFonts w:ascii="Times New Roman" w:hAnsi="Times New Roman" w:cs="Times New Roman"/>
          <w:sz w:val="28"/>
          <w:szCs w:val="28"/>
        </w:rPr>
        <w:t>1.4. Предоставление услуги осуществляется в соответствии со следующими нормативными актами:</w:t>
      </w:r>
    </w:p>
    <w:p w:rsidR="00E276F8" w:rsidRPr="00DC6DC7" w:rsidRDefault="00E276F8" w:rsidP="00E276F8">
      <w:pPr>
        <w:spacing w:after="0" w:line="240" w:lineRule="auto"/>
        <w:ind w:firstLine="851"/>
        <w:contextualSpacing/>
        <w:jc w:val="both"/>
        <w:rPr>
          <w:rFonts w:ascii="Times New Roman" w:hAnsi="Times New Roman" w:cs="Times New Roman"/>
          <w:sz w:val="28"/>
          <w:szCs w:val="28"/>
        </w:rPr>
      </w:pPr>
      <w:r w:rsidRPr="00DC6DC7">
        <w:rPr>
          <w:rFonts w:ascii="Times New Roman" w:hAnsi="Times New Roman" w:cs="Times New Roman"/>
          <w:sz w:val="28"/>
          <w:szCs w:val="28"/>
        </w:rPr>
        <w:t>Конституцией  Российской  Федерации (далее - Конституция РФ) («Собрание законодательства Российской Федерации», 26.01.2009, №4, ст.445, 237);</w:t>
      </w:r>
    </w:p>
    <w:p w:rsidR="00E276F8" w:rsidRPr="00DC6DC7" w:rsidRDefault="00E276F8" w:rsidP="00E276F8">
      <w:pPr>
        <w:suppressAutoHyphens/>
        <w:spacing w:after="0" w:line="240" w:lineRule="auto"/>
        <w:ind w:firstLine="851"/>
        <w:contextualSpacing/>
        <w:jc w:val="both"/>
        <w:rPr>
          <w:rFonts w:ascii="Times New Roman" w:hAnsi="Times New Roman" w:cs="Times New Roman"/>
          <w:sz w:val="28"/>
          <w:szCs w:val="28"/>
        </w:rPr>
      </w:pPr>
      <w:r w:rsidRPr="00DC6DC7">
        <w:rPr>
          <w:rFonts w:ascii="Times New Roman" w:hAnsi="Times New Roman" w:cs="Times New Roman"/>
          <w:sz w:val="28"/>
          <w:szCs w:val="28"/>
        </w:rPr>
        <w:t>Семейным кодексом Российской Федерации от 29 декабря 1995 года №223-ФЗ (далее – СК РФ) («Собрание законодательства Российской Федерации», 01.01.1996, №1, ст.16);</w:t>
      </w:r>
    </w:p>
    <w:p w:rsidR="00E276F8" w:rsidRPr="00DC6DC7" w:rsidRDefault="00E276F8" w:rsidP="00E276F8">
      <w:pPr>
        <w:spacing w:after="0" w:line="240" w:lineRule="auto"/>
        <w:ind w:firstLine="851"/>
        <w:contextualSpacing/>
        <w:jc w:val="both"/>
        <w:rPr>
          <w:rFonts w:ascii="Times New Roman" w:hAnsi="Times New Roman" w:cs="Times New Roman"/>
          <w:sz w:val="28"/>
          <w:szCs w:val="28"/>
        </w:rPr>
      </w:pPr>
      <w:r w:rsidRPr="00DC6DC7">
        <w:rPr>
          <w:rFonts w:ascii="Times New Roman" w:hAnsi="Times New Roman" w:cs="Times New Roman"/>
          <w:sz w:val="28"/>
          <w:szCs w:val="28"/>
        </w:rPr>
        <w:t>Гражданским  кодексом  Российской  Федерации (часть первая) от 30 ноября 1994 года №51-ФЗ (далее – ГК РФ) («Собрание законодательства Российской Федерации», 05.12.1994, №32, ст.3301);</w:t>
      </w:r>
    </w:p>
    <w:p w:rsidR="00E276F8" w:rsidRPr="00DC6DC7"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DC6DC7">
        <w:rPr>
          <w:rFonts w:ascii="Times New Roman" w:hAnsi="Times New Roman" w:cs="Times New Roman"/>
          <w:sz w:val="28"/>
          <w:szCs w:val="28"/>
        </w:rPr>
        <w:t xml:space="preserve">Федеральным </w:t>
      </w:r>
      <w:hyperlink r:id="rId139" w:history="1">
        <w:r w:rsidRPr="00DC6DC7">
          <w:rPr>
            <w:rFonts w:ascii="Times New Roman" w:hAnsi="Times New Roman" w:cs="Times New Roman"/>
            <w:sz w:val="28"/>
            <w:szCs w:val="28"/>
          </w:rPr>
          <w:t>законом</w:t>
        </w:r>
      </w:hyperlink>
      <w:r w:rsidRPr="00DC6DC7">
        <w:rPr>
          <w:rFonts w:ascii="Times New Roman" w:hAnsi="Times New Roman" w:cs="Times New Roman"/>
          <w:sz w:val="28"/>
          <w:szCs w:val="28"/>
        </w:rPr>
        <w:t xml:space="preserve"> от 27 июля 2010 года №210-ФЗ «Об организации предоставления государственных и муниципальных услуг» (далее - Федеральный закон №210-ФЗ) («Собрание законодательства Российской Федерации», 02.08.2010, №31, ст.4179);</w:t>
      </w:r>
    </w:p>
    <w:p w:rsidR="00E276F8" w:rsidRPr="00DC6DC7" w:rsidRDefault="00E276F8" w:rsidP="00E276F8">
      <w:pPr>
        <w:spacing w:after="0" w:line="240" w:lineRule="auto"/>
        <w:ind w:firstLine="851"/>
        <w:contextualSpacing/>
        <w:jc w:val="both"/>
        <w:rPr>
          <w:rFonts w:ascii="Times New Roman" w:hAnsi="Times New Roman" w:cs="Times New Roman"/>
          <w:sz w:val="28"/>
          <w:szCs w:val="28"/>
        </w:rPr>
      </w:pPr>
      <w:r w:rsidRPr="00DC6DC7">
        <w:rPr>
          <w:rFonts w:ascii="Times New Roman" w:hAnsi="Times New Roman" w:cs="Times New Roman"/>
          <w:sz w:val="28"/>
          <w:szCs w:val="28"/>
        </w:rPr>
        <w:t>Законом Российской Федерации от 02 июля 1992 года №3185-I «О психиатрической помощи и гарантиях прав граждан при ее оказании» (далее – Закон РФ №3185-</w:t>
      </w:r>
      <w:r w:rsidRPr="00DC6DC7">
        <w:rPr>
          <w:rFonts w:ascii="Times New Roman" w:hAnsi="Times New Roman" w:cs="Times New Roman"/>
          <w:sz w:val="28"/>
          <w:szCs w:val="28"/>
          <w:lang w:val="en-US"/>
        </w:rPr>
        <w:t>I</w:t>
      </w:r>
      <w:r w:rsidRPr="00DC6DC7">
        <w:rPr>
          <w:rFonts w:ascii="Times New Roman" w:hAnsi="Times New Roman" w:cs="Times New Roman"/>
          <w:sz w:val="28"/>
          <w:szCs w:val="28"/>
        </w:rPr>
        <w:t>) («Ведомости Совета народных депутатов и Верховного Совета Российской Федерации»,  20.08.1992, № 33, ст.1913);</w:t>
      </w:r>
    </w:p>
    <w:p w:rsidR="00E276F8" w:rsidRPr="00DC6DC7" w:rsidRDefault="00E276F8" w:rsidP="00E276F8">
      <w:pPr>
        <w:spacing w:after="0" w:line="240" w:lineRule="auto"/>
        <w:ind w:firstLine="851"/>
        <w:contextualSpacing/>
        <w:jc w:val="both"/>
        <w:rPr>
          <w:rFonts w:ascii="Times New Roman" w:hAnsi="Times New Roman" w:cs="Times New Roman"/>
          <w:sz w:val="28"/>
          <w:szCs w:val="28"/>
        </w:rPr>
      </w:pPr>
      <w:r w:rsidRPr="00DC6DC7">
        <w:rPr>
          <w:rFonts w:ascii="Times New Roman" w:hAnsi="Times New Roman" w:cs="Times New Roman"/>
          <w:sz w:val="28"/>
          <w:szCs w:val="28"/>
        </w:rPr>
        <w:t>Федеральным законом от 21 ноября 2011 года №323-ФЗ «Об основах охраны здоровья граждан в Российской Федерации» (далее – Федеральный закон №323-ФЗ) («Собрание законодательства Российской Федерации», 28.11.2011, №48, ст.6724);</w:t>
      </w:r>
    </w:p>
    <w:p w:rsidR="00E276F8" w:rsidRPr="00DC6DC7" w:rsidRDefault="00E276F8" w:rsidP="00E276F8">
      <w:pPr>
        <w:pStyle w:val="a7"/>
        <w:ind w:firstLine="851"/>
        <w:contextualSpacing/>
        <w:rPr>
          <w:rFonts w:ascii="Times New Roman" w:hAnsi="Times New Roman" w:cs="Times New Roman"/>
          <w:sz w:val="28"/>
          <w:szCs w:val="28"/>
        </w:rPr>
      </w:pPr>
      <w:r w:rsidRPr="00DC6DC7">
        <w:rPr>
          <w:rFonts w:ascii="Times New Roman" w:hAnsi="Times New Roman" w:cs="Times New Roman"/>
          <w:sz w:val="28"/>
          <w:szCs w:val="28"/>
        </w:rPr>
        <w:t>Федеральным законом от 21 июля 1997 года №122-ФЗ «О государственной регистрации прав на недвижимое имущество и сделок с ним» (далее – Федеральный закон №122-ФЗ о гос.регистрации) («Собрание законодательства Российской Федерации», 28.07.1997, №30, ст.3594);</w:t>
      </w:r>
    </w:p>
    <w:p w:rsidR="00E276F8" w:rsidRPr="00DC6DC7" w:rsidRDefault="00E276F8" w:rsidP="00E276F8">
      <w:pPr>
        <w:spacing w:after="0" w:line="240" w:lineRule="auto"/>
        <w:ind w:firstLine="851"/>
        <w:contextualSpacing/>
        <w:jc w:val="both"/>
        <w:rPr>
          <w:rFonts w:ascii="Times New Roman" w:hAnsi="Times New Roman" w:cs="Times New Roman"/>
          <w:sz w:val="28"/>
          <w:szCs w:val="28"/>
        </w:rPr>
      </w:pPr>
      <w:r w:rsidRPr="00DC6DC7">
        <w:rPr>
          <w:rFonts w:ascii="Times New Roman" w:hAnsi="Times New Roman" w:cs="Times New Roman"/>
          <w:sz w:val="28"/>
          <w:szCs w:val="28"/>
        </w:rPr>
        <w:t>Федеральным законом от 27 июля 2006 года №152-ФЗ «О персональных данных» (далее - Федеральный закон №152-ФЗ) («Собрание законодательства Российской Федерации», 2006, №31 (1ч), ст.3451);</w:t>
      </w:r>
    </w:p>
    <w:p w:rsidR="00E276F8" w:rsidRPr="00DC6DC7" w:rsidRDefault="00E276F8" w:rsidP="00E276F8">
      <w:pPr>
        <w:spacing w:after="0" w:line="240" w:lineRule="auto"/>
        <w:ind w:firstLine="851"/>
        <w:contextualSpacing/>
        <w:jc w:val="both"/>
        <w:rPr>
          <w:rFonts w:ascii="Times New Roman" w:hAnsi="Times New Roman" w:cs="Times New Roman"/>
          <w:sz w:val="28"/>
          <w:szCs w:val="28"/>
        </w:rPr>
      </w:pPr>
      <w:r w:rsidRPr="00DC6DC7">
        <w:rPr>
          <w:rFonts w:ascii="Times New Roman" w:hAnsi="Times New Roman" w:cs="Times New Roman"/>
          <w:sz w:val="28"/>
          <w:szCs w:val="28"/>
        </w:rPr>
        <w:t>Федеральным законом от 24 апреля 2008 года №48-ФЗ «Об опеке и попечительстве» (далее - Федеральный закон №48-ФЗ) («Собрание законодательства Российской Федерации», 28.04.2008, №17, ст.1755);</w:t>
      </w:r>
    </w:p>
    <w:p w:rsidR="00E276F8" w:rsidRPr="00DC6DC7" w:rsidRDefault="007B61F4" w:rsidP="00E276F8">
      <w:pPr>
        <w:spacing w:after="0" w:line="240" w:lineRule="auto"/>
        <w:ind w:firstLine="851"/>
        <w:contextualSpacing/>
        <w:jc w:val="both"/>
        <w:rPr>
          <w:rFonts w:ascii="Times New Roman" w:hAnsi="Times New Roman" w:cs="Times New Roman"/>
          <w:sz w:val="28"/>
          <w:szCs w:val="28"/>
        </w:rPr>
      </w:pPr>
      <w:hyperlink r:id="rId140" w:history="1">
        <w:r w:rsidR="00E276F8" w:rsidRPr="00DC6DC7">
          <w:rPr>
            <w:rFonts w:ascii="Times New Roman" w:hAnsi="Times New Roman" w:cs="Times New Roman"/>
            <w:bCs/>
            <w:sz w:val="28"/>
            <w:szCs w:val="28"/>
            <w:shd w:val="clear" w:color="auto" w:fill="FFFFFF"/>
          </w:rPr>
          <w:t>Федеральным законом от 28 декабря 2013 года №442-ФЗ «Об основах социального обслуживания граждан в Российской Федерации</w:t>
        </w:r>
      </w:hyperlink>
      <w:r w:rsidR="00E276F8" w:rsidRPr="00DC6DC7">
        <w:rPr>
          <w:rFonts w:ascii="Times New Roman" w:hAnsi="Times New Roman" w:cs="Times New Roman"/>
          <w:bCs/>
          <w:sz w:val="28"/>
          <w:szCs w:val="28"/>
          <w:shd w:val="clear" w:color="auto" w:fill="FFFFFF"/>
        </w:rPr>
        <w:t>»</w:t>
      </w:r>
      <w:r w:rsidR="00E276F8" w:rsidRPr="00DC6DC7">
        <w:rPr>
          <w:rFonts w:ascii="Times New Roman" w:hAnsi="Times New Roman" w:cs="Times New Roman"/>
          <w:sz w:val="28"/>
          <w:szCs w:val="28"/>
        </w:rPr>
        <w:t xml:space="preserve"> («Собрание законодательства Российской Федерации», 30.12.2003, №52 (1ч), ст.7007);</w:t>
      </w:r>
    </w:p>
    <w:p w:rsidR="00E276F8" w:rsidRPr="00DC6DC7" w:rsidRDefault="00E276F8" w:rsidP="00E276F8">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з</w:t>
      </w:r>
      <w:r w:rsidRPr="00DC6DC7">
        <w:rPr>
          <w:rFonts w:ascii="Times New Roman" w:hAnsi="Times New Roman" w:cs="Times New Roman"/>
          <w:sz w:val="28"/>
          <w:szCs w:val="28"/>
        </w:rPr>
        <w:t>аконом Республики Татарстан от 27 февраля 2004 года №8-ЗРТ «Об организации деятельности органов опеки и попечительства в Республике Татарстан» (далее – Закон РТ №8-ЗРТ) («Республика Татарстан», №43-44, 02.03.2004);</w:t>
      </w:r>
    </w:p>
    <w:p w:rsidR="00E276F8" w:rsidRPr="00DC6DC7" w:rsidRDefault="00E276F8" w:rsidP="00E276F8">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з</w:t>
      </w:r>
      <w:r w:rsidRPr="00DC6DC7">
        <w:rPr>
          <w:rFonts w:ascii="Times New Roman" w:hAnsi="Times New Roman" w:cs="Times New Roman"/>
          <w:sz w:val="28"/>
          <w:szCs w:val="28"/>
        </w:rPr>
        <w:t>аконом Республики Татарстан от 20 марта 2008 года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№60-61, 25.03.2008);</w:t>
      </w:r>
    </w:p>
    <w:p w:rsidR="00E276F8" w:rsidRPr="00DC6DC7" w:rsidRDefault="00E276F8" w:rsidP="00E276F8">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п</w:t>
      </w:r>
      <w:r w:rsidRPr="00DC6DC7">
        <w:rPr>
          <w:rFonts w:ascii="Times New Roman" w:hAnsi="Times New Roman" w:cs="Times New Roman"/>
          <w:sz w:val="28"/>
          <w:szCs w:val="28"/>
        </w:rPr>
        <w:t>остановлением Правительства Российской Федерации от 17.11.2010 №927 «Об отдельных вопросах осуществления опеки и попечительства в отношении совершеннолетних недееспособных или не полностью дееспособных граждан» (далее - Постановление Правительства РФ №927) («Собрание законодательства Российской Федерации», 29.11.2010, №48, ст.6401;</w:t>
      </w:r>
    </w:p>
    <w:p w:rsidR="00E276F8" w:rsidRPr="00DC6DC7"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D9118D">
        <w:rPr>
          <w:rFonts w:ascii="Times New Roman" w:hAnsi="Times New Roman" w:cs="Times New Roman"/>
          <w:sz w:val="28"/>
          <w:szCs w:val="28"/>
        </w:rPr>
        <w:t>п</w:t>
      </w:r>
      <w:hyperlink r:id="rId141" w:history="1">
        <w:r w:rsidRPr="00DC6DC7">
          <w:rPr>
            <w:rFonts w:ascii="Times New Roman" w:hAnsi="Times New Roman" w:cs="Times New Roman"/>
            <w:sz w:val="28"/>
            <w:szCs w:val="28"/>
          </w:rPr>
          <w:t>остановлением</w:t>
        </w:r>
      </w:hyperlink>
      <w:r w:rsidRPr="00DC6DC7">
        <w:rPr>
          <w:rFonts w:ascii="Times New Roman" w:hAnsi="Times New Roman" w:cs="Times New Roman"/>
          <w:sz w:val="28"/>
          <w:szCs w:val="28"/>
        </w:rPr>
        <w:t xml:space="preserve">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№46, ст.2144);</w:t>
      </w:r>
    </w:p>
    <w:p w:rsidR="00E276F8" w:rsidRPr="007A0FA8" w:rsidRDefault="00E276F8" w:rsidP="00E276F8">
      <w:pPr>
        <w:spacing w:after="0" w:line="240" w:lineRule="auto"/>
        <w:ind w:firstLine="851"/>
        <w:contextualSpacing/>
        <w:jc w:val="both"/>
        <w:rPr>
          <w:rFonts w:ascii="Times New Roman" w:hAnsi="Times New Roman" w:cs="Times New Roman"/>
          <w:sz w:val="28"/>
          <w:szCs w:val="28"/>
        </w:rPr>
      </w:pPr>
      <w:r w:rsidRPr="007A0FA8">
        <w:rPr>
          <w:rFonts w:ascii="Times New Roman" w:hAnsi="Times New Roman" w:cs="Times New Roman"/>
          <w:sz w:val="28"/>
          <w:szCs w:val="28"/>
        </w:rPr>
        <w:t>Уставом Лениногорского муниципального района Республики Татарстан, принятым решением Совета  муниципального образования «Лениногорский муниципальный район» Республики Татарстан от 07 декабря 2016 г.  № 106 (далее – Устав);</w:t>
      </w:r>
    </w:p>
    <w:p w:rsidR="00E276F8" w:rsidRPr="00DC6DC7"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Положением о секторе</w:t>
      </w:r>
      <w:r w:rsidRPr="00DC6DC7">
        <w:rPr>
          <w:rFonts w:ascii="Times New Roman" w:hAnsi="Times New Roman" w:cs="Times New Roman"/>
          <w:sz w:val="28"/>
          <w:szCs w:val="28"/>
        </w:rPr>
        <w:t xml:space="preserve"> опеки и попечительства Испо</w:t>
      </w:r>
      <w:r>
        <w:rPr>
          <w:rFonts w:ascii="Times New Roman" w:hAnsi="Times New Roman" w:cs="Times New Roman"/>
          <w:sz w:val="28"/>
          <w:szCs w:val="28"/>
        </w:rPr>
        <w:t>лнительного комитета Лениногорского</w:t>
      </w:r>
      <w:r w:rsidRPr="00DC6DC7">
        <w:rPr>
          <w:rFonts w:ascii="Times New Roman" w:hAnsi="Times New Roman" w:cs="Times New Roman"/>
          <w:sz w:val="28"/>
          <w:szCs w:val="28"/>
        </w:rPr>
        <w:t xml:space="preserve"> муниципального района, утвержденным Руководителем Испо</w:t>
      </w:r>
      <w:r>
        <w:rPr>
          <w:rFonts w:ascii="Times New Roman" w:hAnsi="Times New Roman" w:cs="Times New Roman"/>
          <w:sz w:val="28"/>
          <w:szCs w:val="28"/>
        </w:rPr>
        <w:t>лнительного комитета Лениногорского</w:t>
      </w:r>
      <w:r w:rsidRPr="00DC6DC7">
        <w:rPr>
          <w:rFonts w:ascii="Times New Roman" w:hAnsi="Times New Roman" w:cs="Times New Roman"/>
          <w:sz w:val="28"/>
          <w:szCs w:val="28"/>
        </w:rPr>
        <w:t xml:space="preserve"> муниципального района Респ</w:t>
      </w:r>
      <w:r>
        <w:rPr>
          <w:rFonts w:ascii="Times New Roman" w:hAnsi="Times New Roman" w:cs="Times New Roman"/>
          <w:sz w:val="28"/>
          <w:szCs w:val="28"/>
        </w:rPr>
        <w:t>ублики Татарстан от 18.09.2009гю № 19-н</w:t>
      </w:r>
      <w:r w:rsidRPr="00DC6DC7">
        <w:rPr>
          <w:rFonts w:ascii="Times New Roman" w:hAnsi="Times New Roman" w:cs="Times New Roman"/>
          <w:sz w:val="28"/>
          <w:szCs w:val="28"/>
        </w:rPr>
        <w:t xml:space="preserve"> (далее - Положение об отделе опеки);</w:t>
      </w:r>
    </w:p>
    <w:p w:rsidR="00E276F8" w:rsidRPr="00DC6DC7"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DC6DC7">
        <w:rPr>
          <w:rFonts w:ascii="Times New Roman" w:hAnsi="Times New Roman" w:cs="Times New Roman"/>
          <w:sz w:val="28"/>
          <w:szCs w:val="28"/>
        </w:rPr>
        <w:t>Правилами внутреннего распорядка трудового дня органов мес</w:t>
      </w:r>
      <w:r>
        <w:rPr>
          <w:rFonts w:ascii="Times New Roman" w:hAnsi="Times New Roman" w:cs="Times New Roman"/>
          <w:sz w:val="28"/>
          <w:szCs w:val="28"/>
        </w:rPr>
        <w:t>тного самоуправления Лениногорского</w:t>
      </w:r>
      <w:r w:rsidRPr="00DC6DC7">
        <w:rPr>
          <w:rFonts w:ascii="Times New Roman" w:hAnsi="Times New Roman" w:cs="Times New Roman"/>
          <w:sz w:val="28"/>
          <w:szCs w:val="28"/>
        </w:rPr>
        <w:t xml:space="preserve"> муниципального района.</w:t>
      </w:r>
    </w:p>
    <w:p w:rsidR="00E276F8" w:rsidRPr="00DC6DC7" w:rsidRDefault="00E276F8" w:rsidP="00E276F8">
      <w:pPr>
        <w:spacing w:after="0" w:line="240" w:lineRule="auto"/>
        <w:ind w:firstLine="851"/>
        <w:contextualSpacing/>
        <w:jc w:val="both"/>
        <w:rPr>
          <w:rFonts w:ascii="Times New Roman" w:hAnsi="Times New Roman" w:cs="Times New Roman"/>
          <w:sz w:val="28"/>
          <w:szCs w:val="28"/>
        </w:rPr>
      </w:pPr>
      <w:r w:rsidRPr="00DC6DC7">
        <w:rPr>
          <w:rFonts w:ascii="Times New Roman" w:hAnsi="Times New Roman" w:cs="Times New Roman"/>
          <w:sz w:val="28"/>
          <w:szCs w:val="28"/>
        </w:rPr>
        <w:t>1.5. В настоящем Регламенте используются следующие термины и определения:</w:t>
      </w:r>
    </w:p>
    <w:p w:rsidR="00E276F8" w:rsidRPr="00DC6DC7" w:rsidRDefault="00E276F8" w:rsidP="00E276F8">
      <w:pPr>
        <w:spacing w:after="0" w:line="240" w:lineRule="auto"/>
        <w:ind w:firstLine="851"/>
        <w:contextualSpacing/>
        <w:jc w:val="both"/>
        <w:rPr>
          <w:rFonts w:ascii="Times New Roman" w:hAnsi="Times New Roman" w:cs="Times New Roman"/>
          <w:sz w:val="28"/>
          <w:szCs w:val="28"/>
        </w:rPr>
      </w:pPr>
      <w:r w:rsidRPr="00DC6DC7">
        <w:rPr>
          <w:rFonts w:ascii="Times New Roman" w:hAnsi="Times New Roman" w:cs="Times New Roman"/>
          <w:sz w:val="28"/>
          <w:szCs w:val="28"/>
        </w:rPr>
        <w:t>опека - вид семейного устройства малолетних (несовершеннолетние до 14 лет), оставшихся без попечения родителей, а так же форма устройства граждан, признанных судом недееспособными,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E276F8" w:rsidRPr="0018011B" w:rsidRDefault="00E276F8" w:rsidP="00E276F8">
      <w:pPr>
        <w:widowControl w:val="0"/>
        <w:autoSpaceDE w:val="0"/>
        <w:autoSpaceDN w:val="0"/>
        <w:adjustRightInd w:val="0"/>
        <w:spacing w:after="0" w:line="240" w:lineRule="auto"/>
        <w:ind w:firstLine="851"/>
        <w:contextualSpacing/>
        <w:jc w:val="both"/>
        <w:rPr>
          <w:rFonts w:ascii="Times New Roman" w:eastAsia="Calibri" w:hAnsi="Times New Roman" w:cs="Times New Roman"/>
          <w:sz w:val="28"/>
          <w:szCs w:val="28"/>
        </w:rPr>
      </w:pPr>
      <w:r w:rsidRPr="00DC6DC7">
        <w:rPr>
          <w:rFonts w:ascii="Times New Roman" w:eastAsia="Calibri" w:hAnsi="Times New Roman" w:cs="Times New Roman"/>
          <w:bCs/>
          <w:sz w:val="28"/>
          <w:szCs w:val="28"/>
        </w:rPr>
        <w:t>подопечный</w:t>
      </w:r>
      <w:r w:rsidRPr="00DC6DC7">
        <w:rPr>
          <w:rFonts w:ascii="Times New Roman" w:eastAsia="Calibri" w:hAnsi="Times New Roman" w:cs="Times New Roman"/>
          <w:sz w:val="28"/>
          <w:szCs w:val="28"/>
        </w:rPr>
        <w:t xml:space="preserve"> - гражданин или несовершеннолетний, в отношении которого установлена опека или попечительство.</w:t>
      </w:r>
    </w:p>
    <w:p w:rsidR="00E276F8" w:rsidRPr="000D6C6A" w:rsidRDefault="00E276F8" w:rsidP="00E276F8">
      <w:pPr>
        <w:spacing w:after="0" w:line="240" w:lineRule="auto"/>
        <w:rPr>
          <w:rFonts w:ascii="Times New Roman" w:hAnsi="Times New Roman" w:cs="Times New Roman"/>
          <w:sz w:val="20"/>
          <w:szCs w:val="20"/>
        </w:rPr>
        <w:sectPr w:rsidR="00E276F8" w:rsidRPr="000D6C6A" w:rsidSect="00E276F8">
          <w:headerReference w:type="default" r:id="rId142"/>
          <w:pgSz w:w="11906" w:h="16838"/>
          <w:pgMar w:top="1134" w:right="1134" w:bottom="851" w:left="1134" w:header="709" w:footer="709" w:gutter="0"/>
          <w:cols w:space="720"/>
          <w:titlePg/>
          <w:docGrid w:linePitch="299"/>
        </w:sectPr>
      </w:pPr>
    </w:p>
    <w:p w:rsidR="00E276F8" w:rsidRDefault="00E276F8" w:rsidP="00E276F8">
      <w:pPr>
        <w:suppressAutoHyphens/>
        <w:spacing w:after="0" w:line="240" w:lineRule="auto"/>
        <w:jc w:val="center"/>
        <w:rPr>
          <w:rFonts w:ascii="Times New Roman" w:hAnsi="Times New Roman" w:cs="Times New Roman"/>
          <w:b/>
          <w:sz w:val="28"/>
          <w:szCs w:val="28"/>
        </w:rPr>
      </w:pPr>
      <w:r w:rsidRPr="0018011B">
        <w:rPr>
          <w:rFonts w:ascii="Times New Roman" w:hAnsi="Times New Roman" w:cs="Times New Roman"/>
          <w:b/>
          <w:sz w:val="28"/>
          <w:szCs w:val="28"/>
        </w:rPr>
        <w:t>2. Стандарт предоставления государственной услуги</w:t>
      </w:r>
    </w:p>
    <w:p w:rsidR="00E276F8" w:rsidRPr="0018011B" w:rsidRDefault="00E276F8" w:rsidP="00E276F8">
      <w:pPr>
        <w:suppressAutoHyphens/>
        <w:spacing w:after="0" w:line="240" w:lineRule="auto"/>
        <w:ind w:firstLine="720"/>
        <w:jc w:val="center"/>
        <w:rPr>
          <w:rFonts w:ascii="Times New Roman" w:hAnsi="Times New Roman" w:cs="Times New Roman"/>
          <w:b/>
          <w:sz w:val="28"/>
          <w:szCs w:val="28"/>
        </w:rPr>
      </w:pP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2"/>
        <w:gridCol w:w="7628"/>
        <w:gridCol w:w="3260"/>
      </w:tblGrid>
      <w:tr w:rsidR="00E276F8" w:rsidRPr="00D9118D" w:rsidTr="00E276F8">
        <w:trPr>
          <w:trHeight w:val="1004"/>
          <w:tblHeader/>
        </w:trPr>
        <w:tc>
          <w:tcPr>
            <w:tcW w:w="3712" w:type="dxa"/>
            <w:tcBorders>
              <w:top w:val="single" w:sz="4" w:space="0" w:color="auto"/>
              <w:left w:val="single" w:sz="4" w:space="0" w:color="auto"/>
              <w:bottom w:val="single" w:sz="4" w:space="0" w:color="auto"/>
              <w:right w:val="single" w:sz="4" w:space="0" w:color="auto"/>
            </w:tcBorders>
            <w:vAlign w:val="center"/>
            <w:hideMark/>
          </w:tcPr>
          <w:p w:rsidR="00E276F8" w:rsidRPr="00D9118D" w:rsidRDefault="00E276F8" w:rsidP="00E276F8">
            <w:pPr>
              <w:suppressAutoHyphens/>
              <w:spacing w:after="0" w:line="240" w:lineRule="auto"/>
              <w:ind w:firstLine="34"/>
              <w:jc w:val="center"/>
              <w:rPr>
                <w:rFonts w:ascii="Times New Roman" w:hAnsi="Times New Roman" w:cs="Times New Roman"/>
                <w:b/>
                <w:sz w:val="28"/>
                <w:szCs w:val="28"/>
              </w:rPr>
            </w:pPr>
            <w:r w:rsidRPr="00D9118D">
              <w:rPr>
                <w:rFonts w:ascii="Times New Roman" w:hAnsi="Times New Roman" w:cs="Times New Roman"/>
                <w:b/>
                <w:sz w:val="28"/>
                <w:szCs w:val="28"/>
              </w:rPr>
              <w:t>Наименование</w:t>
            </w:r>
          </w:p>
          <w:p w:rsidR="00E276F8" w:rsidRPr="00D9118D" w:rsidRDefault="00E276F8" w:rsidP="00E276F8">
            <w:pPr>
              <w:suppressAutoHyphens/>
              <w:spacing w:after="0" w:line="240" w:lineRule="auto"/>
              <w:ind w:firstLine="34"/>
              <w:jc w:val="center"/>
              <w:rPr>
                <w:rFonts w:ascii="Times New Roman" w:hAnsi="Times New Roman" w:cs="Times New Roman"/>
                <w:b/>
                <w:sz w:val="28"/>
                <w:szCs w:val="28"/>
              </w:rPr>
            </w:pPr>
            <w:r w:rsidRPr="00D9118D">
              <w:rPr>
                <w:rFonts w:ascii="Times New Roman" w:hAnsi="Times New Roman" w:cs="Times New Roman"/>
                <w:b/>
                <w:sz w:val="28"/>
                <w:szCs w:val="28"/>
              </w:rPr>
              <w:t xml:space="preserve"> требования стандарта</w:t>
            </w:r>
          </w:p>
        </w:tc>
        <w:tc>
          <w:tcPr>
            <w:tcW w:w="7628" w:type="dxa"/>
            <w:tcBorders>
              <w:top w:val="single" w:sz="4" w:space="0" w:color="auto"/>
              <w:left w:val="single" w:sz="4" w:space="0" w:color="auto"/>
              <w:bottom w:val="single" w:sz="4" w:space="0" w:color="auto"/>
              <w:right w:val="single" w:sz="4" w:space="0" w:color="auto"/>
            </w:tcBorders>
            <w:vAlign w:val="center"/>
            <w:hideMark/>
          </w:tcPr>
          <w:p w:rsidR="00E276F8" w:rsidRPr="00D9118D" w:rsidRDefault="00E276F8" w:rsidP="00E276F8">
            <w:pPr>
              <w:suppressAutoHyphens/>
              <w:spacing w:after="0" w:line="240" w:lineRule="auto"/>
              <w:jc w:val="center"/>
              <w:rPr>
                <w:rFonts w:ascii="Times New Roman" w:hAnsi="Times New Roman" w:cs="Times New Roman"/>
                <w:b/>
                <w:sz w:val="28"/>
                <w:szCs w:val="28"/>
              </w:rPr>
            </w:pPr>
            <w:r w:rsidRPr="00D9118D">
              <w:rPr>
                <w:rFonts w:ascii="Times New Roman" w:hAnsi="Times New Roman" w:cs="Times New Roman"/>
                <w:b/>
                <w:sz w:val="28"/>
                <w:szCs w:val="28"/>
              </w:rPr>
              <w:t>Содержание требования стандарта</w:t>
            </w:r>
          </w:p>
        </w:tc>
        <w:tc>
          <w:tcPr>
            <w:tcW w:w="3260" w:type="dxa"/>
            <w:tcBorders>
              <w:top w:val="single" w:sz="4" w:space="0" w:color="auto"/>
              <w:left w:val="single" w:sz="4" w:space="0" w:color="auto"/>
              <w:bottom w:val="single" w:sz="4" w:space="0" w:color="auto"/>
              <w:right w:val="single" w:sz="4" w:space="0" w:color="auto"/>
            </w:tcBorders>
            <w:vAlign w:val="center"/>
            <w:hideMark/>
          </w:tcPr>
          <w:p w:rsidR="00E276F8" w:rsidRPr="00D9118D" w:rsidRDefault="00E276F8" w:rsidP="00E276F8">
            <w:pPr>
              <w:suppressAutoHyphens/>
              <w:spacing w:after="0" w:line="240" w:lineRule="auto"/>
              <w:jc w:val="center"/>
              <w:rPr>
                <w:rFonts w:ascii="Times New Roman" w:hAnsi="Times New Roman" w:cs="Times New Roman"/>
                <w:b/>
                <w:sz w:val="28"/>
                <w:szCs w:val="28"/>
              </w:rPr>
            </w:pPr>
            <w:r w:rsidRPr="00D9118D">
              <w:rPr>
                <w:rFonts w:ascii="Times New Roman" w:hAnsi="Times New Roman" w:cs="Times New Roman"/>
                <w:b/>
                <w:sz w:val="28"/>
                <w:szCs w:val="28"/>
              </w:rPr>
              <w:t>Нормативный акт, устанавливающий государственную услугу или требование</w:t>
            </w:r>
          </w:p>
        </w:tc>
      </w:tr>
      <w:tr w:rsidR="00E276F8" w:rsidRPr="00D9118D" w:rsidTr="00E276F8">
        <w:tc>
          <w:tcPr>
            <w:tcW w:w="3712" w:type="dxa"/>
            <w:tcBorders>
              <w:top w:val="single" w:sz="4" w:space="0" w:color="auto"/>
              <w:left w:val="single" w:sz="4" w:space="0" w:color="auto"/>
              <w:bottom w:val="single" w:sz="4" w:space="0" w:color="auto"/>
              <w:right w:val="single" w:sz="4" w:space="0" w:color="auto"/>
            </w:tcBorders>
            <w:hideMark/>
          </w:tcPr>
          <w:p w:rsidR="00E276F8" w:rsidRPr="00D9118D" w:rsidRDefault="00E276F8" w:rsidP="00E276F8">
            <w:pPr>
              <w:suppressAutoHyphens/>
              <w:spacing w:after="0" w:line="240" w:lineRule="auto"/>
              <w:jc w:val="center"/>
              <w:rPr>
                <w:rFonts w:ascii="Times New Roman" w:hAnsi="Times New Roman" w:cs="Times New Roman"/>
                <w:sz w:val="28"/>
                <w:szCs w:val="28"/>
              </w:rPr>
            </w:pPr>
            <w:r w:rsidRPr="00D9118D">
              <w:rPr>
                <w:rFonts w:ascii="Times New Roman" w:hAnsi="Times New Roman" w:cs="Times New Roman"/>
                <w:sz w:val="28"/>
                <w:szCs w:val="28"/>
              </w:rPr>
              <w:t>2.1.Наименование государственной услуги</w:t>
            </w:r>
          </w:p>
        </w:tc>
        <w:tc>
          <w:tcPr>
            <w:tcW w:w="7628" w:type="dxa"/>
            <w:tcBorders>
              <w:top w:val="single" w:sz="4" w:space="0" w:color="auto"/>
              <w:left w:val="single" w:sz="4" w:space="0" w:color="auto"/>
              <w:bottom w:val="single" w:sz="4" w:space="0" w:color="auto"/>
              <w:right w:val="single" w:sz="4" w:space="0" w:color="auto"/>
            </w:tcBorders>
            <w:hideMark/>
          </w:tcPr>
          <w:p w:rsidR="00E276F8" w:rsidRPr="00D9118D" w:rsidRDefault="00E276F8" w:rsidP="00E276F8">
            <w:pPr>
              <w:suppressAutoHyphens/>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Выдача заключения о возможности быть усыновителями гражданам Российской Федерации, постоянно проживающим на территории Российской Федерации, и постановка на учет в качестве кандидатов в усыновители</w:t>
            </w:r>
          </w:p>
        </w:tc>
        <w:tc>
          <w:tcPr>
            <w:tcW w:w="3260" w:type="dxa"/>
            <w:tcBorders>
              <w:top w:val="single" w:sz="4" w:space="0" w:color="auto"/>
              <w:left w:val="single" w:sz="4" w:space="0" w:color="auto"/>
              <w:bottom w:val="single" w:sz="4" w:space="0" w:color="auto"/>
              <w:right w:val="single" w:sz="4" w:space="0" w:color="auto"/>
            </w:tcBorders>
            <w:hideMark/>
          </w:tcPr>
          <w:p w:rsidR="00E276F8" w:rsidRPr="00D9118D" w:rsidRDefault="00E276F8" w:rsidP="00E276F8">
            <w:pPr>
              <w:suppressAutoHyphens/>
              <w:spacing w:after="0" w:line="240" w:lineRule="auto"/>
              <w:rPr>
                <w:rFonts w:ascii="Times New Roman" w:hAnsi="Times New Roman" w:cs="Times New Roman"/>
                <w:sz w:val="28"/>
                <w:szCs w:val="28"/>
              </w:rPr>
            </w:pPr>
            <w:r w:rsidRPr="00D9118D">
              <w:rPr>
                <w:rFonts w:ascii="Times New Roman" w:hAnsi="Times New Roman" w:cs="Times New Roman"/>
                <w:sz w:val="28"/>
                <w:szCs w:val="28"/>
              </w:rPr>
              <w:t>Глава 19 СК РФ;</w:t>
            </w:r>
          </w:p>
          <w:p w:rsidR="00E276F8" w:rsidRPr="00D9118D" w:rsidRDefault="00E276F8" w:rsidP="00E276F8">
            <w:pPr>
              <w:suppressAutoHyphens/>
              <w:spacing w:after="0" w:line="240" w:lineRule="auto"/>
              <w:rPr>
                <w:rFonts w:ascii="Times New Roman" w:hAnsi="Times New Roman" w:cs="Times New Roman"/>
                <w:sz w:val="28"/>
                <w:szCs w:val="28"/>
              </w:rPr>
            </w:pPr>
            <w:r w:rsidRPr="00D9118D">
              <w:rPr>
                <w:rFonts w:ascii="Times New Roman" w:hAnsi="Times New Roman" w:cs="Times New Roman"/>
                <w:sz w:val="28"/>
                <w:szCs w:val="28"/>
              </w:rPr>
              <w:t>Глава 19 СК РТ;</w:t>
            </w:r>
          </w:p>
          <w:p w:rsidR="00E276F8" w:rsidRPr="00D9118D" w:rsidRDefault="00E276F8" w:rsidP="00E276F8">
            <w:pPr>
              <w:suppressAutoHyphens/>
              <w:spacing w:after="0" w:line="240" w:lineRule="auto"/>
              <w:rPr>
                <w:rFonts w:ascii="Times New Roman" w:hAnsi="Times New Roman" w:cs="Times New Roman"/>
                <w:sz w:val="28"/>
                <w:szCs w:val="28"/>
              </w:rPr>
            </w:pPr>
            <w:r w:rsidRPr="00D9118D">
              <w:rPr>
                <w:rFonts w:ascii="Times New Roman" w:hAnsi="Times New Roman" w:cs="Times New Roman"/>
                <w:sz w:val="28"/>
                <w:szCs w:val="28"/>
              </w:rPr>
              <w:t>Постановление Правительства РФ № 275</w:t>
            </w:r>
          </w:p>
        </w:tc>
      </w:tr>
      <w:tr w:rsidR="00E276F8" w:rsidRPr="00D9118D" w:rsidTr="00E276F8">
        <w:tc>
          <w:tcPr>
            <w:tcW w:w="3712" w:type="dxa"/>
            <w:tcBorders>
              <w:top w:val="single" w:sz="4" w:space="0" w:color="auto"/>
              <w:left w:val="single" w:sz="4" w:space="0" w:color="auto"/>
              <w:bottom w:val="single" w:sz="4" w:space="0" w:color="auto"/>
              <w:right w:val="single" w:sz="4" w:space="0" w:color="auto"/>
            </w:tcBorders>
            <w:hideMark/>
          </w:tcPr>
          <w:p w:rsidR="00E276F8" w:rsidRPr="00D9118D" w:rsidRDefault="00E276F8" w:rsidP="00E276F8">
            <w:pPr>
              <w:suppressAutoHyphens/>
              <w:spacing w:after="0" w:line="240" w:lineRule="auto"/>
              <w:jc w:val="center"/>
              <w:rPr>
                <w:rFonts w:ascii="Times New Roman" w:hAnsi="Times New Roman" w:cs="Times New Roman"/>
                <w:sz w:val="28"/>
                <w:szCs w:val="28"/>
              </w:rPr>
            </w:pPr>
            <w:r w:rsidRPr="00D9118D">
              <w:rPr>
                <w:rFonts w:ascii="Times New Roman" w:hAnsi="Times New Roman" w:cs="Times New Roman"/>
                <w:sz w:val="28"/>
                <w:szCs w:val="28"/>
              </w:rPr>
              <w:t>2.2. Наименование органа, предоставляющего государственную услугу</w:t>
            </w:r>
          </w:p>
        </w:tc>
        <w:tc>
          <w:tcPr>
            <w:tcW w:w="7628" w:type="dxa"/>
            <w:tcBorders>
              <w:top w:val="single" w:sz="4" w:space="0" w:color="auto"/>
              <w:left w:val="single" w:sz="4" w:space="0" w:color="auto"/>
              <w:bottom w:val="single" w:sz="4" w:space="0" w:color="auto"/>
              <w:right w:val="single" w:sz="4" w:space="0" w:color="auto"/>
            </w:tcBorders>
          </w:tcPr>
          <w:p w:rsidR="00E276F8" w:rsidRPr="00D9118D" w:rsidRDefault="00E276F8" w:rsidP="00E276F8">
            <w:pPr>
              <w:pStyle w:val="36"/>
              <w:shd w:val="clear" w:color="auto" w:fill="auto"/>
              <w:spacing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 xml:space="preserve">Сектор опеки и попечительства Исполнительного комитета Лениногорского муниципального района Республики Татарстан </w:t>
            </w:r>
          </w:p>
        </w:tc>
        <w:tc>
          <w:tcPr>
            <w:tcW w:w="3260" w:type="dxa"/>
            <w:tcBorders>
              <w:top w:val="single" w:sz="4" w:space="0" w:color="auto"/>
              <w:left w:val="single" w:sz="4" w:space="0" w:color="auto"/>
              <w:bottom w:val="single" w:sz="4" w:space="0" w:color="auto"/>
              <w:right w:val="single" w:sz="4" w:space="0" w:color="auto"/>
            </w:tcBorders>
          </w:tcPr>
          <w:p w:rsidR="00E276F8" w:rsidRPr="00D9118D" w:rsidRDefault="00E276F8" w:rsidP="00E276F8">
            <w:pPr>
              <w:pStyle w:val="36"/>
              <w:spacing w:line="240" w:lineRule="auto"/>
              <w:jc w:val="left"/>
              <w:rPr>
                <w:rFonts w:ascii="Times New Roman" w:hAnsi="Times New Roman" w:cs="Times New Roman"/>
                <w:sz w:val="28"/>
                <w:szCs w:val="28"/>
              </w:rPr>
            </w:pPr>
            <w:r w:rsidRPr="00D9118D">
              <w:rPr>
                <w:rFonts w:ascii="Times New Roman" w:hAnsi="Times New Roman" w:cs="Times New Roman"/>
                <w:sz w:val="28"/>
                <w:szCs w:val="28"/>
              </w:rPr>
              <w:t>Глава 19 СК РФ;</w:t>
            </w:r>
          </w:p>
          <w:p w:rsidR="00E276F8" w:rsidRPr="00D9118D" w:rsidRDefault="00E276F8" w:rsidP="00E276F8">
            <w:pPr>
              <w:pStyle w:val="36"/>
              <w:spacing w:line="240" w:lineRule="auto"/>
              <w:jc w:val="left"/>
              <w:rPr>
                <w:rFonts w:ascii="Times New Roman" w:hAnsi="Times New Roman" w:cs="Times New Roman"/>
                <w:sz w:val="28"/>
                <w:szCs w:val="28"/>
              </w:rPr>
            </w:pPr>
            <w:r w:rsidRPr="00D9118D">
              <w:rPr>
                <w:rFonts w:ascii="Times New Roman" w:hAnsi="Times New Roman" w:cs="Times New Roman"/>
                <w:sz w:val="28"/>
                <w:szCs w:val="28"/>
              </w:rPr>
              <w:t>Глава 19 СК РТ;</w:t>
            </w:r>
          </w:p>
          <w:p w:rsidR="00E276F8" w:rsidRPr="00D9118D" w:rsidRDefault="00E276F8" w:rsidP="00E276F8">
            <w:pPr>
              <w:pStyle w:val="36"/>
              <w:spacing w:line="240" w:lineRule="auto"/>
              <w:jc w:val="left"/>
              <w:rPr>
                <w:rFonts w:ascii="Times New Roman" w:hAnsi="Times New Roman" w:cs="Times New Roman"/>
                <w:sz w:val="28"/>
                <w:szCs w:val="28"/>
              </w:rPr>
            </w:pPr>
            <w:r w:rsidRPr="00D9118D">
              <w:rPr>
                <w:rFonts w:ascii="Times New Roman" w:hAnsi="Times New Roman" w:cs="Times New Roman"/>
                <w:sz w:val="28"/>
                <w:szCs w:val="28"/>
              </w:rPr>
              <w:t>Закон РТ №7-ЗРТ</w:t>
            </w:r>
          </w:p>
          <w:p w:rsidR="00E276F8" w:rsidRPr="00D9118D" w:rsidRDefault="00E276F8" w:rsidP="00E276F8">
            <w:pPr>
              <w:suppressAutoHyphens/>
              <w:spacing w:after="0" w:line="240" w:lineRule="auto"/>
              <w:rPr>
                <w:rFonts w:ascii="Times New Roman" w:hAnsi="Times New Roman" w:cs="Times New Roman"/>
                <w:sz w:val="28"/>
                <w:szCs w:val="28"/>
              </w:rPr>
            </w:pPr>
          </w:p>
        </w:tc>
      </w:tr>
      <w:tr w:rsidR="00E276F8" w:rsidRPr="00D9118D" w:rsidTr="00E276F8">
        <w:tc>
          <w:tcPr>
            <w:tcW w:w="3712" w:type="dxa"/>
            <w:tcBorders>
              <w:top w:val="single" w:sz="4" w:space="0" w:color="auto"/>
              <w:left w:val="single" w:sz="4" w:space="0" w:color="auto"/>
              <w:bottom w:val="single" w:sz="4" w:space="0" w:color="auto"/>
              <w:right w:val="single" w:sz="4" w:space="0" w:color="auto"/>
            </w:tcBorders>
            <w:hideMark/>
          </w:tcPr>
          <w:p w:rsidR="00E276F8" w:rsidRPr="00D9118D" w:rsidRDefault="00E276F8" w:rsidP="00E276F8">
            <w:pPr>
              <w:suppressAutoHyphens/>
              <w:spacing w:after="0" w:line="240" w:lineRule="auto"/>
              <w:jc w:val="center"/>
              <w:rPr>
                <w:rFonts w:ascii="Times New Roman" w:hAnsi="Times New Roman" w:cs="Times New Roman"/>
                <w:sz w:val="28"/>
                <w:szCs w:val="28"/>
              </w:rPr>
            </w:pPr>
            <w:r w:rsidRPr="00D9118D">
              <w:rPr>
                <w:rFonts w:ascii="Times New Roman" w:hAnsi="Times New Roman" w:cs="Times New Roman"/>
                <w:sz w:val="28"/>
                <w:szCs w:val="28"/>
              </w:rPr>
              <w:t>2.3. Описание результата предоставления государ-ственной услуги</w:t>
            </w:r>
          </w:p>
        </w:tc>
        <w:tc>
          <w:tcPr>
            <w:tcW w:w="7628" w:type="dxa"/>
            <w:tcBorders>
              <w:top w:val="single" w:sz="4" w:space="0" w:color="auto"/>
              <w:left w:val="single" w:sz="4" w:space="0" w:color="auto"/>
              <w:bottom w:val="single" w:sz="4" w:space="0" w:color="auto"/>
              <w:right w:val="single" w:sz="4" w:space="0" w:color="auto"/>
            </w:tcBorders>
          </w:tcPr>
          <w:p w:rsidR="00E276F8" w:rsidRPr="00D9118D" w:rsidRDefault="00E276F8" w:rsidP="00E276F8">
            <w:pPr>
              <w:tabs>
                <w:tab w:val="num" w:pos="709"/>
                <w:tab w:val="left" w:pos="851"/>
              </w:tabs>
              <w:suppressAutoHyphens/>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Подготовка заключения о возможности быть кандидатом в усыновители и постановка на учет в качестве кандидатов в усыновители</w:t>
            </w:r>
          </w:p>
          <w:p w:rsidR="00E276F8" w:rsidRPr="00D9118D" w:rsidRDefault="00E276F8" w:rsidP="00E276F8">
            <w:pPr>
              <w:tabs>
                <w:tab w:val="num" w:pos="709"/>
                <w:tab w:val="left" w:pos="851"/>
              </w:tabs>
              <w:suppressAutoHyphens/>
              <w:spacing w:after="0" w:line="240" w:lineRule="auto"/>
              <w:contextualSpacing/>
              <w:jc w:val="both"/>
              <w:rPr>
                <w:rFonts w:ascii="Times New Roman" w:hAnsi="Times New Roman" w:cs="Times New Roman"/>
                <w:sz w:val="28"/>
                <w:szCs w:val="28"/>
              </w:rPr>
            </w:pPr>
          </w:p>
        </w:tc>
        <w:tc>
          <w:tcPr>
            <w:tcW w:w="3260" w:type="dxa"/>
            <w:tcBorders>
              <w:top w:val="single" w:sz="4" w:space="0" w:color="auto"/>
              <w:left w:val="single" w:sz="4" w:space="0" w:color="auto"/>
              <w:bottom w:val="single" w:sz="4" w:space="0" w:color="auto"/>
              <w:right w:val="single" w:sz="4" w:space="0" w:color="auto"/>
            </w:tcBorders>
            <w:hideMark/>
          </w:tcPr>
          <w:p w:rsidR="00E276F8" w:rsidRPr="00D9118D" w:rsidRDefault="00E276F8" w:rsidP="00E276F8">
            <w:pPr>
              <w:suppressAutoHyphens/>
              <w:spacing w:after="0" w:line="240" w:lineRule="auto"/>
              <w:rPr>
                <w:rFonts w:ascii="Times New Roman" w:hAnsi="Times New Roman" w:cs="Times New Roman"/>
                <w:sz w:val="28"/>
                <w:szCs w:val="28"/>
              </w:rPr>
            </w:pPr>
            <w:r w:rsidRPr="00D9118D">
              <w:rPr>
                <w:rFonts w:ascii="Times New Roman" w:hAnsi="Times New Roman" w:cs="Times New Roman"/>
                <w:sz w:val="28"/>
                <w:szCs w:val="28"/>
              </w:rPr>
              <w:t>Глава 19 СК РФ;</w:t>
            </w:r>
          </w:p>
          <w:p w:rsidR="00E276F8" w:rsidRPr="00D9118D" w:rsidRDefault="00E276F8" w:rsidP="00E276F8">
            <w:pPr>
              <w:suppressAutoHyphens/>
              <w:spacing w:after="0" w:line="240" w:lineRule="auto"/>
              <w:rPr>
                <w:rFonts w:ascii="Times New Roman" w:hAnsi="Times New Roman" w:cs="Times New Roman"/>
                <w:sz w:val="28"/>
                <w:szCs w:val="28"/>
              </w:rPr>
            </w:pPr>
            <w:r w:rsidRPr="00D9118D">
              <w:rPr>
                <w:rFonts w:ascii="Times New Roman" w:hAnsi="Times New Roman" w:cs="Times New Roman"/>
                <w:sz w:val="28"/>
                <w:szCs w:val="28"/>
              </w:rPr>
              <w:t>Глава 19 СК РТ;</w:t>
            </w:r>
          </w:p>
          <w:p w:rsidR="00E276F8" w:rsidRPr="00D9118D" w:rsidRDefault="00E276F8" w:rsidP="00E276F8">
            <w:pPr>
              <w:suppressAutoHyphens/>
              <w:spacing w:after="0" w:line="240" w:lineRule="auto"/>
              <w:rPr>
                <w:rFonts w:ascii="Times New Roman" w:hAnsi="Times New Roman" w:cs="Times New Roman"/>
                <w:sz w:val="28"/>
                <w:szCs w:val="28"/>
              </w:rPr>
            </w:pPr>
            <w:r w:rsidRPr="00D9118D">
              <w:rPr>
                <w:rFonts w:ascii="Times New Roman" w:hAnsi="Times New Roman" w:cs="Times New Roman"/>
                <w:sz w:val="28"/>
                <w:szCs w:val="28"/>
              </w:rPr>
              <w:t>Постановление Правительства РФ №275</w:t>
            </w:r>
          </w:p>
        </w:tc>
      </w:tr>
      <w:tr w:rsidR="00E276F8" w:rsidRPr="00D9118D" w:rsidTr="00E276F8">
        <w:tc>
          <w:tcPr>
            <w:tcW w:w="3712" w:type="dxa"/>
            <w:tcBorders>
              <w:top w:val="single" w:sz="4" w:space="0" w:color="auto"/>
              <w:left w:val="single" w:sz="4" w:space="0" w:color="auto"/>
              <w:bottom w:val="single" w:sz="4" w:space="0" w:color="auto"/>
              <w:right w:val="single" w:sz="4" w:space="0" w:color="auto"/>
            </w:tcBorders>
            <w:hideMark/>
          </w:tcPr>
          <w:p w:rsidR="00E276F8" w:rsidRPr="00D9118D" w:rsidRDefault="00E276F8" w:rsidP="00E276F8">
            <w:pPr>
              <w:suppressAutoHyphens/>
              <w:spacing w:after="0" w:line="240" w:lineRule="auto"/>
              <w:jc w:val="center"/>
              <w:rPr>
                <w:rFonts w:ascii="Times New Roman" w:hAnsi="Times New Roman" w:cs="Times New Roman"/>
                <w:sz w:val="28"/>
                <w:szCs w:val="28"/>
              </w:rPr>
            </w:pPr>
            <w:r w:rsidRPr="00D9118D">
              <w:rPr>
                <w:rFonts w:ascii="Times New Roman" w:hAnsi="Times New Roman" w:cs="Times New Roman"/>
                <w:sz w:val="28"/>
                <w:szCs w:val="28"/>
              </w:rPr>
              <w:t>2.4. Срок предоставления государственной услуги</w:t>
            </w:r>
          </w:p>
        </w:tc>
        <w:tc>
          <w:tcPr>
            <w:tcW w:w="7628" w:type="dxa"/>
            <w:tcBorders>
              <w:top w:val="single" w:sz="4" w:space="0" w:color="auto"/>
              <w:left w:val="single" w:sz="4" w:space="0" w:color="auto"/>
              <w:bottom w:val="single" w:sz="4" w:space="0" w:color="auto"/>
              <w:right w:val="single" w:sz="4" w:space="0" w:color="auto"/>
            </w:tcBorders>
            <w:hideMark/>
          </w:tcPr>
          <w:p w:rsidR="00E276F8" w:rsidRPr="00D9118D" w:rsidRDefault="00E276F8" w:rsidP="00E276F8">
            <w:pPr>
              <w:tabs>
                <w:tab w:val="left" w:pos="720"/>
              </w:tabs>
              <w:suppressAutoHyphens/>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Рассмотрение письменных обращений граждан, касающихся предоставления государственной услуги, осуществляется в течение 15 рабочих дней со дня их регистрации</w:t>
            </w:r>
          </w:p>
        </w:tc>
        <w:tc>
          <w:tcPr>
            <w:tcW w:w="3260" w:type="dxa"/>
            <w:tcBorders>
              <w:top w:val="single" w:sz="4" w:space="0" w:color="auto"/>
              <w:left w:val="single" w:sz="4" w:space="0" w:color="auto"/>
              <w:bottom w:val="single" w:sz="4" w:space="0" w:color="auto"/>
              <w:right w:val="single" w:sz="4" w:space="0" w:color="auto"/>
            </w:tcBorders>
          </w:tcPr>
          <w:p w:rsidR="00E276F8" w:rsidRPr="00D9118D" w:rsidRDefault="00E276F8" w:rsidP="00E276F8">
            <w:pPr>
              <w:suppressAutoHyphens/>
              <w:spacing w:after="0" w:line="240" w:lineRule="auto"/>
              <w:rPr>
                <w:rFonts w:ascii="Times New Roman" w:hAnsi="Times New Roman" w:cs="Times New Roman"/>
                <w:sz w:val="28"/>
                <w:szCs w:val="28"/>
              </w:rPr>
            </w:pPr>
            <w:r w:rsidRPr="00D9118D">
              <w:rPr>
                <w:rFonts w:ascii="Times New Roman" w:hAnsi="Times New Roman" w:cs="Times New Roman"/>
                <w:sz w:val="28"/>
                <w:szCs w:val="28"/>
              </w:rPr>
              <w:t>Постановление Правительства РФ №275</w:t>
            </w:r>
          </w:p>
          <w:p w:rsidR="00E276F8" w:rsidRPr="00D9118D" w:rsidRDefault="00E276F8" w:rsidP="00E276F8">
            <w:pPr>
              <w:suppressAutoHyphens/>
              <w:spacing w:after="0" w:line="240" w:lineRule="auto"/>
              <w:rPr>
                <w:rFonts w:ascii="Times New Roman" w:hAnsi="Times New Roman" w:cs="Times New Roman"/>
                <w:sz w:val="28"/>
                <w:szCs w:val="28"/>
              </w:rPr>
            </w:pPr>
          </w:p>
        </w:tc>
      </w:tr>
      <w:tr w:rsidR="00E276F8" w:rsidRPr="00D9118D" w:rsidTr="00E276F8">
        <w:tc>
          <w:tcPr>
            <w:tcW w:w="3712" w:type="dxa"/>
            <w:tcBorders>
              <w:top w:val="single" w:sz="4" w:space="0" w:color="auto"/>
              <w:left w:val="single" w:sz="4" w:space="0" w:color="auto"/>
              <w:bottom w:val="single" w:sz="4" w:space="0" w:color="auto"/>
              <w:right w:val="single" w:sz="4" w:space="0" w:color="auto"/>
            </w:tcBorders>
            <w:hideMark/>
          </w:tcPr>
          <w:p w:rsidR="00E276F8" w:rsidRPr="00D9118D" w:rsidRDefault="00E276F8" w:rsidP="00E276F8">
            <w:pPr>
              <w:suppressAutoHyphens/>
              <w:spacing w:after="0" w:line="240" w:lineRule="auto"/>
              <w:jc w:val="center"/>
              <w:rPr>
                <w:rFonts w:ascii="Times New Roman" w:hAnsi="Times New Roman" w:cs="Times New Roman"/>
                <w:sz w:val="28"/>
                <w:szCs w:val="28"/>
              </w:rPr>
            </w:pPr>
            <w:r w:rsidRPr="00D9118D">
              <w:rPr>
                <w:rFonts w:ascii="Times New Roman" w:hAnsi="Times New Roman" w:cs="Times New Roman"/>
                <w:sz w:val="28"/>
                <w:szCs w:val="28"/>
              </w:rPr>
              <w:t>2.5.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w:t>
            </w:r>
          </w:p>
        </w:tc>
        <w:tc>
          <w:tcPr>
            <w:tcW w:w="7628" w:type="dxa"/>
            <w:tcBorders>
              <w:top w:val="single" w:sz="4" w:space="0" w:color="auto"/>
              <w:left w:val="single" w:sz="4" w:space="0" w:color="auto"/>
              <w:bottom w:val="single" w:sz="4" w:space="0" w:color="auto"/>
              <w:right w:val="single" w:sz="4" w:space="0" w:color="auto"/>
            </w:tcBorders>
            <w:hideMark/>
          </w:tcPr>
          <w:p w:rsidR="00E276F8" w:rsidRPr="00D9118D" w:rsidRDefault="00E276F8" w:rsidP="00E276F8">
            <w:pPr>
              <w:suppressAutoHyphens/>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 xml:space="preserve">- письменное заявление о постановке на учет лиц, желающих усыновить (удочерить) ребенка; </w:t>
            </w:r>
          </w:p>
          <w:p w:rsidR="00E276F8" w:rsidRPr="00D9118D" w:rsidRDefault="00E276F8" w:rsidP="00E276F8">
            <w:pPr>
              <w:suppressAutoHyphens/>
              <w:spacing w:after="0" w:line="240" w:lineRule="auto"/>
              <w:contextualSpacing/>
              <w:jc w:val="both"/>
              <w:rPr>
                <w:rFonts w:ascii="Times New Roman" w:hAnsi="Times New Roman" w:cs="Times New Roman"/>
                <w:sz w:val="28"/>
                <w:szCs w:val="28"/>
                <w:highlight w:val="yellow"/>
              </w:rPr>
            </w:pPr>
            <w:r w:rsidRPr="00D9118D">
              <w:rPr>
                <w:rFonts w:ascii="Times New Roman" w:hAnsi="Times New Roman" w:cs="Times New Roman"/>
                <w:sz w:val="28"/>
                <w:szCs w:val="28"/>
              </w:rPr>
              <w:t>-паспорт или иной документ удостоверяющий личность, с приложением следующих документов:</w:t>
            </w:r>
          </w:p>
          <w:p w:rsidR="00E276F8" w:rsidRPr="00D9118D" w:rsidRDefault="00E276F8" w:rsidP="00E276F8">
            <w:pPr>
              <w:suppressAutoHyphens/>
              <w:autoSpaceDE w:val="0"/>
              <w:autoSpaceDN w:val="0"/>
              <w:adjustRightInd w:val="0"/>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1) краткая автобиография лица, желающего усыновить ребенка;</w:t>
            </w:r>
          </w:p>
          <w:p w:rsidR="00E276F8" w:rsidRPr="00D9118D" w:rsidRDefault="00E276F8" w:rsidP="00E276F8">
            <w:pPr>
              <w:suppressAutoHyphens/>
              <w:autoSpaceDE w:val="0"/>
              <w:autoSpaceDN w:val="0"/>
              <w:adjustRightInd w:val="0"/>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2) справка с места работы лица, желающего усыновить ребенка, с указанием должности и размера средней заработной платы за последние 12 месяцев и (или) иной документ, подтверждающий доход указанного лица, или справка с места работы супруга (супруги) лица, желающего усыновить ребенка, с указанием должности и размера средней заработной платы за последние 12 месяцев и (или) иной документ, подтверждающий доход супруга (супруги) указанного лица;</w:t>
            </w:r>
          </w:p>
          <w:p w:rsidR="00E276F8" w:rsidRPr="00D9118D" w:rsidRDefault="00E276F8" w:rsidP="00E276F8">
            <w:pPr>
              <w:suppressAutoHyphens/>
              <w:autoSpaceDE w:val="0"/>
              <w:autoSpaceDN w:val="0"/>
              <w:adjustRightInd w:val="0"/>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3) заключение о результатах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 оформленное в порядке, установленном Министерством здравоохранения Российской Федерации;</w:t>
            </w:r>
          </w:p>
          <w:p w:rsidR="00E276F8" w:rsidRPr="00D9118D" w:rsidRDefault="00E276F8" w:rsidP="00E276F8">
            <w:pPr>
              <w:suppressAutoHyphens/>
              <w:autoSpaceDE w:val="0"/>
              <w:autoSpaceDN w:val="0"/>
              <w:adjustRightInd w:val="0"/>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4) копия свидетельства о браке (если граждане, желающие усыновить ребенка, состоят в браке);</w:t>
            </w:r>
          </w:p>
          <w:p w:rsidR="00E276F8" w:rsidRPr="00D9118D" w:rsidRDefault="00E276F8" w:rsidP="00E276F8">
            <w:pPr>
              <w:suppressAutoHyphens/>
              <w:autoSpaceDE w:val="0"/>
              <w:autoSpaceDN w:val="0"/>
              <w:adjustRightInd w:val="0"/>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5) копия свидетельства о прохождении подготовки лиц, желающих принять на воспитание в свою семью ребенка, оставшегося без попечения родителей, на территории Российской Федерации в порядке, установленном пунктом 6 статьи 127 Семейного кодекса Российской Федерации (за исключением близких родственников ребенка, а также лиц, которые являются или являлись усыновителями и в отношении которых усыновление не было отменено, и лиц, которые являются или являлись опекунами (попечителями) детей и которые не были отстранены от исполнения возложенных на них обязанностей). Форма указанного свидетельства утверждается Министерством просвещения Российской Федерации.</w:t>
            </w:r>
          </w:p>
          <w:p w:rsidR="00E276F8" w:rsidRPr="00D9118D" w:rsidRDefault="00E276F8" w:rsidP="00E276F8">
            <w:pPr>
              <w:suppressAutoHyphens/>
              <w:autoSpaceDE w:val="0"/>
              <w:autoSpaceDN w:val="0"/>
              <w:adjustRightInd w:val="0"/>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6) Граждане, относящиеся к коренным малочисленным народам Российской Федерации, ведущие кочевой и (или) полукочевой образ жизни и не имеющие места, где они постоянно или преимущественно проживают, в случае усыновления ими ребенка из числа лиц, относящихся к коренным малочисленным народам Российской Федерации, указывают в заявлении сведения о регистрации по месту жительства в одном из поселений (по выбору этих граждан), находящихся в муниципальном районе, в границах которого проходят маршруты кочевий этих граждан, по адресу местной администрации указанного поселения с учетом перечня мест традиционного проживания и традиционной хозяйственной деятельности коренных малочисленных народов Российской Федерации, утвержденного Правительством Российской Федерации.</w:t>
            </w:r>
          </w:p>
          <w:p w:rsidR="00E276F8" w:rsidRPr="00D9118D" w:rsidRDefault="00E276F8" w:rsidP="00E276F8">
            <w:pPr>
              <w:suppressAutoHyphens/>
              <w:autoSpaceDE w:val="0"/>
              <w:autoSpaceDN w:val="0"/>
              <w:adjustRightInd w:val="0"/>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К заявлению граждане, относящиеся к коренным малочисленным народам Российской Федерации, ведущие кочевой и (или) полукочевой образ жизни и не имеющие места, где они постоянно или преимущественно проживают, прилагают документы, указанные в абзацах девятом - тринадцатом настоящего пункта, а также документы, подтверждающие ведение этими гражданами кочевого и (или) полукочевого образа жизни, выданные органом местного самоуправления соответствующего муниципального района.</w:t>
            </w:r>
          </w:p>
          <w:p w:rsidR="00E276F8" w:rsidRPr="00D9118D" w:rsidRDefault="00E276F8" w:rsidP="00E276F8">
            <w:pPr>
              <w:suppressAutoHyphens/>
              <w:autoSpaceDE w:val="0"/>
              <w:autoSpaceDN w:val="0"/>
              <w:adjustRightInd w:val="0"/>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Документы, указанные в подпункте 2 настоящего пункта, действительны в течение года со дня выдачи, документы, указанные в подпункте 3 настоящего пункта, действительны в течение 6 месяцев со дня выдачи.</w:t>
            </w:r>
          </w:p>
          <w:p w:rsidR="00E276F8" w:rsidRPr="00D9118D" w:rsidRDefault="00E276F8" w:rsidP="00E276F8">
            <w:pPr>
              <w:suppressAutoHyphens/>
              <w:autoSpaceDE w:val="0"/>
              <w:autoSpaceDN w:val="0"/>
              <w:adjustRightInd w:val="0"/>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Заявление и прилагаемые к нему документы могут быть поданы гражданином в отдел опеки и попечительства лично либо с использованием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(функций) или официального сайта отдела опеки и попечительства в информационно-телекоммуни-кационной сети «Интернет» или через должностных лиц многофункциональных центров предоставления государственных и муниципальных услуг, с которыми у отдела опеки и попечительства заключены соглашения о взаимодействии.</w:t>
            </w:r>
          </w:p>
        </w:tc>
        <w:tc>
          <w:tcPr>
            <w:tcW w:w="3260" w:type="dxa"/>
            <w:tcBorders>
              <w:top w:val="single" w:sz="4" w:space="0" w:color="auto"/>
              <w:left w:val="single" w:sz="4" w:space="0" w:color="auto"/>
              <w:bottom w:val="single" w:sz="4" w:space="0" w:color="auto"/>
              <w:right w:val="single" w:sz="4" w:space="0" w:color="auto"/>
            </w:tcBorders>
          </w:tcPr>
          <w:p w:rsidR="00E276F8" w:rsidRPr="00D9118D" w:rsidRDefault="00E276F8" w:rsidP="00E276F8">
            <w:pPr>
              <w:suppressAutoHyphens/>
              <w:spacing w:after="0" w:line="240" w:lineRule="auto"/>
              <w:rPr>
                <w:rFonts w:ascii="Times New Roman" w:hAnsi="Times New Roman" w:cs="Times New Roman"/>
                <w:sz w:val="28"/>
                <w:szCs w:val="28"/>
              </w:rPr>
            </w:pPr>
            <w:r w:rsidRPr="00D9118D">
              <w:rPr>
                <w:rFonts w:ascii="Times New Roman" w:hAnsi="Times New Roman" w:cs="Times New Roman"/>
                <w:sz w:val="28"/>
                <w:szCs w:val="28"/>
              </w:rPr>
              <w:t>Постановление Правительства РФ №275</w:t>
            </w:r>
          </w:p>
          <w:p w:rsidR="00E276F8" w:rsidRPr="00D9118D" w:rsidRDefault="00E276F8" w:rsidP="00E276F8">
            <w:pPr>
              <w:suppressAutoHyphens/>
              <w:spacing w:after="0" w:line="240" w:lineRule="auto"/>
              <w:rPr>
                <w:rFonts w:ascii="Times New Roman" w:hAnsi="Times New Roman" w:cs="Times New Roman"/>
                <w:sz w:val="28"/>
                <w:szCs w:val="28"/>
              </w:rPr>
            </w:pPr>
          </w:p>
        </w:tc>
      </w:tr>
      <w:tr w:rsidR="00E276F8" w:rsidRPr="00D9118D" w:rsidTr="00E276F8">
        <w:tc>
          <w:tcPr>
            <w:tcW w:w="3712" w:type="dxa"/>
            <w:tcBorders>
              <w:top w:val="single" w:sz="4" w:space="0" w:color="auto"/>
              <w:left w:val="single" w:sz="4" w:space="0" w:color="auto"/>
              <w:bottom w:val="single" w:sz="4" w:space="0" w:color="auto"/>
              <w:right w:val="single" w:sz="4" w:space="0" w:color="auto"/>
            </w:tcBorders>
            <w:hideMark/>
          </w:tcPr>
          <w:p w:rsidR="00E276F8" w:rsidRPr="00D9118D" w:rsidRDefault="00E276F8" w:rsidP="00E276F8">
            <w:pPr>
              <w:suppressAutoHyphens/>
              <w:spacing w:after="0" w:line="240" w:lineRule="auto"/>
              <w:jc w:val="center"/>
              <w:rPr>
                <w:rFonts w:ascii="Times New Roman" w:hAnsi="Times New Roman" w:cs="Times New Roman"/>
                <w:sz w:val="28"/>
                <w:szCs w:val="28"/>
              </w:rPr>
            </w:pPr>
            <w:r w:rsidRPr="00D9118D">
              <w:rPr>
                <w:rFonts w:ascii="Times New Roman" w:hAnsi="Times New Roman" w:cs="Times New Roman"/>
                <w:sz w:val="28"/>
                <w:szCs w:val="28"/>
              </w:rPr>
              <w:t>2.6.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7628" w:type="dxa"/>
            <w:tcBorders>
              <w:top w:val="single" w:sz="4" w:space="0" w:color="auto"/>
              <w:left w:val="single" w:sz="4" w:space="0" w:color="auto"/>
              <w:bottom w:val="single" w:sz="4" w:space="0" w:color="auto"/>
              <w:right w:val="single" w:sz="4" w:space="0" w:color="auto"/>
            </w:tcBorders>
          </w:tcPr>
          <w:p w:rsidR="00E276F8" w:rsidRPr="00D9118D" w:rsidRDefault="00E276F8" w:rsidP="00E276F8">
            <w:pPr>
              <w:suppressAutoHyphens/>
              <w:autoSpaceDE w:val="0"/>
              <w:autoSpaceDN w:val="0"/>
              <w:adjustRightInd w:val="0"/>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Документы, которые запрашиваются специалистом в рамках межведомственного взаимодействия:</w:t>
            </w:r>
          </w:p>
          <w:p w:rsidR="00E276F8" w:rsidRPr="00D9118D" w:rsidRDefault="00E276F8" w:rsidP="00E276F8">
            <w:pPr>
              <w:suppressAutoHyphens/>
              <w:autoSpaceDE w:val="0"/>
              <w:autoSpaceDN w:val="0"/>
              <w:adjustRightInd w:val="0"/>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1) справка органов внутренних дел об отсутствии судимости и факта уголовного преследования за преступления, предусмотренные п.1 ст.127 СК РФ;</w:t>
            </w:r>
          </w:p>
          <w:p w:rsidR="00E276F8" w:rsidRPr="00D9118D" w:rsidRDefault="00E276F8" w:rsidP="00E276F8">
            <w:pPr>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 xml:space="preserve">2) сведения о гражданах, зарегистрированных по месту жительства гражданина, желающего усыновить ребенка; </w:t>
            </w:r>
          </w:p>
          <w:p w:rsidR="00E276F8" w:rsidRPr="00D9118D" w:rsidRDefault="00E276F8" w:rsidP="00E276F8">
            <w:pPr>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3) сведения о получаемой пенсии, ее виде и размере (для лиц, основным источником доходов которых являются страховое обеспечение по обязательному пенсионному страхованию или иные пенсионные выплаты);</w:t>
            </w:r>
          </w:p>
          <w:p w:rsidR="00E276F8" w:rsidRPr="00D9118D" w:rsidRDefault="00E276F8" w:rsidP="00E276F8">
            <w:pPr>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4) копия свидетельства о прохождении подготовки лиц, желающих принять на воспитание в свою семью ребенка, оставшегося без попечения родителей, на территории Российской Федерации в порядке, установленном п.6 ст.127 СК РФ.</w:t>
            </w:r>
          </w:p>
          <w:p w:rsidR="00E276F8" w:rsidRPr="00D9118D" w:rsidRDefault="00E276F8" w:rsidP="00E276F8">
            <w:pPr>
              <w:suppressAutoHyphens/>
              <w:autoSpaceDE w:val="0"/>
              <w:autoSpaceDN w:val="0"/>
              <w:adjustRightInd w:val="0"/>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Указанные документы запрашиваются отделом опеки и попечительства самостоятельно, с предварительного согласия заявителя, в целях сохранения конфиденциальности предоставляемой информации.</w:t>
            </w:r>
          </w:p>
          <w:p w:rsidR="00E276F8" w:rsidRPr="00D9118D" w:rsidRDefault="00E276F8" w:rsidP="00E276F8">
            <w:pPr>
              <w:suppressAutoHyphens/>
              <w:autoSpaceDE w:val="0"/>
              <w:autoSpaceDN w:val="0"/>
              <w:adjustRightInd w:val="0"/>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При передаче указанных сведений должна быть сохранена тайна усыновления. Лица, виновные за ее разглашение, несут ответственность в соответствии с законодательством Российской Федерации.</w:t>
            </w:r>
          </w:p>
        </w:tc>
        <w:tc>
          <w:tcPr>
            <w:tcW w:w="3260" w:type="dxa"/>
            <w:tcBorders>
              <w:top w:val="single" w:sz="4" w:space="0" w:color="auto"/>
              <w:left w:val="single" w:sz="4" w:space="0" w:color="auto"/>
              <w:bottom w:val="single" w:sz="4" w:space="0" w:color="auto"/>
              <w:right w:val="single" w:sz="4" w:space="0" w:color="auto"/>
            </w:tcBorders>
          </w:tcPr>
          <w:p w:rsidR="00E276F8" w:rsidRPr="00D9118D" w:rsidRDefault="00E276F8" w:rsidP="00E276F8">
            <w:pPr>
              <w:pStyle w:val="ConsPlusNormal"/>
              <w:suppressAutoHyphens/>
              <w:ind w:firstLine="0"/>
              <w:rPr>
                <w:rFonts w:ascii="Times New Roman" w:hAnsi="Times New Roman" w:cs="Times New Roman"/>
                <w:sz w:val="28"/>
                <w:szCs w:val="28"/>
              </w:rPr>
            </w:pPr>
            <w:r w:rsidRPr="00D9118D">
              <w:rPr>
                <w:rFonts w:ascii="Times New Roman" w:hAnsi="Times New Roman" w:cs="Times New Roman"/>
                <w:sz w:val="28"/>
                <w:szCs w:val="28"/>
              </w:rPr>
              <w:t>Постановление Правительства РФ №275</w:t>
            </w:r>
          </w:p>
          <w:p w:rsidR="00E276F8" w:rsidRPr="00D9118D" w:rsidRDefault="00E276F8" w:rsidP="00E276F8">
            <w:pPr>
              <w:suppressAutoHyphens/>
              <w:spacing w:after="0" w:line="240" w:lineRule="auto"/>
              <w:rPr>
                <w:rFonts w:ascii="Times New Roman" w:hAnsi="Times New Roman" w:cs="Times New Roman"/>
                <w:sz w:val="28"/>
                <w:szCs w:val="28"/>
              </w:rPr>
            </w:pPr>
          </w:p>
        </w:tc>
      </w:tr>
      <w:tr w:rsidR="00E276F8" w:rsidRPr="00D9118D" w:rsidTr="00E276F8">
        <w:tc>
          <w:tcPr>
            <w:tcW w:w="3712" w:type="dxa"/>
            <w:tcBorders>
              <w:top w:val="single" w:sz="4" w:space="0" w:color="auto"/>
              <w:left w:val="single" w:sz="4" w:space="0" w:color="auto"/>
              <w:bottom w:val="single" w:sz="4" w:space="0" w:color="auto"/>
              <w:right w:val="single" w:sz="4" w:space="0" w:color="auto"/>
            </w:tcBorders>
            <w:hideMark/>
          </w:tcPr>
          <w:p w:rsidR="00E276F8" w:rsidRPr="00D9118D" w:rsidRDefault="00E276F8" w:rsidP="00E276F8">
            <w:pPr>
              <w:suppressAutoHyphens/>
              <w:spacing w:after="0" w:line="240" w:lineRule="auto"/>
              <w:jc w:val="center"/>
              <w:rPr>
                <w:rFonts w:ascii="Times New Roman" w:hAnsi="Times New Roman" w:cs="Times New Roman"/>
                <w:sz w:val="28"/>
                <w:szCs w:val="28"/>
              </w:rPr>
            </w:pPr>
            <w:r w:rsidRPr="00D9118D">
              <w:rPr>
                <w:rFonts w:ascii="Times New Roman" w:hAnsi="Times New Roman" w:cs="Times New Roman"/>
                <w:sz w:val="28"/>
                <w:szCs w:val="28"/>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7628" w:type="dxa"/>
            <w:tcBorders>
              <w:top w:val="single" w:sz="4" w:space="0" w:color="auto"/>
              <w:left w:val="single" w:sz="4" w:space="0" w:color="auto"/>
              <w:bottom w:val="single" w:sz="4" w:space="0" w:color="auto"/>
              <w:right w:val="single" w:sz="4" w:space="0" w:color="auto"/>
            </w:tcBorders>
            <w:hideMark/>
          </w:tcPr>
          <w:p w:rsidR="00E276F8" w:rsidRPr="00D9118D" w:rsidRDefault="00E276F8" w:rsidP="00E276F8">
            <w:pPr>
              <w:suppressAutoHyphens/>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 xml:space="preserve">Согласование государственной услуги не требуется </w:t>
            </w:r>
          </w:p>
        </w:tc>
        <w:tc>
          <w:tcPr>
            <w:tcW w:w="3260" w:type="dxa"/>
            <w:tcBorders>
              <w:top w:val="single" w:sz="4" w:space="0" w:color="auto"/>
              <w:left w:val="single" w:sz="4" w:space="0" w:color="auto"/>
              <w:bottom w:val="single" w:sz="4" w:space="0" w:color="auto"/>
              <w:right w:val="single" w:sz="4" w:space="0" w:color="auto"/>
            </w:tcBorders>
          </w:tcPr>
          <w:p w:rsidR="00E276F8" w:rsidRPr="00D9118D" w:rsidRDefault="00E276F8" w:rsidP="00E276F8">
            <w:pPr>
              <w:pStyle w:val="ConsPlusNormal"/>
              <w:widowControl/>
              <w:suppressAutoHyphens/>
              <w:ind w:firstLine="0"/>
              <w:rPr>
                <w:rFonts w:ascii="Times New Roman" w:hAnsi="Times New Roman" w:cs="Times New Roman"/>
                <w:sz w:val="28"/>
                <w:szCs w:val="28"/>
              </w:rPr>
            </w:pPr>
          </w:p>
        </w:tc>
      </w:tr>
      <w:tr w:rsidR="00E276F8" w:rsidRPr="00D9118D" w:rsidTr="00E276F8">
        <w:tc>
          <w:tcPr>
            <w:tcW w:w="3712" w:type="dxa"/>
            <w:tcBorders>
              <w:top w:val="single" w:sz="4" w:space="0" w:color="auto"/>
              <w:left w:val="single" w:sz="4" w:space="0" w:color="auto"/>
              <w:bottom w:val="single" w:sz="4" w:space="0" w:color="auto"/>
              <w:right w:val="single" w:sz="4" w:space="0" w:color="auto"/>
            </w:tcBorders>
            <w:hideMark/>
          </w:tcPr>
          <w:p w:rsidR="00E276F8" w:rsidRPr="00D9118D" w:rsidRDefault="00E276F8" w:rsidP="00E276F8">
            <w:pPr>
              <w:suppressAutoHyphens/>
              <w:spacing w:after="0" w:line="240" w:lineRule="auto"/>
              <w:jc w:val="center"/>
              <w:rPr>
                <w:rFonts w:ascii="Times New Roman" w:hAnsi="Times New Roman" w:cs="Times New Roman"/>
                <w:sz w:val="28"/>
                <w:szCs w:val="28"/>
              </w:rPr>
            </w:pPr>
            <w:r w:rsidRPr="00D9118D">
              <w:rPr>
                <w:rFonts w:ascii="Times New Roman" w:hAnsi="Times New Roman" w:cs="Times New Roman"/>
                <w:sz w:val="28"/>
                <w:szCs w:val="28"/>
              </w:rPr>
              <w:t>2.8. Исчерпывающий перечень оснований для отказа в приеме документов, необходимых для предоставления государственной услуги</w:t>
            </w:r>
          </w:p>
        </w:tc>
        <w:tc>
          <w:tcPr>
            <w:tcW w:w="7628" w:type="dxa"/>
            <w:tcBorders>
              <w:top w:val="single" w:sz="4" w:space="0" w:color="auto"/>
              <w:left w:val="single" w:sz="4" w:space="0" w:color="auto"/>
              <w:bottom w:val="single" w:sz="4" w:space="0" w:color="auto"/>
              <w:right w:val="single" w:sz="4" w:space="0" w:color="auto"/>
            </w:tcBorders>
            <w:hideMark/>
          </w:tcPr>
          <w:p w:rsidR="00E276F8" w:rsidRPr="00D9118D" w:rsidRDefault="00E276F8" w:rsidP="00E276F8">
            <w:pPr>
              <w:suppressAutoHyphens/>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Обращение в ненадлежащий орган</w:t>
            </w:r>
          </w:p>
        </w:tc>
        <w:tc>
          <w:tcPr>
            <w:tcW w:w="3260" w:type="dxa"/>
            <w:tcBorders>
              <w:top w:val="single" w:sz="4" w:space="0" w:color="auto"/>
              <w:left w:val="single" w:sz="4" w:space="0" w:color="auto"/>
              <w:bottom w:val="single" w:sz="4" w:space="0" w:color="auto"/>
              <w:right w:val="single" w:sz="4" w:space="0" w:color="auto"/>
            </w:tcBorders>
            <w:hideMark/>
          </w:tcPr>
          <w:p w:rsidR="00E276F8" w:rsidRPr="00D9118D" w:rsidRDefault="00E276F8" w:rsidP="00E276F8">
            <w:pPr>
              <w:pStyle w:val="ConsPlusNormal"/>
              <w:widowControl/>
              <w:suppressAutoHyphens/>
              <w:ind w:firstLine="0"/>
              <w:rPr>
                <w:rFonts w:ascii="Times New Roman" w:hAnsi="Times New Roman" w:cs="Times New Roman"/>
                <w:sz w:val="28"/>
                <w:szCs w:val="28"/>
              </w:rPr>
            </w:pPr>
            <w:r w:rsidRPr="00D9118D">
              <w:rPr>
                <w:rFonts w:ascii="Times New Roman" w:hAnsi="Times New Roman" w:cs="Times New Roman"/>
                <w:sz w:val="28"/>
                <w:szCs w:val="28"/>
              </w:rPr>
              <w:t>Постановление Правительства РФ №275</w:t>
            </w:r>
          </w:p>
        </w:tc>
      </w:tr>
      <w:tr w:rsidR="00E276F8" w:rsidRPr="00D9118D" w:rsidTr="00E276F8">
        <w:tc>
          <w:tcPr>
            <w:tcW w:w="3712" w:type="dxa"/>
            <w:tcBorders>
              <w:top w:val="single" w:sz="4" w:space="0" w:color="auto"/>
              <w:left w:val="single" w:sz="4" w:space="0" w:color="auto"/>
              <w:bottom w:val="single" w:sz="4" w:space="0" w:color="auto"/>
              <w:right w:val="single" w:sz="4" w:space="0" w:color="auto"/>
            </w:tcBorders>
            <w:hideMark/>
          </w:tcPr>
          <w:p w:rsidR="00E276F8" w:rsidRPr="00D9118D" w:rsidRDefault="00E276F8" w:rsidP="00E276F8">
            <w:pPr>
              <w:suppressAutoHyphens/>
              <w:spacing w:after="0" w:line="240" w:lineRule="auto"/>
              <w:jc w:val="center"/>
              <w:rPr>
                <w:rFonts w:ascii="Times New Roman" w:hAnsi="Times New Roman" w:cs="Times New Roman"/>
                <w:sz w:val="28"/>
                <w:szCs w:val="28"/>
              </w:rPr>
            </w:pPr>
            <w:r w:rsidRPr="00D9118D">
              <w:rPr>
                <w:rFonts w:ascii="Times New Roman" w:hAnsi="Times New Roman" w:cs="Times New Roman"/>
                <w:sz w:val="28"/>
                <w:szCs w:val="28"/>
              </w:rPr>
              <w:t>2.9. Исчерпывающий перечень оснований для приоста-новления или отказа в предоставлении государственной услуги</w:t>
            </w:r>
          </w:p>
        </w:tc>
        <w:tc>
          <w:tcPr>
            <w:tcW w:w="7628" w:type="dxa"/>
            <w:tcBorders>
              <w:top w:val="single" w:sz="4" w:space="0" w:color="auto"/>
              <w:left w:val="single" w:sz="4" w:space="0" w:color="auto"/>
              <w:bottom w:val="single" w:sz="4" w:space="0" w:color="auto"/>
              <w:right w:val="single" w:sz="4" w:space="0" w:color="auto"/>
            </w:tcBorders>
            <w:hideMark/>
          </w:tcPr>
          <w:p w:rsidR="00E276F8" w:rsidRPr="00D9118D" w:rsidRDefault="00E276F8" w:rsidP="00E276F8">
            <w:pPr>
              <w:tabs>
                <w:tab w:val="left" w:pos="720"/>
                <w:tab w:val="left" w:pos="1260"/>
              </w:tabs>
              <w:suppressAutoHyphens/>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В предоставлении государственной услуги может быть отказано гражданину (нам), обратившемуся с заявлением в отдел опеки и попечительства, в случаях, если заявитель (ли) относится к категории:</w:t>
            </w:r>
          </w:p>
          <w:p w:rsidR="00E276F8" w:rsidRPr="00D9118D" w:rsidRDefault="00E276F8" w:rsidP="00E276F8">
            <w:pPr>
              <w:tabs>
                <w:tab w:val="left" w:pos="720"/>
                <w:tab w:val="left" w:pos="1260"/>
              </w:tabs>
              <w:suppressAutoHyphens/>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1) лиц, признанных судом недееспособными или ограниченно дееспособными;</w:t>
            </w:r>
          </w:p>
          <w:p w:rsidR="00E276F8" w:rsidRPr="00D9118D" w:rsidRDefault="00E276F8" w:rsidP="00E276F8">
            <w:pPr>
              <w:tabs>
                <w:tab w:val="left" w:pos="720"/>
                <w:tab w:val="left" w:pos="1260"/>
              </w:tabs>
              <w:suppressAutoHyphens/>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2) супругов, один из которых признан судом недееспособным или ограниченно дееспособным;</w:t>
            </w:r>
          </w:p>
          <w:p w:rsidR="00E276F8" w:rsidRPr="00D9118D" w:rsidRDefault="00E276F8" w:rsidP="00E276F8">
            <w:pPr>
              <w:tabs>
                <w:tab w:val="left" w:pos="720"/>
                <w:tab w:val="left" w:pos="1260"/>
              </w:tabs>
              <w:suppressAutoHyphens/>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3) лиц, лишенных по суду родительских прав или ограниченных судом в родительских правах;</w:t>
            </w:r>
          </w:p>
          <w:p w:rsidR="00E276F8" w:rsidRPr="00D9118D" w:rsidRDefault="00E276F8" w:rsidP="00E276F8">
            <w:pPr>
              <w:tabs>
                <w:tab w:val="left" w:pos="720"/>
                <w:tab w:val="left" w:pos="1260"/>
              </w:tabs>
              <w:suppressAutoHyphens/>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4) лиц, отстраненных от обязанностей опекуна (попечителя) за ненадлежащее выполнение обязанностей, возложенных на него законом;</w:t>
            </w:r>
          </w:p>
          <w:p w:rsidR="00E276F8" w:rsidRPr="00D9118D" w:rsidRDefault="00E276F8" w:rsidP="00E276F8">
            <w:pPr>
              <w:tabs>
                <w:tab w:val="left" w:pos="720"/>
                <w:tab w:val="left" w:pos="1260"/>
              </w:tabs>
              <w:suppressAutoHyphens/>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5) бывших усыновителей, если усыновление отменено судом по их вине;</w:t>
            </w:r>
          </w:p>
          <w:p w:rsidR="00E276F8" w:rsidRPr="00D9118D" w:rsidRDefault="00E276F8" w:rsidP="00E276F8">
            <w:pPr>
              <w:tabs>
                <w:tab w:val="left" w:pos="720"/>
                <w:tab w:val="left" w:pos="1260"/>
              </w:tabs>
              <w:suppressAutoHyphens/>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6) лиц, которые по состоянию здоровья не могут усыновить ребенка. Перечень заболеваний, при наличии которых лицо не может усыновить ребенка, принять его под опеку, попечительство, взять в приемную или патронатную семью, устанавливается Правительством Российской Федерации. Медицинское освидетельствование лиц, желающих усыновить детей, оставшихся без попечения родителей, проводится в рамках программы государственных гарантий бесплатного оказания гражданам медицинской помощи в порядке, установленном уполномоченным Правительством Российской Федерации федеральным органом исполнительной власти;</w:t>
            </w:r>
          </w:p>
          <w:p w:rsidR="00E276F8" w:rsidRPr="00D9118D" w:rsidRDefault="00E276F8" w:rsidP="00E276F8">
            <w:pPr>
              <w:tabs>
                <w:tab w:val="left" w:pos="720"/>
                <w:tab w:val="left" w:pos="1260"/>
              </w:tabs>
              <w:suppressAutoHyphens/>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7) лиц, которые на момент усыновления не имеют дохода, обеспечивающего усыновляемому ребенку прожиточный минимум, установленный в субъекте Российской Федерации, на территории которого проживают такие лица;</w:t>
            </w:r>
          </w:p>
          <w:p w:rsidR="00E276F8" w:rsidRPr="00D9118D" w:rsidRDefault="00E276F8" w:rsidP="00E276F8">
            <w:pPr>
              <w:tabs>
                <w:tab w:val="left" w:pos="720"/>
                <w:tab w:val="left" w:pos="1260"/>
              </w:tabs>
              <w:suppressAutoHyphens/>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8) лиц, не имеющих постоянного места жительства, кроме лиц, относящихся к коренным малочисленным народам Российской Федерации, ведущих кочевой и (или) полукочевой образ жизни и не имеющих места, где они постоянно или преимущественно проживают, в случае усыновления ими ребенка из числа лиц, относящихся к коренным малочисленным народам Российской Федерации;</w:t>
            </w:r>
          </w:p>
          <w:p w:rsidR="00E276F8" w:rsidRPr="00D9118D" w:rsidRDefault="00E276F8" w:rsidP="00E276F8">
            <w:pPr>
              <w:tabs>
                <w:tab w:val="left" w:pos="720"/>
                <w:tab w:val="left" w:pos="1260"/>
              </w:tabs>
              <w:suppressAutoHyphens/>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9) лиц, имеющих или имевших судимость, подвергающихся или подвергавшихся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половой неприкосновенности и половой свободы личности, а также за преступления против жизни и здоровья, против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против семьи и несовершеннолетних, против здоровья населения и общественной нравственности, против общественной безопасности, мира и безопасности человечества, за исключением случаев, предусмотренных подпунктом 10 настоящего пункта;</w:t>
            </w:r>
          </w:p>
          <w:p w:rsidR="00E276F8" w:rsidRPr="00D9118D" w:rsidRDefault="00E276F8" w:rsidP="00E276F8">
            <w:pPr>
              <w:tabs>
                <w:tab w:val="left" w:pos="720"/>
                <w:tab w:val="left" w:pos="1260"/>
              </w:tabs>
              <w:suppressAutoHyphens/>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10) лиц из числа лиц, указанных в подпункте 9 настоящего пункта, имевших судимость либо подвергавшихся уголовному преследованию за преступления против жизни и здоровья, против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против семьи и несовершеннолетних, против здоровья населения и общественной нравственности, против общественной безопасности, мира и безопасности человечества, относящиеся к преступлениям небольшой или средней тяжести, в случае признания судом таких лиц представляющими опасность для жизни, здоровья и нравственности усыновляемого ребенка. При вынесении решения об усыновлении ребенка таким лицом суд учитывает обстоятельства деяния, за которое такое лицо подвергалось уголовному преследованию, срок, прошедший с момента совершения деяния, форму вины, обстоятельства, характеризующие личность, в том числе поведение такого лица после совершения деяния, и иные обстоятельства в целях определения возможности обеспечить усыновляемому ребенку полноценное физическое, психическое, духовное и нравственное развитие без риска для жизни ребенка и его здоровья;</w:t>
            </w:r>
          </w:p>
          <w:p w:rsidR="00E276F8" w:rsidRPr="00D9118D" w:rsidRDefault="00E276F8" w:rsidP="00E276F8">
            <w:pPr>
              <w:tabs>
                <w:tab w:val="left" w:pos="720"/>
                <w:tab w:val="left" w:pos="1260"/>
              </w:tabs>
              <w:suppressAutoHyphens/>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11) лиц, имеющих судимость за тяжкие и особо тяжкие преступления, не относящиеся к преступлениям, указанным в подпункте 9 настоящего пункта;</w:t>
            </w:r>
          </w:p>
          <w:p w:rsidR="00E276F8" w:rsidRPr="00D9118D" w:rsidRDefault="00E276F8" w:rsidP="00E276F8">
            <w:pPr>
              <w:tabs>
                <w:tab w:val="left" w:pos="720"/>
                <w:tab w:val="left" w:pos="1260"/>
              </w:tabs>
              <w:suppressAutoHyphens/>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12) лиц, не прошедших подготовки в порядке, установленном пунктом 6 настоящей статьи (за исключением близких родственников ребенка, а также лиц, которые являются или являлись усыновителями и в отношении которых усыновление не было отменено, и лиц, которые являются или являлись опекунами (попечителями) детей и которые не были отстранены от исполнения возложенных на них обязанностей);</w:t>
            </w:r>
          </w:p>
          <w:p w:rsidR="00E276F8" w:rsidRPr="00D9118D" w:rsidRDefault="00E276F8" w:rsidP="00E276F8">
            <w:pPr>
              <w:tabs>
                <w:tab w:val="left" w:pos="720"/>
                <w:tab w:val="left" w:pos="1260"/>
              </w:tabs>
              <w:suppressAutoHyphens/>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13) лиц, состоящих в союзе, заключенном между лицами одного пола, признанном браком и зарегистрированном в соответствии с законодательством государства, в котором такой брак разрешен, а также лиц, являющихся гражданами указанного государства и не состоящих в браке.</w:t>
            </w:r>
          </w:p>
          <w:p w:rsidR="00E276F8" w:rsidRPr="00D9118D" w:rsidRDefault="00E276F8" w:rsidP="00E276F8">
            <w:pPr>
              <w:tabs>
                <w:tab w:val="left" w:pos="360"/>
              </w:tabs>
              <w:suppressAutoHyphens/>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Основания для приостановления государственной услуги не предусмотрены.</w:t>
            </w:r>
          </w:p>
        </w:tc>
        <w:tc>
          <w:tcPr>
            <w:tcW w:w="3260" w:type="dxa"/>
            <w:tcBorders>
              <w:top w:val="single" w:sz="4" w:space="0" w:color="auto"/>
              <w:left w:val="single" w:sz="4" w:space="0" w:color="auto"/>
              <w:bottom w:val="single" w:sz="4" w:space="0" w:color="auto"/>
              <w:right w:val="single" w:sz="4" w:space="0" w:color="auto"/>
            </w:tcBorders>
            <w:hideMark/>
          </w:tcPr>
          <w:p w:rsidR="00E276F8" w:rsidRPr="00D9118D" w:rsidRDefault="00E276F8" w:rsidP="00E276F8">
            <w:pPr>
              <w:suppressAutoHyphens/>
              <w:spacing w:after="0" w:line="240" w:lineRule="auto"/>
              <w:rPr>
                <w:rFonts w:ascii="Times New Roman" w:hAnsi="Times New Roman" w:cs="Times New Roman"/>
                <w:sz w:val="28"/>
                <w:szCs w:val="28"/>
              </w:rPr>
            </w:pPr>
            <w:r w:rsidRPr="00D9118D">
              <w:rPr>
                <w:rFonts w:ascii="Times New Roman" w:hAnsi="Times New Roman" w:cs="Times New Roman"/>
                <w:sz w:val="28"/>
                <w:szCs w:val="28"/>
              </w:rPr>
              <w:t>ст.127 СК РФ; Постановление Правительства РФ №275</w:t>
            </w:r>
          </w:p>
          <w:p w:rsidR="00E276F8" w:rsidRPr="00D9118D" w:rsidRDefault="00E276F8" w:rsidP="00E276F8">
            <w:pPr>
              <w:suppressAutoHyphens/>
              <w:spacing w:after="0" w:line="240" w:lineRule="auto"/>
              <w:rPr>
                <w:rFonts w:ascii="Times New Roman" w:hAnsi="Times New Roman" w:cs="Times New Roman"/>
                <w:sz w:val="28"/>
                <w:szCs w:val="28"/>
              </w:rPr>
            </w:pPr>
          </w:p>
        </w:tc>
      </w:tr>
      <w:tr w:rsidR="00E276F8" w:rsidRPr="00D9118D" w:rsidTr="00E276F8">
        <w:tc>
          <w:tcPr>
            <w:tcW w:w="3712" w:type="dxa"/>
            <w:tcBorders>
              <w:top w:val="single" w:sz="4" w:space="0" w:color="auto"/>
              <w:left w:val="single" w:sz="4" w:space="0" w:color="auto"/>
              <w:bottom w:val="single" w:sz="4" w:space="0" w:color="auto"/>
              <w:right w:val="single" w:sz="4" w:space="0" w:color="auto"/>
            </w:tcBorders>
            <w:hideMark/>
          </w:tcPr>
          <w:p w:rsidR="00E276F8" w:rsidRPr="00D9118D" w:rsidRDefault="00E276F8" w:rsidP="00E276F8">
            <w:pPr>
              <w:suppressAutoHyphens/>
              <w:spacing w:after="0" w:line="240" w:lineRule="auto"/>
              <w:jc w:val="center"/>
              <w:rPr>
                <w:rFonts w:ascii="Times New Roman" w:hAnsi="Times New Roman" w:cs="Times New Roman"/>
                <w:sz w:val="28"/>
                <w:szCs w:val="28"/>
              </w:rPr>
            </w:pPr>
            <w:r w:rsidRPr="00D9118D">
              <w:rPr>
                <w:rFonts w:ascii="Times New Roman" w:hAnsi="Times New Roman" w:cs="Times New Roman"/>
                <w:sz w:val="28"/>
                <w:szCs w:val="28"/>
              </w:rPr>
              <w:t>2.10. Порядок, размер и основания взимания государ-ственной пошлины или иной платы, взимаемой за предос-тавление государственной услуги</w:t>
            </w:r>
          </w:p>
        </w:tc>
        <w:tc>
          <w:tcPr>
            <w:tcW w:w="7628" w:type="dxa"/>
            <w:tcBorders>
              <w:top w:val="single" w:sz="4" w:space="0" w:color="auto"/>
              <w:left w:val="single" w:sz="4" w:space="0" w:color="auto"/>
              <w:bottom w:val="single" w:sz="4" w:space="0" w:color="auto"/>
              <w:right w:val="single" w:sz="4" w:space="0" w:color="auto"/>
            </w:tcBorders>
            <w:hideMark/>
          </w:tcPr>
          <w:p w:rsidR="00E276F8" w:rsidRPr="00D9118D" w:rsidRDefault="00E276F8" w:rsidP="00E276F8">
            <w:pPr>
              <w:suppressAutoHyphens/>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Государственная услуга предоставляется на безвозмездной основе</w:t>
            </w:r>
          </w:p>
        </w:tc>
        <w:tc>
          <w:tcPr>
            <w:tcW w:w="3260" w:type="dxa"/>
            <w:tcBorders>
              <w:top w:val="single" w:sz="4" w:space="0" w:color="auto"/>
              <w:left w:val="single" w:sz="4" w:space="0" w:color="auto"/>
              <w:bottom w:val="single" w:sz="4" w:space="0" w:color="auto"/>
              <w:right w:val="single" w:sz="4" w:space="0" w:color="auto"/>
            </w:tcBorders>
          </w:tcPr>
          <w:p w:rsidR="00E276F8" w:rsidRPr="00D9118D" w:rsidRDefault="00E276F8" w:rsidP="00E276F8">
            <w:pPr>
              <w:pStyle w:val="ConsPlusCell"/>
              <w:widowControl/>
              <w:suppressAutoHyphens/>
              <w:rPr>
                <w:rFonts w:ascii="Times New Roman" w:hAnsi="Times New Roman" w:cs="Times New Roman"/>
                <w:sz w:val="28"/>
                <w:szCs w:val="28"/>
              </w:rPr>
            </w:pPr>
          </w:p>
        </w:tc>
      </w:tr>
      <w:tr w:rsidR="00E276F8" w:rsidRPr="00D9118D" w:rsidTr="00E276F8">
        <w:tc>
          <w:tcPr>
            <w:tcW w:w="3712" w:type="dxa"/>
            <w:tcBorders>
              <w:top w:val="single" w:sz="4" w:space="0" w:color="auto"/>
              <w:left w:val="single" w:sz="4" w:space="0" w:color="auto"/>
              <w:bottom w:val="single" w:sz="4" w:space="0" w:color="auto"/>
              <w:right w:val="single" w:sz="4" w:space="0" w:color="auto"/>
            </w:tcBorders>
            <w:hideMark/>
          </w:tcPr>
          <w:p w:rsidR="00E276F8" w:rsidRPr="00D9118D" w:rsidRDefault="00E276F8" w:rsidP="00E276F8">
            <w:pPr>
              <w:suppressAutoHyphens/>
              <w:spacing w:after="0" w:line="240" w:lineRule="auto"/>
              <w:jc w:val="center"/>
              <w:rPr>
                <w:rFonts w:ascii="Times New Roman" w:hAnsi="Times New Roman" w:cs="Times New Roman"/>
                <w:sz w:val="28"/>
                <w:szCs w:val="28"/>
              </w:rPr>
            </w:pPr>
            <w:r w:rsidRPr="00D9118D">
              <w:rPr>
                <w:rFonts w:ascii="Times New Roman" w:hAnsi="Times New Roman" w:cs="Times New Roman"/>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7628" w:type="dxa"/>
            <w:tcBorders>
              <w:top w:val="single" w:sz="4" w:space="0" w:color="auto"/>
              <w:left w:val="single" w:sz="4" w:space="0" w:color="auto"/>
              <w:bottom w:val="single" w:sz="4" w:space="0" w:color="auto"/>
              <w:right w:val="single" w:sz="4" w:space="0" w:color="auto"/>
            </w:tcBorders>
            <w:hideMark/>
          </w:tcPr>
          <w:p w:rsidR="00E276F8" w:rsidRPr="00D9118D" w:rsidRDefault="00E276F8" w:rsidP="00E276F8">
            <w:pPr>
              <w:tabs>
                <w:tab w:val="left" w:pos="0"/>
              </w:tabs>
              <w:suppressAutoHyphens/>
              <w:autoSpaceDE w:val="0"/>
              <w:autoSpaceDN w:val="0"/>
              <w:adjustRightInd w:val="0"/>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Предоставление необходимых и обязательных услуг не требуется</w:t>
            </w:r>
          </w:p>
        </w:tc>
        <w:tc>
          <w:tcPr>
            <w:tcW w:w="3260" w:type="dxa"/>
            <w:tcBorders>
              <w:top w:val="single" w:sz="4" w:space="0" w:color="auto"/>
              <w:left w:val="single" w:sz="4" w:space="0" w:color="auto"/>
              <w:bottom w:val="single" w:sz="4" w:space="0" w:color="auto"/>
              <w:right w:val="single" w:sz="4" w:space="0" w:color="auto"/>
            </w:tcBorders>
          </w:tcPr>
          <w:p w:rsidR="00E276F8" w:rsidRPr="00D9118D" w:rsidRDefault="00E276F8" w:rsidP="00E276F8">
            <w:pPr>
              <w:pStyle w:val="ConsPlusCell"/>
              <w:widowControl/>
              <w:suppressAutoHyphens/>
              <w:rPr>
                <w:rFonts w:ascii="Times New Roman" w:hAnsi="Times New Roman" w:cs="Times New Roman"/>
                <w:sz w:val="28"/>
                <w:szCs w:val="28"/>
              </w:rPr>
            </w:pPr>
          </w:p>
        </w:tc>
      </w:tr>
      <w:tr w:rsidR="00E276F8" w:rsidRPr="00D9118D" w:rsidTr="00E276F8">
        <w:tc>
          <w:tcPr>
            <w:tcW w:w="3712" w:type="dxa"/>
            <w:tcBorders>
              <w:top w:val="single" w:sz="4" w:space="0" w:color="auto"/>
              <w:left w:val="single" w:sz="4" w:space="0" w:color="auto"/>
              <w:bottom w:val="single" w:sz="4" w:space="0" w:color="auto"/>
              <w:right w:val="single" w:sz="4" w:space="0" w:color="auto"/>
            </w:tcBorders>
            <w:hideMark/>
          </w:tcPr>
          <w:p w:rsidR="00E276F8" w:rsidRPr="00D9118D" w:rsidRDefault="00E276F8" w:rsidP="00E276F8">
            <w:pPr>
              <w:suppressAutoHyphens/>
              <w:spacing w:after="0" w:line="240" w:lineRule="auto"/>
              <w:jc w:val="center"/>
              <w:rPr>
                <w:rFonts w:ascii="Times New Roman" w:hAnsi="Times New Roman" w:cs="Times New Roman"/>
                <w:sz w:val="28"/>
                <w:szCs w:val="28"/>
              </w:rPr>
            </w:pPr>
            <w:r w:rsidRPr="00D9118D">
              <w:rPr>
                <w:rFonts w:ascii="Times New Roman" w:hAnsi="Times New Roman" w:cs="Times New Roman"/>
                <w:sz w:val="28"/>
                <w:szCs w:val="28"/>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7628" w:type="dxa"/>
            <w:tcBorders>
              <w:top w:val="single" w:sz="4" w:space="0" w:color="auto"/>
              <w:left w:val="single" w:sz="4" w:space="0" w:color="auto"/>
              <w:bottom w:val="single" w:sz="4" w:space="0" w:color="auto"/>
              <w:right w:val="single" w:sz="4" w:space="0" w:color="auto"/>
            </w:tcBorders>
            <w:hideMark/>
          </w:tcPr>
          <w:p w:rsidR="00E276F8" w:rsidRPr="00D9118D" w:rsidRDefault="00E276F8" w:rsidP="00E276F8">
            <w:pPr>
              <w:pStyle w:val="a3"/>
              <w:suppressAutoHyphens/>
              <w:contextualSpacing/>
              <w:jc w:val="both"/>
              <w:rPr>
                <w:sz w:val="28"/>
                <w:szCs w:val="28"/>
              </w:rPr>
            </w:pPr>
            <w:r w:rsidRPr="00D9118D">
              <w:rPr>
                <w:sz w:val="28"/>
                <w:szCs w:val="28"/>
              </w:rPr>
              <w:t>Максимальный срок ожидания приема (обслуживания) заявителя не должен превышать 15 минут.</w:t>
            </w:r>
          </w:p>
          <w:p w:rsidR="00E276F8" w:rsidRPr="00D9118D" w:rsidRDefault="00E276F8" w:rsidP="00E276F8">
            <w:pPr>
              <w:pStyle w:val="a3"/>
              <w:suppressAutoHyphens/>
              <w:contextualSpacing/>
              <w:jc w:val="both"/>
              <w:rPr>
                <w:spacing w:val="-1"/>
                <w:sz w:val="28"/>
                <w:szCs w:val="28"/>
              </w:rPr>
            </w:pPr>
            <w:r w:rsidRPr="00D9118D">
              <w:rPr>
                <w:sz w:val="28"/>
                <w:szCs w:val="28"/>
              </w:rPr>
              <w:t xml:space="preserve">Очередность для отдельных категорий </w:t>
            </w:r>
            <w:r w:rsidRPr="00D9118D">
              <w:rPr>
                <w:spacing w:val="-2"/>
                <w:sz w:val="28"/>
                <w:szCs w:val="28"/>
              </w:rPr>
              <w:t>получателей государственной услуги не установлена.</w:t>
            </w:r>
          </w:p>
        </w:tc>
        <w:tc>
          <w:tcPr>
            <w:tcW w:w="3260" w:type="dxa"/>
            <w:tcBorders>
              <w:top w:val="single" w:sz="4" w:space="0" w:color="auto"/>
              <w:left w:val="single" w:sz="4" w:space="0" w:color="auto"/>
              <w:bottom w:val="single" w:sz="4" w:space="0" w:color="auto"/>
              <w:right w:val="single" w:sz="4" w:space="0" w:color="auto"/>
            </w:tcBorders>
          </w:tcPr>
          <w:p w:rsidR="00E276F8" w:rsidRPr="00D9118D" w:rsidRDefault="00E276F8" w:rsidP="00E276F8">
            <w:pPr>
              <w:suppressAutoHyphens/>
              <w:spacing w:after="0" w:line="240" w:lineRule="auto"/>
              <w:rPr>
                <w:rFonts w:ascii="Times New Roman" w:hAnsi="Times New Roman" w:cs="Times New Roman"/>
                <w:color w:val="FF0000"/>
                <w:sz w:val="28"/>
                <w:szCs w:val="28"/>
              </w:rPr>
            </w:pPr>
          </w:p>
        </w:tc>
      </w:tr>
      <w:tr w:rsidR="00E276F8" w:rsidRPr="00D9118D" w:rsidTr="00E276F8">
        <w:tc>
          <w:tcPr>
            <w:tcW w:w="3712" w:type="dxa"/>
            <w:tcBorders>
              <w:top w:val="single" w:sz="4" w:space="0" w:color="auto"/>
              <w:left w:val="single" w:sz="4" w:space="0" w:color="auto"/>
              <w:bottom w:val="single" w:sz="4" w:space="0" w:color="auto"/>
              <w:right w:val="single" w:sz="4" w:space="0" w:color="auto"/>
            </w:tcBorders>
            <w:hideMark/>
          </w:tcPr>
          <w:p w:rsidR="00E276F8" w:rsidRPr="00D9118D" w:rsidRDefault="00E276F8" w:rsidP="00E276F8">
            <w:pPr>
              <w:suppressAutoHyphens/>
              <w:spacing w:after="0" w:line="240" w:lineRule="auto"/>
              <w:jc w:val="center"/>
              <w:rPr>
                <w:rFonts w:ascii="Times New Roman" w:hAnsi="Times New Roman" w:cs="Times New Roman"/>
                <w:sz w:val="28"/>
                <w:szCs w:val="28"/>
              </w:rPr>
            </w:pPr>
            <w:r w:rsidRPr="00D9118D">
              <w:rPr>
                <w:rFonts w:ascii="Times New Roman" w:hAnsi="Times New Roman" w:cs="Times New Roman"/>
                <w:sz w:val="28"/>
                <w:szCs w:val="28"/>
              </w:rPr>
              <w:t>2.13. Срок регистрации запроса заявителя о предоставлении государственной</w:t>
            </w:r>
            <w:r w:rsidRPr="00D9118D">
              <w:rPr>
                <w:rFonts w:ascii="Times New Roman" w:hAnsi="Times New Roman" w:cs="Times New Roman"/>
                <w:color w:val="FF0000"/>
                <w:sz w:val="28"/>
                <w:szCs w:val="28"/>
              </w:rPr>
              <w:t xml:space="preserve"> </w:t>
            </w:r>
            <w:r w:rsidRPr="00D9118D">
              <w:rPr>
                <w:rFonts w:ascii="Times New Roman" w:hAnsi="Times New Roman" w:cs="Times New Roman"/>
                <w:sz w:val="28"/>
                <w:szCs w:val="28"/>
              </w:rPr>
              <w:t>услуги</w:t>
            </w:r>
          </w:p>
        </w:tc>
        <w:tc>
          <w:tcPr>
            <w:tcW w:w="7628" w:type="dxa"/>
            <w:tcBorders>
              <w:top w:val="single" w:sz="4" w:space="0" w:color="auto"/>
              <w:left w:val="single" w:sz="4" w:space="0" w:color="auto"/>
              <w:bottom w:val="single" w:sz="4" w:space="0" w:color="auto"/>
              <w:right w:val="single" w:sz="4" w:space="0" w:color="auto"/>
            </w:tcBorders>
          </w:tcPr>
          <w:p w:rsidR="00E276F8" w:rsidRPr="00D9118D" w:rsidRDefault="00E276F8" w:rsidP="00E276F8">
            <w:pPr>
              <w:pStyle w:val="a3"/>
              <w:suppressAutoHyphens/>
              <w:contextualSpacing/>
              <w:jc w:val="both"/>
              <w:rPr>
                <w:color w:val="FF0000"/>
                <w:sz w:val="28"/>
                <w:szCs w:val="28"/>
              </w:rPr>
            </w:pPr>
            <w:r w:rsidRPr="00D9118D">
              <w:rPr>
                <w:sz w:val="28"/>
                <w:szCs w:val="28"/>
              </w:rPr>
              <w:t>В день поступления заявления</w:t>
            </w:r>
            <w:r w:rsidRPr="00D9118D">
              <w:rPr>
                <w:color w:val="FF0000"/>
                <w:sz w:val="28"/>
                <w:szCs w:val="28"/>
              </w:rPr>
              <w:t xml:space="preserve"> </w:t>
            </w:r>
          </w:p>
        </w:tc>
        <w:tc>
          <w:tcPr>
            <w:tcW w:w="3260" w:type="dxa"/>
            <w:tcBorders>
              <w:top w:val="single" w:sz="4" w:space="0" w:color="auto"/>
              <w:left w:val="single" w:sz="4" w:space="0" w:color="auto"/>
              <w:bottom w:val="single" w:sz="4" w:space="0" w:color="auto"/>
              <w:right w:val="single" w:sz="4" w:space="0" w:color="auto"/>
            </w:tcBorders>
          </w:tcPr>
          <w:p w:rsidR="00E276F8" w:rsidRPr="00D9118D" w:rsidRDefault="00E276F8" w:rsidP="00E276F8">
            <w:pPr>
              <w:pStyle w:val="ConsPlusCell"/>
              <w:widowControl/>
              <w:suppressAutoHyphens/>
              <w:rPr>
                <w:rFonts w:ascii="Times New Roman" w:hAnsi="Times New Roman" w:cs="Times New Roman"/>
                <w:color w:val="FF0000"/>
                <w:sz w:val="28"/>
                <w:szCs w:val="28"/>
              </w:rPr>
            </w:pPr>
          </w:p>
        </w:tc>
      </w:tr>
      <w:tr w:rsidR="00E276F8" w:rsidRPr="00D9118D" w:rsidTr="00E276F8">
        <w:tc>
          <w:tcPr>
            <w:tcW w:w="3712" w:type="dxa"/>
            <w:tcBorders>
              <w:top w:val="single" w:sz="4" w:space="0" w:color="auto"/>
              <w:left w:val="single" w:sz="4" w:space="0" w:color="auto"/>
              <w:bottom w:val="single" w:sz="4" w:space="0" w:color="auto"/>
              <w:right w:val="single" w:sz="4" w:space="0" w:color="auto"/>
            </w:tcBorders>
            <w:hideMark/>
          </w:tcPr>
          <w:p w:rsidR="00E276F8" w:rsidRPr="00D9118D" w:rsidRDefault="00E276F8" w:rsidP="00E276F8">
            <w:pPr>
              <w:suppressAutoHyphens/>
              <w:spacing w:after="0" w:line="240" w:lineRule="auto"/>
              <w:jc w:val="center"/>
              <w:rPr>
                <w:rFonts w:ascii="Times New Roman" w:hAnsi="Times New Roman" w:cs="Times New Roman"/>
                <w:sz w:val="28"/>
                <w:szCs w:val="28"/>
              </w:rPr>
            </w:pPr>
            <w:r w:rsidRPr="00D9118D">
              <w:rPr>
                <w:rFonts w:ascii="Times New Roman" w:hAnsi="Times New Roman" w:cs="Times New Roman"/>
                <w:sz w:val="28"/>
                <w:szCs w:val="28"/>
              </w:rPr>
              <w:t>2.14. Требования к помещениям, в которых предоставляется государственная услуга</w:t>
            </w:r>
          </w:p>
        </w:tc>
        <w:tc>
          <w:tcPr>
            <w:tcW w:w="7628" w:type="dxa"/>
            <w:tcBorders>
              <w:top w:val="single" w:sz="6" w:space="0" w:color="auto"/>
              <w:left w:val="single" w:sz="6" w:space="0" w:color="auto"/>
              <w:bottom w:val="single" w:sz="6" w:space="0" w:color="auto"/>
              <w:right w:val="single" w:sz="6" w:space="0" w:color="auto"/>
            </w:tcBorders>
          </w:tcPr>
          <w:p w:rsidR="00E276F8" w:rsidRPr="00D9118D" w:rsidRDefault="00E276F8" w:rsidP="00E276F8">
            <w:pPr>
              <w:spacing w:after="0" w:line="240" w:lineRule="auto"/>
              <w:jc w:val="both"/>
              <w:rPr>
                <w:rFonts w:ascii="Times New Roman" w:hAnsi="Times New Roman" w:cs="Times New Roman"/>
                <w:sz w:val="28"/>
                <w:szCs w:val="28"/>
              </w:rPr>
            </w:pPr>
            <w:r w:rsidRPr="00D9118D">
              <w:rPr>
                <w:rFonts w:ascii="Times New Roman" w:hAnsi="Times New Roman" w:cs="Times New Roman"/>
                <w:sz w:val="28"/>
                <w:szCs w:val="28"/>
              </w:rPr>
              <w:t>1. Заявление подается по адресу: Республика Татарстан, г. Лениногорск, ул. Гончарова, д.1, каб.№ 5 (отдел опеки и попечительства).</w:t>
            </w:r>
          </w:p>
          <w:p w:rsidR="00E276F8" w:rsidRPr="00D9118D" w:rsidRDefault="00E276F8" w:rsidP="00E276F8">
            <w:pPr>
              <w:spacing w:after="0" w:line="240" w:lineRule="auto"/>
              <w:jc w:val="both"/>
              <w:rPr>
                <w:rFonts w:ascii="Times New Roman" w:hAnsi="Times New Roman" w:cs="Times New Roman"/>
                <w:sz w:val="28"/>
                <w:szCs w:val="28"/>
              </w:rPr>
            </w:pPr>
            <w:r w:rsidRPr="00D9118D">
              <w:rPr>
                <w:rFonts w:ascii="Times New Roman" w:hAnsi="Times New Roman" w:cs="Times New Roman"/>
                <w:sz w:val="28"/>
                <w:szCs w:val="28"/>
              </w:rPr>
              <w:t xml:space="preserve">2. Прием заявителей осуществляется в помещении, </w:t>
            </w:r>
            <w:r w:rsidRPr="00D9118D">
              <w:rPr>
                <w:rFonts w:ascii="Times New Roman" w:eastAsia="Calibri" w:hAnsi="Times New Roman" w:cs="Times New Roman"/>
                <w:sz w:val="28"/>
                <w:szCs w:val="28"/>
                <w:lang w:eastAsia="en-US"/>
              </w:rPr>
              <w:t>оборудованном противопожарной системой и системой пожаротушения.</w:t>
            </w:r>
          </w:p>
          <w:p w:rsidR="00E276F8" w:rsidRPr="00D9118D" w:rsidRDefault="00E276F8" w:rsidP="00E276F8">
            <w:pPr>
              <w:spacing w:after="0" w:line="240" w:lineRule="auto"/>
              <w:jc w:val="both"/>
              <w:rPr>
                <w:rFonts w:ascii="Times New Roman" w:hAnsi="Times New Roman" w:cs="Times New Roman"/>
                <w:sz w:val="28"/>
                <w:szCs w:val="28"/>
              </w:rPr>
            </w:pPr>
            <w:r w:rsidRPr="00D9118D">
              <w:rPr>
                <w:rFonts w:ascii="Times New Roman" w:hAnsi="Times New Roman" w:cs="Times New Roman"/>
                <w:sz w:val="28"/>
                <w:szCs w:val="28"/>
              </w:rPr>
              <w:t>3. Рабочее место специалиста сектора опеки и попечительства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w:t>
            </w:r>
          </w:p>
          <w:p w:rsidR="00E276F8" w:rsidRPr="00D9118D" w:rsidRDefault="00E276F8" w:rsidP="00E276F8">
            <w:pPr>
              <w:spacing w:after="0" w:line="240" w:lineRule="auto"/>
              <w:jc w:val="both"/>
              <w:rPr>
                <w:rFonts w:ascii="Times New Roman" w:hAnsi="Times New Roman" w:cs="Times New Roman"/>
                <w:sz w:val="28"/>
                <w:szCs w:val="28"/>
              </w:rPr>
            </w:pPr>
            <w:r w:rsidRPr="00D9118D">
              <w:rPr>
                <w:rFonts w:ascii="Times New Roman" w:hAnsi="Times New Roman" w:cs="Times New Roman"/>
                <w:sz w:val="28"/>
                <w:szCs w:val="28"/>
              </w:rPr>
              <w:t>4. Место для заполнения документов оборудуется стульями, столами и обеспечивается образцами заполнения документов.</w:t>
            </w:r>
          </w:p>
          <w:p w:rsidR="00E276F8" w:rsidRPr="00D9118D" w:rsidRDefault="00E276F8" w:rsidP="00E276F8">
            <w:pPr>
              <w:spacing w:after="0" w:line="240" w:lineRule="auto"/>
              <w:jc w:val="both"/>
              <w:rPr>
                <w:rFonts w:ascii="Times New Roman" w:hAnsi="Times New Roman" w:cs="Times New Roman"/>
                <w:sz w:val="28"/>
                <w:szCs w:val="28"/>
              </w:rPr>
            </w:pPr>
            <w:r w:rsidRPr="00D9118D">
              <w:rPr>
                <w:rFonts w:ascii="Times New Roman" w:hAnsi="Times New Roman" w:cs="Times New Roman"/>
                <w:sz w:val="28"/>
                <w:szCs w:val="28"/>
              </w:rPr>
              <w:t xml:space="preserve">5. Обеспечивается беспрепятственный доступ инвалидов к месту предоставления государственной услуги, в том числе возможность беспрепятственного входа на объекты и выхода из них, а также самостоятельного передвижения по объекту в целях доступа к месту предоставления государственной услуги. </w:t>
            </w:r>
          </w:p>
          <w:p w:rsidR="00E276F8" w:rsidRPr="00D9118D" w:rsidRDefault="00E276F8" w:rsidP="00E276F8">
            <w:pPr>
              <w:tabs>
                <w:tab w:val="num" w:pos="370"/>
              </w:tabs>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6. Визуальная и мультимедийная информация о порядке предоставления государственной услуги размещается в удобных для заявителей местах, в том числе с учетом ограниченных возможностей инвалидов.</w:t>
            </w:r>
          </w:p>
        </w:tc>
        <w:tc>
          <w:tcPr>
            <w:tcW w:w="3260" w:type="dxa"/>
            <w:tcBorders>
              <w:top w:val="single" w:sz="4" w:space="0" w:color="auto"/>
              <w:left w:val="single" w:sz="4" w:space="0" w:color="auto"/>
              <w:bottom w:val="single" w:sz="4" w:space="0" w:color="auto"/>
              <w:right w:val="single" w:sz="4" w:space="0" w:color="auto"/>
            </w:tcBorders>
          </w:tcPr>
          <w:p w:rsidR="00E276F8" w:rsidRPr="00D9118D" w:rsidRDefault="00E276F8" w:rsidP="00E276F8">
            <w:pPr>
              <w:suppressAutoHyphens/>
              <w:spacing w:after="0" w:line="240" w:lineRule="auto"/>
              <w:rPr>
                <w:rFonts w:ascii="Times New Roman" w:hAnsi="Times New Roman" w:cs="Times New Roman"/>
                <w:sz w:val="28"/>
                <w:szCs w:val="28"/>
              </w:rPr>
            </w:pPr>
          </w:p>
        </w:tc>
      </w:tr>
      <w:tr w:rsidR="00E276F8" w:rsidRPr="00D9118D" w:rsidTr="00E276F8">
        <w:tc>
          <w:tcPr>
            <w:tcW w:w="3712" w:type="dxa"/>
            <w:tcBorders>
              <w:top w:val="single" w:sz="4" w:space="0" w:color="auto"/>
              <w:left w:val="single" w:sz="4" w:space="0" w:color="auto"/>
              <w:bottom w:val="single" w:sz="4" w:space="0" w:color="auto"/>
              <w:right w:val="single" w:sz="4" w:space="0" w:color="auto"/>
            </w:tcBorders>
            <w:hideMark/>
          </w:tcPr>
          <w:p w:rsidR="00E276F8" w:rsidRPr="00D9118D" w:rsidRDefault="00E276F8" w:rsidP="00E276F8">
            <w:pPr>
              <w:suppressAutoHyphens/>
              <w:spacing w:after="0" w:line="240" w:lineRule="auto"/>
              <w:jc w:val="center"/>
              <w:rPr>
                <w:rFonts w:ascii="Times New Roman" w:hAnsi="Times New Roman" w:cs="Times New Roman"/>
                <w:sz w:val="28"/>
                <w:szCs w:val="28"/>
              </w:rPr>
            </w:pPr>
            <w:r w:rsidRPr="00D9118D">
              <w:rPr>
                <w:rFonts w:ascii="Times New Roman" w:hAnsi="Times New Roman" w:cs="Times New Roman"/>
                <w:sz w:val="28"/>
                <w:szCs w:val="28"/>
              </w:rPr>
              <w:t>2.15.Показатели доступности и качества государственной услуги</w:t>
            </w:r>
          </w:p>
        </w:tc>
        <w:tc>
          <w:tcPr>
            <w:tcW w:w="7628" w:type="dxa"/>
            <w:tcBorders>
              <w:top w:val="single" w:sz="6" w:space="0" w:color="auto"/>
              <w:left w:val="single" w:sz="6" w:space="0" w:color="auto"/>
              <w:bottom w:val="single" w:sz="6" w:space="0" w:color="auto"/>
              <w:right w:val="single" w:sz="6" w:space="0" w:color="auto"/>
            </w:tcBorders>
          </w:tcPr>
          <w:p w:rsidR="00E276F8" w:rsidRPr="00D9118D" w:rsidRDefault="00E276F8" w:rsidP="00E276F8">
            <w:pPr>
              <w:suppressAutoHyphens/>
              <w:spacing w:after="0" w:line="240" w:lineRule="auto"/>
              <w:jc w:val="both"/>
              <w:rPr>
                <w:rFonts w:ascii="Times New Roman" w:hAnsi="Times New Roman" w:cs="Times New Roman"/>
                <w:sz w:val="28"/>
                <w:szCs w:val="28"/>
              </w:rPr>
            </w:pPr>
            <w:r w:rsidRPr="00D9118D">
              <w:rPr>
                <w:rFonts w:ascii="Times New Roman" w:hAnsi="Times New Roman" w:cs="Times New Roman"/>
                <w:sz w:val="28"/>
                <w:szCs w:val="28"/>
              </w:rPr>
              <w:t>Показателями доступности предоставления услуги являются:</w:t>
            </w:r>
          </w:p>
          <w:p w:rsidR="00E276F8" w:rsidRPr="00D9118D" w:rsidRDefault="00E276F8" w:rsidP="00E276F8">
            <w:pPr>
              <w:suppressAutoHyphens/>
              <w:spacing w:after="0" w:line="240" w:lineRule="auto"/>
              <w:jc w:val="both"/>
              <w:rPr>
                <w:rFonts w:ascii="Times New Roman" w:hAnsi="Times New Roman" w:cs="Times New Roman"/>
                <w:sz w:val="28"/>
                <w:szCs w:val="28"/>
              </w:rPr>
            </w:pPr>
            <w:r w:rsidRPr="00D9118D">
              <w:rPr>
                <w:rFonts w:ascii="Times New Roman" w:hAnsi="Times New Roman" w:cs="Times New Roman"/>
                <w:sz w:val="28"/>
                <w:szCs w:val="28"/>
              </w:rPr>
              <w:t>- расположенность помещения в зоне доступности к общественному транспорту;</w:t>
            </w:r>
          </w:p>
          <w:p w:rsidR="00E276F8" w:rsidRPr="00D9118D" w:rsidRDefault="00E276F8" w:rsidP="00E276F8">
            <w:pPr>
              <w:suppressAutoHyphens/>
              <w:spacing w:after="0" w:line="240" w:lineRule="auto"/>
              <w:jc w:val="both"/>
              <w:rPr>
                <w:rFonts w:ascii="Times New Roman" w:hAnsi="Times New Roman" w:cs="Times New Roman"/>
                <w:sz w:val="28"/>
                <w:szCs w:val="28"/>
              </w:rPr>
            </w:pPr>
            <w:r w:rsidRPr="00D9118D">
              <w:rPr>
                <w:rFonts w:ascii="Times New Roman" w:hAnsi="Times New Roman" w:cs="Times New Roman"/>
                <w:sz w:val="28"/>
                <w:szCs w:val="28"/>
              </w:rPr>
              <w:t>- наличие помещений, в которых осуществляется прием документов от заявителей;</w:t>
            </w:r>
          </w:p>
          <w:p w:rsidR="00E276F8" w:rsidRPr="00D9118D" w:rsidRDefault="00E276F8" w:rsidP="00E276F8">
            <w:pPr>
              <w:suppressAutoHyphens/>
              <w:spacing w:after="0" w:line="240" w:lineRule="auto"/>
              <w:jc w:val="both"/>
              <w:rPr>
                <w:rFonts w:ascii="Times New Roman" w:hAnsi="Times New Roman" w:cs="Times New Roman"/>
                <w:sz w:val="28"/>
                <w:szCs w:val="28"/>
              </w:rPr>
            </w:pPr>
            <w:r w:rsidRPr="00D9118D">
              <w:rPr>
                <w:rFonts w:ascii="Times New Roman" w:hAnsi="Times New Roman" w:cs="Times New Roman"/>
                <w:sz w:val="28"/>
                <w:szCs w:val="28"/>
              </w:rPr>
              <w:t>- наличие исчерпывающей информации о способах, порядке и сроках предоставления услуги на информационных стендах, информационных ресурсах Исполнительного комитета Лениногорского муниципального района в сети Интернет, на Едином портале государственных и муниципальных услуг.</w:t>
            </w:r>
          </w:p>
          <w:p w:rsidR="00E276F8" w:rsidRPr="00D9118D" w:rsidRDefault="00E276F8" w:rsidP="00E276F8">
            <w:pPr>
              <w:suppressAutoHyphens/>
              <w:spacing w:after="0" w:line="240" w:lineRule="auto"/>
              <w:jc w:val="both"/>
              <w:rPr>
                <w:rFonts w:ascii="Times New Roman" w:hAnsi="Times New Roman" w:cs="Times New Roman"/>
                <w:sz w:val="28"/>
                <w:szCs w:val="28"/>
              </w:rPr>
            </w:pPr>
            <w:r w:rsidRPr="00D9118D">
              <w:rPr>
                <w:rFonts w:ascii="Times New Roman" w:hAnsi="Times New Roman" w:cs="Times New Roman"/>
                <w:sz w:val="28"/>
                <w:szCs w:val="28"/>
              </w:rPr>
              <w:t>Качество предоставления услуги характеризуется отсутствием:</w:t>
            </w:r>
          </w:p>
          <w:p w:rsidR="00E276F8" w:rsidRPr="00D9118D" w:rsidRDefault="00E276F8" w:rsidP="00E276F8">
            <w:pPr>
              <w:suppressAutoHyphens/>
              <w:spacing w:after="0" w:line="240" w:lineRule="auto"/>
              <w:jc w:val="both"/>
              <w:rPr>
                <w:rFonts w:ascii="Times New Roman" w:hAnsi="Times New Roman" w:cs="Times New Roman"/>
                <w:sz w:val="28"/>
                <w:szCs w:val="28"/>
              </w:rPr>
            </w:pPr>
            <w:r w:rsidRPr="00D9118D">
              <w:rPr>
                <w:rFonts w:ascii="Times New Roman" w:hAnsi="Times New Roman" w:cs="Times New Roman"/>
                <w:sz w:val="28"/>
                <w:szCs w:val="28"/>
              </w:rPr>
              <w:t>- нарушений сроков предоставления услуги;</w:t>
            </w:r>
          </w:p>
          <w:p w:rsidR="00E276F8" w:rsidRPr="00D9118D" w:rsidRDefault="00E276F8" w:rsidP="00E276F8">
            <w:pPr>
              <w:suppressAutoHyphens/>
              <w:spacing w:after="0" w:line="240" w:lineRule="auto"/>
              <w:jc w:val="both"/>
              <w:rPr>
                <w:rFonts w:ascii="Times New Roman" w:hAnsi="Times New Roman" w:cs="Times New Roman"/>
                <w:sz w:val="28"/>
                <w:szCs w:val="28"/>
              </w:rPr>
            </w:pPr>
            <w:r w:rsidRPr="00D9118D">
              <w:rPr>
                <w:rFonts w:ascii="Times New Roman" w:hAnsi="Times New Roman" w:cs="Times New Roman"/>
                <w:sz w:val="28"/>
                <w:szCs w:val="28"/>
              </w:rPr>
              <w:t>- жалоб на действия (бездействие) служащих, предоставляющих услугу;</w:t>
            </w:r>
          </w:p>
          <w:p w:rsidR="00E276F8" w:rsidRPr="00D9118D" w:rsidRDefault="00E276F8" w:rsidP="00E276F8">
            <w:pPr>
              <w:suppressAutoHyphens/>
              <w:spacing w:after="0" w:line="240" w:lineRule="auto"/>
              <w:jc w:val="both"/>
              <w:rPr>
                <w:rFonts w:ascii="Times New Roman" w:hAnsi="Times New Roman" w:cs="Times New Roman"/>
                <w:sz w:val="28"/>
                <w:szCs w:val="28"/>
              </w:rPr>
            </w:pPr>
            <w:r w:rsidRPr="00D9118D">
              <w:rPr>
                <w:rFonts w:ascii="Times New Roman" w:hAnsi="Times New Roman" w:cs="Times New Roman"/>
                <w:sz w:val="28"/>
                <w:szCs w:val="28"/>
              </w:rPr>
              <w:t>- жалоб на некорректное, невнимательное отношение служащих, оказывающих услугу, к заявителям.</w:t>
            </w:r>
          </w:p>
          <w:p w:rsidR="00E276F8" w:rsidRPr="00D9118D" w:rsidRDefault="00E276F8" w:rsidP="00E276F8">
            <w:pPr>
              <w:autoSpaceDE w:val="0"/>
              <w:autoSpaceDN w:val="0"/>
              <w:adjustRightInd w:val="0"/>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Услуга в многофункциональном центре не предоставляется.</w:t>
            </w:r>
          </w:p>
        </w:tc>
        <w:tc>
          <w:tcPr>
            <w:tcW w:w="3260" w:type="dxa"/>
            <w:tcBorders>
              <w:top w:val="single" w:sz="4" w:space="0" w:color="auto"/>
              <w:left w:val="single" w:sz="4" w:space="0" w:color="auto"/>
              <w:bottom w:val="single" w:sz="4" w:space="0" w:color="auto"/>
              <w:right w:val="single" w:sz="4" w:space="0" w:color="auto"/>
            </w:tcBorders>
          </w:tcPr>
          <w:p w:rsidR="00E276F8" w:rsidRPr="00D9118D" w:rsidRDefault="00E276F8" w:rsidP="00E276F8">
            <w:pPr>
              <w:suppressAutoHyphens/>
              <w:spacing w:after="0" w:line="240" w:lineRule="auto"/>
              <w:rPr>
                <w:rFonts w:ascii="Times New Roman" w:hAnsi="Times New Roman" w:cs="Times New Roman"/>
                <w:sz w:val="28"/>
                <w:szCs w:val="28"/>
              </w:rPr>
            </w:pPr>
          </w:p>
        </w:tc>
      </w:tr>
      <w:tr w:rsidR="00E276F8" w:rsidRPr="00D9118D" w:rsidTr="00E276F8">
        <w:tc>
          <w:tcPr>
            <w:tcW w:w="3712" w:type="dxa"/>
            <w:tcBorders>
              <w:top w:val="single" w:sz="4" w:space="0" w:color="auto"/>
              <w:left w:val="single" w:sz="4" w:space="0" w:color="auto"/>
              <w:bottom w:val="single" w:sz="4" w:space="0" w:color="auto"/>
              <w:right w:val="single" w:sz="4" w:space="0" w:color="auto"/>
            </w:tcBorders>
            <w:hideMark/>
          </w:tcPr>
          <w:p w:rsidR="00E276F8" w:rsidRPr="00D9118D" w:rsidRDefault="00E276F8" w:rsidP="00E276F8">
            <w:pPr>
              <w:suppressAutoHyphens/>
              <w:autoSpaceDE w:val="0"/>
              <w:autoSpaceDN w:val="0"/>
              <w:adjustRightInd w:val="0"/>
              <w:spacing w:after="0" w:line="240" w:lineRule="auto"/>
              <w:jc w:val="center"/>
              <w:rPr>
                <w:rFonts w:ascii="Times New Roman" w:eastAsia="Calibri" w:hAnsi="Times New Roman" w:cs="Times New Roman"/>
                <w:sz w:val="28"/>
                <w:szCs w:val="28"/>
                <w:lang w:eastAsia="en-US"/>
              </w:rPr>
            </w:pPr>
            <w:r w:rsidRPr="00D9118D">
              <w:rPr>
                <w:rFonts w:ascii="Times New Roman" w:hAnsi="Times New Roman" w:cs="Times New Roman"/>
                <w:sz w:val="28"/>
                <w:szCs w:val="28"/>
              </w:rPr>
              <w:t>2.16. Особенности предоставления государственной услуги в электронной форме</w:t>
            </w:r>
          </w:p>
        </w:tc>
        <w:tc>
          <w:tcPr>
            <w:tcW w:w="7628" w:type="dxa"/>
            <w:tcBorders>
              <w:top w:val="single" w:sz="4" w:space="0" w:color="auto"/>
              <w:left w:val="single" w:sz="4" w:space="0" w:color="auto"/>
              <w:bottom w:val="single" w:sz="4" w:space="0" w:color="auto"/>
              <w:right w:val="single" w:sz="4" w:space="0" w:color="auto"/>
            </w:tcBorders>
            <w:hideMark/>
          </w:tcPr>
          <w:p w:rsidR="00E276F8" w:rsidRPr="00D9118D" w:rsidRDefault="00E276F8" w:rsidP="00E276F8">
            <w:pPr>
              <w:tabs>
                <w:tab w:val="num" w:pos="0"/>
              </w:tabs>
              <w:suppressAutoHyphens/>
              <w:spacing w:after="0" w:line="240" w:lineRule="auto"/>
              <w:contextualSpacing/>
              <w:jc w:val="both"/>
              <w:rPr>
                <w:rFonts w:ascii="Times New Roman" w:hAnsi="Times New Roman" w:cs="Times New Roman"/>
                <w:sz w:val="28"/>
                <w:szCs w:val="28"/>
              </w:rPr>
            </w:pPr>
            <w:r w:rsidRPr="00D9118D">
              <w:rPr>
                <w:rFonts w:ascii="Times New Roman" w:hAnsi="Times New Roman" w:cs="Times New Roman"/>
                <w:sz w:val="28"/>
                <w:szCs w:val="28"/>
              </w:rPr>
              <w:t>Государственная услуга в электронной форме не предоставляется</w:t>
            </w:r>
          </w:p>
        </w:tc>
        <w:tc>
          <w:tcPr>
            <w:tcW w:w="3260" w:type="dxa"/>
            <w:tcBorders>
              <w:top w:val="single" w:sz="4" w:space="0" w:color="auto"/>
              <w:left w:val="single" w:sz="4" w:space="0" w:color="auto"/>
              <w:bottom w:val="single" w:sz="4" w:space="0" w:color="auto"/>
              <w:right w:val="single" w:sz="4" w:space="0" w:color="auto"/>
            </w:tcBorders>
          </w:tcPr>
          <w:p w:rsidR="00E276F8" w:rsidRPr="00D9118D" w:rsidRDefault="00E276F8" w:rsidP="00E276F8">
            <w:pPr>
              <w:pStyle w:val="ConsPlusCell"/>
              <w:widowControl/>
              <w:suppressAutoHyphens/>
              <w:rPr>
                <w:rFonts w:ascii="Times New Roman" w:hAnsi="Times New Roman" w:cs="Times New Roman"/>
                <w:sz w:val="28"/>
                <w:szCs w:val="28"/>
              </w:rPr>
            </w:pPr>
          </w:p>
        </w:tc>
      </w:tr>
    </w:tbl>
    <w:p w:rsidR="00E276F8" w:rsidRPr="000D6C6A" w:rsidRDefault="00E276F8" w:rsidP="00E276F8">
      <w:pPr>
        <w:spacing w:after="0" w:line="240" w:lineRule="auto"/>
        <w:rPr>
          <w:rFonts w:ascii="Times New Roman" w:hAnsi="Times New Roman" w:cs="Times New Roman"/>
          <w:sz w:val="20"/>
          <w:szCs w:val="20"/>
        </w:rPr>
        <w:sectPr w:rsidR="00E276F8" w:rsidRPr="000D6C6A" w:rsidSect="00E276F8">
          <w:pgSz w:w="16838" w:h="11906" w:orient="landscape"/>
          <w:pgMar w:top="1134" w:right="1134" w:bottom="851" w:left="1134" w:header="709" w:footer="709" w:gutter="0"/>
          <w:cols w:space="720"/>
        </w:sectPr>
      </w:pPr>
    </w:p>
    <w:p w:rsidR="00E276F8" w:rsidRPr="00CD78AE" w:rsidRDefault="00E276F8" w:rsidP="00E276F8">
      <w:pPr>
        <w:pStyle w:val="a3"/>
        <w:suppressAutoHyphens/>
        <w:jc w:val="center"/>
        <w:rPr>
          <w:b/>
          <w:sz w:val="28"/>
          <w:szCs w:val="28"/>
        </w:rPr>
      </w:pPr>
      <w:r w:rsidRPr="00CD78AE">
        <w:rPr>
          <w:sz w:val="28"/>
          <w:szCs w:val="28"/>
        </w:rPr>
        <w:t>3</w:t>
      </w:r>
      <w:r w:rsidRPr="00CD78AE">
        <w:rPr>
          <w:b/>
          <w:sz w:val="28"/>
          <w:szCs w:val="28"/>
        </w:rPr>
        <w:t>. Состав, последовательность и сроки выполнения административных процедур (действий), требования к порядку их выполнения</w:t>
      </w:r>
    </w:p>
    <w:p w:rsidR="00E276F8" w:rsidRPr="00CD78AE" w:rsidRDefault="00E276F8" w:rsidP="00E276F8">
      <w:pPr>
        <w:suppressAutoHyphens/>
        <w:autoSpaceDE w:val="0"/>
        <w:autoSpaceDN w:val="0"/>
        <w:adjustRightInd w:val="0"/>
        <w:spacing w:after="0"/>
        <w:ind w:firstLine="709"/>
        <w:jc w:val="both"/>
        <w:rPr>
          <w:rFonts w:ascii="Times New Roman" w:hAnsi="Times New Roman" w:cs="Times New Roman"/>
          <w:sz w:val="28"/>
          <w:szCs w:val="28"/>
        </w:rPr>
      </w:pPr>
    </w:p>
    <w:p w:rsidR="00E276F8" w:rsidRPr="00CD78AE" w:rsidRDefault="00E276F8" w:rsidP="00E276F8">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3.1. Описание последовательности действий при предоставлении государственной услуги</w:t>
      </w:r>
      <w:r>
        <w:rPr>
          <w:rFonts w:ascii="Times New Roman" w:hAnsi="Times New Roman" w:cs="Times New Roman"/>
          <w:sz w:val="28"/>
          <w:szCs w:val="28"/>
        </w:rPr>
        <w:t>.</w:t>
      </w:r>
    </w:p>
    <w:p w:rsidR="00E276F8" w:rsidRPr="00CD78AE" w:rsidRDefault="00E276F8" w:rsidP="00E276F8">
      <w:pPr>
        <w:tabs>
          <w:tab w:val="num" w:pos="709"/>
          <w:tab w:val="left" w:pos="851"/>
        </w:tabs>
        <w:suppressAutoHyphens/>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3.1.1. Предоставление государственной услуги по подготовке заключения о возможности быть кандидатом в усыновители включает в себя следующие процедуры:</w:t>
      </w:r>
    </w:p>
    <w:p w:rsidR="00E276F8" w:rsidRPr="00CD78AE" w:rsidRDefault="00E276F8" w:rsidP="00E276F8">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1) консультирование заявителя;</w:t>
      </w:r>
    </w:p>
    <w:p w:rsidR="00E276F8" w:rsidRPr="00CD78AE" w:rsidRDefault="00E276F8" w:rsidP="00E276F8">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2) прием заявления</w:t>
      </w:r>
      <w:r>
        <w:rPr>
          <w:rFonts w:ascii="Times New Roman" w:hAnsi="Times New Roman" w:cs="Times New Roman"/>
          <w:sz w:val="28"/>
          <w:szCs w:val="28"/>
        </w:rPr>
        <w:t xml:space="preserve"> (Приложение №</w:t>
      </w:r>
      <w:r w:rsidRPr="00CD78AE">
        <w:rPr>
          <w:rFonts w:ascii="Times New Roman" w:hAnsi="Times New Roman" w:cs="Times New Roman"/>
          <w:sz w:val="28"/>
          <w:szCs w:val="28"/>
        </w:rPr>
        <w:t>1</w:t>
      </w:r>
      <w:r>
        <w:rPr>
          <w:rFonts w:ascii="Times New Roman" w:hAnsi="Times New Roman" w:cs="Times New Roman"/>
          <w:sz w:val="28"/>
          <w:szCs w:val="28"/>
        </w:rPr>
        <w:t xml:space="preserve"> настоящего Регламента</w:t>
      </w:r>
      <w:r w:rsidRPr="00CD78AE">
        <w:rPr>
          <w:rFonts w:ascii="Times New Roman" w:hAnsi="Times New Roman" w:cs="Times New Roman"/>
          <w:sz w:val="28"/>
          <w:szCs w:val="28"/>
        </w:rPr>
        <w:t>), док</w:t>
      </w:r>
      <w:r>
        <w:rPr>
          <w:rFonts w:ascii="Times New Roman" w:hAnsi="Times New Roman" w:cs="Times New Roman"/>
          <w:sz w:val="28"/>
          <w:szCs w:val="28"/>
        </w:rPr>
        <w:t>ументов (см. п.2.5. настоящего Р</w:t>
      </w:r>
      <w:r w:rsidRPr="00CD78AE">
        <w:rPr>
          <w:rFonts w:ascii="Times New Roman" w:hAnsi="Times New Roman" w:cs="Times New Roman"/>
          <w:sz w:val="28"/>
          <w:szCs w:val="28"/>
        </w:rPr>
        <w:t>егламента);</w:t>
      </w:r>
    </w:p>
    <w:p w:rsidR="00E276F8" w:rsidRPr="00CD78AE" w:rsidRDefault="00E276F8" w:rsidP="00E276F8">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3) формирование и направление межведомственных запросов в органы, участвующие в предоставлении государственной услуги;</w:t>
      </w:r>
    </w:p>
    <w:p w:rsidR="00E276F8" w:rsidRPr="00CD78AE" w:rsidRDefault="00E276F8" w:rsidP="00E276F8">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4) подготовка заключения о возможности быть кандидатом в усыновители и постановка на учет (</w:t>
      </w:r>
      <w:r>
        <w:rPr>
          <w:rFonts w:ascii="Times New Roman" w:hAnsi="Times New Roman" w:cs="Times New Roman"/>
          <w:sz w:val="28"/>
          <w:szCs w:val="28"/>
        </w:rPr>
        <w:t>Приложение №</w:t>
      </w:r>
      <w:r w:rsidRPr="00CD78AE">
        <w:rPr>
          <w:rFonts w:ascii="Times New Roman" w:hAnsi="Times New Roman" w:cs="Times New Roman"/>
          <w:sz w:val="28"/>
          <w:szCs w:val="28"/>
        </w:rPr>
        <w:t>3</w:t>
      </w:r>
      <w:r>
        <w:rPr>
          <w:rFonts w:ascii="Times New Roman" w:hAnsi="Times New Roman" w:cs="Times New Roman"/>
          <w:sz w:val="28"/>
          <w:szCs w:val="28"/>
        </w:rPr>
        <w:t xml:space="preserve"> настоящего Регламента</w:t>
      </w:r>
      <w:r w:rsidRPr="00CD78AE">
        <w:rPr>
          <w:rFonts w:ascii="Times New Roman" w:hAnsi="Times New Roman" w:cs="Times New Roman"/>
          <w:sz w:val="28"/>
          <w:szCs w:val="28"/>
        </w:rPr>
        <w:t xml:space="preserve">); </w:t>
      </w:r>
    </w:p>
    <w:p w:rsidR="00E276F8" w:rsidRPr="00CD78AE" w:rsidRDefault="00E276F8" w:rsidP="00E276F8">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5) выдача заявителю результата государственной услуги;</w:t>
      </w:r>
    </w:p>
    <w:p w:rsidR="00E276F8" w:rsidRPr="00CD78AE" w:rsidRDefault="00E276F8" w:rsidP="00E276F8">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6) направление заявителю письма об отказе в предоставлении государственной услуги при наличии оснований.</w:t>
      </w:r>
    </w:p>
    <w:p w:rsidR="00E276F8" w:rsidRPr="00CD78AE" w:rsidRDefault="00E276F8" w:rsidP="00E276F8">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3.1.2. Блок-схема последовательности действий по предоставлению государственной услуги пре</w:t>
      </w:r>
      <w:r>
        <w:rPr>
          <w:rFonts w:ascii="Times New Roman" w:hAnsi="Times New Roman" w:cs="Times New Roman"/>
          <w:sz w:val="28"/>
          <w:szCs w:val="28"/>
        </w:rPr>
        <w:t>дставлена в приложении №5 настоящего Регламента.</w:t>
      </w:r>
    </w:p>
    <w:p w:rsidR="00E276F8" w:rsidRPr="00CD78AE" w:rsidRDefault="00E276F8" w:rsidP="00E276F8">
      <w:pPr>
        <w:suppressAutoHyphens/>
        <w:autoSpaceDE w:val="0"/>
        <w:autoSpaceDN w:val="0"/>
        <w:adjustRightInd w:val="0"/>
        <w:spacing w:after="0" w:line="240" w:lineRule="auto"/>
        <w:ind w:firstLine="709"/>
        <w:rPr>
          <w:rFonts w:ascii="Times New Roman" w:hAnsi="Times New Roman" w:cs="Times New Roman"/>
          <w:sz w:val="28"/>
          <w:szCs w:val="28"/>
        </w:rPr>
      </w:pPr>
      <w:r w:rsidRPr="00CD78AE">
        <w:rPr>
          <w:rFonts w:ascii="Times New Roman" w:hAnsi="Times New Roman" w:cs="Times New Roman"/>
          <w:sz w:val="28"/>
          <w:szCs w:val="28"/>
        </w:rPr>
        <w:t>3.2. Консультирование заявителя</w:t>
      </w:r>
    </w:p>
    <w:p w:rsidR="00E276F8" w:rsidRPr="00CD78AE" w:rsidRDefault="00E276F8" w:rsidP="00E276F8">
      <w:pPr>
        <w:pStyle w:val="ConsPlusTitle"/>
        <w:suppressAutoHyphens/>
        <w:rPr>
          <w:rFonts w:ascii="Times New Roman" w:hAnsi="Times New Roman" w:cs="Times New Roman"/>
          <w:b w:val="0"/>
          <w:sz w:val="28"/>
          <w:szCs w:val="28"/>
        </w:rPr>
      </w:pPr>
      <w:r w:rsidRPr="00CD78AE">
        <w:rPr>
          <w:rFonts w:ascii="Times New Roman" w:hAnsi="Times New Roman" w:cs="Times New Roman"/>
          <w:b w:val="0"/>
          <w:sz w:val="28"/>
          <w:szCs w:val="28"/>
        </w:rPr>
        <w:t xml:space="preserve">Заявитель лично </w:t>
      </w:r>
      <w:r>
        <w:rPr>
          <w:rFonts w:ascii="Times New Roman" w:hAnsi="Times New Roman" w:cs="Times New Roman"/>
          <w:b w:val="0"/>
          <w:sz w:val="28"/>
          <w:szCs w:val="28"/>
        </w:rPr>
        <w:t>обращается в сектор</w:t>
      </w:r>
      <w:r w:rsidRPr="00CD78AE">
        <w:rPr>
          <w:rFonts w:ascii="Times New Roman" w:hAnsi="Times New Roman" w:cs="Times New Roman"/>
          <w:b w:val="0"/>
          <w:sz w:val="28"/>
          <w:szCs w:val="28"/>
        </w:rPr>
        <w:t xml:space="preserve"> опеки и попечительства для получения консультаций о порядке получения государственной услуги.</w:t>
      </w:r>
    </w:p>
    <w:p w:rsidR="00E276F8" w:rsidRPr="00CD78AE" w:rsidRDefault="00E276F8" w:rsidP="00E276F8">
      <w:pPr>
        <w:pStyle w:val="ConsPlusTitle"/>
        <w:suppressAutoHyphens/>
        <w:rPr>
          <w:rFonts w:ascii="Times New Roman" w:hAnsi="Times New Roman" w:cs="Times New Roman"/>
          <w:b w:val="0"/>
          <w:sz w:val="28"/>
          <w:szCs w:val="28"/>
        </w:rPr>
      </w:pPr>
      <w:r>
        <w:rPr>
          <w:rFonts w:ascii="Times New Roman" w:hAnsi="Times New Roman" w:cs="Times New Roman"/>
          <w:b w:val="0"/>
          <w:sz w:val="28"/>
          <w:szCs w:val="28"/>
        </w:rPr>
        <w:t>Специалистом сектора</w:t>
      </w:r>
      <w:r w:rsidRPr="00CD78AE">
        <w:rPr>
          <w:rFonts w:ascii="Times New Roman" w:hAnsi="Times New Roman" w:cs="Times New Roman"/>
          <w:b w:val="0"/>
          <w:sz w:val="28"/>
          <w:szCs w:val="28"/>
        </w:rPr>
        <w:t xml:space="preserve"> опеки и попечительства осуществляется консультирование заявителя, в том числе по содержанию перечня и форме документов, необходимых для получения государственной услуги.</w:t>
      </w:r>
    </w:p>
    <w:p w:rsidR="00E276F8" w:rsidRPr="00CD78AE" w:rsidRDefault="00E276F8" w:rsidP="00E276F8">
      <w:pPr>
        <w:pStyle w:val="ConsPlusTitle"/>
        <w:suppressAutoHyphens/>
        <w:rPr>
          <w:rFonts w:ascii="Times New Roman" w:hAnsi="Times New Roman" w:cs="Times New Roman"/>
          <w:b w:val="0"/>
          <w:sz w:val="28"/>
          <w:szCs w:val="28"/>
        </w:rPr>
      </w:pPr>
      <w:r w:rsidRPr="00CD78AE">
        <w:rPr>
          <w:rFonts w:ascii="Times New Roman" w:hAnsi="Times New Roman" w:cs="Times New Roman"/>
          <w:b w:val="0"/>
          <w:sz w:val="28"/>
          <w:szCs w:val="28"/>
        </w:rPr>
        <w:t>Процедура, устанавливаемая настоящим пунктом, осуществляется в день обращения заявителя.</w:t>
      </w:r>
    </w:p>
    <w:p w:rsidR="00E276F8" w:rsidRPr="00CD78AE" w:rsidRDefault="00E276F8" w:rsidP="00E276F8">
      <w:pPr>
        <w:pStyle w:val="ConsPlusTitle"/>
        <w:suppressAutoHyphens/>
        <w:rPr>
          <w:rFonts w:ascii="Times New Roman" w:hAnsi="Times New Roman" w:cs="Times New Roman"/>
          <w:b w:val="0"/>
          <w:sz w:val="28"/>
          <w:szCs w:val="28"/>
        </w:rPr>
      </w:pPr>
      <w:r w:rsidRPr="00CD78AE">
        <w:rPr>
          <w:rFonts w:ascii="Times New Roman" w:hAnsi="Times New Roman" w:cs="Times New Roman"/>
          <w:b w:val="0"/>
          <w:sz w:val="28"/>
          <w:szCs w:val="28"/>
        </w:rPr>
        <w:t>Результат процедуры: консультации, пояснения по содержанию перечня и форме документов, необходимого для получения государственной услуги.</w:t>
      </w:r>
    </w:p>
    <w:p w:rsidR="00E276F8" w:rsidRPr="00CD78AE" w:rsidRDefault="00E276F8" w:rsidP="00E276F8">
      <w:pPr>
        <w:suppressAutoHyphens/>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3.3. Прием заявления, документов.</w:t>
      </w:r>
    </w:p>
    <w:p w:rsidR="00E276F8" w:rsidRPr="00CD78AE" w:rsidRDefault="00E276F8" w:rsidP="00E276F8">
      <w:pPr>
        <w:suppressAutoHyphens/>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3.3.1.Заявителем лично подается заявление с приложением документов указанных в пункте 2.5</w:t>
      </w:r>
      <w:r>
        <w:rPr>
          <w:rFonts w:ascii="Times New Roman" w:hAnsi="Times New Roman" w:cs="Times New Roman"/>
          <w:sz w:val="28"/>
          <w:szCs w:val="28"/>
        </w:rPr>
        <w:t>. настоящего Регламента</w:t>
      </w:r>
      <w:r w:rsidRPr="00CD78AE">
        <w:rPr>
          <w:rFonts w:ascii="Times New Roman" w:hAnsi="Times New Roman" w:cs="Times New Roman"/>
          <w:sz w:val="28"/>
          <w:szCs w:val="28"/>
        </w:rPr>
        <w:t xml:space="preserve"> за исключением документов, указанных в п.2.6</w:t>
      </w:r>
      <w:r>
        <w:rPr>
          <w:rFonts w:ascii="Times New Roman" w:hAnsi="Times New Roman" w:cs="Times New Roman"/>
          <w:sz w:val="28"/>
          <w:szCs w:val="28"/>
        </w:rPr>
        <w:t>. настоящего Регламента</w:t>
      </w:r>
      <w:r w:rsidRPr="00CD78AE">
        <w:rPr>
          <w:rFonts w:ascii="Times New Roman" w:hAnsi="Times New Roman" w:cs="Times New Roman"/>
          <w:sz w:val="28"/>
          <w:szCs w:val="28"/>
        </w:rPr>
        <w:t xml:space="preserve"> (по согласованию с заявителем).</w:t>
      </w:r>
    </w:p>
    <w:p w:rsidR="00E276F8" w:rsidRPr="00CD78AE" w:rsidRDefault="00E276F8" w:rsidP="00E276F8">
      <w:pPr>
        <w:pStyle w:val="af6"/>
        <w:ind w:left="20" w:right="20" w:firstLine="709"/>
        <w:jc w:val="both"/>
        <w:rPr>
          <w:szCs w:val="28"/>
        </w:rPr>
      </w:pPr>
      <w:r>
        <w:rPr>
          <w:szCs w:val="28"/>
        </w:rPr>
        <w:t xml:space="preserve">3.3.2. </w:t>
      </w:r>
      <w:r w:rsidRPr="00CD78AE">
        <w:rPr>
          <w:szCs w:val="28"/>
        </w:rPr>
        <w:t>Специалист</w:t>
      </w:r>
      <w:r>
        <w:rPr>
          <w:szCs w:val="28"/>
        </w:rPr>
        <w:t xml:space="preserve"> сектора </w:t>
      </w:r>
      <w:r w:rsidRPr="00CD78AE">
        <w:rPr>
          <w:szCs w:val="28"/>
        </w:rPr>
        <w:t xml:space="preserve"> опеки и попечительства, ведущий прием, осуществляет установление личности и места жительства заявителя.</w:t>
      </w:r>
    </w:p>
    <w:p w:rsidR="00E276F8" w:rsidRPr="00CD78AE" w:rsidRDefault="00E276F8" w:rsidP="00E276F8">
      <w:pPr>
        <w:pStyle w:val="ConsPlusTitle"/>
        <w:suppressAutoHyphens/>
        <w:rPr>
          <w:rFonts w:ascii="Times New Roman" w:hAnsi="Times New Roman" w:cs="Times New Roman"/>
          <w:b w:val="0"/>
          <w:sz w:val="28"/>
          <w:szCs w:val="28"/>
        </w:rPr>
      </w:pPr>
      <w:r w:rsidRPr="00CD78AE">
        <w:rPr>
          <w:rFonts w:ascii="Times New Roman" w:hAnsi="Times New Roman" w:cs="Times New Roman"/>
          <w:b w:val="0"/>
          <w:sz w:val="28"/>
          <w:szCs w:val="28"/>
        </w:rPr>
        <w:t xml:space="preserve">В случае отсутствия документа, подтверждающего личность заявителя, либо обращения заявителя в ненадлежащий орган, в приёме заявления и документов отказывается. </w:t>
      </w:r>
    </w:p>
    <w:p w:rsidR="00E276F8" w:rsidRPr="00CD78AE" w:rsidRDefault="00E276F8" w:rsidP="00E276F8">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В случае подтверждения личности заявителя и обращения его в надлежащий орган, специа</w:t>
      </w:r>
      <w:r>
        <w:rPr>
          <w:rFonts w:ascii="Times New Roman" w:hAnsi="Times New Roman" w:cs="Times New Roman"/>
          <w:sz w:val="28"/>
          <w:szCs w:val="28"/>
        </w:rPr>
        <w:t>лист сектора</w:t>
      </w:r>
      <w:r w:rsidRPr="00CD78AE">
        <w:rPr>
          <w:rFonts w:ascii="Times New Roman" w:hAnsi="Times New Roman" w:cs="Times New Roman"/>
          <w:sz w:val="28"/>
          <w:szCs w:val="28"/>
        </w:rPr>
        <w:t xml:space="preserve"> опеки и попечительства принимает заявление и прилагаемые к нему документы, после чего осуществляются процедуры, предусмотренные подпунктом 3.3.3. настоящего Регламента.</w:t>
      </w:r>
    </w:p>
    <w:p w:rsidR="00E276F8" w:rsidRPr="00CD78AE" w:rsidRDefault="00E276F8" w:rsidP="00E276F8">
      <w:pPr>
        <w:suppressAutoHyphens/>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Результат процедур: принятые документы.</w:t>
      </w:r>
    </w:p>
    <w:p w:rsidR="00E276F8" w:rsidRPr="00CD78AE" w:rsidRDefault="00E276F8" w:rsidP="00E276F8">
      <w:pPr>
        <w:suppressAutoHyphen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3.3.3. Специалист сектора</w:t>
      </w:r>
      <w:r w:rsidRPr="00CD78AE">
        <w:rPr>
          <w:rFonts w:ascii="Times New Roman" w:hAnsi="Times New Roman" w:cs="Times New Roman"/>
          <w:sz w:val="28"/>
          <w:szCs w:val="28"/>
        </w:rPr>
        <w:t xml:space="preserve"> опеки и попечительства осуществляет проверку содержащихся в предоставленных заявителем документах сведений.</w:t>
      </w:r>
    </w:p>
    <w:p w:rsidR="00E276F8" w:rsidRPr="00CD78AE" w:rsidRDefault="00E276F8" w:rsidP="00E276F8">
      <w:pPr>
        <w:pStyle w:val="af6"/>
        <w:suppressAutoHyphens/>
        <w:ind w:left="23" w:right="23" w:firstLine="709"/>
        <w:jc w:val="both"/>
        <w:rPr>
          <w:szCs w:val="28"/>
        </w:rPr>
      </w:pPr>
      <w:r w:rsidRPr="00CD78AE">
        <w:rPr>
          <w:szCs w:val="28"/>
        </w:rPr>
        <w:t>В случае наличия оснований для отказа в предоставлении государственной услуги предусмотренных пунктом 2.9</w:t>
      </w:r>
      <w:r>
        <w:rPr>
          <w:szCs w:val="28"/>
        </w:rPr>
        <w:t>.</w:t>
      </w:r>
      <w:r w:rsidRPr="00CD78AE">
        <w:rPr>
          <w:szCs w:val="28"/>
        </w:rPr>
        <w:t xml:space="preserve"> настоящего Регламента, </w:t>
      </w:r>
      <w:r>
        <w:rPr>
          <w:szCs w:val="28"/>
        </w:rPr>
        <w:t>специалист сектора</w:t>
      </w:r>
      <w:r w:rsidRPr="00CD78AE">
        <w:rPr>
          <w:szCs w:val="28"/>
        </w:rPr>
        <w:t xml:space="preserve"> опеки и попечительства подготавливает письмо об отказе и доводит до сведения заявителя в 2-дневный срок с даты его подписания. Одновременно заявителю возвращаются все документы и разъясняется порядок обжалования решения и осуществляются процедуры, предусмотренные пунктом 3.6. настоящего Регламента.</w:t>
      </w:r>
    </w:p>
    <w:p w:rsidR="00E276F8" w:rsidRPr="00CD78AE" w:rsidRDefault="00E276F8" w:rsidP="00E276F8">
      <w:pPr>
        <w:suppressAutoHyphens/>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Процедуры, устанавливаемые настоящим пунктом, осуществляются в течение двух рабочих дней со дня поступления заявления.</w:t>
      </w:r>
    </w:p>
    <w:p w:rsidR="00E276F8" w:rsidRPr="00CD78AE" w:rsidRDefault="00E276F8" w:rsidP="00E276F8">
      <w:pPr>
        <w:suppressAutoHyphens/>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Результат процедур: проверка документов и принятие решения о подготовке заключения или отказа.</w:t>
      </w:r>
    </w:p>
    <w:p w:rsidR="00E276F8" w:rsidRPr="00CD78AE" w:rsidRDefault="00E276F8" w:rsidP="00E276F8">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3.4. Формирование и направление межведомственных запросов в органы, участвующие в предоставлении государственной услуги.</w:t>
      </w:r>
    </w:p>
    <w:p w:rsidR="00E276F8" w:rsidRPr="00CD78AE" w:rsidRDefault="00E276F8" w:rsidP="00E276F8">
      <w:pPr>
        <w:suppressAutoHyphen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3.4.1. Специалист сектора</w:t>
      </w:r>
      <w:r w:rsidRPr="00CD78AE">
        <w:rPr>
          <w:rFonts w:ascii="Times New Roman" w:hAnsi="Times New Roman" w:cs="Times New Roman"/>
          <w:sz w:val="28"/>
          <w:szCs w:val="28"/>
        </w:rPr>
        <w:t xml:space="preserve"> опеки и попечительства (по предварительному согласованию с заявителем) направляет в электронной форме посредством системы межведомственного электронного взаимодействия запросы о предоставлении документов, предусмот</w:t>
      </w:r>
      <w:r>
        <w:rPr>
          <w:rFonts w:ascii="Times New Roman" w:hAnsi="Times New Roman" w:cs="Times New Roman"/>
          <w:sz w:val="28"/>
          <w:szCs w:val="28"/>
        </w:rPr>
        <w:t>ренных пунктом 2.6. настоящего Р</w:t>
      </w:r>
      <w:r w:rsidRPr="00CD78AE">
        <w:rPr>
          <w:rFonts w:ascii="Times New Roman" w:hAnsi="Times New Roman" w:cs="Times New Roman"/>
          <w:sz w:val="28"/>
          <w:szCs w:val="28"/>
        </w:rPr>
        <w:t xml:space="preserve">егламента. </w:t>
      </w:r>
    </w:p>
    <w:p w:rsidR="00E276F8" w:rsidRPr="00CD78AE" w:rsidRDefault="00E276F8" w:rsidP="00E276F8">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Процедуры, устанавливаемые настоящим пунктом, осуществляются в течение 2 рабочих дней со дня поступления заявления.</w:t>
      </w:r>
    </w:p>
    <w:p w:rsidR="00E276F8" w:rsidRPr="00CD78AE" w:rsidRDefault="00E276F8" w:rsidP="00E276F8">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Результат процедур: направленные запросы о предоставлении сведений.</w:t>
      </w:r>
    </w:p>
    <w:p w:rsid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 xml:space="preserve">3.4.2. По запросам </w:t>
      </w:r>
      <w:r>
        <w:rPr>
          <w:rFonts w:ascii="Times New Roman" w:hAnsi="Times New Roman" w:cs="Times New Roman"/>
          <w:sz w:val="28"/>
          <w:szCs w:val="28"/>
        </w:rPr>
        <w:t>сектора</w:t>
      </w:r>
      <w:r w:rsidRPr="00CD78AE">
        <w:rPr>
          <w:rFonts w:ascii="Times New Roman" w:hAnsi="Times New Roman" w:cs="Times New Roman"/>
          <w:sz w:val="28"/>
          <w:szCs w:val="28"/>
        </w:rPr>
        <w:t xml:space="preserve"> опеки и попечительства органами, участвующими в предоставлении государственной услуги, в автоматизи</w:t>
      </w:r>
      <w:r>
        <w:rPr>
          <w:rFonts w:ascii="Times New Roman" w:hAnsi="Times New Roman" w:cs="Times New Roman"/>
          <w:sz w:val="28"/>
          <w:szCs w:val="28"/>
        </w:rPr>
        <w:t>рованном режиме осуществляется:</w:t>
      </w:r>
    </w:p>
    <w:p w:rsidR="00E276F8" w:rsidRPr="00CD78AE" w:rsidRDefault="00E276F8" w:rsidP="00E276F8">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 обработка запроса и поиск запрашиваемых данных,</w:t>
      </w:r>
    </w:p>
    <w:p w:rsidR="00E276F8" w:rsidRPr="00CD78AE" w:rsidRDefault="00E276F8" w:rsidP="00E276F8">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 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E276F8" w:rsidRPr="00CD78AE" w:rsidRDefault="00E276F8" w:rsidP="00E276F8">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 xml:space="preserve">Процедуры, устанавливаемые настоящим пунктом, осуществляются в течение 5 рабочих дней с момента поступления запросов </w:t>
      </w:r>
      <w:r>
        <w:rPr>
          <w:rFonts w:ascii="Times New Roman" w:hAnsi="Times New Roman" w:cs="Times New Roman"/>
          <w:sz w:val="28"/>
          <w:szCs w:val="28"/>
        </w:rPr>
        <w:t>сектора</w:t>
      </w:r>
      <w:r w:rsidRPr="00CD78AE">
        <w:rPr>
          <w:rFonts w:ascii="Times New Roman" w:hAnsi="Times New Roman" w:cs="Times New Roman"/>
          <w:sz w:val="28"/>
          <w:szCs w:val="28"/>
        </w:rPr>
        <w:t xml:space="preserve"> опеки и попечительства.</w:t>
      </w:r>
    </w:p>
    <w:p w:rsidR="00E276F8" w:rsidRPr="00CD78AE" w:rsidRDefault="00E276F8" w:rsidP="00E276F8">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Результат процедур: ответ на запрос или уведомление об отказе в предоставлении сведений, указанных в п.2.6. настоящего Регламента.</w:t>
      </w:r>
    </w:p>
    <w:p w:rsidR="00E276F8" w:rsidRPr="00CD78AE" w:rsidRDefault="00E276F8" w:rsidP="00E276F8">
      <w:pPr>
        <w:suppressAutoHyphens/>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3.5. Подготовка заключения о возможности быть кандидатом в усыновители</w:t>
      </w:r>
    </w:p>
    <w:p w:rsidR="00E276F8" w:rsidRPr="00CD78AE" w:rsidRDefault="00E276F8" w:rsidP="00E276F8">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3.5.1. Для подготовки заключения о возможности быть кандидатом в усыновители специалистами отдела опеки и попечительства проводится обследование жилищно-бытовых условий заявителя, выясняются его мотивы, способности по воспитанию ребенка; отношения, сложившиеся между членами семьи заявителя. По результатам обследования оформляется акт обследования условий жизни гражданина, который заверяется подписями лиц, проводивших обследование.</w:t>
      </w:r>
    </w:p>
    <w:p w:rsidR="00E276F8" w:rsidRPr="00CD78AE" w:rsidRDefault="00E276F8" w:rsidP="00E276F8">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Процедуры, устанавливаемые настоящим пунктом, осуществляются в течение 3 рабочих дней со дня подтверждения соответствующими уполномоченными органами сведений, запрашиваемых специалистом отдела опеки.</w:t>
      </w:r>
    </w:p>
    <w:p w:rsidR="00E276F8" w:rsidRPr="00CD78AE" w:rsidRDefault="00E276F8" w:rsidP="00E276F8">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Результат процедур: составление акта обследования условий жизни гражданина, выразившего желание усыновить (удочерить) несовершеннолетнего (приложение №2 к настоящему Регламенту).</w:t>
      </w:r>
    </w:p>
    <w:p w:rsidR="00E276F8" w:rsidRPr="00CD78AE" w:rsidRDefault="00E276F8" w:rsidP="00E276F8">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 xml:space="preserve">3.5.2. Специалист </w:t>
      </w:r>
      <w:r>
        <w:rPr>
          <w:rFonts w:ascii="Times New Roman" w:hAnsi="Times New Roman" w:cs="Times New Roman"/>
          <w:sz w:val="28"/>
          <w:szCs w:val="28"/>
        </w:rPr>
        <w:t>сектора</w:t>
      </w:r>
      <w:r w:rsidRPr="00CD78AE">
        <w:rPr>
          <w:rFonts w:ascii="Times New Roman" w:hAnsi="Times New Roman" w:cs="Times New Roman"/>
          <w:sz w:val="28"/>
          <w:szCs w:val="28"/>
        </w:rPr>
        <w:t xml:space="preserve"> опеки и попечительства на основании представленных документов и акта обследования готовит заключение о возможности быть кандидатом в усыновители или письмо об отказе быть кандидатом в усыновители и направляет на утверждение </w:t>
      </w:r>
      <w:r>
        <w:rPr>
          <w:rFonts w:ascii="Times New Roman" w:hAnsi="Times New Roman" w:cs="Times New Roman"/>
          <w:sz w:val="28"/>
          <w:szCs w:val="28"/>
        </w:rPr>
        <w:t>Р</w:t>
      </w:r>
      <w:r w:rsidRPr="00CD78AE">
        <w:rPr>
          <w:rFonts w:ascii="Times New Roman" w:hAnsi="Times New Roman" w:cs="Times New Roman"/>
          <w:sz w:val="28"/>
          <w:szCs w:val="28"/>
        </w:rPr>
        <w:t xml:space="preserve">уководителю </w:t>
      </w:r>
      <w:r>
        <w:rPr>
          <w:rFonts w:ascii="Times New Roman" w:hAnsi="Times New Roman" w:cs="Times New Roman"/>
          <w:sz w:val="28"/>
          <w:szCs w:val="28"/>
        </w:rPr>
        <w:t>Исполнительного комитета Лениногорского муниципального района Республики Татарстан.</w:t>
      </w:r>
    </w:p>
    <w:p w:rsidR="00E276F8" w:rsidRPr="00CD78AE" w:rsidRDefault="00E276F8" w:rsidP="00E276F8">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 xml:space="preserve">Процедуры, устанавливаемые настоящим пунктом, осуществляются в течение 10 рабочих дней со дня подтверждения соответствующими уполномоченными органами сведений, запрашиваемых специалистом отдела опеки в порядке, предусмотренном пунктом 3.4. настоящего </w:t>
      </w:r>
      <w:r>
        <w:rPr>
          <w:rFonts w:ascii="Times New Roman" w:hAnsi="Times New Roman" w:cs="Times New Roman"/>
          <w:sz w:val="28"/>
          <w:szCs w:val="28"/>
        </w:rPr>
        <w:t>Р</w:t>
      </w:r>
      <w:r w:rsidRPr="00CD78AE">
        <w:rPr>
          <w:rFonts w:ascii="Times New Roman" w:hAnsi="Times New Roman" w:cs="Times New Roman"/>
          <w:sz w:val="28"/>
          <w:szCs w:val="28"/>
        </w:rPr>
        <w:t>егламента.</w:t>
      </w:r>
    </w:p>
    <w:p w:rsidR="00E276F8" w:rsidRPr="00CD78AE" w:rsidRDefault="00E276F8" w:rsidP="00E276F8">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Результат процедур: выданное заявителю заключение о возможности быть усыновителем(-ями) или письмо об отказе, подготовленное в соответствии с п. 3.6</w:t>
      </w:r>
      <w:r>
        <w:rPr>
          <w:rFonts w:ascii="Times New Roman" w:hAnsi="Times New Roman" w:cs="Times New Roman"/>
          <w:sz w:val="28"/>
          <w:szCs w:val="28"/>
        </w:rPr>
        <w:t>. настоящего Регламента</w:t>
      </w:r>
      <w:r w:rsidRPr="00CD78AE">
        <w:rPr>
          <w:rFonts w:ascii="Times New Roman" w:hAnsi="Times New Roman" w:cs="Times New Roman"/>
          <w:sz w:val="28"/>
          <w:szCs w:val="28"/>
        </w:rPr>
        <w:t xml:space="preserve"> (приложение №3 к настоящему Регламенту).</w:t>
      </w:r>
    </w:p>
    <w:p w:rsidR="00E276F8" w:rsidRPr="00CD78AE" w:rsidRDefault="00E276F8" w:rsidP="00E276F8">
      <w:pPr>
        <w:pStyle w:val="a6"/>
        <w:suppressAutoHyphens/>
        <w:spacing w:before="0" w:beforeAutospacing="0" w:after="0" w:afterAutospacing="0"/>
        <w:rPr>
          <w:sz w:val="28"/>
          <w:szCs w:val="28"/>
        </w:rPr>
      </w:pPr>
      <w:r w:rsidRPr="00CD78AE">
        <w:rPr>
          <w:sz w:val="28"/>
          <w:szCs w:val="28"/>
        </w:rPr>
        <w:t>3.5.</w:t>
      </w:r>
      <w:r>
        <w:rPr>
          <w:sz w:val="28"/>
          <w:szCs w:val="28"/>
        </w:rPr>
        <w:t>3</w:t>
      </w:r>
      <w:r w:rsidRPr="00CD78AE">
        <w:rPr>
          <w:sz w:val="28"/>
          <w:szCs w:val="28"/>
        </w:rPr>
        <w:t>. В случае положительного заключения, на основании заявлений лиц, желающих усыновить (удочерить) ребенка, заполняются анкеты (приложение №4 к настоящему Регламенту), которые регистрируются в специализированном журнале и лично предоставляются кандидатами в усыновители в Центр усыновления, опеки и попечительства Министерства образования и науки Республики Татарстан г. Казани для занесения в Республиканский банк данных «Усыновитель», для постановки на учет.</w:t>
      </w:r>
    </w:p>
    <w:p w:rsidR="00E276F8" w:rsidRPr="00CD78AE" w:rsidRDefault="00E276F8" w:rsidP="00E276F8">
      <w:pPr>
        <w:suppressAutoHyphens/>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 xml:space="preserve">Процедуры, устанавливаемые настоящим пунктом, осуществляются в течение трех рабочих дней с момента окончания предыдущей процедуры. </w:t>
      </w:r>
    </w:p>
    <w:p w:rsidR="00E276F8" w:rsidRPr="00CD78AE" w:rsidRDefault="00E276F8" w:rsidP="00E276F8">
      <w:pPr>
        <w:pStyle w:val="ConsPlusNormal"/>
        <w:suppressAutoHyphens/>
        <w:ind w:firstLine="709"/>
        <w:jc w:val="both"/>
        <w:rPr>
          <w:rFonts w:ascii="Times New Roman" w:hAnsi="Times New Roman" w:cs="Times New Roman"/>
          <w:sz w:val="28"/>
          <w:szCs w:val="28"/>
        </w:rPr>
      </w:pPr>
      <w:r w:rsidRPr="00CD78AE">
        <w:rPr>
          <w:rFonts w:ascii="Times New Roman" w:hAnsi="Times New Roman" w:cs="Times New Roman"/>
          <w:sz w:val="28"/>
          <w:szCs w:val="28"/>
        </w:rPr>
        <w:t xml:space="preserve">Результат процедуры: постановка заявителя на учет в качестве кандидата в усыновители. </w:t>
      </w:r>
    </w:p>
    <w:p w:rsidR="00E276F8" w:rsidRPr="00CD78AE" w:rsidRDefault="00E276F8" w:rsidP="00E276F8">
      <w:pPr>
        <w:pStyle w:val="af6"/>
        <w:suppressAutoHyphens/>
        <w:ind w:left="23" w:right="23" w:firstLine="709"/>
        <w:jc w:val="both"/>
        <w:rPr>
          <w:szCs w:val="28"/>
        </w:rPr>
      </w:pPr>
      <w:r w:rsidRPr="00CD78AE">
        <w:rPr>
          <w:szCs w:val="28"/>
        </w:rPr>
        <w:t>3.6. Подготовка письма об отказе в предоставлении государственной услуги.</w:t>
      </w:r>
    </w:p>
    <w:p w:rsidR="00E276F8" w:rsidRDefault="00E276F8" w:rsidP="00E276F8">
      <w:pPr>
        <w:pStyle w:val="af6"/>
        <w:suppressAutoHyphens/>
        <w:ind w:left="23" w:right="23" w:firstLine="709"/>
        <w:jc w:val="both"/>
        <w:rPr>
          <w:szCs w:val="28"/>
        </w:rPr>
      </w:pPr>
      <w:r w:rsidRPr="00CD78AE">
        <w:rPr>
          <w:szCs w:val="28"/>
        </w:rPr>
        <w:t xml:space="preserve">3.6.1. Специалист </w:t>
      </w:r>
      <w:r>
        <w:rPr>
          <w:szCs w:val="28"/>
        </w:rPr>
        <w:t>сектора</w:t>
      </w:r>
      <w:r w:rsidRPr="00CD78AE">
        <w:rPr>
          <w:szCs w:val="28"/>
        </w:rPr>
        <w:t xml:space="preserve"> опеки и попечительства в случае принятия решения об отказе в выдаче разрешения</w:t>
      </w:r>
      <w:r>
        <w:rPr>
          <w:szCs w:val="28"/>
        </w:rPr>
        <w:t>:</w:t>
      </w:r>
    </w:p>
    <w:p w:rsidR="00E276F8" w:rsidRPr="00CD78AE" w:rsidRDefault="00E276F8" w:rsidP="00E276F8">
      <w:pPr>
        <w:pStyle w:val="af6"/>
        <w:suppressAutoHyphens/>
        <w:ind w:left="23" w:right="23" w:firstLine="709"/>
        <w:jc w:val="both"/>
        <w:rPr>
          <w:szCs w:val="28"/>
        </w:rPr>
      </w:pPr>
      <w:r>
        <w:rPr>
          <w:szCs w:val="28"/>
        </w:rPr>
        <w:t>-</w:t>
      </w:r>
      <w:r w:rsidRPr="00CD78AE">
        <w:rPr>
          <w:szCs w:val="28"/>
        </w:rPr>
        <w:t xml:space="preserve"> готовит проект письма об отказе в предоставлении услуги (далее – письмо об отказе). </w:t>
      </w:r>
    </w:p>
    <w:p w:rsidR="00E276F8" w:rsidRPr="00CD78AE" w:rsidRDefault="00E276F8" w:rsidP="00E276F8">
      <w:pPr>
        <w:pStyle w:val="af6"/>
        <w:suppressAutoHyphens/>
        <w:ind w:left="23" w:right="23" w:firstLine="709"/>
        <w:jc w:val="both"/>
        <w:rPr>
          <w:szCs w:val="28"/>
        </w:rPr>
      </w:pPr>
      <w:r>
        <w:rPr>
          <w:szCs w:val="28"/>
        </w:rPr>
        <w:t>- п</w:t>
      </w:r>
      <w:r w:rsidRPr="00CD78AE">
        <w:rPr>
          <w:szCs w:val="28"/>
        </w:rPr>
        <w:t xml:space="preserve">одготовленный проект письма об отказе направляет на подпись </w:t>
      </w:r>
      <w:r>
        <w:rPr>
          <w:szCs w:val="28"/>
        </w:rPr>
        <w:t>Р</w:t>
      </w:r>
      <w:r w:rsidRPr="00CD78AE">
        <w:rPr>
          <w:szCs w:val="28"/>
        </w:rPr>
        <w:t xml:space="preserve">уководителю </w:t>
      </w:r>
      <w:r>
        <w:rPr>
          <w:szCs w:val="28"/>
        </w:rPr>
        <w:t>Исполнительного комитета Лениногорского муниципального района Республики Татарстан</w:t>
      </w:r>
      <w:r w:rsidRPr="00CD78AE">
        <w:rPr>
          <w:szCs w:val="28"/>
        </w:rPr>
        <w:t>.</w:t>
      </w:r>
    </w:p>
    <w:p w:rsidR="00E276F8" w:rsidRPr="00CD78AE" w:rsidRDefault="00E276F8" w:rsidP="00E276F8">
      <w:pPr>
        <w:pStyle w:val="af6"/>
        <w:suppressAutoHyphens/>
        <w:ind w:left="23" w:right="23" w:firstLine="709"/>
        <w:jc w:val="both"/>
        <w:rPr>
          <w:szCs w:val="28"/>
        </w:rPr>
      </w:pPr>
      <w:r w:rsidRPr="00CD78AE">
        <w:rPr>
          <w:szCs w:val="28"/>
        </w:rPr>
        <w:t>Результат процедур: направленный на подпись проект письма об отказе.</w:t>
      </w:r>
    </w:p>
    <w:p w:rsidR="00E276F8" w:rsidRPr="00CD78AE" w:rsidRDefault="00E276F8" w:rsidP="00E276F8">
      <w:pPr>
        <w:pStyle w:val="af6"/>
        <w:suppressAutoHyphens/>
        <w:ind w:left="23" w:right="23" w:firstLine="709"/>
        <w:jc w:val="both"/>
        <w:rPr>
          <w:szCs w:val="28"/>
        </w:rPr>
      </w:pPr>
      <w:r w:rsidRPr="00CD78AE">
        <w:rPr>
          <w:szCs w:val="28"/>
        </w:rPr>
        <w:t>3.6.2. </w:t>
      </w:r>
      <w:r>
        <w:rPr>
          <w:szCs w:val="28"/>
        </w:rPr>
        <w:t>Р</w:t>
      </w:r>
      <w:r w:rsidRPr="00CD78AE">
        <w:rPr>
          <w:szCs w:val="28"/>
        </w:rPr>
        <w:t>уководител</w:t>
      </w:r>
      <w:r>
        <w:rPr>
          <w:szCs w:val="28"/>
        </w:rPr>
        <w:t>ь</w:t>
      </w:r>
      <w:r w:rsidRPr="00CD78AE">
        <w:rPr>
          <w:szCs w:val="28"/>
        </w:rPr>
        <w:t xml:space="preserve"> </w:t>
      </w:r>
      <w:r>
        <w:rPr>
          <w:szCs w:val="28"/>
        </w:rPr>
        <w:t>Исполнительного комитета Лениногорского муниципального района Республики Татарстан</w:t>
      </w:r>
      <w:r w:rsidRPr="00CD78AE">
        <w:rPr>
          <w:szCs w:val="28"/>
        </w:rPr>
        <w:t xml:space="preserve"> подписывает проект письма об о</w:t>
      </w:r>
      <w:r>
        <w:rPr>
          <w:szCs w:val="28"/>
        </w:rPr>
        <w:t>тказе и возвращает специалисту сектора</w:t>
      </w:r>
      <w:r w:rsidRPr="00CD78AE">
        <w:rPr>
          <w:szCs w:val="28"/>
        </w:rPr>
        <w:t xml:space="preserve"> опеки и попечительства.</w:t>
      </w:r>
    </w:p>
    <w:p w:rsidR="00E276F8" w:rsidRPr="00CD78AE" w:rsidRDefault="00E276F8" w:rsidP="00E276F8">
      <w:pPr>
        <w:pStyle w:val="af6"/>
        <w:suppressAutoHyphens/>
        <w:ind w:left="23" w:right="23" w:firstLine="709"/>
        <w:jc w:val="both"/>
        <w:rPr>
          <w:szCs w:val="28"/>
        </w:rPr>
      </w:pPr>
      <w:r w:rsidRPr="00CD78AE">
        <w:rPr>
          <w:szCs w:val="28"/>
        </w:rPr>
        <w:t>Результат процедур: подписанное письмо об отказе.</w:t>
      </w:r>
    </w:p>
    <w:p w:rsidR="00E276F8" w:rsidRPr="00CD78AE" w:rsidRDefault="00E276F8" w:rsidP="00E276F8">
      <w:pPr>
        <w:pStyle w:val="af6"/>
        <w:suppressAutoHyphens/>
        <w:ind w:left="23" w:right="23" w:firstLine="709"/>
        <w:jc w:val="both"/>
        <w:rPr>
          <w:szCs w:val="28"/>
        </w:rPr>
      </w:pPr>
      <w:r>
        <w:rPr>
          <w:szCs w:val="28"/>
        </w:rPr>
        <w:t>3.6.3. Специалист сектора</w:t>
      </w:r>
      <w:r w:rsidRPr="00CD78AE">
        <w:rPr>
          <w:szCs w:val="28"/>
        </w:rPr>
        <w:t xml:space="preserve"> опеки и попечительства доводит письмо об отказе до сведения заявителя в 3-дневный срок с даты его подписания. Одновременно заявителю возвращаются все документы и разъясняется порядок обжалования решения.</w:t>
      </w:r>
    </w:p>
    <w:p w:rsidR="00E276F8" w:rsidRPr="00CD78AE" w:rsidRDefault="00E276F8" w:rsidP="00E276F8">
      <w:pPr>
        <w:pStyle w:val="af6"/>
        <w:suppressAutoHyphens/>
        <w:ind w:left="23" w:right="23" w:firstLine="709"/>
        <w:jc w:val="both"/>
        <w:rPr>
          <w:szCs w:val="28"/>
        </w:rPr>
      </w:pPr>
      <w:r w:rsidRPr="00CD78AE">
        <w:rPr>
          <w:szCs w:val="28"/>
        </w:rPr>
        <w:t>Результат процедуры: извещение заявителя об отказе в предоставлении государственной услуги.</w:t>
      </w:r>
    </w:p>
    <w:p w:rsidR="00E276F8" w:rsidRPr="00CD78AE" w:rsidRDefault="00E276F8" w:rsidP="00E276F8">
      <w:pPr>
        <w:suppressAutoHyphens/>
        <w:autoSpaceDE w:val="0"/>
        <w:autoSpaceDN w:val="0"/>
        <w:adjustRightInd w:val="0"/>
        <w:spacing w:after="0" w:line="240" w:lineRule="auto"/>
        <w:ind w:firstLine="709"/>
        <w:jc w:val="both"/>
        <w:rPr>
          <w:rFonts w:ascii="Times New Roman" w:hAnsi="Times New Roman" w:cs="Times New Roman"/>
          <w:sz w:val="28"/>
          <w:szCs w:val="28"/>
        </w:rPr>
      </w:pPr>
    </w:p>
    <w:p w:rsidR="00E276F8" w:rsidRPr="00CD78AE" w:rsidRDefault="00E276F8" w:rsidP="00E276F8">
      <w:pPr>
        <w:suppressAutoHyphens/>
        <w:autoSpaceDE w:val="0"/>
        <w:autoSpaceDN w:val="0"/>
        <w:adjustRightInd w:val="0"/>
        <w:spacing w:after="0" w:line="240" w:lineRule="auto"/>
        <w:jc w:val="center"/>
        <w:rPr>
          <w:rFonts w:ascii="Times New Roman" w:hAnsi="Times New Roman" w:cs="Times New Roman"/>
          <w:b/>
          <w:bCs/>
          <w:sz w:val="28"/>
          <w:szCs w:val="28"/>
        </w:rPr>
      </w:pPr>
      <w:r w:rsidRPr="00CD78AE">
        <w:rPr>
          <w:rFonts w:ascii="Times New Roman" w:hAnsi="Times New Roman" w:cs="Times New Roman"/>
          <w:b/>
          <w:bCs/>
          <w:sz w:val="28"/>
          <w:szCs w:val="28"/>
        </w:rPr>
        <w:t>4. Порядок и формы контроля за предоставлением государственной услуги</w:t>
      </w:r>
    </w:p>
    <w:p w:rsidR="00E276F8" w:rsidRPr="00CD78AE"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p>
    <w:p w:rsidR="00E276F8" w:rsidRPr="00CD78AE"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4.1. Контроль за полнотой и качеством предоставления государственной услуги включает в себя</w:t>
      </w:r>
      <w:r>
        <w:rPr>
          <w:rFonts w:ascii="Times New Roman" w:hAnsi="Times New Roman" w:cs="Times New Roman"/>
          <w:sz w:val="28"/>
          <w:szCs w:val="28"/>
        </w:rPr>
        <w:t>:</w:t>
      </w:r>
      <w:r w:rsidRPr="00CD78AE">
        <w:rPr>
          <w:rFonts w:ascii="Times New Roman" w:hAnsi="Times New Roman" w:cs="Times New Roman"/>
          <w:sz w:val="28"/>
          <w:szCs w:val="28"/>
        </w:rPr>
        <w:t xml:space="preserve">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МФЦ (при условии предоставления услуги через МФЦ), </w:t>
      </w:r>
      <w:r>
        <w:rPr>
          <w:rFonts w:ascii="Times New Roman" w:hAnsi="Times New Roman" w:cs="Times New Roman"/>
          <w:sz w:val="28"/>
          <w:szCs w:val="28"/>
        </w:rPr>
        <w:t>сектора</w:t>
      </w:r>
      <w:r w:rsidRPr="00CD78AE">
        <w:rPr>
          <w:rFonts w:ascii="Times New Roman" w:hAnsi="Times New Roman" w:cs="Times New Roman"/>
          <w:sz w:val="28"/>
          <w:szCs w:val="28"/>
        </w:rPr>
        <w:t xml:space="preserve"> опеки и попечительства.</w:t>
      </w:r>
    </w:p>
    <w:p w:rsidR="00E276F8" w:rsidRPr="00CD78AE"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Формами контроля за соблюдением исполнения административных процедур являются:</w:t>
      </w:r>
    </w:p>
    <w:p w:rsidR="00E276F8" w:rsidRPr="00CD78AE"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 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E276F8" w:rsidRPr="00CD78AE"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 проводимые в установленном порядке проверки ведения делопроизводства;</w:t>
      </w:r>
    </w:p>
    <w:p w:rsidR="00E276F8" w:rsidRPr="00CD78AE"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 проведение в установленном порядке контрольных проверок соблюдения процедур предоставления государственной услуги.</w:t>
      </w:r>
    </w:p>
    <w:p w:rsidR="00E276F8" w:rsidRPr="00CD78AE"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Контрольные проверки могут быть плановыми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E276F8" w:rsidRPr="00CD78AE"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В целях осуществления контроля за совершением действий при предоставлении государственной услуги и принятии решений руководителю МФЦ</w:t>
      </w:r>
      <w:r>
        <w:rPr>
          <w:rFonts w:ascii="Times New Roman" w:hAnsi="Times New Roman" w:cs="Times New Roman"/>
          <w:sz w:val="28"/>
          <w:szCs w:val="28"/>
        </w:rPr>
        <w:t xml:space="preserve"> (если у слуга предоставляется через МФЦ), сектора</w:t>
      </w:r>
      <w:r w:rsidRPr="00CD78AE">
        <w:rPr>
          <w:rFonts w:ascii="Times New Roman" w:hAnsi="Times New Roman" w:cs="Times New Roman"/>
          <w:sz w:val="28"/>
          <w:szCs w:val="28"/>
        </w:rPr>
        <w:t xml:space="preserve"> опеки и попечительства представляются справки о результатах предоставления государственной услуги.</w:t>
      </w:r>
    </w:p>
    <w:p w:rsidR="00E276F8" w:rsidRPr="00CD78AE"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w:t>
      </w:r>
      <w:r>
        <w:rPr>
          <w:rFonts w:ascii="Times New Roman" w:hAnsi="Times New Roman" w:cs="Times New Roman"/>
          <w:sz w:val="28"/>
          <w:szCs w:val="28"/>
        </w:rPr>
        <w:t xml:space="preserve"> заведующей сектора</w:t>
      </w:r>
      <w:r w:rsidRPr="00CD78AE">
        <w:rPr>
          <w:rFonts w:ascii="Times New Roman" w:hAnsi="Times New Roman" w:cs="Times New Roman"/>
          <w:sz w:val="28"/>
          <w:szCs w:val="28"/>
        </w:rPr>
        <w:t xml:space="preserve"> опеки и попечительства </w:t>
      </w:r>
      <w:r>
        <w:rPr>
          <w:rFonts w:ascii="Times New Roman" w:hAnsi="Times New Roman" w:cs="Times New Roman"/>
          <w:sz w:val="28"/>
          <w:szCs w:val="28"/>
        </w:rPr>
        <w:t>Исполнительного комитета Лениногорского</w:t>
      </w:r>
      <w:r w:rsidRPr="00CD78AE">
        <w:rPr>
          <w:rFonts w:ascii="Times New Roman" w:hAnsi="Times New Roman" w:cs="Times New Roman"/>
          <w:sz w:val="28"/>
          <w:szCs w:val="28"/>
        </w:rPr>
        <w:t xml:space="preserve"> муниципального района Республики Татарстан</w:t>
      </w:r>
    </w:p>
    <w:p w:rsidR="00E276F8" w:rsidRPr="00CD78AE"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 xml:space="preserve"> 4.3. Перечень должностных лиц, осуществляющих текущий контроль, устанавливается положениями о структурных подразделениях МФЦ</w:t>
      </w:r>
      <w:r>
        <w:rPr>
          <w:rFonts w:ascii="Times New Roman" w:hAnsi="Times New Roman" w:cs="Times New Roman"/>
          <w:sz w:val="28"/>
          <w:szCs w:val="28"/>
        </w:rPr>
        <w:t xml:space="preserve"> (если услуга предоставляется через МФЦ)</w:t>
      </w:r>
      <w:r w:rsidRPr="00CD78AE">
        <w:rPr>
          <w:rFonts w:ascii="Times New Roman" w:hAnsi="Times New Roman" w:cs="Times New Roman"/>
          <w:sz w:val="28"/>
          <w:szCs w:val="28"/>
        </w:rPr>
        <w:t xml:space="preserve">, </w:t>
      </w:r>
      <w:r>
        <w:rPr>
          <w:rFonts w:ascii="Times New Roman" w:hAnsi="Times New Roman" w:cs="Times New Roman"/>
          <w:sz w:val="28"/>
          <w:szCs w:val="28"/>
        </w:rPr>
        <w:t>сектора</w:t>
      </w:r>
      <w:r w:rsidRPr="00CD78AE">
        <w:rPr>
          <w:rFonts w:ascii="Times New Roman" w:hAnsi="Times New Roman" w:cs="Times New Roman"/>
          <w:sz w:val="28"/>
          <w:szCs w:val="28"/>
        </w:rPr>
        <w:t xml:space="preserve"> опеки и попечительства и должностными регламентами.</w:t>
      </w:r>
    </w:p>
    <w:p w:rsidR="00E276F8" w:rsidRPr="00CD78AE"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E276F8" w:rsidRPr="00CD78AE"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CD78AE">
        <w:rPr>
          <w:rFonts w:ascii="Times New Roman" w:hAnsi="Times New Roman" w:cs="Times New Roman"/>
          <w:sz w:val="28"/>
          <w:szCs w:val="28"/>
        </w:rPr>
        <w:t>4.4. Ответственный исполнитель несет ответственность за несвоевременное рассмотрение обращений заявителя и необоснованный отказ в предоставлении государственной услуги.</w:t>
      </w:r>
    </w:p>
    <w:p w:rsidR="00E276F8" w:rsidRPr="007C63CA" w:rsidRDefault="00E276F8" w:rsidP="00E276F8">
      <w:pPr>
        <w:autoSpaceDE w:val="0"/>
        <w:autoSpaceDN w:val="0"/>
        <w:adjustRightInd w:val="0"/>
        <w:spacing w:after="0" w:line="240" w:lineRule="auto"/>
        <w:jc w:val="center"/>
        <w:rPr>
          <w:rFonts w:ascii="Times New Roman" w:hAnsi="Times New Roman" w:cs="Times New Roman"/>
          <w:sz w:val="28"/>
          <w:szCs w:val="28"/>
        </w:rPr>
      </w:pPr>
      <w:r w:rsidRPr="00074365">
        <w:rPr>
          <w:rFonts w:ascii="Times New Roman" w:hAnsi="Times New Roman" w:cs="Times New Roman"/>
          <w:sz w:val="20"/>
          <w:szCs w:val="20"/>
        </w:rPr>
        <w:br w:type="textWrapping" w:clear="all"/>
      </w:r>
      <w:r w:rsidRPr="00655B20">
        <w:rPr>
          <w:rFonts w:ascii="Times New Roman" w:eastAsia="Calibri" w:hAnsi="Times New Roman" w:cs="Times New Roman"/>
          <w:b/>
          <w:bCs/>
          <w:sz w:val="28"/>
          <w:szCs w:val="28"/>
          <w:lang w:eastAsia="en-US"/>
        </w:rPr>
        <w:t>5. Досудебный (внесудебный) порядок обжалования решений и действий (бездействия) органов, предоставляющих государственную услугу, а также их должностных лиц, МФЦ и работника МФЦ</w:t>
      </w:r>
    </w:p>
    <w:p w:rsidR="00E276F8" w:rsidRPr="00655B20" w:rsidRDefault="00E276F8" w:rsidP="00E276F8">
      <w:pPr>
        <w:spacing w:after="0" w:line="240" w:lineRule="auto"/>
        <w:jc w:val="center"/>
        <w:rPr>
          <w:rFonts w:ascii="Times New Roman" w:eastAsia="Calibri" w:hAnsi="Times New Roman" w:cs="Times New Roman"/>
          <w:b/>
          <w:bCs/>
          <w:sz w:val="28"/>
          <w:szCs w:val="28"/>
          <w:lang w:eastAsia="en-US"/>
        </w:rPr>
      </w:pP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5.1. Получатели государственной услуги имеют право на обжалование в государственной услуги, в Исп</w:t>
      </w:r>
      <w:r>
        <w:rPr>
          <w:rFonts w:ascii="Times New Roman" w:hAnsi="Times New Roman" w:cs="Times New Roman"/>
          <w:sz w:val="28"/>
          <w:szCs w:val="28"/>
        </w:rPr>
        <w:t xml:space="preserve">олнительный комитет Лениногорского </w:t>
      </w:r>
      <w:r w:rsidRPr="00286121">
        <w:rPr>
          <w:rFonts w:ascii="Times New Roman" w:hAnsi="Times New Roman" w:cs="Times New Roman"/>
          <w:sz w:val="28"/>
          <w:szCs w:val="28"/>
        </w:rPr>
        <w:t>муниципального досудебном порядке действий (бездействия) работника МФЦ (в случае пред</w:t>
      </w:r>
      <w:r>
        <w:rPr>
          <w:rFonts w:ascii="Times New Roman" w:hAnsi="Times New Roman" w:cs="Times New Roman"/>
          <w:sz w:val="28"/>
          <w:szCs w:val="28"/>
        </w:rPr>
        <w:t>оставления услуги через МФЦ), сектора</w:t>
      </w:r>
      <w:r w:rsidRPr="00286121">
        <w:rPr>
          <w:rFonts w:ascii="Times New Roman" w:hAnsi="Times New Roman" w:cs="Times New Roman"/>
          <w:sz w:val="28"/>
          <w:szCs w:val="28"/>
        </w:rPr>
        <w:t xml:space="preserve"> опеки и попечительства, участвующих в предоставлении района Республики Татарстан.</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Заявитель может обратиться с жалобой, в том числе в следующих случаях:</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bCs/>
          <w:sz w:val="28"/>
          <w:szCs w:val="28"/>
        </w:rPr>
        <w:t xml:space="preserve">1) нарушение срока регистрации запроса заявителя о предоставлении государственной услуги, </w:t>
      </w:r>
      <w:r w:rsidRPr="00286121">
        <w:rPr>
          <w:rFonts w:ascii="Times New Roman" w:hAnsi="Times New Roman" w:cs="Times New Roman"/>
          <w:sz w:val="28"/>
          <w:szCs w:val="28"/>
        </w:rPr>
        <w:t>указанного в статье 15.1 Федерального закона №210-ФЗ;</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bCs/>
          <w:sz w:val="28"/>
          <w:szCs w:val="28"/>
        </w:rPr>
        <w:t xml:space="preserve">2) нарушение срока предоставления государственной услуги определена в </w:t>
      </w:r>
      <w:r w:rsidRPr="00286121">
        <w:rPr>
          <w:rFonts w:ascii="Times New Roman" w:hAnsi="Times New Roman" w:cs="Times New Roman"/>
          <w:sz w:val="28"/>
          <w:szCs w:val="28"/>
        </w:rPr>
        <w:t>ч.1.3 ст.16 Федерального закона №210-ФЗ;</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w:t>
      </w:r>
      <w:r>
        <w:rPr>
          <w:rFonts w:ascii="Times New Roman" w:hAnsi="Times New Roman" w:cs="Times New Roman"/>
          <w:sz w:val="28"/>
          <w:szCs w:val="28"/>
        </w:rPr>
        <w:t>Республики Татарстан</w:t>
      </w:r>
      <w:r w:rsidRPr="00286121">
        <w:rPr>
          <w:rFonts w:ascii="Times New Roman" w:hAnsi="Times New Roman" w:cs="Times New Roman"/>
          <w:sz w:val="28"/>
          <w:szCs w:val="28"/>
        </w:rPr>
        <w:t>, муниципальными правовыми актами для предоставления государственной услуги;</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для предоставления государственной услуги, у заявителя;</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Татарстан. В указанном случае досудебное (внесудебное) обжалование заявителем решений и действий (бездействия)</w:t>
      </w:r>
      <w:r>
        <w:rPr>
          <w:rFonts w:ascii="Times New Roman" w:hAnsi="Times New Roman" w:cs="Times New Roman"/>
          <w:sz w:val="28"/>
          <w:szCs w:val="28"/>
        </w:rPr>
        <w:t xml:space="preserve"> </w:t>
      </w:r>
      <w:r w:rsidRPr="00286121">
        <w:rPr>
          <w:rFonts w:ascii="Times New Roman" w:hAnsi="Times New Roman" w:cs="Times New Roman"/>
          <w:bCs/>
          <w:sz w:val="28"/>
          <w:szCs w:val="28"/>
        </w:rPr>
        <w:t>органа,</w:t>
      </w:r>
      <w:r>
        <w:rPr>
          <w:rFonts w:ascii="Times New Roman" w:hAnsi="Times New Roman" w:cs="Times New Roman"/>
          <w:bCs/>
          <w:sz w:val="28"/>
          <w:szCs w:val="28"/>
        </w:rPr>
        <w:t xml:space="preserve"> предоставляющего государственну</w:t>
      </w:r>
      <w:r w:rsidRPr="00286121">
        <w:rPr>
          <w:rFonts w:ascii="Times New Roman" w:hAnsi="Times New Roman" w:cs="Times New Roman"/>
          <w:bCs/>
          <w:sz w:val="28"/>
          <w:szCs w:val="28"/>
        </w:rPr>
        <w:t>ю услугу, должностного лица органа, предоставляющего государственную услугу</w:t>
      </w:r>
      <w:r>
        <w:rPr>
          <w:rFonts w:ascii="Times New Roman" w:hAnsi="Times New Roman" w:cs="Times New Roman"/>
          <w:sz w:val="28"/>
          <w:szCs w:val="28"/>
        </w:rPr>
        <w:t>,</w:t>
      </w:r>
      <w:r w:rsidRPr="00286121">
        <w:rPr>
          <w:rFonts w:ascii="Times New Roman" w:hAnsi="Times New Roman" w:cs="Times New Roman"/>
          <w:sz w:val="28"/>
          <w:szCs w:val="28"/>
        </w:rPr>
        <w:t xml:space="preserve"> МФЦ, работника МФЦ </w:t>
      </w:r>
      <w:r w:rsidRPr="00D41080">
        <w:rPr>
          <w:rFonts w:ascii="Times New Roman" w:hAnsi="Times New Roman" w:cs="Times New Roman"/>
          <w:sz w:val="28"/>
          <w:szCs w:val="28"/>
        </w:rPr>
        <w:t>(при условии предоставления услуги через МФЦ)</w:t>
      </w:r>
      <w:r>
        <w:rPr>
          <w:rFonts w:ascii="Times New Roman" w:hAnsi="Times New Roman" w:cs="Times New Roman"/>
          <w:sz w:val="28"/>
          <w:szCs w:val="28"/>
        </w:rPr>
        <w:t xml:space="preserve"> </w:t>
      </w:r>
      <w:r w:rsidRPr="00286121">
        <w:rPr>
          <w:rFonts w:ascii="Times New Roman" w:hAnsi="Times New Roman" w:cs="Times New Roman"/>
          <w:sz w:val="28"/>
          <w:szCs w:val="28"/>
        </w:rPr>
        <w:t>предусмотрена в ч.1.3 ст.16 Федерального закона №210-ФЗ;</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bCs/>
          <w:sz w:val="28"/>
          <w:szCs w:val="28"/>
        </w:rPr>
      </w:pPr>
      <w:r w:rsidRPr="00286121">
        <w:rPr>
          <w:rFonts w:ascii="Times New Roman" w:hAnsi="Times New Roman" w:cs="Times New Roman"/>
          <w:sz w:val="28"/>
          <w:szCs w:val="28"/>
        </w:rPr>
        <w:t>6) затребование с заявителя при предоставлении государственной услуги платы, не предусмотренной нормативными</w:t>
      </w:r>
      <w:r w:rsidRPr="00286121">
        <w:rPr>
          <w:rFonts w:ascii="Times New Roman" w:hAnsi="Times New Roman" w:cs="Times New Roman"/>
          <w:bCs/>
          <w:sz w:val="28"/>
          <w:szCs w:val="28"/>
        </w:rPr>
        <w:t xml:space="preserve"> правовыми актами Российской Федерации, нормативными правовыми актами Республики Татарстан;</w:t>
      </w:r>
    </w:p>
    <w:p w:rsidR="00E276F8" w:rsidRPr="00286121"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286121">
        <w:rPr>
          <w:rFonts w:ascii="Times New Roman" w:hAnsi="Times New Roman" w:cs="Times New Roman"/>
          <w:bCs/>
          <w:sz w:val="28"/>
          <w:szCs w:val="28"/>
        </w:rPr>
        <w:t>7) отказ органа, предоставляющего государственною услугу, должностного лица органа, предоставляющего государственную услугу, МФЦ предусмотренных ч.1 ст.16 Федерального закона №210-ФЗ или работника МФЦ</w:t>
      </w:r>
      <w:r>
        <w:rPr>
          <w:rFonts w:ascii="Times New Roman" w:hAnsi="Times New Roman" w:cs="Times New Roman"/>
          <w:bCs/>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bCs/>
          <w:sz w:val="28"/>
          <w:szCs w:val="28"/>
        </w:rPr>
        <w:t xml:space="preserve">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 </w:t>
      </w:r>
      <w:r w:rsidRPr="00286121">
        <w:rPr>
          <w:rFonts w:ascii="Times New Roman" w:hAnsi="Times New Roman" w:cs="Times New Roman"/>
          <w:sz w:val="28"/>
          <w:szCs w:val="28"/>
        </w:rPr>
        <w:t>В указанном случае досудебное (внесудебное) обжалование заявителем решений и действий (бездействия)</w:t>
      </w:r>
      <w:r>
        <w:rPr>
          <w:rFonts w:ascii="Times New Roman" w:hAnsi="Times New Roman" w:cs="Times New Roman"/>
          <w:sz w:val="28"/>
          <w:szCs w:val="28"/>
        </w:rPr>
        <w:t xml:space="preserve"> </w:t>
      </w:r>
      <w:r w:rsidRPr="00286121">
        <w:rPr>
          <w:rFonts w:ascii="Times New Roman" w:hAnsi="Times New Roman" w:cs="Times New Roman"/>
          <w:bCs/>
          <w:sz w:val="28"/>
          <w:szCs w:val="28"/>
        </w:rPr>
        <w:t>органа,</w:t>
      </w:r>
      <w:r>
        <w:rPr>
          <w:rFonts w:ascii="Times New Roman" w:hAnsi="Times New Roman" w:cs="Times New Roman"/>
          <w:bCs/>
          <w:sz w:val="28"/>
          <w:szCs w:val="28"/>
        </w:rPr>
        <w:t xml:space="preserve"> предоставляющего государственну</w:t>
      </w:r>
      <w:r w:rsidRPr="00286121">
        <w:rPr>
          <w:rFonts w:ascii="Times New Roman" w:hAnsi="Times New Roman" w:cs="Times New Roman"/>
          <w:bCs/>
          <w:sz w:val="28"/>
          <w:szCs w:val="28"/>
        </w:rPr>
        <w:t>ю услугу, должностного лица органа, предоставляющего государственную услугу</w:t>
      </w:r>
      <w:r>
        <w:rPr>
          <w:rFonts w:ascii="Times New Roman" w:hAnsi="Times New Roman" w:cs="Times New Roman"/>
          <w:bCs/>
          <w:sz w:val="28"/>
          <w:szCs w:val="28"/>
        </w:rPr>
        <w:t>,</w:t>
      </w:r>
      <w:r w:rsidRPr="00286121">
        <w:rPr>
          <w:rFonts w:ascii="Times New Roman" w:hAnsi="Times New Roman" w:cs="Times New Roman"/>
          <w:sz w:val="28"/>
          <w:szCs w:val="28"/>
        </w:rPr>
        <w:t xml:space="preserve">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sz w:val="28"/>
          <w:szCs w:val="28"/>
        </w:rPr>
        <w:t xml:space="preserve"> в порядке, определенном ч.1.3 ст.16 Федерального закона №210-ФЗ;</w:t>
      </w:r>
    </w:p>
    <w:p w:rsidR="00E276F8" w:rsidRPr="00286121" w:rsidRDefault="00E276F8" w:rsidP="00E276F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8) нарушени</w:t>
      </w:r>
      <w:r>
        <w:rPr>
          <w:rFonts w:ascii="Times New Roman" w:hAnsi="Times New Roman" w:cs="Times New Roman"/>
          <w:sz w:val="28"/>
          <w:szCs w:val="28"/>
        </w:rPr>
        <w:t>е</w:t>
      </w:r>
      <w:r w:rsidRPr="00286121">
        <w:rPr>
          <w:rFonts w:ascii="Times New Roman" w:hAnsi="Times New Roman" w:cs="Times New Roman"/>
          <w:sz w:val="28"/>
          <w:szCs w:val="28"/>
        </w:rPr>
        <w:t xml:space="preserve"> срока или порядка выдачи документов по результатам предоставления муниципальной услуги;</w:t>
      </w:r>
    </w:p>
    <w:p w:rsidR="00E276F8" w:rsidRPr="00286121" w:rsidRDefault="00E276F8" w:rsidP="00E276F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нормативно-правовыми актами Российской Федерации, законами и иными нормативными актами Республики Татарстан. В указанном случае досудебное (внесудебное) обжалование заявителем решений и действий (бездействия) </w:t>
      </w:r>
      <w:r w:rsidRPr="00286121">
        <w:rPr>
          <w:rFonts w:ascii="Times New Roman" w:hAnsi="Times New Roman" w:cs="Times New Roman"/>
          <w:bCs/>
          <w:sz w:val="28"/>
          <w:szCs w:val="28"/>
        </w:rPr>
        <w:t>органа,</w:t>
      </w:r>
      <w:r>
        <w:rPr>
          <w:rFonts w:ascii="Times New Roman" w:hAnsi="Times New Roman" w:cs="Times New Roman"/>
          <w:bCs/>
          <w:sz w:val="28"/>
          <w:szCs w:val="28"/>
        </w:rPr>
        <w:t xml:space="preserve"> предоставляющего государственну</w:t>
      </w:r>
      <w:r w:rsidRPr="00286121">
        <w:rPr>
          <w:rFonts w:ascii="Times New Roman" w:hAnsi="Times New Roman" w:cs="Times New Roman"/>
          <w:bCs/>
          <w:sz w:val="28"/>
          <w:szCs w:val="28"/>
        </w:rPr>
        <w:t>ю услугу, должностного лица органа, предоставляющего государственную услугу</w:t>
      </w:r>
      <w:r>
        <w:rPr>
          <w:rFonts w:ascii="Times New Roman" w:hAnsi="Times New Roman" w:cs="Times New Roman"/>
          <w:sz w:val="28"/>
          <w:szCs w:val="28"/>
        </w:rPr>
        <w:t xml:space="preserve">, </w:t>
      </w:r>
      <w:r w:rsidRPr="00286121">
        <w:rPr>
          <w:rFonts w:ascii="Times New Roman" w:hAnsi="Times New Roman" w:cs="Times New Roman"/>
          <w:sz w:val="28"/>
          <w:szCs w:val="28"/>
        </w:rPr>
        <w:t>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sz w:val="28"/>
          <w:szCs w:val="28"/>
        </w:rPr>
        <w:t xml:space="preserve"> в порядке, определенном ч.1.3 ст.16 Федерального закона №210-ФЗ;</w:t>
      </w:r>
    </w:p>
    <w:p w:rsidR="00E276F8" w:rsidRPr="00286121" w:rsidRDefault="00E276F8" w:rsidP="00E276F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10) 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w:t>
      </w:r>
      <w:r>
        <w:rPr>
          <w:rFonts w:ascii="Times New Roman" w:hAnsi="Times New Roman" w:cs="Times New Roman"/>
          <w:sz w:val="28"/>
          <w:szCs w:val="28"/>
        </w:rPr>
        <w:t>,</w:t>
      </w:r>
      <w:r w:rsidRPr="00286121">
        <w:rPr>
          <w:rFonts w:ascii="Times New Roman" w:hAnsi="Times New Roman" w:cs="Times New Roman"/>
          <w:sz w:val="28"/>
          <w:szCs w:val="28"/>
        </w:rPr>
        <w:t xml:space="preserve"> </w:t>
      </w:r>
      <w:r>
        <w:rPr>
          <w:rFonts w:ascii="Times New Roman" w:hAnsi="Times New Roman" w:cs="Times New Roman"/>
          <w:sz w:val="28"/>
          <w:szCs w:val="28"/>
        </w:rPr>
        <w:t>з</w:t>
      </w:r>
      <w:r w:rsidRPr="00286121">
        <w:rPr>
          <w:rFonts w:ascii="Times New Roman" w:hAnsi="Times New Roman" w:cs="Times New Roman"/>
          <w:sz w:val="28"/>
          <w:szCs w:val="28"/>
        </w:rPr>
        <w:t xml:space="preserve">а исключением случаев, предусмотренных пунктом 4 ч.1 ст.7 Федерального закона №210-ФЗ. В указанном случае досудебное (внесудебное) обжалование заявителем решений и действий (бездействия) </w:t>
      </w:r>
      <w:r w:rsidRPr="00286121">
        <w:rPr>
          <w:rFonts w:ascii="Times New Roman" w:hAnsi="Times New Roman" w:cs="Times New Roman"/>
          <w:bCs/>
          <w:sz w:val="28"/>
          <w:szCs w:val="28"/>
        </w:rPr>
        <w:t>органа,</w:t>
      </w:r>
      <w:r>
        <w:rPr>
          <w:rFonts w:ascii="Times New Roman" w:hAnsi="Times New Roman" w:cs="Times New Roman"/>
          <w:bCs/>
          <w:sz w:val="28"/>
          <w:szCs w:val="28"/>
        </w:rPr>
        <w:t xml:space="preserve"> предоставляющего государственну</w:t>
      </w:r>
      <w:r w:rsidRPr="00286121">
        <w:rPr>
          <w:rFonts w:ascii="Times New Roman" w:hAnsi="Times New Roman" w:cs="Times New Roman"/>
          <w:bCs/>
          <w:sz w:val="28"/>
          <w:szCs w:val="28"/>
        </w:rPr>
        <w:t>ю услугу, должностного лица органа, предоставляющего государственную услугу</w:t>
      </w:r>
      <w:r>
        <w:rPr>
          <w:rFonts w:ascii="Times New Roman" w:hAnsi="Times New Roman" w:cs="Times New Roman"/>
          <w:sz w:val="28"/>
          <w:szCs w:val="28"/>
        </w:rPr>
        <w:t xml:space="preserve">, </w:t>
      </w:r>
      <w:r w:rsidRPr="00286121">
        <w:rPr>
          <w:rFonts w:ascii="Times New Roman" w:hAnsi="Times New Roman" w:cs="Times New Roman"/>
          <w:sz w:val="28"/>
          <w:szCs w:val="28"/>
        </w:rPr>
        <w:t>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sz w:val="28"/>
          <w:szCs w:val="28"/>
        </w:rPr>
        <w:t xml:space="preserve"> в порядке, определенном ч.1.3 ст.16 Федерального закона №210-ФЗ;</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 xml:space="preserve">5.2. Жалоба на решения и действия (бездействие) органа, предоставляющего государственную услугу, должностного лица органа, предоставляющего государственную услугу, муниципального служащего, </w:t>
      </w:r>
      <w:r>
        <w:rPr>
          <w:rFonts w:ascii="Times New Roman" w:hAnsi="Times New Roman" w:cs="Times New Roman"/>
          <w:sz w:val="28"/>
          <w:szCs w:val="28"/>
        </w:rPr>
        <w:t>Р</w:t>
      </w:r>
      <w:r w:rsidRPr="00286121">
        <w:rPr>
          <w:rFonts w:ascii="Times New Roman" w:hAnsi="Times New Roman" w:cs="Times New Roman"/>
          <w:sz w:val="28"/>
          <w:szCs w:val="28"/>
        </w:rPr>
        <w:t xml:space="preserve">уководителя </w:t>
      </w:r>
      <w:r>
        <w:rPr>
          <w:rFonts w:ascii="Times New Roman" w:hAnsi="Times New Roman" w:cs="Times New Roman"/>
          <w:sz w:val="28"/>
          <w:szCs w:val="28"/>
        </w:rPr>
        <w:t>Исполнительного комитета Лениногорского муниципального района Республики Татарстан</w:t>
      </w:r>
      <w:r w:rsidRPr="00286121">
        <w:rPr>
          <w:rFonts w:ascii="Times New Roman" w:hAnsi="Times New Roman" w:cs="Times New Roman"/>
          <w:sz w:val="28"/>
          <w:szCs w:val="28"/>
        </w:rPr>
        <w:t>, может быть направлена по почте, с использованием информационно-телекоммуникационной сети «Интернет»</w:t>
      </w:r>
      <w:r>
        <w:rPr>
          <w:rFonts w:ascii="Times New Roman" w:hAnsi="Times New Roman" w:cs="Times New Roman"/>
          <w:sz w:val="28"/>
          <w:szCs w:val="28"/>
        </w:rPr>
        <w:t>, официального сайта Лениногорского</w:t>
      </w:r>
      <w:r w:rsidRPr="00286121">
        <w:rPr>
          <w:rFonts w:ascii="Times New Roman" w:hAnsi="Times New Roman" w:cs="Times New Roman"/>
          <w:sz w:val="28"/>
          <w:szCs w:val="28"/>
        </w:rPr>
        <w:t xml:space="preserve"> муниципального района </w:t>
      </w:r>
      <w:r w:rsidRPr="007C11F7">
        <w:rPr>
          <w:rFonts w:ascii="Times New Roman" w:hAnsi="Times New Roman" w:cs="Times New Roman"/>
          <w:sz w:val="24"/>
          <w:szCs w:val="24"/>
        </w:rPr>
        <w:t xml:space="preserve">// </w:t>
      </w:r>
      <w:r w:rsidRPr="00FA687C">
        <w:rPr>
          <w:rFonts w:ascii="Times New Roman" w:hAnsi="Times New Roman" w:cs="Times New Roman"/>
          <w:sz w:val="28"/>
          <w:szCs w:val="28"/>
          <w:lang w:val="en-US"/>
        </w:rPr>
        <w:t>Leninogorsk</w:t>
      </w:r>
      <w:r w:rsidRPr="00FA687C">
        <w:rPr>
          <w:rFonts w:ascii="Times New Roman" w:hAnsi="Times New Roman" w:cs="Times New Roman"/>
          <w:sz w:val="28"/>
          <w:szCs w:val="28"/>
        </w:rPr>
        <w:t>@</w:t>
      </w:r>
      <w:r w:rsidRPr="00FA687C">
        <w:rPr>
          <w:rFonts w:ascii="Times New Roman" w:hAnsi="Times New Roman" w:cs="Times New Roman"/>
          <w:sz w:val="28"/>
          <w:szCs w:val="28"/>
          <w:lang w:val="en-US"/>
        </w:rPr>
        <w:t>tatar</w:t>
      </w:r>
      <w:r w:rsidRPr="00FA687C">
        <w:rPr>
          <w:rFonts w:ascii="Times New Roman" w:hAnsi="Times New Roman" w:cs="Times New Roman"/>
          <w:sz w:val="28"/>
          <w:szCs w:val="28"/>
        </w:rPr>
        <w:t>.ru /,</w:t>
      </w:r>
      <w:r w:rsidRPr="007C11F7">
        <w:rPr>
          <w:rFonts w:ascii="Times New Roman" w:hAnsi="Times New Roman" w:cs="Times New Roman"/>
          <w:sz w:val="24"/>
          <w:szCs w:val="24"/>
        </w:rPr>
        <w:t xml:space="preserve"> </w:t>
      </w:r>
      <w:r w:rsidRPr="00286121">
        <w:rPr>
          <w:rFonts w:ascii="Times New Roman" w:hAnsi="Times New Roman" w:cs="Times New Roman"/>
          <w:sz w:val="28"/>
          <w:szCs w:val="28"/>
        </w:rPr>
        <w:t xml:space="preserve">предоставляющего государственную услугу, </w:t>
      </w:r>
      <w:r>
        <w:rPr>
          <w:rFonts w:ascii="Times New Roman" w:hAnsi="Times New Roman" w:cs="Times New Roman"/>
          <w:sz w:val="28"/>
          <w:szCs w:val="28"/>
        </w:rPr>
        <w:t>П</w:t>
      </w:r>
      <w:r w:rsidRPr="00286121">
        <w:rPr>
          <w:rFonts w:ascii="Times New Roman" w:hAnsi="Times New Roman" w:cs="Times New Roman"/>
          <w:sz w:val="28"/>
          <w:szCs w:val="28"/>
        </w:rPr>
        <w:t xml:space="preserve">ортала государственных и муниципальных услуг Республики Татарстан </w:t>
      </w:r>
      <w:r w:rsidRPr="00FA687C">
        <w:rPr>
          <w:rFonts w:ascii="Times New Roman" w:hAnsi="Times New Roman" w:cs="Times New Roman"/>
          <w:sz w:val="28"/>
          <w:szCs w:val="28"/>
        </w:rPr>
        <w:t xml:space="preserve">// </w:t>
      </w:r>
      <w:r w:rsidRPr="00FA687C">
        <w:rPr>
          <w:rFonts w:ascii="Times New Roman" w:hAnsi="Times New Roman" w:cs="Times New Roman"/>
          <w:sz w:val="28"/>
          <w:szCs w:val="28"/>
          <w:lang w:val="en-US"/>
        </w:rPr>
        <w:t>Leninogorsk</w:t>
      </w:r>
      <w:r w:rsidRPr="00FA687C">
        <w:rPr>
          <w:rFonts w:ascii="Times New Roman" w:hAnsi="Times New Roman" w:cs="Times New Roman"/>
          <w:sz w:val="28"/>
          <w:szCs w:val="28"/>
        </w:rPr>
        <w:t>@</w:t>
      </w:r>
      <w:r w:rsidRPr="00FA687C">
        <w:rPr>
          <w:rFonts w:ascii="Times New Roman" w:hAnsi="Times New Roman" w:cs="Times New Roman"/>
          <w:sz w:val="28"/>
          <w:szCs w:val="28"/>
          <w:lang w:val="en-US"/>
        </w:rPr>
        <w:t>tatar</w:t>
      </w:r>
      <w:r w:rsidRPr="00FA687C">
        <w:rPr>
          <w:rFonts w:ascii="Times New Roman" w:hAnsi="Times New Roman" w:cs="Times New Roman"/>
          <w:sz w:val="28"/>
          <w:szCs w:val="28"/>
        </w:rPr>
        <w:t>.ru /,</w:t>
      </w:r>
      <w:r w:rsidRPr="007C11F7">
        <w:rPr>
          <w:rFonts w:ascii="Times New Roman" w:hAnsi="Times New Roman" w:cs="Times New Roman"/>
          <w:sz w:val="24"/>
          <w:szCs w:val="24"/>
        </w:rPr>
        <w:t xml:space="preserve"> </w:t>
      </w:r>
      <w:r>
        <w:rPr>
          <w:rFonts w:ascii="Times New Roman" w:hAnsi="Times New Roman" w:cs="Times New Roman"/>
          <w:sz w:val="28"/>
          <w:szCs w:val="28"/>
        </w:rPr>
        <w:t>Единого п</w:t>
      </w:r>
      <w:r w:rsidRPr="00286121">
        <w:rPr>
          <w:rFonts w:ascii="Times New Roman" w:hAnsi="Times New Roman" w:cs="Times New Roman"/>
          <w:sz w:val="28"/>
          <w:szCs w:val="28"/>
        </w:rPr>
        <w:t>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МФЦ, работника МФЦ</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sz w:val="28"/>
          <w:szCs w:val="28"/>
        </w:rPr>
        <w:t xml:space="preserve"> может быть направлена по почте, с использованием информационно-телекоммуникационной сети «Интернет», официального сайта МФЦ, </w:t>
      </w:r>
      <w:r>
        <w:rPr>
          <w:rFonts w:ascii="Times New Roman" w:hAnsi="Times New Roman" w:cs="Times New Roman"/>
          <w:sz w:val="28"/>
          <w:szCs w:val="28"/>
        </w:rPr>
        <w:t>Единого п</w:t>
      </w:r>
      <w:r w:rsidRPr="00286121">
        <w:rPr>
          <w:rFonts w:ascii="Times New Roman" w:hAnsi="Times New Roman" w:cs="Times New Roman"/>
          <w:sz w:val="28"/>
          <w:szCs w:val="28"/>
        </w:rPr>
        <w:t>ортала государственных и муниципальных услуг</w:t>
      </w:r>
      <w:r>
        <w:rPr>
          <w:rFonts w:ascii="Times New Roman" w:hAnsi="Times New Roman" w:cs="Times New Roman"/>
          <w:sz w:val="28"/>
          <w:szCs w:val="28"/>
        </w:rPr>
        <w:t xml:space="preserve"> (функций)</w:t>
      </w:r>
      <w:r w:rsidRPr="00286121">
        <w:rPr>
          <w:rFonts w:ascii="Times New Roman" w:hAnsi="Times New Roman" w:cs="Times New Roman"/>
          <w:sz w:val="28"/>
          <w:szCs w:val="28"/>
        </w:rPr>
        <w:t xml:space="preserve"> либо</w:t>
      </w:r>
      <w:r>
        <w:rPr>
          <w:rFonts w:ascii="Times New Roman" w:hAnsi="Times New Roman" w:cs="Times New Roman"/>
          <w:sz w:val="28"/>
          <w:szCs w:val="28"/>
        </w:rPr>
        <w:t xml:space="preserve"> П</w:t>
      </w:r>
      <w:r w:rsidRPr="00286121">
        <w:rPr>
          <w:rFonts w:ascii="Times New Roman" w:hAnsi="Times New Roman" w:cs="Times New Roman"/>
          <w:sz w:val="28"/>
          <w:szCs w:val="28"/>
        </w:rPr>
        <w:t>ортала государственных и муниципальных услуг</w:t>
      </w:r>
      <w:r>
        <w:rPr>
          <w:rFonts w:ascii="Times New Roman" w:hAnsi="Times New Roman" w:cs="Times New Roman"/>
          <w:sz w:val="28"/>
          <w:szCs w:val="28"/>
        </w:rPr>
        <w:t xml:space="preserve"> Республики Татарстан</w:t>
      </w:r>
      <w:r w:rsidRPr="00286121">
        <w:rPr>
          <w:rFonts w:ascii="Times New Roman" w:hAnsi="Times New Roman" w:cs="Times New Roman"/>
          <w:sz w:val="28"/>
          <w:szCs w:val="28"/>
        </w:rPr>
        <w:t xml:space="preserve">, а также может быть принята при личном приеме заявителя. Жалоба на решения и действия (бездействие) организаций, предусмотренных ч.1.1. ст.16 Федерального закона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w:t>
      </w:r>
      <w:r>
        <w:rPr>
          <w:rFonts w:ascii="Times New Roman" w:hAnsi="Times New Roman" w:cs="Times New Roman"/>
          <w:sz w:val="28"/>
          <w:szCs w:val="28"/>
        </w:rPr>
        <w:t>Е</w:t>
      </w:r>
      <w:r w:rsidRPr="00286121">
        <w:rPr>
          <w:rFonts w:ascii="Times New Roman" w:hAnsi="Times New Roman" w:cs="Times New Roman"/>
          <w:sz w:val="28"/>
          <w:szCs w:val="28"/>
        </w:rPr>
        <w:t xml:space="preserve">диного портала государственных и муниципальных услуг </w:t>
      </w:r>
      <w:r>
        <w:rPr>
          <w:rFonts w:ascii="Times New Roman" w:hAnsi="Times New Roman" w:cs="Times New Roman"/>
          <w:sz w:val="28"/>
          <w:szCs w:val="28"/>
        </w:rPr>
        <w:t>(функций) либо П</w:t>
      </w:r>
      <w:r w:rsidRPr="00286121">
        <w:rPr>
          <w:rFonts w:ascii="Times New Roman" w:hAnsi="Times New Roman" w:cs="Times New Roman"/>
          <w:sz w:val="28"/>
          <w:szCs w:val="28"/>
        </w:rPr>
        <w:t>ортала государственных и муниципальных услуг</w:t>
      </w:r>
      <w:r>
        <w:rPr>
          <w:rFonts w:ascii="Times New Roman" w:hAnsi="Times New Roman" w:cs="Times New Roman"/>
          <w:sz w:val="28"/>
          <w:szCs w:val="28"/>
        </w:rPr>
        <w:t xml:space="preserve"> Республики Татарстан</w:t>
      </w:r>
      <w:r w:rsidRPr="00286121">
        <w:rPr>
          <w:rFonts w:ascii="Times New Roman" w:hAnsi="Times New Roman" w:cs="Times New Roman"/>
          <w:sz w:val="28"/>
          <w:szCs w:val="28"/>
        </w:rPr>
        <w:t>, а также может быть принята при личном приеме заявителя.</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5.3. Жалоба, поступившая в орган, предоставляющий государственную услугу, МФЦ, учредителю МФЦ</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sz w:val="28"/>
          <w:szCs w:val="28"/>
        </w:rPr>
        <w:t>,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МФЦ</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sz w:val="28"/>
          <w:szCs w:val="28"/>
        </w:rPr>
        <w:t>,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5.4. Жалоба должна содержать следующую информацию:</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1) наименование органа, предоставляющего государственную услугу, должностного лица органа, предоставляющего государственную услугу или муниципального служащего, МФЦ</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sz w:val="28"/>
          <w:szCs w:val="28"/>
        </w:rPr>
        <w:t>, его руководителя и (или) работника, организаций, предусмотренных ч.1.1 ст.16 Федерального закона №210, их руководителей и (или) работников, решения и действия (бездействие) которых обжалуются;</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3) сведения об обжалуемых решениях и действиях (бездействиях)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sz w:val="28"/>
          <w:szCs w:val="28"/>
        </w:rPr>
        <w:t>, организаций, предусмотренных ч.1.1 ст.16 Федерального закона №210-ФЗ, их работников;</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sidRPr="00286121">
        <w:rPr>
          <w:rFonts w:ascii="Times New Roman" w:hAnsi="Times New Roman" w:cs="Times New Roman"/>
          <w:sz w:val="28"/>
          <w:szCs w:val="28"/>
        </w:rPr>
        <w:t>, организаций, предусмотренных ч.1.1 ст.16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5.6. Жалоба подписывается подавшим ее получателем государственной услуги.</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5.7. По результатам рассмотрения жалобы принимается одно из следующих решений:</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2) в удовлетворении жалобы отказывается.</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5.8. В случае признания жалобы подлежащей удовлетворению в ответе заявителю, указанном в части 8 статьи 11.2. Федерального закона №210-ФЗ, дается информация о действиях, осуществляемых органом, предоставляющим государственную услугу, МФЦ</w:t>
      </w:r>
      <w:r>
        <w:rPr>
          <w:rFonts w:ascii="Times New Roman" w:hAnsi="Times New Roman" w:cs="Times New Roman"/>
          <w:sz w:val="28"/>
          <w:szCs w:val="28"/>
        </w:rPr>
        <w:t xml:space="preserve"> </w:t>
      </w:r>
      <w:r w:rsidRPr="00D41080">
        <w:rPr>
          <w:rFonts w:ascii="Times New Roman" w:hAnsi="Times New Roman" w:cs="Times New Roman"/>
          <w:sz w:val="28"/>
          <w:szCs w:val="28"/>
        </w:rPr>
        <w:t>(при условии предоставления услуги через МФЦ)</w:t>
      </w:r>
      <w:r>
        <w:rPr>
          <w:rFonts w:ascii="Times New Roman" w:hAnsi="Times New Roman" w:cs="Times New Roman"/>
          <w:sz w:val="28"/>
          <w:szCs w:val="28"/>
        </w:rPr>
        <w:t>,</w:t>
      </w:r>
      <w:r w:rsidRPr="00286121">
        <w:rPr>
          <w:rFonts w:ascii="Times New Roman" w:hAnsi="Times New Roman" w:cs="Times New Roman"/>
          <w:sz w:val="28"/>
          <w:szCs w:val="28"/>
        </w:rPr>
        <w:t xml:space="preserve"> либо организацией, предусмотренной частью 1.1</w:t>
      </w:r>
      <w:r>
        <w:rPr>
          <w:rFonts w:ascii="Times New Roman" w:hAnsi="Times New Roman" w:cs="Times New Roman"/>
          <w:sz w:val="28"/>
          <w:szCs w:val="28"/>
        </w:rPr>
        <w:t>.</w:t>
      </w:r>
      <w:r w:rsidRPr="00286121">
        <w:rPr>
          <w:rFonts w:ascii="Times New Roman" w:hAnsi="Times New Roman" w:cs="Times New Roman"/>
          <w:sz w:val="28"/>
          <w:szCs w:val="28"/>
        </w:rPr>
        <w:t xml:space="preserve"> статьи 16 Федерального закона №210-ФЗ,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E276F8" w:rsidRPr="00286121"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 xml:space="preserve">5.9. В случае признания жалобы не подлежащей удовлетворению в ответе заявителю </w:t>
      </w:r>
      <w:hyperlink r:id="rId143" w:history="1"/>
      <w:r w:rsidRPr="00286121">
        <w:rPr>
          <w:rFonts w:ascii="Times New Roman" w:hAnsi="Times New Roman" w:cs="Times New Roman"/>
          <w:sz w:val="28"/>
          <w:szCs w:val="28"/>
        </w:rPr>
        <w:t>даются аргументированные разъяснения о причинах принятого решения, а также информация о порядке обжалования принятого решения.</w:t>
      </w:r>
    </w:p>
    <w:p w:rsidR="00E276F8" w:rsidRDefault="00E276F8" w:rsidP="00E276F8">
      <w:pPr>
        <w:autoSpaceDE w:val="0"/>
        <w:autoSpaceDN w:val="0"/>
        <w:adjustRightInd w:val="0"/>
        <w:spacing w:line="240" w:lineRule="auto"/>
        <w:ind w:firstLine="709"/>
        <w:jc w:val="both"/>
        <w:rPr>
          <w:rFonts w:ascii="Times New Roman" w:hAnsi="Times New Roman" w:cs="Times New Roman"/>
          <w:sz w:val="28"/>
          <w:szCs w:val="28"/>
        </w:rPr>
      </w:pPr>
      <w:r w:rsidRPr="00286121">
        <w:rPr>
          <w:rFonts w:ascii="Times New Roman" w:hAnsi="Times New Roman" w:cs="Times New Roman"/>
          <w:sz w:val="28"/>
          <w:szCs w:val="28"/>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276F8" w:rsidRDefault="00E276F8" w:rsidP="00E276F8">
      <w:pPr>
        <w:widowControl w:val="0"/>
        <w:suppressAutoHyphens/>
        <w:autoSpaceDE w:val="0"/>
        <w:autoSpaceDN w:val="0"/>
        <w:adjustRightInd w:val="0"/>
        <w:spacing w:after="0" w:line="240" w:lineRule="auto"/>
        <w:ind w:left="4962"/>
        <w:jc w:val="center"/>
        <w:rPr>
          <w:rFonts w:ascii="Times New Roman" w:hAnsi="Times New Roman" w:cs="Times New Roman"/>
          <w:spacing w:val="-6"/>
          <w:sz w:val="24"/>
          <w:szCs w:val="24"/>
        </w:rPr>
      </w:pPr>
    </w:p>
    <w:p w:rsidR="00E276F8" w:rsidRDefault="00E276F8" w:rsidP="00E276F8">
      <w:pPr>
        <w:widowControl w:val="0"/>
        <w:suppressAutoHyphens/>
        <w:autoSpaceDE w:val="0"/>
        <w:autoSpaceDN w:val="0"/>
        <w:adjustRightInd w:val="0"/>
        <w:spacing w:after="0" w:line="240" w:lineRule="auto"/>
        <w:ind w:left="4962"/>
        <w:jc w:val="center"/>
        <w:rPr>
          <w:rFonts w:ascii="Times New Roman" w:hAnsi="Times New Roman" w:cs="Times New Roman"/>
          <w:spacing w:val="-6"/>
          <w:sz w:val="24"/>
          <w:szCs w:val="24"/>
        </w:rPr>
        <w:sectPr w:rsidR="00E276F8" w:rsidSect="00E276F8">
          <w:headerReference w:type="even" r:id="rId144"/>
          <w:headerReference w:type="default" r:id="rId145"/>
          <w:headerReference w:type="first" r:id="rId146"/>
          <w:pgSz w:w="11909" w:h="16834"/>
          <w:pgMar w:top="1134" w:right="1134" w:bottom="851" w:left="1134" w:header="720" w:footer="720" w:gutter="0"/>
          <w:cols w:space="720"/>
          <w:noEndnote/>
        </w:sectPr>
      </w:pPr>
    </w:p>
    <w:p w:rsidR="00E276F8" w:rsidRDefault="00E276F8" w:rsidP="00E276F8">
      <w:pPr>
        <w:widowControl w:val="0"/>
        <w:suppressAutoHyphens/>
        <w:autoSpaceDE w:val="0"/>
        <w:autoSpaceDN w:val="0"/>
        <w:adjustRightInd w:val="0"/>
        <w:spacing w:after="0" w:line="240" w:lineRule="auto"/>
        <w:ind w:left="4962"/>
        <w:jc w:val="center"/>
        <w:rPr>
          <w:rFonts w:ascii="Times New Roman" w:hAnsi="Times New Roman" w:cs="Times New Roman"/>
          <w:spacing w:val="-6"/>
          <w:sz w:val="24"/>
          <w:szCs w:val="24"/>
        </w:rPr>
      </w:pPr>
      <w:r w:rsidRPr="0013294B">
        <w:rPr>
          <w:rFonts w:ascii="Times New Roman" w:hAnsi="Times New Roman" w:cs="Times New Roman"/>
          <w:spacing w:val="-6"/>
          <w:sz w:val="24"/>
          <w:szCs w:val="24"/>
        </w:rPr>
        <w:t>Приложение №1</w:t>
      </w:r>
    </w:p>
    <w:p w:rsidR="00E276F8" w:rsidRPr="0013294B" w:rsidRDefault="00E276F8" w:rsidP="00E276F8">
      <w:pPr>
        <w:widowControl w:val="0"/>
        <w:suppressAutoHyphens/>
        <w:autoSpaceDE w:val="0"/>
        <w:autoSpaceDN w:val="0"/>
        <w:adjustRightInd w:val="0"/>
        <w:spacing w:after="0" w:line="240" w:lineRule="auto"/>
        <w:ind w:left="4962"/>
        <w:jc w:val="center"/>
        <w:rPr>
          <w:rFonts w:ascii="Times New Roman" w:hAnsi="Times New Roman" w:cs="Times New Roman"/>
          <w:spacing w:val="-6"/>
          <w:sz w:val="24"/>
          <w:szCs w:val="24"/>
        </w:rPr>
      </w:pPr>
    </w:p>
    <w:p w:rsidR="00E276F8" w:rsidRPr="0013294B" w:rsidRDefault="00E276F8" w:rsidP="00E276F8">
      <w:pPr>
        <w:suppressAutoHyphens/>
        <w:spacing w:after="0" w:line="240" w:lineRule="auto"/>
        <w:ind w:left="5529"/>
        <w:jc w:val="both"/>
        <w:rPr>
          <w:rFonts w:ascii="Times New Roman" w:hAnsi="Times New Roman" w:cs="Times New Roman"/>
          <w:sz w:val="24"/>
          <w:szCs w:val="24"/>
        </w:rPr>
      </w:pPr>
      <w:r w:rsidRPr="0013294B">
        <w:rPr>
          <w:rFonts w:ascii="Times New Roman" w:hAnsi="Times New Roman" w:cs="Times New Roman"/>
          <w:sz w:val="24"/>
          <w:szCs w:val="24"/>
        </w:rPr>
        <w:t>к Административному регламенту предоставления государственной услуги по выдаче заключения о возможности быть усыновителями гражданам Российской Федерации, постоянно проживающим на территории Российской Федерации, и постановке на учет в качестве кандидата в усыновители</w:t>
      </w: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ind w:left="4820"/>
        <w:jc w:val="center"/>
        <w:rPr>
          <w:rFonts w:ascii="Times New Roman" w:hAnsi="Times New Roman" w:cs="Times New Roman"/>
          <w:b/>
          <w:bCs/>
          <w:color w:val="000000"/>
          <w:sz w:val="20"/>
          <w:szCs w:val="20"/>
        </w:rPr>
      </w:pPr>
    </w:p>
    <w:p w:rsidR="00E276F8" w:rsidRPr="00280B52" w:rsidRDefault="00E276F8" w:rsidP="00E276F8">
      <w:pPr>
        <w:spacing w:after="0" w:line="240" w:lineRule="auto"/>
        <w:ind w:left="4820"/>
        <w:jc w:val="both"/>
        <w:rPr>
          <w:rFonts w:ascii="Times New Roman" w:hAnsi="Times New Roman" w:cs="Times New Roman"/>
          <w:spacing w:val="1"/>
          <w:sz w:val="24"/>
          <w:szCs w:val="28"/>
        </w:rPr>
      </w:pPr>
      <w:r w:rsidRPr="00280B52">
        <w:rPr>
          <w:rFonts w:ascii="Times New Roman" w:hAnsi="Times New Roman" w:cs="Times New Roman"/>
          <w:spacing w:val="1"/>
          <w:sz w:val="24"/>
          <w:szCs w:val="28"/>
        </w:rPr>
        <w:t>Руководителю Исполнительного комитета</w:t>
      </w:r>
      <w:r>
        <w:rPr>
          <w:rFonts w:ascii="Times New Roman" w:hAnsi="Times New Roman" w:cs="Times New Roman"/>
          <w:spacing w:val="1"/>
          <w:sz w:val="24"/>
          <w:szCs w:val="28"/>
        </w:rPr>
        <w:t xml:space="preserve"> </w:t>
      </w:r>
      <w:r w:rsidRPr="00280B52">
        <w:rPr>
          <w:rFonts w:ascii="Times New Roman" w:hAnsi="Times New Roman" w:cs="Times New Roman"/>
          <w:spacing w:val="1"/>
          <w:sz w:val="24"/>
          <w:szCs w:val="28"/>
        </w:rPr>
        <w:t>Лениногорского муниципального района</w:t>
      </w:r>
    </w:p>
    <w:p w:rsidR="00E276F8" w:rsidRPr="0013294B" w:rsidRDefault="00E276F8" w:rsidP="00E276F8">
      <w:pPr>
        <w:spacing w:after="0" w:line="240" w:lineRule="auto"/>
        <w:jc w:val="right"/>
        <w:rPr>
          <w:rFonts w:ascii="Times New Roman" w:hAnsi="Times New Roman" w:cs="Times New Roman"/>
          <w:spacing w:val="1"/>
          <w:sz w:val="28"/>
          <w:szCs w:val="28"/>
        </w:rPr>
      </w:pPr>
      <w:r w:rsidRPr="0013294B">
        <w:rPr>
          <w:rFonts w:ascii="Times New Roman" w:hAnsi="Times New Roman" w:cs="Times New Roman"/>
          <w:spacing w:val="1"/>
          <w:sz w:val="28"/>
          <w:szCs w:val="28"/>
        </w:rPr>
        <w:t xml:space="preserve">_________________________________ </w:t>
      </w:r>
    </w:p>
    <w:p w:rsidR="00E276F8" w:rsidRPr="0013294B" w:rsidRDefault="00E276F8" w:rsidP="00E276F8">
      <w:pPr>
        <w:spacing w:after="0" w:line="240" w:lineRule="auto"/>
        <w:ind w:firstLine="5387"/>
        <w:jc w:val="center"/>
        <w:rPr>
          <w:rFonts w:ascii="Times New Roman" w:hAnsi="Times New Roman" w:cs="Times New Roman"/>
          <w:spacing w:val="1"/>
          <w:sz w:val="20"/>
          <w:szCs w:val="20"/>
        </w:rPr>
      </w:pPr>
      <w:r w:rsidRPr="0013294B">
        <w:rPr>
          <w:rFonts w:ascii="Times New Roman" w:hAnsi="Times New Roman" w:cs="Times New Roman"/>
          <w:spacing w:val="1"/>
          <w:sz w:val="20"/>
          <w:szCs w:val="20"/>
        </w:rPr>
        <w:t>(фамилия, инициалы)</w:t>
      </w:r>
    </w:p>
    <w:p w:rsidR="00E276F8" w:rsidRPr="0013294B" w:rsidRDefault="00E276F8" w:rsidP="00E276F8">
      <w:pPr>
        <w:spacing w:after="0" w:line="240" w:lineRule="auto"/>
        <w:jc w:val="right"/>
        <w:rPr>
          <w:rFonts w:ascii="Times New Roman" w:hAnsi="Times New Roman" w:cs="Times New Roman"/>
          <w:spacing w:val="1"/>
          <w:sz w:val="28"/>
          <w:szCs w:val="28"/>
        </w:rPr>
      </w:pPr>
      <w:r w:rsidRPr="0013294B">
        <w:rPr>
          <w:rFonts w:ascii="Times New Roman" w:hAnsi="Times New Roman" w:cs="Times New Roman"/>
          <w:spacing w:val="1"/>
          <w:sz w:val="28"/>
          <w:szCs w:val="28"/>
        </w:rPr>
        <w:t xml:space="preserve">_________________________________ </w:t>
      </w:r>
    </w:p>
    <w:p w:rsidR="00E276F8" w:rsidRPr="0013294B" w:rsidRDefault="00E276F8" w:rsidP="00E276F8">
      <w:pPr>
        <w:spacing w:after="0" w:line="240" w:lineRule="auto"/>
        <w:ind w:firstLine="5387"/>
        <w:jc w:val="right"/>
        <w:rPr>
          <w:rFonts w:ascii="Times New Roman" w:hAnsi="Times New Roman" w:cs="Times New Roman"/>
          <w:spacing w:val="1"/>
          <w:sz w:val="20"/>
          <w:szCs w:val="20"/>
        </w:rPr>
      </w:pPr>
      <w:r w:rsidRPr="0013294B">
        <w:rPr>
          <w:rFonts w:ascii="Times New Roman" w:hAnsi="Times New Roman" w:cs="Times New Roman"/>
          <w:spacing w:val="1"/>
          <w:sz w:val="20"/>
          <w:szCs w:val="20"/>
        </w:rPr>
        <w:t>(ФИО, дата рождения, место жительства Заявителя)</w:t>
      </w:r>
    </w:p>
    <w:p w:rsidR="00E276F8" w:rsidRPr="0013294B" w:rsidRDefault="00E276F8" w:rsidP="00E276F8">
      <w:pPr>
        <w:tabs>
          <w:tab w:val="left" w:pos="4962"/>
        </w:tabs>
        <w:spacing w:after="0" w:line="240" w:lineRule="auto"/>
        <w:ind w:firstLine="4962"/>
        <w:jc w:val="right"/>
        <w:rPr>
          <w:rFonts w:ascii="Times New Roman" w:hAnsi="Times New Roman" w:cs="Times New Roman"/>
          <w:spacing w:val="1"/>
          <w:sz w:val="28"/>
          <w:szCs w:val="28"/>
        </w:rPr>
      </w:pPr>
      <w:r>
        <w:rPr>
          <w:rFonts w:ascii="Times New Roman" w:hAnsi="Times New Roman" w:cs="Times New Roman"/>
          <w:spacing w:val="1"/>
          <w:sz w:val="28"/>
          <w:szCs w:val="28"/>
        </w:rPr>
        <w:t>___</w:t>
      </w:r>
      <w:r w:rsidRPr="0013294B">
        <w:rPr>
          <w:rFonts w:ascii="Times New Roman" w:hAnsi="Times New Roman" w:cs="Times New Roman"/>
          <w:spacing w:val="1"/>
          <w:sz w:val="28"/>
          <w:szCs w:val="28"/>
        </w:rPr>
        <w:t xml:space="preserve">______________________________ </w:t>
      </w:r>
    </w:p>
    <w:p w:rsidR="00E276F8" w:rsidRPr="0013294B" w:rsidRDefault="00E276F8" w:rsidP="00E276F8">
      <w:pPr>
        <w:spacing w:after="0" w:line="240" w:lineRule="auto"/>
        <w:ind w:firstLine="4962"/>
        <w:jc w:val="right"/>
        <w:rPr>
          <w:rFonts w:ascii="Times New Roman" w:hAnsi="Times New Roman" w:cs="Times New Roman"/>
          <w:spacing w:val="1"/>
          <w:sz w:val="28"/>
          <w:szCs w:val="28"/>
        </w:rPr>
      </w:pPr>
      <w:r>
        <w:rPr>
          <w:rFonts w:ascii="Times New Roman" w:hAnsi="Times New Roman" w:cs="Times New Roman"/>
          <w:spacing w:val="1"/>
          <w:sz w:val="28"/>
          <w:szCs w:val="28"/>
        </w:rPr>
        <w:t>___</w:t>
      </w:r>
      <w:r w:rsidRPr="0013294B">
        <w:rPr>
          <w:rFonts w:ascii="Times New Roman" w:hAnsi="Times New Roman" w:cs="Times New Roman"/>
          <w:spacing w:val="1"/>
          <w:sz w:val="28"/>
          <w:szCs w:val="28"/>
        </w:rPr>
        <w:t xml:space="preserve">______________________________ </w:t>
      </w:r>
    </w:p>
    <w:p w:rsidR="00E276F8" w:rsidRPr="0013294B" w:rsidRDefault="00E276F8" w:rsidP="00E276F8">
      <w:pPr>
        <w:spacing w:after="0" w:line="240" w:lineRule="auto"/>
        <w:ind w:firstLine="5387"/>
        <w:jc w:val="center"/>
        <w:rPr>
          <w:rFonts w:ascii="Times New Roman" w:hAnsi="Times New Roman" w:cs="Times New Roman"/>
          <w:spacing w:val="1"/>
          <w:sz w:val="20"/>
          <w:szCs w:val="20"/>
        </w:rPr>
      </w:pPr>
      <w:r w:rsidRPr="0013294B">
        <w:rPr>
          <w:rFonts w:ascii="Times New Roman" w:hAnsi="Times New Roman" w:cs="Times New Roman"/>
          <w:spacing w:val="1"/>
          <w:sz w:val="20"/>
          <w:szCs w:val="20"/>
        </w:rPr>
        <w:t>(телефон домашний, мобильный)</w:t>
      </w:r>
    </w:p>
    <w:p w:rsidR="00E276F8" w:rsidRPr="0013294B" w:rsidRDefault="00E276F8" w:rsidP="00E276F8">
      <w:pPr>
        <w:spacing w:after="0" w:line="240" w:lineRule="auto"/>
        <w:ind w:firstLine="4962"/>
        <w:jc w:val="right"/>
        <w:rPr>
          <w:rFonts w:ascii="Times New Roman" w:hAnsi="Times New Roman" w:cs="Times New Roman"/>
          <w:spacing w:val="1"/>
          <w:sz w:val="28"/>
          <w:szCs w:val="28"/>
        </w:rPr>
      </w:pPr>
      <w:r>
        <w:rPr>
          <w:rFonts w:ascii="Times New Roman" w:hAnsi="Times New Roman" w:cs="Times New Roman"/>
          <w:spacing w:val="1"/>
          <w:sz w:val="28"/>
          <w:szCs w:val="28"/>
        </w:rPr>
        <w:t>___</w:t>
      </w:r>
      <w:r w:rsidRPr="0013294B">
        <w:rPr>
          <w:rFonts w:ascii="Times New Roman" w:hAnsi="Times New Roman" w:cs="Times New Roman"/>
          <w:spacing w:val="1"/>
          <w:sz w:val="28"/>
          <w:szCs w:val="28"/>
        </w:rPr>
        <w:t xml:space="preserve">______________________________ </w:t>
      </w:r>
    </w:p>
    <w:p w:rsidR="00E276F8" w:rsidRPr="0013294B" w:rsidRDefault="00E276F8" w:rsidP="00E276F8">
      <w:pPr>
        <w:spacing w:after="0" w:line="240" w:lineRule="auto"/>
        <w:ind w:firstLine="5387"/>
        <w:jc w:val="center"/>
        <w:rPr>
          <w:rFonts w:ascii="Times New Roman" w:hAnsi="Times New Roman" w:cs="Times New Roman"/>
          <w:spacing w:val="1"/>
          <w:sz w:val="20"/>
          <w:szCs w:val="20"/>
        </w:rPr>
      </w:pPr>
      <w:r w:rsidRPr="0013294B">
        <w:rPr>
          <w:rFonts w:ascii="Times New Roman" w:hAnsi="Times New Roman" w:cs="Times New Roman"/>
          <w:spacing w:val="1"/>
          <w:sz w:val="20"/>
          <w:szCs w:val="20"/>
        </w:rPr>
        <w:t>(паспортные данные)</w:t>
      </w:r>
    </w:p>
    <w:p w:rsidR="00E276F8" w:rsidRDefault="00E276F8" w:rsidP="00E276F8">
      <w:pPr>
        <w:autoSpaceDE w:val="0"/>
        <w:autoSpaceDN w:val="0"/>
        <w:adjustRightInd w:val="0"/>
        <w:spacing w:after="0"/>
        <w:ind w:firstLine="709"/>
        <w:jc w:val="center"/>
        <w:rPr>
          <w:rFonts w:ascii="Times New Roman" w:hAnsi="Times New Roman" w:cs="Courier New"/>
          <w:b/>
          <w:bCs/>
          <w:noProof/>
          <w:sz w:val="28"/>
          <w:szCs w:val="28"/>
        </w:rPr>
      </w:pPr>
    </w:p>
    <w:p w:rsidR="00E276F8" w:rsidRPr="0013294B" w:rsidRDefault="00E276F8" w:rsidP="00E276F8">
      <w:pPr>
        <w:autoSpaceDE w:val="0"/>
        <w:autoSpaceDN w:val="0"/>
        <w:adjustRightInd w:val="0"/>
        <w:spacing w:after="0"/>
        <w:ind w:firstLine="709"/>
        <w:jc w:val="center"/>
        <w:rPr>
          <w:rFonts w:ascii="Times New Roman" w:hAnsi="Times New Roman" w:cs="Courier New"/>
          <w:sz w:val="28"/>
          <w:szCs w:val="28"/>
        </w:rPr>
      </w:pPr>
      <w:r>
        <w:rPr>
          <w:rFonts w:ascii="Times New Roman" w:hAnsi="Times New Roman" w:cs="Courier New"/>
          <w:b/>
          <w:bCs/>
          <w:noProof/>
          <w:sz w:val="28"/>
          <w:szCs w:val="28"/>
        </w:rPr>
        <w:t>ЗАЯВЛЕНИЕ</w:t>
      </w:r>
    </w:p>
    <w:p w:rsidR="00E276F8" w:rsidRPr="0013294B" w:rsidRDefault="00E276F8" w:rsidP="00E276F8">
      <w:pPr>
        <w:autoSpaceDE w:val="0"/>
        <w:autoSpaceDN w:val="0"/>
        <w:adjustRightInd w:val="0"/>
        <w:spacing w:after="0"/>
        <w:ind w:firstLine="709"/>
        <w:jc w:val="both"/>
        <w:rPr>
          <w:rFonts w:ascii="Times New Roman" w:hAnsi="Times New Roman" w:cs="Times New Roman"/>
          <w:sz w:val="28"/>
          <w:szCs w:val="28"/>
        </w:rPr>
      </w:pPr>
      <w:r w:rsidRPr="0013294B">
        <w:rPr>
          <w:rFonts w:ascii="Times New Roman" w:hAnsi="Times New Roman" w:cs="Times New Roman"/>
          <w:sz w:val="28"/>
          <w:szCs w:val="28"/>
        </w:rPr>
        <w:t xml:space="preserve"> </w:t>
      </w:r>
    </w:p>
    <w:p w:rsidR="00E276F8" w:rsidRPr="0013294B" w:rsidRDefault="00E276F8" w:rsidP="00E276F8">
      <w:pPr>
        <w:autoSpaceDE w:val="0"/>
        <w:autoSpaceDN w:val="0"/>
        <w:adjustRightInd w:val="0"/>
        <w:spacing w:after="0" w:line="240" w:lineRule="auto"/>
        <w:ind w:firstLine="851"/>
        <w:jc w:val="both"/>
        <w:rPr>
          <w:rFonts w:ascii="Times New Roman" w:hAnsi="Times New Roman" w:cs="Courier New"/>
          <w:noProof/>
          <w:sz w:val="28"/>
          <w:szCs w:val="28"/>
        </w:rPr>
      </w:pPr>
      <w:r w:rsidRPr="0013294B">
        <w:rPr>
          <w:rFonts w:ascii="Times New Roman" w:hAnsi="Times New Roman" w:cs="Courier New"/>
          <w:noProof/>
          <w:sz w:val="28"/>
          <w:szCs w:val="28"/>
        </w:rPr>
        <w:t xml:space="preserve">ФИО (полностью), дата рождения, зарегистрированный по адресу: </w:t>
      </w:r>
    </w:p>
    <w:p w:rsidR="00E276F8" w:rsidRPr="0013294B" w:rsidRDefault="00E276F8" w:rsidP="00E276F8">
      <w:pPr>
        <w:autoSpaceDE w:val="0"/>
        <w:autoSpaceDN w:val="0"/>
        <w:adjustRightInd w:val="0"/>
        <w:spacing w:after="0" w:line="240" w:lineRule="auto"/>
        <w:ind w:firstLine="851"/>
        <w:jc w:val="both"/>
        <w:rPr>
          <w:rFonts w:ascii="Times New Roman" w:hAnsi="Times New Roman" w:cs="Courier New"/>
          <w:noProof/>
          <w:sz w:val="28"/>
          <w:szCs w:val="28"/>
        </w:rPr>
      </w:pPr>
      <w:r w:rsidRPr="0013294B">
        <w:rPr>
          <w:rFonts w:ascii="Times New Roman" w:hAnsi="Times New Roman" w:cs="Courier New"/>
          <w:noProof/>
          <w:sz w:val="28"/>
          <w:szCs w:val="28"/>
        </w:rPr>
        <w:t>ФИО (полностью), дата рождения, зарегистрированный по адресу:</w:t>
      </w:r>
    </w:p>
    <w:p w:rsidR="00E276F8" w:rsidRPr="0013294B" w:rsidRDefault="00E276F8" w:rsidP="00E276F8">
      <w:pPr>
        <w:autoSpaceDE w:val="0"/>
        <w:autoSpaceDN w:val="0"/>
        <w:adjustRightInd w:val="0"/>
        <w:spacing w:after="0" w:line="240" w:lineRule="auto"/>
        <w:ind w:firstLine="851"/>
        <w:jc w:val="both"/>
        <w:rPr>
          <w:rFonts w:ascii="Times New Roman" w:hAnsi="Times New Roman" w:cs="Courier New"/>
          <w:sz w:val="28"/>
          <w:szCs w:val="28"/>
        </w:rPr>
      </w:pPr>
      <w:r w:rsidRPr="0013294B">
        <w:rPr>
          <w:rFonts w:ascii="Times New Roman" w:hAnsi="Times New Roman" w:cs="Courier New"/>
          <w:noProof/>
          <w:sz w:val="28"/>
          <w:szCs w:val="28"/>
        </w:rPr>
        <w:t>просим дать заключение о возможности быть усыновителями и поставить нас на учет в качестве кандидатов.</w:t>
      </w:r>
    </w:p>
    <w:p w:rsidR="00E276F8" w:rsidRPr="0013294B" w:rsidRDefault="00E276F8" w:rsidP="00E276F8">
      <w:pPr>
        <w:autoSpaceDE w:val="0"/>
        <w:autoSpaceDN w:val="0"/>
        <w:adjustRightInd w:val="0"/>
        <w:spacing w:after="0" w:line="240" w:lineRule="auto"/>
        <w:ind w:firstLine="851"/>
        <w:jc w:val="both"/>
        <w:rPr>
          <w:rFonts w:ascii="Times New Roman" w:hAnsi="Times New Roman" w:cs="Courier New"/>
          <w:sz w:val="28"/>
          <w:szCs w:val="28"/>
        </w:rPr>
      </w:pPr>
      <w:r w:rsidRPr="0013294B">
        <w:rPr>
          <w:rFonts w:ascii="Times New Roman" w:hAnsi="Times New Roman" w:cs="Courier New"/>
          <w:sz w:val="28"/>
          <w:szCs w:val="28"/>
        </w:rPr>
        <w:t>Брак между супругами зарегистрирован (дата), в фактически брачных отношениях состоим с (дата).</w:t>
      </w:r>
    </w:p>
    <w:p w:rsidR="00E276F8" w:rsidRPr="0013294B" w:rsidRDefault="00E276F8" w:rsidP="00E276F8">
      <w:pPr>
        <w:autoSpaceDE w:val="0"/>
        <w:autoSpaceDN w:val="0"/>
        <w:adjustRightInd w:val="0"/>
        <w:spacing w:after="0" w:line="240" w:lineRule="auto"/>
        <w:ind w:firstLine="851"/>
        <w:jc w:val="both"/>
        <w:rPr>
          <w:rFonts w:ascii="Times New Roman" w:hAnsi="Times New Roman" w:cs="Courier New"/>
          <w:noProof/>
          <w:sz w:val="28"/>
          <w:szCs w:val="28"/>
        </w:rPr>
      </w:pPr>
      <w:r w:rsidRPr="0013294B">
        <w:rPr>
          <w:rFonts w:ascii="Times New Roman" w:hAnsi="Times New Roman" w:cs="Courier New"/>
          <w:noProof/>
          <w:sz w:val="28"/>
          <w:szCs w:val="28"/>
        </w:rPr>
        <w:t>Совместно с нами проживают и зарегистрированы (указываются все лица, совместно</w:t>
      </w:r>
      <w:r w:rsidRPr="0013294B">
        <w:rPr>
          <w:rFonts w:ascii="Times New Roman" w:hAnsi="Times New Roman" w:cs="Courier New"/>
          <w:sz w:val="28"/>
          <w:szCs w:val="28"/>
        </w:rPr>
        <w:t xml:space="preserve"> </w:t>
      </w:r>
      <w:r w:rsidRPr="0013294B">
        <w:rPr>
          <w:rFonts w:ascii="Times New Roman" w:hAnsi="Times New Roman" w:cs="Courier New"/>
          <w:noProof/>
          <w:sz w:val="28"/>
          <w:szCs w:val="28"/>
        </w:rPr>
        <w:t>проживающие и зарегистрированные с заявителем, степень их родства, взаимоотношения между ними).</w:t>
      </w:r>
      <w:r w:rsidRPr="0013294B">
        <w:rPr>
          <w:rFonts w:ascii="Times New Roman" w:hAnsi="Times New Roman" w:cs="Courier New"/>
          <w:sz w:val="28"/>
          <w:szCs w:val="28"/>
        </w:rPr>
        <w:t xml:space="preserve"> </w:t>
      </w:r>
    </w:p>
    <w:p w:rsidR="00E276F8" w:rsidRPr="0013294B" w:rsidRDefault="00E276F8" w:rsidP="00E276F8">
      <w:pPr>
        <w:autoSpaceDE w:val="0"/>
        <w:autoSpaceDN w:val="0"/>
        <w:adjustRightInd w:val="0"/>
        <w:spacing w:after="0" w:line="240" w:lineRule="auto"/>
        <w:ind w:firstLine="851"/>
        <w:jc w:val="both"/>
        <w:rPr>
          <w:rFonts w:ascii="Times New Roman" w:hAnsi="Times New Roman" w:cs="Courier New"/>
          <w:noProof/>
          <w:sz w:val="28"/>
          <w:szCs w:val="28"/>
        </w:rPr>
      </w:pPr>
      <w:r w:rsidRPr="0013294B">
        <w:rPr>
          <w:rFonts w:ascii="Times New Roman" w:hAnsi="Times New Roman" w:cs="Courier New"/>
          <w:noProof/>
          <w:sz w:val="28"/>
          <w:szCs w:val="28"/>
        </w:rPr>
        <w:t>Жена (ФИО), образование, работаю (необходимо описать характер работы - постоянная/временная,</w:t>
      </w:r>
      <w:r w:rsidRPr="0013294B">
        <w:rPr>
          <w:rFonts w:ascii="Times New Roman" w:hAnsi="Times New Roman" w:cs="Courier New"/>
          <w:sz w:val="28"/>
          <w:szCs w:val="28"/>
        </w:rPr>
        <w:t xml:space="preserve"> </w:t>
      </w:r>
      <w:r w:rsidRPr="0013294B">
        <w:rPr>
          <w:rFonts w:ascii="Times New Roman" w:hAnsi="Times New Roman" w:cs="Courier New"/>
          <w:noProof/>
          <w:sz w:val="28"/>
          <w:szCs w:val="28"/>
        </w:rPr>
        <w:t>с указанием размера заработной платы; если заявитель не работает – указать причину), указать сведения об отсутствии (о наличии судимости), о размере пенсии (если таковая имеется).</w:t>
      </w:r>
    </w:p>
    <w:p w:rsidR="00E276F8" w:rsidRPr="0013294B" w:rsidRDefault="00E276F8" w:rsidP="00E276F8">
      <w:pPr>
        <w:autoSpaceDE w:val="0"/>
        <w:autoSpaceDN w:val="0"/>
        <w:adjustRightInd w:val="0"/>
        <w:spacing w:after="0" w:line="240" w:lineRule="auto"/>
        <w:ind w:firstLine="851"/>
        <w:jc w:val="both"/>
        <w:rPr>
          <w:rFonts w:ascii="Times New Roman" w:hAnsi="Times New Roman" w:cs="Courier New"/>
          <w:noProof/>
          <w:sz w:val="28"/>
          <w:szCs w:val="28"/>
        </w:rPr>
      </w:pPr>
      <w:r w:rsidRPr="0013294B">
        <w:rPr>
          <w:rFonts w:ascii="Times New Roman" w:hAnsi="Times New Roman" w:cs="Courier New"/>
          <w:noProof/>
          <w:sz w:val="28"/>
          <w:szCs w:val="28"/>
        </w:rPr>
        <w:t>Муж (ФИО), образование, работаю (необходимо описать характер работы - постоянная/временная,</w:t>
      </w:r>
      <w:r w:rsidRPr="0013294B">
        <w:rPr>
          <w:rFonts w:ascii="Times New Roman" w:hAnsi="Times New Roman" w:cs="Courier New"/>
          <w:sz w:val="28"/>
          <w:szCs w:val="28"/>
        </w:rPr>
        <w:t xml:space="preserve"> </w:t>
      </w:r>
      <w:r w:rsidRPr="0013294B">
        <w:rPr>
          <w:rFonts w:ascii="Times New Roman" w:hAnsi="Times New Roman" w:cs="Courier New"/>
          <w:noProof/>
          <w:sz w:val="28"/>
          <w:szCs w:val="28"/>
        </w:rPr>
        <w:t>с указанием размера заработной платы; если заявитель не работает – указать причину), указать сведения об отсутствии (о наличии судимости), о размере пенсии (если таковая имеется).</w:t>
      </w:r>
    </w:p>
    <w:p w:rsidR="00E276F8" w:rsidRPr="0013294B" w:rsidRDefault="00E276F8" w:rsidP="00E276F8">
      <w:pPr>
        <w:autoSpaceDE w:val="0"/>
        <w:autoSpaceDN w:val="0"/>
        <w:adjustRightInd w:val="0"/>
        <w:spacing w:after="0" w:line="240" w:lineRule="auto"/>
        <w:ind w:firstLine="851"/>
        <w:jc w:val="both"/>
        <w:rPr>
          <w:rFonts w:ascii="Times New Roman" w:hAnsi="Times New Roman" w:cs="Courier New"/>
          <w:noProof/>
          <w:sz w:val="28"/>
          <w:szCs w:val="28"/>
        </w:rPr>
      </w:pPr>
      <w:r w:rsidRPr="0013294B">
        <w:rPr>
          <w:rFonts w:ascii="Times New Roman" w:hAnsi="Times New Roman" w:cs="Courier New"/>
          <w:noProof/>
          <w:sz w:val="28"/>
          <w:szCs w:val="28"/>
        </w:rPr>
        <w:t>Материальные возможности, жилищные условия, состояние здоровья и характер работы позволяют нам усыновить ребенка.</w:t>
      </w:r>
    </w:p>
    <w:p w:rsidR="00E276F8" w:rsidRPr="0013294B" w:rsidRDefault="00E276F8" w:rsidP="00E276F8">
      <w:pPr>
        <w:autoSpaceDE w:val="0"/>
        <w:autoSpaceDN w:val="0"/>
        <w:adjustRightInd w:val="0"/>
        <w:spacing w:after="0" w:line="240" w:lineRule="auto"/>
        <w:ind w:firstLine="851"/>
        <w:jc w:val="both"/>
        <w:rPr>
          <w:rFonts w:ascii="Times New Roman" w:hAnsi="Times New Roman" w:cs="Courier New"/>
          <w:sz w:val="28"/>
          <w:szCs w:val="28"/>
        </w:rPr>
      </w:pPr>
      <w:r w:rsidRPr="0013294B">
        <w:rPr>
          <w:rFonts w:ascii="Times New Roman" w:hAnsi="Times New Roman" w:cs="Courier New"/>
          <w:noProof/>
          <w:sz w:val="28"/>
          <w:szCs w:val="28"/>
        </w:rPr>
        <w:t xml:space="preserve">Указать информацию о наличии детей от предыдущих браков, а так же об имеющемся опыте воспитания детей (общения с детьми). </w:t>
      </w:r>
    </w:p>
    <w:p w:rsidR="00E276F8" w:rsidRPr="0013294B" w:rsidRDefault="00E276F8" w:rsidP="00E276F8">
      <w:pPr>
        <w:autoSpaceDE w:val="0"/>
        <w:autoSpaceDN w:val="0"/>
        <w:adjustRightInd w:val="0"/>
        <w:spacing w:after="0" w:line="240" w:lineRule="auto"/>
        <w:ind w:firstLine="851"/>
        <w:jc w:val="both"/>
        <w:rPr>
          <w:rFonts w:ascii="Times New Roman" w:hAnsi="Times New Roman" w:cs="Courier New"/>
          <w:noProof/>
          <w:sz w:val="28"/>
          <w:szCs w:val="28"/>
        </w:rPr>
      </w:pPr>
      <w:r w:rsidRPr="0013294B">
        <w:rPr>
          <w:rFonts w:ascii="Times New Roman" w:hAnsi="Times New Roman" w:cs="Courier New"/>
          <w:noProof/>
          <w:sz w:val="28"/>
          <w:szCs w:val="28"/>
        </w:rPr>
        <w:t>Проживаем в (дается описание жилого помещения, отдельное или нет, с указанием площади, принадлежность жилья: государственный, муниципальный</w:t>
      </w:r>
      <w:r w:rsidRPr="0013294B">
        <w:rPr>
          <w:rFonts w:ascii="Times New Roman" w:hAnsi="Times New Roman" w:cs="Courier New"/>
          <w:sz w:val="28"/>
          <w:szCs w:val="28"/>
        </w:rPr>
        <w:t xml:space="preserve"> </w:t>
      </w:r>
      <w:r w:rsidRPr="0013294B">
        <w:rPr>
          <w:rFonts w:ascii="Times New Roman" w:hAnsi="Times New Roman" w:cs="Courier New"/>
          <w:noProof/>
          <w:sz w:val="28"/>
          <w:szCs w:val="28"/>
        </w:rPr>
        <w:t>фонд или частная собственность.</w:t>
      </w:r>
      <w:r w:rsidRPr="0013294B">
        <w:rPr>
          <w:rFonts w:ascii="Times New Roman" w:hAnsi="Times New Roman" w:cs="Courier New"/>
          <w:sz w:val="28"/>
          <w:szCs w:val="28"/>
        </w:rPr>
        <w:t xml:space="preserve"> </w:t>
      </w:r>
    </w:p>
    <w:p w:rsidR="00E276F8" w:rsidRPr="0013294B" w:rsidRDefault="00E276F8" w:rsidP="00E276F8">
      <w:pPr>
        <w:autoSpaceDE w:val="0"/>
        <w:autoSpaceDN w:val="0"/>
        <w:adjustRightInd w:val="0"/>
        <w:spacing w:after="0" w:line="240" w:lineRule="auto"/>
        <w:ind w:firstLine="851"/>
        <w:jc w:val="both"/>
        <w:rPr>
          <w:rFonts w:ascii="Times New Roman" w:hAnsi="Times New Roman" w:cs="Courier New"/>
          <w:noProof/>
          <w:sz w:val="28"/>
          <w:szCs w:val="28"/>
        </w:rPr>
      </w:pPr>
      <w:r w:rsidRPr="0013294B">
        <w:rPr>
          <w:rFonts w:ascii="Times New Roman" w:hAnsi="Times New Roman" w:cs="Courier New"/>
          <w:noProof/>
          <w:sz w:val="28"/>
          <w:szCs w:val="28"/>
        </w:rPr>
        <w:t>Дополнительная информация (наличие сад-огорода, автотранспорта, домашнего скота и т.п.).</w:t>
      </w:r>
    </w:p>
    <w:p w:rsidR="00E276F8" w:rsidRPr="0013294B" w:rsidRDefault="00E276F8" w:rsidP="00E276F8">
      <w:pPr>
        <w:autoSpaceDE w:val="0"/>
        <w:autoSpaceDN w:val="0"/>
        <w:adjustRightInd w:val="0"/>
        <w:spacing w:after="0" w:line="240" w:lineRule="auto"/>
        <w:ind w:firstLine="851"/>
        <w:jc w:val="both"/>
        <w:rPr>
          <w:rFonts w:ascii="Times New Roman" w:hAnsi="Times New Roman" w:cs="Courier New"/>
          <w:noProof/>
          <w:sz w:val="28"/>
          <w:szCs w:val="28"/>
        </w:rPr>
      </w:pPr>
      <w:r w:rsidRPr="0013294B">
        <w:rPr>
          <w:rFonts w:ascii="Times New Roman" w:hAnsi="Times New Roman" w:cs="Courier New"/>
          <w:noProof/>
          <w:sz w:val="28"/>
          <w:szCs w:val="28"/>
        </w:rPr>
        <w:t>Мотивы для приема ребенка(детей) на воспитание в семью.</w:t>
      </w:r>
    </w:p>
    <w:p w:rsidR="00E276F8" w:rsidRPr="0013294B" w:rsidRDefault="00E276F8" w:rsidP="00E276F8">
      <w:pPr>
        <w:autoSpaceDE w:val="0"/>
        <w:autoSpaceDN w:val="0"/>
        <w:adjustRightInd w:val="0"/>
        <w:spacing w:after="0" w:line="240" w:lineRule="auto"/>
        <w:ind w:firstLine="851"/>
        <w:jc w:val="both"/>
        <w:rPr>
          <w:rFonts w:ascii="Times New Roman" w:hAnsi="Times New Roman" w:cs="Courier New"/>
          <w:noProof/>
          <w:sz w:val="28"/>
          <w:szCs w:val="28"/>
        </w:rPr>
      </w:pPr>
      <w:r w:rsidRPr="0013294B">
        <w:rPr>
          <w:rFonts w:ascii="Times New Roman" w:hAnsi="Times New Roman" w:cs="Courier New"/>
          <w:noProof/>
          <w:sz w:val="28"/>
          <w:szCs w:val="28"/>
        </w:rPr>
        <w:t>Мы хотели бы принять в семью ребенка (детей): (указать возраст,пол, состояние здоровья, внешность, национальность).</w:t>
      </w:r>
    </w:p>
    <w:p w:rsidR="00E276F8" w:rsidRPr="0013294B"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13294B">
        <w:rPr>
          <w:rFonts w:ascii="Times New Roman" w:hAnsi="Times New Roman" w:cs="Times New Roman"/>
          <w:sz w:val="28"/>
          <w:szCs w:val="28"/>
        </w:rPr>
        <w:t xml:space="preserve">Мы предупреждены </w:t>
      </w:r>
      <w:r>
        <w:rPr>
          <w:rFonts w:ascii="Times New Roman" w:hAnsi="Times New Roman" w:cs="Times New Roman"/>
          <w:sz w:val="28"/>
          <w:szCs w:val="28"/>
        </w:rPr>
        <w:t>сектором</w:t>
      </w:r>
      <w:r w:rsidRPr="0013294B">
        <w:rPr>
          <w:rFonts w:ascii="Times New Roman" w:hAnsi="Times New Roman" w:cs="Times New Roman"/>
          <w:sz w:val="28"/>
          <w:szCs w:val="28"/>
        </w:rPr>
        <w:t xml:space="preserve"> опеки и попечительства об ответственности за предоставление недостоверной информации в соответствии с законодательством РФ, согласны на обработку наших персональных данных </w:t>
      </w:r>
      <w:r>
        <w:rPr>
          <w:rFonts w:ascii="Times New Roman" w:hAnsi="Times New Roman" w:cs="Times New Roman"/>
          <w:sz w:val="28"/>
          <w:szCs w:val="28"/>
        </w:rPr>
        <w:t>сектором</w:t>
      </w:r>
      <w:r w:rsidRPr="0013294B">
        <w:rPr>
          <w:rFonts w:ascii="Times New Roman" w:hAnsi="Times New Roman" w:cs="Times New Roman"/>
          <w:sz w:val="28"/>
          <w:szCs w:val="28"/>
        </w:rPr>
        <w:t xml:space="preserve"> опеки и попечительства. </w:t>
      </w:r>
    </w:p>
    <w:p w:rsidR="00E276F8" w:rsidRPr="0013294B" w:rsidRDefault="00E276F8" w:rsidP="00E276F8">
      <w:pPr>
        <w:autoSpaceDE w:val="0"/>
        <w:autoSpaceDN w:val="0"/>
        <w:adjustRightInd w:val="0"/>
        <w:spacing w:after="0"/>
        <w:ind w:firstLine="709"/>
        <w:jc w:val="both"/>
        <w:rPr>
          <w:rFonts w:ascii="Times New Roman" w:hAnsi="Times New Roman" w:cs="Times New Roman"/>
          <w:sz w:val="28"/>
          <w:szCs w:val="28"/>
        </w:rPr>
      </w:pPr>
    </w:p>
    <w:p w:rsidR="00E276F8" w:rsidRPr="0013294B" w:rsidRDefault="00E276F8" w:rsidP="00E276F8">
      <w:pPr>
        <w:autoSpaceDE w:val="0"/>
        <w:autoSpaceDN w:val="0"/>
        <w:adjustRightInd w:val="0"/>
        <w:spacing w:after="0"/>
        <w:ind w:firstLine="709"/>
        <w:jc w:val="both"/>
        <w:rPr>
          <w:rFonts w:ascii="Times New Roman" w:hAnsi="Times New Roman" w:cs="Times New Roman"/>
          <w:sz w:val="28"/>
          <w:szCs w:val="28"/>
        </w:rPr>
      </w:pPr>
    </w:p>
    <w:p w:rsidR="00E276F8" w:rsidRPr="0013294B" w:rsidRDefault="00E276F8" w:rsidP="00E276F8">
      <w:pPr>
        <w:autoSpaceDE w:val="0"/>
        <w:autoSpaceDN w:val="0"/>
        <w:adjustRightInd w:val="0"/>
        <w:spacing w:after="0"/>
        <w:jc w:val="both"/>
        <w:rPr>
          <w:rFonts w:ascii="Times New Roman" w:hAnsi="Times New Roman" w:cs="Courier New"/>
          <w:sz w:val="28"/>
          <w:szCs w:val="28"/>
        </w:rPr>
      </w:pPr>
      <w:r w:rsidRPr="0013294B">
        <w:rPr>
          <w:rFonts w:ascii="Times New Roman" w:hAnsi="Times New Roman" w:cs="Courier New"/>
          <w:noProof/>
          <w:sz w:val="28"/>
          <w:szCs w:val="28"/>
        </w:rPr>
        <w:t>Дата____________________                                      _________________________</w:t>
      </w:r>
    </w:p>
    <w:p w:rsidR="00E276F8" w:rsidRPr="0013294B" w:rsidRDefault="00E276F8" w:rsidP="00E276F8">
      <w:pPr>
        <w:autoSpaceDE w:val="0"/>
        <w:autoSpaceDN w:val="0"/>
        <w:adjustRightInd w:val="0"/>
        <w:spacing w:after="0"/>
        <w:ind w:firstLine="709"/>
        <w:jc w:val="both"/>
        <w:rPr>
          <w:rFonts w:ascii="Times New Roman" w:hAnsi="Times New Roman" w:cs="Times New Roman"/>
          <w:sz w:val="20"/>
          <w:szCs w:val="20"/>
        </w:rPr>
      </w:pPr>
      <w:r w:rsidRPr="0013294B">
        <w:rPr>
          <w:rFonts w:ascii="Times New Roman" w:hAnsi="Times New Roman" w:cs="Courier New"/>
          <w:sz w:val="28"/>
          <w:szCs w:val="28"/>
        </w:rPr>
        <w:t xml:space="preserve"> </w:t>
      </w:r>
      <w:r w:rsidRPr="0013294B">
        <w:rPr>
          <w:rFonts w:ascii="Times New Roman" w:hAnsi="Times New Roman" w:cs="Courier New"/>
          <w:noProof/>
          <w:sz w:val="28"/>
          <w:szCs w:val="28"/>
        </w:rPr>
        <w:t xml:space="preserve">                                                                                          </w:t>
      </w:r>
      <w:r w:rsidRPr="0013294B">
        <w:rPr>
          <w:rFonts w:ascii="Times New Roman" w:hAnsi="Times New Roman" w:cs="Courier New"/>
          <w:noProof/>
          <w:sz w:val="20"/>
          <w:szCs w:val="20"/>
        </w:rPr>
        <w:t>(подписи заявителей)</w:t>
      </w:r>
      <w:r w:rsidRPr="0013294B">
        <w:rPr>
          <w:rFonts w:ascii="Times New Roman" w:hAnsi="Times New Roman" w:cs="Times New Roman"/>
          <w:sz w:val="20"/>
          <w:szCs w:val="20"/>
        </w:rPr>
        <w:t xml:space="preserve"> </w:t>
      </w:r>
    </w:p>
    <w:p w:rsidR="00E276F8" w:rsidRPr="0013294B" w:rsidRDefault="00E276F8" w:rsidP="00E276F8">
      <w:pPr>
        <w:widowControl w:val="0"/>
        <w:suppressAutoHyphens/>
        <w:autoSpaceDE w:val="0"/>
        <w:autoSpaceDN w:val="0"/>
        <w:adjustRightInd w:val="0"/>
        <w:spacing w:after="0"/>
        <w:ind w:left="5387" w:firstLine="709"/>
        <w:jc w:val="both"/>
        <w:rPr>
          <w:rFonts w:ascii="Times New Roman" w:hAnsi="Times New Roman" w:cs="Times New Roman"/>
          <w:spacing w:val="-6"/>
          <w:sz w:val="28"/>
          <w:szCs w:val="28"/>
        </w:rPr>
      </w:pPr>
    </w:p>
    <w:p w:rsidR="00E276F8" w:rsidRPr="0013294B" w:rsidRDefault="00E276F8" w:rsidP="00E276F8">
      <w:pPr>
        <w:widowControl w:val="0"/>
        <w:suppressAutoHyphens/>
        <w:autoSpaceDE w:val="0"/>
        <w:autoSpaceDN w:val="0"/>
        <w:adjustRightInd w:val="0"/>
        <w:spacing w:after="0" w:line="240" w:lineRule="auto"/>
        <w:ind w:left="5387"/>
        <w:rPr>
          <w:rFonts w:ascii="Times New Roman" w:hAnsi="Times New Roman" w:cs="Times New Roman"/>
          <w:spacing w:val="-6"/>
          <w:sz w:val="20"/>
          <w:szCs w:val="20"/>
        </w:rPr>
      </w:pPr>
    </w:p>
    <w:p w:rsidR="00E276F8" w:rsidRPr="0013294B" w:rsidRDefault="00E276F8" w:rsidP="00E276F8">
      <w:pPr>
        <w:widowControl w:val="0"/>
        <w:suppressAutoHyphens/>
        <w:autoSpaceDE w:val="0"/>
        <w:autoSpaceDN w:val="0"/>
        <w:adjustRightInd w:val="0"/>
        <w:spacing w:after="0" w:line="240" w:lineRule="auto"/>
        <w:ind w:left="5387"/>
        <w:rPr>
          <w:rFonts w:ascii="Times New Roman" w:hAnsi="Times New Roman" w:cs="Times New Roman"/>
          <w:spacing w:val="-6"/>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Default="00E276F8" w:rsidP="00E276F8">
      <w:pPr>
        <w:widowControl w:val="0"/>
        <w:suppressAutoHyphens/>
        <w:autoSpaceDE w:val="0"/>
        <w:autoSpaceDN w:val="0"/>
        <w:adjustRightInd w:val="0"/>
        <w:spacing w:after="0" w:line="240" w:lineRule="auto"/>
        <w:ind w:left="4962"/>
        <w:jc w:val="right"/>
        <w:rPr>
          <w:rFonts w:ascii="Times New Roman" w:hAnsi="Times New Roman" w:cs="Times New Roman"/>
          <w:spacing w:val="-6"/>
          <w:sz w:val="24"/>
          <w:szCs w:val="24"/>
        </w:rPr>
      </w:pPr>
    </w:p>
    <w:p w:rsidR="00E276F8" w:rsidRDefault="00E276F8" w:rsidP="00E276F8">
      <w:pPr>
        <w:widowControl w:val="0"/>
        <w:suppressAutoHyphens/>
        <w:autoSpaceDE w:val="0"/>
        <w:autoSpaceDN w:val="0"/>
        <w:adjustRightInd w:val="0"/>
        <w:spacing w:after="0" w:line="240" w:lineRule="auto"/>
        <w:ind w:left="4962"/>
        <w:jc w:val="center"/>
        <w:rPr>
          <w:rFonts w:ascii="Times New Roman" w:hAnsi="Times New Roman" w:cs="Times New Roman"/>
          <w:spacing w:val="-6"/>
          <w:sz w:val="24"/>
          <w:szCs w:val="24"/>
        </w:rPr>
      </w:pPr>
      <w:r>
        <w:rPr>
          <w:rFonts w:ascii="Times New Roman" w:hAnsi="Times New Roman" w:cs="Times New Roman"/>
          <w:spacing w:val="-6"/>
          <w:sz w:val="24"/>
          <w:szCs w:val="24"/>
        </w:rPr>
        <w:t xml:space="preserve">    Приложение №2</w:t>
      </w:r>
    </w:p>
    <w:p w:rsidR="00E276F8" w:rsidRPr="0013294B" w:rsidRDefault="00E276F8" w:rsidP="00E276F8">
      <w:pPr>
        <w:widowControl w:val="0"/>
        <w:suppressAutoHyphens/>
        <w:autoSpaceDE w:val="0"/>
        <w:autoSpaceDN w:val="0"/>
        <w:adjustRightInd w:val="0"/>
        <w:spacing w:after="0" w:line="240" w:lineRule="auto"/>
        <w:ind w:left="4962"/>
        <w:jc w:val="center"/>
        <w:rPr>
          <w:rFonts w:ascii="Times New Roman" w:hAnsi="Times New Roman" w:cs="Times New Roman"/>
          <w:spacing w:val="-6"/>
          <w:sz w:val="24"/>
          <w:szCs w:val="24"/>
        </w:rPr>
      </w:pPr>
    </w:p>
    <w:p w:rsidR="00E276F8" w:rsidRPr="0013294B" w:rsidRDefault="00E276F8" w:rsidP="00E276F8">
      <w:pPr>
        <w:suppressAutoHyphens/>
        <w:spacing w:after="0" w:line="240" w:lineRule="auto"/>
        <w:ind w:left="5529"/>
        <w:jc w:val="both"/>
        <w:rPr>
          <w:rFonts w:ascii="Times New Roman" w:hAnsi="Times New Roman" w:cs="Times New Roman"/>
          <w:sz w:val="24"/>
          <w:szCs w:val="24"/>
        </w:rPr>
      </w:pPr>
      <w:r w:rsidRPr="0013294B">
        <w:rPr>
          <w:rFonts w:ascii="Times New Roman" w:hAnsi="Times New Roman" w:cs="Times New Roman"/>
          <w:sz w:val="24"/>
          <w:szCs w:val="24"/>
        </w:rPr>
        <w:t>к Административному регламенту предоставления государственной услуги по выдаче заключения о возможности быть усыновителями гражданам Российской Федерации, постоянно проживающим на территории Российской Федерации, и постановке на учет в качестве кандидата в усыновители</w:t>
      </w:r>
    </w:p>
    <w:p w:rsidR="00E276F8" w:rsidRPr="0013294B" w:rsidRDefault="00E276F8" w:rsidP="00E276F8">
      <w:pPr>
        <w:suppressAutoHyphens/>
        <w:spacing w:after="0" w:line="240" w:lineRule="auto"/>
        <w:jc w:val="right"/>
        <w:rPr>
          <w:rFonts w:ascii="Times New Roman" w:hAnsi="Times New Roman" w:cs="Times New Roman"/>
          <w:sz w:val="20"/>
          <w:szCs w:val="20"/>
        </w:rPr>
      </w:pPr>
    </w:p>
    <w:p w:rsidR="00E276F8" w:rsidRDefault="00E276F8" w:rsidP="00E276F8">
      <w:pPr>
        <w:suppressAutoHyphens/>
        <w:autoSpaceDE w:val="0"/>
        <w:autoSpaceDN w:val="0"/>
        <w:adjustRightInd w:val="0"/>
        <w:spacing w:after="0" w:line="240" w:lineRule="auto"/>
        <w:jc w:val="center"/>
        <w:rPr>
          <w:rFonts w:ascii="Times New Roman" w:hAnsi="Times New Roman" w:cs="Times New Roman"/>
          <w:b/>
          <w:sz w:val="28"/>
          <w:szCs w:val="28"/>
        </w:rPr>
      </w:pPr>
      <w:r w:rsidRPr="007E435E">
        <w:rPr>
          <w:rFonts w:ascii="Times New Roman" w:hAnsi="Times New Roman" w:cs="Times New Roman"/>
          <w:b/>
          <w:sz w:val="28"/>
          <w:szCs w:val="28"/>
        </w:rPr>
        <w:t xml:space="preserve">Акт </w:t>
      </w:r>
    </w:p>
    <w:p w:rsidR="00E276F8" w:rsidRPr="007E435E" w:rsidRDefault="00E276F8" w:rsidP="00E276F8">
      <w:pPr>
        <w:suppressAutoHyphens/>
        <w:autoSpaceDE w:val="0"/>
        <w:autoSpaceDN w:val="0"/>
        <w:adjustRightInd w:val="0"/>
        <w:spacing w:after="0" w:line="240" w:lineRule="auto"/>
        <w:jc w:val="center"/>
        <w:rPr>
          <w:rFonts w:ascii="Times New Roman" w:hAnsi="Times New Roman" w:cs="Times New Roman"/>
          <w:b/>
          <w:sz w:val="28"/>
          <w:szCs w:val="28"/>
        </w:rPr>
      </w:pPr>
      <w:r w:rsidRPr="007E435E">
        <w:rPr>
          <w:rFonts w:ascii="Times New Roman" w:hAnsi="Times New Roman" w:cs="Times New Roman"/>
          <w:b/>
          <w:sz w:val="28"/>
          <w:szCs w:val="28"/>
        </w:rPr>
        <w:t>обследования условий жизни гражданина, выразившего желание</w:t>
      </w:r>
    </w:p>
    <w:p w:rsidR="00E276F8" w:rsidRPr="007E435E" w:rsidRDefault="00E276F8" w:rsidP="00E276F8">
      <w:pPr>
        <w:suppressAutoHyphens/>
        <w:autoSpaceDE w:val="0"/>
        <w:autoSpaceDN w:val="0"/>
        <w:adjustRightInd w:val="0"/>
        <w:spacing w:after="0" w:line="240" w:lineRule="auto"/>
        <w:jc w:val="center"/>
        <w:rPr>
          <w:rFonts w:ascii="Times New Roman" w:hAnsi="Times New Roman" w:cs="Times New Roman"/>
          <w:b/>
          <w:sz w:val="28"/>
          <w:szCs w:val="28"/>
        </w:rPr>
      </w:pPr>
      <w:r w:rsidRPr="007E435E">
        <w:rPr>
          <w:rFonts w:ascii="Times New Roman" w:hAnsi="Times New Roman" w:cs="Times New Roman"/>
          <w:b/>
          <w:sz w:val="28"/>
          <w:szCs w:val="28"/>
        </w:rPr>
        <w:t>стать опекуном или попечителем несовершеннолетнего гражданина</w:t>
      </w:r>
    </w:p>
    <w:p w:rsidR="00E276F8" w:rsidRPr="007E435E" w:rsidRDefault="00E276F8" w:rsidP="00E276F8">
      <w:pPr>
        <w:suppressAutoHyphens/>
        <w:autoSpaceDE w:val="0"/>
        <w:autoSpaceDN w:val="0"/>
        <w:adjustRightInd w:val="0"/>
        <w:spacing w:after="0" w:line="240" w:lineRule="auto"/>
        <w:jc w:val="center"/>
        <w:rPr>
          <w:rFonts w:ascii="Times New Roman" w:hAnsi="Times New Roman" w:cs="Times New Roman"/>
          <w:b/>
          <w:sz w:val="28"/>
          <w:szCs w:val="28"/>
        </w:rPr>
      </w:pPr>
      <w:r w:rsidRPr="007E435E">
        <w:rPr>
          <w:rFonts w:ascii="Times New Roman" w:hAnsi="Times New Roman" w:cs="Times New Roman"/>
          <w:b/>
          <w:sz w:val="28"/>
          <w:szCs w:val="28"/>
        </w:rPr>
        <w:t>либо принять детей, оставшихся без попечения родителей, в семью</w:t>
      </w:r>
    </w:p>
    <w:p w:rsidR="00E276F8" w:rsidRPr="007E435E" w:rsidRDefault="00E276F8" w:rsidP="00E276F8">
      <w:pPr>
        <w:suppressAutoHyphens/>
        <w:autoSpaceDE w:val="0"/>
        <w:autoSpaceDN w:val="0"/>
        <w:adjustRightInd w:val="0"/>
        <w:spacing w:after="0" w:line="240" w:lineRule="auto"/>
        <w:jc w:val="center"/>
        <w:rPr>
          <w:rFonts w:ascii="Times New Roman" w:hAnsi="Times New Roman" w:cs="Times New Roman"/>
          <w:b/>
          <w:sz w:val="28"/>
          <w:szCs w:val="28"/>
        </w:rPr>
      </w:pPr>
      <w:r w:rsidRPr="007E435E">
        <w:rPr>
          <w:rFonts w:ascii="Times New Roman" w:hAnsi="Times New Roman" w:cs="Times New Roman"/>
          <w:b/>
          <w:sz w:val="28"/>
          <w:szCs w:val="28"/>
        </w:rPr>
        <w:t>на воспитание в иных установленных семейным законодательством</w:t>
      </w: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sz w:val="28"/>
          <w:szCs w:val="28"/>
        </w:rPr>
      </w:pPr>
      <w:r w:rsidRPr="007E435E">
        <w:rPr>
          <w:rFonts w:ascii="Times New Roman" w:hAnsi="Times New Roman" w:cs="Times New Roman"/>
          <w:b/>
          <w:sz w:val="28"/>
          <w:szCs w:val="28"/>
        </w:rPr>
        <w:t>Российской Федерации</w:t>
      </w:r>
      <w:r w:rsidRPr="0013294B">
        <w:rPr>
          <w:rFonts w:ascii="Times New Roman" w:hAnsi="Times New Roman" w:cs="Times New Roman"/>
          <w:sz w:val="28"/>
          <w:szCs w:val="28"/>
        </w:rPr>
        <w:t xml:space="preserve"> </w:t>
      </w: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sz w:val="20"/>
          <w:szCs w:val="20"/>
        </w:rPr>
      </w:pP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8"/>
          <w:szCs w:val="28"/>
        </w:rPr>
      </w:pPr>
      <w:r w:rsidRPr="0013294B">
        <w:rPr>
          <w:rFonts w:ascii="Times New Roman" w:hAnsi="Times New Roman" w:cs="Times New Roman"/>
          <w:sz w:val="28"/>
          <w:szCs w:val="28"/>
        </w:rPr>
        <w:t>Дата обследования "____" _________________ 20____ г.</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8"/>
          <w:szCs w:val="28"/>
        </w:rPr>
      </w:pPr>
      <w:r w:rsidRPr="0013294B">
        <w:rPr>
          <w:rFonts w:ascii="Times New Roman" w:hAnsi="Times New Roman" w:cs="Times New Roman"/>
          <w:sz w:val="28"/>
          <w:szCs w:val="28"/>
        </w:rPr>
        <w:t>Фамилия, имя, отчество (при наличии), должность лица  проводившего</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8"/>
          <w:szCs w:val="28"/>
        </w:rPr>
        <w:t>обследование</w:t>
      </w:r>
      <w:r w:rsidRPr="0013294B">
        <w:rPr>
          <w:rFonts w:ascii="Times New Roman" w:hAnsi="Times New Roman" w:cs="Times New Roman"/>
          <w:sz w:val="20"/>
          <w:szCs w:val="20"/>
        </w:rPr>
        <w:t xml:space="preserve"> _______________________________________________________________________________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8"/>
          <w:szCs w:val="28"/>
        </w:rPr>
        <w:t>Проводилось обследование условий жизни</w:t>
      </w:r>
      <w:r w:rsidRPr="0013294B">
        <w:rPr>
          <w:rFonts w:ascii="Times New Roman" w:hAnsi="Times New Roman" w:cs="Times New Roman"/>
          <w:sz w:val="20"/>
          <w:szCs w:val="20"/>
        </w:rPr>
        <w:t xml:space="preserve"> ____________________________________________</w:t>
      </w: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sz w:val="20"/>
          <w:szCs w:val="20"/>
        </w:rPr>
      </w:pPr>
      <w:r w:rsidRPr="0013294B">
        <w:rPr>
          <w:rFonts w:ascii="Times New Roman" w:hAnsi="Times New Roman" w:cs="Times New Roman"/>
          <w:sz w:val="20"/>
          <w:szCs w:val="20"/>
        </w:rPr>
        <w:t xml:space="preserve">                                                                                  (фамилия, имя, отчество</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0"/>
          <w:szCs w:val="20"/>
        </w:rPr>
        <w:t>__________________________________________________________________</w:t>
      </w:r>
      <w:r>
        <w:rPr>
          <w:rFonts w:ascii="Times New Roman" w:hAnsi="Times New Roman" w:cs="Times New Roman"/>
          <w:sz w:val="20"/>
          <w:szCs w:val="20"/>
        </w:rPr>
        <w:t>_____________________________</w:t>
      </w:r>
      <w:r w:rsidRPr="0013294B">
        <w:rPr>
          <w:rFonts w:ascii="Times New Roman" w:hAnsi="Times New Roman" w:cs="Times New Roman"/>
          <w:sz w:val="20"/>
          <w:szCs w:val="20"/>
        </w:rPr>
        <w:t>;</w:t>
      </w: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sz w:val="20"/>
          <w:szCs w:val="20"/>
        </w:rPr>
      </w:pPr>
      <w:r w:rsidRPr="0013294B">
        <w:rPr>
          <w:rFonts w:ascii="Times New Roman" w:hAnsi="Times New Roman" w:cs="Times New Roman"/>
          <w:sz w:val="20"/>
          <w:szCs w:val="20"/>
        </w:rPr>
        <w:t>(при наличии), дата рождения)</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8"/>
          <w:szCs w:val="28"/>
        </w:rPr>
        <w:t>документ, удостоверяющий личность</w:t>
      </w:r>
      <w:r w:rsidRPr="0013294B">
        <w:rPr>
          <w:rFonts w:ascii="Times New Roman" w:hAnsi="Times New Roman" w:cs="Times New Roman"/>
          <w:sz w:val="20"/>
          <w:szCs w:val="20"/>
        </w:rPr>
        <w:t>: __________________________________________________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0"/>
          <w:szCs w:val="20"/>
        </w:rPr>
        <w:t>___________________________________________________________________</w:t>
      </w:r>
      <w:r>
        <w:rPr>
          <w:rFonts w:ascii="Times New Roman" w:hAnsi="Times New Roman" w:cs="Times New Roman"/>
          <w:sz w:val="20"/>
          <w:szCs w:val="20"/>
        </w:rPr>
        <w:t>_____________________________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0"/>
          <w:szCs w:val="20"/>
        </w:rPr>
        <w:t>____________________________________________________________________________________________</w:t>
      </w:r>
      <w:r>
        <w:rPr>
          <w:rFonts w:ascii="Times New Roman" w:hAnsi="Times New Roman" w:cs="Times New Roman"/>
          <w:sz w:val="20"/>
          <w:szCs w:val="20"/>
        </w:rPr>
        <w:t>____</w:t>
      </w: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sz w:val="20"/>
          <w:szCs w:val="20"/>
        </w:rPr>
      </w:pPr>
      <w:r w:rsidRPr="0013294B">
        <w:rPr>
          <w:rFonts w:ascii="Times New Roman" w:hAnsi="Times New Roman" w:cs="Times New Roman"/>
          <w:sz w:val="20"/>
          <w:szCs w:val="20"/>
        </w:rPr>
        <w:t>(когда и кем выдан)</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8"/>
          <w:szCs w:val="28"/>
        </w:rPr>
        <w:t>место жительства</w:t>
      </w:r>
      <w:r w:rsidRPr="0013294B">
        <w:rPr>
          <w:rFonts w:ascii="Times New Roman" w:hAnsi="Times New Roman" w:cs="Times New Roman"/>
          <w:sz w:val="20"/>
          <w:szCs w:val="20"/>
        </w:rPr>
        <w:t xml:space="preserve"> __________________________________________________________________________</w:t>
      </w: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sz w:val="20"/>
          <w:szCs w:val="20"/>
        </w:rPr>
      </w:pPr>
      <w:r w:rsidRPr="0013294B">
        <w:rPr>
          <w:rFonts w:ascii="Times New Roman" w:hAnsi="Times New Roman" w:cs="Times New Roman"/>
          <w:sz w:val="20"/>
          <w:szCs w:val="20"/>
        </w:rPr>
        <w:t xml:space="preserve">                     (адрес места жительства, подтвержденный регистрацией)</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0"/>
          <w:szCs w:val="20"/>
        </w:rPr>
        <w:t>___________________________________________________________________</w:t>
      </w:r>
      <w:r>
        <w:rPr>
          <w:rFonts w:ascii="Times New Roman" w:hAnsi="Times New Roman" w:cs="Times New Roman"/>
          <w:sz w:val="20"/>
          <w:szCs w:val="20"/>
        </w:rPr>
        <w:t>_____________________________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8"/>
          <w:szCs w:val="28"/>
        </w:rPr>
        <w:t>место пребывания</w:t>
      </w:r>
      <w:r w:rsidRPr="0013294B">
        <w:rPr>
          <w:rFonts w:ascii="Times New Roman" w:hAnsi="Times New Roman" w:cs="Times New Roman"/>
          <w:sz w:val="20"/>
          <w:szCs w:val="20"/>
        </w:rPr>
        <w:t xml:space="preserve"> __________________________________________________________________________</w:t>
      </w: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sz w:val="20"/>
          <w:szCs w:val="20"/>
        </w:rPr>
      </w:pPr>
      <w:r w:rsidRPr="0013294B">
        <w:rPr>
          <w:rFonts w:ascii="Times New Roman" w:hAnsi="Times New Roman" w:cs="Times New Roman"/>
          <w:sz w:val="20"/>
          <w:szCs w:val="20"/>
        </w:rPr>
        <w:t xml:space="preserve">           (адрес места фактического проживания и проведения обследования)</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0"/>
          <w:szCs w:val="20"/>
        </w:rPr>
        <w:t>___________________________________________________________________</w:t>
      </w:r>
      <w:r>
        <w:rPr>
          <w:rFonts w:ascii="Times New Roman" w:hAnsi="Times New Roman" w:cs="Times New Roman"/>
          <w:sz w:val="20"/>
          <w:szCs w:val="20"/>
        </w:rPr>
        <w:t>_____________________________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8"/>
          <w:szCs w:val="28"/>
        </w:rPr>
        <w:t>Образование</w:t>
      </w:r>
      <w:r w:rsidRPr="0013294B">
        <w:rPr>
          <w:rFonts w:ascii="Times New Roman" w:hAnsi="Times New Roman" w:cs="Times New Roman"/>
          <w:sz w:val="20"/>
          <w:szCs w:val="20"/>
        </w:rPr>
        <w:t xml:space="preserve"> ________________________________________________________________________________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8"/>
          <w:szCs w:val="28"/>
        </w:rPr>
        <w:t>Профессиональная деятельность</w:t>
      </w:r>
      <w:r w:rsidRPr="0013294B">
        <w:rPr>
          <w:rFonts w:ascii="Times New Roman" w:hAnsi="Times New Roman" w:cs="Times New Roman"/>
          <w:sz w:val="20"/>
          <w:szCs w:val="20"/>
        </w:rPr>
        <w:t xml:space="preserve"> ________________________________________________________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0"/>
          <w:szCs w:val="20"/>
        </w:rPr>
        <w:t>___________________________________________________________________</w:t>
      </w:r>
      <w:r>
        <w:rPr>
          <w:rFonts w:ascii="Times New Roman" w:hAnsi="Times New Roman" w:cs="Times New Roman"/>
          <w:sz w:val="20"/>
          <w:szCs w:val="20"/>
        </w:rPr>
        <w:t>_____________________________</w:t>
      </w: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sz w:val="20"/>
          <w:szCs w:val="20"/>
        </w:rPr>
      </w:pPr>
      <w:r w:rsidRPr="0013294B">
        <w:rPr>
          <w:rFonts w:ascii="Times New Roman" w:hAnsi="Times New Roman" w:cs="Times New Roman"/>
          <w:sz w:val="20"/>
          <w:szCs w:val="20"/>
        </w:rPr>
        <w:t>(место работы с указанием адреса, занимаемой должности, рабочего телефона)</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8"/>
          <w:szCs w:val="28"/>
        </w:rPr>
        <w:t>Жилая площадь, на которой проживает</w:t>
      </w:r>
      <w:r w:rsidRPr="0013294B">
        <w:rPr>
          <w:rFonts w:ascii="Times New Roman" w:hAnsi="Times New Roman" w:cs="Times New Roman"/>
          <w:sz w:val="20"/>
          <w:szCs w:val="20"/>
        </w:rPr>
        <w:t xml:space="preserve"> ________________________________________________,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0"/>
          <w:szCs w:val="20"/>
        </w:rPr>
        <w:t xml:space="preserve">                                                                                                                   Фамилия, имя, отчество (при наличии)</w:t>
      </w:r>
    </w:p>
    <w:p w:rsidR="00E276F8" w:rsidRPr="0013294B" w:rsidRDefault="00E276F8" w:rsidP="00E276F8">
      <w:pPr>
        <w:suppressAutoHyphens/>
        <w:autoSpaceDE w:val="0"/>
        <w:autoSpaceDN w:val="0"/>
        <w:adjustRightInd w:val="0"/>
        <w:spacing w:after="0" w:line="240" w:lineRule="auto"/>
        <w:jc w:val="both"/>
        <w:rPr>
          <w:rFonts w:ascii="Times New Roman" w:hAnsi="Times New Roman" w:cs="Times New Roman"/>
          <w:sz w:val="28"/>
          <w:szCs w:val="28"/>
        </w:rPr>
      </w:pPr>
      <w:r w:rsidRPr="0013294B">
        <w:rPr>
          <w:rFonts w:ascii="Times New Roman" w:hAnsi="Times New Roman" w:cs="Times New Roman"/>
          <w:sz w:val="28"/>
          <w:szCs w:val="28"/>
        </w:rPr>
        <w:t>составляет _____ кв. м, состоит из _________________________ комнат, размер</w:t>
      </w:r>
    </w:p>
    <w:p w:rsidR="00E276F8" w:rsidRPr="0013294B" w:rsidRDefault="00E276F8" w:rsidP="00E276F8">
      <w:pPr>
        <w:suppressAutoHyphens/>
        <w:autoSpaceDE w:val="0"/>
        <w:autoSpaceDN w:val="0"/>
        <w:adjustRightInd w:val="0"/>
        <w:spacing w:after="0" w:line="240" w:lineRule="auto"/>
        <w:jc w:val="both"/>
        <w:rPr>
          <w:rFonts w:ascii="Times New Roman" w:hAnsi="Times New Roman" w:cs="Times New Roman"/>
          <w:sz w:val="28"/>
          <w:szCs w:val="28"/>
        </w:rPr>
      </w:pPr>
      <w:r w:rsidRPr="0013294B">
        <w:rPr>
          <w:rFonts w:ascii="Times New Roman" w:hAnsi="Times New Roman" w:cs="Times New Roman"/>
          <w:sz w:val="28"/>
          <w:szCs w:val="28"/>
        </w:rPr>
        <w:t>каждой комнаты: ________ кв. м, _____________ кв. м, ________ кв. м. на ___</w:t>
      </w:r>
    </w:p>
    <w:p w:rsidR="00E276F8" w:rsidRPr="0013294B" w:rsidRDefault="00E276F8" w:rsidP="00E276F8">
      <w:pPr>
        <w:suppressAutoHyphens/>
        <w:autoSpaceDE w:val="0"/>
        <w:autoSpaceDN w:val="0"/>
        <w:adjustRightInd w:val="0"/>
        <w:spacing w:after="0" w:line="240" w:lineRule="auto"/>
        <w:jc w:val="both"/>
        <w:rPr>
          <w:rFonts w:ascii="Times New Roman" w:hAnsi="Times New Roman" w:cs="Times New Roman"/>
          <w:sz w:val="28"/>
          <w:szCs w:val="28"/>
        </w:rPr>
      </w:pPr>
      <w:r w:rsidRPr="0013294B">
        <w:rPr>
          <w:rFonts w:ascii="Times New Roman" w:hAnsi="Times New Roman" w:cs="Times New Roman"/>
          <w:sz w:val="28"/>
          <w:szCs w:val="28"/>
        </w:rPr>
        <w:t>этаже в _______ этажном доме.</w:t>
      </w:r>
    </w:p>
    <w:p w:rsidR="00E276F8" w:rsidRPr="0013294B" w:rsidRDefault="00E276F8" w:rsidP="00E276F8">
      <w:pPr>
        <w:suppressAutoHyphens/>
        <w:autoSpaceDE w:val="0"/>
        <w:autoSpaceDN w:val="0"/>
        <w:adjustRightInd w:val="0"/>
        <w:spacing w:after="0" w:line="240" w:lineRule="auto"/>
        <w:jc w:val="both"/>
        <w:rPr>
          <w:rFonts w:ascii="Times New Roman" w:hAnsi="Times New Roman" w:cs="Times New Roman"/>
          <w:sz w:val="28"/>
          <w:szCs w:val="28"/>
        </w:rPr>
      </w:pPr>
      <w:r w:rsidRPr="0013294B">
        <w:rPr>
          <w:rFonts w:ascii="Times New Roman" w:hAnsi="Times New Roman" w:cs="Times New Roman"/>
          <w:sz w:val="28"/>
          <w:szCs w:val="28"/>
        </w:rPr>
        <w:t>Качество дома (кирпичный, панельный, деревянный и т.п.; в нормальном</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8"/>
          <w:szCs w:val="28"/>
        </w:rPr>
      </w:pPr>
      <w:r w:rsidRPr="0013294B">
        <w:rPr>
          <w:rFonts w:ascii="Times New Roman" w:hAnsi="Times New Roman" w:cs="Times New Roman"/>
          <w:sz w:val="28"/>
          <w:szCs w:val="28"/>
        </w:rPr>
        <w:t>состоянии, ветхий, аварийный; комнаты сухие, светлые, проходные, количество</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8"/>
          <w:szCs w:val="28"/>
        </w:rPr>
        <w:t>окон и пр.) ________</w:t>
      </w:r>
      <w:r>
        <w:rPr>
          <w:rFonts w:ascii="Times New Roman" w:hAnsi="Times New Roman" w:cs="Times New Roman"/>
          <w:sz w:val="28"/>
          <w:szCs w:val="28"/>
        </w:rPr>
        <w:t>____________________________</w:t>
      </w:r>
      <w:r w:rsidRPr="0013294B">
        <w:rPr>
          <w:rFonts w:ascii="Times New Roman" w:hAnsi="Times New Roman" w:cs="Times New Roman"/>
          <w:sz w:val="28"/>
          <w:szCs w:val="28"/>
        </w:rPr>
        <w:t>____________________________________________________________________________________________________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0"/>
          <w:szCs w:val="20"/>
        </w:rPr>
        <w:t>_____________________________________________________________________________________</w:t>
      </w:r>
      <w:r>
        <w:rPr>
          <w:rFonts w:ascii="Times New Roman" w:hAnsi="Times New Roman" w:cs="Times New Roman"/>
          <w:sz w:val="20"/>
          <w:szCs w:val="20"/>
        </w:rPr>
        <w:t>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8"/>
          <w:szCs w:val="28"/>
        </w:rPr>
      </w:pPr>
      <w:r w:rsidRPr="0013294B">
        <w:rPr>
          <w:rFonts w:ascii="Times New Roman" w:hAnsi="Times New Roman" w:cs="Times New Roman"/>
          <w:sz w:val="28"/>
          <w:szCs w:val="28"/>
        </w:rPr>
        <w:t>Благоустройство дома и жилой площади (водопровод, канализация, какое</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8"/>
          <w:szCs w:val="28"/>
        </w:rPr>
        <w:t>отопление, газ, ванна, лифт, телефон и т.д.):</w:t>
      </w:r>
      <w:r w:rsidRPr="0013294B">
        <w:rPr>
          <w:rFonts w:ascii="Times New Roman" w:hAnsi="Times New Roman" w:cs="Times New Roman"/>
          <w:sz w:val="20"/>
          <w:szCs w:val="20"/>
        </w:rPr>
        <w:t xml:space="preserve"> ___________________________________________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0"/>
          <w:szCs w:val="20"/>
        </w:rPr>
        <w:t>_______________________________________________________________________________</w:t>
      </w:r>
      <w:r>
        <w:rPr>
          <w:rFonts w:ascii="Times New Roman" w:hAnsi="Times New Roman" w:cs="Times New Roman"/>
          <w:sz w:val="20"/>
          <w:szCs w:val="20"/>
        </w:rPr>
        <w:t>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8"/>
          <w:szCs w:val="28"/>
        </w:rPr>
      </w:pPr>
      <w:r w:rsidRPr="0013294B">
        <w:rPr>
          <w:rFonts w:ascii="Times New Roman" w:hAnsi="Times New Roman" w:cs="Times New Roman"/>
          <w:sz w:val="28"/>
          <w:szCs w:val="28"/>
        </w:rPr>
        <w:t>Санитарно-гигиеническое состояние жилой площади (хорошее, удовлетворительное, неудовлетворительное)</w:t>
      </w:r>
      <w:r>
        <w:rPr>
          <w:rFonts w:ascii="Times New Roman" w:hAnsi="Times New Roman" w:cs="Times New Roman"/>
          <w:sz w:val="28"/>
          <w:szCs w:val="28"/>
        </w:rPr>
        <w:t xml:space="preserve"> </w:t>
      </w:r>
      <w:r w:rsidRPr="0013294B">
        <w:rPr>
          <w:rFonts w:ascii="Times New Roman" w:hAnsi="Times New Roman" w:cs="Times New Roman"/>
          <w:sz w:val="28"/>
          <w:szCs w:val="28"/>
        </w:rPr>
        <w:t>______________________________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8"/>
          <w:szCs w:val="28"/>
        </w:rPr>
      </w:pPr>
      <w:r w:rsidRPr="0013294B">
        <w:rPr>
          <w:rFonts w:ascii="Times New Roman" w:hAnsi="Times New Roman" w:cs="Times New Roman"/>
          <w:sz w:val="28"/>
          <w:szCs w:val="28"/>
        </w:rPr>
        <w:t>Наличие для ребенка отдельной комнаты, уголка, места для сна, игр, занятий</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0"/>
          <w:szCs w:val="20"/>
        </w:rPr>
        <w:t>___________________________________________________________________</w:t>
      </w:r>
      <w:r>
        <w:rPr>
          <w:rFonts w:ascii="Times New Roman" w:hAnsi="Times New Roman" w:cs="Times New Roman"/>
          <w:sz w:val="20"/>
          <w:szCs w:val="20"/>
        </w:rPr>
        <w:t>_____________________________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0"/>
          <w:szCs w:val="20"/>
        </w:rPr>
        <w:t>___________________________________________________________________</w:t>
      </w:r>
      <w:r>
        <w:rPr>
          <w:rFonts w:ascii="Times New Roman" w:hAnsi="Times New Roman" w:cs="Times New Roman"/>
          <w:sz w:val="20"/>
          <w:szCs w:val="20"/>
        </w:rPr>
        <w:t>_____________________________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0"/>
          <w:szCs w:val="20"/>
        </w:rPr>
        <w:t>___________________________________________________________________</w:t>
      </w:r>
      <w:r>
        <w:rPr>
          <w:rFonts w:ascii="Times New Roman" w:hAnsi="Times New Roman" w:cs="Times New Roman"/>
          <w:sz w:val="20"/>
          <w:szCs w:val="20"/>
        </w:rPr>
        <w:t>_____________________________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8"/>
          <w:szCs w:val="28"/>
        </w:rPr>
      </w:pPr>
      <w:r w:rsidRPr="0013294B">
        <w:rPr>
          <w:rFonts w:ascii="Times New Roman" w:hAnsi="Times New Roman" w:cs="Times New Roman"/>
          <w:sz w:val="28"/>
          <w:szCs w:val="28"/>
        </w:rPr>
        <w:t>На жилой площади проживают (зарегистрированы в установленном порядке и проживают фактически):</w:t>
      </w:r>
    </w:p>
    <w:tbl>
      <w:tblPr>
        <w:tblW w:w="9781" w:type="dxa"/>
        <w:tblInd w:w="70" w:type="dxa"/>
        <w:tblLayout w:type="fixed"/>
        <w:tblCellMar>
          <w:left w:w="70" w:type="dxa"/>
          <w:right w:w="70" w:type="dxa"/>
        </w:tblCellMar>
        <w:tblLook w:val="0000" w:firstRow="0" w:lastRow="0" w:firstColumn="0" w:lastColumn="0" w:noHBand="0" w:noVBand="0"/>
      </w:tblPr>
      <w:tblGrid>
        <w:gridCol w:w="1620"/>
        <w:gridCol w:w="1755"/>
        <w:gridCol w:w="2295"/>
        <w:gridCol w:w="1890"/>
        <w:gridCol w:w="2221"/>
      </w:tblGrid>
      <w:tr w:rsidR="00E276F8" w:rsidRPr="0013294B" w:rsidTr="00E276F8">
        <w:trPr>
          <w:cantSplit/>
          <w:trHeight w:val="720"/>
        </w:trPr>
        <w:tc>
          <w:tcPr>
            <w:tcW w:w="1620" w:type="dxa"/>
            <w:tcBorders>
              <w:top w:val="single" w:sz="6" w:space="0" w:color="auto"/>
              <w:left w:val="single" w:sz="6" w:space="0" w:color="auto"/>
              <w:bottom w:val="single" w:sz="6" w:space="0" w:color="auto"/>
              <w:right w:val="single" w:sz="6" w:space="0" w:color="auto"/>
            </w:tcBorders>
          </w:tcPr>
          <w:p w:rsidR="00E276F8" w:rsidRPr="00E64EAE" w:rsidRDefault="00E276F8" w:rsidP="00E276F8">
            <w:pPr>
              <w:suppressAutoHyphens/>
              <w:autoSpaceDE w:val="0"/>
              <w:autoSpaceDN w:val="0"/>
              <w:adjustRightInd w:val="0"/>
              <w:spacing w:after="0" w:line="240" w:lineRule="auto"/>
              <w:rPr>
                <w:rFonts w:ascii="Times New Roman" w:hAnsi="Times New Roman" w:cs="Times New Roman"/>
                <w:sz w:val="26"/>
                <w:szCs w:val="26"/>
              </w:rPr>
            </w:pPr>
            <w:r w:rsidRPr="00E64EAE">
              <w:rPr>
                <w:rFonts w:ascii="Times New Roman" w:hAnsi="Times New Roman" w:cs="Times New Roman"/>
                <w:sz w:val="26"/>
                <w:szCs w:val="26"/>
              </w:rPr>
              <w:t>Фамилия,</w:t>
            </w:r>
            <w:r>
              <w:rPr>
                <w:rFonts w:ascii="Times New Roman" w:hAnsi="Times New Roman" w:cs="Times New Roman"/>
                <w:sz w:val="26"/>
                <w:szCs w:val="26"/>
              </w:rPr>
              <w:t xml:space="preserve"> </w:t>
            </w:r>
            <w:r w:rsidRPr="00E64EAE">
              <w:rPr>
                <w:rFonts w:ascii="Times New Roman" w:hAnsi="Times New Roman" w:cs="Times New Roman"/>
                <w:sz w:val="26"/>
                <w:szCs w:val="26"/>
              </w:rPr>
              <w:t>имя,</w:t>
            </w:r>
            <w:r w:rsidRPr="00E64EAE">
              <w:rPr>
                <w:rFonts w:ascii="Times New Roman" w:hAnsi="Times New Roman" w:cs="Times New Roman"/>
                <w:sz w:val="26"/>
                <w:szCs w:val="26"/>
              </w:rPr>
              <w:br/>
              <w:t>отчество</w:t>
            </w:r>
            <w:r w:rsidRPr="00E64EAE">
              <w:rPr>
                <w:rFonts w:ascii="Times New Roman" w:hAnsi="Times New Roman" w:cs="Times New Roman"/>
                <w:sz w:val="26"/>
                <w:szCs w:val="26"/>
              </w:rPr>
              <w:br/>
              <w:t>(при</w:t>
            </w:r>
            <w:r w:rsidRPr="00E64EAE">
              <w:rPr>
                <w:rFonts w:ascii="Times New Roman" w:hAnsi="Times New Roman" w:cs="Times New Roman"/>
                <w:sz w:val="26"/>
                <w:szCs w:val="26"/>
              </w:rPr>
              <w:br/>
              <w:t>наличии)</w:t>
            </w:r>
          </w:p>
        </w:tc>
        <w:tc>
          <w:tcPr>
            <w:tcW w:w="1755" w:type="dxa"/>
            <w:tcBorders>
              <w:top w:val="single" w:sz="6" w:space="0" w:color="auto"/>
              <w:left w:val="single" w:sz="6" w:space="0" w:color="auto"/>
              <w:bottom w:val="single" w:sz="6" w:space="0" w:color="auto"/>
              <w:right w:val="single" w:sz="6" w:space="0" w:color="auto"/>
            </w:tcBorders>
          </w:tcPr>
          <w:p w:rsidR="00E276F8" w:rsidRPr="00E64EAE" w:rsidRDefault="00E276F8" w:rsidP="00E276F8">
            <w:pPr>
              <w:suppressAutoHyphens/>
              <w:autoSpaceDE w:val="0"/>
              <w:autoSpaceDN w:val="0"/>
              <w:adjustRightInd w:val="0"/>
              <w:spacing w:after="0" w:line="240" w:lineRule="auto"/>
              <w:rPr>
                <w:rFonts w:ascii="Times New Roman" w:hAnsi="Times New Roman" w:cs="Times New Roman"/>
                <w:sz w:val="26"/>
                <w:szCs w:val="26"/>
              </w:rPr>
            </w:pPr>
            <w:r w:rsidRPr="00E64EAE">
              <w:rPr>
                <w:rFonts w:ascii="Times New Roman" w:hAnsi="Times New Roman" w:cs="Times New Roman"/>
                <w:sz w:val="26"/>
                <w:szCs w:val="26"/>
              </w:rPr>
              <w:t>Год</w:t>
            </w:r>
            <w:r w:rsidRPr="00E64EAE">
              <w:rPr>
                <w:rFonts w:ascii="Times New Roman" w:hAnsi="Times New Roman" w:cs="Times New Roman"/>
                <w:sz w:val="26"/>
                <w:szCs w:val="26"/>
              </w:rPr>
              <w:br/>
              <w:t xml:space="preserve">рождения </w:t>
            </w:r>
          </w:p>
        </w:tc>
        <w:tc>
          <w:tcPr>
            <w:tcW w:w="2295" w:type="dxa"/>
            <w:tcBorders>
              <w:top w:val="single" w:sz="6" w:space="0" w:color="auto"/>
              <w:left w:val="single" w:sz="6" w:space="0" w:color="auto"/>
              <w:bottom w:val="single" w:sz="6" w:space="0" w:color="auto"/>
              <w:right w:val="single" w:sz="6" w:space="0" w:color="auto"/>
            </w:tcBorders>
          </w:tcPr>
          <w:p w:rsidR="00E276F8" w:rsidRPr="00E64EAE" w:rsidRDefault="00E276F8" w:rsidP="00E276F8">
            <w:pPr>
              <w:suppressAutoHyphens/>
              <w:autoSpaceDE w:val="0"/>
              <w:autoSpaceDN w:val="0"/>
              <w:adjustRightInd w:val="0"/>
              <w:spacing w:after="0" w:line="240" w:lineRule="auto"/>
              <w:rPr>
                <w:rFonts w:ascii="Times New Roman" w:hAnsi="Times New Roman" w:cs="Times New Roman"/>
                <w:sz w:val="26"/>
                <w:szCs w:val="26"/>
              </w:rPr>
            </w:pPr>
            <w:r w:rsidRPr="00E64EAE">
              <w:rPr>
                <w:rFonts w:ascii="Times New Roman" w:hAnsi="Times New Roman" w:cs="Times New Roman"/>
                <w:sz w:val="26"/>
                <w:szCs w:val="26"/>
              </w:rPr>
              <w:t>Место работы,</w:t>
            </w:r>
            <w:r w:rsidRPr="00E64EAE">
              <w:rPr>
                <w:rFonts w:ascii="Times New Roman" w:hAnsi="Times New Roman" w:cs="Times New Roman"/>
                <w:sz w:val="26"/>
                <w:szCs w:val="26"/>
              </w:rPr>
              <w:br/>
              <w:t>должность или</w:t>
            </w:r>
            <w:r w:rsidRPr="00E64EAE">
              <w:rPr>
                <w:rFonts w:ascii="Times New Roman" w:hAnsi="Times New Roman" w:cs="Times New Roman"/>
                <w:sz w:val="26"/>
                <w:szCs w:val="26"/>
              </w:rPr>
              <w:br/>
              <w:t>место учебы</w:t>
            </w:r>
          </w:p>
        </w:tc>
        <w:tc>
          <w:tcPr>
            <w:tcW w:w="1890" w:type="dxa"/>
            <w:tcBorders>
              <w:top w:val="single" w:sz="6" w:space="0" w:color="auto"/>
              <w:left w:val="single" w:sz="6" w:space="0" w:color="auto"/>
              <w:bottom w:val="single" w:sz="6" w:space="0" w:color="auto"/>
              <w:right w:val="single" w:sz="6" w:space="0" w:color="auto"/>
            </w:tcBorders>
          </w:tcPr>
          <w:p w:rsidR="00E276F8" w:rsidRPr="00E64EAE" w:rsidRDefault="00E276F8" w:rsidP="00E276F8">
            <w:pPr>
              <w:suppressAutoHyphens/>
              <w:autoSpaceDE w:val="0"/>
              <w:autoSpaceDN w:val="0"/>
              <w:adjustRightInd w:val="0"/>
              <w:spacing w:after="0" w:line="240" w:lineRule="auto"/>
              <w:rPr>
                <w:rFonts w:ascii="Times New Roman" w:hAnsi="Times New Roman" w:cs="Times New Roman"/>
                <w:sz w:val="26"/>
                <w:szCs w:val="26"/>
              </w:rPr>
            </w:pPr>
            <w:r w:rsidRPr="00E64EAE">
              <w:rPr>
                <w:rFonts w:ascii="Times New Roman" w:hAnsi="Times New Roman" w:cs="Times New Roman"/>
                <w:sz w:val="26"/>
                <w:szCs w:val="26"/>
              </w:rPr>
              <w:t xml:space="preserve">Родственное </w:t>
            </w:r>
            <w:r w:rsidRPr="00E64EAE">
              <w:rPr>
                <w:rFonts w:ascii="Times New Roman" w:hAnsi="Times New Roman" w:cs="Times New Roman"/>
                <w:sz w:val="26"/>
                <w:szCs w:val="26"/>
              </w:rPr>
              <w:br/>
              <w:t xml:space="preserve">отношение </w:t>
            </w:r>
          </w:p>
        </w:tc>
        <w:tc>
          <w:tcPr>
            <w:tcW w:w="2221" w:type="dxa"/>
            <w:tcBorders>
              <w:top w:val="single" w:sz="6" w:space="0" w:color="auto"/>
              <w:left w:val="single" w:sz="6" w:space="0" w:color="auto"/>
              <w:bottom w:val="single" w:sz="6" w:space="0" w:color="auto"/>
              <w:right w:val="single" w:sz="6" w:space="0" w:color="auto"/>
            </w:tcBorders>
          </w:tcPr>
          <w:p w:rsidR="00E276F8" w:rsidRPr="00E64EAE" w:rsidRDefault="00E276F8" w:rsidP="00E276F8">
            <w:pPr>
              <w:suppressAutoHyphens/>
              <w:autoSpaceDE w:val="0"/>
              <w:autoSpaceDN w:val="0"/>
              <w:adjustRightInd w:val="0"/>
              <w:spacing w:after="0" w:line="240" w:lineRule="auto"/>
              <w:rPr>
                <w:rFonts w:ascii="Times New Roman" w:hAnsi="Times New Roman" w:cs="Times New Roman"/>
                <w:sz w:val="26"/>
                <w:szCs w:val="26"/>
              </w:rPr>
            </w:pPr>
            <w:r w:rsidRPr="00E64EAE">
              <w:rPr>
                <w:rFonts w:ascii="Times New Roman" w:hAnsi="Times New Roman" w:cs="Times New Roman"/>
                <w:sz w:val="26"/>
                <w:szCs w:val="26"/>
              </w:rPr>
              <w:t>С какого</w:t>
            </w:r>
            <w:r w:rsidRPr="00E64EAE">
              <w:rPr>
                <w:rFonts w:ascii="Times New Roman" w:hAnsi="Times New Roman" w:cs="Times New Roman"/>
                <w:sz w:val="26"/>
                <w:szCs w:val="26"/>
              </w:rPr>
              <w:br/>
              <w:t>времени</w:t>
            </w:r>
            <w:r w:rsidRPr="00E64EAE">
              <w:rPr>
                <w:rFonts w:ascii="Times New Roman" w:hAnsi="Times New Roman" w:cs="Times New Roman"/>
                <w:sz w:val="26"/>
                <w:szCs w:val="26"/>
              </w:rPr>
              <w:br/>
              <w:t>проживает на</w:t>
            </w:r>
            <w:r w:rsidRPr="00E64EAE">
              <w:rPr>
                <w:rFonts w:ascii="Times New Roman" w:hAnsi="Times New Roman" w:cs="Times New Roman"/>
                <w:sz w:val="26"/>
                <w:szCs w:val="26"/>
              </w:rPr>
              <w:br/>
              <w:t>данной жилой</w:t>
            </w:r>
            <w:r w:rsidRPr="00E64EAE">
              <w:rPr>
                <w:rFonts w:ascii="Times New Roman" w:hAnsi="Times New Roman" w:cs="Times New Roman"/>
                <w:sz w:val="26"/>
                <w:szCs w:val="26"/>
              </w:rPr>
              <w:br/>
              <w:t>площади</w:t>
            </w:r>
          </w:p>
        </w:tc>
      </w:tr>
      <w:tr w:rsidR="00E276F8" w:rsidRPr="0013294B" w:rsidTr="00E276F8">
        <w:trPr>
          <w:cantSplit/>
          <w:trHeight w:val="240"/>
        </w:trPr>
        <w:tc>
          <w:tcPr>
            <w:tcW w:w="1620" w:type="dxa"/>
            <w:tcBorders>
              <w:top w:val="single" w:sz="6" w:space="0" w:color="auto"/>
              <w:left w:val="single" w:sz="6" w:space="0" w:color="auto"/>
              <w:bottom w:val="single" w:sz="6" w:space="0" w:color="auto"/>
              <w:right w:val="single" w:sz="6" w:space="0" w:color="auto"/>
            </w:tcBorders>
          </w:tcPr>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1755" w:type="dxa"/>
            <w:tcBorders>
              <w:top w:val="single" w:sz="6" w:space="0" w:color="auto"/>
              <w:left w:val="single" w:sz="6" w:space="0" w:color="auto"/>
              <w:bottom w:val="single" w:sz="6" w:space="0" w:color="auto"/>
              <w:right w:val="single" w:sz="6" w:space="0" w:color="auto"/>
            </w:tcBorders>
          </w:tcPr>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2295" w:type="dxa"/>
            <w:tcBorders>
              <w:top w:val="single" w:sz="6" w:space="0" w:color="auto"/>
              <w:left w:val="single" w:sz="6" w:space="0" w:color="auto"/>
              <w:bottom w:val="single" w:sz="6" w:space="0" w:color="auto"/>
              <w:right w:val="single" w:sz="6" w:space="0" w:color="auto"/>
            </w:tcBorders>
          </w:tcPr>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1890" w:type="dxa"/>
            <w:tcBorders>
              <w:top w:val="single" w:sz="6" w:space="0" w:color="auto"/>
              <w:left w:val="single" w:sz="6" w:space="0" w:color="auto"/>
              <w:bottom w:val="single" w:sz="6" w:space="0" w:color="auto"/>
              <w:right w:val="single" w:sz="6" w:space="0" w:color="auto"/>
            </w:tcBorders>
          </w:tcPr>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2221" w:type="dxa"/>
            <w:tcBorders>
              <w:top w:val="single" w:sz="6" w:space="0" w:color="auto"/>
              <w:left w:val="single" w:sz="6" w:space="0" w:color="auto"/>
              <w:bottom w:val="single" w:sz="6" w:space="0" w:color="auto"/>
              <w:right w:val="single" w:sz="6" w:space="0" w:color="auto"/>
            </w:tcBorders>
          </w:tcPr>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r>
      <w:tr w:rsidR="00E276F8" w:rsidRPr="0013294B" w:rsidTr="00E276F8">
        <w:trPr>
          <w:cantSplit/>
          <w:trHeight w:val="240"/>
        </w:trPr>
        <w:tc>
          <w:tcPr>
            <w:tcW w:w="1620" w:type="dxa"/>
            <w:tcBorders>
              <w:top w:val="single" w:sz="6" w:space="0" w:color="auto"/>
              <w:left w:val="single" w:sz="6" w:space="0" w:color="auto"/>
              <w:bottom w:val="single" w:sz="6" w:space="0" w:color="auto"/>
              <w:right w:val="single" w:sz="6" w:space="0" w:color="auto"/>
            </w:tcBorders>
          </w:tcPr>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1755" w:type="dxa"/>
            <w:tcBorders>
              <w:top w:val="single" w:sz="6" w:space="0" w:color="auto"/>
              <w:left w:val="single" w:sz="6" w:space="0" w:color="auto"/>
              <w:bottom w:val="single" w:sz="6" w:space="0" w:color="auto"/>
              <w:right w:val="single" w:sz="6" w:space="0" w:color="auto"/>
            </w:tcBorders>
          </w:tcPr>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2295" w:type="dxa"/>
            <w:tcBorders>
              <w:top w:val="single" w:sz="6" w:space="0" w:color="auto"/>
              <w:left w:val="single" w:sz="6" w:space="0" w:color="auto"/>
              <w:bottom w:val="single" w:sz="6" w:space="0" w:color="auto"/>
              <w:right w:val="single" w:sz="6" w:space="0" w:color="auto"/>
            </w:tcBorders>
          </w:tcPr>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1890" w:type="dxa"/>
            <w:tcBorders>
              <w:top w:val="single" w:sz="6" w:space="0" w:color="auto"/>
              <w:left w:val="single" w:sz="6" w:space="0" w:color="auto"/>
              <w:bottom w:val="single" w:sz="6" w:space="0" w:color="auto"/>
              <w:right w:val="single" w:sz="6" w:space="0" w:color="auto"/>
            </w:tcBorders>
          </w:tcPr>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2221" w:type="dxa"/>
            <w:tcBorders>
              <w:top w:val="single" w:sz="6" w:space="0" w:color="auto"/>
              <w:left w:val="single" w:sz="6" w:space="0" w:color="auto"/>
              <w:bottom w:val="single" w:sz="6" w:space="0" w:color="auto"/>
              <w:right w:val="single" w:sz="6" w:space="0" w:color="auto"/>
            </w:tcBorders>
          </w:tcPr>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r>
      <w:tr w:rsidR="00E276F8" w:rsidRPr="0013294B" w:rsidTr="00E276F8">
        <w:trPr>
          <w:cantSplit/>
          <w:trHeight w:val="240"/>
        </w:trPr>
        <w:tc>
          <w:tcPr>
            <w:tcW w:w="1620" w:type="dxa"/>
            <w:tcBorders>
              <w:top w:val="single" w:sz="6" w:space="0" w:color="auto"/>
              <w:left w:val="single" w:sz="6" w:space="0" w:color="auto"/>
              <w:bottom w:val="single" w:sz="6" w:space="0" w:color="auto"/>
              <w:right w:val="single" w:sz="6" w:space="0" w:color="auto"/>
            </w:tcBorders>
          </w:tcPr>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1755" w:type="dxa"/>
            <w:tcBorders>
              <w:top w:val="single" w:sz="6" w:space="0" w:color="auto"/>
              <w:left w:val="single" w:sz="6" w:space="0" w:color="auto"/>
              <w:bottom w:val="single" w:sz="6" w:space="0" w:color="auto"/>
              <w:right w:val="single" w:sz="6" w:space="0" w:color="auto"/>
            </w:tcBorders>
          </w:tcPr>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2295" w:type="dxa"/>
            <w:tcBorders>
              <w:top w:val="single" w:sz="6" w:space="0" w:color="auto"/>
              <w:left w:val="single" w:sz="6" w:space="0" w:color="auto"/>
              <w:bottom w:val="single" w:sz="6" w:space="0" w:color="auto"/>
              <w:right w:val="single" w:sz="6" w:space="0" w:color="auto"/>
            </w:tcBorders>
          </w:tcPr>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1890" w:type="dxa"/>
            <w:tcBorders>
              <w:top w:val="single" w:sz="6" w:space="0" w:color="auto"/>
              <w:left w:val="single" w:sz="6" w:space="0" w:color="auto"/>
              <w:bottom w:val="single" w:sz="6" w:space="0" w:color="auto"/>
              <w:right w:val="single" w:sz="6" w:space="0" w:color="auto"/>
            </w:tcBorders>
          </w:tcPr>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2221" w:type="dxa"/>
            <w:tcBorders>
              <w:top w:val="single" w:sz="6" w:space="0" w:color="auto"/>
              <w:left w:val="single" w:sz="6" w:space="0" w:color="auto"/>
              <w:bottom w:val="single" w:sz="6" w:space="0" w:color="auto"/>
              <w:right w:val="single" w:sz="6" w:space="0" w:color="auto"/>
            </w:tcBorders>
          </w:tcPr>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r>
      <w:tr w:rsidR="00E276F8" w:rsidRPr="0013294B" w:rsidTr="00E276F8">
        <w:trPr>
          <w:cantSplit/>
          <w:trHeight w:val="240"/>
        </w:trPr>
        <w:tc>
          <w:tcPr>
            <w:tcW w:w="1620" w:type="dxa"/>
            <w:tcBorders>
              <w:top w:val="single" w:sz="6" w:space="0" w:color="auto"/>
              <w:left w:val="single" w:sz="6" w:space="0" w:color="auto"/>
              <w:bottom w:val="single" w:sz="6" w:space="0" w:color="auto"/>
              <w:right w:val="single" w:sz="6" w:space="0" w:color="auto"/>
            </w:tcBorders>
          </w:tcPr>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1755" w:type="dxa"/>
            <w:tcBorders>
              <w:top w:val="single" w:sz="6" w:space="0" w:color="auto"/>
              <w:left w:val="single" w:sz="6" w:space="0" w:color="auto"/>
              <w:bottom w:val="single" w:sz="6" w:space="0" w:color="auto"/>
              <w:right w:val="single" w:sz="6" w:space="0" w:color="auto"/>
            </w:tcBorders>
          </w:tcPr>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2295" w:type="dxa"/>
            <w:tcBorders>
              <w:top w:val="single" w:sz="6" w:space="0" w:color="auto"/>
              <w:left w:val="single" w:sz="6" w:space="0" w:color="auto"/>
              <w:bottom w:val="single" w:sz="6" w:space="0" w:color="auto"/>
              <w:right w:val="single" w:sz="6" w:space="0" w:color="auto"/>
            </w:tcBorders>
          </w:tcPr>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1890" w:type="dxa"/>
            <w:tcBorders>
              <w:top w:val="single" w:sz="6" w:space="0" w:color="auto"/>
              <w:left w:val="single" w:sz="6" w:space="0" w:color="auto"/>
              <w:bottom w:val="single" w:sz="6" w:space="0" w:color="auto"/>
              <w:right w:val="single" w:sz="6" w:space="0" w:color="auto"/>
            </w:tcBorders>
          </w:tcPr>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2221" w:type="dxa"/>
            <w:tcBorders>
              <w:top w:val="single" w:sz="6" w:space="0" w:color="auto"/>
              <w:left w:val="single" w:sz="6" w:space="0" w:color="auto"/>
              <w:bottom w:val="single" w:sz="6" w:space="0" w:color="auto"/>
              <w:right w:val="single" w:sz="6" w:space="0" w:color="auto"/>
            </w:tcBorders>
          </w:tcPr>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r>
      <w:tr w:rsidR="00E276F8" w:rsidRPr="0013294B" w:rsidTr="00E276F8">
        <w:trPr>
          <w:cantSplit/>
          <w:trHeight w:val="240"/>
        </w:trPr>
        <w:tc>
          <w:tcPr>
            <w:tcW w:w="1620" w:type="dxa"/>
            <w:tcBorders>
              <w:top w:val="single" w:sz="6" w:space="0" w:color="auto"/>
              <w:left w:val="single" w:sz="6" w:space="0" w:color="auto"/>
              <w:bottom w:val="single" w:sz="6" w:space="0" w:color="auto"/>
              <w:right w:val="single" w:sz="6" w:space="0" w:color="auto"/>
            </w:tcBorders>
          </w:tcPr>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1755" w:type="dxa"/>
            <w:tcBorders>
              <w:top w:val="single" w:sz="6" w:space="0" w:color="auto"/>
              <w:left w:val="single" w:sz="6" w:space="0" w:color="auto"/>
              <w:bottom w:val="single" w:sz="6" w:space="0" w:color="auto"/>
              <w:right w:val="single" w:sz="6" w:space="0" w:color="auto"/>
            </w:tcBorders>
          </w:tcPr>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2295" w:type="dxa"/>
            <w:tcBorders>
              <w:top w:val="single" w:sz="6" w:space="0" w:color="auto"/>
              <w:left w:val="single" w:sz="6" w:space="0" w:color="auto"/>
              <w:bottom w:val="single" w:sz="6" w:space="0" w:color="auto"/>
              <w:right w:val="single" w:sz="6" w:space="0" w:color="auto"/>
            </w:tcBorders>
          </w:tcPr>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1890" w:type="dxa"/>
            <w:tcBorders>
              <w:top w:val="single" w:sz="6" w:space="0" w:color="auto"/>
              <w:left w:val="single" w:sz="6" w:space="0" w:color="auto"/>
              <w:bottom w:val="single" w:sz="6" w:space="0" w:color="auto"/>
              <w:right w:val="single" w:sz="6" w:space="0" w:color="auto"/>
            </w:tcBorders>
          </w:tcPr>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2221" w:type="dxa"/>
            <w:tcBorders>
              <w:top w:val="single" w:sz="6" w:space="0" w:color="auto"/>
              <w:left w:val="single" w:sz="6" w:space="0" w:color="auto"/>
              <w:bottom w:val="single" w:sz="6" w:space="0" w:color="auto"/>
              <w:right w:val="single" w:sz="6" w:space="0" w:color="auto"/>
            </w:tcBorders>
          </w:tcPr>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r>
      <w:tr w:rsidR="00E276F8" w:rsidRPr="0013294B" w:rsidTr="00E276F8">
        <w:trPr>
          <w:cantSplit/>
          <w:trHeight w:val="240"/>
        </w:trPr>
        <w:tc>
          <w:tcPr>
            <w:tcW w:w="1620" w:type="dxa"/>
            <w:tcBorders>
              <w:top w:val="single" w:sz="6" w:space="0" w:color="auto"/>
              <w:left w:val="single" w:sz="6" w:space="0" w:color="auto"/>
              <w:bottom w:val="single" w:sz="6" w:space="0" w:color="auto"/>
              <w:right w:val="single" w:sz="6" w:space="0" w:color="auto"/>
            </w:tcBorders>
          </w:tcPr>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1755" w:type="dxa"/>
            <w:tcBorders>
              <w:top w:val="single" w:sz="6" w:space="0" w:color="auto"/>
              <w:left w:val="single" w:sz="6" w:space="0" w:color="auto"/>
              <w:bottom w:val="single" w:sz="6" w:space="0" w:color="auto"/>
              <w:right w:val="single" w:sz="6" w:space="0" w:color="auto"/>
            </w:tcBorders>
          </w:tcPr>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2295" w:type="dxa"/>
            <w:tcBorders>
              <w:top w:val="single" w:sz="6" w:space="0" w:color="auto"/>
              <w:left w:val="single" w:sz="6" w:space="0" w:color="auto"/>
              <w:bottom w:val="single" w:sz="6" w:space="0" w:color="auto"/>
              <w:right w:val="single" w:sz="6" w:space="0" w:color="auto"/>
            </w:tcBorders>
          </w:tcPr>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1890" w:type="dxa"/>
            <w:tcBorders>
              <w:top w:val="single" w:sz="6" w:space="0" w:color="auto"/>
              <w:left w:val="single" w:sz="6" w:space="0" w:color="auto"/>
              <w:bottom w:val="single" w:sz="6" w:space="0" w:color="auto"/>
              <w:right w:val="single" w:sz="6" w:space="0" w:color="auto"/>
            </w:tcBorders>
          </w:tcPr>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2221" w:type="dxa"/>
            <w:tcBorders>
              <w:top w:val="single" w:sz="6" w:space="0" w:color="auto"/>
              <w:left w:val="single" w:sz="6" w:space="0" w:color="auto"/>
              <w:bottom w:val="single" w:sz="6" w:space="0" w:color="auto"/>
              <w:right w:val="single" w:sz="6" w:space="0" w:color="auto"/>
            </w:tcBorders>
          </w:tcPr>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r>
    </w:tbl>
    <w:p w:rsidR="00E276F8" w:rsidRPr="0013294B" w:rsidRDefault="00E276F8" w:rsidP="00E276F8">
      <w:pPr>
        <w:suppressAutoHyphens/>
        <w:autoSpaceDE w:val="0"/>
        <w:autoSpaceDN w:val="0"/>
        <w:adjustRightInd w:val="0"/>
        <w:spacing w:after="0" w:line="240" w:lineRule="auto"/>
        <w:jc w:val="both"/>
        <w:outlineLvl w:val="0"/>
        <w:rPr>
          <w:rFonts w:ascii="Times New Roman" w:hAnsi="Times New Roman" w:cs="Times New Roman"/>
          <w:sz w:val="20"/>
          <w:szCs w:val="20"/>
        </w:rPr>
      </w:pP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8"/>
          <w:szCs w:val="28"/>
        </w:rPr>
        <w:t>Отношения, сложившиеся между членами семьи гражданина</w:t>
      </w:r>
      <w:r w:rsidRPr="0013294B">
        <w:rPr>
          <w:rFonts w:ascii="Times New Roman" w:hAnsi="Times New Roman" w:cs="Times New Roman"/>
          <w:sz w:val="20"/>
          <w:szCs w:val="20"/>
        </w:rPr>
        <w:t xml:space="preserve"> ______________________</w:t>
      </w: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sz w:val="20"/>
          <w:szCs w:val="20"/>
        </w:rPr>
      </w:pPr>
      <w:r w:rsidRPr="0013294B">
        <w:rPr>
          <w:rFonts w:ascii="Times New Roman" w:hAnsi="Times New Roman" w:cs="Times New Roman"/>
          <w:sz w:val="20"/>
          <w:szCs w:val="20"/>
        </w:rPr>
        <w:t>________________________________________________________________________________________________ (характер взаимоотношений между членами семьи, особенности общения</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0"/>
          <w:szCs w:val="20"/>
        </w:rPr>
        <w:t>___________________________________________________________________</w:t>
      </w:r>
      <w:r>
        <w:rPr>
          <w:rFonts w:ascii="Times New Roman" w:hAnsi="Times New Roman" w:cs="Times New Roman"/>
          <w:sz w:val="20"/>
          <w:szCs w:val="20"/>
        </w:rPr>
        <w:t>_____________________________</w:t>
      </w: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sz w:val="20"/>
          <w:szCs w:val="20"/>
        </w:rPr>
      </w:pPr>
      <w:r w:rsidRPr="0013294B">
        <w:rPr>
          <w:rFonts w:ascii="Times New Roman" w:hAnsi="Times New Roman" w:cs="Times New Roman"/>
          <w:sz w:val="20"/>
          <w:szCs w:val="20"/>
        </w:rPr>
        <w:t>с детьми, детей между собой и т.д.)</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8"/>
          <w:szCs w:val="28"/>
        </w:rPr>
      </w:pPr>
      <w:r w:rsidRPr="0013294B">
        <w:rPr>
          <w:rFonts w:ascii="Times New Roman" w:hAnsi="Times New Roman" w:cs="Times New Roman"/>
          <w:sz w:val="28"/>
          <w:szCs w:val="28"/>
        </w:rPr>
        <w:t>Личные качества гражданина (особенности характера, общая культура,</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8"/>
          <w:szCs w:val="28"/>
        </w:rPr>
        <w:t>наличие опыта общения с детьми и т.д.)</w:t>
      </w:r>
      <w:r w:rsidRPr="0013294B">
        <w:rPr>
          <w:rFonts w:ascii="Times New Roman" w:hAnsi="Times New Roman" w:cs="Times New Roman"/>
          <w:sz w:val="20"/>
          <w:szCs w:val="20"/>
        </w:rPr>
        <w:t xml:space="preserve"> ________________________________________________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0"/>
          <w:szCs w:val="20"/>
        </w:rPr>
        <w:t>________________________________________________________________________________________________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0"/>
          <w:szCs w:val="20"/>
        </w:rPr>
        <w:t>___________________________________________________________________</w:t>
      </w:r>
      <w:r>
        <w:rPr>
          <w:rFonts w:ascii="Times New Roman" w:hAnsi="Times New Roman" w:cs="Times New Roman"/>
          <w:sz w:val="20"/>
          <w:szCs w:val="20"/>
        </w:rPr>
        <w:t>_____________________________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0"/>
          <w:szCs w:val="20"/>
        </w:rPr>
        <w:t>___________________________________________________________________</w:t>
      </w:r>
      <w:r>
        <w:rPr>
          <w:rFonts w:ascii="Times New Roman" w:hAnsi="Times New Roman" w:cs="Times New Roman"/>
          <w:sz w:val="20"/>
          <w:szCs w:val="20"/>
        </w:rPr>
        <w:t>_____________________________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0"/>
          <w:szCs w:val="20"/>
        </w:rPr>
        <w:t>___________________________________________________________________</w:t>
      </w:r>
      <w:r>
        <w:rPr>
          <w:rFonts w:ascii="Times New Roman" w:hAnsi="Times New Roman" w:cs="Times New Roman"/>
          <w:sz w:val="20"/>
          <w:szCs w:val="20"/>
        </w:rPr>
        <w:t>_____________________________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8"/>
          <w:szCs w:val="28"/>
        </w:rPr>
        <w:t>Мотивы гражданина для принятия несовершеннолетнего в семью</w:t>
      </w:r>
      <w:r w:rsidRPr="0013294B">
        <w:rPr>
          <w:rFonts w:ascii="Times New Roman" w:hAnsi="Times New Roman" w:cs="Times New Roman"/>
          <w:sz w:val="20"/>
          <w:szCs w:val="20"/>
        </w:rPr>
        <w:t xml:space="preserve"> 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0"/>
          <w:szCs w:val="20"/>
        </w:rPr>
        <w:t>___________________________________________________________________</w:t>
      </w:r>
      <w:r>
        <w:rPr>
          <w:rFonts w:ascii="Times New Roman" w:hAnsi="Times New Roman" w:cs="Times New Roman"/>
          <w:sz w:val="20"/>
          <w:szCs w:val="20"/>
        </w:rPr>
        <w:t>_____________________________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0"/>
          <w:szCs w:val="20"/>
        </w:rPr>
        <w:t>___________________________________________________________________</w:t>
      </w:r>
      <w:r>
        <w:rPr>
          <w:rFonts w:ascii="Times New Roman" w:hAnsi="Times New Roman" w:cs="Times New Roman"/>
          <w:sz w:val="20"/>
          <w:szCs w:val="20"/>
        </w:rPr>
        <w:t>_____________________________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0"/>
          <w:szCs w:val="20"/>
        </w:rPr>
        <w:t>___________________________________________________________________</w:t>
      </w:r>
      <w:r>
        <w:rPr>
          <w:rFonts w:ascii="Times New Roman" w:hAnsi="Times New Roman" w:cs="Times New Roman"/>
          <w:sz w:val="20"/>
          <w:szCs w:val="20"/>
        </w:rPr>
        <w:t>_____________________________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8"/>
          <w:szCs w:val="28"/>
        </w:rPr>
        <w:t>Дополнительные данные обследования</w:t>
      </w:r>
      <w:r w:rsidRPr="0013294B">
        <w:rPr>
          <w:rFonts w:ascii="Times New Roman" w:hAnsi="Times New Roman" w:cs="Times New Roman"/>
          <w:sz w:val="20"/>
          <w:szCs w:val="20"/>
        </w:rPr>
        <w:t xml:space="preserve"> ________________________________________________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0"/>
          <w:szCs w:val="20"/>
        </w:rPr>
        <w:t>___________________________________________________________________</w:t>
      </w:r>
      <w:r>
        <w:rPr>
          <w:rFonts w:ascii="Times New Roman" w:hAnsi="Times New Roman" w:cs="Times New Roman"/>
          <w:sz w:val="20"/>
          <w:szCs w:val="20"/>
        </w:rPr>
        <w:t>_____________________________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0"/>
          <w:szCs w:val="20"/>
        </w:rPr>
        <w:t>___________________________________________________________________</w:t>
      </w:r>
      <w:r>
        <w:rPr>
          <w:rFonts w:ascii="Times New Roman" w:hAnsi="Times New Roman" w:cs="Times New Roman"/>
          <w:sz w:val="20"/>
          <w:szCs w:val="20"/>
        </w:rPr>
        <w:t>_____________________________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8"/>
          <w:szCs w:val="28"/>
        </w:rPr>
      </w:pPr>
      <w:r w:rsidRPr="0013294B">
        <w:rPr>
          <w:rFonts w:ascii="Times New Roman" w:hAnsi="Times New Roman" w:cs="Times New Roman"/>
          <w:sz w:val="28"/>
          <w:szCs w:val="28"/>
        </w:rPr>
        <w:t>Условия жизни гражданина, выразившего желание стать опекуном или</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8"/>
          <w:szCs w:val="28"/>
        </w:rPr>
      </w:pPr>
      <w:r w:rsidRPr="0013294B">
        <w:rPr>
          <w:rFonts w:ascii="Times New Roman" w:hAnsi="Times New Roman" w:cs="Times New Roman"/>
          <w:sz w:val="28"/>
          <w:szCs w:val="28"/>
        </w:rPr>
        <w:t>попечителем несовершеннолетнего гражданина либо принять детей, оставшихся</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8"/>
          <w:szCs w:val="28"/>
        </w:rPr>
      </w:pPr>
      <w:r w:rsidRPr="0013294B">
        <w:rPr>
          <w:rFonts w:ascii="Times New Roman" w:hAnsi="Times New Roman" w:cs="Times New Roman"/>
          <w:sz w:val="28"/>
          <w:szCs w:val="28"/>
        </w:rPr>
        <w:t>без попечения родителей, в семью на воспитание в иных установленных</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8"/>
          <w:szCs w:val="28"/>
        </w:rPr>
        <w:t>семейным законодательством Российской Федерации формах</w:t>
      </w:r>
      <w:r w:rsidRPr="0013294B">
        <w:rPr>
          <w:rFonts w:ascii="Times New Roman" w:hAnsi="Times New Roman" w:cs="Times New Roman"/>
          <w:sz w:val="20"/>
          <w:szCs w:val="20"/>
        </w:rPr>
        <w:t xml:space="preserve"> 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0"/>
          <w:szCs w:val="20"/>
        </w:rPr>
        <w:t>___________________________________________________________________</w:t>
      </w:r>
      <w:r>
        <w:rPr>
          <w:rFonts w:ascii="Times New Roman" w:hAnsi="Times New Roman" w:cs="Times New Roman"/>
          <w:sz w:val="20"/>
          <w:szCs w:val="20"/>
        </w:rPr>
        <w:t>_____________________________</w:t>
      </w: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sz w:val="20"/>
          <w:szCs w:val="20"/>
        </w:rPr>
      </w:pPr>
      <w:r w:rsidRPr="0013294B">
        <w:rPr>
          <w:rFonts w:ascii="Times New Roman" w:hAnsi="Times New Roman" w:cs="Times New Roman"/>
          <w:sz w:val="20"/>
          <w:szCs w:val="20"/>
        </w:rPr>
        <w:t>(удовлетворительные/неудовлетворительные с указанием конкретных обстоятельств)</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0"/>
          <w:szCs w:val="20"/>
        </w:rPr>
        <w:t>___________________________________________________________________</w:t>
      </w:r>
      <w:r>
        <w:rPr>
          <w:rFonts w:ascii="Times New Roman" w:hAnsi="Times New Roman" w:cs="Times New Roman"/>
          <w:sz w:val="20"/>
          <w:szCs w:val="20"/>
        </w:rPr>
        <w:t>_____________________________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p>
    <w:p w:rsidR="00E276F8"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520E6B">
        <w:rPr>
          <w:rFonts w:ascii="Times New Roman" w:hAnsi="Times New Roman" w:cs="Times New Roman"/>
          <w:sz w:val="28"/>
          <w:szCs w:val="28"/>
        </w:rPr>
        <w:t>Подпись лица, проводившего обследование</w:t>
      </w:r>
      <w:r>
        <w:rPr>
          <w:rFonts w:ascii="Times New Roman" w:hAnsi="Times New Roman" w:cs="Times New Roman"/>
          <w:sz w:val="20"/>
          <w:szCs w:val="20"/>
        </w:rPr>
        <w:t xml:space="preserve"> ___________________________________________</w:t>
      </w:r>
    </w:p>
    <w:p w:rsidR="00E276F8" w:rsidRDefault="00E276F8" w:rsidP="00E276F8">
      <w:pPr>
        <w:suppressAutoHyphens/>
        <w:autoSpaceDE w:val="0"/>
        <w:autoSpaceDN w:val="0"/>
        <w:adjustRightInd w:val="0"/>
        <w:spacing w:after="0" w:line="240" w:lineRule="auto"/>
        <w:rPr>
          <w:rFonts w:ascii="Times New Roman" w:hAnsi="Times New Roman" w:cs="Times New Roman"/>
          <w:sz w:val="20"/>
          <w:szCs w:val="20"/>
        </w:rPr>
      </w:pP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____________________________                        _______________                               _________________________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0"/>
          <w:szCs w:val="20"/>
        </w:rPr>
        <w:t>(руководитель органа опеки и                                   (подпись)                                                            (Ф.И.О.)</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sz w:val="20"/>
          <w:szCs w:val="20"/>
        </w:rPr>
      </w:pPr>
      <w:r w:rsidRPr="0013294B">
        <w:rPr>
          <w:rFonts w:ascii="Times New Roman" w:hAnsi="Times New Roman" w:cs="Times New Roman"/>
          <w:sz w:val="20"/>
          <w:szCs w:val="20"/>
        </w:rPr>
        <w:t xml:space="preserve">         попечительства)                                                                       М.П.</w:t>
      </w:r>
    </w:p>
    <w:p w:rsidR="00E276F8" w:rsidRDefault="00E276F8" w:rsidP="00E276F8">
      <w:pPr>
        <w:widowControl w:val="0"/>
        <w:suppressAutoHyphens/>
        <w:autoSpaceDE w:val="0"/>
        <w:autoSpaceDN w:val="0"/>
        <w:adjustRightInd w:val="0"/>
        <w:spacing w:after="0" w:line="240" w:lineRule="auto"/>
        <w:ind w:left="4962"/>
        <w:jc w:val="center"/>
        <w:rPr>
          <w:rFonts w:ascii="Times New Roman" w:hAnsi="Times New Roman" w:cs="Times New Roman"/>
          <w:spacing w:val="-6"/>
          <w:sz w:val="24"/>
          <w:szCs w:val="24"/>
        </w:rPr>
      </w:pPr>
      <w:r>
        <w:rPr>
          <w:rFonts w:ascii="Times New Roman" w:hAnsi="Times New Roman" w:cs="Times New Roman"/>
          <w:spacing w:val="-6"/>
          <w:sz w:val="24"/>
          <w:szCs w:val="24"/>
        </w:rPr>
        <w:t xml:space="preserve"> Приложение №3</w:t>
      </w:r>
    </w:p>
    <w:p w:rsidR="00E276F8" w:rsidRPr="0013294B" w:rsidRDefault="00E276F8" w:rsidP="00E276F8">
      <w:pPr>
        <w:widowControl w:val="0"/>
        <w:suppressAutoHyphens/>
        <w:autoSpaceDE w:val="0"/>
        <w:autoSpaceDN w:val="0"/>
        <w:adjustRightInd w:val="0"/>
        <w:spacing w:after="0" w:line="240" w:lineRule="auto"/>
        <w:ind w:left="4962"/>
        <w:jc w:val="center"/>
        <w:rPr>
          <w:rFonts w:ascii="Times New Roman" w:hAnsi="Times New Roman" w:cs="Times New Roman"/>
          <w:spacing w:val="-6"/>
          <w:sz w:val="24"/>
          <w:szCs w:val="24"/>
        </w:rPr>
      </w:pPr>
    </w:p>
    <w:p w:rsidR="00E276F8" w:rsidRPr="0013294B" w:rsidRDefault="00E276F8" w:rsidP="00E276F8">
      <w:pPr>
        <w:suppressAutoHyphens/>
        <w:spacing w:after="0" w:line="240" w:lineRule="auto"/>
        <w:ind w:left="5529"/>
        <w:jc w:val="both"/>
        <w:rPr>
          <w:rFonts w:ascii="Times New Roman" w:hAnsi="Times New Roman" w:cs="Times New Roman"/>
          <w:sz w:val="24"/>
          <w:szCs w:val="24"/>
        </w:rPr>
      </w:pPr>
      <w:r w:rsidRPr="0013294B">
        <w:rPr>
          <w:rFonts w:ascii="Times New Roman" w:hAnsi="Times New Roman" w:cs="Times New Roman"/>
          <w:sz w:val="24"/>
          <w:szCs w:val="24"/>
        </w:rPr>
        <w:t>к Административному регламенту предоставления государственной услуги по выдаче заключения о возможности быть усыновителями гражданам Российской Федерации, постоянно проживающим на территории Российской Федерации, и постановке на учет в качестве кандидата в усыновители</w:t>
      </w:r>
    </w:p>
    <w:p w:rsidR="00E276F8"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8"/>
          <w:szCs w:val="28"/>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8"/>
          <w:szCs w:val="28"/>
        </w:rPr>
      </w:pPr>
      <w:r w:rsidRPr="0013294B">
        <w:rPr>
          <w:rFonts w:ascii="Times New Roman" w:hAnsi="Times New Roman" w:cs="Times New Roman"/>
          <w:b/>
          <w:bCs/>
          <w:color w:val="000000"/>
          <w:sz w:val="28"/>
          <w:szCs w:val="28"/>
        </w:rPr>
        <w:t>ЗАКЛЮЧЕНИЕ</w:t>
      </w: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8"/>
          <w:szCs w:val="28"/>
        </w:rPr>
      </w:pPr>
      <w:r w:rsidRPr="0013294B">
        <w:rPr>
          <w:rFonts w:ascii="Times New Roman" w:hAnsi="Times New Roman" w:cs="Times New Roman"/>
          <w:b/>
          <w:bCs/>
          <w:color w:val="000000"/>
          <w:sz w:val="28"/>
          <w:szCs w:val="28"/>
        </w:rPr>
        <w:t>О ВОЗМОЖНОСТИ БЫТЬ УСЫНОВИТЕЛЕМ (-ЯМИ),</w:t>
      </w: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8"/>
          <w:szCs w:val="28"/>
        </w:rPr>
      </w:pPr>
      <w:r w:rsidRPr="0013294B">
        <w:rPr>
          <w:rFonts w:ascii="Times New Roman" w:hAnsi="Times New Roman" w:cs="Times New Roman"/>
          <w:b/>
          <w:bCs/>
          <w:color w:val="000000"/>
          <w:sz w:val="28"/>
          <w:szCs w:val="28"/>
        </w:rPr>
        <w:t>ПРИЕМНЫМ (-И) РОДИТЕЛЕМ (-ЯМИ)</w:t>
      </w: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Cs/>
          <w:color w:val="000000"/>
          <w:sz w:val="28"/>
          <w:szCs w:val="28"/>
        </w:rPr>
      </w:pPr>
      <w:r w:rsidRPr="0013294B">
        <w:rPr>
          <w:rFonts w:ascii="Times New Roman" w:hAnsi="Times New Roman" w:cs="Times New Roman"/>
          <w:bCs/>
          <w:color w:val="000000"/>
          <w:sz w:val="28"/>
          <w:szCs w:val="28"/>
        </w:rPr>
        <w:t>(НУЖНОЕ ПОДЧЕРКНУТЬ)</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b/>
          <w:bCs/>
          <w:color w:val="000000"/>
          <w:sz w:val="28"/>
          <w:szCs w:val="28"/>
        </w:rPr>
      </w:pP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b/>
          <w:bCs/>
          <w:color w:val="000000"/>
          <w:sz w:val="20"/>
          <w:szCs w:val="20"/>
        </w:rPr>
      </w:pPr>
      <w:r w:rsidRPr="0013294B">
        <w:rPr>
          <w:rFonts w:ascii="Times New Roman" w:hAnsi="Times New Roman" w:cs="Times New Roman"/>
          <w:b/>
          <w:bCs/>
          <w:color w:val="000000"/>
          <w:sz w:val="20"/>
          <w:szCs w:val="20"/>
        </w:rPr>
        <w:t xml:space="preserve"> №_</w:t>
      </w:r>
      <w:r>
        <w:rPr>
          <w:rFonts w:ascii="Times New Roman" w:hAnsi="Times New Roman" w:cs="Times New Roman"/>
          <w:b/>
          <w:bCs/>
          <w:color w:val="000000"/>
          <w:sz w:val="20"/>
          <w:szCs w:val="20"/>
        </w:rPr>
        <w:t>______</w:t>
      </w:r>
      <w:r>
        <w:rPr>
          <w:rFonts w:ascii="Times New Roman" w:hAnsi="Times New Roman" w:cs="Times New Roman"/>
          <w:b/>
          <w:bCs/>
          <w:color w:val="000000"/>
          <w:sz w:val="20"/>
          <w:szCs w:val="20"/>
        </w:rPr>
        <w:tab/>
      </w:r>
      <w:r>
        <w:rPr>
          <w:rFonts w:ascii="Times New Roman" w:hAnsi="Times New Roman" w:cs="Times New Roman"/>
          <w:b/>
          <w:bCs/>
          <w:color w:val="000000"/>
          <w:sz w:val="20"/>
          <w:szCs w:val="20"/>
        </w:rPr>
        <w:tab/>
      </w:r>
      <w:r>
        <w:rPr>
          <w:rFonts w:ascii="Times New Roman" w:hAnsi="Times New Roman" w:cs="Times New Roman"/>
          <w:b/>
          <w:bCs/>
          <w:color w:val="000000"/>
          <w:sz w:val="20"/>
          <w:szCs w:val="20"/>
        </w:rPr>
        <w:tab/>
      </w:r>
      <w:r>
        <w:rPr>
          <w:rFonts w:ascii="Times New Roman" w:hAnsi="Times New Roman" w:cs="Times New Roman"/>
          <w:b/>
          <w:bCs/>
          <w:color w:val="000000"/>
          <w:sz w:val="20"/>
          <w:szCs w:val="20"/>
        </w:rPr>
        <w:tab/>
      </w:r>
      <w:r>
        <w:rPr>
          <w:rFonts w:ascii="Times New Roman" w:hAnsi="Times New Roman" w:cs="Times New Roman"/>
          <w:b/>
          <w:bCs/>
          <w:color w:val="000000"/>
          <w:sz w:val="20"/>
          <w:szCs w:val="20"/>
        </w:rPr>
        <w:tab/>
      </w:r>
      <w:r>
        <w:rPr>
          <w:rFonts w:ascii="Times New Roman" w:hAnsi="Times New Roman" w:cs="Times New Roman"/>
          <w:b/>
          <w:bCs/>
          <w:color w:val="000000"/>
          <w:sz w:val="20"/>
          <w:szCs w:val="20"/>
        </w:rPr>
        <w:tab/>
      </w:r>
      <w:r>
        <w:rPr>
          <w:rFonts w:ascii="Times New Roman" w:hAnsi="Times New Roman" w:cs="Times New Roman"/>
          <w:b/>
          <w:bCs/>
          <w:color w:val="000000"/>
          <w:sz w:val="20"/>
          <w:szCs w:val="20"/>
        </w:rPr>
        <w:tab/>
      </w:r>
      <w:r>
        <w:rPr>
          <w:rFonts w:ascii="Times New Roman" w:hAnsi="Times New Roman" w:cs="Times New Roman"/>
          <w:b/>
          <w:bCs/>
          <w:color w:val="000000"/>
          <w:sz w:val="20"/>
          <w:szCs w:val="20"/>
        </w:rPr>
        <w:tab/>
        <w:t xml:space="preserve">              </w:t>
      </w:r>
      <w:r w:rsidRPr="0013294B">
        <w:rPr>
          <w:rFonts w:ascii="Times New Roman" w:hAnsi="Times New Roman" w:cs="Times New Roman"/>
          <w:b/>
          <w:bCs/>
          <w:color w:val="000000"/>
          <w:sz w:val="20"/>
          <w:szCs w:val="20"/>
        </w:rPr>
        <w:t>«____»____________20___ г.</w:t>
      </w: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b/>
          <w:bCs/>
          <w:color w:val="000000"/>
          <w:sz w:val="20"/>
          <w:szCs w:val="20"/>
        </w:rPr>
      </w:pPr>
    </w:p>
    <w:p w:rsidR="00E276F8" w:rsidRPr="0013294B" w:rsidRDefault="00E276F8" w:rsidP="00E276F8">
      <w:pPr>
        <w:suppressAutoHyphens/>
        <w:spacing w:after="0" w:line="360" w:lineRule="auto"/>
        <w:contextualSpacing/>
        <w:rPr>
          <w:rFonts w:ascii="Times New Roman" w:hAnsi="Times New Roman" w:cs="Times New Roman"/>
          <w:sz w:val="20"/>
          <w:szCs w:val="20"/>
        </w:rPr>
      </w:pPr>
      <w:r w:rsidRPr="0013294B">
        <w:rPr>
          <w:rFonts w:ascii="Times New Roman" w:hAnsi="Times New Roman" w:cs="Times New Roman"/>
          <w:sz w:val="28"/>
          <w:szCs w:val="28"/>
        </w:rPr>
        <w:t>Орган опеки:</w:t>
      </w:r>
      <w:r w:rsidRPr="0013294B">
        <w:rPr>
          <w:rFonts w:ascii="Times New Roman" w:hAnsi="Times New Roman" w:cs="Times New Roman"/>
          <w:sz w:val="20"/>
          <w:szCs w:val="20"/>
        </w:rPr>
        <w:t xml:space="preserve"> ________________________________________________________________________________</w:t>
      </w:r>
    </w:p>
    <w:p w:rsidR="00E276F8" w:rsidRPr="0013294B" w:rsidRDefault="00E276F8" w:rsidP="00E276F8">
      <w:pPr>
        <w:suppressAutoHyphens/>
        <w:autoSpaceDE w:val="0"/>
        <w:autoSpaceDN w:val="0"/>
        <w:adjustRightInd w:val="0"/>
        <w:spacing w:after="0" w:line="360" w:lineRule="auto"/>
        <w:contextualSpacing/>
        <w:rPr>
          <w:rFonts w:ascii="Times New Roman" w:hAnsi="Times New Roman" w:cs="Times New Roman"/>
          <w:color w:val="000000"/>
          <w:sz w:val="20"/>
          <w:szCs w:val="20"/>
        </w:rPr>
      </w:pPr>
      <w:r w:rsidRPr="0013294B">
        <w:rPr>
          <w:rFonts w:ascii="Times New Roman" w:hAnsi="Times New Roman" w:cs="Times New Roman"/>
          <w:color w:val="000000"/>
          <w:sz w:val="28"/>
          <w:szCs w:val="28"/>
        </w:rPr>
        <w:t>Ф.И.О. супруга (полностью):</w:t>
      </w:r>
      <w:r w:rsidRPr="0013294B">
        <w:rPr>
          <w:rFonts w:ascii="Times New Roman" w:hAnsi="Times New Roman" w:cs="Times New Roman"/>
          <w:color w:val="000000"/>
          <w:sz w:val="20"/>
          <w:szCs w:val="20"/>
        </w:rPr>
        <w:t xml:space="preserve"> _____________________________________________________________</w:t>
      </w:r>
    </w:p>
    <w:p w:rsidR="00E276F8" w:rsidRPr="0013294B" w:rsidRDefault="00E276F8" w:rsidP="00E276F8">
      <w:pPr>
        <w:suppressAutoHyphens/>
        <w:autoSpaceDE w:val="0"/>
        <w:autoSpaceDN w:val="0"/>
        <w:adjustRightInd w:val="0"/>
        <w:spacing w:after="0" w:line="360" w:lineRule="auto"/>
        <w:contextualSpacing/>
        <w:rPr>
          <w:rFonts w:ascii="Times New Roman" w:hAnsi="Times New Roman" w:cs="Times New Roman"/>
          <w:color w:val="000000"/>
          <w:sz w:val="20"/>
          <w:szCs w:val="20"/>
        </w:rPr>
      </w:pPr>
      <w:r w:rsidRPr="0013294B">
        <w:rPr>
          <w:rFonts w:ascii="Times New Roman" w:hAnsi="Times New Roman" w:cs="Times New Roman"/>
          <w:color w:val="000000"/>
          <w:sz w:val="28"/>
          <w:szCs w:val="28"/>
        </w:rPr>
        <w:t>Дата рождения:</w:t>
      </w:r>
      <w:r w:rsidRPr="0013294B">
        <w:rPr>
          <w:rFonts w:ascii="Times New Roman" w:hAnsi="Times New Roman" w:cs="Times New Roman"/>
          <w:color w:val="000000"/>
          <w:sz w:val="20"/>
          <w:szCs w:val="20"/>
        </w:rPr>
        <w:t xml:space="preserve"> _____________________________________________________________________________</w:t>
      </w:r>
    </w:p>
    <w:p w:rsidR="00E276F8" w:rsidRPr="0013294B" w:rsidRDefault="00E276F8" w:rsidP="00E276F8">
      <w:pPr>
        <w:suppressAutoHyphens/>
        <w:autoSpaceDE w:val="0"/>
        <w:autoSpaceDN w:val="0"/>
        <w:adjustRightInd w:val="0"/>
        <w:spacing w:after="0" w:line="360" w:lineRule="auto"/>
        <w:contextualSpacing/>
        <w:rPr>
          <w:rFonts w:ascii="Times New Roman" w:hAnsi="Times New Roman" w:cs="Times New Roman"/>
          <w:color w:val="000000"/>
          <w:sz w:val="20"/>
          <w:szCs w:val="20"/>
        </w:rPr>
      </w:pPr>
      <w:r w:rsidRPr="0013294B">
        <w:rPr>
          <w:rFonts w:ascii="Times New Roman" w:hAnsi="Times New Roman" w:cs="Times New Roman"/>
          <w:color w:val="000000"/>
          <w:sz w:val="28"/>
          <w:szCs w:val="28"/>
        </w:rPr>
        <w:t>Ф.И.О. супруги (полностью):</w:t>
      </w:r>
      <w:r w:rsidRPr="0013294B">
        <w:rPr>
          <w:rFonts w:ascii="Times New Roman" w:hAnsi="Times New Roman" w:cs="Times New Roman"/>
          <w:color w:val="000000"/>
          <w:sz w:val="20"/>
          <w:szCs w:val="20"/>
        </w:rPr>
        <w:t xml:space="preserve"> ____________________________________________________________</w:t>
      </w:r>
    </w:p>
    <w:p w:rsidR="00E276F8" w:rsidRPr="0013294B" w:rsidRDefault="00E276F8" w:rsidP="00E276F8">
      <w:pPr>
        <w:suppressAutoHyphens/>
        <w:autoSpaceDE w:val="0"/>
        <w:autoSpaceDN w:val="0"/>
        <w:adjustRightInd w:val="0"/>
        <w:spacing w:after="0" w:line="360" w:lineRule="auto"/>
        <w:contextualSpacing/>
        <w:rPr>
          <w:rFonts w:ascii="Times New Roman" w:hAnsi="Times New Roman" w:cs="Times New Roman"/>
          <w:color w:val="000000"/>
          <w:sz w:val="20"/>
          <w:szCs w:val="20"/>
        </w:rPr>
      </w:pPr>
      <w:r w:rsidRPr="0013294B">
        <w:rPr>
          <w:rFonts w:ascii="Times New Roman" w:hAnsi="Times New Roman" w:cs="Times New Roman"/>
          <w:color w:val="000000"/>
          <w:sz w:val="28"/>
          <w:szCs w:val="28"/>
        </w:rPr>
        <w:t>Дата рождения:</w:t>
      </w:r>
      <w:r w:rsidRPr="0013294B">
        <w:rPr>
          <w:rFonts w:ascii="Times New Roman" w:hAnsi="Times New Roman" w:cs="Times New Roman"/>
          <w:color w:val="000000"/>
          <w:sz w:val="20"/>
          <w:szCs w:val="20"/>
        </w:rPr>
        <w:t xml:space="preserve"> </w:t>
      </w:r>
      <w:r>
        <w:rPr>
          <w:rFonts w:ascii="Times New Roman" w:hAnsi="Times New Roman" w:cs="Times New Roman"/>
          <w:color w:val="000000"/>
          <w:sz w:val="20"/>
          <w:szCs w:val="20"/>
        </w:rPr>
        <w:t>_</w:t>
      </w:r>
      <w:r w:rsidRPr="0013294B">
        <w:rPr>
          <w:rFonts w:ascii="Times New Roman" w:hAnsi="Times New Roman" w:cs="Times New Roman"/>
          <w:color w:val="000000"/>
          <w:sz w:val="20"/>
          <w:szCs w:val="20"/>
        </w:rPr>
        <w:t>____________________________________________________________________________</w:t>
      </w:r>
    </w:p>
    <w:p w:rsidR="00E276F8" w:rsidRDefault="00E276F8" w:rsidP="00E276F8">
      <w:pPr>
        <w:suppressAutoHyphens/>
        <w:autoSpaceDE w:val="0"/>
        <w:autoSpaceDN w:val="0"/>
        <w:adjustRightInd w:val="0"/>
        <w:spacing w:after="0" w:line="240" w:lineRule="auto"/>
        <w:contextualSpacing/>
        <w:rPr>
          <w:rFonts w:ascii="Times New Roman" w:hAnsi="Times New Roman" w:cs="Times New Roman"/>
          <w:color w:val="000000"/>
          <w:sz w:val="20"/>
          <w:szCs w:val="20"/>
        </w:rPr>
      </w:pPr>
      <w:r w:rsidRPr="0013294B">
        <w:rPr>
          <w:rFonts w:ascii="Times New Roman" w:hAnsi="Times New Roman" w:cs="Times New Roman"/>
          <w:color w:val="000000"/>
          <w:sz w:val="28"/>
          <w:szCs w:val="28"/>
        </w:rPr>
        <w:t xml:space="preserve">Место жительства (регистрации): </w:t>
      </w:r>
      <w:r w:rsidRPr="00520E6B">
        <w:rPr>
          <w:rFonts w:ascii="Times New Roman" w:hAnsi="Times New Roman" w:cs="Times New Roman"/>
          <w:color w:val="000000"/>
          <w:sz w:val="28"/>
          <w:szCs w:val="28"/>
        </w:rPr>
        <w:t>индекс</w:t>
      </w:r>
      <w:r w:rsidRPr="00520E6B">
        <w:rPr>
          <w:rFonts w:ascii="Times New Roman" w:hAnsi="Times New Roman" w:cs="Times New Roman"/>
          <w:color w:val="000000"/>
          <w:sz w:val="20"/>
          <w:szCs w:val="20"/>
        </w:rPr>
        <w:t xml:space="preserve"> </w:t>
      </w:r>
      <w:r w:rsidRPr="0013294B">
        <w:rPr>
          <w:rFonts w:ascii="Times New Roman" w:hAnsi="Times New Roman" w:cs="Times New Roman"/>
          <w:color w:val="000000"/>
          <w:sz w:val="20"/>
          <w:szCs w:val="20"/>
        </w:rPr>
        <w:t>______________________________________________</w:t>
      </w:r>
    </w:p>
    <w:p w:rsidR="00E276F8" w:rsidRPr="0013294B" w:rsidRDefault="00E276F8" w:rsidP="00E276F8">
      <w:pPr>
        <w:suppressAutoHyphens/>
        <w:autoSpaceDE w:val="0"/>
        <w:autoSpaceDN w:val="0"/>
        <w:adjustRightInd w:val="0"/>
        <w:spacing w:after="0" w:line="240" w:lineRule="auto"/>
        <w:contextualSpacing/>
        <w:rPr>
          <w:rFonts w:ascii="Times New Roman" w:hAnsi="Times New Roman" w:cs="Times New Roman"/>
          <w:color w:val="000000"/>
          <w:sz w:val="20"/>
          <w:szCs w:val="20"/>
        </w:rPr>
      </w:pPr>
    </w:p>
    <w:p w:rsidR="00E276F8" w:rsidRPr="0013294B" w:rsidRDefault="00E276F8" w:rsidP="00E276F8">
      <w:pPr>
        <w:suppressAutoHyphens/>
        <w:autoSpaceDE w:val="0"/>
        <w:autoSpaceDN w:val="0"/>
        <w:adjustRightInd w:val="0"/>
        <w:spacing w:after="0" w:line="360" w:lineRule="auto"/>
        <w:contextualSpacing/>
        <w:rPr>
          <w:rFonts w:ascii="Times New Roman" w:hAnsi="Times New Roman" w:cs="Times New Roman"/>
          <w:color w:val="000000"/>
          <w:sz w:val="20"/>
          <w:szCs w:val="20"/>
        </w:rPr>
      </w:pPr>
      <w:r w:rsidRPr="0013294B">
        <w:rPr>
          <w:rFonts w:ascii="Times New Roman" w:hAnsi="Times New Roman" w:cs="Times New Roman"/>
          <w:color w:val="000000"/>
          <w:sz w:val="28"/>
          <w:szCs w:val="28"/>
        </w:rPr>
        <w:t>Характеристика семьи</w:t>
      </w:r>
      <w:r w:rsidRPr="0013294B">
        <w:rPr>
          <w:rFonts w:ascii="Times New Roman" w:hAnsi="Times New Roman" w:cs="Times New Roman"/>
          <w:color w:val="000000"/>
          <w:sz w:val="20"/>
          <w:szCs w:val="20"/>
        </w:rPr>
        <w:t xml:space="preserve"> ____________________________________________________________________</w:t>
      </w: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color w:val="000000"/>
          <w:sz w:val="20"/>
          <w:szCs w:val="20"/>
        </w:rPr>
      </w:pPr>
      <w:r w:rsidRPr="0013294B">
        <w:rPr>
          <w:rFonts w:ascii="Times New Roman" w:hAnsi="Times New Roman" w:cs="Times New Roman"/>
          <w:color w:val="000000"/>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color w:val="000000"/>
          <w:sz w:val="20"/>
          <w:szCs w:val="20"/>
        </w:rPr>
        <w:t>________________________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color w:val="000000"/>
          <w:sz w:val="20"/>
          <w:szCs w:val="20"/>
        </w:rPr>
      </w:pPr>
      <w:r w:rsidRPr="0013294B">
        <w:rPr>
          <w:rFonts w:ascii="Times New Roman" w:hAnsi="Times New Roman" w:cs="Times New Roman"/>
          <w:color w:val="000000"/>
          <w:sz w:val="20"/>
          <w:szCs w:val="20"/>
        </w:rPr>
        <w:t>___________________________________________________________________</w:t>
      </w:r>
      <w:r>
        <w:rPr>
          <w:rFonts w:ascii="Times New Roman" w:hAnsi="Times New Roman" w:cs="Times New Roman"/>
          <w:color w:val="000000"/>
          <w:sz w:val="20"/>
          <w:szCs w:val="20"/>
        </w:rPr>
        <w:t>_____________________________</w:t>
      </w: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color w:val="000000"/>
          <w:sz w:val="20"/>
          <w:szCs w:val="20"/>
        </w:rPr>
      </w:pPr>
      <w:r w:rsidRPr="0013294B">
        <w:rPr>
          <w:rFonts w:ascii="Times New Roman" w:hAnsi="Times New Roman" w:cs="Times New Roman"/>
          <w:color w:val="000000"/>
          <w:sz w:val="20"/>
          <w:szCs w:val="20"/>
        </w:rPr>
        <w:t xml:space="preserve">состав, длительность брака (при наличии повторного брака указать наличие детей от предыдущего брака); </w:t>
      </w: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опыт общения с детьми; </w:t>
      </w:r>
      <w:r w:rsidRPr="0013294B">
        <w:rPr>
          <w:rFonts w:ascii="Times New Roman" w:hAnsi="Times New Roman" w:cs="Times New Roman"/>
          <w:color w:val="000000"/>
          <w:sz w:val="20"/>
          <w:szCs w:val="20"/>
        </w:rPr>
        <w:t>взаимо</w:t>
      </w:r>
      <w:r>
        <w:rPr>
          <w:rFonts w:ascii="Times New Roman" w:hAnsi="Times New Roman" w:cs="Times New Roman"/>
          <w:color w:val="000000"/>
          <w:sz w:val="20"/>
          <w:szCs w:val="20"/>
        </w:rPr>
        <w:t xml:space="preserve">отношения между членами семьи; </w:t>
      </w:r>
      <w:r w:rsidRPr="0013294B">
        <w:rPr>
          <w:rFonts w:ascii="Times New Roman" w:hAnsi="Times New Roman" w:cs="Times New Roman"/>
          <w:color w:val="000000"/>
          <w:sz w:val="20"/>
          <w:szCs w:val="20"/>
        </w:rPr>
        <w:t>наличие близких родственников и их отноше</w:t>
      </w:r>
      <w:r>
        <w:rPr>
          <w:rFonts w:ascii="Times New Roman" w:hAnsi="Times New Roman" w:cs="Times New Roman"/>
          <w:color w:val="000000"/>
          <w:sz w:val="20"/>
          <w:szCs w:val="20"/>
        </w:rPr>
        <w:t xml:space="preserve">ние к усыновлению (удочерению); </w:t>
      </w:r>
      <w:r w:rsidRPr="0013294B">
        <w:rPr>
          <w:rFonts w:ascii="Times New Roman" w:hAnsi="Times New Roman" w:cs="Times New Roman"/>
          <w:color w:val="000000"/>
          <w:sz w:val="20"/>
          <w:szCs w:val="20"/>
        </w:rPr>
        <w:t xml:space="preserve">характерологические особенности кандидатов в усыновители; </w:t>
      </w: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color w:val="000000"/>
          <w:sz w:val="20"/>
          <w:szCs w:val="20"/>
        </w:rPr>
      </w:pPr>
      <w:r w:rsidRPr="0013294B">
        <w:rPr>
          <w:rFonts w:ascii="Times New Roman" w:hAnsi="Times New Roman" w:cs="Times New Roman"/>
          <w:color w:val="000000"/>
          <w:sz w:val="20"/>
          <w:szCs w:val="20"/>
        </w:rPr>
        <w:t>при усыновлении (удочерении) ребенка одним из супругов указать наличие согласия второго супруга</w:t>
      </w: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color w:val="000000"/>
          <w:sz w:val="20"/>
          <w:szCs w:val="20"/>
        </w:rPr>
      </w:pPr>
      <w:r w:rsidRPr="0013294B">
        <w:rPr>
          <w:rFonts w:ascii="Times New Roman" w:hAnsi="Times New Roman" w:cs="Times New Roman"/>
          <w:color w:val="000000"/>
          <w:sz w:val="20"/>
          <w:szCs w:val="20"/>
        </w:rPr>
        <w:t>на усыновление (удочерение)</w:t>
      </w: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color w:val="000000"/>
          <w:sz w:val="20"/>
          <w:szCs w:val="20"/>
        </w:rPr>
      </w:pPr>
      <w:r w:rsidRPr="0013294B">
        <w:rPr>
          <w:rFonts w:ascii="Times New Roman" w:hAnsi="Times New Roman" w:cs="Times New Roman"/>
          <w:color w:val="000000"/>
          <w:sz w:val="28"/>
          <w:szCs w:val="28"/>
        </w:rPr>
        <w:t>Образование и профессиональная деятельность</w:t>
      </w:r>
      <w:r w:rsidRPr="0013294B">
        <w:rPr>
          <w:rFonts w:ascii="Times New Roman" w:hAnsi="Times New Roman" w:cs="Times New Roman"/>
          <w:color w:val="000000"/>
          <w:sz w:val="20"/>
          <w:szCs w:val="20"/>
        </w:rPr>
        <w:t xml:space="preserve"> </w:t>
      </w:r>
      <w:r>
        <w:rPr>
          <w:rFonts w:ascii="Times New Roman" w:hAnsi="Times New Roman" w:cs="Times New Roman"/>
          <w:color w:val="000000"/>
          <w:sz w:val="20"/>
          <w:szCs w:val="20"/>
        </w:rPr>
        <w:t>_</w:t>
      </w:r>
      <w:r w:rsidRPr="0013294B">
        <w:rPr>
          <w:rFonts w:ascii="Times New Roman" w:hAnsi="Times New Roman" w:cs="Times New Roman"/>
          <w:color w:val="000000"/>
          <w:sz w:val="20"/>
          <w:szCs w:val="20"/>
        </w:rPr>
        <w:t>_____________________________________</w:t>
      </w: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color w:val="000000"/>
          <w:sz w:val="20"/>
          <w:szCs w:val="20"/>
        </w:rPr>
      </w:pPr>
      <w:r w:rsidRPr="0013294B">
        <w:rPr>
          <w:rFonts w:ascii="Times New Roman" w:hAnsi="Times New Roman" w:cs="Times New Roman"/>
          <w:color w:val="000000"/>
          <w:sz w:val="20"/>
          <w:szCs w:val="20"/>
        </w:rPr>
        <w:t>___________________________________________________________________</w:t>
      </w:r>
      <w:r>
        <w:rPr>
          <w:rFonts w:ascii="Times New Roman" w:hAnsi="Times New Roman" w:cs="Times New Roman"/>
          <w:color w:val="000000"/>
          <w:sz w:val="20"/>
          <w:szCs w:val="20"/>
        </w:rPr>
        <w:t>_____________________________</w:t>
      </w: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color w:val="000000"/>
          <w:sz w:val="20"/>
          <w:szCs w:val="20"/>
        </w:rPr>
      </w:pPr>
      <w:r w:rsidRPr="0013294B">
        <w:rPr>
          <w:rFonts w:ascii="Times New Roman" w:hAnsi="Times New Roman" w:cs="Times New Roman"/>
          <w:color w:val="000000"/>
          <w:sz w:val="20"/>
          <w:szCs w:val="20"/>
        </w:rPr>
        <w:t>___________________________________________________________________</w:t>
      </w:r>
      <w:r>
        <w:rPr>
          <w:rFonts w:ascii="Times New Roman" w:hAnsi="Times New Roman" w:cs="Times New Roman"/>
          <w:color w:val="000000"/>
          <w:sz w:val="20"/>
          <w:szCs w:val="20"/>
        </w:rPr>
        <w:t>_____________________________</w:t>
      </w: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color w:val="000000"/>
          <w:sz w:val="20"/>
          <w:szCs w:val="20"/>
        </w:rPr>
      </w:pPr>
      <w:r w:rsidRPr="0013294B">
        <w:rPr>
          <w:rFonts w:ascii="Times New Roman" w:hAnsi="Times New Roman" w:cs="Times New Roman"/>
          <w:color w:val="000000"/>
          <w:sz w:val="28"/>
          <w:szCs w:val="28"/>
        </w:rPr>
        <w:t xml:space="preserve">Характеристика состояния здоровья </w:t>
      </w:r>
      <w:r>
        <w:rPr>
          <w:rFonts w:ascii="Times New Roman" w:hAnsi="Times New Roman" w:cs="Times New Roman"/>
          <w:color w:val="000000"/>
          <w:sz w:val="28"/>
          <w:szCs w:val="28"/>
        </w:rPr>
        <w:t>___</w:t>
      </w:r>
      <w:r w:rsidRPr="0013294B">
        <w:rPr>
          <w:rFonts w:ascii="Times New Roman" w:hAnsi="Times New Roman" w:cs="Times New Roman"/>
          <w:color w:val="000000"/>
          <w:sz w:val="20"/>
          <w:szCs w:val="20"/>
        </w:rPr>
        <w:t>________________________________________________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color w:val="000000"/>
          <w:sz w:val="20"/>
          <w:szCs w:val="20"/>
        </w:rPr>
      </w:pPr>
      <w:r w:rsidRPr="0013294B">
        <w:rPr>
          <w:rFonts w:ascii="Times New Roman" w:hAnsi="Times New Roman" w:cs="Times New Roman"/>
          <w:color w:val="000000"/>
          <w:sz w:val="20"/>
          <w:szCs w:val="20"/>
        </w:rPr>
        <w:t>___________________________________________________________________</w:t>
      </w:r>
      <w:r>
        <w:rPr>
          <w:rFonts w:ascii="Times New Roman" w:hAnsi="Times New Roman" w:cs="Times New Roman"/>
          <w:color w:val="000000"/>
          <w:sz w:val="20"/>
          <w:szCs w:val="20"/>
        </w:rPr>
        <w:t>_____________________________</w:t>
      </w: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color w:val="000000"/>
          <w:sz w:val="20"/>
          <w:szCs w:val="20"/>
        </w:rPr>
      </w:pPr>
      <w:r w:rsidRPr="0013294B">
        <w:rPr>
          <w:rFonts w:ascii="Times New Roman" w:hAnsi="Times New Roman" w:cs="Times New Roman"/>
          <w:color w:val="000000"/>
          <w:sz w:val="20"/>
          <w:szCs w:val="20"/>
        </w:rPr>
        <w:t>общее состояние здоровья, отсутствие заболеваний, препятствующих усыновлению (удочерению)</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color w:val="000000"/>
          <w:sz w:val="20"/>
          <w:szCs w:val="20"/>
        </w:rPr>
      </w:pP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color w:val="000000"/>
          <w:sz w:val="20"/>
          <w:szCs w:val="20"/>
        </w:rPr>
      </w:pPr>
      <w:r w:rsidRPr="0013294B">
        <w:rPr>
          <w:rFonts w:ascii="Times New Roman" w:hAnsi="Times New Roman" w:cs="Times New Roman"/>
          <w:color w:val="000000"/>
          <w:sz w:val="28"/>
          <w:szCs w:val="28"/>
        </w:rPr>
        <w:t>Материальное положение</w:t>
      </w:r>
      <w:r>
        <w:rPr>
          <w:rFonts w:ascii="Times New Roman" w:hAnsi="Times New Roman" w:cs="Times New Roman"/>
          <w:color w:val="000000"/>
          <w:sz w:val="28"/>
          <w:szCs w:val="28"/>
        </w:rPr>
        <w:t xml:space="preserve"> </w:t>
      </w:r>
      <w:r w:rsidRPr="0013294B">
        <w:rPr>
          <w:rFonts w:ascii="Times New Roman" w:hAnsi="Times New Roman" w:cs="Times New Roman"/>
          <w:color w:val="000000"/>
          <w:sz w:val="20"/>
          <w:szCs w:val="20"/>
        </w:rPr>
        <w:t>_____________________________________________________</w:t>
      </w:r>
      <w:r>
        <w:rPr>
          <w:rFonts w:ascii="Times New Roman" w:hAnsi="Times New Roman" w:cs="Times New Roman"/>
          <w:color w:val="000000"/>
          <w:sz w:val="20"/>
          <w:szCs w:val="20"/>
        </w:rPr>
        <w:t>__________</w:t>
      </w:r>
      <w:r w:rsidRPr="0013294B">
        <w:rPr>
          <w:rFonts w:ascii="Times New Roman" w:hAnsi="Times New Roman" w:cs="Times New Roman"/>
          <w:color w:val="000000"/>
          <w:sz w:val="20"/>
          <w:szCs w:val="20"/>
        </w:rPr>
        <w:t>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color w:val="000000"/>
          <w:sz w:val="20"/>
          <w:szCs w:val="20"/>
        </w:rPr>
      </w:pPr>
      <w:r w:rsidRPr="0013294B">
        <w:rPr>
          <w:rFonts w:ascii="Times New Roman" w:hAnsi="Times New Roman" w:cs="Times New Roman"/>
          <w:color w:val="000000"/>
          <w:sz w:val="20"/>
          <w:szCs w:val="20"/>
        </w:rPr>
        <w:t>___________________________________________________________________</w:t>
      </w:r>
      <w:r>
        <w:rPr>
          <w:rFonts w:ascii="Times New Roman" w:hAnsi="Times New Roman" w:cs="Times New Roman"/>
          <w:color w:val="000000"/>
          <w:sz w:val="20"/>
          <w:szCs w:val="20"/>
        </w:rPr>
        <w:t>_____________________________</w:t>
      </w: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color w:val="000000"/>
          <w:sz w:val="20"/>
          <w:szCs w:val="20"/>
        </w:rPr>
      </w:pPr>
      <w:r w:rsidRPr="0013294B">
        <w:rPr>
          <w:rFonts w:ascii="Times New Roman" w:hAnsi="Times New Roman" w:cs="Times New Roman"/>
          <w:color w:val="000000"/>
          <w:sz w:val="20"/>
          <w:szCs w:val="20"/>
        </w:rPr>
        <w:t>имущество, размер заработной платы, иные виды доходов</w:t>
      </w: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color w:val="000000"/>
          <w:sz w:val="20"/>
          <w:szCs w:val="20"/>
        </w:rPr>
      </w:pP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color w:val="000000"/>
          <w:sz w:val="20"/>
          <w:szCs w:val="20"/>
        </w:rPr>
      </w:pPr>
      <w:r w:rsidRPr="0013294B">
        <w:rPr>
          <w:rFonts w:ascii="Times New Roman" w:hAnsi="Times New Roman" w:cs="Times New Roman"/>
          <w:color w:val="000000"/>
          <w:sz w:val="28"/>
          <w:szCs w:val="28"/>
        </w:rPr>
        <w:t>Мотивы усыновления (удочерения)</w:t>
      </w:r>
      <w:r w:rsidRPr="0013294B">
        <w:rPr>
          <w:rFonts w:ascii="Times New Roman" w:hAnsi="Times New Roman" w:cs="Times New Roman"/>
          <w:color w:val="000000"/>
          <w:sz w:val="20"/>
          <w:szCs w:val="20"/>
        </w:rPr>
        <w:t xml:space="preserve"> </w:t>
      </w:r>
      <w:r>
        <w:rPr>
          <w:rFonts w:ascii="Times New Roman" w:hAnsi="Times New Roman" w:cs="Times New Roman"/>
          <w:color w:val="000000"/>
          <w:sz w:val="20"/>
          <w:szCs w:val="20"/>
        </w:rPr>
        <w:t>_____</w:t>
      </w:r>
      <w:r w:rsidRPr="0013294B">
        <w:rPr>
          <w:rFonts w:ascii="Times New Roman" w:hAnsi="Times New Roman" w:cs="Times New Roman"/>
          <w:color w:val="000000"/>
          <w:sz w:val="20"/>
          <w:szCs w:val="20"/>
        </w:rPr>
        <w:t>________________________________________________</w:t>
      </w: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color w:val="000000"/>
          <w:sz w:val="20"/>
          <w:szCs w:val="20"/>
        </w:rPr>
      </w:pPr>
      <w:r w:rsidRPr="0013294B">
        <w:rPr>
          <w:rFonts w:ascii="Times New Roman" w:hAnsi="Times New Roman" w:cs="Times New Roman"/>
          <w:color w:val="000000"/>
          <w:sz w:val="20"/>
          <w:szCs w:val="20"/>
        </w:rPr>
        <w:t>______________________________________________________________________________________________________________________________________________________________________</w:t>
      </w:r>
      <w:r>
        <w:rPr>
          <w:rFonts w:ascii="Times New Roman" w:hAnsi="Times New Roman" w:cs="Times New Roman"/>
          <w:color w:val="000000"/>
          <w:sz w:val="20"/>
          <w:szCs w:val="20"/>
        </w:rPr>
        <w:t>__________________________</w:t>
      </w: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color w:val="000000"/>
          <w:sz w:val="20"/>
          <w:szCs w:val="20"/>
        </w:rPr>
      </w:pP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color w:val="000000"/>
          <w:sz w:val="20"/>
          <w:szCs w:val="20"/>
        </w:rPr>
      </w:pPr>
      <w:r w:rsidRPr="0013294B">
        <w:rPr>
          <w:rFonts w:ascii="Times New Roman" w:hAnsi="Times New Roman" w:cs="Times New Roman"/>
          <w:color w:val="000000"/>
          <w:sz w:val="28"/>
          <w:szCs w:val="28"/>
        </w:rPr>
        <w:t xml:space="preserve">Пожелания усыновителей по кандидатуре ребенка </w:t>
      </w:r>
      <w:r w:rsidRPr="0013294B">
        <w:rPr>
          <w:rFonts w:ascii="Times New Roman" w:hAnsi="Times New Roman" w:cs="Times New Roman"/>
          <w:color w:val="000000"/>
          <w:sz w:val="20"/>
          <w:szCs w:val="20"/>
        </w:rPr>
        <w:t>_____________________</w:t>
      </w:r>
      <w:r>
        <w:rPr>
          <w:rFonts w:ascii="Times New Roman" w:hAnsi="Times New Roman" w:cs="Times New Roman"/>
          <w:color w:val="000000"/>
          <w:sz w:val="20"/>
          <w:szCs w:val="20"/>
        </w:rPr>
        <w:t>_____________</w:t>
      </w:r>
      <w:r w:rsidRPr="0013294B">
        <w:rPr>
          <w:rFonts w:ascii="Times New Roman" w:hAnsi="Times New Roman" w:cs="Times New Roman"/>
          <w:color w:val="000000"/>
          <w:sz w:val="20"/>
          <w:szCs w:val="20"/>
        </w:rPr>
        <w:t>_</w:t>
      </w:r>
    </w:p>
    <w:p w:rsidR="00E276F8" w:rsidRDefault="00E276F8" w:rsidP="00E276F8">
      <w:pPr>
        <w:suppressAutoHyphens/>
        <w:autoSpaceDE w:val="0"/>
        <w:autoSpaceDN w:val="0"/>
        <w:adjustRightInd w:val="0"/>
        <w:spacing w:after="0" w:line="240" w:lineRule="auto"/>
        <w:rPr>
          <w:rFonts w:ascii="Times New Roman" w:hAnsi="Times New Roman" w:cs="Times New Roman"/>
          <w:color w:val="000000"/>
          <w:sz w:val="20"/>
          <w:szCs w:val="20"/>
        </w:rPr>
      </w:pPr>
      <w:r w:rsidRPr="0013294B">
        <w:rPr>
          <w:rFonts w:ascii="Times New Roman" w:hAnsi="Times New Roman" w:cs="Times New Roman"/>
          <w:color w:val="000000"/>
          <w:sz w:val="20"/>
          <w:szCs w:val="20"/>
        </w:rPr>
        <w:t>________________________________________________________________________________________________</w:t>
      </w:r>
    </w:p>
    <w:p w:rsidR="00E276F8" w:rsidRDefault="00E276F8" w:rsidP="00E276F8">
      <w:pPr>
        <w:suppressAutoHyphens/>
        <w:autoSpaceDE w:val="0"/>
        <w:autoSpaceDN w:val="0"/>
        <w:adjustRightInd w:val="0"/>
        <w:spacing w:after="0" w:line="240" w:lineRule="auto"/>
        <w:rPr>
          <w:rFonts w:ascii="Times New Roman" w:hAnsi="Times New Roman" w:cs="Times New Roman"/>
          <w:color w:val="000000"/>
          <w:sz w:val="20"/>
          <w:szCs w:val="20"/>
        </w:rPr>
      </w:pP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color w:val="000000"/>
          <w:sz w:val="20"/>
          <w:szCs w:val="20"/>
        </w:rPr>
      </w:pPr>
      <w:r w:rsidRPr="0013294B">
        <w:rPr>
          <w:rFonts w:ascii="Times New Roman" w:hAnsi="Times New Roman" w:cs="Times New Roman"/>
          <w:color w:val="000000"/>
          <w:sz w:val="20"/>
          <w:szCs w:val="20"/>
        </w:rPr>
        <w:t>___</w:t>
      </w:r>
      <w:r>
        <w:rPr>
          <w:rFonts w:ascii="Times New Roman" w:hAnsi="Times New Roman" w:cs="Times New Roman"/>
          <w:color w:val="000000"/>
          <w:sz w:val="20"/>
          <w:szCs w:val="20"/>
        </w:rPr>
        <w:t>_____________________________________________________________________________________________</w:t>
      </w: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color w:val="000000"/>
          <w:sz w:val="20"/>
          <w:szCs w:val="20"/>
        </w:rPr>
      </w:pPr>
      <w:r w:rsidRPr="0013294B">
        <w:rPr>
          <w:rFonts w:ascii="Times New Roman" w:hAnsi="Times New Roman" w:cs="Times New Roman"/>
          <w:color w:val="000000"/>
          <w:sz w:val="20"/>
          <w:szCs w:val="20"/>
        </w:rPr>
        <w:t>пол, возраст, особенности характера, внешности, согласие кандидатов в усыновители на усыновление (удочерение) ребенка, имеющего отклонения в развитии</w:t>
      </w: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color w:val="000000"/>
          <w:sz w:val="20"/>
          <w:szCs w:val="20"/>
        </w:rPr>
      </w:pP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color w:val="000000"/>
          <w:sz w:val="20"/>
          <w:szCs w:val="20"/>
        </w:rPr>
      </w:pPr>
      <w:r w:rsidRPr="0013294B">
        <w:rPr>
          <w:rFonts w:ascii="Times New Roman" w:hAnsi="Times New Roman" w:cs="Times New Roman"/>
          <w:color w:val="000000"/>
          <w:sz w:val="28"/>
          <w:szCs w:val="28"/>
        </w:rPr>
        <w:t>Заключение о возможности / невозможности гр. Быть кандидатом (-ами) в усыновители</w:t>
      </w:r>
      <w:r w:rsidRPr="0013294B">
        <w:rPr>
          <w:rFonts w:ascii="Times New Roman" w:hAnsi="Times New Roman" w:cs="Times New Roman"/>
          <w:color w:val="000000"/>
          <w:sz w:val="20"/>
          <w:szCs w:val="20"/>
        </w:rPr>
        <w:t xml:space="preserve"> </w:t>
      </w:r>
      <w:r>
        <w:rPr>
          <w:rFonts w:ascii="Times New Roman" w:hAnsi="Times New Roman" w:cs="Times New Roman"/>
          <w:color w:val="000000"/>
          <w:sz w:val="20"/>
          <w:szCs w:val="20"/>
        </w:rPr>
        <w:t>______________</w:t>
      </w:r>
      <w:r w:rsidRPr="0013294B">
        <w:rPr>
          <w:rFonts w:ascii="Times New Roman" w:hAnsi="Times New Roman" w:cs="Times New Roman"/>
          <w:color w:val="000000"/>
          <w:sz w:val="20"/>
          <w:szCs w:val="20"/>
        </w:rPr>
        <w:t>__________________________________________________________________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color w:val="000000"/>
          <w:sz w:val="20"/>
          <w:szCs w:val="20"/>
        </w:rPr>
      </w:pPr>
      <w:r w:rsidRPr="0013294B">
        <w:rPr>
          <w:rFonts w:ascii="Times New Roman" w:hAnsi="Times New Roman" w:cs="Times New Roman"/>
          <w:color w:val="000000"/>
          <w:sz w:val="20"/>
          <w:szCs w:val="20"/>
        </w:rPr>
        <w:t>___________________________________________________________________</w:t>
      </w:r>
      <w:r>
        <w:rPr>
          <w:rFonts w:ascii="Times New Roman" w:hAnsi="Times New Roman" w:cs="Times New Roman"/>
          <w:color w:val="000000"/>
          <w:sz w:val="20"/>
          <w:szCs w:val="20"/>
        </w:rPr>
        <w:t>_____________________________</w:t>
      </w: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color w:val="000000"/>
          <w:sz w:val="20"/>
          <w:szCs w:val="20"/>
        </w:rPr>
      </w:pPr>
      <w:r w:rsidRPr="0013294B">
        <w:rPr>
          <w:rFonts w:ascii="Times New Roman" w:hAnsi="Times New Roman" w:cs="Times New Roman"/>
          <w:color w:val="000000"/>
          <w:sz w:val="20"/>
          <w:szCs w:val="20"/>
        </w:rPr>
        <w:t>фамилия, имя, отчество заявителя (-ей) полностью</w:t>
      </w: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color w:val="000000"/>
          <w:sz w:val="20"/>
          <w:szCs w:val="20"/>
        </w:rPr>
      </w:pPr>
    </w:p>
    <w:p w:rsidR="00E276F8" w:rsidRPr="0013294B" w:rsidRDefault="00E276F8" w:rsidP="00E276F8">
      <w:pPr>
        <w:suppressAutoHyphens/>
        <w:spacing w:after="0" w:line="240" w:lineRule="auto"/>
        <w:rPr>
          <w:rFonts w:ascii="Times New Roman" w:hAnsi="Times New Roman" w:cs="Times New Roman"/>
          <w:sz w:val="20"/>
          <w:szCs w:val="20"/>
        </w:rPr>
      </w:pPr>
    </w:p>
    <w:p w:rsidR="00E276F8" w:rsidRPr="0013294B" w:rsidRDefault="00E276F8" w:rsidP="00E276F8">
      <w:pPr>
        <w:suppressAutoHyphens/>
        <w:spacing w:after="0" w:line="240" w:lineRule="auto"/>
        <w:rPr>
          <w:rFonts w:ascii="Times New Roman" w:hAnsi="Times New Roman" w:cs="Times New Roman"/>
          <w:sz w:val="20"/>
          <w:szCs w:val="20"/>
        </w:rPr>
      </w:pPr>
      <w:r w:rsidRPr="0013294B">
        <w:rPr>
          <w:rFonts w:ascii="Times New Roman" w:hAnsi="Times New Roman" w:cs="Times New Roman"/>
          <w:sz w:val="20"/>
          <w:szCs w:val="20"/>
        </w:rPr>
        <w:t>___________________________________</w:t>
      </w:r>
      <w:r>
        <w:rPr>
          <w:rFonts w:ascii="Times New Roman" w:hAnsi="Times New Roman" w:cs="Times New Roman"/>
          <w:sz w:val="20"/>
          <w:szCs w:val="20"/>
        </w:rPr>
        <w:t>__________</w:t>
      </w:r>
      <w:r w:rsidRPr="0013294B">
        <w:rPr>
          <w:rFonts w:ascii="Times New Roman" w:hAnsi="Times New Roman" w:cs="Times New Roman"/>
          <w:sz w:val="20"/>
          <w:szCs w:val="20"/>
        </w:rPr>
        <w:t xml:space="preserve">                                                             __________________</w:t>
      </w:r>
    </w:p>
    <w:p w:rsidR="00E276F8" w:rsidRPr="0013294B" w:rsidRDefault="00E276F8" w:rsidP="00E276F8">
      <w:pPr>
        <w:suppressAutoHyphens/>
        <w:spacing w:after="0" w:line="360" w:lineRule="auto"/>
        <w:rPr>
          <w:rFonts w:ascii="Times New Roman" w:hAnsi="Times New Roman" w:cs="Times New Roman"/>
          <w:sz w:val="20"/>
          <w:szCs w:val="20"/>
        </w:rPr>
      </w:pPr>
      <w:r w:rsidRPr="0013294B">
        <w:rPr>
          <w:rFonts w:ascii="Times New Roman" w:hAnsi="Times New Roman" w:cs="Times New Roman"/>
          <w:sz w:val="20"/>
          <w:szCs w:val="20"/>
        </w:rPr>
        <w:t>(Должность ответственного за заполнение анкеты)</w:t>
      </w:r>
      <w:r w:rsidRPr="0013294B">
        <w:rPr>
          <w:rFonts w:ascii="Times New Roman" w:hAnsi="Times New Roman" w:cs="Times New Roman"/>
          <w:sz w:val="20"/>
          <w:szCs w:val="20"/>
        </w:rPr>
        <w:tab/>
        <w:t xml:space="preserve">                 </w:t>
      </w:r>
      <w:r>
        <w:rPr>
          <w:rFonts w:ascii="Times New Roman" w:hAnsi="Times New Roman" w:cs="Times New Roman"/>
          <w:sz w:val="20"/>
          <w:szCs w:val="20"/>
        </w:rPr>
        <w:t xml:space="preserve">                        </w:t>
      </w:r>
      <w:r w:rsidRPr="0013294B">
        <w:rPr>
          <w:rFonts w:ascii="Times New Roman" w:hAnsi="Times New Roman" w:cs="Times New Roman"/>
          <w:sz w:val="20"/>
          <w:szCs w:val="20"/>
        </w:rPr>
        <w:t xml:space="preserve">         (Ф.И.О.,подпись, печать)</w:t>
      </w:r>
    </w:p>
    <w:p w:rsidR="00E276F8" w:rsidRPr="0013294B" w:rsidRDefault="00E276F8" w:rsidP="00E276F8">
      <w:pPr>
        <w:suppressAutoHyphens/>
        <w:spacing w:after="0" w:line="240" w:lineRule="auto"/>
        <w:rPr>
          <w:rFonts w:ascii="Times New Roman" w:hAnsi="Times New Roman" w:cs="Times New Roman"/>
          <w:sz w:val="20"/>
          <w:szCs w:val="20"/>
        </w:rPr>
      </w:pPr>
    </w:p>
    <w:p w:rsidR="00E276F8" w:rsidRPr="0013294B" w:rsidRDefault="00E276F8" w:rsidP="00E276F8">
      <w:pPr>
        <w:suppressAutoHyphens/>
        <w:spacing w:after="0" w:line="240" w:lineRule="auto"/>
        <w:rPr>
          <w:rFonts w:ascii="Times New Roman" w:hAnsi="Times New Roman" w:cs="Times New Roman"/>
          <w:sz w:val="20"/>
          <w:szCs w:val="20"/>
        </w:rPr>
      </w:pPr>
    </w:p>
    <w:p w:rsidR="00E276F8" w:rsidRPr="0013294B" w:rsidRDefault="00E276F8" w:rsidP="00E276F8">
      <w:pPr>
        <w:suppressAutoHyphens/>
        <w:autoSpaceDE w:val="0"/>
        <w:autoSpaceDN w:val="0"/>
        <w:adjustRightInd w:val="0"/>
        <w:spacing w:after="0" w:line="240" w:lineRule="auto"/>
        <w:jc w:val="both"/>
        <w:rPr>
          <w:rFonts w:ascii="Times New Roman" w:hAnsi="Times New Roman" w:cs="Times New Roman"/>
          <w:color w:val="000000"/>
          <w:sz w:val="20"/>
          <w:szCs w:val="20"/>
        </w:rPr>
      </w:pPr>
      <w:r w:rsidRPr="0013294B">
        <w:rPr>
          <w:rFonts w:ascii="Times New Roman" w:hAnsi="Times New Roman" w:cs="Times New Roman"/>
          <w:i/>
          <w:iCs/>
          <w:color w:val="000000"/>
          <w:sz w:val="20"/>
          <w:szCs w:val="20"/>
        </w:rPr>
        <w:t xml:space="preserve">Примечание. </w:t>
      </w:r>
      <w:r w:rsidRPr="0013294B">
        <w:rPr>
          <w:rFonts w:ascii="Times New Roman" w:hAnsi="Times New Roman" w:cs="Times New Roman"/>
          <w:color w:val="000000"/>
          <w:sz w:val="20"/>
          <w:szCs w:val="20"/>
        </w:rPr>
        <w:t xml:space="preserve">Оригинал заключения выдается кандидатам в усыновители, копия остается в деле кандидатов в усыновители. Заключение готовится на бланке органа местного самоуправления, подписывается его руководителем и заверяется печатью.  Заключение готовится на основании документов, предусмотренных п. 6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утвержденных Постановлением Правительства Российской Федерации от 29 марта </w:t>
      </w:r>
      <w:smartTag w:uri="urn:schemas-microsoft-com:office:smarttags" w:element="metricconverter">
        <w:smartTagPr>
          <w:attr w:name="ProductID" w:val="2000 г"/>
        </w:smartTagPr>
        <w:r w:rsidRPr="0013294B">
          <w:rPr>
            <w:rFonts w:ascii="Times New Roman" w:hAnsi="Times New Roman" w:cs="Times New Roman"/>
            <w:color w:val="000000"/>
            <w:sz w:val="20"/>
            <w:szCs w:val="20"/>
          </w:rPr>
          <w:t>2000 г</w:t>
        </w:r>
      </w:smartTag>
      <w:r w:rsidRPr="0013294B">
        <w:rPr>
          <w:rFonts w:ascii="Times New Roman" w:hAnsi="Times New Roman" w:cs="Times New Roman"/>
          <w:color w:val="000000"/>
          <w:sz w:val="20"/>
          <w:szCs w:val="20"/>
        </w:rPr>
        <w:t>. № 275 (Собрание законодательства РФ,  2000, № 15, ст. 1590), и является основанием для постановки на учет в качестве кандидатов в усыновители и подбора ребенка. Дата постановки на учет указывается в журнале учета кандидатов в усыновители.</w:t>
      </w:r>
    </w:p>
    <w:p w:rsidR="00E276F8" w:rsidRPr="0013294B" w:rsidRDefault="00E276F8" w:rsidP="00E276F8">
      <w:pPr>
        <w:suppressAutoHyphens/>
        <w:spacing w:after="0" w:line="240" w:lineRule="auto"/>
        <w:jc w:val="both"/>
        <w:rPr>
          <w:rFonts w:ascii="Times New Roman" w:hAnsi="Times New Roman" w:cs="Times New Roman"/>
          <w:sz w:val="20"/>
          <w:szCs w:val="20"/>
        </w:rPr>
      </w:pPr>
    </w:p>
    <w:p w:rsidR="00E276F8" w:rsidRPr="0013294B" w:rsidRDefault="00E276F8" w:rsidP="00E276F8">
      <w:pPr>
        <w:suppressAutoHyphens/>
        <w:spacing w:after="0" w:line="240" w:lineRule="auto"/>
        <w:ind w:left="4961"/>
        <w:jc w:val="right"/>
        <w:rPr>
          <w:rFonts w:ascii="Times New Roman" w:hAnsi="Times New Roman" w:cs="Times New Roman"/>
          <w:sz w:val="24"/>
          <w:szCs w:val="24"/>
        </w:rPr>
      </w:pPr>
    </w:p>
    <w:p w:rsidR="00E276F8" w:rsidRPr="0013294B" w:rsidRDefault="00E276F8" w:rsidP="00E276F8">
      <w:pPr>
        <w:suppressAutoHyphens/>
        <w:autoSpaceDE w:val="0"/>
        <w:autoSpaceDN w:val="0"/>
        <w:adjustRightInd w:val="0"/>
        <w:spacing w:after="0" w:line="240" w:lineRule="auto"/>
        <w:jc w:val="both"/>
        <w:outlineLvl w:val="0"/>
        <w:rPr>
          <w:rFonts w:ascii="Times New Roman" w:hAnsi="Times New Roman" w:cs="Times New Roman"/>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Default="00E276F8" w:rsidP="00E276F8">
      <w:pPr>
        <w:widowControl w:val="0"/>
        <w:suppressAutoHyphens/>
        <w:autoSpaceDE w:val="0"/>
        <w:autoSpaceDN w:val="0"/>
        <w:adjustRightInd w:val="0"/>
        <w:spacing w:after="0" w:line="240" w:lineRule="auto"/>
        <w:ind w:left="4962"/>
        <w:jc w:val="center"/>
        <w:rPr>
          <w:rFonts w:ascii="Times New Roman" w:hAnsi="Times New Roman" w:cs="Times New Roman"/>
          <w:spacing w:val="-6"/>
          <w:sz w:val="24"/>
          <w:szCs w:val="24"/>
        </w:rPr>
      </w:pPr>
      <w:r>
        <w:rPr>
          <w:rFonts w:ascii="Times New Roman" w:hAnsi="Times New Roman" w:cs="Times New Roman"/>
          <w:spacing w:val="-6"/>
          <w:sz w:val="24"/>
          <w:szCs w:val="24"/>
        </w:rPr>
        <w:t xml:space="preserve">             Приложение №4</w:t>
      </w:r>
    </w:p>
    <w:p w:rsidR="00E276F8" w:rsidRPr="0013294B" w:rsidRDefault="00E276F8" w:rsidP="00E276F8">
      <w:pPr>
        <w:widowControl w:val="0"/>
        <w:suppressAutoHyphens/>
        <w:autoSpaceDE w:val="0"/>
        <w:autoSpaceDN w:val="0"/>
        <w:adjustRightInd w:val="0"/>
        <w:spacing w:after="0" w:line="240" w:lineRule="auto"/>
        <w:ind w:left="4962"/>
        <w:jc w:val="center"/>
        <w:rPr>
          <w:rFonts w:ascii="Times New Roman" w:hAnsi="Times New Roman" w:cs="Times New Roman"/>
          <w:spacing w:val="-6"/>
          <w:sz w:val="24"/>
          <w:szCs w:val="24"/>
        </w:rPr>
      </w:pPr>
    </w:p>
    <w:p w:rsidR="00E276F8" w:rsidRPr="0013294B" w:rsidRDefault="00E276F8" w:rsidP="00E276F8">
      <w:pPr>
        <w:suppressAutoHyphens/>
        <w:spacing w:after="0" w:line="240" w:lineRule="auto"/>
        <w:ind w:left="5529"/>
        <w:jc w:val="both"/>
        <w:rPr>
          <w:rFonts w:ascii="Times New Roman" w:hAnsi="Times New Roman" w:cs="Times New Roman"/>
          <w:sz w:val="24"/>
          <w:szCs w:val="24"/>
        </w:rPr>
      </w:pPr>
      <w:r w:rsidRPr="0013294B">
        <w:rPr>
          <w:rFonts w:ascii="Times New Roman" w:hAnsi="Times New Roman" w:cs="Times New Roman"/>
          <w:sz w:val="24"/>
          <w:szCs w:val="24"/>
        </w:rPr>
        <w:t>к Административному регламенту предоставления государственной услуги по выдаче заключения о возможности быть усыновителями гражданам Российской Федерации, постоянно проживающим на территории Российской Федерации, и постановке на учет в качестве кандидата в усыновители</w:t>
      </w:r>
    </w:p>
    <w:p w:rsidR="00E276F8"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8"/>
          <w:szCs w:val="28"/>
        </w:rPr>
      </w:pP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8"/>
          <w:szCs w:val="28"/>
        </w:rPr>
      </w:pPr>
      <w:r w:rsidRPr="0013294B">
        <w:rPr>
          <w:rFonts w:ascii="Times New Roman" w:hAnsi="Times New Roman" w:cs="Times New Roman"/>
          <w:b/>
          <w:bCs/>
          <w:color w:val="000000"/>
          <w:sz w:val="28"/>
          <w:szCs w:val="28"/>
        </w:rPr>
        <w:t>АНКЕТА ГРАЖДАНИНА,</w:t>
      </w: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8"/>
          <w:szCs w:val="28"/>
        </w:rPr>
      </w:pPr>
      <w:r w:rsidRPr="0013294B">
        <w:rPr>
          <w:rFonts w:ascii="Times New Roman" w:hAnsi="Times New Roman" w:cs="Times New Roman"/>
          <w:b/>
          <w:bCs/>
          <w:color w:val="000000"/>
          <w:sz w:val="28"/>
          <w:szCs w:val="28"/>
        </w:rPr>
        <w:t>ЖЕЛАЮЩЕГО ПРИНЯТЬ РЕБЕНКА НА ВОСПИТАНИЕ В СВОЮ СЕМЬЮ</w:t>
      </w: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
          <w:bCs/>
          <w:color w:val="000000"/>
          <w:sz w:val="20"/>
          <w:szCs w:val="20"/>
        </w:rPr>
      </w:pP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b/>
          <w:color w:val="000000"/>
          <w:sz w:val="28"/>
          <w:szCs w:val="28"/>
        </w:rPr>
      </w:pPr>
      <w:r w:rsidRPr="0013294B">
        <w:rPr>
          <w:rFonts w:ascii="Times New Roman" w:hAnsi="Times New Roman" w:cs="Times New Roman"/>
          <w:b/>
          <w:iCs/>
          <w:color w:val="000000"/>
          <w:sz w:val="28"/>
          <w:szCs w:val="28"/>
        </w:rPr>
        <w:t xml:space="preserve">Раздел 1 </w:t>
      </w:r>
      <w:r w:rsidRPr="0013294B">
        <w:rPr>
          <w:rFonts w:ascii="Times New Roman" w:hAnsi="Times New Roman" w:cs="Times New Roman"/>
          <w:b/>
          <w:color w:val="000000"/>
          <w:sz w:val="28"/>
          <w:szCs w:val="28"/>
        </w:rPr>
        <w:t>(заполняется гражданином)</w:t>
      </w:r>
    </w:p>
    <w:p w:rsidR="00E276F8" w:rsidRPr="0013294B" w:rsidRDefault="00E276F8" w:rsidP="00E276F8">
      <w:pPr>
        <w:suppressAutoHyphens/>
        <w:autoSpaceDE w:val="0"/>
        <w:autoSpaceDN w:val="0"/>
        <w:adjustRightInd w:val="0"/>
        <w:spacing w:after="0" w:line="360" w:lineRule="auto"/>
        <w:jc w:val="center"/>
        <w:rPr>
          <w:rFonts w:ascii="Times New Roman" w:hAnsi="Times New Roman" w:cs="Times New Roman"/>
          <w:b/>
          <w:color w:val="000000"/>
          <w:sz w:val="28"/>
          <w:szCs w:val="28"/>
        </w:rPr>
      </w:pPr>
      <w:r w:rsidRPr="0013294B">
        <w:rPr>
          <w:rFonts w:ascii="Times New Roman" w:hAnsi="Times New Roman" w:cs="Times New Roman"/>
          <w:b/>
          <w:color w:val="000000"/>
          <w:sz w:val="28"/>
          <w:szCs w:val="28"/>
        </w:rPr>
        <w:t>СВЕДЕНИЯ О ГРАЖДАНИНЕ (на дату заполнения)</w:t>
      </w: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color w:val="000000"/>
          <w:sz w:val="20"/>
          <w:szCs w:val="20"/>
        </w:rPr>
      </w:pPr>
      <w:r w:rsidRPr="0013294B">
        <w:rPr>
          <w:rFonts w:ascii="Times New Roman" w:hAnsi="Times New Roman" w:cs="Times New Roman"/>
          <w:color w:val="000000"/>
          <w:sz w:val="28"/>
          <w:szCs w:val="28"/>
        </w:rPr>
        <w:t>Ф.И.О</w:t>
      </w:r>
      <w:r w:rsidRPr="0013294B">
        <w:rPr>
          <w:rFonts w:ascii="Times New Roman" w:hAnsi="Times New Roman" w:cs="Times New Roman"/>
          <w:color w:val="000000"/>
          <w:sz w:val="20"/>
          <w:szCs w:val="20"/>
        </w:rPr>
        <w:t>. _______________________________________________________________________________________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color w:val="000000"/>
          <w:sz w:val="20"/>
          <w:szCs w:val="20"/>
        </w:rPr>
      </w:pPr>
      <w:r w:rsidRPr="0013294B">
        <w:rPr>
          <w:rFonts w:ascii="Times New Roman" w:hAnsi="Times New Roman" w:cs="Times New Roman"/>
          <w:color w:val="000000"/>
          <w:sz w:val="28"/>
          <w:szCs w:val="28"/>
        </w:rPr>
        <w:t>Пол:</w:t>
      </w:r>
      <w:r w:rsidRPr="0013294B">
        <w:rPr>
          <w:rFonts w:ascii="Times New Roman" w:hAnsi="Times New Roman" w:cs="Times New Roman"/>
          <w:color w:val="000000"/>
          <w:sz w:val="20"/>
          <w:szCs w:val="20"/>
        </w:rPr>
        <w:t xml:space="preserve"> _______________ </w:t>
      </w:r>
      <w:r w:rsidRPr="0013294B">
        <w:rPr>
          <w:rFonts w:ascii="Times New Roman" w:hAnsi="Times New Roman" w:cs="Times New Roman"/>
          <w:color w:val="000000"/>
          <w:sz w:val="28"/>
          <w:szCs w:val="28"/>
        </w:rPr>
        <w:t xml:space="preserve">Дата </w:t>
      </w:r>
      <w:r>
        <w:rPr>
          <w:rFonts w:ascii="Times New Roman" w:hAnsi="Times New Roman" w:cs="Times New Roman"/>
          <w:color w:val="000000"/>
          <w:sz w:val="28"/>
          <w:szCs w:val="28"/>
        </w:rPr>
        <w:t>ро</w:t>
      </w:r>
      <w:r w:rsidRPr="0013294B">
        <w:rPr>
          <w:rFonts w:ascii="Times New Roman" w:hAnsi="Times New Roman" w:cs="Times New Roman"/>
          <w:color w:val="000000"/>
          <w:sz w:val="28"/>
          <w:szCs w:val="28"/>
        </w:rPr>
        <w:t>ждения</w:t>
      </w:r>
      <w:r>
        <w:rPr>
          <w:rFonts w:ascii="Times New Roman" w:hAnsi="Times New Roman" w:cs="Times New Roman"/>
          <w:color w:val="000000"/>
          <w:sz w:val="28"/>
          <w:szCs w:val="28"/>
        </w:rPr>
        <w:t xml:space="preserve"> </w:t>
      </w:r>
      <w:r w:rsidRPr="0013294B">
        <w:rPr>
          <w:rFonts w:ascii="Times New Roman" w:hAnsi="Times New Roman" w:cs="Times New Roman"/>
          <w:color w:val="000000"/>
          <w:sz w:val="20"/>
          <w:szCs w:val="20"/>
        </w:rPr>
        <w:t xml:space="preserve">________________________________________________________ </w:t>
      </w:r>
    </w:p>
    <w:p w:rsidR="00E276F8" w:rsidRPr="0013294B" w:rsidRDefault="00E276F8" w:rsidP="00E276F8">
      <w:pPr>
        <w:suppressAutoHyphens/>
        <w:autoSpaceDE w:val="0"/>
        <w:autoSpaceDN w:val="0"/>
        <w:adjustRightInd w:val="0"/>
        <w:spacing w:after="0" w:line="240" w:lineRule="auto"/>
        <w:ind w:left="5664" w:firstLine="708"/>
        <w:rPr>
          <w:rFonts w:ascii="Times New Roman" w:hAnsi="Times New Roman" w:cs="Times New Roman"/>
          <w:color w:val="000000"/>
          <w:sz w:val="20"/>
          <w:szCs w:val="20"/>
        </w:rPr>
      </w:pPr>
      <w:r w:rsidRPr="0013294B">
        <w:rPr>
          <w:rFonts w:ascii="Times New Roman" w:hAnsi="Times New Roman" w:cs="Times New Roman"/>
          <w:color w:val="000000"/>
          <w:sz w:val="20"/>
          <w:szCs w:val="20"/>
        </w:rPr>
        <w:t xml:space="preserve">(число, месяц, год)  </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color w:val="000000"/>
          <w:sz w:val="20"/>
          <w:szCs w:val="20"/>
        </w:rPr>
      </w:pPr>
      <w:r w:rsidRPr="0013294B">
        <w:rPr>
          <w:rFonts w:ascii="Times New Roman" w:hAnsi="Times New Roman" w:cs="Times New Roman"/>
          <w:color w:val="000000"/>
          <w:sz w:val="28"/>
          <w:szCs w:val="28"/>
        </w:rPr>
        <w:t>Место рождения:</w:t>
      </w:r>
      <w:r w:rsidRPr="0013294B">
        <w:rPr>
          <w:rFonts w:ascii="Times New Roman" w:hAnsi="Times New Roman" w:cs="Times New Roman"/>
          <w:color w:val="000000"/>
          <w:sz w:val="20"/>
          <w:szCs w:val="20"/>
        </w:rPr>
        <w:t xml:space="preserve"> ___________________________________________________________________________</w:t>
      </w: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Pr="0013294B">
        <w:rPr>
          <w:rFonts w:ascii="Times New Roman" w:hAnsi="Times New Roman" w:cs="Times New Roman"/>
          <w:color w:val="000000"/>
          <w:sz w:val="20"/>
          <w:szCs w:val="20"/>
        </w:rPr>
        <w:t>(республика, край, область, населенный пункт по паспорту)</w:t>
      </w: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color w:val="000000"/>
          <w:sz w:val="20"/>
          <w:szCs w:val="20"/>
        </w:rPr>
      </w:pPr>
      <w:r w:rsidRPr="0013294B">
        <w:rPr>
          <w:rFonts w:ascii="Times New Roman" w:hAnsi="Times New Roman" w:cs="Times New Roman"/>
          <w:color w:val="000000"/>
          <w:sz w:val="28"/>
          <w:szCs w:val="28"/>
        </w:rPr>
        <w:t>Гражданство:</w:t>
      </w:r>
      <w:r w:rsidRPr="0013294B">
        <w:rPr>
          <w:rFonts w:ascii="Times New Roman" w:hAnsi="Times New Roman" w:cs="Times New Roman"/>
          <w:color w:val="000000"/>
          <w:sz w:val="20"/>
          <w:szCs w:val="20"/>
        </w:rPr>
        <w:t xml:space="preserve"> ____________________________. </w:t>
      </w:r>
      <w:r w:rsidRPr="0013294B">
        <w:rPr>
          <w:rFonts w:ascii="Times New Roman" w:hAnsi="Times New Roman" w:cs="Times New Roman"/>
          <w:color w:val="000000"/>
          <w:sz w:val="28"/>
          <w:szCs w:val="28"/>
        </w:rPr>
        <w:t>Семейное положение:</w:t>
      </w:r>
      <w:r w:rsidRPr="0013294B">
        <w:rPr>
          <w:rFonts w:ascii="Times New Roman" w:hAnsi="Times New Roman" w:cs="Times New Roman"/>
          <w:color w:val="000000"/>
          <w:sz w:val="20"/>
          <w:szCs w:val="20"/>
        </w:rPr>
        <w:t xml:space="preserve"> _______________________</w:t>
      </w: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color w:val="000000"/>
          <w:sz w:val="20"/>
          <w:szCs w:val="20"/>
        </w:rPr>
      </w:pPr>
      <w:r w:rsidRPr="0013294B">
        <w:rPr>
          <w:rFonts w:ascii="Times New Roman" w:hAnsi="Times New Roman" w:cs="Times New Roman"/>
          <w:color w:val="000000"/>
          <w:sz w:val="28"/>
          <w:szCs w:val="28"/>
        </w:rPr>
        <w:t>Место жительства и / или место пребывания (с указанием почтового индекса):</w:t>
      </w:r>
      <w:r w:rsidRPr="0013294B">
        <w:rPr>
          <w:rFonts w:ascii="Times New Roman" w:hAnsi="Times New Roman" w:cs="Times New Roman"/>
          <w:color w:val="000000"/>
          <w:sz w:val="20"/>
          <w:szCs w:val="20"/>
        </w:rPr>
        <w:t xml:space="preserve"> ________________________________________________________________</w:t>
      </w:r>
      <w:r>
        <w:rPr>
          <w:rFonts w:ascii="Times New Roman" w:hAnsi="Times New Roman" w:cs="Times New Roman"/>
          <w:color w:val="000000"/>
          <w:sz w:val="20"/>
          <w:szCs w:val="20"/>
        </w:rPr>
        <w:t>________________________________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color w:val="000000"/>
          <w:sz w:val="20"/>
          <w:szCs w:val="20"/>
        </w:rPr>
      </w:pPr>
      <w:r w:rsidRPr="0013294B">
        <w:rPr>
          <w:rFonts w:ascii="Times New Roman" w:hAnsi="Times New Roman" w:cs="Times New Roman"/>
          <w:color w:val="000000"/>
          <w:sz w:val="28"/>
          <w:szCs w:val="28"/>
        </w:rPr>
        <w:t>Номер телефона / факса:</w:t>
      </w:r>
      <w:r w:rsidRPr="0013294B">
        <w:rPr>
          <w:rFonts w:ascii="Times New Roman" w:hAnsi="Times New Roman" w:cs="Times New Roman"/>
          <w:color w:val="000000"/>
          <w:sz w:val="20"/>
          <w:szCs w:val="20"/>
        </w:rPr>
        <w:t xml:space="preserve"> </w:t>
      </w:r>
      <w:r>
        <w:rPr>
          <w:rFonts w:ascii="Times New Roman" w:hAnsi="Times New Roman" w:cs="Times New Roman"/>
          <w:color w:val="000000"/>
          <w:sz w:val="20"/>
          <w:szCs w:val="20"/>
        </w:rPr>
        <w:t>_</w:t>
      </w:r>
      <w:r w:rsidRPr="0013294B">
        <w:rPr>
          <w:rFonts w:ascii="Times New Roman" w:hAnsi="Times New Roman" w:cs="Times New Roman"/>
          <w:color w:val="000000"/>
          <w:sz w:val="20"/>
          <w:szCs w:val="20"/>
        </w:rPr>
        <w:t>_________________________________________________________________</w:t>
      </w:r>
    </w:p>
    <w:p w:rsidR="00E276F8" w:rsidRPr="0013294B" w:rsidRDefault="00E276F8" w:rsidP="00E276F8">
      <w:pPr>
        <w:suppressAutoHyphens/>
        <w:autoSpaceDE w:val="0"/>
        <w:autoSpaceDN w:val="0"/>
        <w:adjustRightInd w:val="0"/>
        <w:spacing w:after="0" w:line="240" w:lineRule="auto"/>
        <w:ind w:left="3540" w:firstLine="708"/>
        <w:rPr>
          <w:rFonts w:ascii="Times New Roman" w:hAnsi="Times New Roman" w:cs="Times New Roman"/>
          <w:color w:val="000000"/>
          <w:sz w:val="20"/>
          <w:szCs w:val="20"/>
        </w:rPr>
      </w:pPr>
      <w:r w:rsidRPr="0013294B">
        <w:rPr>
          <w:rFonts w:ascii="Times New Roman" w:hAnsi="Times New Roman" w:cs="Times New Roman"/>
          <w:color w:val="000000"/>
          <w:sz w:val="20"/>
          <w:szCs w:val="20"/>
        </w:rPr>
        <w:t>(с указанием междугородного кода)</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color w:val="000000"/>
          <w:sz w:val="20"/>
          <w:szCs w:val="20"/>
        </w:rPr>
      </w:pPr>
      <w:r w:rsidRPr="0013294B">
        <w:rPr>
          <w:rFonts w:ascii="Times New Roman" w:hAnsi="Times New Roman" w:cs="Times New Roman"/>
          <w:color w:val="000000"/>
          <w:sz w:val="28"/>
          <w:szCs w:val="28"/>
        </w:rPr>
        <w:t>Документ, удостоверяющий личность:</w:t>
      </w:r>
      <w:r w:rsidRPr="0013294B">
        <w:rPr>
          <w:rFonts w:ascii="Times New Roman" w:hAnsi="Times New Roman" w:cs="Times New Roman"/>
          <w:color w:val="000000"/>
          <w:sz w:val="20"/>
          <w:szCs w:val="20"/>
        </w:rPr>
        <w:t xml:space="preserve"> _________________________________________________</w:t>
      </w:r>
    </w:p>
    <w:p w:rsidR="00E276F8" w:rsidRPr="0013294B" w:rsidRDefault="00E276F8" w:rsidP="00E276F8">
      <w:pPr>
        <w:suppressAutoHyphens/>
        <w:autoSpaceDE w:val="0"/>
        <w:autoSpaceDN w:val="0"/>
        <w:adjustRightInd w:val="0"/>
        <w:spacing w:after="0" w:line="240" w:lineRule="auto"/>
        <w:ind w:left="708" w:firstLine="708"/>
        <w:jc w:val="center"/>
        <w:rPr>
          <w:rFonts w:ascii="Times New Roman" w:hAnsi="Times New Roman" w:cs="Times New Roman"/>
          <w:color w:val="000000"/>
          <w:sz w:val="20"/>
          <w:szCs w:val="20"/>
        </w:rPr>
      </w:pPr>
      <w:r w:rsidRPr="0013294B">
        <w:rPr>
          <w:rFonts w:ascii="Times New Roman" w:hAnsi="Times New Roman" w:cs="Times New Roman"/>
          <w:color w:val="000000"/>
          <w:sz w:val="20"/>
          <w:szCs w:val="20"/>
        </w:rPr>
        <w:t xml:space="preserve">                                                     (вид документа н/р паспорт)</w:t>
      </w: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color w:val="000000"/>
          <w:sz w:val="20"/>
          <w:szCs w:val="20"/>
        </w:rPr>
      </w:pPr>
      <w:r w:rsidRPr="0013294B">
        <w:rPr>
          <w:rFonts w:ascii="Times New Roman" w:hAnsi="Times New Roman" w:cs="Times New Roman"/>
          <w:color w:val="000000"/>
          <w:sz w:val="28"/>
          <w:szCs w:val="28"/>
        </w:rPr>
        <w:t xml:space="preserve">Серия: </w:t>
      </w:r>
      <w:r w:rsidRPr="0013294B">
        <w:rPr>
          <w:rFonts w:ascii="Times New Roman" w:hAnsi="Times New Roman" w:cs="Times New Roman"/>
          <w:color w:val="000000"/>
          <w:sz w:val="20"/>
          <w:szCs w:val="20"/>
        </w:rPr>
        <w:t xml:space="preserve">________________ </w:t>
      </w:r>
      <w:r w:rsidRPr="0013294B">
        <w:rPr>
          <w:rFonts w:ascii="Times New Roman" w:hAnsi="Times New Roman" w:cs="Times New Roman"/>
          <w:color w:val="000000"/>
          <w:sz w:val="28"/>
          <w:szCs w:val="28"/>
        </w:rPr>
        <w:t>№</w:t>
      </w:r>
      <w:r w:rsidRPr="0013294B">
        <w:rPr>
          <w:rFonts w:ascii="Times New Roman" w:hAnsi="Times New Roman" w:cs="Times New Roman"/>
          <w:color w:val="000000"/>
          <w:sz w:val="20"/>
          <w:szCs w:val="20"/>
        </w:rPr>
        <w:t xml:space="preserve">_______________________ </w:t>
      </w:r>
      <w:r w:rsidRPr="0013294B">
        <w:rPr>
          <w:rFonts w:ascii="Times New Roman" w:hAnsi="Times New Roman" w:cs="Times New Roman"/>
          <w:color w:val="000000"/>
          <w:sz w:val="28"/>
          <w:szCs w:val="28"/>
        </w:rPr>
        <w:t>Дата выдачи:</w:t>
      </w:r>
      <w:r>
        <w:rPr>
          <w:rFonts w:ascii="Times New Roman" w:hAnsi="Times New Roman" w:cs="Times New Roman"/>
          <w:color w:val="000000"/>
          <w:sz w:val="28"/>
          <w:szCs w:val="28"/>
        </w:rPr>
        <w:t xml:space="preserve"> </w:t>
      </w:r>
      <w:r w:rsidRPr="0013294B">
        <w:rPr>
          <w:rFonts w:ascii="Times New Roman" w:hAnsi="Times New Roman" w:cs="Times New Roman"/>
          <w:color w:val="000000"/>
          <w:sz w:val="20"/>
          <w:szCs w:val="20"/>
        </w:rPr>
        <w:t>____________________________</w:t>
      </w: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color w:val="000000"/>
          <w:sz w:val="20"/>
          <w:szCs w:val="20"/>
        </w:rPr>
      </w:pPr>
      <w:r w:rsidRPr="0013294B">
        <w:rPr>
          <w:rFonts w:ascii="Times New Roman" w:hAnsi="Times New Roman" w:cs="Times New Roman"/>
          <w:color w:val="000000"/>
          <w:sz w:val="28"/>
          <w:szCs w:val="28"/>
        </w:rPr>
        <w:t>кем и когда выдан:</w:t>
      </w:r>
      <w:r w:rsidRPr="0013294B">
        <w:rPr>
          <w:rFonts w:ascii="Times New Roman" w:hAnsi="Times New Roman" w:cs="Times New Roman"/>
          <w:color w:val="000000"/>
          <w:sz w:val="20"/>
          <w:szCs w:val="20"/>
        </w:rPr>
        <w:t xml:space="preserve"> _________________________________________________________________________</w:t>
      </w:r>
    </w:p>
    <w:p w:rsidR="00E276F8" w:rsidRPr="0013294B" w:rsidRDefault="00E276F8" w:rsidP="00E276F8">
      <w:pPr>
        <w:suppressAutoHyphens/>
        <w:autoSpaceDE w:val="0"/>
        <w:autoSpaceDN w:val="0"/>
        <w:adjustRightInd w:val="0"/>
        <w:spacing w:after="0" w:line="240" w:lineRule="auto"/>
        <w:rPr>
          <w:rFonts w:ascii="Times New Roman" w:hAnsi="Times New Roman" w:cs="Times New Roman"/>
          <w:color w:val="000000"/>
          <w:sz w:val="28"/>
          <w:szCs w:val="28"/>
        </w:rPr>
      </w:pPr>
      <w:r w:rsidRPr="0013294B">
        <w:rPr>
          <w:rFonts w:ascii="Times New Roman" w:hAnsi="Times New Roman" w:cs="Times New Roman"/>
          <w:color w:val="000000"/>
          <w:sz w:val="28"/>
          <w:szCs w:val="28"/>
        </w:rPr>
        <w:t>Заключение о возможности быть усыновителем / опекуном (попечителем) / приемным родителем (заключение об условиях жизни и возможности быть усыновителем - для иностранных граждан) подготовлено</w:t>
      </w:r>
      <w:r w:rsidRPr="0013294B">
        <w:rPr>
          <w:rFonts w:ascii="Times New Roman" w:hAnsi="Times New Roman" w:cs="Times New Roman"/>
          <w:color w:val="000000"/>
          <w:sz w:val="20"/>
          <w:szCs w:val="20"/>
        </w:rPr>
        <w:t xml:space="preserve"> ___________________________________________________________________</w:t>
      </w:r>
      <w:r>
        <w:rPr>
          <w:rFonts w:ascii="Times New Roman" w:hAnsi="Times New Roman" w:cs="Times New Roman"/>
          <w:color w:val="000000"/>
          <w:sz w:val="20"/>
          <w:szCs w:val="20"/>
        </w:rPr>
        <w:t>_____________________________</w:t>
      </w: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color w:val="000000"/>
          <w:sz w:val="20"/>
          <w:szCs w:val="20"/>
        </w:rPr>
      </w:pPr>
      <w:r w:rsidRPr="0013294B">
        <w:rPr>
          <w:rFonts w:ascii="Times New Roman" w:hAnsi="Times New Roman" w:cs="Times New Roman"/>
          <w:color w:val="000000"/>
          <w:sz w:val="20"/>
          <w:szCs w:val="20"/>
        </w:rPr>
        <w:t>(наименование органа)</w:t>
      </w: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color w:val="000000"/>
          <w:sz w:val="20"/>
          <w:szCs w:val="20"/>
        </w:rPr>
      </w:pPr>
      <w:r w:rsidRPr="0013294B">
        <w:rPr>
          <w:rFonts w:ascii="Times New Roman" w:hAnsi="Times New Roman" w:cs="Times New Roman"/>
          <w:color w:val="000000"/>
          <w:sz w:val="28"/>
          <w:szCs w:val="28"/>
        </w:rPr>
        <w:t>Дата:</w:t>
      </w:r>
      <w:r w:rsidRPr="0013294B">
        <w:rPr>
          <w:rFonts w:ascii="Times New Roman" w:hAnsi="Times New Roman" w:cs="Times New Roman"/>
          <w:color w:val="000000"/>
          <w:sz w:val="20"/>
          <w:szCs w:val="20"/>
        </w:rPr>
        <w:t xml:space="preserve">_____________________________. </w:t>
      </w:r>
      <w:r>
        <w:rPr>
          <w:rFonts w:ascii="Times New Roman" w:hAnsi="Times New Roman" w:cs="Times New Roman"/>
          <w:color w:val="000000"/>
          <w:sz w:val="20"/>
          <w:szCs w:val="20"/>
        </w:rPr>
        <w:t>Н</w:t>
      </w:r>
      <w:r w:rsidRPr="0013294B">
        <w:rPr>
          <w:rFonts w:ascii="Times New Roman" w:hAnsi="Times New Roman" w:cs="Times New Roman"/>
          <w:color w:val="000000"/>
          <w:sz w:val="28"/>
          <w:szCs w:val="28"/>
        </w:rPr>
        <w:t>омер:</w:t>
      </w:r>
      <w:r>
        <w:rPr>
          <w:rFonts w:ascii="Times New Roman" w:hAnsi="Times New Roman" w:cs="Times New Roman"/>
          <w:color w:val="000000"/>
          <w:sz w:val="28"/>
          <w:szCs w:val="28"/>
        </w:rPr>
        <w:t xml:space="preserve"> </w:t>
      </w:r>
      <w:r w:rsidRPr="0013294B">
        <w:rPr>
          <w:rFonts w:ascii="Times New Roman" w:hAnsi="Times New Roman" w:cs="Times New Roman"/>
          <w:color w:val="000000"/>
          <w:sz w:val="20"/>
          <w:szCs w:val="20"/>
        </w:rPr>
        <w:t>___________________________________________________</w:t>
      </w:r>
    </w:p>
    <w:p w:rsidR="00E276F8" w:rsidRPr="0013294B" w:rsidRDefault="00E276F8" w:rsidP="00E276F8">
      <w:pPr>
        <w:suppressAutoHyphens/>
        <w:autoSpaceDE w:val="0"/>
        <w:autoSpaceDN w:val="0"/>
        <w:adjustRightInd w:val="0"/>
        <w:spacing w:after="0"/>
        <w:contextualSpacing/>
        <w:jc w:val="center"/>
        <w:rPr>
          <w:rFonts w:ascii="Times New Roman" w:hAnsi="Times New Roman" w:cs="Times New Roman"/>
          <w:bCs/>
          <w:color w:val="000000"/>
          <w:sz w:val="28"/>
          <w:szCs w:val="28"/>
        </w:rPr>
      </w:pPr>
      <w:r w:rsidRPr="0013294B">
        <w:rPr>
          <w:rFonts w:ascii="Times New Roman" w:hAnsi="Times New Roman" w:cs="Times New Roman"/>
          <w:bCs/>
          <w:color w:val="000000"/>
          <w:sz w:val="28"/>
          <w:szCs w:val="28"/>
        </w:rPr>
        <w:t xml:space="preserve">Информация о ребенке (детях), которого гражданин желал бы усыновить </w:t>
      </w:r>
    </w:p>
    <w:p w:rsidR="00E276F8" w:rsidRPr="0013294B" w:rsidRDefault="00E276F8" w:rsidP="00E276F8">
      <w:pPr>
        <w:suppressAutoHyphens/>
        <w:autoSpaceDE w:val="0"/>
        <w:autoSpaceDN w:val="0"/>
        <w:adjustRightInd w:val="0"/>
        <w:spacing w:after="0" w:line="240" w:lineRule="auto"/>
        <w:contextualSpacing/>
        <w:jc w:val="center"/>
        <w:rPr>
          <w:rFonts w:ascii="Times New Roman" w:hAnsi="Times New Roman" w:cs="Times New Roman"/>
          <w:bCs/>
          <w:color w:val="000000"/>
          <w:sz w:val="28"/>
          <w:szCs w:val="28"/>
        </w:rPr>
      </w:pPr>
      <w:r w:rsidRPr="0013294B">
        <w:rPr>
          <w:rFonts w:ascii="Times New Roman" w:hAnsi="Times New Roman" w:cs="Times New Roman"/>
          <w:bCs/>
          <w:color w:val="000000"/>
          <w:sz w:val="28"/>
          <w:szCs w:val="28"/>
        </w:rPr>
        <w:t xml:space="preserve">принять под опеку (попечительство) / в приемную семью </w:t>
      </w:r>
    </w:p>
    <w:p w:rsidR="00E276F8" w:rsidRPr="0013294B" w:rsidRDefault="00E276F8" w:rsidP="00E276F8">
      <w:pPr>
        <w:suppressAutoHyphens/>
        <w:autoSpaceDE w:val="0"/>
        <w:autoSpaceDN w:val="0"/>
        <w:adjustRightInd w:val="0"/>
        <w:spacing w:after="0" w:line="240" w:lineRule="auto"/>
        <w:contextualSpacing/>
        <w:jc w:val="center"/>
        <w:rPr>
          <w:rFonts w:ascii="Times New Roman" w:hAnsi="Times New Roman" w:cs="Times New Roman"/>
          <w:color w:val="000000"/>
          <w:sz w:val="28"/>
          <w:szCs w:val="28"/>
        </w:rPr>
      </w:pPr>
      <w:r w:rsidRPr="0013294B">
        <w:rPr>
          <w:rFonts w:ascii="Times New Roman" w:hAnsi="Times New Roman" w:cs="Times New Roman"/>
          <w:color w:val="000000"/>
          <w:sz w:val="28"/>
          <w:szCs w:val="28"/>
        </w:rPr>
        <w:t>(нужное подчеркнуть)</w:t>
      </w: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color w:val="000000"/>
          <w:sz w:val="20"/>
          <w:szCs w:val="20"/>
        </w:rPr>
      </w:pPr>
      <w:r w:rsidRPr="0013294B">
        <w:rPr>
          <w:rFonts w:ascii="Times New Roman" w:hAnsi="Times New Roman" w:cs="Times New Roman"/>
          <w:color w:val="000000"/>
          <w:sz w:val="28"/>
          <w:szCs w:val="28"/>
        </w:rPr>
        <w:t>Пол</w:t>
      </w:r>
      <w:r w:rsidRPr="0013294B">
        <w:rPr>
          <w:rFonts w:ascii="Times New Roman" w:hAnsi="Times New Roman" w:cs="Times New Roman"/>
          <w:color w:val="000000"/>
          <w:sz w:val="20"/>
          <w:szCs w:val="20"/>
        </w:rPr>
        <w:t xml:space="preserve">: __________________, </w:t>
      </w:r>
      <w:r w:rsidRPr="0013294B">
        <w:rPr>
          <w:rFonts w:ascii="Times New Roman" w:hAnsi="Times New Roman" w:cs="Times New Roman"/>
          <w:color w:val="000000"/>
          <w:sz w:val="28"/>
          <w:szCs w:val="28"/>
        </w:rPr>
        <w:t>возраст от</w:t>
      </w:r>
      <w:r w:rsidRPr="0013294B">
        <w:rPr>
          <w:rFonts w:ascii="Times New Roman" w:hAnsi="Times New Roman" w:cs="Times New Roman"/>
          <w:color w:val="000000"/>
          <w:sz w:val="20"/>
          <w:szCs w:val="20"/>
        </w:rPr>
        <w:t xml:space="preserve"> _________ </w:t>
      </w:r>
      <w:r w:rsidRPr="0013294B">
        <w:rPr>
          <w:rFonts w:ascii="Times New Roman" w:hAnsi="Times New Roman" w:cs="Times New Roman"/>
          <w:color w:val="000000"/>
          <w:sz w:val="28"/>
          <w:szCs w:val="28"/>
        </w:rPr>
        <w:t>до</w:t>
      </w:r>
      <w:r w:rsidRPr="0013294B">
        <w:rPr>
          <w:rFonts w:ascii="Times New Roman" w:hAnsi="Times New Roman" w:cs="Times New Roman"/>
          <w:color w:val="000000"/>
          <w:sz w:val="20"/>
          <w:szCs w:val="20"/>
        </w:rPr>
        <w:t xml:space="preserve"> ___________ </w:t>
      </w:r>
      <w:r w:rsidRPr="0013294B">
        <w:rPr>
          <w:rFonts w:ascii="Times New Roman" w:hAnsi="Times New Roman" w:cs="Times New Roman"/>
          <w:color w:val="000000"/>
          <w:sz w:val="28"/>
          <w:szCs w:val="28"/>
        </w:rPr>
        <w:t>лет</w:t>
      </w:r>
      <w:r w:rsidRPr="0013294B">
        <w:rPr>
          <w:rFonts w:ascii="Times New Roman" w:hAnsi="Times New Roman" w:cs="Times New Roman"/>
          <w:color w:val="000000"/>
          <w:sz w:val="20"/>
          <w:szCs w:val="20"/>
        </w:rPr>
        <w:t>.</w:t>
      </w: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color w:val="000000"/>
          <w:sz w:val="20"/>
          <w:szCs w:val="20"/>
        </w:rPr>
      </w:pPr>
      <w:r w:rsidRPr="0013294B">
        <w:rPr>
          <w:rFonts w:ascii="Times New Roman" w:hAnsi="Times New Roman" w:cs="Times New Roman"/>
          <w:color w:val="000000"/>
          <w:sz w:val="28"/>
          <w:szCs w:val="28"/>
        </w:rPr>
        <w:t>Состояние здоровья</w:t>
      </w:r>
      <w:r w:rsidRPr="0013294B">
        <w:rPr>
          <w:rFonts w:ascii="Times New Roman" w:hAnsi="Times New Roman" w:cs="Times New Roman"/>
          <w:color w:val="000000"/>
          <w:sz w:val="20"/>
          <w:szCs w:val="20"/>
        </w:rPr>
        <w:t>: _______________________________________________________________________</w:t>
      </w:r>
    </w:p>
    <w:p w:rsidR="00E276F8" w:rsidRPr="0013294B" w:rsidRDefault="00E276F8" w:rsidP="00E276F8">
      <w:pPr>
        <w:suppressAutoHyphens/>
        <w:spacing w:after="0" w:line="240" w:lineRule="auto"/>
        <w:rPr>
          <w:rFonts w:ascii="Times New Roman" w:hAnsi="Times New Roman" w:cs="Times New Roman"/>
          <w:i/>
          <w:sz w:val="20"/>
          <w:szCs w:val="20"/>
        </w:rPr>
      </w:pPr>
      <w:r w:rsidRPr="0013294B">
        <w:rPr>
          <w:rFonts w:ascii="Times New Roman" w:hAnsi="Times New Roman" w:cs="Times New Roman"/>
          <w:color w:val="000000"/>
          <w:sz w:val="20"/>
          <w:szCs w:val="20"/>
        </w:rPr>
        <w:t>Внешность: ц</w:t>
      </w:r>
      <w:r w:rsidRPr="0013294B">
        <w:rPr>
          <w:rFonts w:ascii="Times New Roman" w:hAnsi="Times New Roman" w:cs="Times New Roman"/>
          <w:sz w:val="20"/>
          <w:szCs w:val="20"/>
        </w:rPr>
        <w:t xml:space="preserve">вет глаз: </w:t>
      </w:r>
      <w:r w:rsidRPr="0013294B">
        <w:rPr>
          <w:rFonts w:ascii="Times New Roman" w:hAnsi="Times New Roman" w:cs="Times New Roman"/>
          <w:sz w:val="20"/>
          <w:szCs w:val="20"/>
        </w:rPr>
        <w:tab/>
      </w:r>
      <w:r w:rsidRPr="0013294B">
        <w:rPr>
          <w:rFonts w:ascii="Times New Roman" w:hAnsi="Times New Roman" w:cs="Times New Roman"/>
          <w:i/>
          <w:sz w:val="20"/>
          <w:szCs w:val="20"/>
        </w:rPr>
        <w:t>голубой</w:t>
      </w:r>
      <w:r w:rsidRPr="0013294B">
        <w:rPr>
          <w:rFonts w:ascii="Times New Roman" w:hAnsi="Times New Roman" w:cs="Times New Roman"/>
          <w:sz w:val="20"/>
          <w:szCs w:val="20"/>
        </w:rPr>
        <w:tab/>
      </w:r>
      <w:r w:rsidRPr="0013294B">
        <w:rPr>
          <w:rFonts w:ascii="Times New Roman" w:hAnsi="Times New Roman" w:cs="Times New Roman"/>
          <w:sz w:val="20"/>
          <w:szCs w:val="20"/>
        </w:rPr>
        <w:tab/>
      </w:r>
      <w:r w:rsidRPr="0013294B">
        <w:rPr>
          <w:rFonts w:ascii="Times New Roman" w:hAnsi="Times New Roman" w:cs="Times New Roman"/>
          <w:sz w:val="20"/>
          <w:szCs w:val="20"/>
        </w:rPr>
        <w:tab/>
        <w:t>цвет волос:</w:t>
      </w:r>
      <w:r w:rsidRPr="0013294B">
        <w:rPr>
          <w:rFonts w:ascii="Times New Roman" w:hAnsi="Times New Roman" w:cs="Times New Roman"/>
          <w:sz w:val="20"/>
          <w:szCs w:val="20"/>
        </w:rPr>
        <w:tab/>
      </w:r>
      <w:r w:rsidRPr="0013294B">
        <w:rPr>
          <w:rFonts w:ascii="Times New Roman" w:hAnsi="Times New Roman" w:cs="Times New Roman"/>
          <w:i/>
          <w:sz w:val="20"/>
          <w:szCs w:val="20"/>
        </w:rPr>
        <w:t>русые</w:t>
      </w:r>
    </w:p>
    <w:p w:rsidR="00E276F8" w:rsidRPr="0013294B" w:rsidRDefault="00E276F8" w:rsidP="00E276F8">
      <w:pPr>
        <w:suppressAutoHyphens/>
        <w:spacing w:after="0" w:line="240" w:lineRule="auto"/>
        <w:rPr>
          <w:rFonts w:ascii="Times New Roman" w:hAnsi="Times New Roman" w:cs="Times New Roman"/>
          <w:i/>
          <w:sz w:val="20"/>
          <w:szCs w:val="20"/>
        </w:rPr>
      </w:pPr>
      <w:r w:rsidRPr="0013294B">
        <w:rPr>
          <w:rFonts w:ascii="Times New Roman" w:hAnsi="Times New Roman" w:cs="Times New Roman"/>
          <w:i/>
          <w:sz w:val="20"/>
          <w:szCs w:val="20"/>
        </w:rPr>
        <w:t xml:space="preserve">                                          зеленый</w:t>
      </w:r>
      <w:r w:rsidRPr="0013294B">
        <w:rPr>
          <w:rFonts w:ascii="Times New Roman" w:hAnsi="Times New Roman" w:cs="Times New Roman"/>
          <w:i/>
          <w:sz w:val="20"/>
          <w:szCs w:val="20"/>
        </w:rPr>
        <w:tab/>
      </w:r>
      <w:r w:rsidRPr="0013294B">
        <w:rPr>
          <w:rFonts w:ascii="Times New Roman" w:hAnsi="Times New Roman" w:cs="Times New Roman"/>
          <w:i/>
          <w:sz w:val="20"/>
          <w:szCs w:val="20"/>
        </w:rPr>
        <w:tab/>
      </w:r>
      <w:r w:rsidRPr="0013294B">
        <w:rPr>
          <w:rFonts w:ascii="Times New Roman" w:hAnsi="Times New Roman" w:cs="Times New Roman"/>
          <w:i/>
          <w:sz w:val="20"/>
          <w:szCs w:val="20"/>
        </w:rPr>
        <w:tab/>
      </w:r>
      <w:r w:rsidRPr="0013294B">
        <w:rPr>
          <w:rFonts w:ascii="Times New Roman" w:hAnsi="Times New Roman" w:cs="Times New Roman"/>
          <w:i/>
          <w:sz w:val="20"/>
          <w:szCs w:val="20"/>
        </w:rPr>
        <w:tab/>
        <w:t xml:space="preserve">              рыжие</w:t>
      </w:r>
    </w:p>
    <w:p w:rsidR="00E276F8" w:rsidRPr="0013294B" w:rsidRDefault="00E276F8" w:rsidP="00E276F8">
      <w:pPr>
        <w:suppressAutoHyphens/>
        <w:spacing w:after="0" w:line="240" w:lineRule="auto"/>
        <w:rPr>
          <w:rFonts w:ascii="Times New Roman" w:hAnsi="Times New Roman" w:cs="Times New Roman"/>
          <w:i/>
          <w:sz w:val="20"/>
          <w:szCs w:val="20"/>
        </w:rPr>
      </w:pPr>
      <w:r w:rsidRPr="0013294B">
        <w:rPr>
          <w:rFonts w:ascii="Times New Roman" w:hAnsi="Times New Roman" w:cs="Times New Roman"/>
          <w:i/>
          <w:sz w:val="20"/>
          <w:szCs w:val="20"/>
        </w:rPr>
        <w:t xml:space="preserve">                                         карий</w:t>
      </w:r>
      <w:r w:rsidRPr="0013294B">
        <w:rPr>
          <w:rFonts w:ascii="Times New Roman" w:hAnsi="Times New Roman" w:cs="Times New Roman"/>
          <w:i/>
          <w:sz w:val="20"/>
          <w:szCs w:val="20"/>
        </w:rPr>
        <w:tab/>
      </w:r>
      <w:r w:rsidRPr="0013294B">
        <w:rPr>
          <w:rFonts w:ascii="Times New Roman" w:hAnsi="Times New Roman" w:cs="Times New Roman"/>
          <w:i/>
          <w:sz w:val="20"/>
          <w:szCs w:val="20"/>
        </w:rPr>
        <w:tab/>
      </w:r>
      <w:r w:rsidRPr="0013294B">
        <w:rPr>
          <w:rFonts w:ascii="Times New Roman" w:hAnsi="Times New Roman" w:cs="Times New Roman"/>
          <w:i/>
          <w:sz w:val="20"/>
          <w:szCs w:val="20"/>
        </w:rPr>
        <w:tab/>
      </w:r>
      <w:r w:rsidRPr="0013294B">
        <w:rPr>
          <w:rFonts w:ascii="Times New Roman" w:hAnsi="Times New Roman" w:cs="Times New Roman"/>
          <w:i/>
          <w:sz w:val="20"/>
          <w:szCs w:val="20"/>
        </w:rPr>
        <w:tab/>
        <w:t xml:space="preserve">             светло-русые</w:t>
      </w:r>
    </w:p>
    <w:p w:rsidR="00E276F8" w:rsidRPr="0013294B" w:rsidRDefault="00E276F8" w:rsidP="00E276F8">
      <w:pPr>
        <w:suppressAutoHyphens/>
        <w:spacing w:after="0" w:line="240" w:lineRule="auto"/>
        <w:rPr>
          <w:rFonts w:ascii="Times New Roman" w:hAnsi="Times New Roman" w:cs="Times New Roman"/>
          <w:i/>
          <w:sz w:val="20"/>
          <w:szCs w:val="20"/>
        </w:rPr>
      </w:pPr>
      <w:r w:rsidRPr="0013294B">
        <w:rPr>
          <w:rFonts w:ascii="Times New Roman" w:hAnsi="Times New Roman" w:cs="Times New Roman"/>
          <w:i/>
          <w:sz w:val="20"/>
          <w:szCs w:val="20"/>
        </w:rPr>
        <w:t xml:space="preserve">                               </w:t>
      </w:r>
      <w:r>
        <w:rPr>
          <w:rFonts w:ascii="Times New Roman" w:hAnsi="Times New Roman" w:cs="Times New Roman"/>
          <w:i/>
          <w:sz w:val="20"/>
          <w:szCs w:val="20"/>
        </w:rPr>
        <w:t xml:space="preserve"> </w:t>
      </w:r>
      <w:r w:rsidRPr="0013294B">
        <w:rPr>
          <w:rFonts w:ascii="Times New Roman" w:hAnsi="Times New Roman" w:cs="Times New Roman"/>
          <w:i/>
          <w:sz w:val="20"/>
          <w:szCs w:val="20"/>
        </w:rPr>
        <w:t xml:space="preserve">         серый</w:t>
      </w:r>
      <w:r w:rsidRPr="0013294B">
        <w:rPr>
          <w:rFonts w:ascii="Times New Roman" w:hAnsi="Times New Roman" w:cs="Times New Roman"/>
          <w:i/>
          <w:sz w:val="20"/>
          <w:szCs w:val="20"/>
        </w:rPr>
        <w:tab/>
      </w:r>
      <w:r w:rsidRPr="0013294B">
        <w:rPr>
          <w:rFonts w:ascii="Times New Roman" w:hAnsi="Times New Roman" w:cs="Times New Roman"/>
          <w:i/>
          <w:sz w:val="20"/>
          <w:szCs w:val="20"/>
        </w:rPr>
        <w:tab/>
      </w:r>
      <w:r w:rsidRPr="0013294B">
        <w:rPr>
          <w:rFonts w:ascii="Times New Roman" w:hAnsi="Times New Roman" w:cs="Times New Roman"/>
          <w:i/>
          <w:sz w:val="20"/>
          <w:szCs w:val="20"/>
        </w:rPr>
        <w:tab/>
      </w:r>
      <w:r w:rsidRPr="0013294B">
        <w:rPr>
          <w:rFonts w:ascii="Times New Roman" w:hAnsi="Times New Roman" w:cs="Times New Roman"/>
          <w:i/>
          <w:sz w:val="20"/>
          <w:szCs w:val="20"/>
        </w:rPr>
        <w:tab/>
        <w:t xml:space="preserve">             светлые</w:t>
      </w:r>
    </w:p>
    <w:p w:rsidR="00E276F8" w:rsidRPr="0013294B" w:rsidRDefault="00E276F8" w:rsidP="00E276F8">
      <w:pPr>
        <w:suppressAutoHyphens/>
        <w:spacing w:after="0" w:line="240" w:lineRule="auto"/>
        <w:rPr>
          <w:rFonts w:ascii="Times New Roman" w:hAnsi="Times New Roman" w:cs="Times New Roman"/>
          <w:i/>
          <w:sz w:val="20"/>
          <w:szCs w:val="20"/>
        </w:rPr>
      </w:pPr>
      <w:r w:rsidRPr="0013294B">
        <w:rPr>
          <w:rFonts w:ascii="Times New Roman" w:hAnsi="Times New Roman" w:cs="Times New Roman"/>
          <w:i/>
          <w:sz w:val="20"/>
          <w:szCs w:val="20"/>
        </w:rPr>
        <w:t xml:space="preserve">                                </w:t>
      </w:r>
      <w:r>
        <w:rPr>
          <w:rFonts w:ascii="Times New Roman" w:hAnsi="Times New Roman" w:cs="Times New Roman"/>
          <w:i/>
          <w:sz w:val="20"/>
          <w:szCs w:val="20"/>
        </w:rPr>
        <w:t xml:space="preserve"> </w:t>
      </w:r>
      <w:r w:rsidRPr="0013294B">
        <w:rPr>
          <w:rFonts w:ascii="Times New Roman" w:hAnsi="Times New Roman" w:cs="Times New Roman"/>
          <w:i/>
          <w:sz w:val="20"/>
          <w:szCs w:val="20"/>
        </w:rPr>
        <w:t xml:space="preserve">        черный</w:t>
      </w:r>
      <w:r w:rsidRPr="0013294B">
        <w:rPr>
          <w:rFonts w:ascii="Times New Roman" w:hAnsi="Times New Roman" w:cs="Times New Roman"/>
          <w:i/>
          <w:sz w:val="20"/>
          <w:szCs w:val="20"/>
        </w:rPr>
        <w:tab/>
      </w:r>
      <w:r w:rsidRPr="0013294B">
        <w:rPr>
          <w:rFonts w:ascii="Times New Roman" w:hAnsi="Times New Roman" w:cs="Times New Roman"/>
          <w:i/>
          <w:sz w:val="20"/>
          <w:szCs w:val="20"/>
        </w:rPr>
        <w:tab/>
      </w:r>
      <w:r w:rsidRPr="0013294B">
        <w:rPr>
          <w:rFonts w:ascii="Times New Roman" w:hAnsi="Times New Roman" w:cs="Times New Roman"/>
          <w:i/>
          <w:sz w:val="20"/>
          <w:szCs w:val="20"/>
        </w:rPr>
        <w:tab/>
      </w:r>
      <w:r w:rsidRPr="0013294B">
        <w:rPr>
          <w:rFonts w:ascii="Times New Roman" w:hAnsi="Times New Roman" w:cs="Times New Roman"/>
          <w:i/>
          <w:sz w:val="20"/>
          <w:szCs w:val="20"/>
        </w:rPr>
        <w:tab/>
        <w:t xml:space="preserve">             темно-русые</w:t>
      </w:r>
    </w:p>
    <w:p w:rsidR="00E276F8" w:rsidRPr="0013294B" w:rsidRDefault="00E276F8" w:rsidP="00E276F8">
      <w:pPr>
        <w:suppressAutoHyphens/>
        <w:spacing w:after="0" w:line="240" w:lineRule="auto"/>
        <w:ind w:left="708" w:firstLine="708"/>
        <w:rPr>
          <w:rFonts w:ascii="Times New Roman" w:hAnsi="Times New Roman" w:cs="Times New Roman"/>
          <w:i/>
          <w:sz w:val="20"/>
          <w:szCs w:val="20"/>
        </w:rPr>
      </w:pPr>
      <w:r w:rsidRPr="0013294B">
        <w:rPr>
          <w:rFonts w:ascii="Times New Roman" w:hAnsi="Times New Roman" w:cs="Times New Roman"/>
          <w:i/>
          <w:sz w:val="20"/>
          <w:szCs w:val="20"/>
        </w:rPr>
        <w:tab/>
      </w:r>
      <w:r w:rsidRPr="0013294B">
        <w:rPr>
          <w:rFonts w:ascii="Times New Roman" w:hAnsi="Times New Roman" w:cs="Times New Roman"/>
          <w:i/>
          <w:sz w:val="20"/>
          <w:szCs w:val="20"/>
        </w:rPr>
        <w:tab/>
      </w:r>
      <w:r w:rsidRPr="0013294B">
        <w:rPr>
          <w:rFonts w:ascii="Times New Roman" w:hAnsi="Times New Roman" w:cs="Times New Roman"/>
          <w:i/>
          <w:sz w:val="20"/>
          <w:szCs w:val="20"/>
        </w:rPr>
        <w:tab/>
      </w:r>
      <w:r w:rsidRPr="0013294B">
        <w:rPr>
          <w:rFonts w:ascii="Times New Roman" w:hAnsi="Times New Roman" w:cs="Times New Roman"/>
          <w:i/>
          <w:sz w:val="20"/>
          <w:szCs w:val="20"/>
        </w:rPr>
        <w:tab/>
      </w:r>
      <w:r w:rsidRPr="0013294B">
        <w:rPr>
          <w:rFonts w:ascii="Times New Roman" w:hAnsi="Times New Roman" w:cs="Times New Roman"/>
          <w:i/>
          <w:sz w:val="20"/>
          <w:szCs w:val="20"/>
        </w:rPr>
        <w:tab/>
        <w:t xml:space="preserve">            темные</w:t>
      </w:r>
      <w:r w:rsidRPr="0013294B">
        <w:rPr>
          <w:rFonts w:ascii="Times New Roman" w:hAnsi="Times New Roman" w:cs="Times New Roman"/>
          <w:i/>
          <w:sz w:val="20"/>
          <w:szCs w:val="20"/>
        </w:rPr>
        <w:tab/>
      </w:r>
    </w:p>
    <w:p w:rsidR="00E276F8" w:rsidRPr="0013294B" w:rsidRDefault="00E276F8" w:rsidP="00E276F8">
      <w:pPr>
        <w:suppressAutoHyphens/>
        <w:spacing w:after="0" w:line="360" w:lineRule="auto"/>
        <w:ind w:left="708" w:firstLine="708"/>
        <w:rPr>
          <w:rFonts w:ascii="Times New Roman" w:hAnsi="Times New Roman" w:cs="Times New Roman"/>
          <w:i/>
          <w:sz w:val="20"/>
          <w:szCs w:val="20"/>
        </w:rPr>
      </w:pPr>
      <w:r w:rsidRPr="0013294B">
        <w:rPr>
          <w:rFonts w:ascii="Times New Roman" w:hAnsi="Times New Roman" w:cs="Times New Roman"/>
          <w:i/>
          <w:sz w:val="20"/>
          <w:szCs w:val="20"/>
        </w:rPr>
        <w:tab/>
      </w:r>
      <w:r w:rsidRPr="0013294B">
        <w:rPr>
          <w:rFonts w:ascii="Times New Roman" w:hAnsi="Times New Roman" w:cs="Times New Roman"/>
          <w:i/>
          <w:sz w:val="20"/>
          <w:szCs w:val="20"/>
        </w:rPr>
        <w:tab/>
      </w:r>
      <w:r w:rsidRPr="0013294B">
        <w:rPr>
          <w:rFonts w:ascii="Times New Roman" w:hAnsi="Times New Roman" w:cs="Times New Roman"/>
          <w:i/>
          <w:sz w:val="20"/>
          <w:szCs w:val="20"/>
        </w:rPr>
        <w:tab/>
      </w:r>
      <w:r w:rsidRPr="0013294B">
        <w:rPr>
          <w:rFonts w:ascii="Times New Roman" w:hAnsi="Times New Roman" w:cs="Times New Roman"/>
          <w:i/>
          <w:sz w:val="20"/>
          <w:szCs w:val="20"/>
        </w:rPr>
        <w:tab/>
      </w:r>
      <w:r w:rsidRPr="0013294B">
        <w:rPr>
          <w:rFonts w:ascii="Times New Roman" w:hAnsi="Times New Roman" w:cs="Times New Roman"/>
          <w:i/>
          <w:sz w:val="20"/>
          <w:szCs w:val="20"/>
        </w:rPr>
        <w:tab/>
        <w:t xml:space="preserve">            черные</w:t>
      </w: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color w:val="000000"/>
          <w:sz w:val="20"/>
          <w:szCs w:val="20"/>
        </w:rPr>
      </w:pPr>
      <w:r w:rsidRPr="0013294B">
        <w:rPr>
          <w:rFonts w:ascii="Times New Roman" w:hAnsi="Times New Roman" w:cs="Times New Roman"/>
          <w:color w:val="000000"/>
          <w:sz w:val="28"/>
          <w:szCs w:val="28"/>
        </w:rPr>
        <w:t>Иные пожелания</w:t>
      </w:r>
      <w:r w:rsidRPr="0013294B">
        <w:rPr>
          <w:rFonts w:ascii="Times New Roman" w:hAnsi="Times New Roman" w:cs="Times New Roman"/>
          <w:color w:val="000000"/>
          <w:sz w:val="20"/>
          <w:szCs w:val="20"/>
        </w:rPr>
        <w:t>: __________________________________________________________________________.</w:t>
      </w: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color w:val="000000"/>
          <w:sz w:val="20"/>
          <w:szCs w:val="20"/>
        </w:rPr>
      </w:pPr>
      <w:r w:rsidRPr="0013294B">
        <w:rPr>
          <w:rFonts w:ascii="Times New Roman" w:hAnsi="Times New Roman" w:cs="Times New Roman"/>
          <w:color w:val="000000"/>
          <w:sz w:val="28"/>
          <w:szCs w:val="28"/>
        </w:rPr>
        <w:t>Регионы, из которых гражданин желал бы принять ребенка на воспитание в свою семью:</w:t>
      </w:r>
      <w:r w:rsidRPr="0013294B">
        <w:rPr>
          <w:rFonts w:ascii="Times New Roman" w:hAnsi="Times New Roman" w:cs="Times New Roman"/>
          <w:color w:val="000000"/>
          <w:sz w:val="20"/>
          <w:szCs w:val="20"/>
        </w:rPr>
        <w:t xml:space="preserve"> </w:t>
      </w:r>
      <w:r>
        <w:rPr>
          <w:rFonts w:ascii="Times New Roman" w:hAnsi="Times New Roman" w:cs="Times New Roman"/>
          <w:color w:val="000000"/>
          <w:sz w:val="20"/>
          <w:szCs w:val="20"/>
        </w:rPr>
        <w:t>_</w:t>
      </w:r>
      <w:r w:rsidRPr="0013294B">
        <w:rPr>
          <w:rFonts w:ascii="Times New Roman" w:hAnsi="Times New Roman" w:cs="Times New Roman"/>
          <w:color w:val="000000"/>
          <w:sz w:val="20"/>
          <w:szCs w:val="20"/>
        </w:rPr>
        <w:t>_______________________________________________________________________________</w:t>
      </w:r>
    </w:p>
    <w:p w:rsidR="00E276F8" w:rsidRDefault="00E276F8" w:rsidP="00E276F8">
      <w:pPr>
        <w:suppressAutoHyphens/>
        <w:autoSpaceDE w:val="0"/>
        <w:autoSpaceDN w:val="0"/>
        <w:adjustRightInd w:val="0"/>
        <w:spacing w:after="0" w:line="360" w:lineRule="auto"/>
        <w:rPr>
          <w:rFonts w:ascii="Times New Roman" w:hAnsi="Times New Roman" w:cs="Times New Roman"/>
          <w:color w:val="000000"/>
          <w:sz w:val="20"/>
          <w:szCs w:val="20"/>
        </w:rPr>
      </w:pPr>
      <w:r w:rsidRPr="0013294B">
        <w:rPr>
          <w:rFonts w:ascii="Times New Roman" w:hAnsi="Times New Roman" w:cs="Times New Roman"/>
          <w:color w:val="000000"/>
          <w:sz w:val="20"/>
          <w:szCs w:val="20"/>
        </w:rPr>
        <w:t>__________________________________________________________________</w:t>
      </w:r>
      <w:r>
        <w:rPr>
          <w:rFonts w:ascii="Times New Roman" w:hAnsi="Times New Roman" w:cs="Times New Roman"/>
          <w:color w:val="000000"/>
          <w:sz w:val="20"/>
          <w:szCs w:val="20"/>
        </w:rPr>
        <w:t>______________________________</w:t>
      </w:r>
    </w:p>
    <w:p w:rsidR="00E276F8" w:rsidRDefault="00E276F8" w:rsidP="00E276F8">
      <w:pPr>
        <w:suppressAutoHyphens/>
        <w:autoSpaceDE w:val="0"/>
        <w:autoSpaceDN w:val="0"/>
        <w:adjustRightInd w:val="0"/>
        <w:spacing w:after="0" w:line="360" w:lineRule="auto"/>
        <w:rPr>
          <w:rFonts w:ascii="Times New Roman" w:hAnsi="Times New Roman" w:cs="Times New Roman"/>
          <w:color w:val="000000"/>
          <w:sz w:val="20"/>
          <w:szCs w:val="20"/>
        </w:rPr>
      </w:pPr>
      <w:r w:rsidRPr="0013294B">
        <w:rPr>
          <w:rFonts w:ascii="Times New Roman" w:hAnsi="Times New Roman" w:cs="Times New Roman"/>
          <w:color w:val="000000"/>
          <w:sz w:val="20"/>
          <w:szCs w:val="20"/>
        </w:rPr>
        <w:t xml:space="preserve">«__»_________________201_г.   </w:t>
      </w:r>
      <w:r>
        <w:rPr>
          <w:rFonts w:ascii="Times New Roman" w:hAnsi="Times New Roman" w:cs="Times New Roman"/>
          <w:color w:val="000000"/>
          <w:sz w:val="20"/>
          <w:szCs w:val="20"/>
        </w:rPr>
        <w:t xml:space="preserve">                                                                                             ______________________</w:t>
      </w:r>
      <w:r w:rsidRPr="0013294B">
        <w:rPr>
          <w:rFonts w:ascii="Times New Roman" w:hAnsi="Times New Roman" w:cs="Times New Roman"/>
          <w:color w:val="000000"/>
          <w:sz w:val="20"/>
          <w:szCs w:val="20"/>
        </w:rPr>
        <w:t xml:space="preserve"> </w:t>
      </w: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Pr="0013294B">
        <w:rPr>
          <w:rFonts w:ascii="Times New Roman" w:hAnsi="Times New Roman" w:cs="Times New Roman"/>
          <w:color w:val="000000"/>
          <w:sz w:val="20"/>
          <w:szCs w:val="20"/>
        </w:rPr>
        <w:t>подпись</w:t>
      </w:r>
    </w:p>
    <w:p w:rsidR="00E276F8" w:rsidRPr="0013294B" w:rsidRDefault="00E276F8" w:rsidP="00E276F8">
      <w:pPr>
        <w:suppressAutoHyphens/>
        <w:spacing w:after="0" w:line="240" w:lineRule="auto"/>
        <w:rPr>
          <w:rFonts w:ascii="Times New Roman" w:hAnsi="Times New Roman" w:cs="Times New Roman"/>
          <w:sz w:val="20"/>
          <w:szCs w:val="20"/>
        </w:rPr>
      </w:pPr>
    </w:p>
    <w:p w:rsidR="00E276F8" w:rsidRPr="0013294B" w:rsidRDefault="00E276F8" w:rsidP="00E276F8">
      <w:pPr>
        <w:suppressAutoHyphens/>
        <w:autoSpaceDE w:val="0"/>
        <w:autoSpaceDN w:val="0"/>
        <w:adjustRightInd w:val="0"/>
        <w:spacing w:after="0" w:line="360" w:lineRule="auto"/>
        <w:jc w:val="center"/>
        <w:rPr>
          <w:rFonts w:ascii="Times New Roman" w:hAnsi="Times New Roman" w:cs="Times New Roman"/>
          <w:b/>
          <w:color w:val="000000"/>
          <w:sz w:val="28"/>
          <w:szCs w:val="28"/>
        </w:rPr>
      </w:pPr>
      <w:r w:rsidRPr="0013294B">
        <w:rPr>
          <w:rFonts w:ascii="Times New Roman" w:hAnsi="Times New Roman" w:cs="Times New Roman"/>
          <w:b/>
          <w:iCs/>
          <w:color w:val="000000"/>
          <w:sz w:val="28"/>
          <w:szCs w:val="28"/>
        </w:rPr>
        <w:t xml:space="preserve">Раздел 2 </w:t>
      </w:r>
      <w:r w:rsidRPr="0013294B">
        <w:rPr>
          <w:rFonts w:ascii="Times New Roman" w:hAnsi="Times New Roman" w:cs="Times New Roman"/>
          <w:b/>
          <w:color w:val="000000"/>
          <w:sz w:val="28"/>
          <w:szCs w:val="28"/>
        </w:rPr>
        <w:t>(заполняется оператором Государственного банка данных о детях, оставшихся без попечения родителей)</w:t>
      </w:r>
    </w:p>
    <w:p w:rsidR="00E276F8" w:rsidRPr="0013294B" w:rsidRDefault="00E276F8" w:rsidP="00E276F8">
      <w:pPr>
        <w:suppressAutoHyphens/>
        <w:spacing w:after="0" w:line="240" w:lineRule="auto"/>
        <w:jc w:val="center"/>
        <w:rPr>
          <w:rFonts w:ascii="Times New Roman" w:hAnsi="Times New Roman" w:cs="Times New Roman"/>
          <w:sz w:val="28"/>
          <w:szCs w:val="28"/>
          <w:u w:val="single"/>
        </w:rPr>
      </w:pPr>
      <w:r w:rsidRPr="0013294B">
        <w:rPr>
          <w:rFonts w:ascii="Times New Roman" w:hAnsi="Times New Roman" w:cs="Times New Roman"/>
          <w:sz w:val="28"/>
          <w:szCs w:val="28"/>
          <w:u w:val="single"/>
        </w:rPr>
        <w:t>Республиканский центр усыновления, опеки и попечительства</w:t>
      </w:r>
    </w:p>
    <w:p w:rsidR="00E276F8" w:rsidRPr="0013294B" w:rsidRDefault="00E276F8" w:rsidP="00E276F8">
      <w:pPr>
        <w:suppressAutoHyphens/>
        <w:spacing w:after="0" w:line="240" w:lineRule="auto"/>
        <w:jc w:val="center"/>
        <w:rPr>
          <w:rFonts w:ascii="Times New Roman" w:hAnsi="Times New Roman" w:cs="Times New Roman"/>
          <w:color w:val="000000"/>
          <w:sz w:val="20"/>
          <w:szCs w:val="20"/>
        </w:rPr>
      </w:pPr>
      <w:r w:rsidRPr="0013294B">
        <w:rPr>
          <w:rFonts w:ascii="Times New Roman" w:hAnsi="Times New Roman" w:cs="Times New Roman"/>
          <w:color w:val="000000"/>
          <w:sz w:val="20"/>
          <w:szCs w:val="20"/>
        </w:rPr>
        <w:t>наименование органа, выполняющего функции оператора Государственного банка данных о детях</w:t>
      </w:r>
    </w:p>
    <w:p w:rsidR="00E276F8" w:rsidRPr="0013294B" w:rsidRDefault="00E276F8" w:rsidP="00E276F8">
      <w:pPr>
        <w:suppressAutoHyphens/>
        <w:spacing w:after="0" w:line="360" w:lineRule="auto"/>
        <w:jc w:val="center"/>
        <w:rPr>
          <w:rFonts w:ascii="Times New Roman" w:hAnsi="Times New Roman" w:cs="Times New Roman"/>
          <w:sz w:val="20"/>
          <w:szCs w:val="20"/>
        </w:rPr>
      </w:pPr>
      <w:r w:rsidRPr="0013294B">
        <w:rPr>
          <w:rFonts w:ascii="Times New Roman" w:hAnsi="Times New Roman" w:cs="Times New Roman"/>
          <w:sz w:val="20"/>
          <w:szCs w:val="20"/>
        </w:rPr>
        <w:t>Номер анкеты в государственном банке: _______________________________________________________________________________________________</w:t>
      </w:r>
    </w:p>
    <w:p w:rsidR="00E276F8" w:rsidRPr="0013294B" w:rsidRDefault="00E276F8" w:rsidP="00E276F8">
      <w:pPr>
        <w:suppressAutoHyphens/>
        <w:spacing w:after="0" w:line="360" w:lineRule="auto"/>
        <w:rPr>
          <w:rFonts w:ascii="Times New Roman" w:hAnsi="Times New Roman" w:cs="Times New Roman"/>
          <w:sz w:val="20"/>
          <w:szCs w:val="20"/>
        </w:rPr>
      </w:pPr>
      <w:r w:rsidRPr="0013294B">
        <w:rPr>
          <w:rFonts w:ascii="Times New Roman" w:hAnsi="Times New Roman" w:cs="Times New Roman"/>
          <w:sz w:val="28"/>
          <w:szCs w:val="28"/>
        </w:rPr>
        <w:t>Дата постановки на региональный учет:</w:t>
      </w:r>
      <w:r w:rsidRPr="0013294B">
        <w:rPr>
          <w:rFonts w:ascii="Times New Roman" w:hAnsi="Times New Roman" w:cs="Times New Roman"/>
          <w:sz w:val="20"/>
          <w:szCs w:val="20"/>
        </w:rPr>
        <w:t xml:space="preserve"> </w:t>
      </w:r>
      <w:r>
        <w:rPr>
          <w:rFonts w:ascii="Times New Roman" w:hAnsi="Times New Roman" w:cs="Times New Roman"/>
          <w:sz w:val="20"/>
          <w:szCs w:val="20"/>
        </w:rPr>
        <w:t>_</w:t>
      </w:r>
      <w:r w:rsidRPr="0013294B">
        <w:rPr>
          <w:rFonts w:ascii="Times New Roman" w:hAnsi="Times New Roman" w:cs="Times New Roman"/>
          <w:sz w:val="20"/>
          <w:szCs w:val="20"/>
        </w:rPr>
        <w:t>_______________________________________________</w:t>
      </w:r>
    </w:p>
    <w:p w:rsidR="00E276F8" w:rsidRPr="0013294B" w:rsidRDefault="00E276F8" w:rsidP="00E276F8">
      <w:pPr>
        <w:suppressAutoHyphens/>
        <w:spacing w:after="0" w:line="360" w:lineRule="auto"/>
        <w:rPr>
          <w:rFonts w:ascii="Times New Roman" w:hAnsi="Times New Roman" w:cs="Times New Roman"/>
          <w:sz w:val="20"/>
          <w:szCs w:val="20"/>
        </w:rPr>
      </w:pPr>
      <w:r w:rsidRPr="0013294B">
        <w:rPr>
          <w:rFonts w:ascii="Times New Roman" w:hAnsi="Times New Roman" w:cs="Times New Roman"/>
          <w:sz w:val="28"/>
          <w:szCs w:val="28"/>
        </w:rPr>
        <w:t>Фамилия сотрудника, зарегистрировавшего анкету:</w:t>
      </w:r>
      <w:r w:rsidRPr="0013294B">
        <w:rPr>
          <w:rFonts w:ascii="Times New Roman" w:hAnsi="Times New Roman" w:cs="Times New Roman"/>
          <w:sz w:val="20"/>
          <w:szCs w:val="20"/>
        </w:rPr>
        <w:t xml:space="preserve"> </w:t>
      </w:r>
      <w:r>
        <w:rPr>
          <w:rFonts w:ascii="Times New Roman" w:hAnsi="Times New Roman" w:cs="Times New Roman"/>
          <w:sz w:val="20"/>
          <w:szCs w:val="20"/>
        </w:rPr>
        <w:t>______</w:t>
      </w:r>
      <w:r w:rsidRPr="0013294B">
        <w:rPr>
          <w:rFonts w:ascii="Times New Roman" w:hAnsi="Times New Roman" w:cs="Times New Roman"/>
          <w:sz w:val="20"/>
          <w:szCs w:val="20"/>
        </w:rPr>
        <w:t>____________________________</w:t>
      </w: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b/>
          <w:bCs/>
          <w:color w:val="000000"/>
          <w:sz w:val="20"/>
          <w:szCs w:val="20"/>
        </w:rPr>
      </w:pPr>
    </w:p>
    <w:p w:rsidR="00E276F8" w:rsidRDefault="00E276F8" w:rsidP="00E276F8">
      <w:pPr>
        <w:suppressAutoHyphens/>
        <w:autoSpaceDE w:val="0"/>
        <w:autoSpaceDN w:val="0"/>
        <w:adjustRightInd w:val="0"/>
        <w:spacing w:after="0" w:line="240" w:lineRule="auto"/>
        <w:jc w:val="center"/>
        <w:rPr>
          <w:rFonts w:ascii="Times New Roman" w:hAnsi="Times New Roman" w:cs="Times New Roman"/>
          <w:bCs/>
          <w:color w:val="000000"/>
          <w:sz w:val="28"/>
          <w:szCs w:val="28"/>
        </w:rPr>
      </w:pPr>
      <w:r w:rsidRPr="0013294B">
        <w:rPr>
          <w:rFonts w:ascii="Times New Roman" w:hAnsi="Times New Roman" w:cs="Times New Roman"/>
          <w:bCs/>
          <w:color w:val="000000"/>
          <w:sz w:val="28"/>
          <w:szCs w:val="28"/>
        </w:rPr>
        <w:t>Информация о направлениях в учреждения, выдаваемых гражданину для посещения выбранного им ребенка и принятом им решении</w:t>
      </w:r>
    </w:p>
    <w:p w:rsidR="00E276F8" w:rsidRPr="0013294B" w:rsidRDefault="00E276F8" w:rsidP="00E276F8">
      <w:pPr>
        <w:suppressAutoHyphens/>
        <w:autoSpaceDE w:val="0"/>
        <w:autoSpaceDN w:val="0"/>
        <w:adjustRightInd w:val="0"/>
        <w:spacing w:after="0" w:line="240" w:lineRule="auto"/>
        <w:jc w:val="center"/>
        <w:rPr>
          <w:rFonts w:ascii="Times New Roman" w:hAnsi="Times New Roman" w:cs="Times New Roman"/>
          <w:bCs/>
          <w:color w:val="000000"/>
          <w:sz w:val="28"/>
          <w:szCs w:val="28"/>
        </w:rPr>
      </w:pPr>
    </w:p>
    <w:p w:rsidR="00E276F8" w:rsidRPr="0013294B" w:rsidRDefault="00E276F8" w:rsidP="00E276F8">
      <w:pPr>
        <w:suppressAutoHyphens/>
        <w:spacing w:after="0" w:line="360" w:lineRule="auto"/>
        <w:rPr>
          <w:rFonts w:ascii="Times New Roman" w:hAnsi="Times New Roman" w:cs="Times New Roman"/>
          <w:sz w:val="20"/>
          <w:szCs w:val="20"/>
        </w:rPr>
      </w:pPr>
      <w:r w:rsidRPr="0013294B">
        <w:rPr>
          <w:rFonts w:ascii="Times New Roman" w:hAnsi="Times New Roman" w:cs="Times New Roman"/>
          <w:sz w:val="28"/>
          <w:szCs w:val="28"/>
        </w:rPr>
        <w:t>Ф.И.О. ребенка:</w:t>
      </w:r>
      <w:r w:rsidRPr="0013294B">
        <w:rPr>
          <w:rFonts w:ascii="Times New Roman" w:hAnsi="Times New Roman" w:cs="Times New Roman"/>
          <w:sz w:val="20"/>
          <w:szCs w:val="20"/>
        </w:rPr>
        <w:t xml:space="preserve"> </w:t>
      </w:r>
      <w:r>
        <w:rPr>
          <w:rFonts w:ascii="Times New Roman" w:hAnsi="Times New Roman" w:cs="Times New Roman"/>
          <w:sz w:val="20"/>
          <w:szCs w:val="20"/>
        </w:rPr>
        <w:t>_</w:t>
      </w:r>
      <w:r w:rsidRPr="0013294B">
        <w:rPr>
          <w:rFonts w:ascii="Times New Roman" w:hAnsi="Times New Roman" w:cs="Times New Roman"/>
          <w:sz w:val="20"/>
          <w:szCs w:val="20"/>
        </w:rPr>
        <w:t>___________________________________________________________________________</w:t>
      </w: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color w:val="000000"/>
          <w:sz w:val="20"/>
          <w:szCs w:val="20"/>
        </w:rPr>
      </w:pPr>
      <w:r w:rsidRPr="0013294B">
        <w:rPr>
          <w:rFonts w:ascii="Times New Roman" w:hAnsi="Times New Roman" w:cs="Times New Roman"/>
          <w:color w:val="000000"/>
          <w:sz w:val="28"/>
          <w:szCs w:val="28"/>
        </w:rPr>
        <w:t>Наименование учреждения:</w:t>
      </w:r>
      <w:r>
        <w:rPr>
          <w:rFonts w:ascii="Times New Roman" w:hAnsi="Times New Roman" w:cs="Times New Roman"/>
          <w:color w:val="000000"/>
          <w:sz w:val="28"/>
          <w:szCs w:val="28"/>
        </w:rPr>
        <w:t xml:space="preserve"> </w:t>
      </w:r>
      <w:r w:rsidRPr="0013294B">
        <w:rPr>
          <w:rFonts w:ascii="Times New Roman" w:hAnsi="Times New Roman" w:cs="Times New Roman"/>
          <w:color w:val="000000"/>
          <w:sz w:val="20"/>
          <w:szCs w:val="20"/>
        </w:rPr>
        <w:t>______________________________________________________________</w:t>
      </w: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color w:val="000000"/>
          <w:sz w:val="20"/>
          <w:szCs w:val="20"/>
        </w:rPr>
      </w:pPr>
      <w:r w:rsidRPr="0013294B">
        <w:rPr>
          <w:rFonts w:ascii="Times New Roman" w:hAnsi="Times New Roman" w:cs="Times New Roman"/>
          <w:color w:val="000000"/>
          <w:sz w:val="28"/>
          <w:szCs w:val="28"/>
        </w:rPr>
        <w:t>Дата выдачи направления:</w:t>
      </w:r>
      <w:r w:rsidRPr="0013294B">
        <w:rPr>
          <w:rFonts w:ascii="Times New Roman" w:hAnsi="Times New Roman" w:cs="Times New Roman"/>
          <w:color w:val="000000"/>
          <w:sz w:val="20"/>
          <w:szCs w:val="20"/>
        </w:rPr>
        <w:t xml:space="preserve"> </w:t>
      </w:r>
      <w:r>
        <w:rPr>
          <w:rFonts w:ascii="Times New Roman" w:hAnsi="Times New Roman" w:cs="Times New Roman"/>
          <w:color w:val="000000"/>
          <w:sz w:val="20"/>
          <w:szCs w:val="20"/>
        </w:rPr>
        <w:t>_</w:t>
      </w:r>
      <w:r w:rsidRPr="0013294B">
        <w:rPr>
          <w:rFonts w:ascii="Times New Roman" w:hAnsi="Times New Roman" w:cs="Times New Roman"/>
          <w:color w:val="000000"/>
          <w:sz w:val="20"/>
          <w:szCs w:val="20"/>
        </w:rPr>
        <w:t>_______________________________________________________________</w:t>
      </w: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color w:val="000000"/>
          <w:sz w:val="20"/>
          <w:szCs w:val="20"/>
        </w:rPr>
      </w:pPr>
      <w:r w:rsidRPr="0013294B">
        <w:rPr>
          <w:rFonts w:ascii="Times New Roman" w:hAnsi="Times New Roman" w:cs="Times New Roman"/>
          <w:color w:val="000000"/>
          <w:sz w:val="28"/>
          <w:szCs w:val="28"/>
        </w:rPr>
        <w:t>Отметка о решении принять ребенка в семью или об отказе от такого решения с указанием причин отказа:</w:t>
      </w:r>
      <w:r w:rsidRPr="0013294B">
        <w:rPr>
          <w:rFonts w:ascii="Times New Roman" w:hAnsi="Times New Roman" w:cs="Times New Roman"/>
          <w:color w:val="000000"/>
          <w:sz w:val="20"/>
          <w:szCs w:val="20"/>
        </w:rPr>
        <w:t>_________________________________________________________________</w:t>
      </w: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color w:val="000000"/>
          <w:sz w:val="20"/>
          <w:szCs w:val="20"/>
        </w:rPr>
      </w:pP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color w:val="000000"/>
          <w:sz w:val="20"/>
          <w:szCs w:val="20"/>
        </w:rPr>
      </w:pPr>
    </w:p>
    <w:p w:rsidR="00E276F8" w:rsidRPr="0013294B" w:rsidRDefault="00E276F8" w:rsidP="00E276F8">
      <w:pPr>
        <w:suppressAutoHyphens/>
        <w:spacing w:after="0" w:line="360" w:lineRule="auto"/>
        <w:jc w:val="right"/>
        <w:rPr>
          <w:rFonts w:ascii="Times New Roman" w:hAnsi="Times New Roman" w:cs="Times New Roman"/>
          <w:sz w:val="20"/>
          <w:szCs w:val="20"/>
        </w:rPr>
      </w:pPr>
      <w:r w:rsidRPr="0013294B">
        <w:rPr>
          <w:rFonts w:ascii="Times New Roman" w:hAnsi="Times New Roman" w:cs="Times New Roman"/>
          <w:sz w:val="28"/>
          <w:szCs w:val="28"/>
        </w:rPr>
        <w:t>Проверил</w:t>
      </w:r>
      <w:r w:rsidRPr="0013294B">
        <w:rPr>
          <w:rFonts w:ascii="Times New Roman" w:hAnsi="Times New Roman" w:cs="Times New Roman"/>
          <w:sz w:val="20"/>
          <w:szCs w:val="20"/>
        </w:rPr>
        <w:t xml:space="preserve"> _________________________</w:t>
      </w:r>
    </w:p>
    <w:p w:rsidR="00E276F8" w:rsidRPr="0013294B" w:rsidRDefault="00E276F8" w:rsidP="00E276F8">
      <w:pPr>
        <w:suppressAutoHyphens/>
        <w:spacing w:after="0" w:line="360" w:lineRule="auto"/>
        <w:jc w:val="right"/>
        <w:rPr>
          <w:rFonts w:ascii="Times New Roman" w:hAnsi="Times New Roman" w:cs="Times New Roman"/>
          <w:sz w:val="20"/>
          <w:szCs w:val="20"/>
        </w:rPr>
      </w:pPr>
      <w:r w:rsidRPr="0013294B">
        <w:rPr>
          <w:rFonts w:ascii="Times New Roman" w:hAnsi="Times New Roman" w:cs="Times New Roman"/>
          <w:sz w:val="28"/>
          <w:szCs w:val="28"/>
        </w:rPr>
        <w:t>Дата получения анкеты</w:t>
      </w:r>
      <w:r w:rsidRPr="0013294B">
        <w:rPr>
          <w:rFonts w:ascii="Times New Roman" w:hAnsi="Times New Roman" w:cs="Times New Roman"/>
          <w:sz w:val="20"/>
          <w:szCs w:val="20"/>
        </w:rPr>
        <w:t>______________</w:t>
      </w:r>
    </w:p>
    <w:p w:rsidR="00E276F8" w:rsidRPr="0013294B" w:rsidRDefault="00E276F8" w:rsidP="00E276F8">
      <w:pPr>
        <w:suppressAutoHyphens/>
        <w:autoSpaceDE w:val="0"/>
        <w:autoSpaceDN w:val="0"/>
        <w:adjustRightInd w:val="0"/>
        <w:spacing w:after="0" w:line="360" w:lineRule="auto"/>
        <w:rPr>
          <w:rFonts w:ascii="Times New Roman" w:hAnsi="Times New Roman" w:cs="Times New Roman"/>
          <w:color w:val="000000"/>
          <w:sz w:val="20"/>
          <w:szCs w:val="20"/>
        </w:rPr>
        <w:sectPr w:rsidR="00E276F8" w:rsidRPr="0013294B" w:rsidSect="00E276F8">
          <w:headerReference w:type="default" r:id="rId147"/>
          <w:headerReference w:type="first" r:id="rId148"/>
          <w:pgSz w:w="11909" w:h="16834"/>
          <w:pgMar w:top="1134" w:right="1134" w:bottom="851" w:left="1134" w:header="720" w:footer="720" w:gutter="0"/>
          <w:cols w:space="720"/>
          <w:noEndnote/>
          <w:titlePg/>
          <w:docGrid w:linePitch="299"/>
        </w:sectPr>
      </w:pPr>
    </w:p>
    <w:p w:rsidR="00E276F8" w:rsidRDefault="00E276F8" w:rsidP="00E276F8">
      <w:pPr>
        <w:widowControl w:val="0"/>
        <w:suppressAutoHyphens/>
        <w:autoSpaceDE w:val="0"/>
        <w:autoSpaceDN w:val="0"/>
        <w:adjustRightInd w:val="0"/>
        <w:spacing w:after="0" w:line="240" w:lineRule="auto"/>
        <w:ind w:left="4962"/>
        <w:jc w:val="center"/>
        <w:rPr>
          <w:rFonts w:ascii="Times New Roman" w:hAnsi="Times New Roman" w:cs="Times New Roman"/>
          <w:spacing w:val="-6"/>
          <w:sz w:val="24"/>
          <w:szCs w:val="24"/>
        </w:rPr>
      </w:pPr>
      <w:r>
        <w:rPr>
          <w:rFonts w:ascii="Times New Roman" w:hAnsi="Times New Roman" w:cs="Times New Roman"/>
          <w:spacing w:val="-6"/>
          <w:sz w:val="24"/>
          <w:szCs w:val="24"/>
        </w:rPr>
        <w:t>Приложение №5</w:t>
      </w:r>
    </w:p>
    <w:p w:rsidR="00E276F8" w:rsidRPr="0013294B" w:rsidRDefault="00E276F8" w:rsidP="00E276F8">
      <w:pPr>
        <w:widowControl w:val="0"/>
        <w:suppressAutoHyphens/>
        <w:autoSpaceDE w:val="0"/>
        <w:autoSpaceDN w:val="0"/>
        <w:adjustRightInd w:val="0"/>
        <w:spacing w:after="0" w:line="240" w:lineRule="auto"/>
        <w:ind w:left="4962"/>
        <w:jc w:val="center"/>
        <w:rPr>
          <w:rFonts w:ascii="Times New Roman" w:hAnsi="Times New Roman" w:cs="Times New Roman"/>
          <w:spacing w:val="-6"/>
          <w:sz w:val="24"/>
          <w:szCs w:val="24"/>
        </w:rPr>
      </w:pPr>
    </w:p>
    <w:p w:rsidR="00E276F8" w:rsidRPr="0013294B" w:rsidRDefault="00E276F8" w:rsidP="00E276F8">
      <w:pPr>
        <w:suppressAutoHyphens/>
        <w:spacing w:after="0" w:line="240" w:lineRule="auto"/>
        <w:ind w:left="4820"/>
        <w:jc w:val="both"/>
        <w:rPr>
          <w:rFonts w:ascii="Times New Roman" w:hAnsi="Times New Roman" w:cs="Times New Roman"/>
          <w:sz w:val="24"/>
          <w:szCs w:val="24"/>
        </w:rPr>
      </w:pPr>
      <w:r w:rsidRPr="0013294B">
        <w:rPr>
          <w:rFonts w:ascii="Times New Roman" w:hAnsi="Times New Roman" w:cs="Times New Roman"/>
          <w:sz w:val="24"/>
          <w:szCs w:val="24"/>
        </w:rPr>
        <w:t>к Административному регламенту предоставления государственной услуги по выдаче заключения о возможности быть усыновителями гражданам Российской Федерации, постоянно проживающим на территории Российской Федерации, и постановке на учет в качестве кандидата в усыновители</w:t>
      </w:r>
    </w:p>
    <w:p w:rsidR="00E276F8" w:rsidRPr="0013294B" w:rsidRDefault="00E276F8" w:rsidP="00E276F8">
      <w:pPr>
        <w:suppressAutoHyphens/>
        <w:spacing w:after="0" w:line="240" w:lineRule="auto"/>
        <w:jc w:val="right"/>
        <w:rPr>
          <w:rFonts w:ascii="Times New Roman" w:hAnsi="Times New Roman" w:cs="Times New Roman"/>
          <w:sz w:val="24"/>
          <w:szCs w:val="24"/>
        </w:rPr>
      </w:pP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p>
    <w:p w:rsidR="00E276F8" w:rsidRDefault="00E276F8" w:rsidP="00E276F8">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БЛОК\СХЕМА</w:t>
      </w:r>
    </w:p>
    <w:p w:rsidR="00E276F8" w:rsidRPr="0013294B" w:rsidRDefault="00E276F8" w:rsidP="00E276F8">
      <w:pPr>
        <w:autoSpaceDE w:val="0"/>
        <w:autoSpaceDN w:val="0"/>
        <w:adjustRightInd w:val="0"/>
        <w:spacing w:after="0" w:line="240" w:lineRule="auto"/>
        <w:jc w:val="center"/>
        <w:rPr>
          <w:rFonts w:ascii="Times New Roman" w:hAnsi="Times New Roman" w:cs="Times New Roman"/>
          <w:b/>
          <w:sz w:val="28"/>
          <w:szCs w:val="28"/>
          <w:lang w:eastAsia="zh-CN"/>
        </w:rPr>
      </w:pPr>
      <w:r w:rsidRPr="0013294B">
        <w:rPr>
          <w:rFonts w:ascii="Times New Roman" w:hAnsi="Times New Roman" w:cs="Times New Roman"/>
          <w:b/>
          <w:sz w:val="28"/>
          <w:szCs w:val="28"/>
        </w:rPr>
        <w:t xml:space="preserve">последовательности действий по предоставлению государственной </w:t>
      </w:r>
      <w:r w:rsidRPr="0013294B">
        <w:rPr>
          <w:rFonts w:ascii="Times New Roman" w:hAnsi="Times New Roman" w:cs="Times New Roman"/>
          <w:b/>
          <w:sz w:val="28"/>
          <w:szCs w:val="28"/>
          <w:lang w:eastAsia="zh-CN"/>
        </w:rPr>
        <w:t xml:space="preserve">услуги </w:t>
      </w: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p>
    <w:p w:rsidR="00E276F8" w:rsidRPr="0013294B" w:rsidRDefault="00E276F8" w:rsidP="00E276F8">
      <w:pPr>
        <w:tabs>
          <w:tab w:val="left" w:pos="7969"/>
        </w:tabs>
        <w:autoSpaceDE w:val="0"/>
        <w:autoSpaceDN w:val="0"/>
        <w:adjustRightInd w:val="0"/>
        <w:spacing w:after="0" w:line="240" w:lineRule="auto"/>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4CE83725" wp14:editId="03986754">
                <wp:simplePos x="0" y="0"/>
                <wp:positionH relativeFrom="column">
                  <wp:posOffset>2241550</wp:posOffset>
                </wp:positionH>
                <wp:positionV relativeFrom="paragraph">
                  <wp:posOffset>111760</wp:posOffset>
                </wp:positionV>
                <wp:extent cx="1651635" cy="342900"/>
                <wp:effectExtent l="18415" t="21590" r="15875" b="1651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635" cy="3429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182862" w:rsidRDefault="009525AB" w:rsidP="00E276F8">
                            <w:pPr>
                              <w:jc w:val="center"/>
                              <w:rPr>
                                <w:rFonts w:ascii="Times New Roman" w:hAnsi="Times New Roman" w:cs="Times New Roman"/>
                              </w:rPr>
                            </w:pPr>
                            <w:r w:rsidRPr="00182862">
                              <w:rPr>
                                <w:rFonts w:ascii="Times New Roman" w:hAnsi="Times New Roman" w:cs="Times New Roman"/>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37" style="position:absolute;margin-left:176.5pt;margin-top:8.8pt;width:130.0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" strokeweight="2.5pt">
                <v:shadow color="#868686"/>
                <v:textbox>
                  <w:txbxContent>
                    <w:p w:rsidR="009525AB" w:rsidRPr="00182862" w:rsidRDefault="009525AB" w:rsidP="00E276F8">
                      <w:pPr>
                        <w:jc w:val="center"/>
                        <w:rPr>
                          <w:rFonts w:ascii="Times New Roman" w:hAnsi="Times New Roman" w:cs="Times New Roman"/>
                        </w:rPr>
                      </w:pPr>
                      <w:r w:rsidRPr="00182862">
                        <w:rPr>
                          <w:rFonts w:ascii="Times New Roman" w:hAnsi="Times New Roman" w:cs="Times New Roman"/>
                        </w:rPr>
                        <w:t>Заявитель</w:t>
                      </w:r>
                    </w:p>
                  </w:txbxContent>
                </v:textbox>
              </v:rect>
            </w:pict>
          </mc:Fallback>
        </mc:AlternateContent>
      </w:r>
      <w:r w:rsidRPr="0013294B">
        <w:rPr>
          <w:rFonts w:ascii="Times New Roman" w:hAnsi="Times New Roman" w:cs="Times New Roman"/>
          <w:sz w:val="24"/>
          <w:szCs w:val="24"/>
          <w:lang w:eastAsia="zh-CN"/>
        </w:rPr>
        <w:tab/>
      </w: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64BCD011" wp14:editId="3A86F62A">
                <wp:simplePos x="0" y="0"/>
                <wp:positionH relativeFrom="column">
                  <wp:posOffset>3114040</wp:posOffset>
                </wp:positionH>
                <wp:positionV relativeFrom="paragraph">
                  <wp:posOffset>104140</wp:posOffset>
                </wp:positionV>
                <wp:extent cx="10795" cy="436245"/>
                <wp:effectExtent l="62230" t="21590" r="79375" b="2794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3624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 o:spid="_x0000_s1026" type="#_x0000_t32" style="position:absolute;margin-left:245.2pt;margin-top:8.2pt;width:.85pt;height:3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" strokeweight="2.5pt">
                <v:stroke endarrow="block"/>
                <v:shadow color="#868686"/>
              </v:shape>
            </w:pict>
          </mc:Fallback>
        </mc:AlternateContent>
      </w: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5DAEA2BA" wp14:editId="0FA59210">
                <wp:simplePos x="0" y="0"/>
                <wp:positionH relativeFrom="column">
                  <wp:posOffset>2241550</wp:posOffset>
                </wp:positionH>
                <wp:positionV relativeFrom="paragraph">
                  <wp:posOffset>14605</wp:posOffset>
                </wp:positionV>
                <wp:extent cx="1724660" cy="716915"/>
                <wp:effectExtent l="18415" t="19685" r="19050" b="15875"/>
                <wp:wrapNone/>
                <wp:docPr id="46" name="Овал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660" cy="716915"/>
                        </a:xfrm>
                        <a:prstGeom prst="ellipse">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182862" w:rsidRDefault="009525AB" w:rsidP="00E276F8">
                            <w:pPr>
                              <w:jc w:val="center"/>
                              <w:rPr>
                                <w:rFonts w:ascii="Times New Roman" w:hAnsi="Times New Roman" w:cs="Times New Roman"/>
                              </w:rPr>
                            </w:pPr>
                            <w:r w:rsidRPr="00182862">
                              <w:rPr>
                                <w:rFonts w:ascii="Times New Roman" w:hAnsi="Times New Roman" w:cs="Times New Roman"/>
                              </w:rPr>
                              <w:t>Консультация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6" o:spid="_x0000_s1038" style="position:absolute;left:0;text-align:left;margin-left:176.5pt;margin-top:1.15pt;width:135.8pt;height:56.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" strokeweight="2.5pt">
                <v:shadow color="#868686"/>
                <v:textbox>
                  <w:txbxContent>
                    <w:p w:rsidR="009525AB" w:rsidRPr="00182862" w:rsidRDefault="009525AB" w:rsidP="00E276F8">
                      <w:pPr>
                        <w:jc w:val="center"/>
                        <w:rPr>
                          <w:rFonts w:ascii="Times New Roman" w:hAnsi="Times New Roman" w:cs="Times New Roman"/>
                        </w:rPr>
                      </w:pPr>
                      <w:r w:rsidRPr="00182862">
                        <w:rPr>
                          <w:rFonts w:ascii="Times New Roman" w:hAnsi="Times New Roman" w:cs="Times New Roman"/>
                        </w:rPr>
                        <w:t>Консультация заявителя</w:t>
                      </w:r>
                    </w:p>
                  </w:txbxContent>
                </v:textbox>
              </v:oval>
            </w:pict>
          </mc:Fallback>
        </mc:AlternateContent>
      </w: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3513D4E6" wp14:editId="54DB3AB8">
                <wp:simplePos x="0" y="0"/>
                <wp:positionH relativeFrom="column">
                  <wp:posOffset>3114040</wp:posOffset>
                </wp:positionH>
                <wp:positionV relativeFrom="paragraph">
                  <wp:posOffset>30480</wp:posOffset>
                </wp:positionV>
                <wp:extent cx="10795" cy="197485"/>
                <wp:effectExtent l="62230" t="21590" r="79375" b="2857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974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 o:spid="_x0000_s1026" type="#_x0000_t32" style="position:absolute;margin-left:245.2pt;margin-top:2.4pt;width:.85pt;height:15.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" strokeweight="2.5pt">
                <v:stroke endarrow="block"/>
                <v:shadow color="#868686"/>
              </v:shape>
            </w:pict>
          </mc:Fallback>
        </mc:AlternateContent>
      </w: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463809AA" wp14:editId="6ED78EB4">
                <wp:simplePos x="0" y="0"/>
                <wp:positionH relativeFrom="column">
                  <wp:posOffset>828040</wp:posOffset>
                </wp:positionH>
                <wp:positionV relativeFrom="paragraph">
                  <wp:posOffset>52705</wp:posOffset>
                </wp:positionV>
                <wp:extent cx="4748530" cy="394970"/>
                <wp:effectExtent l="24130" t="19050" r="18415" b="24130"/>
                <wp:wrapNone/>
                <wp:docPr id="4"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8530" cy="39497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182862" w:rsidRDefault="009525AB" w:rsidP="00E276F8">
                            <w:pPr>
                              <w:jc w:val="center"/>
                              <w:rPr>
                                <w:rFonts w:ascii="Times New Roman" w:hAnsi="Times New Roman" w:cs="Times New Roman"/>
                              </w:rPr>
                            </w:pPr>
                            <w:r w:rsidRPr="00182862">
                              <w:rPr>
                                <w:rFonts w:ascii="Times New Roman" w:hAnsi="Times New Roman" w:cs="Times New Roman"/>
                              </w:rPr>
                              <w:t>прием заявителя, прием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9" style="position:absolute;left:0;text-align:left;margin-left:65.2pt;margin-top:4.15pt;width:373.9pt;height:31.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" strokeweight="2.5pt">
                <v:shadow color="#868686"/>
                <v:textbox>
                  <w:txbxContent>
                    <w:p w:rsidR="009525AB" w:rsidRPr="00182862" w:rsidRDefault="009525AB" w:rsidP="00E276F8">
                      <w:pPr>
                        <w:jc w:val="center"/>
                        <w:rPr>
                          <w:rFonts w:ascii="Times New Roman" w:hAnsi="Times New Roman" w:cs="Times New Roman"/>
                        </w:rPr>
                      </w:pPr>
                      <w:r w:rsidRPr="00182862">
                        <w:rPr>
                          <w:rFonts w:ascii="Times New Roman" w:hAnsi="Times New Roman" w:cs="Times New Roman"/>
                        </w:rPr>
                        <w:t>прием заявителя, прием документов</w:t>
                      </w:r>
                    </w:p>
                  </w:txbxContent>
                </v:textbox>
              </v:roundrect>
            </w:pict>
          </mc:Fallback>
        </mc:AlternateContent>
      </w: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2E622391" wp14:editId="05FB39B0">
                <wp:simplePos x="0" y="0"/>
                <wp:positionH relativeFrom="column">
                  <wp:posOffset>4350385</wp:posOffset>
                </wp:positionH>
                <wp:positionV relativeFrom="paragraph">
                  <wp:posOffset>97155</wp:posOffset>
                </wp:positionV>
                <wp:extent cx="10795" cy="311785"/>
                <wp:effectExtent l="69850" t="23495" r="81280" b="3619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3117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342.55pt;margin-top:7.65pt;width:.85pt;height:24.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11E0B768" wp14:editId="74E8D989">
                <wp:simplePos x="0" y="0"/>
                <wp:positionH relativeFrom="column">
                  <wp:posOffset>1773555</wp:posOffset>
                </wp:positionH>
                <wp:positionV relativeFrom="paragraph">
                  <wp:posOffset>97155</wp:posOffset>
                </wp:positionV>
                <wp:extent cx="10795" cy="311785"/>
                <wp:effectExtent l="64770" t="23495" r="76835" b="3619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3117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139.65pt;margin-top:7.65pt;width:.85pt;height:24.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" strokeweight="2.5pt">
                <v:stroke endarrow="block"/>
                <v:shadow color="#868686"/>
              </v:shape>
            </w:pict>
          </mc:Fallback>
        </mc:AlternateContent>
      </w: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137CA108" wp14:editId="2F3A6123">
                <wp:simplePos x="0" y="0"/>
                <wp:positionH relativeFrom="column">
                  <wp:posOffset>2937510</wp:posOffset>
                </wp:positionH>
                <wp:positionV relativeFrom="paragraph">
                  <wp:posOffset>58420</wp:posOffset>
                </wp:positionV>
                <wp:extent cx="3584575" cy="561340"/>
                <wp:effectExtent l="19050" t="20955" r="15875" b="1778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4575" cy="5613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182862" w:rsidRDefault="009525AB" w:rsidP="00E276F8">
                            <w:pPr>
                              <w:spacing w:line="240" w:lineRule="auto"/>
                              <w:contextualSpacing/>
                              <w:jc w:val="center"/>
                              <w:rPr>
                                <w:rFonts w:ascii="Times New Roman" w:hAnsi="Times New Roman" w:cs="Times New Roman"/>
                              </w:rPr>
                            </w:pPr>
                            <w:r w:rsidRPr="00182862">
                              <w:rPr>
                                <w:rFonts w:ascii="Times New Roman" w:hAnsi="Times New Roman" w:cs="Times New Roman"/>
                              </w:rPr>
                              <w:t xml:space="preserve">Отсутствие оснований для отказа в приеме </w:t>
                            </w:r>
                          </w:p>
                          <w:p w:rsidR="009525AB" w:rsidRPr="00182862" w:rsidRDefault="009525AB" w:rsidP="00E276F8">
                            <w:pPr>
                              <w:spacing w:line="240" w:lineRule="auto"/>
                              <w:contextualSpacing/>
                              <w:jc w:val="center"/>
                              <w:rPr>
                                <w:rFonts w:ascii="Times New Roman" w:hAnsi="Times New Roman" w:cs="Times New Roman"/>
                              </w:rPr>
                            </w:pPr>
                            <w:r w:rsidRPr="00182862">
                              <w:rPr>
                                <w:rFonts w:ascii="Times New Roman" w:hAnsi="Times New Roman" w:cs="Times New Roman"/>
                              </w:rPr>
                              <w:t>документов, регистрирует заявление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left:0;text-align:left;margin-left:231.3pt;margin-top:4.6pt;width:282.25pt;height:4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" strokeweight="2.5pt">
                <v:shadow color="#868686"/>
                <v:textbox>
                  <w:txbxContent>
                    <w:p w:rsidR="009525AB" w:rsidRPr="00182862" w:rsidRDefault="009525AB" w:rsidP="00E276F8">
                      <w:pPr>
                        <w:spacing w:line="240" w:lineRule="auto"/>
                        <w:contextualSpacing/>
                        <w:jc w:val="center"/>
                        <w:rPr>
                          <w:rFonts w:ascii="Times New Roman" w:hAnsi="Times New Roman" w:cs="Times New Roman"/>
                        </w:rPr>
                      </w:pPr>
                      <w:r w:rsidRPr="00182862">
                        <w:rPr>
                          <w:rFonts w:ascii="Times New Roman" w:hAnsi="Times New Roman" w:cs="Times New Roman"/>
                        </w:rPr>
                        <w:t xml:space="preserve">Отсутствие оснований для отказа в приеме </w:t>
                      </w:r>
                    </w:p>
                    <w:p w:rsidR="009525AB" w:rsidRPr="00182862" w:rsidRDefault="009525AB" w:rsidP="00E276F8">
                      <w:pPr>
                        <w:spacing w:line="240" w:lineRule="auto"/>
                        <w:contextualSpacing/>
                        <w:jc w:val="center"/>
                        <w:rPr>
                          <w:rFonts w:ascii="Times New Roman" w:hAnsi="Times New Roman" w:cs="Times New Roman"/>
                        </w:rPr>
                      </w:pPr>
                      <w:r w:rsidRPr="00182862">
                        <w:rPr>
                          <w:rFonts w:ascii="Times New Roman" w:hAnsi="Times New Roman" w:cs="Times New Roman"/>
                        </w:rPr>
                        <w:t>документов, регистрирует заявление</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6DAD3C27" wp14:editId="29E9861A">
                <wp:simplePos x="0" y="0"/>
                <wp:positionH relativeFrom="column">
                  <wp:posOffset>-356235</wp:posOffset>
                </wp:positionH>
                <wp:positionV relativeFrom="paragraph">
                  <wp:posOffset>58420</wp:posOffset>
                </wp:positionV>
                <wp:extent cx="2826385" cy="561340"/>
                <wp:effectExtent l="20955" t="20955" r="19685" b="1778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6385" cy="5613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182862" w:rsidRDefault="009525AB" w:rsidP="00E276F8">
                            <w:pPr>
                              <w:jc w:val="center"/>
                              <w:rPr>
                                <w:rFonts w:ascii="Times New Roman" w:hAnsi="Times New Roman" w:cs="Times New Roman"/>
                              </w:rPr>
                            </w:pPr>
                            <w:r w:rsidRPr="00182862">
                              <w:rPr>
                                <w:rFonts w:ascii="Times New Roman" w:hAnsi="Times New Roman" w:cs="Times New Roman"/>
                              </w:rPr>
                              <w:t>Выявление оснований для отказа в приеме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left:0;text-align:left;margin-left:-28.05pt;margin-top:4.6pt;width:222.55pt;height:44.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" strokeweight="2.5pt">
                <v:shadow color="#868686"/>
                <v:textbox>
                  <w:txbxContent>
                    <w:p w:rsidR="009525AB" w:rsidRPr="00182862" w:rsidRDefault="009525AB" w:rsidP="00E276F8">
                      <w:pPr>
                        <w:jc w:val="center"/>
                        <w:rPr>
                          <w:rFonts w:ascii="Times New Roman" w:hAnsi="Times New Roman" w:cs="Times New Roman"/>
                        </w:rPr>
                      </w:pPr>
                      <w:r w:rsidRPr="00182862">
                        <w:rPr>
                          <w:rFonts w:ascii="Times New Roman" w:hAnsi="Times New Roman" w:cs="Times New Roman"/>
                        </w:rPr>
                        <w:t>Выявление оснований для отказа в приеме документов</w:t>
                      </w:r>
                    </w:p>
                  </w:txbxContent>
                </v:textbox>
              </v:rect>
            </w:pict>
          </mc:Fallback>
        </mc:AlternateContent>
      </w: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0A13E821" wp14:editId="38BCF9E7">
                <wp:simplePos x="0" y="0"/>
                <wp:positionH relativeFrom="column">
                  <wp:posOffset>3966210</wp:posOffset>
                </wp:positionH>
                <wp:positionV relativeFrom="paragraph">
                  <wp:posOffset>93980</wp:posOffset>
                </wp:positionV>
                <wp:extent cx="0" cy="228600"/>
                <wp:effectExtent l="76200" t="20320" r="76200" b="2730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312.3pt;margin-top:7.4pt;width:0;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44CBEA6F" wp14:editId="5DED8428">
                <wp:simplePos x="0" y="0"/>
                <wp:positionH relativeFrom="column">
                  <wp:posOffset>153035</wp:posOffset>
                </wp:positionH>
                <wp:positionV relativeFrom="paragraph">
                  <wp:posOffset>93980</wp:posOffset>
                </wp:positionV>
                <wp:extent cx="0" cy="228600"/>
                <wp:effectExtent l="73025" t="20320" r="79375" b="2730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12.05pt;margin-top:7.4pt;width:0;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" strokeweight="2.5pt">
                <v:stroke endarrow="block"/>
                <v:shadow color="#868686"/>
              </v:shape>
            </w:pict>
          </mc:Fallback>
        </mc:AlternateContent>
      </w: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4C20D6E8" wp14:editId="22E15E12">
                <wp:simplePos x="0" y="0"/>
                <wp:positionH relativeFrom="column">
                  <wp:posOffset>-577215</wp:posOffset>
                </wp:positionH>
                <wp:positionV relativeFrom="paragraph">
                  <wp:posOffset>143511</wp:posOffset>
                </wp:positionV>
                <wp:extent cx="1409700" cy="3562350"/>
                <wp:effectExtent l="19050" t="19050" r="19050" b="1905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356235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182862" w:rsidRDefault="009525AB" w:rsidP="00E276F8">
                            <w:pPr>
                              <w:jc w:val="center"/>
                              <w:rPr>
                                <w:rFonts w:ascii="Times New Roman" w:hAnsi="Times New Roman" w:cs="Times New Roman"/>
                              </w:rPr>
                            </w:pPr>
                            <w:r w:rsidRPr="00182862">
                              <w:rPr>
                                <w:rFonts w:ascii="Times New Roman" w:hAnsi="Times New Roman" w:cs="Times New Roman"/>
                              </w:rPr>
                              <w:t xml:space="preserve">специалист </w:t>
                            </w:r>
                            <w:r>
                              <w:rPr>
                                <w:rFonts w:ascii="Times New Roman" w:hAnsi="Times New Roman" w:cs="Times New Roman"/>
                              </w:rPr>
                              <w:t>отдела</w:t>
                            </w:r>
                            <w:r w:rsidRPr="00182862">
                              <w:rPr>
                                <w:rFonts w:ascii="Times New Roman" w:hAnsi="Times New Roman" w:cs="Times New Roman"/>
                              </w:rPr>
                              <w:t xml:space="preserve"> опеки и попечительства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45.45pt;margin-top:11.3pt;width:111pt;height:28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" strokeweight="2.5pt">
                <v:shadow color="#868686"/>
                <v:textbox>
                  <w:txbxContent>
                    <w:p w:rsidR="009525AB" w:rsidRPr="00182862" w:rsidRDefault="009525AB" w:rsidP="00E276F8">
                      <w:pPr>
                        <w:jc w:val="center"/>
                        <w:rPr>
                          <w:rFonts w:ascii="Times New Roman" w:hAnsi="Times New Roman" w:cs="Times New Roman"/>
                        </w:rPr>
                      </w:pPr>
                      <w:r w:rsidRPr="00182862">
                        <w:rPr>
                          <w:rFonts w:ascii="Times New Roman" w:hAnsi="Times New Roman" w:cs="Times New Roman"/>
                        </w:rPr>
                        <w:t xml:space="preserve">специалист </w:t>
                      </w:r>
                      <w:r>
                        <w:rPr>
                          <w:rFonts w:ascii="Times New Roman" w:hAnsi="Times New Roman" w:cs="Times New Roman"/>
                        </w:rPr>
                        <w:t>отдела</w:t>
                      </w:r>
                      <w:r w:rsidRPr="00182862">
                        <w:rPr>
                          <w:rFonts w:ascii="Times New Roman" w:hAnsi="Times New Roman" w:cs="Times New Roman"/>
                        </w:rPr>
                        <w:t xml:space="preserve"> опеки и попечительства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3AE29F92" wp14:editId="2310855F">
                <wp:simplePos x="0" y="0"/>
                <wp:positionH relativeFrom="column">
                  <wp:posOffset>1191895</wp:posOffset>
                </wp:positionH>
                <wp:positionV relativeFrom="paragraph">
                  <wp:posOffset>147320</wp:posOffset>
                </wp:positionV>
                <wp:extent cx="5434330" cy="280035"/>
                <wp:effectExtent l="16510" t="20320" r="16510" b="2349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4330" cy="28003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182862" w:rsidRDefault="009525AB" w:rsidP="00E276F8">
                            <w:pPr>
                              <w:jc w:val="center"/>
                              <w:rPr>
                                <w:rFonts w:ascii="Times New Roman" w:hAnsi="Times New Roman" w:cs="Times New Roman"/>
                              </w:rPr>
                            </w:pPr>
                            <w:r w:rsidRPr="00182862">
                              <w:rPr>
                                <w:rFonts w:ascii="Times New Roman" w:hAnsi="Times New Roman" w:cs="Times New Roman"/>
                              </w:rPr>
                              <w:t>Рассматривает представленные документы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left:0;text-align:left;margin-left:93.85pt;margin-top:11.6pt;width:427.9pt;height:22.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" strokeweight="2.5pt">
                <v:shadow color="#868686"/>
                <v:textbox>
                  <w:txbxContent>
                    <w:p w:rsidR="009525AB" w:rsidRPr="00182862" w:rsidRDefault="009525AB" w:rsidP="00E276F8">
                      <w:pPr>
                        <w:jc w:val="center"/>
                        <w:rPr>
                          <w:rFonts w:ascii="Times New Roman" w:hAnsi="Times New Roman" w:cs="Times New Roman"/>
                        </w:rPr>
                      </w:pPr>
                      <w:r w:rsidRPr="00182862">
                        <w:rPr>
                          <w:rFonts w:ascii="Times New Roman" w:hAnsi="Times New Roman" w:cs="Times New Roman"/>
                        </w:rPr>
                        <w:t>Рассматривает представленные документы</w:t>
                      </w:r>
                    </w:p>
                  </w:txbxContent>
                </v:textbox>
              </v:rect>
            </w:pict>
          </mc:Fallback>
        </mc:AlternateContent>
      </w: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7E19CD45" wp14:editId="3EE4BB4A">
                <wp:simplePos x="0" y="0"/>
                <wp:positionH relativeFrom="column">
                  <wp:posOffset>4578985</wp:posOffset>
                </wp:positionH>
                <wp:positionV relativeFrom="paragraph">
                  <wp:posOffset>76835</wp:posOffset>
                </wp:positionV>
                <wp:extent cx="0" cy="218440"/>
                <wp:effectExtent l="79375" t="24130" r="73025" b="3365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360.55pt;margin-top:6.05pt;width:0;height:17.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67F1DD06" wp14:editId="44B91289">
                <wp:simplePos x="0" y="0"/>
                <wp:positionH relativeFrom="column">
                  <wp:posOffset>1534795</wp:posOffset>
                </wp:positionH>
                <wp:positionV relativeFrom="paragraph">
                  <wp:posOffset>76835</wp:posOffset>
                </wp:positionV>
                <wp:extent cx="20955" cy="1236980"/>
                <wp:effectExtent l="54610" t="24130" r="76835" b="3429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 cy="12369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120.85pt;margin-top:6.05pt;width:1.65pt;height:97.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" strokeweight="2.5pt">
                <v:stroke endarrow="block"/>
                <v:shadow color="#868686"/>
              </v:shape>
            </w:pict>
          </mc:Fallback>
        </mc:AlternateContent>
      </w: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12F086B8" wp14:editId="306D0BA0">
                <wp:simplePos x="0" y="0"/>
                <wp:positionH relativeFrom="column">
                  <wp:posOffset>1846580</wp:posOffset>
                </wp:positionH>
                <wp:positionV relativeFrom="paragraph">
                  <wp:posOffset>120015</wp:posOffset>
                </wp:positionV>
                <wp:extent cx="4779645" cy="845820"/>
                <wp:effectExtent l="23495" t="23495" r="16510" b="1651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9645" cy="8458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182862" w:rsidRDefault="009525AB" w:rsidP="00E276F8">
                            <w:pPr>
                              <w:rPr>
                                <w:rFonts w:ascii="Times New Roman" w:hAnsi="Times New Roman" w:cs="Times New Roman"/>
                              </w:rPr>
                            </w:pPr>
                            <w:r w:rsidRPr="00182862">
                              <w:rPr>
                                <w:rFonts w:ascii="Times New Roman" w:hAnsi="Times New Roman" w:cs="Times New Roman"/>
                              </w:rPr>
                              <w:t>При отсутствии оснований для отказа, специалист осуществляет выход по месту жительства заявителя и составляет АКТ ЖБУ, делает необходимые запросы в рамках межведомственного взаимодействия, готовит проект заключения.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left:0;text-align:left;margin-left:145.4pt;margin-top:9.45pt;width:376.35pt;height:6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" strokeweight="2.5pt">
                <v:shadow color="#868686"/>
                <v:textbox>
                  <w:txbxContent>
                    <w:p w:rsidR="009525AB" w:rsidRPr="00182862" w:rsidRDefault="009525AB" w:rsidP="00E276F8">
                      <w:pPr>
                        <w:rPr>
                          <w:rFonts w:ascii="Times New Roman" w:hAnsi="Times New Roman" w:cs="Times New Roman"/>
                        </w:rPr>
                      </w:pPr>
                      <w:r w:rsidRPr="00182862">
                        <w:rPr>
                          <w:rFonts w:ascii="Times New Roman" w:hAnsi="Times New Roman" w:cs="Times New Roman"/>
                        </w:rPr>
                        <w:t>При отсутствии оснований для отказа, специалист осуществляет выход по месту жительства заявителя и составляет АКТ ЖБУ, делает необходимые запросы в рамках межведомственного взаимодействия, готовит проект заключения.</w:t>
                      </w:r>
                    </w:p>
                  </w:txbxContent>
                </v:textbox>
              </v:rect>
            </w:pict>
          </mc:Fallback>
        </mc:AlternateContent>
      </w: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39C8F45D" wp14:editId="6D537916">
                <wp:simplePos x="0" y="0"/>
                <wp:positionH relativeFrom="column">
                  <wp:posOffset>4351372</wp:posOffset>
                </wp:positionH>
                <wp:positionV relativeFrom="paragraph">
                  <wp:posOffset>89930</wp:posOffset>
                </wp:positionV>
                <wp:extent cx="11430" cy="245889"/>
                <wp:effectExtent l="95250" t="19050" r="64770" b="4000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245889"/>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342.65pt;margin-top:7.1pt;width:.9pt;height:19.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" strokeweight="2.5pt">
                <v:stroke endarrow="block"/>
                <v:shadow color="#868686"/>
              </v:shape>
            </w:pict>
          </mc:Fallback>
        </mc:AlternateContent>
      </w: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1EB9679C" wp14:editId="49C89DCB">
                <wp:simplePos x="0" y="0"/>
                <wp:positionH relativeFrom="column">
                  <wp:posOffset>2848610</wp:posOffset>
                </wp:positionH>
                <wp:positionV relativeFrom="paragraph">
                  <wp:posOffset>155575</wp:posOffset>
                </wp:positionV>
                <wp:extent cx="3605530" cy="550545"/>
                <wp:effectExtent l="19050" t="19050" r="13970" b="20955"/>
                <wp:wrapNone/>
                <wp:docPr id="18" name="Скругленный 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5530" cy="550545"/>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182862" w:rsidRDefault="009525AB" w:rsidP="00E276F8">
                            <w:pPr>
                              <w:jc w:val="center"/>
                              <w:rPr>
                                <w:rFonts w:ascii="Times New Roman" w:hAnsi="Times New Roman" w:cs="Times New Roman"/>
                              </w:rPr>
                            </w:pPr>
                            <w:r>
                              <w:rPr>
                                <w:rFonts w:ascii="Times New Roman" w:hAnsi="Times New Roman" w:cs="Times New Roman"/>
                              </w:rPr>
                              <w:t>Начальник отдела</w:t>
                            </w:r>
                            <w:r w:rsidRPr="00182862">
                              <w:rPr>
                                <w:rFonts w:ascii="Times New Roman" w:hAnsi="Times New Roman" w:cs="Times New Roman"/>
                              </w:rPr>
                              <w:t xml:space="preserve"> опеки и попечительства подписывает заключение или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 o:spid="_x0000_s1045" style="position:absolute;left:0;text-align:left;margin-left:224.3pt;margin-top:12.25pt;width:283.9pt;height:43.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" strokeweight="2.5pt">
                <v:shadow color="#868686"/>
                <v:textbox>
                  <w:txbxContent>
                    <w:p w:rsidR="009525AB" w:rsidRPr="00182862" w:rsidRDefault="009525AB" w:rsidP="00E276F8">
                      <w:pPr>
                        <w:jc w:val="center"/>
                        <w:rPr>
                          <w:rFonts w:ascii="Times New Roman" w:hAnsi="Times New Roman" w:cs="Times New Roman"/>
                        </w:rPr>
                      </w:pPr>
                      <w:r>
                        <w:rPr>
                          <w:rFonts w:ascii="Times New Roman" w:hAnsi="Times New Roman" w:cs="Times New Roman"/>
                        </w:rPr>
                        <w:t>Начальник отдела</w:t>
                      </w:r>
                      <w:r w:rsidRPr="00182862">
                        <w:rPr>
                          <w:rFonts w:ascii="Times New Roman" w:hAnsi="Times New Roman" w:cs="Times New Roman"/>
                        </w:rPr>
                        <w:t xml:space="preserve"> опеки и попечительства подписывает заключение или письмо об отказе</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3D216EE0" wp14:editId="46A76423">
                <wp:simplePos x="0" y="0"/>
                <wp:positionH relativeFrom="column">
                  <wp:posOffset>972820</wp:posOffset>
                </wp:positionH>
                <wp:positionV relativeFrom="paragraph">
                  <wp:posOffset>86995</wp:posOffset>
                </wp:positionV>
                <wp:extent cx="1402715" cy="893445"/>
                <wp:effectExtent l="16510" t="22860" r="19050" b="1714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715" cy="89344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182862" w:rsidRDefault="009525AB" w:rsidP="00E276F8">
                            <w:pPr>
                              <w:rPr>
                                <w:rFonts w:ascii="Times New Roman" w:hAnsi="Times New Roman" w:cs="Times New Roman"/>
                              </w:rPr>
                            </w:pPr>
                            <w:r w:rsidRPr="00182862">
                              <w:rPr>
                                <w:rFonts w:ascii="Times New Roman" w:hAnsi="Times New Roman" w:cs="Times New Roman"/>
                              </w:rPr>
                              <w:t>При наличии оснований для отказа готовит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76.6pt;margin-top:6.85pt;width:110.45pt;height:70.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" strokeweight="2.5pt">
                <v:shadow color="#868686"/>
                <v:textbox>
                  <w:txbxContent>
                    <w:p w:rsidR="009525AB" w:rsidRPr="00182862" w:rsidRDefault="009525AB" w:rsidP="00E276F8">
                      <w:pPr>
                        <w:rPr>
                          <w:rFonts w:ascii="Times New Roman" w:hAnsi="Times New Roman" w:cs="Times New Roman"/>
                        </w:rPr>
                      </w:pPr>
                      <w:r w:rsidRPr="00182862">
                        <w:rPr>
                          <w:rFonts w:ascii="Times New Roman" w:hAnsi="Times New Roman" w:cs="Times New Roman"/>
                        </w:rPr>
                        <w:t>При наличии оснований для отказа готовит письмо об отказе</w:t>
                      </w:r>
                    </w:p>
                  </w:txbxContent>
                </v:textbox>
              </v:rect>
            </w:pict>
          </mc:Fallback>
        </mc:AlternateContent>
      </w: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3E393EFA" wp14:editId="3531D636">
                <wp:simplePos x="0" y="0"/>
                <wp:positionH relativeFrom="column">
                  <wp:posOffset>2375535</wp:posOffset>
                </wp:positionH>
                <wp:positionV relativeFrom="paragraph">
                  <wp:posOffset>131445</wp:posOffset>
                </wp:positionV>
                <wp:extent cx="478790" cy="0"/>
                <wp:effectExtent l="19050" t="74930" r="26035" b="7747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790" cy="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187.05pt;margin-top:10.35pt;width:37.7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" strokeweight="2.5pt">
                <v:stroke endarrow="block"/>
                <v:shadow color="#868686"/>
              </v:shape>
            </w:pict>
          </mc:Fallback>
        </mc:AlternateContent>
      </w: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155B93B0" wp14:editId="753D8174">
                <wp:simplePos x="0" y="0"/>
                <wp:positionH relativeFrom="column">
                  <wp:posOffset>5372415</wp:posOffset>
                </wp:positionH>
                <wp:positionV relativeFrom="paragraph">
                  <wp:posOffset>3383</wp:posOffset>
                </wp:positionV>
                <wp:extent cx="0" cy="218440"/>
                <wp:effectExtent l="95250" t="0" r="57150" b="4826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423pt;margin-top:.25pt;width:0;height:17.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539C3A06" wp14:editId="2B6ACDD3">
                <wp:simplePos x="0" y="0"/>
                <wp:positionH relativeFrom="column">
                  <wp:posOffset>3342640</wp:posOffset>
                </wp:positionH>
                <wp:positionV relativeFrom="paragraph">
                  <wp:posOffset>113665</wp:posOffset>
                </wp:positionV>
                <wp:extent cx="10795" cy="415925"/>
                <wp:effectExtent l="81280" t="17145" r="69850" b="3365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41592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263.2pt;margin-top:8.95pt;width:.85pt;height:32.7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" strokeweight="2.5pt">
                <v:stroke endarrow="block"/>
                <v:shadow color="#868686"/>
              </v:shape>
            </w:pict>
          </mc:Fallback>
        </mc:AlternateContent>
      </w: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78DBB05C" wp14:editId="1F09A180">
                <wp:simplePos x="0" y="0"/>
                <wp:positionH relativeFrom="column">
                  <wp:posOffset>4672330</wp:posOffset>
                </wp:positionH>
                <wp:positionV relativeFrom="paragraph">
                  <wp:posOffset>66040</wp:posOffset>
                </wp:positionV>
                <wp:extent cx="1703705" cy="1184275"/>
                <wp:effectExtent l="19050" t="19050" r="10795" b="1587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3705" cy="1184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182862" w:rsidRDefault="009525AB" w:rsidP="00E276F8">
                            <w:pPr>
                              <w:rPr>
                                <w:rFonts w:ascii="Times New Roman" w:hAnsi="Times New Roman" w:cs="Times New Roman"/>
                              </w:rPr>
                            </w:pPr>
                            <w:r w:rsidRPr="00182862">
                              <w:rPr>
                                <w:rFonts w:ascii="Times New Roman" w:hAnsi="Times New Roman" w:cs="Times New Roman"/>
                              </w:rPr>
                              <w:t>На основании заключения, специалист ставит заявителя на учет и передает его данные в РБ «УСЫНОВИТЕЛЬ»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47" style="position:absolute;left:0;text-align:left;margin-left:367.9pt;margin-top:5.2pt;width:134.15pt;height:9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" strokeweight="2.5pt">
                <v:shadow color="#868686"/>
                <v:textbox>
                  <w:txbxContent>
                    <w:p w:rsidR="009525AB" w:rsidRPr="00182862" w:rsidRDefault="009525AB" w:rsidP="00E276F8">
                      <w:pPr>
                        <w:rPr>
                          <w:rFonts w:ascii="Times New Roman" w:hAnsi="Times New Roman" w:cs="Times New Roman"/>
                        </w:rPr>
                      </w:pPr>
                      <w:r w:rsidRPr="00182862">
                        <w:rPr>
                          <w:rFonts w:ascii="Times New Roman" w:hAnsi="Times New Roman" w:cs="Times New Roman"/>
                        </w:rPr>
                        <w:t>На основании заключения, специалист ставит заявителя на учет и передает его данные в РБ «УСЫНОВИТЕЛЬ»</w:t>
                      </w:r>
                    </w:p>
                  </w:txbxContent>
                </v:textbox>
              </v:rect>
            </w:pict>
          </mc:Fallback>
        </mc:AlternateContent>
      </w: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p>
    <w:p w:rsidR="00E276F8" w:rsidRPr="0013294B" w:rsidRDefault="00E276F8" w:rsidP="00E276F8">
      <w:pPr>
        <w:autoSpaceDE w:val="0"/>
        <w:autoSpaceDN w:val="0"/>
        <w:adjustRightInd w:val="0"/>
        <w:spacing w:after="0" w:line="240" w:lineRule="auto"/>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438AB58B" wp14:editId="3B63734F">
                <wp:simplePos x="0" y="0"/>
                <wp:positionH relativeFrom="column">
                  <wp:posOffset>1571118</wp:posOffset>
                </wp:positionH>
                <wp:positionV relativeFrom="paragraph">
                  <wp:posOffset>4157</wp:posOffset>
                </wp:positionV>
                <wp:extent cx="3044190" cy="623570"/>
                <wp:effectExtent l="19050" t="19050" r="22860" b="2413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4190" cy="62357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182862" w:rsidRDefault="009525AB" w:rsidP="00E276F8">
                            <w:pPr>
                              <w:jc w:val="center"/>
                              <w:rPr>
                                <w:rFonts w:ascii="Times New Roman" w:hAnsi="Times New Roman" w:cs="Times New Roman"/>
                              </w:rPr>
                            </w:pPr>
                            <w:r w:rsidRPr="00182862">
                              <w:rPr>
                                <w:rFonts w:ascii="Times New Roman" w:hAnsi="Times New Roman" w:cs="Times New Roman"/>
                              </w:rPr>
                              <w:t>Выдача заявителю заключения о возможности быть усыновителем или письма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48" style="position:absolute;left:0;text-align:left;margin-left:123.7pt;margin-top:.35pt;width:239.7pt;height:49.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" strokeweight="2.5pt">
                <v:shadow color="#868686"/>
                <v:textbox>
                  <w:txbxContent>
                    <w:p w:rsidR="009525AB" w:rsidRPr="00182862" w:rsidRDefault="009525AB" w:rsidP="00E276F8">
                      <w:pPr>
                        <w:jc w:val="center"/>
                        <w:rPr>
                          <w:rFonts w:ascii="Times New Roman" w:hAnsi="Times New Roman" w:cs="Times New Roman"/>
                        </w:rPr>
                      </w:pPr>
                      <w:r w:rsidRPr="00182862">
                        <w:rPr>
                          <w:rFonts w:ascii="Times New Roman" w:hAnsi="Times New Roman" w:cs="Times New Roman"/>
                        </w:rPr>
                        <w:t>Выдача заявителю заключения о возможности быть усыновителем или письма об отказе</w:t>
                      </w:r>
                    </w:p>
                  </w:txbxContent>
                </v:textbox>
              </v:rect>
            </w:pict>
          </mc:Fallback>
        </mc:AlternateContent>
      </w:r>
    </w:p>
    <w:p w:rsidR="00E276F8" w:rsidRPr="0013294B" w:rsidRDefault="00E276F8" w:rsidP="00E276F8">
      <w:pPr>
        <w:widowControl w:val="0"/>
        <w:suppressAutoHyphens/>
        <w:autoSpaceDE w:val="0"/>
        <w:autoSpaceDN w:val="0"/>
        <w:adjustRightInd w:val="0"/>
        <w:spacing w:after="0" w:line="240" w:lineRule="auto"/>
        <w:ind w:left="4962"/>
        <w:jc w:val="center"/>
        <w:rPr>
          <w:rFonts w:ascii="Times New Roman" w:hAnsi="Times New Roman" w:cs="Times New Roman"/>
          <w:spacing w:val="-6"/>
          <w:sz w:val="24"/>
          <w:szCs w:val="24"/>
        </w:rPr>
      </w:pPr>
      <w:r>
        <w:rPr>
          <w:rFonts w:ascii="Times New Roman" w:hAnsi="Times New Roman" w:cs="Times New Roman"/>
          <w:spacing w:val="-6"/>
          <w:sz w:val="24"/>
          <w:szCs w:val="24"/>
        </w:rPr>
        <w:t xml:space="preserve">      </w:t>
      </w:r>
      <w:r w:rsidRPr="0013294B">
        <w:rPr>
          <w:rFonts w:ascii="Times New Roman" w:hAnsi="Times New Roman" w:cs="Times New Roman"/>
          <w:spacing w:val="-6"/>
          <w:sz w:val="24"/>
          <w:szCs w:val="24"/>
        </w:rPr>
        <w:t xml:space="preserve">Приложение </w:t>
      </w:r>
      <w:r>
        <w:rPr>
          <w:rFonts w:ascii="Times New Roman" w:hAnsi="Times New Roman" w:cs="Times New Roman"/>
          <w:spacing w:val="-6"/>
          <w:sz w:val="24"/>
          <w:szCs w:val="24"/>
        </w:rPr>
        <w:t>(справочное)</w:t>
      </w:r>
    </w:p>
    <w:p w:rsidR="00E276F8" w:rsidRDefault="00E276F8" w:rsidP="00E276F8">
      <w:pPr>
        <w:suppressAutoHyphens/>
        <w:spacing w:after="0" w:line="240" w:lineRule="auto"/>
        <w:ind w:left="5529"/>
        <w:jc w:val="both"/>
        <w:rPr>
          <w:rFonts w:ascii="Times New Roman" w:hAnsi="Times New Roman" w:cs="Times New Roman"/>
          <w:sz w:val="24"/>
          <w:szCs w:val="24"/>
        </w:rPr>
      </w:pPr>
    </w:p>
    <w:p w:rsidR="00E276F8" w:rsidRPr="0013294B" w:rsidRDefault="00E276F8" w:rsidP="00E276F8">
      <w:pPr>
        <w:suppressAutoHyphens/>
        <w:spacing w:after="0" w:line="240" w:lineRule="auto"/>
        <w:ind w:left="5529"/>
        <w:jc w:val="both"/>
        <w:rPr>
          <w:rFonts w:ascii="Times New Roman" w:hAnsi="Times New Roman" w:cs="Times New Roman"/>
          <w:sz w:val="24"/>
          <w:szCs w:val="24"/>
        </w:rPr>
      </w:pPr>
      <w:r w:rsidRPr="0013294B">
        <w:rPr>
          <w:rFonts w:ascii="Times New Roman" w:hAnsi="Times New Roman" w:cs="Times New Roman"/>
          <w:sz w:val="24"/>
          <w:szCs w:val="24"/>
        </w:rPr>
        <w:t>к Административному регламенту предоставления государственной услуги по выдаче заключения о возможности быть усыновителями гражданам Российской Федерации, постоянно проживающим на территории Российской Федерации, и постановке на учет в качестве кандидата в усыновители</w:t>
      </w:r>
    </w:p>
    <w:p w:rsidR="00E276F8" w:rsidRDefault="00E276F8" w:rsidP="00E276F8">
      <w:pPr>
        <w:suppressAutoHyphens/>
        <w:spacing w:after="0" w:line="240" w:lineRule="auto"/>
        <w:rPr>
          <w:rFonts w:ascii="Times New Roman" w:hAnsi="Times New Roman" w:cs="Times New Roman"/>
          <w:sz w:val="20"/>
          <w:szCs w:val="20"/>
        </w:rPr>
      </w:pPr>
    </w:p>
    <w:p w:rsidR="00E276F8" w:rsidRDefault="00E276F8" w:rsidP="00E276F8">
      <w:pPr>
        <w:suppressAutoHyphens/>
        <w:spacing w:after="0" w:line="240" w:lineRule="auto"/>
        <w:rPr>
          <w:rFonts w:ascii="Times New Roman" w:hAnsi="Times New Roman" w:cs="Times New Roman"/>
          <w:sz w:val="20"/>
          <w:szCs w:val="20"/>
        </w:rPr>
      </w:pPr>
    </w:p>
    <w:p w:rsidR="00E276F8" w:rsidRPr="0013294B" w:rsidRDefault="00E276F8" w:rsidP="00E276F8">
      <w:pPr>
        <w:suppressAutoHyphens/>
        <w:spacing w:after="0" w:line="240" w:lineRule="auto"/>
        <w:rPr>
          <w:rFonts w:ascii="Times New Roman" w:hAnsi="Times New Roman" w:cs="Times New Roman"/>
          <w:sz w:val="20"/>
          <w:szCs w:val="20"/>
        </w:rPr>
      </w:pPr>
    </w:p>
    <w:p w:rsidR="00E276F8" w:rsidRDefault="00E276F8" w:rsidP="00E276F8">
      <w:pPr>
        <w:widowControl w:val="0"/>
        <w:suppressAutoHyphens/>
        <w:autoSpaceDE w:val="0"/>
        <w:autoSpaceDN w:val="0"/>
        <w:adjustRightInd w:val="0"/>
        <w:spacing w:after="0" w:line="240" w:lineRule="auto"/>
        <w:jc w:val="center"/>
        <w:rPr>
          <w:rFonts w:ascii="Times New Roman" w:hAnsi="Times New Roman" w:cs="Arial"/>
          <w:b/>
          <w:sz w:val="28"/>
          <w:szCs w:val="28"/>
        </w:rPr>
      </w:pPr>
      <w:r w:rsidRPr="0013294B">
        <w:rPr>
          <w:rFonts w:ascii="Times New Roman" w:hAnsi="Times New Roman" w:cs="Arial"/>
          <w:b/>
          <w:sz w:val="28"/>
          <w:szCs w:val="28"/>
        </w:rPr>
        <w:t>Реквизиты</w:t>
      </w:r>
    </w:p>
    <w:p w:rsidR="00E276F8" w:rsidRPr="0013294B" w:rsidRDefault="00E276F8" w:rsidP="00E276F8">
      <w:pPr>
        <w:widowControl w:val="0"/>
        <w:suppressAutoHyphens/>
        <w:autoSpaceDE w:val="0"/>
        <w:autoSpaceDN w:val="0"/>
        <w:adjustRightInd w:val="0"/>
        <w:spacing w:after="0" w:line="240" w:lineRule="auto"/>
        <w:jc w:val="center"/>
        <w:rPr>
          <w:rFonts w:ascii="Times New Roman" w:hAnsi="Times New Roman" w:cs="Arial"/>
          <w:b/>
          <w:sz w:val="28"/>
          <w:szCs w:val="28"/>
          <w:lang w:eastAsia="zh-CN"/>
        </w:rPr>
      </w:pPr>
      <w:r w:rsidRPr="0013294B">
        <w:rPr>
          <w:rFonts w:ascii="Times New Roman" w:hAnsi="Times New Roman" w:cs="Arial"/>
          <w:b/>
          <w:sz w:val="28"/>
          <w:szCs w:val="28"/>
        </w:rPr>
        <w:t xml:space="preserve"> должностных лиц, ответственных за предоставление государственной услуги </w:t>
      </w:r>
      <w:r w:rsidRPr="0013294B">
        <w:rPr>
          <w:rFonts w:ascii="Times New Roman" w:hAnsi="Times New Roman" w:cs="Arial"/>
          <w:b/>
          <w:sz w:val="28"/>
          <w:szCs w:val="28"/>
          <w:lang w:eastAsia="zh-CN"/>
        </w:rPr>
        <w:t>и осуществляющих текущий контроль за ее предоставлением</w:t>
      </w:r>
    </w:p>
    <w:p w:rsidR="00E276F8" w:rsidRPr="007C11F7" w:rsidRDefault="00E276F8" w:rsidP="00E276F8">
      <w:pPr>
        <w:suppressAutoHyphens/>
        <w:spacing w:after="0" w:line="240" w:lineRule="auto"/>
        <w:jc w:val="both"/>
        <w:rPr>
          <w:rFonts w:ascii="Times New Roman" w:hAnsi="Times New Roman" w:cs="Times New Roman"/>
          <w:b/>
          <w:sz w:val="24"/>
          <w:szCs w:val="24"/>
        </w:rPr>
      </w:pPr>
    </w:p>
    <w:p w:rsidR="00E276F8" w:rsidRPr="00280B52" w:rsidRDefault="00E276F8" w:rsidP="00E276F8">
      <w:pPr>
        <w:suppressAutoHyphens/>
        <w:spacing w:after="0" w:line="240" w:lineRule="auto"/>
        <w:jc w:val="both"/>
        <w:rPr>
          <w:rFonts w:ascii="Times New Roman" w:hAnsi="Times New Roman" w:cs="Times New Roman"/>
          <w:b/>
          <w:sz w:val="28"/>
          <w:szCs w:val="28"/>
        </w:rPr>
      </w:pPr>
      <w:r w:rsidRPr="00280B52">
        <w:rPr>
          <w:rFonts w:ascii="Times New Roman" w:hAnsi="Times New Roman" w:cs="Times New Roman"/>
          <w:b/>
          <w:sz w:val="28"/>
          <w:szCs w:val="28"/>
        </w:rPr>
        <w:t xml:space="preserve">Сектора опеки и попечительства исполнительного комитета Лениногорского муниципального района Республики Татарстан  </w:t>
      </w:r>
    </w:p>
    <w:p w:rsidR="00E276F8" w:rsidRPr="00280B52" w:rsidRDefault="00E276F8" w:rsidP="00E276F8">
      <w:pPr>
        <w:suppressAutoHyphens/>
        <w:spacing w:after="0" w:line="240" w:lineRule="auto"/>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76F8" w:rsidRPr="00280B52" w:rsidTr="00E276F8">
        <w:trPr>
          <w:trHeight w:val="488"/>
        </w:trPr>
        <w:tc>
          <w:tcPr>
            <w:tcW w:w="4428" w:type="dxa"/>
          </w:tcPr>
          <w:p w:rsidR="00E276F8" w:rsidRPr="00280B52" w:rsidRDefault="00E276F8" w:rsidP="00E276F8">
            <w:pPr>
              <w:suppressAutoHyphens/>
              <w:spacing w:after="0" w:line="240" w:lineRule="auto"/>
              <w:jc w:val="both"/>
              <w:rPr>
                <w:rFonts w:ascii="Times New Roman" w:hAnsi="Times New Roman" w:cs="Times New Roman"/>
                <w:sz w:val="28"/>
                <w:szCs w:val="28"/>
              </w:rPr>
            </w:pPr>
            <w:r w:rsidRPr="00280B52">
              <w:rPr>
                <w:rFonts w:ascii="Times New Roman" w:hAnsi="Times New Roman" w:cs="Times New Roman"/>
                <w:sz w:val="28"/>
                <w:szCs w:val="28"/>
              </w:rPr>
              <w:t>Должность</w:t>
            </w:r>
          </w:p>
        </w:tc>
        <w:tc>
          <w:tcPr>
            <w:tcW w:w="1620" w:type="dxa"/>
          </w:tcPr>
          <w:p w:rsidR="00E276F8" w:rsidRPr="00280B52" w:rsidRDefault="00E276F8" w:rsidP="00E276F8">
            <w:pPr>
              <w:suppressAutoHyphens/>
              <w:spacing w:after="0" w:line="240" w:lineRule="auto"/>
              <w:jc w:val="both"/>
              <w:rPr>
                <w:rFonts w:ascii="Times New Roman" w:hAnsi="Times New Roman" w:cs="Times New Roman"/>
                <w:sz w:val="28"/>
                <w:szCs w:val="28"/>
              </w:rPr>
            </w:pPr>
            <w:r w:rsidRPr="00280B52">
              <w:rPr>
                <w:rFonts w:ascii="Times New Roman" w:hAnsi="Times New Roman" w:cs="Times New Roman"/>
                <w:sz w:val="28"/>
                <w:szCs w:val="28"/>
              </w:rPr>
              <w:t>Телефон</w:t>
            </w:r>
          </w:p>
        </w:tc>
        <w:tc>
          <w:tcPr>
            <w:tcW w:w="3699" w:type="dxa"/>
          </w:tcPr>
          <w:p w:rsidR="00E276F8" w:rsidRPr="00280B52" w:rsidRDefault="00E276F8" w:rsidP="00E276F8">
            <w:pPr>
              <w:suppressAutoHyphens/>
              <w:spacing w:after="0" w:line="240" w:lineRule="auto"/>
              <w:jc w:val="both"/>
              <w:rPr>
                <w:rFonts w:ascii="Times New Roman" w:hAnsi="Times New Roman" w:cs="Times New Roman"/>
                <w:sz w:val="28"/>
                <w:szCs w:val="28"/>
              </w:rPr>
            </w:pPr>
            <w:r w:rsidRPr="00280B52">
              <w:rPr>
                <w:rFonts w:ascii="Times New Roman" w:hAnsi="Times New Roman" w:cs="Times New Roman"/>
                <w:sz w:val="28"/>
                <w:szCs w:val="28"/>
              </w:rPr>
              <w:t>Электронный адрес</w:t>
            </w:r>
          </w:p>
        </w:tc>
      </w:tr>
      <w:tr w:rsidR="00E276F8" w:rsidRPr="00280B52" w:rsidTr="00E276F8">
        <w:tc>
          <w:tcPr>
            <w:tcW w:w="4428" w:type="dxa"/>
          </w:tcPr>
          <w:p w:rsidR="00E276F8" w:rsidRPr="00280B52" w:rsidRDefault="00E276F8" w:rsidP="00E276F8">
            <w:pPr>
              <w:suppressAutoHyphens/>
              <w:spacing w:after="0" w:line="240" w:lineRule="auto"/>
              <w:jc w:val="both"/>
              <w:rPr>
                <w:rFonts w:ascii="Times New Roman" w:hAnsi="Times New Roman" w:cs="Times New Roman"/>
                <w:sz w:val="28"/>
                <w:szCs w:val="28"/>
              </w:rPr>
            </w:pPr>
            <w:r w:rsidRPr="00280B52">
              <w:rPr>
                <w:rFonts w:ascii="Times New Roman" w:hAnsi="Times New Roman" w:cs="Times New Roman"/>
                <w:sz w:val="28"/>
                <w:szCs w:val="28"/>
              </w:rPr>
              <w:t>Заведующая сектора</w:t>
            </w:r>
          </w:p>
        </w:tc>
        <w:tc>
          <w:tcPr>
            <w:tcW w:w="1620" w:type="dxa"/>
          </w:tcPr>
          <w:p w:rsidR="00E276F8" w:rsidRPr="00280B52" w:rsidRDefault="00E276F8" w:rsidP="00E276F8">
            <w:pPr>
              <w:suppressAutoHyphens/>
              <w:spacing w:after="0" w:line="240" w:lineRule="auto"/>
              <w:rPr>
                <w:rFonts w:ascii="Times New Roman" w:hAnsi="Times New Roman" w:cs="Times New Roman"/>
                <w:sz w:val="28"/>
                <w:szCs w:val="28"/>
              </w:rPr>
            </w:pPr>
            <w:r w:rsidRPr="00280B52">
              <w:rPr>
                <w:rFonts w:ascii="Times New Roman" w:hAnsi="Times New Roman" w:cs="Times New Roman"/>
                <w:sz w:val="28"/>
                <w:szCs w:val="28"/>
              </w:rPr>
              <w:t>8(85595)</w:t>
            </w:r>
          </w:p>
          <w:p w:rsidR="00E276F8" w:rsidRPr="00280B52" w:rsidRDefault="00E276F8" w:rsidP="00E276F8">
            <w:pPr>
              <w:suppressAutoHyphens/>
              <w:spacing w:after="0" w:line="240" w:lineRule="auto"/>
              <w:rPr>
                <w:rFonts w:ascii="Times New Roman" w:hAnsi="Times New Roman" w:cs="Times New Roman"/>
                <w:sz w:val="28"/>
                <w:szCs w:val="28"/>
              </w:rPr>
            </w:pPr>
            <w:r w:rsidRPr="00280B52">
              <w:rPr>
                <w:rFonts w:ascii="Times New Roman" w:hAnsi="Times New Roman" w:cs="Times New Roman"/>
                <w:sz w:val="28"/>
                <w:szCs w:val="28"/>
              </w:rPr>
              <w:t>5-04-13</w:t>
            </w:r>
          </w:p>
        </w:tc>
        <w:tc>
          <w:tcPr>
            <w:tcW w:w="3699" w:type="dxa"/>
          </w:tcPr>
          <w:p w:rsidR="00E276F8" w:rsidRPr="00280B52" w:rsidRDefault="00E276F8" w:rsidP="00E276F8">
            <w:pPr>
              <w:suppressAutoHyphens/>
              <w:spacing w:after="0" w:line="240" w:lineRule="auto"/>
              <w:rPr>
                <w:rFonts w:ascii="Times New Roman" w:hAnsi="Times New Roman" w:cs="Times New Roman"/>
                <w:sz w:val="28"/>
                <w:szCs w:val="28"/>
                <w:lang w:val="en-US"/>
              </w:rPr>
            </w:pPr>
            <w:r w:rsidRPr="00280B52">
              <w:rPr>
                <w:rFonts w:ascii="Times New Roman" w:hAnsi="Times New Roman" w:cs="Times New Roman"/>
                <w:sz w:val="28"/>
                <w:szCs w:val="28"/>
                <w:lang w:val="en-US"/>
              </w:rPr>
              <w:t>olga.nazarchuk.80@mail.ru</w:t>
            </w:r>
          </w:p>
        </w:tc>
      </w:tr>
      <w:tr w:rsidR="00E276F8" w:rsidRPr="00280B52" w:rsidTr="00E276F8">
        <w:tc>
          <w:tcPr>
            <w:tcW w:w="4428" w:type="dxa"/>
          </w:tcPr>
          <w:p w:rsidR="00E276F8" w:rsidRPr="00280B52" w:rsidRDefault="00E276F8" w:rsidP="00E276F8">
            <w:pPr>
              <w:suppressAutoHyphens/>
              <w:spacing w:after="0" w:line="240" w:lineRule="auto"/>
              <w:jc w:val="both"/>
              <w:rPr>
                <w:rFonts w:ascii="Times New Roman" w:hAnsi="Times New Roman" w:cs="Times New Roman"/>
                <w:b/>
                <w:sz w:val="28"/>
                <w:szCs w:val="28"/>
              </w:rPr>
            </w:pPr>
            <w:r w:rsidRPr="00280B52">
              <w:rPr>
                <w:rFonts w:ascii="Times New Roman" w:hAnsi="Times New Roman" w:cs="Times New Roman"/>
                <w:sz w:val="28"/>
                <w:szCs w:val="28"/>
              </w:rPr>
              <w:t>специалист сектора</w:t>
            </w:r>
          </w:p>
        </w:tc>
        <w:tc>
          <w:tcPr>
            <w:tcW w:w="1620" w:type="dxa"/>
          </w:tcPr>
          <w:p w:rsidR="00E276F8" w:rsidRPr="00280B52" w:rsidRDefault="00E276F8" w:rsidP="00E276F8">
            <w:pPr>
              <w:suppressAutoHyphens/>
              <w:spacing w:after="0" w:line="240" w:lineRule="auto"/>
              <w:rPr>
                <w:rFonts w:ascii="Times New Roman" w:hAnsi="Times New Roman" w:cs="Times New Roman"/>
                <w:sz w:val="28"/>
                <w:szCs w:val="28"/>
              </w:rPr>
            </w:pPr>
            <w:r w:rsidRPr="00280B52">
              <w:rPr>
                <w:rFonts w:ascii="Times New Roman" w:hAnsi="Times New Roman" w:cs="Times New Roman"/>
                <w:sz w:val="28"/>
                <w:szCs w:val="28"/>
              </w:rPr>
              <w:t>8(85595)</w:t>
            </w:r>
          </w:p>
          <w:p w:rsidR="00E276F8" w:rsidRPr="00280B52" w:rsidRDefault="00E276F8" w:rsidP="00E276F8">
            <w:pPr>
              <w:suppressAutoHyphens/>
              <w:spacing w:after="0" w:line="240" w:lineRule="auto"/>
              <w:rPr>
                <w:rFonts w:ascii="Times New Roman" w:hAnsi="Times New Roman" w:cs="Times New Roman"/>
                <w:sz w:val="28"/>
                <w:szCs w:val="28"/>
              </w:rPr>
            </w:pPr>
            <w:r w:rsidRPr="00280B52">
              <w:rPr>
                <w:rFonts w:ascii="Times New Roman" w:hAnsi="Times New Roman" w:cs="Times New Roman"/>
                <w:sz w:val="28"/>
                <w:szCs w:val="28"/>
              </w:rPr>
              <w:t>5-04-13</w:t>
            </w:r>
          </w:p>
        </w:tc>
        <w:tc>
          <w:tcPr>
            <w:tcW w:w="3699" w:type="dxa"/>
          </w:tcPr>
          <w:p w:rsidR="00E276F8" w:rsidRPr="00280B52" w:rsidRDefault="00E276F8" w:rsidP="00E276F8">
            <w:pPr>
              <w:suppressAutoHyphens/>
              <w:spacing w:after="0" w:line="240" w:lineRule="auto"/>
              <w:rPr>
                <w:rFonts w:ascii="Times New Roman" w:hAnsi="Times New Roman" w:cs="Times New Roman"/>
                <w:b/>
                <w:sz w:val="28"/>
                <w:szCs w:val="28"/>
                <w:lang w:val="en-US"/>
              </w:rPr>
            </w:pPr>
          </w:p>
        </w:tc>
      </w:tr>
    </w:tbl>
    <w:p w:rsidR="00E276F8" w:rsidRPr="00280B52" w:rsidRDefault="00E276F8" w:rsidP="00E276F8">
      <w:pPr>
        <w:tabs>
          <w:tab w:val="left" w:pos="0"/>
        </w:tabs>
        <w:suppressAutoHyphens/>
        <w:spacing w:after="0" w:line="240" w:lineRule="auto"/>
        <w:jc w:val="both"/>
        <w:rPr>
          <w:rFonts w:ascii="Times New Roman" w:hAnsi="Times New Roman" w:cs="Times New Roman"/>
          <w:b/>
          <w:sz w:val="28"/>
          <w:szCs w:val="28"/>
        </w:rPr>
      </w:pPr>
    </w:p>
    <w:p w:rsidR="00E276F8" w:rsidRPr="00280B52" w:rsidRDefault="00E276F8" w:rsidP="00E276F8">
      <w:pPr>
        <w:tabs>
          <w:tab w:val="left" w:pos="0"/>
        </w:tabs>
        <w:suppressAutoHyphens/>
        <w:spacing w:after="0" w:line="240" w:lineRule="auto"/>
        <w:jc w:val="both"/>
        <w:rPr>
          <w:rFonts w:ascii="Times New Roman" w:hAnsi="Times New Roman" w:cs="Times New Roman"/>
          <w:b/>
          <w:sz w:val="28"/>
          <w:szCs w:val="28"/>
        </w:rPr>
      </w:pPr>
      <w:r w:rsidRPr="00280B52">
        <w:rPr>
          <w:rFonts w:ascii="Times New Roman" w:hAnsi="Times New Roman" w:cs="Times New Roman"/>
          <w:b/>
          <w:sz w:val="28"/>
          <w:szCs w:val="28"/>
        </w:rPr>
        <w:t>Исполнительный комитет Лениногорского муниципального района Республики Татарстан</w:t>
      </w:r>
    </w:p>
    <w:p w:rsidR="00E276F8" w:rsidRPr="00280B52" w:rsidRDefault="00E276F8" w:rsidP="00E276F8">
      <w:pPr>
        <w:tabs>
          <w:tab w:val="left" w:pos="0"/>
        </w:tabs>
        <w:suppressAutoHyphens/>
        <w:spacing w:after="0" w:line="240" w:lineRule="auto"/>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76F8" w:rsidRPr="00280B52" w:rsidTr="00E276F8">
        <w:trPr>
          <w:trHeight w:val="488"/>
        </w:trPr>
        <w:tc>
          <w:tcPr>
            <w:tcW w:w="4428" w:type="dxa"/>
          </w:tcPr>
          <w:p w:rsidR="00E276F8" w:rsidRPr="00280B52" w:rsidRDefault="00E276F8" w:rsidP="00E276F8">
            <w:pPr>
              <w:suppressAutoHyphens/>
              <w:spacing w:after="0" w:line="240" w:lineRule="auto"/>
              <w:jc w:val="both"/>
              <w:rPr>
                <w:rFonts w:ascii="Times New Roman" w:hAnsi="Times New Roman" w:cs="Times New Roman"/>
                <w:sz w:val="28"/>
                <w:szCs w:val="28"/>
              </w:rPr>
            </w:pPr>
            <w:r w:rsidRPr="00280B52">
              <w:rPr>
                <w:rFonts w:ascii="Times New Roman" w:hAnsi="Times New Roman" w:cs="Times New Roman"/>
                <w:sz w:val="28"/>
                <w:szCs w:val="28"/>
              </w:rPr>
              <w:t>Должность</w:t>
            </w:r>
          </w:p>
        </w:tc>
        <w:tc>
          <w:tcPr>
            <w:tcW w:w="1620" w:type="dxa"/>
          </w:tcPr>
          <w:p w:rsidR="00E276F8" w:rsidRPr="00280B52" w:rsidRDefault="00E276F8" w:rsidP="00E276F8">
            <w:pPr>
              <w:suppressAutoHyphens/>
              <w:spacing w:after="0" w:line="240" w:lineRule="auto"/>
              <w:jc w:val="both"/>
              <w:rPr>
                <w:rFonts w:ascii="Times New Roman" w:hAnsi="Times New Roman" w:cs="Times New Roman"/>
                <w:sz w:val="28"/>
                <w:szCs w:val="28"/>
              </w:rPr>
            </w:pPr>
            <w:r w:rsidRPr="00280B52">
              <w:rPr>
                <w:rFonts w:ascii="Times New Roman" w:hAnsi="Times New Roman" w:cs="Times New Roman"/>
                <w:sz w:val="28"/>
                <w:szCs w:val="28"/>
              </w:rPr>
              <w:t>Телефон</w:t>
            </w:r>
          </w:p>
        </w:tc>
        <w:tc>
          <w:tcPr>
            <w:tcW w:w="3699" w:type="dxa"/>
          </w:tcPr>
          <w:p w:rsidR="00E276F8" w:rsidRPr="00280B52" w:rsidRDefault="00E276F8" w:rsidP="00E276F8">
            <w:pPr>
              <w:suppressAutoHyphens/>
              <w:spacing w:after="0" w:line="240" w:lineRule="auto"/>
              <w:jc w:val="both"/>
              <w:rPr>
                <w:rFonts w:ascii="Times New Roman" w:hAnsi="Times New Roman" w:cs="Times New Roman"/>
                <w:sz w:val="28"/>
                <w:szCs w:val="28"/>
              </w:rPr>
            </w:pPr>
            <w:r w:rsidRPr="00280B52">
              <w:rPr>
                <w:rFonts w:ascii="Times New Roman" w:hAnsi="Times New Roman" w:cs="Times New Roman"/>
                <w:sz w:val="28"/>
                <w:szCs w:val="28"/>
              </w:rPr>
              <w:t>Электронный адрес</w:t>
            </w:r>
          </w:p>
        </w:tc>
      </w:tr>
      <w:tr w:rsidR="00E276F8" w:rsidRPr="00280B52" w:rsidTr="00E276F8">
        <w:tc>
          <w:tcPr>
            <w:tcW w:w="4428" w:type="dxa"/>
          </w:tcPr>
          <w:p w:rsidR="00E276F8" w:rsidRPr="00280B52" w:rsidRDefault="00E276F8" w:rsidP="00E276F8">
            <w:pPr>
              <w:suppressAutoHyphens/>
              <w:spacing w:after="0" w:line="240" w:lineRule="auto"/>
              <w:jc w:val="both"/>
              <w:rPr>
                <w:rFonts w:ascii="Times New Roman" w:hAnsi="Times New Roman" w:cs="Times New Roman"/>
                <w:sz w:val="28"/>
                <w:szCs w:val="28"/>
              </w:rPr>
            </w:pPr>
            <w:r w:rsidRPr="00280B52">
              <w:rPr>
                <w:rFonts w:ascii="Times New Roman" w:hAnsi="Times New Roman" w:cs="Times New Roman"/>
                <w:sz w:val="28"/>
                <w:szCs w:val="28"/>
              </w:rPr>
              <w:t>Руководитель исполнительного комитета</w:t>
            </w:r>
          </w:p>
        </w:tc>
        <w:tc>
          <w:tcPr>
            <w:tcW w:w="1620" w:type="dxa"/>
          </w:tcPr>
          <w:p w:rsidR="00E276F8" w:rsidRPr="00280B52" w:rsidRDefault="00E276F8" w:rsidP="00E276F8">
            <w:pPr>
              <w:suppressAutoHyphens/>
              <w:spacing w:after="0" w:line="240" w:lineRule="auto"/>
              <w:rPr>
                <w:rFonts w:ascii="Times New Roman" w:hAnsi="Times New Roman" w:cs="Times New Roman"/>
                <w:sz w:val="28"/>
                <w:szCs w:val="28"/>
              </w:rPr>
            </w:pPr>
            <w:r w:rsidRPr="00280B52">
              <w:rPr>
                <w:rFonts w:ascii="Times New Roman" w:hAnsi="Times New Roman" w:cs="Times New Roman"/>
                <w:sz w:val="28"/>
                <w:szCs w:val="28"/>
              </w:rPr>
              <w:t>8(85595)</w:t>
            </w:r>
          </w:p>
          <w:p w:rsidR="00E276F8" w:rsidRPr="00280B52" w:rsidRDefault="00E276F8" w:rsidP="00E276F8">
            <w:pPr>
              <w:suppressAutoHyphens/>
              <w:spacing w:after="0" w:line="240" w:lineRule="auto"/>
              <w:rPr>
                <w:rFonts w:ascii="Times New Roman" w:hAnsi="Times New Roman" w:cs="Times New Roman"/>
                <w:sz w:val="28"/>
                <w:szCs w:val="28"/>
              </w:rPr>
            </w:pPr>
            <w:r w:rsidRPr="00280B52">
              <w:rPr>
                <w:rFonts w:ascii="Times New Roman" w:hAnsi="Times New Roman" w:cs="Times New Roman"/>
                <w:sz w:val="28"/>
                <w:szCs w:val="28"/>
              </w:rPr>
              <w:t>5-19-69</w:t>
            </w:r>
          </w:p>
        </w:tc>
        <w:tc>
          <w:tcPr>
            <w:tcW w:w="3699" w:type="dxa"/>
          </w:tcPr>
          <w:p w:rsidR="00E276F8" w:rsidRPr="00280B52" w:rsidRDefault="00E276F8" w:rsidP="00E276F8">
            <w:pPr>
              <w:suppressAutoHyphens/>
              <w:spacing w:after="0" w:line="240" w:lineRule="auto"/>
              <w:rPr>
                <w:rFonts w:ascii="Times New Roman" w:hAnsi="Times New Roman" w:cs="Times New Roman"/>
                <w:sz w:val="28"/>
                <w:szCs w:val="28"/>
                <w:lang w:val="en-US"/>
              </w:rPr>
            </w:pPr>
            <w:r w:rsidRPr="00280B52">
              <w:rPr>
                <w:rFonts w:ascii="Times New Roman" w:hAnsi="Times New Roman" w:cs="Times New Roman"/>
                <w:sz w:val="28"/>
                <w:szCs w:val="28"/>
                <w:lang w:val="en-US"/>
              </w:rPr>
              <w:t>Leninogorsk@tatar.ru</w:t>
            </w:r>
          </w:p>
        </w:tc>
      </w:tr>
      <w:tr w:rsidR="00E276F8" w:rsidRPr="00280B52" w:rsidTr="00E276F8">
        <w:tc>
          <w:tcPr>
            <w:tcW w:w="4428" w:type="dxa"/>
          </w:tcPr>
          <w:p w:rsidR="00E276F8" w:rsidRPr="00280B52" w:rsidRDefault="00E276F8" w:rsidP="00E276F8">
            <w:pPr>
              <w:suppressAutoHyphens/>
              <w:spacing w:after="0" w:line="240" w:lineRule="auto"/>
              <w:jc w:val="both"/>
              <w:rPr>
                <w:rFonts w:ascii="Times New Roman" w:hAnsi="Times New Roman" w:cs="Times New Roman"/>
                <w:sz w:val="28"/>
                <w:szCs w:val="28"/>
              </w:rPr>
            </w:pPr>
            <w:r w:rsidRPr="00280B52">
              <w:rPr>
                <w:rFonts w:ascii="Times New Roman" w:hAnsi="Times New Roman" w:cs="Times New Roman"/>
                <w:sz w:val="28"/>
                <w:szCs w:val="28"/>
              </w:rPr>
              <w:t>Заместитель руководителя исполнительного комитета</w:t>
            </w:r>
          </w:p>
        </w:tc>
        <w:tc>
          <w:tcPr>
            <w:tcW w:w="1620" w:type="dxa"/>
          </w:tcPr>
          <w:p w:rsidR="00E276F8" w:rsidRPr="00280B52" w:rsidRDefault="00E276F8" w:rsidP="00E276F8">
            <w:pPr>
              <w:suppressAutoHyphens/>
              <w:spacing w:after="0" w:line="240" w:lineRule="auto"/>
              <w:rPr>
                <w:rFonts w:ascii="Times New Roman" w:hAnsi="Times New Roman" w:cs="Times New Roman"/>
                <w:sz w:val="28"/>
                <w:szCs w:val="28"/>
              </w:rPr>
            </w:pPr>
            <w:r w:rsidRPr="00280B52">
              <w:rPr>
                <w:rFonts w:ascii="Times New Roman" w:hAnsi="Times New Roman" w:cs="Times New Roman"/>
                <w:sz w:val="28"/>
                <w:szCs w:val="28"/>
              </w:rPr>
              <w:t>8(85595)</w:t>
            </w:r>
          </w:p>
          <w:p w:rsidR="00E276F8" w:rsidRPr="00280B52" w:rsidRDefault="00E276F8" w:rsidP="00E276F8">
            <w:pPr>
              <w:suppressAutoHyphens/>
              <w:spacing w:after="0" w:line="240" w:lineRule="auto"/>
              <w:rPr>
                <w:rFonts w:ascii="Times New Roman" w:hAnsi="Times New Roman" w:cs="Times New Roman"/>
                <w:sz w:val="28"/>
                <w:szCs w:val="28"/>
              </w:rPr>
            </w:pPr>
            <w:r w:rsidRPr="00280B52">
              <w:rPr>
                <w:rFonts w:ascii="Times New Roman" w:hAnsi="Times New Roman" w:cs="Times New Roman"/>
                <w:sz w:val="28"/>
                <w:szCs w:val="28"/>
              </w:rPr>
              <w:t>5-12-37</w:t>
            </w:r>
          </w:p>
        </w:tc>
        <w:tc>
          <w:tcPr>
            <w:tcW w:w="3699" w:type="dxa"/>
          </w:tcPr>
          <w:p w:rsidR="00E276F8" w:rsidRPr="00280B52" w:rsidRDefault="00E276F8" w:rsidP="00E276F8">
            <w:pPr>
              <w:suppressAutoHyphens/>
              <w:spacing w:after="0" w:line="240" w:lineRule="auto"/>
              <w:rPr>
                <w:rFonts w:ascii="Times New Roman" w:hAnsi="Times New Roman" w:cs="Times New Roman"/>
                <w:sz w:val="28"/>
                <w:szCs w:val="28"/>
              </w:rPr>
            </w:pPr>
            <w:r w:rsidRPr="00280B52">
              <w:rPr>
                <w:rFonts w:ascii="Times New Roman" w:hAnsi="Times New Roman" w:cs="Times New Roman"/>
                <w:sz w:val="28"/>
                <w:szCs w:val="28"/>
                <w:lang w:val="en-US"/>
              </w:rPr>
              <w:t>Leninogorsk@tatar.ru</w:t>
            </w:r>
          </w:p>
        </w:tc>
      </w:tr>
      <w:tr w:rsidR="00E276F8" w:rsidRPr="00280B52" w:rsidTr="00E276F8">
        <w:tc>
          <w:tcPr>
            <w:tcW w:w="4428" w:type="dxa"/>
          </w:tcPr>
          <w:p w:rsidR="00E276F8" w:rsidRPr="00280B52" w:rsidRDefault="00E276F8" w:rsidP="00E276F8">
            <w:pPr>
              <w:suppressAutoHyphens/>
              <w:spacing w:after="0" w:line="240" w:lineRule="auto"/>
              <w:jc w:val="both"/>
              <w:rPr>
                <w:rFonts w:ascii="Times New Roman" w:hAnsi="Times New Roman" w:cs="Times New Roman"/>
                <w:b/>
                <w:sz w:val="28"/>
                <w:szCs w:val="28"/>
              </w:rPr>
            </w:pPr>
            <w:r w:rsidRPr="00280B52">
              <w:rPr>
                <w:rFonts w:ascii="Times New Roman" w:hAnsi="Times New Roman" w:cs="Times New Roman"/>
                <w:sz w:val="28"/>
                <w:szCs w:val="28"/>
              </w:rPr>
              <w:t>Управляющий делами исполнительного комитета</w:t>
            </w:r>
          </w:p>
        </w:tc>
        <w:tc>
          <w:tcPr>
            <w:tcW w:w="1620" w:type="dxa"/>
          </w:tcPr>
          <w:p w:rsidR="00E276F8" w:rsidRPr="00280B52" w:rsidRDefault="00E276F8" w:rsidP="00E276F8">
            <w:pPr>
              <w:suppressAutoHyphens/>
              <w:spacing w:after="0" w:line="240" w:lineRule="auto"/>
              <w:jc w:val="both"/>
              <w:rPr>
                <w:rFonts w:ascii="Times New Roman" w:hAnsi="Times New Roman" w:cs="Times New Roman"/>
                <w:b/>
                <w:sz w:val="28"/>
                <w:szCs w:val="28"/>
              </w:rPr>
            </w:pPr>
          </w:p>
        </w:tc>
        <w:tc>
          <w:tcPr>
            <w:tcW w:w="3699" w:type="dxa"/>
          </w:tcPr>
          <w:p w:rsidR="00E276F8" w:rsidRPr="00280B52" w:rsidRDefault="00E276F8" w:rsidP="00E276F8">
            <w:pPr>
              <w:suppressAutoHyphens/>
              <w:spacing w:after="0" w:line="240" w:lineRule="auto"/>
              <w:jc w:val="both"/>
              <w:rPr>
                <w:rFonts w:ascii="Times New Roman" w:hAnsi="Times New Roman" w:cs="Times New Roman"/>
                <w:b/>
                <w:sz w:val="28"/>
                <w:szCs w:val="28"/>
              </w:rPr>
            </w:pPr>
          </w:p>
        </w:tc>
      </w:tr>
    </w:tbl>
    <w:p w:rsidR="00E276F8" w:rsidRPr="00280B52" w:rsidRDefault="00E276F8" w:rsidP="00E276F8">
      <w:pPr>
        <w:jc w:val="center"/>
        <w:rPr>
          <w:rFonts w:cs="Times New Roman"/>
          <w:sz w:val="28"/>
          <w:szCs w:val="28"/>
        </w:rPr>
      </w:pPr>
    </w:p>
    <w:p w:rsidR="00E276F8" w:rsidRPr="0013294B" w:rsidRDefault="00E276F8" w:rsidP="00E276F8">
      <w:pPr>
        <w:widowControl w:val="0"/>
        <w:suppressAutoHyphens/>
        <w:autoSpaceDE w:val="0"/>
        <w:autoSpaceDN w:val="0"/>
        <w:adjustRightInd w:val="0"/>
        <w:spacing w:after="0" w:line="240" w:lineRule="auto"/>
        <w:ind w:firstLine="709"/>
        <w:jc w:val="center"/>
        <w:rPr>
          <w:rFonts w:ascii="Times New Roman" w:hAnsi="Times New Roman" w:cs="Arial"/>
          <w:b/>
          <w:sz w:val="28"/>
          <w:szCs w:val="28"/>
        </w:rPr>
      </w:pPr>
    </w:p>
    <w:p w:rsidR="00E276F8" w:rsidRDefault="00E276F8" w:rsidP="00E23EC9">
      <w:pPr>
        <w:pStyle w:val="a3"/>
        <w:rPr>
          <w:rFonts w:ascii="Times New Roman" w:hAnsi="Times New Roman"/>
          <w:sz w:val="28"/>
          <w:szCs w:val="28"/>
          <w:lang w:eastAsia="ru-RU"/>
        </w:rPr>
      </w:pPr>
    </w:p>
    <w:p w:rsidR="00E276F8" w:rsidRDefault="00E276F8" w:rsidP="00E23EC9">
      <w:pPr>
        <w:pStyle w:val="a3"/>
        <w:rPr>
          <w:rFonts w:ascii="Times New Roman" w:hAnsi="Times New Roman"/>
          <w:sz w:val="28"/>
          <w:szCs w:val="28"/>
          <w:lang w:eastAsia="ru-RU"/>
        </w:rPr>
      </w:pPr>
    </w:p>
    <w:p w:rsidR="00E276F8" w:rsidRDefault="00E276F8" w:rsidP="00E23EC9">
      <w:pPr>
        <w:pStyle w:val="a3"/>
        <w:rPr>
          <w:rFonts w:ascii="Times New Roman" w:hAnsi="Times New Roman"/>
          <w:sz w:val="28"/>
          <w:szCs w:val="28"/>
          <w:lang w:eastAsia="ru-RU"/>
        </w:rPr>
      </w:pPr>
    </w:p>
    <w:p w:rsidR="00E276F8" w:rsidRDefault="00E276F8" w:rsidP="00E23EC9">
      <w:pPr>
        <w:pStyle w:val="a3"/>
        <w:rPr>
          <w:rFonts w:ascii="Times New Roman" w:hAnsi="Times New Roman"/>
          <w:sz w:val="28"/>
          <w:szCs w:val="28"/>
          <w:lang w:eastAsia="ru-RU"/>
        </w:rPr>
      </w:pPr>
    </w:p>
    <w:p w:rsidR="00E23EC9" w:rsidRDefault="00E23EC9" w:rsidP="00E23EC9">
      <w:pPr>
        <w:pStyle w:val="a3"/>
        <w:rPr>
          <w:rFonts w:ascii="Times New Roman" w:hAnsi="Times New Roman"/>
          <w:sz w:val="28"/>
          <w:szCs w:val="28"/>
          <w:lang w:eastAsia="ru-RU"/>
        </w:rPr>
      </w:pPr>
    </w:p>
    <w:p w:rsidR="00E276F8" w:rsidRDefault="00E276F8" w:rsidP="00E23EC9">
      <w:pPr>
        <w:pStyle w:val="a3"/>
        <w:rPr>
          <w:rFonts w:ascii="Times New Roman" w:hAnsi="Times New Roman"/>
          <w:sz w:val="28"/>
          <w:szCs w:val="28"/>
          <w:lang w:eastAsia="ru-RU"/>
        </w:rPr>
        <w:sectPr w:rsidR="00E276F8" w:rsidSect="00E96A3B">
          <w:pgSz w:w="11906" w:h="16838"/>
          <w:pgMar w:top="1134" w:right="1134" w:bottom="1134" w:left="1134" w:header="708" w:footer="708" w:gutter="0"/>
          <w:cols w:space="708"/>
          <w:titlePg/>
          <w:docGrid w:linePitch="360"/>
        </w:sectPr>
      </w:pPr>
    </w:p>
    <w:p w:rsidR="00E276F8" w:rsidRPr="00E276F8" w:rsidRDefault="00E276F8" w:rsidP="00E276F8">
      <w:pPr>
        <w:spacing w:after="0" w:line="240" w:lineRule="auto"/>
        <w:ind w:left="5812"/>
        <w:jc w:val="center"/>
        <w:rPr>
          <w:rFonts w:ascii="Times New Roman" w:hAnsi="Times New Roman" w:cs="Times New Roman"/>
          <w:sz w:val="24"/>
          <w:szCs w:val="24"/>
        </w:rPr>
      </w:pPr>
      <w:r w:rsidRPr="00E276F8">
        <w:rPr>
          <w:rFonts w:ascii="Times New Roman" w:hAnsi="Times New Roman" w:cs="Times New Roman"/>
          <w:sz w:val="24"/>
          <w:szCs w:val="24"/>
        </w:rPr>
        <w:t>Утвержден</w:t>
      </w:r>
    </w:p>
    <w:p w:rsidR="00E276F8" w:rsidRPr="00E276F8" w:rsidRDefault="00E276F8" w:rsidP="00E276F8">
      <w:pPr>
        <w:spacing w:after="0" w:line="240" w:lineRule="auto"/>
        <w:ind w:left="5812"/>
        <w:jc w:val="center"/>
        <w:rPr>
          <w:rFonts w:ascii="Times New Roman" w:hAnsi="Times New Roman" w:cs="Times New Roman"/>
          <w:sz w:val="24"/>
          <w:szCs w:val="24"/>
        </w:rPr>
      </w:pPr>
    </w:p>
    <w:p w:rsidR="00E276F8" w:rsidRPr="00E276F8" w:rsidRDefault="00E276F8" w:rsidP="00E276F8">
      <w:pPr>
        <w:spacing w:after="0" w:line="240" w:lineRule="auto"/>
        <w:ind w:left="5812"/>
        <w:jc w:val="both"/>
        <w:rPr>
          <w:rFonts w:ascii="Times New Roman" w:hAnsi="Times New Roman" w:cs="Times New Roman"/>
          <w:sz w:val="24"/>
          <w:szCs w:val="24"/>
        </w:rPr>
      </w:pPr>
      <w:r w:rsidRPr="00E276F8">
        <w:rPr>
          <w:rFonts w:ascii="Times New Roman" w:hAnsi="Times New Roman" w:cs="Times New Roman"/>
          <w:sz w:val="24"/>
          <w:szCs w:val="24"/>
        </w:rPr>
        <w:t>постановлением Исполнительного комитета муниципального образования «Лениногорский муниципальный район»</w:t>
      </w:r>
    </w:p>
    <w:p w:rsidR="00E276F8" w:rsidRPr="00E276F8" w:rsidRDefault="00E276F8" w:rsidP="00E276F8">
      <w:pPr>
        <w:spacing w:after="0" w:line="240" w:lineRule="auto"/>
        <w:ind w:left="5812"/>
        <w:jc w:val="both"/>
        <w:rPr>
          <w:rFonts w:ascii="Times New Roman" w:hAnsi="Times New Roman" w:cs="Times New Roman"/>
          <w:sz w:val="24"/>
          <w:szCs w:val="24"/>
        </w:rPr>
      </w:pPr>
    </w:p>
    <w:p w:rsidR="00E276F8" w:rsidRPr="00E276F8" w:rsidRDefault="00E276F8" w:rsidP="00E276F8">
      <w:pPr>
        <w:spacing w:after="0" w:line="240" w:lineRule="auto"/>
        <w:ind w:left="5812"/>
        <w:jc w:val="both"/>
        <w:rPr>
          <w:rFonts w:ascii="Times New Roman" w:eastAsia="Calibri" w:hAnsi="Times New Roman" w:cs="Times New Roman"/>
          <w:sz w:val="24"/>
          <w:szCs w:val="28"/>
        </w:rPr>
      </w:pPr>
      <w:r w:rsidRPr="00E276F8">
        <w:rPr>
          <w:rFonts w:ascii="Times New Roman" w:eastAsia="Calibri" w:hAnsi="Times New Roman" w:cs="Times New Roman"/>
          <w:sz w:val="24"/>
          <w:szCs w:val="28"/>
        </w:rPr>
        <w:t>от «08» августа 2019г. №1112</w:t>
      </w:r>
    </w:p>
    <w:p w:rsidR="00E276F8" w:rsidRPr="00E276F8" w:rsidRDefault="00E276F8" w:rsidP="00E276F8">
      <w:pPr>
        <w:spacing w:after="0" w:line="240" w:lineRule="auto"/>
        <w:jc w:val="center"/>
        <w:rPr>
          <w:rFonts w:ascii="Times New Roman" w:hAnsi="Times New Roman" w:cs="Times New Roman"/>
          <w:b/>
          <w:sz w:val="28"/>
          <w:szCs w:val="28"/>
        </w:rPr>
      </w:pPr>
    </w:p>
    <w:p w:rsidR="00E276F8" w:rsidRPr="00E276F8" w:rsidRDefault="00E276F8" w:rsidP="00E276F8">
      <w:pPr>
        <w:spacing w:after="0" w:line="240" w:lineRule="auto"/>
        <w:jc w:val="center"/>
        <w:rPr>
          <w:rFonts w:ascii="Times New Roman" w:hAnsi="Times New Roman" w:cs="Times New Roman"/>
          <w:b/>
          <w:sz w:val="28"/>
          <w:szCs w:val="28"/>
        </w:rPr>
      </w:pPr>
    </w:p>
    <w:p w:rsidR="00E276F8" w:rsidRPr="00E276F8" w:rsidRDefault="00E276F8" w:rsidP="00E276F8">
      <w:pPr>
        <w:spacing w:after="0" w:line="240" w:lineRule="auto"/>
        <w:jc w:val="center"/>
        <w:rPr>
          <w:rFonts w:ascii="Times New Roman" w:hAnsi="Times New Roman" w:cs="Times New Roman"/>
          <w:b/>
          <w:sz w:val="28"/>
          <w:szCs w:val="28"/>
        </w:rPr>
      </w:pP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 xml:space="preserve">Административный регламент </w:t>
      </w: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 xml:space="preserve">предоставления государственной услуги по выдаче предварительного разрешения на совершение сделок по отчуждению движимого имущества несовершеннолетних </w:t>
      </w: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 xml:space="preserve"> </w:t>
      </w:r>
    </w:p>
    <w:p w:rsidR="00E276F8" w:rsidRPr="00E276F8" w:rsidRDefault="00E276F8" w:rsidP="00E276F8">
      <w:pPr>
        <w:numPr>
          <w:ilvl w:val="0"/>
          <w:numId w:val="24"/>
        </w:numPr>
        <w:spacing w:after="0" w:line="240" w:lineRule="auto"/>
        <w:ind w:left="0" w:firstLine="0"/>
        <w:jc w:val="center"/>
        <w:rPr>
          <w:rFonts w:ascii="Times New Roman" w:hAnsi="Times New Roman" w:cs="Times New Roman"/>
          <w:b/>
          <w:sz w:val="28"/>
          <w:szCs w:val="28"/>
        </w:rPr>
      </w:pPr>
      <w:r w:rsidRPr="00E276F8">
        <w:rPr>
          <w:rFonts w:ascii="Times New Roman" w:hAnsi="Times New Roman" w:cs="Times New Roman"/>
          <w:b/>
          <w:sz w:val="28"/>
          <w:szCs w:val="28"/>
        </w:rPr>
        <w:t>Общие положения</w:t>
      </w:r>
    </w:p>
    <w:p w:rsidR="00E276F8" w:rsidRPr="00E276F8" w:rsidRDefault="00E276F8" w:rsidP="00E276F8">
      <w:pPr>
        <w:spacing w:after="0" w:line="240" w:lineRule="auto"/>
        <w:jc w:val="center"/>
        <w:rPr>
          <w:rFonts w:ascii="Times New Roman" w:hAnsi="Times New Roman" w:cs="Times New Roman"/>
          <w:b/>
          <w:sz w:val="24"/>
          <w:szCs w:val="24"/>
        </w:rPr>
      </w:pPr>
    </w:p>
    <w:p w:rsidR="00E276F8" w:rsidRPr="00E276F8" w:rsidRDefault="00E276F8" w:rsidP="00E276F8">
      <w:pPr>
        <w:keepNext/>
        <w:spacing w:after="0" w:line="240" w:lineRule="auto"/>
        <w:ind w:firstLine="851"/>
        <w:jc w:val="both"/>
        <w:outlineLvl w:val="0"/>
        <w:rPr>
          <w:rFonts w:ascii="Times New Roman" w:hAnsi="Times New Roman" w:cs="Times New Roman"/>
          <w:sz w:val="28"/>
          <w:szCs w:val="28"/>
          <w:lang w:eastAsia="zh-CN"/>
        </w:rPr>
      </w:pPr>
      <w:r w:rsidRPr="00E276F8">
        <w:rPr>
          <w:rFonts w:ascii="Times New Roman" w:hAnsi="Times New Roman" w:cs="Times New Roman"/>
          <w:sz w:val="28"/>
          <w:szCs w:val="28"/>
          <w:lang w:eastAsia="zh-CN"/>
        </w:rPr>
        <w:t>1.1. Настоящий Регламент устанавливает стандарт и порядок предоставления государственной услуги по выдаче предварительного разрешения на совершение сделок по отчуждению движимого имущества несовершеннолетних (далее – услуга).</w:t>
      </w:r>
    </w:p>
    <w:p w:rsidR="00E276F8" w:rsidRPr="00E276F8" w:rsidRDefault="00E276F8" w:rsidP="00E276F8">
      <w:pPr>
        <w:widowControl w:val="0"/>
        <w:autoSpaceDE w:val="0"/>
        <w:autoSpaceDN w:val="0"/>
        <w:adjustRightInd w:val="0"/>
        <w:spacing w:after="0" w:line="240" w:lineRule="auto"/>
        <w:ind w:firstLine="851"/>
        <w:jc w:val="both"/>
        <w:rPr>
          <w:rFonts w:ascii="Times New Roman" w:hAnsi="Times New Roman" w:cs="Arial"/>
          <w:sz w:val="28"/>
          <w:szCs w:val="28"/>
        </w:rPr>
      </w:pPr>
      <w:r w:rsidRPr="00E276F8">
        <w:rPr>
          <w:rFonts w:ascii="Times New Roman" w:hAnsi="Times New Roman" w:cs="Arial"/>
          <w:sz w:val="28"/>
          <w:szCs w:val="28"/>
        </w:rPr>
        <w:t>1.2. Получатели услуги: несовершеннолетние граждане Российской Федерации, достигшие четырнадцатилетнего возраста, действующие с согласия законных представителей или законные представители несовершеннолетних граждан, не достигших возраста четырнадцати лет, желающие получить предварительное разрешение на совершение сделок по отчуждению движимого имущества несовершеннолетних (далее-заявители).</w:t>
      </w:r>
    </w:p>
    <w:p w:rsidR="00E276F8" w:rsidRPr="00E276F8" w:rsidRDefault="00E276F8" w:rsidP="00E276F8">
      <w:pPr>
        <w:suppressAutoHyphens/>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1.3. Государственная услуга предоставляется Исполнительным комитетом Лениногорского муниципального района Республики Татарстан (далее – Исполком) по месту жительства подопечного. Исполнитель государственной услуги - сектор опеки и попечительства Исполнительного комитета Лениногорского муниципального района Республики Татарстан (далее – сектор опеки и попечительства).</w:t>
      </w:r>
    </w:p>
    <w:p w:rsidR="00E276F8" w:rsidRPr="00E276F8" w:rsidRDefault="00E276F8" w:rsidP="00E276F8">
      <w:pPr>
        <w:autoSpaceDE w:val="0"/>
        <w:autoSpaceDN w:val="0"/>
        <w:adjustRightInd w:val="0"/>
        <w:spacing w:after="0" w:line="240" w:lineRule="auto"/>
        <w:ind w:firstLine="851"/>
        <w:rPr>
          <w:rFonts w:ascii="Times New Roman" w:hAnsi="Times New Roman" w:cs="Times New Roman"/>
          <w:sz w:val="28"/>
          <w:szCs w:val="28"/>
        </w:rPr>
      </w:pPr>
      <w:r w:rsidRPr="00E276F8">
        <w:rPr>
          <w:rFonts w:ascii="Times New Roman" w:hAnsi="Times New Roman" w:cs="Times New Roman"/>
          <w:sz w:val="28"/>
          <w:szCs w:val="28"/>
        </w:rPr>
        <w:t>1.3.1. Место нахождения Исполкома: Республика Татарстан,</w:t>
      </w:r>
      <w:r w:rsidRPr="00E276F8">
        <w:rPr>
          <w:rFonts w:ascii="Times New Roman" w:hAnsi="Times New Roman" w:cs="Times New Roman"/>
          <w:sz w:val="24"/>
          <w:szCs w:val="24"/>
        </w:rPr>
        <w:t xml:space="preserve"> г</w:t>
      </w:r>
      <w:r w:rsidRPr="00E276F8">
        <w:rPr>
          <w:rFonts w:ascii="Times New Roman" w:hAnsi="Times New Roman" w:cs="Times New Roman"/>
          <w:sz w:val="28"/>
          <w:szCs w:val="28"/>
        </w:rPr>
        <w:t>.Лениногорска, ул.Кутузова, д. 1.</w:t>
      </w:r>
    </w:p>
    <w:p w:rsidR="00E276F8" w:rsidRPr="00E276F8" w:rsidRDefault="00E276F8" w:rsidP="00E276F8">
      <w:pPr>
        <w:suppressAutoHyphens/>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1.3.2. Место нахождения сектора опеки и попечительства: Республика Татарстан, г.Лениногорск, ул. Гончарова, д.1, каб.5.</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Режим работы: понедельник – пятница с 8.00 до 17.00, обеденный перерыв с 12.00 до 13.00; выходные дни: суббота, воскресенье.</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График приема органа опеки и попечительства: понедельник с 13.00.до 17.00, среда – с 11.00 до 11.00, вторник – с 9.00 до 17.00.</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Проход свободный.</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1.3.3. Справки по телефону: 8(85595) 5-04-13.</w:t>
      </w:r>
    </w:p>
    <w:p w:rsidR="00E276F8" w:rsidRPr="00E276F8" w:rsidRDefault="00E276F8" w:rsidP="00E276F8">
      <w:pPr>
        <w:autoSpaceDE w:val="0"/>
        <w:autoSpaceDN w:val="0"/>
        <w:adjustRightInd w:val="0"/>
        <w:spacing w:after="0" w:line="240" w:lineRule="auto"/>
        <w:ind w:firstLine="851"/>
        <w:rPr>
          <w:rFonts w:ascii="Times New Roman" w:hAnsi="Times New Roman" w:cs="Times New Roman"/>
          <w:sz w:val="28"/>
          <w:szCs w:val="28"/>
        </w:rPr>
      </w:pPr>
      <w:r w:rsidRPr="00E276F8">
        <w:rPr>
          <w:rFonts w:ascii="Times New Roman" w:hAnsi="Times New Roman" w:cs="Times New Roman"/>
          <w:sz w:val="28"/>
          <w:szCs w:val="28"/>
        </w:rPr>
        <w:t xml:space="preserve">1.3.4. Адрес официального сайта Лениногорского муниципального района в информационно-телекоммуникационной сети «Интернет» (далее – сеть Интернет): http://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w:t>
      </w:r>
      <w:r w:rsidRPr="00E276F8">
        <w:rPr>
          <w:rFonts w:ascii="Times New Roman" w:hAnsi="Times New Roman" w:cs="Times New Roman"/>
          <w:sz w:val="28"/>
          <w:szCs w:val="28"/>
          <w:lang w:val="en-US"/>
        </w:rPr>
        <w:t>tatar</w:t>
      </w:r>
      <w:r w:rsidRPr="00E276F8">
        <w:rPr>
          <w:rFonts w:ascii="Times New Roman" w:hAnsi="Times New Roman" w:cs="Times New Roman"/>
          <w:sz w:val="28"/>
          <w:szCs w:val="28"/>
        </w:rPr>
        <w:t xml:space="preserve">.ru /, адрес электронной почты: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@tatar.ru.</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1.3.5. Информация о государственной услуге может быть получена:</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 xml:space="preserve">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отдела опеки и попечительства; </w:t>
      </w:r>
    </w:p>
    <w:p w:rsidR="00E276F8" w:rsidRPr="00E276F8" w:rsidRDefault="00E276F8" w:rsidP="00E276F8">
      <w:pPr>
        <w:suppressAutoHyphens/>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2) посредством сети Интернет:</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 xml:space="preserve">на официальном сайте Лениногорского муниципального района //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w:t>
      </w:r>
      <w:r w:rsidRPr="00E276F8">
        <w:rPr>
          <w:rFonts w:ascii="Times New Roman" w:hAnsi="Times New Roman" w:cs="Times New Roman"/>
          <w:sz w:val="28"/>
          <w:szCs w:val="28"/>
          <w:lang w:val="en-US"/>
        </w:rPr>
        <w:t>tatar</w:t>
      </w:r>
      <w:r w:rsidRPr="00E276F8">
        <w:rPr>
          <w:rFonts w:ascii="Times New Roman" w:hAnsi="Times New Roman" w:cs="Times New Roman"/>
          <w:sz w:val="28"/>
          <w:szCs w:val="28"/>
        </w:rPr>
        <w:t>.ru /;</w:t>
      </w:r>
    </w:p>
    <w:p w:rsidR="00E276F8" w:rsidRPr="00E276F8" w:rsidRDefault="00E276F8" w:rsidP="00E276F8">
      <w:pPr>
        <w:autoSpaceDE w:val="0"/>
        <w:autoSpaceDN w:val="0"/>
        <w:adjustRightInd w:val="0"/>
        <w:spacing w:after="0" w:line="240" w:lineRule="auto"/>
        <w:ind w:firstLine="851"/>
        <w:rPr>
          <w:rFonts w:ascii="Times New Roman" w:hAnsi="Times New Roman" w:cs="Times New Roman"/>
          <w:sz w:val="28"/>
          <w:szCs w:val="28"/>
        </w:rPr>
      </w:pPr>
      <w:r w:rsidRPr="00E276F8">
        <w:rPr>
          <w:rFonts w:ascii="Times New Roman" w:hAnsi="Times New Roman" w:cs="Times New Roman"/>
          <w:sz w:val="28"/>
          <w:szCs w:val="28"/>
        </w:rPr>
        <w:t xml:space="preserve">по адресу электронной почты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@tatar.ru.</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на Портале государственных и муниципальных услуг Республики Татарстан (http://</w:t>
      </w:r>
      <w:r w:rsidRPr="00E276F8">
        <w:rPr>
          <w:rFonts w:ascii="Times New Roman" w:hAnsi="Times New Roman" w:cs="Times New Roman"/>
          <w:sz w:val="28"/>
          <w:szCs w:val="28"/>
          <w:lang w:val="en-US"/>
        </w:rPr>
        <w:t>www</w:t>
      </w:r>
      <w:r w:rsidRPr="00E276F8">
        <w:rPr>
          <w:rFonts w:ascii="Times New Roman" w:hAnsi="Times New Roman" w:cs="Times New Roman"/>
          <w:sz w:val="28"/>
          <w:szCs w:val="28"/>
        </w:rPr>
        <w:t>.uslugi.tatar.ru);</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на Едином портале государственных и муниципальных услуг (функций) (</w:t>
      </w:r>
      <w:hyperlink r:id="rId149" w:history="1">
        <w:r w:rsidRPr="00E276F8">
          <w:rPr>
            <w:rFonts w:ascii="Times New Roman" w:hAnsi="Times New Roman" w:cs="Times New Roman"/>
            <w:color w:val="0058B3"/>
            <w:sz w:val="28"/>
            <w:szCs w:val="28"/>
            <w:u w:val="single"/>
            <w:lang w:val="en-US"/>
          </w:rPr>
          <w:t>http</w:t>
        </w:r>
        <w:r w:rsidRPr="00E276F8">
          <w:rPr>
            <w:rFonts w:ascii="Times New Roman" w:hAnsi="Times New Roman" w:cs="Times New Roman"/>
            <w:color w:val="0058B3"/>
            <w:sz w:val="28"/>
            <w:szCs w:val="28"/>
            <w:u w:val="single"/>
          </w:rPr>
          <w:t>://</w:t>
        </w:r>
        <w:r w:rsidRPr="00E276F8">
          <w:rPr>
            <w:rFonts w:ascii="Times New Roman" w:hAnsi="Times New Roman" w:cs="Times New Roman"/>
            <w:color w:val="0058B3"/>
            <w:sz w:val="28"/>
            <w:szCs w:val="28"/>
            <w:u w:val="single"/>
            <w:lang w:val="en-US"/>
          </w:rPr>
          <w:t>www</w:t>
        </w:r>
        <w:r w:rsidRPr="00E276F8">
          <w:rPr>
            <w:rFonts w:ascii="Times New Roman" w:hAnsi="Times New Roman" w:cs="Times New Roman"/>
            <w:color w:val="0058B3"/>
            <w:sz w:val="28"/>
            <w:szCs w:val="28"/>
            <w:u w:val="single"/>
          </w:rPr>
          <w:t>.</w:t>
        </w:r>
        <w:r w:rsidRPr="00E276F8">
          <w:rPr>
            <w:rFonts w:ascii="Times New Roman" w:hAnsi="Times New Roman" w:cs="Times New Roman"/>
            <w:color w:val="0058B3"/>
            <w:sz w:val="28"/>
            <w:szCs w:val="28"/>
            <w:u w:val="single"/>
            <w:lang w:val="en-US"/>
          </w:rPr>
          <w:t>gosuslugi</w:t>
        </w:r>
        <w:r w:rsidRPr="00E276F8">
          <w:rPr>
            <w:rFonts w:ascii="Times New Roman" w:hAnsi="Times New Roman" w:cs="Times New Roman"/>
            <w:color w:val="0058B3"/>
            <w:sz w:val="28"/>
            <w:szCs w:val="28"/>
            <w:u w:val="single"/>
          </w:rPr>
          <w:t>.</w:t>
        </w:r>
        <w:r w:rsidRPr="00E276F8">
          <w:rPr>
            <w:rFonts w:ascii="Times New Roman" w:hAnsi="Times New Roman" w:cs="Times New Roman"/>
            <w:color w:val="0058B3"/>
            <w:sz w:val="28"/>
            <w:szCs w:val="28"/>
            <w:u w:val="single"/>
            <w:lang w:val="en-US"/>
          </w:rPr>
          <w:t>ru</w:t>
        </w:r>
      </w:hyperlink>
      <w:r w:rsidRPr="00E276F8">
        <w:rPr>
          <w:rFonts w:ascii="Times New Roman" w:hAnsi="Times New Roman" w:cs="Times New Roman"/>
          <w:color w:val="0058B3"/>
          <w:sz w:val="28"/>
          <w:szCs w:val="28"/>
          <w:u w:val="single"/>
        </w:rPr>
        <w:t>)</w:t>
      </w:r>
      <w:r w:rsidRPr="00E276F8">
        <w:rPr>
          <w:rFonts w:ascii="Times New Roman" w:hAnsi="Times New Roman" w:cs="Times New Roman"/>
          <w:sz w:val="28"/>
          <w:szCs w:val="28"/>
        </w:rPr>
        <w:t>;</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3) при личном обращении гражданина в сектор опеки и попечительства;</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4) при письменном обращении в сектор опеки и попечительства (в том числе в форме электронного документа);</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5) в МФЦ (при условии предоставления услуги через МФЦ).</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1.4. Предоставление услуги осуществляется в соответствии со следующими нормативными актами: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Конституцией  Российской  Федерации (далее - Конституция РФ) («Собрание законодательства Российской Федерации», 26.01.2009, №4, ст.445, 237);</w:t>
      </w:r>
    </w:p>
    <w:p w:rsidR="00E276F8" w:rsidRPr="00E276F8" w:rsidRDefault="00E276F8" w:rsidP="00E276F8">
      <w:pPr>
        <w:suppressAutoHyphens/>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Семейным кодексом Российской Федерации от 29 декабря 1995 года №223-ФЗ (далее – СК РФ) («Собрание законодательства Российской Федерации», 01.01.1996, №1, ст.16);</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Гражданским  кодексом  Российской  Федерации (часть первая) от 30 ноября 1994 года №51-ФЗ (далее – ГК РФ) («Собрание законодательства Российской Федерации», 05.12.1994, №32, ст.3301);</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Федеральным </w:t>
      </w:r>
      <w:hyperlink r:id="rId150" w:history="1">
        <w:r w:rsidRPr="00E276F8">
          <w:rPr>
            <w:rFonts w:ascii="Times New Roman" w:hAnsi="Times New Roman" w:cs="Times New Roman"/>
            <w:sz w:val="28"/>
            <w:szCs w:val="28"/>
          </w:rPr>
          <w:t>законом</w:t>
        </w:r>
      </w:hyperlink>
      <w:r w:rsidRPr="00E276F8">
        <w:rPr>
          <w:rFonts w:ascii="Times New Roman" w:hAnsi="Times New Roman" w:cs="Times New Roman"/>
          <w:sz w:val="28"/>
          <w:szCs w:val="28"/>
        </w:rPr>
        <w:t xml:space="preserve"> от 27 июля 2010 года №210-ФЗ «Об организации предоставления государственных и муниципальных услуг» (далее - Федеральный закон №210-ФЗ) («Собрание законодательства Российской Федерации», 02.08.2010, №31, ст.4179);</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Законом Российской Федерации от 02 июля 1992 г. №3185-I «О психиатрической помощи и гарантиях прав граждан при ее оказании» (далее – Закон РФ №3185-</w:t>
      </w:r>
      <w:r w:rsidRPr="00E276F8">
        <w:rPr>
          <w:rFonts w:ascii="Times New Roman" w:hAnsi="Times New Roman" w:cs="Times New Roman"/>
          <w:sz w:val="28"/>
          <w:szCs w:val="28"/>
          <w:lang w:val="en-US"/>
        </w:rPr>
        <w:t>I</w:t>
      </w:r>
      <w:r w:rsidRPr="00E276F8">
        <w:rPr>
          <w:rFonts w:ascii="Times New Roman" w:hAnsi="Times New Roman" w:cs="Times New Roman"/>
          <w:sz w:val="28"/>
          <w:szCs w:val="28"/>
        </w:rPr>
        <w:t>) («Ведомости Совета народных депутатов и Верховного Совета Российской Федерации»,  20.08.1992, № 33, ст.1913);</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Федеральным законом от 21 ноября 2011 года №323-ФЗ «Об основах охраны здоровья граждан в Российской Федерации» (далее – Федеральный закон №323-ФЗ) («Собрание законодательства Российской Федерации», 28.11.2011, №48, ст.6724);</w:t>
      </w:r>
    </w:p>
    <w:p w:rsidR="00E276F8" w:rsidRPr="00E276F8" w:rsidRDefault="00E276F8" w:rsidP="00E276F8">
      <w:pPr>
        <w:autoSpaceDE w:val="0"/>
        <w:autoSpaceDN w:val="0"/>
        <w:adjustRightInd w:val="0"/>
        <w:spacing w:after="0" w:line="240" w:lineRule="auto"/>
        <w:ind w:firstLine="851"/>
        <w:jc w:val="both"/>
        <w:rPr>
          <w:rFonts w:ascii="Times New Roman" w:eastAsia="Calibri" w:hAnsi="Times New Roman" w:cs="Times New Roman"/>
          <w:sz w:val="28"/>
          <w:szCs w:val="28"/>
        </w:rPr>
      </w:pPr>
      <w:r w:rsidRPr="00E276F8">
        <w:rPr>
          <w:rFonts w:ascii="Times New Roman" w:eastAsia="Calibri" w:hAnsi="Times New Roman" w:cs="Times New Roman"/>
          <w:sz w:val="28"/>
          <w:szCs w:val="28"/>
        </w:rPr>
        <w:t>Федеральным законом от 21 июля 1997 года №122-ФЗ «О государственной регистрации прав на недвижимое имущество и сделок с ним» (далее – Федеральный закон №122-ФЗ о гос.регистрации) («Собрание законодательства Российской Федерации», 28.07.1997, №30, ст.3594);</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Федеральным законом от 27 июля 2006 года №152-ФЗ «О персональных данных» (далее - Федеральный закон №152-ФЗ) («Собрание законодательства Российской Федерации», 2006, №31 (1ч), ст.3451);</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Федеральным законом от 24 апреля 2008 г. №48-ФЗ «Об опеке и попечительстве» (далее - Федеральный закон №48-ФЗ) («Собрание законодательства Российской Федерации», 28.04.2008, №17, ст.1755);</w:t>
      </w:r>
    </w:p>
    <w:p w:rsidR="00E276F8" w:rsidRPr="00E276F8" w:rsidRDefault="007B61F4" w:rsidP="00E276F8">
      <w:pPr>
        <w:spacing w:after="0" w:line="240" w:lineRule="auto"/>
        <w:ind w:firstLine="851"/>
        <w:jc w:val="both"/>
        <w:rPr>
          <w:rFonts w:ascii="Times New Roman" w:hAnsi="Times New Roman" w:cs="Times New Roman"/>
          <w:sz w:val="28"/>
          <w:szCs w:val="28"/>
        </w:rPr>
      </w:pPr>
      <w:hyperlink r:id="rId151" w:history="1">
        <w:r w:rsidR="00E276F8" w:rsidRPr="00E276F8">
          <w:rPr>
            <w:rFonts w:ascii="Times New Roman" w:hAnsi="Times New Roman" w:cs="Times New Roman"/>
            <w:bCs/>
            <w:sz w:val="28"/>
            <w:szCs w:val="28"/>
            <w:shd w:val="clear" w:color="auto" w:fill="FFFFFF"/>
          </w:rPr>
          <w:t>Федеральным законом от 28 декабря 2013 года №442-ФЗ «Об основах социального обслуживания граждан в Российской Федерации</w:t>
        </w:r>
      </w:hyperlink>
      <w:r w:rsidR="00E276F8" w:rsidRPr="00E276F8">
        <w:rPr>
          <w:rFonts w:ascii="Times New Roman" w:hAnsi="Times New Roman" w:cs="Times New Roman"/>
          <w:bCs/>
          <w:sz w:val="28"/>
          <w:szCs w:val="28"/>
          <w:shd w:val="clear" w:color="auto" w:fill="FFFFFF"/>
        </w:rPr>
        <w:t>»</w:t>
      </w:r>
      <w:r w:rsidR="00E276F8" w:rsidRPr="00E276F8">
        <w:rPr>
          <w:rFonts w:ascii="Times New Roman" w:hAnsi="Times New Roman" w:cs="Times New Roman"/>
          <w:sz w:val="28"/>
          <w:szCs w:val="28"/>
        </w:rPr>
        <w:t xml:space="preserve"> («Собрание законодательства Российской Федерации», 30.12.2003, №52 (1ч), ст.7007);</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Законом Республики Татарстан от 27 февраля 2004 г. №8-ЗРТ «Об организации деятельности органов опеки и попечительства в Республике Татарстан» (далее – Закон РТ №8-ЗРТ) («Республика Татарстан», №43-44, 02.03.2004);</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Законом Республики Татарстан от 20 марта 2008 г.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№60-61, 25.03.2008);</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постановлением Правительства Российской Федерации от 17.11.2010 №927 «Об отдельных вопросах осуществления опеки и попечительства в отношении совершеннолетних недееспособных или не полностью дееспособных граждан» (далее - постановление Правительства РФ №927) («Собрание законодательства Российской Федерации», 29.11.2010, №48, ст.6401;</w:t>
      </w:r>
    </w:p>
    <w:p w:rsidR="00E276F8" w:rsidRPr="00E276F8" w:rsidRDefault="007B61F4" w:rsidP="00E276F8">
      <w:pPr>
        <w:autoSpaceDE w:val="0"/>
        <w:autoSpaceDN w:val="0"/>
        <w:adjustRightInd w:val="0"/>
        <w:spacing w:after="0" w:line="240" w:lineRule="auto"/>
        <w:ind w:firstLine="851"/>
        <w:jc w:val="both"/>
        <w:rPr>
          <w:rFonts w:ascii="Times New Roman" w:hAnsi="Times New Roman" w:cs="Times New Roman"/>
          <w:sz w:val="28"/>
          <w:szCs w:val="28"/>
        </w:rPr>
      </w:pPr>
      <w:hyperlink r:id="rId152" w:history="1">
        <w:r w:rsidR="00E276F8" w:rsidRPr="00E276F8">
          <w:rPr>
            <w:rFonts w:ascii="Times New Roman" w:hAnsi="Times New Roman" w:cs="Times New Roman"/>
            <w:sz w:val="28"/>
            <w:szCs w:val="28"/>
          </w:rPr>
          <w:t>постановлением</w:t>
        </w:r>
      </w:hyperlink>
      <w:r w:rsidR="00E276F8" w:rsidRPr="00E276F8">
        <w:rPr>
          <w:rFonts w:ascii="Times New Roman" w:hAnsi="Times New Roman" w:cs="Times New Roman"/>
          <w:sz w:val="28"/>
          <w:szCs w:val="28"/>
        </w:rPr>
        <w:t xml:space="preserve">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№46, ст.2144);</w:t>
      </w:r>
    </w:p>
    <w:p w:rsidR="00E276F8" w:rsidRPr="00E276F8" w:rsidRDefault="00E276F8" w:rsidP="00E276F8">
      <w:pPr>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Уставом Лениногорского муниципального района Республики Татарстан, принятым решением Совета  муниципального образования «Лениногорский муниципальный район» Республики Татарстан от 07 декабря 2016 г.  № 106 (далее – Устав);</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Положением о секторе опеки и попечительства Исполнительного комитета Лениногорского муниципального района, утвержденным Руководителем Исполнительного комитета Лениногорского муниципального района Республики Татарстан от 18.09.2009гю № 19-н (далее - Положение об отделе опеки);</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Правилами внутреннего распорядка трудового дня органов местного самоуправления Лениногорского муниципального района.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1.5. В настоящем Регламенте используются следующие термины и определения:</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опека - вид семейного устройства малолетних (несовершеннолетние до 14 лет)</w:t>
      </w:r>
      <w:r w:rsidRPr="00E276F8">
        <w:rPr>
          <w:rFonts w:ascii="Times New Roman" w:hAnsi="Times New Roman" w:cs="Times New Roman"/>
          <w:sz w:val="24"/>
          <w:szCs w:val="24"/>
        </w:rPr>
        <w:t xml:space="preserve">, </w:t>
      </w:r>
      <w:r w:rsidRPr="00E276F8">
        <w:rPr>
          <w:rFonts w:ascii="Times New Roman" w:hAnsi="Times New Roman" w:cs="Times New Roman"/>
          <w:sz w:val="28"/>
          <w:szCs w:val="28"/>
        </w:rPr>
        <w:t>оставшихся без попечения родителей, а так же форма устройства граждан, признанных судом недееспособными,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E276F8" w:rsidRPr="00E276F8" w:rsidRDefault="00E276F8" w:rsidP="00E276F8">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r w:rsidRPr="00E276F8">
        <w:rPr>
          <w:rFonts w:ascii="Times New Roman" w:eastAsia="Calibri" w:hAnsi="Times New Roman" w:cs="Times New Roman"/>
          <w:bCs/>
          <w:sz w:val="28"/>
          <w:szCs w:val="28"/>
        </w:rPr>
        <w:t>подопечный</w:t>
      </w:r>
      <w:r w:rsidRPr="00E276F8">
        <w:rPr>
          <w:rFonts w:ascii="Times New Roman" w:eastAsia="Calibri" w:hAnsi="Times New Roman" w:cs="Times New Roman"/>
          <w:sz w:val="28"/>
          <w:szCs w:val="28"/>
        </w:rPr>
        <w:t xml:space="preserve"> - гражданин или несовершеннолетний, в отношении которого установлена опека или попечительство.</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sz w:val="28"/>
          <w:szCs w:val="28"/>
        </w:rPr>
      </w:pP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sz w:val="28"/>
          <w:szCs w:val="28"/>
        </w:rPr>
      </w:pP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sz w:val="28"/>
          <w:szCs w:val="28"/>
        </w:rPr>
      </w:pP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sz w:val="28"/>
          <w:szCs w:val="28"/>
        </w:rPr>
      </w:pP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sz w:val="28"/>
          <w:szCs w:val="28"/>
        </w:rPr>
      </w:pPr>
    </w:p>
    <w:p w:rsidR="00E276F8" w:rsidRPr="00E276F8" w:rsidRDefault="00E276F8" w:rsidP="00E276F8">
      <w:pPr>
        <w:suppressAutoHyphens/>
        <w:autoSpaceDE w:val="0"/>
        <w:autoSpaceDN w:val="0"/>
        <w:adjustRightInd w:val="0"/>
        <w:spacing w:after="0" w:line="240" w:lineRule="auto"/>
        <w:jc w:val="both"/>
        <w:rPr>
          <w:rFonts w:ascii="Times New Roman" w:hAnsi="Times New Roman" w:cs="Times New Roman"/>
          <w:sz w:val="20"/>
          <w:szCs w:val="20"/>
        </w:rPr>
        <w:sectPr w:rsidR="00E276F8" w:rsidRPr="00E276F8" w:rsidSect="00E276F8">
          <w:headerReference w:type="even" r:id="rId153"/>
          <w:headerReference w:type="default" r:id="rId154"/>
          <w:pgSz w:w="11906" w:h="16838"/>
          <w:pgMar w:top="1134" w:right="1134" w:bottom="851" w:left="1134" w:header="709" w:footer="709" w:gutter="0"/>
          <w:cols w:space="708"/>
          <w:titlePg/>
          <w:docGrid w:linePitch="360"/>
        </w:sectPr>
      </w:pP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2.Стандарт предоставления государственной услуги</w:t>
      </w:r>
    </w:p>
    <w:p w:rsidR="00E276F8" w:rsidRPr="00E276F8" w:rsidRDefault="00E276F8" w:rsidP="00E276F8">
      <w:pPr>
        <w:spacing w:after="0" w:line="240" w:lineRule="auto"/>
        <w:ind w:firstLine="709"/>
        <w:jc w:val="center"/>
        <w:rPr>
          <w:rFonts w:ascii="Times New Roman" w:hAnsi="Times New Roman" w:cs="Times New Roman"/>
          <w:sz w:val="24"/>
          <w:szCs w:val="24"/>
          <w:u w:val="single"/>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7087"/>
        <w:gridCol w:w="4395"/>
      </w:tblGrid>
      <w:tr w:rsidR="00E276F8" w:rsidRPr="00E276F8" w:rsidTr="00E276F8">
        <w:trPr>
          <w:tblHeader/>
        </w:trPr>
        <w:tc>
          <w:tcPr>
            <w:tcW w:w="3794" w:type="dxa"/>
            <w:tcBorders>
              <w:top w:val="single" w:sz="4" w:space="0" w:color="auto"/>
              <w:left w:val="single" w:sz="4" w:space="0" w:color="auto"/>
              <w:bottom w:val="single" w:sz="4" w:space="0" w:color="auto"/>
              <w:right w:val="single" w:sz="4" w:space="0" w:color="auto"/>
            </w:tcBorders>
            <w:vAlign w:val="center"/>
          </w:tcPr>
          <w:p w:rsidR="00E276F8" w:rsidRPr="00E276F8" w:rsidRDefault="00E276F8" w:rsidP="00E276F8">
            <w:pPr>
              <w:suppressAutoHyphens/>
              <w:spacing w:after="0" w:line="240" w:lineRule="auto"/>
              <w:ind w:left="11" w:hanging="11"/>
              <w:jc w:val="center"/>
              <w:rPr>
                <w:rFonts w:ascii="Times New Roman" w:hAnsi="Times New Roman" w:cs="Times New Roman"/>
                <w:b/>
                <w:sz w:val="28"/>
                <w:szCs w:val="28"/>
              </w:rPr>
            </w:pPr>
            <w:r w:rsidRPr="00E276F8">
              <w:rPr>
                <w:rFonts w:ascii="Times New Roman" w:hAnsi="Times New Roman" w:cs="Times New Roman"/>
                <w:b/>
                <w:sz w:val="28"/>
                <w:szCs w:val="28"/>
              </w:rPr>
              <w:t>Наименование</w:t>
            </w:r>
          </w:p>
          <w:p w:rsidR="00E276F8" w:rsidRPr="00E276F8" w:rsidRDefault="00E276F8" w:rsidP="00E276F8">
            <w:pPr>
              <w:suppressAutoHyphens/>
              <w:spacing w:after="0" w:line="240" w:lineRule="auto"/>
              <w:ind w:left="11" w:hanging="11"/>
              <w:jc w:val="center"/>
              <w:rPr>
                <w:rFonts w:ascii="Times New Roman" w:hAnsi="Times New Roman" w:cs="Times New Roman"/>
                <w:b/>
                <w:sz w:val="28"/>
                <w:szCs w:val="28"/>
              </w:rPr>
            </w:pPr>
            <w:r w:rsidRPr="00E276F8">
              <w:rPr>
                <w:rFonts w:ascii="Times New Roman" w:hAnsi="Times New Roman" w:cs="Times New Roman"/>
                <w:b/>
                <w:sz w:val="28"/>
                <w:szCs w:val="28"/>
              </w:rPr>
              <w:t xml:space="preserve"> требования стандарта</w:t>
            </w:r>
          </w:p>
        </w:tc>
        <w:tc>
          <w:tcPr>
            <w:tcW w:w="7087" w:type="dxa"/>
            <w:tcBorders>
              <w:top w:val="single" w:sz="4" w:space="0" w:color="auto"/>
              <w:left w:val="single" w:sz="4" w:space="0" w:color="auto"/>
              <w:bottom w:val="single" w:sz="4" w:space="0" w:color="auto"/>
              <w:right w:val="single" w:sz="4" w:space="0" w:color="auto"/>
            </w:tcBorders>
            <w:vAlign w:val="center"/>
          </w:tcPr>
          <w:p w:rsidR="00E276F8" w:rsidRPr="00E276F8" w:rsidRDefault="00E276F8" w:rsidP="00E276F8">
            <w:pPr>
              <w:suppressAutoHyphens/>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Содержание требования стандарта</w:t>
            </w:r>
          </w:p>
        </w:tc>
        <w:tc>
          <w:tcPr>
            <w:tcW w:w="4395" w:type="dxa"/>
            <w:tcBorders>
              <w:top w:val="single" w:sz="4" w:space="0" w:color="auto"/>
              <w:left w:val="single" w:sz="4" w:space="0" w:color="auto"/>
              <w:bottom w:val="single" w:sz="4" w:space="0" w:color="auto"/>
              <w:right w:val="single" w:sz="4" w:space="0" w:color="auto"/>
            </w:tcBorders>
            <w:vAlign w:val="center"/>
          </w:tcPr>
          <w:p w:rsidR="00E276F8" w:rsidRPr="00E276F8" w:rsidRDefault="00E276F8" w:rsidP="00E276F8">
            <w:pPr>
              <w:suppressAutoHyphens/>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Нормативный акт, устанавливающий государственную услугу или требование</w:t>
            </w:r>
          </w:p>
        </w:tc>
      </w:tr>
      <w:tr w:rsidR="00E276F8" w:rsidRPr="00E276F8" w:rsidTr="00E276F8">
        <w:tc>
          <w:tcPr>
            <w:tcW w:w="379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2.1. Наименование государственной услуги</w:t>
            </w:r>
          </w:p>
        </w:tc>
        <w:tc>
          <w:tcPr>
            <w:tcW w:w="708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xml:space="preserve">Выдача предварительного разрешения на совершение сделок по отчуждению движимого имущества несовершеннолетних </w:t>
            </w:r>
          </w:p>
        </w:tc>
        <w:tc>
          <w:tcPr>
            <w:tcW w:w="4395"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ст.28 ГК РФ;</w:t>
            </w:r>
          </w:p>
          <w:p w:rsidR="00E276F8" w:rsidRPr="00E276F8" w:rsidRDefault="00E276F8" w:rsidP="00E276F8">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ст.37 ГК РФ;</w:t>
            </w:r>
          </w:p>
          <w:p w:rsidR="00E276F8" w:rsidRPr="00E276F8" w:rsidRDefault="00E276F8" w:rsidP="00E276F8">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ст.60 СК РФ;</w:t>
            </w:r>
          </w:p>
          <w:p w:rsidR="00E276F8" w:rsidRPr="00E276F8" w:rsidRDefault="00E276F8" w:rsidP="00E276F8">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 xml:space="preserve">ст.21 Федерального закона </w:t>
            </w:r>
          </w:p>
          <w:p w:rsidR="00E276F8" w:rsidRPr="00E276F8" w:rsidRDefault="00E276F8" w:rsidP="00E276F8">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№48-ФЗ;</w:t>
            </w:r>
          </w:p>
          <w:p w:rsidR="00E276F8" w:rsidRPr="00E276F8" w:rsidRDefault="00E276F8" w:rsidP="00E276F8">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Федеральный закон № 122-ФЗ;</w:t>
            </w:r>
          </w:p>
          <w:p w:rsidR="00E276F8" w:rsidRPr="00E276F8" w:rsidRDefault="00E276F8" w:rsidP="00E276F8">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Закон РТ №8-ЗРТ</w:t>
            </w:r>
          </w:p>
        </w:tc>
      </w:tr>
      <w:tr w:rsidR="00E276F8" w:rsidRPr="00E276F8" w:rsidTr="00E276F8">
        <w:tc>
          <w:tcPr>
            <w:tcW w:w="379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2.2. Наименование органа, предоставляющего услугу</w:t>
            </w:r>
          </w:p>
        </w:tc>
        <w:tc>
          <w:tcPr>
            <w:tcW w:w="708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both"/>
              <w:rPr>
                <w:rFonts w:ascii="Times New Roman" w:hAnsi="Times New Roman" w:cs="Times New Roman"/>
                <w:color w:val="000000"/>
                <w:sz w:val="28"/>
                <w:szCs w:val="28"/>
              </w:rPr>
            </w:pPr>
            <w:r w:rsidRPr="00E276F8">
              <w:rPr>
                <w:rFonts w:ascii="Times New Roman" w:hAnsi="Times New Roman" w:cs="Times New Roman"/>
                <w:sz w:val="28"/>
                <w:szCs w:val="28"/>
              </w:rPr>
              <w:t>Сектора опеки и попечительства Исполнительного комитета Лениногорского муниципального района Республики Татарстан (по месту жительства заявителя)</w:t>
            </w:r>
          </w:p>
        </w:tc>
        <w:tc>
          <w:tcPr>
            <w:tcW w:w="4395"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Закон РТ №8-ЗРТ;</w:t>
            </w:r>
          </w:p>
          <w:p w:rsidR="00E276F8" w:rsidRPr="00E276F8" w:rsidRDefault="00E276F8" w:rsidP="00E276F8">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Закон РТ №7-ЗРТ;</w:t>
            </w:r>
          </w:p>
          <w:p w:rsidR="00E276F8" w:rsidRPr="00E276F8" w:rsidRDefault="00E276F8" w:rsidP="00E276F8">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Устав, Положение ИК БМР РТ</w:t>
            </w:r>
          </w:p>
        </w:tc>
      </w:tr>
      <w:tr w:rsidR="00E276F8" w:rsidRPr="00E276F8" w:rsidTr="00E276F8">
        <w:tc>
          <w:tcPr>
            <w:tcW w:w="379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2.3. Описание результата услуги</w:t>
            </w:r>
          </w:p>
        </w:tc>
        <w:tc>
          <w:tcPr>
            <w:tcW w:w="708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Предварительное разрешение на осуществление сделок по отчуждению движимого имущества, принадлежащего несовершеннолетнему, в форме разрешительного документа.</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Отказ в предоставлении государственной услуги в форме письма</w:t>
            </w:r>
          </w:p>
        </w:tc>
        <w:tc>
          <w:tcPr>
            <w:tcW w:w="4395"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ст.37 ГК РФ;</w:t>
            </w:r>
          </w:p>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ст.60 СК РФ;</w:t>
            </w:r>
          </w:p>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 xml:space="preserve">ст.21 Федерального закона </w:t>
            </w:r>
          </w:p>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№48-ФЗ;</w:t>
            </w:r>
          </w:p>
          <w:p w:rsidR="00E276F8" w:rsidRPr="00E276F8" w:rsidRDefault="00E276F8" w:rsidP="00E276F8">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Закон РТ №8-ЗРТ</w:t>
            </w:r>
          </w:p>
        </w:tc>
      </w:tr>
      <w:tr w:rsidR="00E276F8" w:rsidRPr="00E276F8" w:rsidTr="00E276F8">
        <w:tc>
          <w:tcPr>
            <w:tcW w:w="379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2.4.</w:t>
            </w:r>
            <w:r w:rsidRPr="00E276F8">
              <w:rPr>
                <w:rFonts w:ascii="Times New Roman" w:hAnsi="Times New Roman" w:cs="Times New Roman"/>
                <w:sz w:val="28"/>
                <w:szCs w:val="28"/>
                <w:lang w:val="en-US"/>
              </w:rPr>
              <w:t> </w:t>
            </w:r>
            <w:r w:rsidRPr="00E276F8">
              <w:rPr>
                <w:rFonts w:ascii="Times New Roman" w:hAnsi="Times New Roman" w:cs="Times New Roman"/>
                <w:sz w:val="28"/>
                <w:szCs w:val="28"/>
              </w:rPr>
              <w:t>Срок предоставления услуги</w:t>
            </w:r>
          </w:p>
        </w:tc>
        <w:tc>
          <w:tcPr>
            <w:tcW w:w="708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Предварительное разрешение сектора опеки и попечительства, предусмотренное частями 1 и 2 статьи 21 2010-ФЗ,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Отказ сектора опеки и попечительства в выдаче такого разрешения должен быть мотивирован. Предварительное разрешение, выданное сектором опеки и попечительства, или отказ в выдаче такого разрешения могут быть оспорены в судебном порядке опекуном или попечителем, иными заинтересованными лицами, а также прокурором.</w:t>
            </w:r>
          </w:p>
        </w:tc>
        <w:tc>
          <w:tcPr>
            <w:tcW w:w="4395"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 xml:space="preserve">ст.21 Федерального закона </w:t>
            </w:r>
          </w:p>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№48-ФЗ</w:t>
            </w:r>
          </w:p>
          <w:p w:rsidR="00E276F8" w:rsidRPr="00E276F8" w:rsidRDefault="00E276F8" w:rsidP="00E276F8">
            <w:pPr>
              <w:suppressAutoHyphens/>
              <w:spacing w:after="0" w:line="240" w:lineRule="auto"/>
              <w:jc w:val="center"/>
              <w:rPr>
                <w:rFonts w:ascii="Times New Roman" w:hAnsi="Times New Roman" w:cs="Times New Roman"/>
                <w:sz w:val="28"/>
                <w:szCs w:val="28"/>
              </w:rPr>
            </w:pPr>
          </w:p>
        </w:tc>
      </w:tr>
      <w:tr w:rsidR="00E276F8" w:rsidRPr="00E276F8" w:rsidTr="00E276F8">
        <w:tc>
          <w:tcPr>
            <w:tcW w:w="379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2.5.</w:t>
            </w:r>
            <w:r w:rsidRPr="00E276F8">
              <w:rPr>
                <w:rFonts w:ascii="Times New Roman" w:hAnsi="Times New Roman" w:cs="Times New Roman"/>
                <w:sz w:val="28"/>
                <w:szCs w:val="28"/>
                <w:lang w:val="en-US"/>
              </w:rPr>
              <w:t> </w:t>
            </w:r>
            <w:r w:rsidRPr="00E276F8">
              <w:rPr>
                <w:rFonts w:ascii="Times New Roman" w:hAnsi="Times New Roman" w:cs="Times New Roman"/>
                <w:sz w:val="28"/>
                <w:szCs w:val="28"/>
              </w:rPr>
              <w:t xml:space="preserve">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w:t>
            </w:r>
          </w:p>
          <w:p w:rsidR="00E276F8" w:rsidRPr="00E276F8" w:rsidRDefault="00E276F8" w:rsidP="00E276F8">
            <w:pPr>
              <w:suppressAutoHyphens/>
              <w:spacing w:after="0" w:line="240" w:lineRule="auto"/>
              <w:jc w:val="center"/>
              <w:rPr>
                <w:rFonts w:ascii="Times New Roman" w:hAnsi="Times New Roman" w:cs="Times New Roman"/>
                <w:sz w:val="28"/>
                <w:szCs w:val="28"/>
              </w:rPr>
            </w:pPr>
          </w:p>
        </w:tc>
        <w:tc>
          <w:tcPr>
            <w:tcW w:w="708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1. Заявление обоих родителей (или лиц, их заменяющих) (Приложение №1 к настоящему Регламенту).</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2. Паспорта родителей (или лиц, их заменяющих).</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3. Свидетельства о рождении детей.</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4. Паспорта несовершеннолетних, достигших 14-летнего возраста.</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5. Правоустанавливающие документы на отчуждаемое движимое имущество.</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6. Свидетельства о государственной регистрации прав (при наличии).</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7. Технический паспорт на движимое имущество.</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8. Оценочная стоимость движимого имущества текущего года на момент обращения.</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9. Документы на имущество (правоустанавливающие документы, свидетельства о государственной регистрации прав (при наличии), технический паспорт, документ, подтверждающий оценочную стоимость имущества), приобретаемое взамен утрачиваемой собственности, или выписка из расчетного счета, открытого на имя несовершеннолетнего, на сумму, эквивалентную стоимости отчуждаемого движимого имущества ребенка.</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xml:space="preserve">10. Счет в банке на имя несовершеннолетнего. </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Копии документов предоставляются в 1 экземпляре при наличии оригиналов; возможен прием нотариально заверенных копий документов.</w:t>
            </w:r>
          </w:p>
        </w:tc>
        <w:tc>
          <w:tcPr>
            <w:tcW w:w="4395"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hAnsi="Times New Roman" w:cs="Times New Roman"/>
                <w:sz w:val="28"/>
                <w:szCs w:val="28"/>
              </w:rPr>
            </w:pPr>
          </w:p>
        </w:tc>
      </w:tr>
      <w:tr w:rsidR="00E276F8" w:rsidRPr="00E276F8" w:rsidTr="00E276F8">
        <w:trPr>
          <w:trHeight w:val="263"/>
        </w:trPr>
        <w:tc>
          <w:tcPr>
            <w:tcW w:w="379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2.6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708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Документы истребуются специалистом в рамках межведомственного взаимодействия:</w:t>
            </w:r>
          </w:p>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Выписка из домовой книги по месту регистрации несовершеннолетних.</w:t>
            </w:r>
          </w:p>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E276F8" w:rsidRPr="00E276F8" w:rsidRDefault="00E276F8" w:rsidP="00E276F8">
            <w:pPr>
              <w:spacing w:after="0" w:line="240" w:lineRule="auto"/>
              <w:jc w:val="both"/>
              <w:rPr>
                <w:rFonts w:ascii="Times New Roman" w:hAnsi="Times New Roman" w:cs="Times New Roman"/>
                <w:sz w:val="28"/>
                <w:szCs w:val="28"/>
              </w:rPr>
            </w:pPr>
          </w:p>
        </w:tc>
        <w:tc>
          <w:tcPr>
            <w:tcW w:w="4395"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hAnsi="Times New Roman" w:cs="Times New Roman"/>
                <w:sz w:val="28"/>
                <w:szCs w:val="28"/>
              </w:rPr>
            </w:pPr>
          </w:p>
        </w:tc>
      </w:tr>
      <w:tr w:rsidR="00E276F8" w:rsidRPr="00E276F8" w:rsidTr="00E276F8">
        <w:trPr>
          <w:trHeight w:val="1887"/>
        </w:trPr>
        <w:tc>
          <w:tcPr>
            <w:tcW w:w="379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708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Согласование государственной услуги не требуется</w:t>
            </w:r>
          </w:p>
        </w:tc>
        <w:tc>
          <w:tcPr>
            <w:tcW w:w="4395"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hAnsi="Times New Roman" w:cs="Times New Roman"/>
                <w:sz w:val="28"/>
                <w:szCs w:val="28"/>
              </w:rPr>
            </w:pPr>
          </w:p>
        </w:tc>
      </w:tr>
      <w:tr w:rsidR="00E276F8" w:rsidRPr="00E276F8" w:rsidTr="00E276F8">
        <w:tc>
          <w:tcPr>
            <w:tcW w:w="379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2.8. Исчерпывающий перечень оснований для отказа в приеме документов, необходимых для предоставления услуги</w:t>
            </w:r>
          </w:p>
        </w:tc>
        <w:tc>
          <w:tcPr>
            <w:tcW w:w="708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1. Несоответствие представленных документов перечню документов, указанных в п. 2.5 настоящего Регламента.</w:t>
            </w:r>
          </w:p>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2. Обращение не по месту фактического проживания.</w:t>
            </w:r>
          </w:p>
        </w:tc>
        <w:tc>
          <w:tcPr>
            <w:tcW w:w="4395"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hAnsi="Times New Roman" w:cs="Times New Roman"/>
                <w:sz w:val="28"/>
                <w:szCs w:val="28"/>
              </w:rPr>
            </w:pPr>
          </w:p>
        </w:tc>
      </w:tr>
      <w:tr w:rsidR="00E276F8" w:rsidRPr="00E276F8" w:rsidTr="00E276F8">
        <w:tc>
          <w:tcPr>
            <w:tcW w:w="379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2.9.</w:t>
            </w:r>
            <w:r w:rsidRPr="00E276F8">
              <w:rPr>
                <w:rFonts w:ascii="Times New Roman" w:hAnsi="Times New Roman" w:cs="Times New Roman"/>
                <w:sz w:val="28"/>
                <w:szCs w:val="28"/>
                <w:lang w:val="en-US"/>
              </w:rPr>
              <w:t> </w:t>
            </w:r>
            <w:r w:rsidRPr="00E276F8">
              <w:rPr>
                <w:rFonts w:ascii="Times New Roman" w:hAnsi="Times New Roman" w:cs="Times New Roman"/>
                <w:sz w:val="28"/>
                <w:szCs w:val="28"/>
              </w:rPr>
              <w:t xml:space="preserve"> Исчерпывающий перечень оснований для приостановления или отказа в предоставлении государственной услуги</w:t>
            </w:r>
          </w:p>
        </w:tc>
        <w:tc>
          <w:tcPr>
            <w:tcW w:w="708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Основания для отказа:</w:t>
            </w: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1. Отсутствие согласия законных представителей.</w:t>
            </w: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2. Представление заявителем не надлежащим образом оформленных документов, неполных и (или) недостоверных сведений, на основании которых определяется право предоставления государственной услуги.</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3.Ущемление имущественных прав несовершеннолетнего.</w:t>
            </w:r>
          </w:p>
        </w:tc>
        <w:tc>
          <w:tcPr>
            <w:tcW w:w="4395"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hAnsi="Times New Roman" w:cs="Times New Roman"/>
                <w:sz w:val="28"/>
                <w:szCs w:val="28"/>
              </w:rPr>
            </w:pPr>
          </w:p>
        </w:tc>
      </w:tr>
      <w:tr w:rsidR="00E276F8" w:rsidRPr="00E276F8" w:rsidTr="00E276F8">
        <w:tc>
          <w:tcPr>
            <w:tcW w:w="379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2.10. Порядок, размер и основания взимания государственной пошлины или иной платы, взимаемой за предоставление государственной услуги</w:t>
            </w:r>
          </w:p>
        </w:tc>
        <w:tc>
          <w:tcPr>
            <w:tcW w:w="708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На безвозмездной основе</w:t>
            </w:r>
          </w:p>
        </w:tc>
        <w:tc>
          <w:tcPr>
            <w:tcW w:w="4395"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hAnsi="Times New Roman" w:cs="Times New Roman"/>
                <w:sz w:val="28"/>
                <w:szCs w:val="28"/>
              </w:rPr>
            </w:pPr>
          </w:p>
        </w:tc>
      </w:tr>
      <w:tr w:rsidR="00E276F8" w:rsidRPr="00E276F8" w:rsidTr="00E276F8">
        <w:tc>
          <w:tcPr>
            <w:tcW w:w="379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708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tabs>
                <w:tab w:val="num" w:pos="0"/>
              </w:tabs>
              <w:spacing w:after="0" w:line="240" w:lineRule="auto"/>
              <w:jc w:val="both"/>
              <w:rPr>
                <w:rFonts w:ascii="Times New Roman" w:hAnsi="Times New Roman" w:cs="Times New Roman"/>
                <w:sz w:val="28"/>
                <w:szCs w:val="28"/>
                <w:vertAlign w:val="superscript"/>
              </w:rPr>
            </w:pPr>
            <w:r w:rsidRPr="00E276F8">
              <w:rPr>
                <w:rFonts w:ascii="Times New Roman" w:hAnsi="Times New Roman" w:cs="Times New Roman"/>
                <w:sz w:val="28"/>
                <w:szCs w:val="28"/>
              </w:rPr>
              <w:t>Предоставление необходимых и обязательных услуг не требуется</w:t>
            </w:r>
          </w:p>
        </w:tc>
        <w:tc>
          <w:tcPr>
            <w:tcW w:w="4395"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hAnsi="Times New Roman" w:cs="Times New Roman"/>
                <w:sz w:val="28"/>
                <w:szCs w:val="28"/>
              </w:rPr>
            </w:pPr>
          </w:p>
        </w:tc>
      </w:tr>
      <w:tr w:rsidR="00E276F8" w:rsidRPr="00E276F8" w:rsidTr="00E276F8">
        <w:tc>
          <w:tcPr>
            <w:tcW w:w="379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708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tabs>
                <w:tab w:val="num" w:pos="0"/>
              </w:tab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Максимальный срок ожидания приема (обслуживания) заявителя не должен превышать 15 минут.</w:t>
            </w:r>
          </w:p>
          <w:p w:rsidR="00E276F8" w:rsidRPr="00E276F8" w:rsidRDefault="00E276F8" w:rsidP="00E276F8">
            <w:pPr>
              <w:tabs>
                <w:tab w:val="num" w:pos="0"/>
              </w:tab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Очередность для отдельных категорий получателей государственной услуги не установлена.</w:t>
            </w:r>
          </w:p>
        </w:tc>
        <w:tc>
          <w:tcPr>
            <w:tcW w:w="4395"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p>
        </w:tc>
      </w:tr>
      <w:tr w:rsidR="00E276F8" w:rsidRPr="00E276F8" w:rsidTr="00E276F8">
        <w:tc>
          <w:tcPr>
            <w:tcW w:w="379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2.13. Срок регистрации запроса заявителя о предоставлении государственной  услуги</w:t>
            </w:r>
          </w:p>
        </w:tc>
        <w:tc>
          <w:tcPr>
            <w:tcW w:w="708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tabs>
                <w:tab w:val="num" w:pos="0"/>
              </w:tabs>
              <w:spacing w:after="0" w:line="240" w:lineRule="auto"/>
              <w:jc w:val="both"/>
              <w:rPr>
                <w:rFonts w:ascii="Times New Roman" w:hAnsi="Times New Roman" w:cs="Times New Roman"/>
                <w:i/>
                <w:sz w:val="28"/>
                <w:szCs w:val="28"/>
              </w:rPr>
            </w:pPr>
            <w:r w:rsidRPr="00E276F8">
              <w:rPr>
                <w:rFonts w:ascii="Times New Roman" w:eastAsia="Calibri" w:hAnsi="Times New Roman" w:cs="Times New Roman"/>
                <w:sz w:val="28"/>
                <w:szCs w:val="28"/>
                <w:lang w:eastAsia="en-US"/>
              </w:rPr>
              <w:t>В день поступления заявления</w:t>
            </w:r>
          </w:p>
        </w:tc>
        <w:tc>
          <w:tcPr>
            <w:tcW w:w="4395"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hAnsi="Times New Roman" w:cs="Times New Roman"/>
                <w:sz w:val="28"/>
                <w:szCs w:val="28"/>
              </w:rPr>
            </w:pPr>
          </w:p>
        </w:tc>
      </w:tr>
      <w:tr w:rsidR="00E276F8" w:rsidRPr="00E276F8" w:rsidTr="00E276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79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2.14. Требования к помещениям, в которых предоставляется государственная услуга</w:t>
            </w:r>
          </w:p>
        </w:tc>
        <w:tc>
          <w:tcPr>
            <w:tcW w:w="708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1. Заявление подается по адресу: Республика Татарстан, г. Лениногорск, ул. Гончарова, д.1, каб.№ 5 (отдел опеки и попечительства).</w:t>
            </w:r>
          </w:p>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xml:space="preserve">2. Прием заявителей осуществляется в помещении, </w:t>
            </w:r>
            <w:r w:rsidRPr="00E276F8">
              <w:rPr>
                <w:rFonts w:ascii="Times New Roman" w:eastAsia="Calibri" w:hAnsi="Times New Roman" w:cs="Times New Roman"/>
                <w:sz w:val="28"/>
                <w:szCs w:val="28"/>
                <w:lang w:eastAsia="en-US"/>
              </w:rPr>
              <w:t>оборудованном противопожарной системой и системой пожаротушения.</w:t>
            </w:r>
          </w:p>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3. Рабочее место специалиста сектора опеки и попечительства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w:t>
            </w:r>
          </w:p>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4. Место для заполнения документов оборудуется стульями, столами и обеспечивается образцами заполнения документов.</w:t>
            </w:r>
          </w:p>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xml:space="preserve">5. Обеспечивается беспрепятственный доступ инвалидов к месту предоставления государственной услуги, в том числе возможность беспрепятственного входа на объекты и выхода из них, а также самостоятельного передвижения по объекту в целях доступа к месту предоставления государственной услуги. </w:t>
            </w:r>
          </w:p>
          <w:p w:rsidR="00E276F8" w:rsidRPr="00E276F8" w:rsidRDefault="00E276F8" w:rsidP="00E276F8">
            <w:pPr>
              <w:tabs>
                <w:tab w:val="num" w:pos="0"/>
              </w:tabs>
              <w:spacing w:after="0" w:line="240" w:lineRule="auto"/>
              <w:jc w:val="both"/>
              <w:rPr>
                <w:rFonts w:ascii="Times New Roman" w:hAnsi="Times New Roman" w:cs="Times New Roman"/>
                <w:i/>
                <w:sz w:val="28"/>
                <w:szCs w:val="28"/>
              </w:rPr>
            </w:pPr>
            <w:r w:rsidRPr="00E276F8">
              <w:rPr>
                <w:rFonts w:ascii="Times New Roman" w:hAnsi="Times New Roman" w:cs="Times New Roman"/>
                <w:sz w:val="28"/>
                <w:szCs w:val="28"/>
              </w:rPr>
              <w:t>6. Визуальная и мультимедийная информация о порядке предоставления государственной услуги размещается в удобных для заявителей местах, в том числе с учетом ограниченных возможностей инвалидов.</w:t>
            </w:r>
          </w:p>
        </w:tc>
        <w:tc>
          <w:tcPr>
            <w:tcW w:w="4395"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p>
        </w:tc>
      </w:tr>
      <w:tr w:rsidR="00E276F8" w:rsidRPr="00E276F8" w:rsidTr="00E276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79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2.15. Показатели доступности и качества государственной услуги</w:t>
            </w:r>
          </w:p>
        </w:tc>
        <w:tc>
          <w:tcPr>
            <w:tcW w:w="708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Показателями доступности предоставления услуги являются:</w:t>
            </w:r>
          </w:p>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расположенность помещения в зоне доступности к общественному транспорту;</w:t>
            </w:r>
          </w:p>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наличие помещений, в которых осуществляется прием документов от заявителей;</w:t>
            </w:r>
          </w:p>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наличие исчерпывающей информации о способах, порядке и сроках предоставления услуги на информационных стендах, информационных ресурсах Исполнительного комитета Лениногорского муниципального района в сети Интернет, на Едином портале государственных и муниципальных услуг.</w:t>
            </w:r>
          </w:p>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Качество предоставления услуги характеризуется отсутствием:</w:t>
            </w:r>
          </w:p>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нарушений сроков предоставления услуги;</w:t>
            </w:r>
          </w:p>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жалоб на действия (бездействие) служащих, предоставляющих услугу;</w:t>
            </w:r>
          </w:p>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жалоб на некорректное, невнимательное отношение служащих, оказывающих услугу, к заявителям.</w:t>
            </w:r>
          </w:p>
        </w:tc>
        <w:tc>
          <w:tcPr>
            <w:tcW w:w="4395"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center"/>
              <w:rPr>
                <w:rFonts w:ascii="Times New Roman" w:hAnsi="Times New Roman" w:cs="Times New Roman"/>
                <w:sz w:val="28"/>
                <w:szCs w:val="28"/>
              </w:rPr>
            </w:pPr>
          </w:p>
        </w:tc>
      </w:tr>
      <w:tr w:rsidR="00E276F8" w:rsidRPr="00E276F8" w:rsidTr="00E276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79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2.16.</w:t>
            </w:r>
            <w:r w:rsidRPr="00E276F8">
              <w:rPr>
                <w:rFonts w:ascii="Times New Roman" w:hAnsi="Times New Roman" w:cs="Times New Roman"/>
                <w:sz w:val="28"/>
                <w:szCs w:val="28"/>
                <w:lang w:val="en-US"/>
              </w:rPr>
              <w:t> </w:t>
            </w:r>
            <w:r w:rsidRPr="00E276F8">
              <w:rPr>
                <w:rFonts w:ascii="Times New Roman" w:hAnsi="Times New Roman" w:cs="Times New Roman"/>
                <w:sz w:val="28"/>
                <w:szCs w:val="28"/>
              </w:rPr>
              <w:t>Особенности предоставления государственной услуги в электронной форме</w:t>
            </w:r>
          </w:p>
        </w:tc>
        <w:tc>
          <w:tcPr>
            <w:tcW w:w="708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tabs>
                <w:tab w:val="num" w:pos="0"/>
              </w:tabs>
              <w:spacing w:after="0" w:line="240" w:lineRule="auto"/>
              <w:jc w:val="both"/>
              <w:rPr>
                <w:rFonts w:ascii="Times New Roman" w:hAnsi="Times New Roman" w:cs="Times New Roman"/>
                <w:sz w:val="28"/>
                <w:szCs w:val="28"/>
              </w:rPr>
            </w:pPr>
            <w:r w:rsidRPr="00E276F8">
              <w:rPr>
                <w:rFonts w:ascii="Times New Roman" w:hAnsi="Times New Roman" w:cs="Times New Roman"/>
                <w:spacing w:val="-1"/>
                <w:sz w:val="28"/>
                <w:szCs w:val="28"/>
              </w:rPr>
              <w:t>Государственная услуга в электронной форме не предоставляется</w:t>
            </w:r>
          </w:p>
        </w:tc>
        <w:tc>
          <w:tcPr>
            <w:tcW w:w="4395"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hAnsi="Times New Roman" w:cs="Times New Roman"/>
                <w:sz w:val="28"/>
                <w:szCs w:val="28"/>
              </w:rPr>
            </w:pPr>
          </w:p>
        </w:tc>
      </w:tr>
    </w:tbl>
    <w:p w:rsidR="00E276F8" w:rsidRPr="00E276F8" w:rsidRDefault="00E276F8" w:rsidP="00E276F8">
      <w:pPr>
        <w:spacing w:after="0" w:line="240" w:lineRule="auto"/>
        <w:rPr>
          <w:rFonts w:ascii="Times New Roman" w:hAnsi="Times New Roman" w:cs="Times New Roman"/>
          <w:b/>
          <w:sz w:val="24"/>
          <w:szCs w:val="24"/>
        </w:rPr>
        <w:sectPr w:rsidR="00E276F8" w:rsidRPr="00E276F8" w:rsidSect="00E276F8">
          <w:pgSz w:w="16838" w:h="11906" w:orient="landscape"/>
          <w:pgMar w:top="1134" w:right="1134" w:bottom="851" w:left="1134" w:header="709" w:footer="709" w:gutter="0"/>
          <w:cols w:space="708"/>
          <w:docGrid w:linePitch="360"/>
        </w:sectPr>
      </w:pPr>
    </w:p>
    <w:p w:rsidR="00E276F8" w:rsidRPr="00E276F8" w:rsidRDefault="00E276F8" w:rsidP="00E276F8">
      <w:pPr>
        <w:suppressAutoHyphens/>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3. Состав, последовательность и сроки выполнения административных процедур (действий), требования к порядку их выполнения</w:t>
      </w:r>
    </w:p>
    <w:p w:rsidR="00E276F8" w:rsidRPr="00E276F8" w:rsidRDefault="00E276F8" w:rsidP="00E276F8">
      <w:pPr>
        <w:spacing w:after="0"/>
        <w:ind w:firstLine="709"/>
        <w:jc w:val="both"/>
        <w:rPr>
          <w:rFonts w:ascii="Times New Roman" w:hAnsi="Times New Roman" w:cs="Times New Roman"/>
          <w:sz w:val="28"/>
          <w:szCs w:val="28"/>
        </w:rPr>
      </w:pP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3.1. Описание последовательности действий при предоставлении государственной услуги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3.1.1. Предоставление государственной услуги по выдаче предварительного разрешения на совершение сделок по отчуждению движимого имущества несовершеннолетних включает в себя следующие процедуры:</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 консультирование заявителя;</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2) прием заявления и документов (см. п.2.5. настоящего Регламента);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 рассмотрение представленных документов;</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4) подготовку предварительного разрешения на совершение сделок по отчуждению движимого имущества несовершеннолетних или письма об отказе; </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 выдачу заявителю результата государственной услуги;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6) выдача заявителю письма об отказе в предоставлении государственной услуги при наличии оснований.</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3.1.2. Блок-схема последовательности действий по предоставлению государственной услуги представлена в приложении №2 настоящего Регламента.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3.2. Оказание консультации </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Специалист сектора опеки и попечительства, ответственный за консультирование и информирование граждан в рамках процедур по информированию и консультированию:</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предоставляет информацию о нормативных правовых актах, регулирующих условия и порядок предоставления государственной услуги;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знакомит законного представителя подопечного с порядком предоставления государственной услуги по выдаче предварительного разрешения на совершение сделок по отчуждению движимого имущества несовершеннолетних;</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предоставляет список необходимых документов для выдачи предварительного разрешения на совершение сделок по отчуждению движимого имущества несовершеннолетних.</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Консультирование проводится устно в день обращения заявителя.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 консультации по составу, форме представляемой документации и другим вопросам получения услуги.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Общий срок выполнения административных процедур по консультированию и информированию - 15 минут.</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3.3. Прием заявления и документов.</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3.3.1. Заявитель лично подает заявление с приложением документов, указанных в п. 2.5. настоящего Регламента.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Специалист сектора опеки и попечительства, ответственный за прием заявлений и документов:</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устанавливает личность гражданина, место жительства несовершеннолетнего;</w:t>
      </w:r>
    </w:p>
    <w:p w:rsidR="00E276F8" w:rsidRPr="00E276F8" w:rsidRDefault="00E276F8" w:rsidP="00E276F8">
      <w:pPr>
        <w:widowControl w:val="0"/>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проверяет наличие необходимых документов, предоставленных опекуном (попечителем). В случае отсутствия необходимых документов предлагает предоставить недостающие документы. Если заявитель настаивает на принятии документов, документы принимаются;</w:t>
      </w:r>
    </w:p>
    <w:p w:rsidR="00E276F8" w:rsidRPr="00E276F8" w:rsidRDefault="00E276F8" w:rsidP="00E276F8">
      <w:pPr>
        <w:widowControl w:val="0"/>
        <w:suppressAutoHyphens/>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формирует пакет документов. </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color w:val="000000"/>
          <w:sz w:val="28"/>
          <w:szCs w:val="28"/>
        </w:rPr>
        <w:t>Результат процедур: принятые, зарегистрированные документы.</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Максимальный срок выполнения действий составляет 15 минут.</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При отсутствии оснований для отказа в приеме документов, указанных в пункте 2.8. настоящего Регламента, специалист отдела опеки и попечительства, МФЦ (при условии предоставления услуги через МФЦ) уведомляет заявителя о приеме заявления и документов, присвоенном входящем номере, после чего осуществляются процедуры, предусмотренные подпунктом 3.4. настоящего Регламента.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15 минут в течение одного дня с момента поступления заявления.</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Результат процедур: принятые заявление и документы, регистрационная запись в журнале приема граждан. </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Специалист, ответственный за прием документов, несет персональную ответственность за правильность выполнения процедур по приему документов с учетом конфиденциальных сведений.</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3.4. Специалист сектора опеки и попечительства осуществляет проверку содержащихся в предоставленных заявителем документах сведений.</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двух рабочих дней со дня поступления заявления.</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 проверка документов и принятие решения о подготовке разрешения или отказа.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3.5. Подготовка результата государственной услуги.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3.5.1. Специалист сектора опеки и попечительства на основании представленных документов готовит проект предварительного разрешения на совершение сделок по отчуждению движимого имущества несовершеннолетних, и направляет его на согласование и утверждение Руководителю Исполнительного комитета Лениногорского муниципального района Республики Татарстан или готовит письмо об отказе с соответствующим утверждением.</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пяти дней с момента окончания предыдущей процедуры.</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 Предварительное разрешение на совершение сделок по отчуждению движимого имущества несовершеннолетних или письмо об отказе в предоставлении услуги, подготовленное в соответствии с пунктом 3.7. настоящего Регламента.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3.6. Выдача результата услуги заявителю.</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3.6.1. Специалист сектора опеки и попечительства, получив подписанное разрешение, регистрирует его и выдает заявителю. </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одного дня с момента окончания процедуры предусмотренной подпунктом 3.4. Настоящего Регламента.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процедуры: выдача заявителю результата государственной услуги.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3.7. Выдача заявителю письма об отказе в предоставлении государственной услуги.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3.7.1. Специалист сектора опеки и попечительства в случае принятия решения об отказе в выдаче разрешения готовит проект письма об отказе в предоставлении услуги. </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Подготовленный проект письма об отказе направляет на подпись Руководителю Исполнительного комитета Лениногорского муниципального района Республики Татарстан. Процедуры, устанавливаемые настоящим пунктом, осуществляются в течение пяти дней с момента выявления оснований для отказа.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 направленный на подпись проект письма об отказе.</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3.7.2. Руководитель Исполнительного комитета Лениногорского муниципального района Республики Татарстан подписывает письмо об отказе и возвращает специалисту сектора опеки и попечительства.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одного рабочего дня.</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 подписанное письмо об отказе.</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3.7.3. Специалист сектора опеки и попечительства доводит письмо об отказе до сведения заявителя в течение одного рабочего дня со дня его подписания. Одновременно заявителю разъясняется порядок обжалования решения.</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одного рабочего дня с момента окончания процедуры предусмотренной подпунктом 3.7.2. настоящего Регламента.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процедуры: извещение заявителя об отказе в предоставлении государственной услуги.</w:t>
      </w:r>
    </w:p>
    <w:p w:rsidR="00E276F8" w:rsidRPr="00E276F8" w:rsidRDefault="00E276F8" w:rsidP="00E276F8">
      <w:pPr>
        <w:spacing w:after="0" w:line="240" w:lineRule="auto"/>
        <w:ind w:firstLine="851"/>
        <w:jc w:val="both"/>
        <w:rPr>
          <w:rFonts w:ascii="Times New Roman" w:hAnsi="Times New Roman" w:cs="Times New Roman"/>
          <w:b/>
          <w:sz w:val="28"/>
          <w:szCs w:val="28"/>
        </w:rPr>
      </w:pPr>
    </w:p>
    <w:p w:rsidR="00E276F8" w:rsidRPr="00E276F8" w:rsidRDefault="00E276F8" w:rsidP="00E276F8">
      <w:pPr>
        <w:suppressAutoHyphens/>
        <w:spacing w:after="0" w:line="240" w:lineRule="auto"/>
        <w:ind w:firstLine="851"/>
        <w:jc w:val="both"/>
        <w:rPr>
          <w:rFonts w:ascii="Times New Roman" w:hAnsi="Times New Roman" w:cs="Times New Roman"/>
          <w:b/>
          <w:sz w:val="28"/>
          <w:szCs w:val="28"/>
        </w:rPr>
      </w:pPr>
      <w:r w:rsidRPr="00E276F8">
        <w:rPr>
          <w:rFonts w:ascii="Times New Roman" w:hAnsi="Times New Roman" w:cs="Times New Roman"/>
          <w:b/>
          <w:sz w:val="28"/>
          <w:szCs w:val="28"/>
        </w:rPr>
        <w:t>4. Порядок и формы контроля за предоставлением государственной услуги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МФЦ (при условии предоставления услуги через МФЦ), отдела опеки и попечительства.</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Формами контроля за соблюдением исполнения административных процедур являются: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проводимые в установленном порядке проверки ведения делопроизводства;</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проведение в установленном порядке контрольных проверок соблюдения процедур предоставления государственной услуги.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Контрольные проверки могут быть плановыми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В целях осуществления контроля за совершением действий при предоставлении государственной услуги и принятии решений руководителю МФЦ (если услуга предоставляется через МФЦ), сектора опеки и попечительства представляются справки о результатах предоставления государственной услуги.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заведующей сектора опеки и попечительства Исполнительного комитета Лениногорского муниципального района Республики Татарстан</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 4.3. Перечень должностных лиц, осуществляющих текущий контроль, устанавливается положениями о структурных подразделениях МФЦ (если услуга предоставляется через МФЦ), сектора опеки и попечительства и должностными регламентами.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4.4. Ответственный исполнитель несет ответственность за несвоевременное рассмотрение обращений заявителя и необоснованный отказ в предоставлении государственной услуги.</w:t>
      </w:r>
    </w:p>
    <w:p w:rsidR="00E276F8" w:rsidRPr="00E276F8" w:rsidRDefault="00E276F8" w:rsidP="00E276F8">
      <w:pPr>
        <w:autoSpaceDE w:val="0"/>
        <w:autoSpaceDN w:val="0"/>
        <w:adjustRightInd w:val="0"/>
        <w:spacing w:after="0" w:line="240" w:lineRule="auto"/>
        <w:ind w:firstLine="851"/>
        <w:jc w:val="both"/>
        <w:rPr>
          <w:rFonts w:ascii="Times New Roman" w:eastAsia="Calibri" w:hAnsi="Times New Roman" w:cs="Times New Roman"/>
          <w:b/>
          <w:bCs/>
          <w:sz w:val="28"/>
          <w:szCs w:val="28"/>
          <w:lang w:eastAsia="en-US"/>
        </w:rPr>
      </w:pP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eastAsia="Calibri" w:hAnsi="Times New Roman" w:cs="Times New Roman"/>
          <w:b/>
          <w:bCs/>
          <w:sz w:val="28"/>
          <w:szCs w:val="28"/>
          <w:lang w:eastAsia="en-US"/>
        </w:rPr>
        <w:t>5. Досудебный (внесудебный) порядок обжалования решений и действий (бездействия) органов, предоставляющих государственную услугу, а также их должностных лиц, МФЦ и работника МФЦ</w:t>
      </w:r>
    </w:p>
    <w:p w:rsidR="00E276F8" w:rsidRPr="00E276F8" w:rsidRDefault="00E276F8" w:rsidP="00E276F8">
      <w:pPr>
        <w:spacing w:after="0" w:line="240" w:lineRule="auto"/>
        <w:ind w:firstLine="851"/>
        <w:jc w:val="both"/>
        <w:rPr>
          <w:rFonts w:ascii="Times New Roman" w:eastAsia="Calibri" w:hAnsi="Times New Roman" w:cs="Times New Roman"/>
          <w:b/>
          <w:bCs/>
          <w:sz w:val="28"/>
          <w:szCs w:val="28"/>
          <w:lang w:eastAsia="en-US"/>
        </w:rPr>
      </w:pP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5.1. Получатели государственной услуги имеют право на обжалование в государственной услуги, в Исполнительный комитет Лениногорского муниципального досудебном порядке действий (бездействия) работника МФЦ (в случае предоставления услуги через МФЦ), отдела опеки и попечительства, участвующих в предоставлении района Республики Татарстан.</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Заявитель может обратиться с жалобой, в том числе в следующих случаях:</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bCs/>
          <w:sz w:val="28"/>
          <w:szCs w:val="28"/>
        </w:rPr>
        <w:t xml:space="preserve">1) нарушение срока регистрации запроса заявителя о предоставлении государственной услуги, </w:t>
      </w:r>
      <w:r w:rsidRPr="00E276F8">
        <w:rPr>
          <w:rFonts w:ascii="Times New Roman" w:hAnsi="Times New Roman" w:cs="Times New Roman"/>
          <w:sz w:val="28"/>
          <w:szCs w:val="28"/>
        </w:rPr>
        <w:t>указанного в статье 15.1 Федерального закона №210-ФЗ;</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bCs/>
          <w:sz w:val="28"/>
          <w:szCs w:val="28"/>
        </w:rPr>
        <w:t xml:space="preserve">2) нарушение срока предоставления государственной услуги определена в </w:t>
      </w:r>
      <w:r w:rsidRPr="00E276F8">
        <w:rPr>
          <w:rFonts w:ascii="Times New Roman" w:hAnsi="Times New Roman" w:cs="Times New Roman"/>
          <w:sz w:val="28"/>
          <w:szCs w:val="28"/>
        </w:rPr>
        <w:t>ч.1.3 ст.16 Федерального закона №210-ФЗ;</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государственной услуги;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для предоставления государственной услуги, у заявителя;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Татарстан. В указанном случае досудебное (внесудебное) обжалование заявителем решений и действий (бездействия) </w:t>
      </w:r>
      <w:r w:rsidRPr="00E276F8">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hAnsi="Times New Roman" w:cs="Times New Roman"/>
          <w:sz w:val="28"/>
          <w:szCs w:val="28"/>
        </w:rPr>
        <w:t>, МФЦ, работника МФЦ (при условии предоставления услуги через МФЦ) предусмотрена в ч.1.3 ст.16 Федерального закона №210-ФЗ;</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sz w:val="28"/>
          <w:szCs w:val="28"/>
        </w:rPr>
        <w:t>6) затребование с заявителя при предоставлении государственной услуги платы, не предусмотренной нормативными</w:t>
      </w:r>
      <w:r w:rsidRPr="00E276F8">
        <w:rPr>
          <w:rFonts w:ascii="Times New Roman" w:hAnsi="Times New Roman" w:cs="Times New Roman"/>
          <w:bCs/>
          <w:sz w:val="28"/>
          <w:szCs w:val="28"/>
        </w:rPr>
        <w:t xml:space="preserve"> правовыми актами Российской Федерации, нормативными правовыми актами Республики Татарстан;</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 xml:space="preserve">7) отказ органа, предоставляющего государственною услугу, должностного лица органа, предоставляющего государственную услугу, МФЦ предусмотренных ч.1 ст.16 Федерального закона №210-ФЗ или работника МФЦ </w:t>
      </w:r>
      <w:r w:rsidRPr="00E276F8">
        <w:rPr>
          <w:rFonts w:ascii="Times New Roman" w:hAnsi="Times New Roman" w:cs="Times New Roman"/>
          <w:sz w:val="28"/>
          <w:szCs w:val="28"/>
        </w:rPr>
        <w:t>(при условии предоставления услуги через МФЦ)</w:t>
      </w:r>
      <w:r w:rsidRPr="00E276F8">
        <w:rPr>
          <w:rFonts w:ascii="Times New Roman" w:hAnsi="Times New Roman" w:cs="Times New Roman"/>
          <w:bCs/>
          <w:sz w:val="28"/>
          <w:szCs w:val="28"/>
        </w:rPr>
        <w:t xml:space="preserve">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 </w:t>
      </w:r>
      <w:r w:rsidRPr="00E276F8">
        <w:rPr>
          <w:rFonts w:ascii="Times New Roman" w:hAnsi="Times New Roman" w:cs="Times New Roman"/>
          <w:sz w:val="28"/>
          <w:szCs w:val="28"/>
        </w:rPr>
        <w:t xml:space="preserve">В указанном случае досудебное (внесудебное) обжалование заявителем решений и действий (бездействия) </w:t>
      </w:r>
      <w:r w:rsidRPr="00E276F8">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hAnsi="Times New Roman" w:cs="Times New Roman"/>
          <w:sz w:val="28"/>
          <w:szCs w:val="28"/>
        </w:rPr>
        <w:t xml:space="preserve">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76F8" w:rsidRPr="00E276F8" w:rsidRDefault="00E276F8" w:rsidP="00E276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8) нарушение срока или порядка выдачи документов по результатам предоставления муниципальной услуги;</w:t>
      </w:r>
    </w:p>
    <w:p w:rsidR="00E276F8" w:rsidRPr="00E276F8" w:rsidRDefault="00E276F8" w:rsidP="00E276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нормативно-правовыми актами Российской Федерации, законами и иными нормативными актами Республики Татарстан. В указанном случае досудебное (внесудебное) обжалование заявителем решений и действий (бездействия) </w:t>
      </w:r>
      <w:r w:rsidRPr="00E276F8">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hAnsi="Times New Roman" w:cs="Times New Roman"/>
          <w:sz w:val="28"/>
          <w:szCs w:val="28"/>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76F8" w:rsidRPr="00E276F8" w:rsidRDefault="00E276F8" w:rsidP="00E276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10) 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ч.1 ст.7 Федерального закона №210-ФЗ. В указанном случае досудебное (внесудебное) обжалование заявителем решений и действий (бездействия) </w:t>
      </w:r>
      <w:r w:rsidRPr="00E276F8">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hAnsi="Times New Roman" w:cs="Times New Roman"/>
          <w:sz w:val="28"/>
          <w:szCs w:val="28"/>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5.2. Жалоба на решения и действия (бездействие) органа, предоставляющего государственную услугу, должностного лица органа, предоставляющего государственную услугу, муниципального служащего, Руководителя Исполнительного комитета Лениногорского муниципального района Республики Татарстан, может быть направлена по почте, с использованием информационно-телекоммуникационной сети «Интернет», официального сайта Лениногорского муниципального района (http://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w:t>
      </w:r>
      <w:r w:rsidRPr="00E276F8">
        <w:rPr>
          <w:rFonts w:ascii="Times New Roman" w:hAnsi="Times New Roman" w:cs="Times New Roman"/>
          <w:sz w:val="28"/>
          <w:szCs w:val="28"/>
          <w:lang w:val="en-US"/>
        </w:rPr>
        <w:t>tatar</w:t>
      </w:r>
      <w:r w:rsidRPr="00E276F8">
        <w:rPr>
          <w:rFonts w:ascii="Times New Roman" w:hAnsi="Times New Roman" w:cs="Times New Roman"/>
          <w:sz w:val="28"/>
          <w:szCs w:val="28"/>
        </w:rPr>
        <w:t>.ru /), предоставляющего государственную услугу,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МФЦ, работника МФЦ (при условии предоставления услуги через МФЦ) может быть направлена по почте, с использованием информационно-телекоммуникационной сети «Интернет», официального сайта МФЦ,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 Жалоба на решения и действия (бездействие) организаций, предусмотренных ч.1.1. ст.16 Федерального закона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5.3. Жалоба, поступившая в орган, предоставляющий государственную услугу, МФЦ, учредителю МФЦ (при условии предоставления услуги через МФЦ),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МФЦ (при условии предоставления услуги через МФЦ),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5.4. Жалоба должна содержать следующую информацию:</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 наименование органа, предоставляющего государственную услугу, должностного лица органа, предоставляющего государственную услугу или муниципального служащего, МФЦ (при условии предоставления услуги через МФЦ), его руководителя и (или) работника, организаций, предусмотренных ч.1.1 ст.16 Федерального закона №210, их руководителей и (или) работников, решения и действия (бездействие) которых обжалуются;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 сведения об обжалуемых решениях и действиях (бездействиях)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5.6. Жалоба подписывается подавшим ее получателем государственной услуги.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5.7. По результатам рассмотрения жалобы принимается одно из следующих решений:</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2) в удовлетворении жалобы отказывается.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5.8. В случае признания жалобы подлежащей удовлетворению в ответе заявителю, указанном в части 8 статьи 11.2. Федерального закона №210-ФЗ, дается информация о действиях, осуществляемых органом, предоставляющим государственную услугу, МФЦ (при условии предоставления услуги через МФЦ), либо организацией, предусмотренной частью 1.1. статьи 16 Федерального закона №210-ФЗ,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5.9. В случае признания жалобы не подлежащей удовлетворению в ответе заявителю </w:t>
      </w:r>
      <w:hyperlink r:id="rId155" w:history="1"/>
      <w:r w:rsidRPr="00E276F8">
        <w:rPr>
          <w:rFonts w:ascii="Times New Roman" w:hAnsi="Times New Roman" w:cs="Times New Roman"/>
          <w:sz w:val="28"/>
          <w:szCs w:val="28"/>
        </w:rPr>
        <w:t>даются аргументированные разъяснения о причинах принятого решения, а также информация о порядке обжалования принятого решения.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color w:val="000000"/>
          <w:sz w:val="28"/>
          <w:szCs w:val="28"/>
        </w:rPr>
      </w:pPr>
    </w:p>
    <w:p w:rsidR="00E276F8" w:rsidRPr="00E276F8" w:rsidRDefault="00E276F8" w:rsidP="00E276F8">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276F8" w:rsidRPr="00E276F8" w:rsidRDefault="00E276F8" w:rsidP="00E276F8">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276F8" w:rsidRPr="00E276F8" w:rsidRDefault="00E276F8" w:rsidP="00E276F8">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276F8" w:rsidRPr="00E276F8" w:rsidRDefault="00E276F8" w:rsidP="00E276F8">
      <w:pPr>
        <w:spacing w:after="0" w:line="240" w:lineRule="auto"/>
        <w:ind w:firstLine="709"/>
        <w:jc w:val="center"/>
        <w:rPr>
          <w:rFonts w:ascii="Times New Roman" w:eastAsia="Calibri" w:hAnsi="Times New Roman" w:cs="Times New Roman"/>
          <w:sz w:val="20"/>
          <w:szCs w:val="20"/>
          <w:lang w:eastAsia="en-US"/>
        </w:rPr>
      </w:pP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0"/>
          <w:szCs w:val="20"/>
        </w:rPr>
      </w:pPr>
    </w:p>
    <w:p w:rsidR="00E276F8" w:rsidRPr="00E276F8" w:rsidRDefault="00E276F8" w:rsidP="00E276F8">
      <w:pPr>
        <w:spacing w:after="0" w:line="240" w:lineRule="auto"/>
        <w:ind w:left="2123" w:firstLine="709"/>
        <w:jc w:val="center"/>
        <w:rPr>
          <w:rFonts w:ascii="Times New Roman" w:hAnsi="Times New Roman" w:cs="Times New Roman"/>
          <w:sz w:val="24"/>
          <w:szCs w:val="24"/>
        </w:rPr>
      </w:pPr>
    </w:p>
    <w:p w:rsidR="00E276F8" w:rsidRPr="00E276F8" w:rsidRDefault="00E276F8" w:rsidP="00E276F8">
      <w:pPr>
        <w:spacing w:after="0" w:line="240" w:lineRule="auto"/>
        <w:ind w:left="2123" w:firstLine="709"/>
        <w:jc w:val="center"/>
        <w:rPr>
          <w:rFonts w:ascii="Times New Roman" w:hAnsi="Times New Roman" w:cs="Times New Roman"/>
          <w:sz w:val="24"/>
          <w:szCs w:val="24"/>
        </w:rPr>
      </w:pPr>
    </w:p>
    <w:p w:rsidR="00E276F8" w:rsidRPr="00E276F8" w:rsidRDefault="00E276F8" w:rsidP="00E276F8">
      <w:pPr>
        <w:spacing w:after="0" w:line="240" w:lineRule="auto"/>
        <w:ind w:left="2123" w:firstLine="709"/>
        <w:jc w:val="center"/>
        <w:rPr>
          <w:rFonts w:ascii="Times New Roman" w:hAnsi="Times New Roman" w:cs="Times New Roman"/>
          <w:sz w:val="24"/>
          <w:szCs w:val="24"/>
        </w:rPr>
      </w:pPr>
    </w:p>
    <w:p w:rsidR="00E276F8" w:rsidRPr="00E276F8" w:rsidRDefault="00E276F8" w:rsidP="00E276F8">
      <w:pPr>
        <w:spacing w:after="0" w:line="240" w:lineRule="auto"/>
        <w:ind w:left="2123" w:firstLine="709"/>
        <w:jc w:val="center"/>
        <w:rPr>
          <w:rFonts w:ascii="Times New Roman" w:hAnsi="Times New Roman" w:cs="Times New Roman"/>
          <w:sz w:val="24"/>
          <w:szCs w:val="24"/>
        </w:rPr>
      </w:pPr>
    </w:p>
    <w:p w:rsidR="00E276F8" w:rsidRPr="00E276F8" w:rsidRDefault="00E276F8" w:rsidP="00E276F8">
      <w:pPr>
        <w:spacing w:after="0" w:line="240" w:lineRule="auto"/>
        <w:ind w:left="2123" w:firstLine="709"/>
        <w:jc w:val="center"/>
        <w:rPr>
          <w:rFonts w:ascii="Times New Roman" w:hAnsi="Times New Roman" w:cs="Times New Roman"/>
          <w:sz w:val="24"/>
          <w:szCs w:val="24"/>
        </w:rPr>
      </w:pPr>
    </w:p>
    <w:p w:rsidR="00E276F8" w:rsidRPr="00E276F8" w:rsidRDefault="00E276F8" w:rsidP="00E276F8">
      <w:pPr>
        <w:spacing w:after="0" w:line="240" w:lineRule="auto"/>
        <w:ind w:left="2123" w:firstLine="709"/>
        <w:jc w:val="center"/>
        <w:rPr>
          <w:rFonts w:ascii="Times New Roman" w:hAnsi="Times New Roman" w:cs="Times New Roman"/>
          <w:sz w:val="24"/>
          <w:szCs w:val="24"/>
        </w:rPr>
      </w:pPr>
    </w:p>
    <w:p w:rsidR="00E276F8" w:rsidRPr="00E276F8" w:rsidRDefault="00E276F8" w:rsidP="00E276F8">
      <w:pPr>
        <w:spacing w:after="0" w:line="240" w:lineRule="auto"/>
        <w:ind w:left="2123" w:firstLine="709"/>
        <w:jc w:val="center"/>
        <w:rPr>
          <w:rFonts w:ascii="Times New Roman" w:hAnsi="Times New Roman" w:cs="Times New Roman"/>
          <w:sz w:val="24"/>
          <w:szCs w:val="24"/>
        </w:rPr>
        <w:sectPr w:rsidR="00E276F8" w:rsidRPr="00E276F8" w:rsidSect="00E276F8">
          <w:headerReference w:type="even" r:id="rId156"/>
          <w:headerReference w:type="default" r:id="rId157"/>
          <w:pgSz w:w="11906" w:h="16838"/>
          <w:pgMar w:top="1134" w:right="1134" w:bottom="1134" w:left="1134" w:header="709" w:footer="709" w:gutter="0"/>
          <w:cols w:space="708"/>
          <w:docGrid w:linePitch="360"/>
        </w:sectPr>
      </w:pPr>
    </w:p>
    <w:p w:rsidR="00E276F8" w:rsidRPr="00E276F8" w:rsidRDefault="00E276F8" w:rsidP="00E276F8">
      <w:pPr>
        <w:spacing w:after="0" w:line="240" w:lineRule="auto"/>
        <w:ind w:left="2123" w:firstLine="709"/>
        <w:jc w:val="center"/>
        <w:rPr>
          <w:rFonts w:ascii="Times New Roman" w:hAnsi="Times New Roman" w:cs="Times New Roman"/>
          <w:sz w:val="24"/>
          <w:szCs w:val="24"/>
        </w:rPr>
      </w:pPr>
    </w:p>
    <w:p w:rsidR="00E276F8" w:rsidRPr="00E276F8" w:rsidRDefault="00E276F8" w:rsidP="00E276F8">
      <w:pPr>
        <w:widowControl w:val="0"/>
        <w:autoSpaceDE w:val="0"/>
        <w:autoSpaceDN w:val="0"/>
        <w:adjustRightInd w:val="0"/>
        <w:spacing w:after="0" w:line="240" w:lineRule="auto"/>
        <w:ind w:left="4962"/>
        <w:jc w:val="center"/>
        <w:rPr>
          <w:rFonts w:ascii="Times New Roman" w:hAnsi="Times New Roman" w:cs="Times New Roman"/>
          <w:sz w:val="24"/>
          <w:szCs w:val="24"/>
        </w:rPr>
      </w:pPr>
      <w:r w:rsidRPr="00E276F8">
        <w:rPr>
          <w:rFonts w:ascii="Times New Roman" w:hAnsi="Times New Roman" w:cs="Times New Roman"/>
          <w:sz w:val="24"/>
          <w:szCs w:val="24"/>
        </w:rPr>
        <w:t>Приложение № 1</w:t>
      </w:r>
    </w:p>
    <w:p w:rsidR="00E276F8" w:rsidRPr="00E276F8" w:rsidRDefault="00E276F8" w:rsidP="00E276F8">
      <w:pPr>
        <w:widowControl w:val="0"/>
        <w:autoSpaceDE w:val="0"/>
        <w:autoSpaceDN w:val="0"/>
        <w:adjustRightInd w:val="0"/>
        <w:spacing w:after="0" w:line="240" w:lineRule="auto"/>
        <w:ind w:left="4962"/>
        <w:jc w:val="center"/>
        <w:rPr>
          <w:rFonts w:ascii="Times New Roman" w:hAnsi="Times New Roman" w:cs="Times New Roman"/>
          <w:sz w:val="24"/>
          <w:szCs w:val="24"/>
        </w:rPr>
      </w:pPr>
    </w:p>
    <w:p w:rsidR="00E276F8" w:rsidRPr="00E276F8" w:rsidRDefault="00E276F8" w:rsidP="00E276F8">
      <w:pPr>
        <w:widowControl w:val="0"/>
        <w:autoSpaceDE w:val="0"/>
        <w:autoSpaceDN w:val="0"/>
        <w:adjustRightInd w:val="0"/>
        <w:spacing w:after="0" w:line="240" w:lineRule="auto"/>
        <w:ind w:left="4962"/>
        <w:jc w:val="both"/>
        <w:rPr>
          <w:rFonts w:ascii="Times New Roman" w:hAnsi="Times New Roman" w:cs="Times New Roman"/>
          <w:sz w:val="24"/>
          <w:szCs w:val="24"/>
        </w:rPr>
      </w:pPr>
      <w:r w:rsidRPr="00E276F8">
        <w:rPr>
          <w:rFonts w:ascii="Times New Roman" w:hAnsi="Times New Roman" w:cs="Times New Roman"/>
          <w:sz w:val="24"/>
          <w:szCs w:val="24"/>
        </w:rPr>
        <w:t>к Административному регламенту предоставления государственной услуги по выдаче предварительного разрешения на совершение сделок по отчуждению движимого имущества несовершеннолетних</w:t>
      </w:r>
    </w:p>
    <w:p w:rsidR="00E276F8" w:rsidRPr="00E276F8" w:rsidRDefault="00E276F8" w:rsidP="00E276F8">
      <w:pPr>
        <w:spacing w:after="0" w:line="240" w:lineRule="auto"/>
        <w:ind w:left="5245"/>
        <w:jc w:val="right"/>
        <w:rPr>
          <w:rFonts w:ascii="Times New Roman" w:hAnsi="Times New Roman" w:cs="Times New Roman"/>
          <w:color w:val="000000"/>
          <w:spacing w:val="-6"/>
          <w:sz w:val="24"/>
          <w:szCs w:val="24"/>
        </w:rPr>
      </w:pPr>
    </w:p>
    <w:p w:rsidR="00E276F8" w:rsidRPr="00E276F8" w:rsidRDefault="00E276F8" w:rsidP="00E276F8">
      <w:pPr>
        <w:spacing w:after="0" w:line="240" w:lineRule="auto"/>
        <w:ind w:left="4536"/>
        <w:jc w:val="both"/>
        <w:rPr>
          <w:rFonts w:ascii="Times New Roman" w:hAnsi="Times New Roman" w:cs="Times New Roman"/>
          <w:sz w:val="24"/>
          <w:szCs w:val="28"/>
        </w:rPr>
      </w:pPr>
      <w:r w:rsidRPr="00E276F8">
        <w:rPr>
          <w:rFonts w:ascii="Times New Roman" w:hAnsi="Times New Roman" w:cs="Times New Roman"/>
          <w:sz w:val="24"/>
          <w:szCs w:val="28"/>
        </w:rPr>
        <w:t>Руководителю Исполнительного комитета  Лениногорского муниципального района Республики Татарстан</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center"/>
        <w:rPr>
          <w:rFonts w:ascii="Times New Roman" w:hAnsi="Times New Roman" w:cs="Times New Roman"/>
          <w:sz w:val="20"/>
          <w:szCs w:val="20"/>
        </w:rPr>
      </w:pPr>
      <w:r w:rsidRPr="00E276F8">
        <w:rPr>
          <w:rFonts w:ascii="Times New Roman" w:hAnsi="Times New Roman" w:cs="Times New Roman"/>
          <w:sz w:val="20"/>
          <w:szCs w:val="20"/>
        </w:rPr>
        <w:t>(фамилия, инициалы Руководителя)</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5103"/>
        <w:jc w:val="center"/>
        <w:rPr>
          <w:rFonts w:ascii="Times New Roman" w:hAnsi="Times New Roman" w:cs="Times New Roman"/>
          <w:sz w:val="20"/>
          <w:szCs w:val="20"/>
        </w:rPr>
      </w:pPr>
      <w:r w:rsidRPr="00E276F8">
        <w:rPr>
          <w:rFonts w:ascii="Times New Roman" w:hAnsi="Times New Roman" w:cs="Times New Roman"/>
          <w:sz w:val="20"/>
          <w:szCs w:val="20"/>
        </w:rPr>
        <w:t>(Ф.И.О.,дата рождения, место жительства заявителя)</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center"/>
        <w:rPr>
          <w:rFonts w:ascii="Times New Roman" w:hAnsi="Times New Roman" w:cs="Times New Roman"/>
          <w:sz w:val="20"/>
          <w:szCs w:val="20"/>
        </w:rPr>
      </w:pPr>
      <w:r w:rsidRPr="00E276F8">
        <w:rPr>
          <w:rFonts w:ascii="Times New Roman" w:hAnsi="Times New Roman" w:cs="Times New Roman"/>
          <w:sz w:val="20"/>
          <w:szCs w:val="20"/>
        </w:rPr>
        <w:t>(телефон домашний, мобильный)</w:t>
      </w:r>
    </w:p>
    <w:p w:rsidR="00E276F8" w:rsidRPr="00E276F8" w:rsidRDefault="00E276F8" w:rsidP="00E276F8">
      <w:pPr>
        <w:tabs>
          <w:tab w:val="left" w:pos="5103"/>
        </w:tabs>
        <w:spacing w:after="0" w:line="240" w:lineRule="auto"/>
        <w:ind w:left="4536" w:firstLine="567"/>
        <w:contextualSpacing/>
        <w:jc w:val="center"/>
        <w:rPr>
          <w:sz w:val="20"/>
          <w:szCs w:val="20"/>
        </w:rPr>
      </w:pPr>
      <w:r w:rsidRPr="00E276F8">
        <w:rPr>
          <w:rFonts w:ascii="Times New Roman" w:hAnsi="Times New Roman" w:cs="Times New Roman"/>
          <w:sz w:val="20"/>
          <w:szCs w:val="20"/>
        </w:rPr>
        <w:t>_____________________________________________(паспортные данные)</w:t>
      </w:r>
    </w:p>
    <w:p w:rsidR="00E276F8" w:rsidRPr="00E276F8" w:rsidRDefault="00E276F8" w:rsidP="00E276F8">
      <w:pPr>
        <w:spacing w:after="0" w:line="292" w:lineRule="auto"/>
        <w:jc w:val="center"/>
        <w:rPr>
          <w:rFonts w:ascii="Times New Roman" w:hAnsi="Times New Roman" w:cs="Times New Roman"/>
          <w:b/>
          <w:bCs/>
          <w:sz w:val="28"/>
          <w:szCs w:val="28"/>
        </w:rPr>
      </w:pPr>
    </w:p>
    <w:p w:rsidR="00E276F8" w:rsidRPr="00E276F8" w:rsidRDefault="00E276F8" w:rsidP="00E276F8">
      <w:pPr>
        <w:spacing w:after="0" w:line="292" w:lineRule="auto"/>
        <w:jc w:val="center"/>
        <w:rPr>
          <w:rFonts w:ascii="Times New Roman" w:hAnsi="Times New Roman" w:cs="Times New Roman"/>
          <w:b/>
          <w:bCs/>
          <w:sz w:val="28"/>
          <w:szCs w:val="28"/>
        </w:rPr>
      </w:pPr>
      <w:r w:rsidRPr="00E276F8">
        <w:rPr>
          <w:rFonts w:ascii="Times New Roman" w:hAnsi="Times New Roman" w:cs="Times New Roman"/>
          <w:b/>
          <w:bCs/>
          <w:sz w:val="28"/>
          <w:szCs w:val="28"/>
        </w:rPr>
        <w:t>ЗАЯВЛЕНИЕ</w:t>
      </w:r>
    </w:p>
    <w:p w:rsidR="00E276F8" w:rsidRPr="00E276F8" w:rsidRDefault="00E276F8" w:rsidP="00E276F8">
      <w:pPr>
        <w:widowControl w:val="0"/>
        <w:autoSpaceDE w:val="0"/>
        <w:autoSpaceDN w:val="0"/>
        <w:adjustRightInd w:val="0"/>
        <w:spacing w:after="0" w:line="292" w:lineRule="auto"/>
        <w:rPr>
          <w:rFonts w:ascii="Times New Roman" w:hAnsi="Times New Roman" w:cs="Times New Roman"/>
          <w:sz w:val="26"/>
          <w:szCs w:val="26"/>
        </w:rPr>
      </w:pPr>
      <w:r w:rsidRPr="00E276F8">
        <w:rPr>
          <w:rFonts w:ascii="Times New Roman" w:hAnsi="Times New Roman" w:cs="Times New Roman"/>
          <w:bCs/>
          <w:sz w:val="28"/>
          <w:szCs w:val="28"/>
        </w:rPr>
        <w:t>Прошу дать разрешение на продажу (мену</w:t>
      </w:r>
      <w:r w:rsidRPr="00E276F8">
        <w:rPr>
          <w:rFonts w:ascii="Times New Roman" w:hAnsi="Times New Roman" w:cs="Times New Roman"/>
          <w:sz w:val="28"/>
          <w:szCs w:val="28"/>
        </w:rPr>
        <w:t xml:space="preserve">) движимого имущества, состоящего из: </w:t>
      </w:r>
      <w:r w:rsidRPr="00E276F8">
        <w:rPr>
          <w:rFonts w:ascii="Times New Roman" w:hAnsi="Times New Roman" w:cs="Times New Roman"/>
          <w:sz w:val="26"/>
          <w:szCs w:val="26"/>
        </w:rPr>
        <w:t>______________________________________________________________________</w:t>
      </w:r>
    </w:p>
    <w:p w:rsidR="00E276F8" w:rsidRPr="00E276F8" w:rsidRDefault="00E276F8" w:rsidP="00E276F8">
      <w:pPr>
        <w:widowControl w:val="0"/>
        <w:autoSpaceDE w:val="0"/>
        <w:autoSpaceDN w:val="0"/>
        <w:adjustRightInd w:val="0"/>
        <w:spacing w:after="0" w:line="292" w:lineRule="auto"/>
        <w:rPr>
          <w:rFonts w:ascii="Times New Roman" w:hAnsi="Times New Roman" w:cs="Times New Roman"/>
          <w:sz w:val="26"/>
          <w:szCs w:val="26"/>
        </w:rPr>
      </w:pPr>
      <w:r w:rsidRPr="00E276F8">
        <w:rPr>
          <w:rFonts w:ascii="Times New Roman" w:hAnsi="Times New Roman" w:cs="Times New Roman"/>
          <w:sz w:val="28"/>
          <w:szCs w:val="28"/>
        </w:rPr>
        <w:t>Технические характеристики имущества:</w:t>
      </w:r>
      <w:r w:rsidRPr="00E276F8">
        <w:rPr>
          <w:rFonts w:ascii="Times New Roman" w:hAnsi="Times New Roman" w:cs="Times New Roman"/>
          <w:sz w:val="26"/>
          <w:szCs w:val="26"/>
        </w:rPr>
        <w:t xml:space="preserve"> ___________________________________</w:t>
      </w:r>
    </w:p>
    <w:p w:rsidR="00E276F8" w:rsidRPr="00E276F8" w:rsidRDefault="00E276F8" w:rsidP="00E276F8">
      <w:pPr>
        <w:widowControl w:val="0"/>
        <w:autoSpaceDE w:val="0"/>
        <w:autoSpaceDN w:val="0"/>
        <w:adjustRightInd w:val="0"/>
        <w:spacing w:after="0" w:line="292" w:lineRule="auto"/>
        <w:rPr>
          <w:rFonts w:ascii="Times New Roman" w:hAnsi="Times New Roman" w:cs="Times New Roman"/>
          <w:sz w:val="26"/>
          <w:szCs w:val="26"/>
        </w:rPr>
      </w:pPr>
      <w:r w:rsidRPr="00E276F8">
        <w:rPr>
          <w:rFonts w:ascii="Times New Roman" w:hAnsi="Times New Roman" w:cs="Times New Roman"/>
          <w:sz w:val="26"/>
          <w:szCs w:val="26"/>
        </w:rPr>
        <w:t xml:space="preserve">_________________________________________________________________________, </w:t>
      </w:r>
      <w:r w:rsidRPr="00E276F8">
        <w:rPr>
          <w:rFonts w:ascii="Times New Roman" w:hAnsi="Times New Roman" w:cs="Times New Roman"/>
          <w:sz w:val="28"/>
          <w:szCs w:val="28"/>
        </w:rPr>
        <w:t>оценочная стоимость имущества:</w:t>
      </w:r>
      <w:r w:rsidRPr="00E276F8">
        <w:rPr>
          <w:rFonts w:ascii="Times New Roman" w:hAnsi="Times New Roman" w:cs="Times New Roman"/>
          <w:sz w:val="26"/>
          <w:szCs w:val="26"/>
        </w:rPr>
        <w:t xml:space="preserve"> __________________________________________,</w:t>
      </w:r>
    </w:p>
    <w:p w:rsidR="00E276F8" w:rsidRPr="00E276F8" w:rsidRDefault="00E276F8" w:rsidP="00E276F8">
      <w:pPr>
        <w:widowControl w:val="0"/>
        <w:autoSpaceDE w:val="0"/>
        <w:autoSpaceDN w:val="0"/>
        <w:adjustRightInd w:val="0"/>
        <w:spacing w:after="0" w:line="292" w:lineRule="auto"/>
        <w:jc w:val="center"/>
        <w:rPr>
          <w:rFonts w:ascii="Times New Roman" w:hAnsi="Times New Roman" w:cs="Times New Roman"/>
          <w:sz w:val="20"/>
          <w:szCs w:val="20"/>
        </w:rPr>
      </w:pPr>
      <w:r w:rsidRPr="00E276F8">
        <w:rPr>
          <w:rFonts w:ascii="Times New Roman" w:hAnsi="Times New Roman" w:cs="Times New Roman"/>
          <w:sz w:val="20"/>
          <w:szCs w:val="20"/>
        </w:rPr>
        <w:t xml:space="preserve">                                                                                собственниками являются несовершеннолетние дети: </w:t>
      </w:r>
    </w:p>
    <w:p w:rsidR="00E276F8" w:rsidRPr="00E276F8" w:rsidRDefault="00E276F8" w:rsidP="00E276F8">
      <w:pPr>
        <w:spacing w:after="0" w:line="292" w:lineRule="auto"/>
        <w:jc w:val="center"/>
        <w:rPr>
          <w:rFonts w:ascii="Times New Roman" w:hAnsi="Times New Roman" w:cs="Times New Roman"/>
          <w:bCs/>
          <w:sz w:val="20"/>
          <w:szCs w:val="20"/>
        </w:rPr>
      </w:pPr>
      <w:r w:rsidRPr="00E276F8">
        <w:rPr>
          <w:rFonts w:ascii="Times New Roman" w:hAnsi="Times New Roman" w:cs="Times New Roman"/>
          <w:bCs/>
          <w:sz w:val="26"/>
          <w:szCs w:val="26"/>
        </w:rPr>
        <w:t>_________________________________________________________________________</w:t>
      </w:r>
      <w:r w:rsidRPr="00E276F8">
        <w:rPr>
          <w:rFonts w:ascii="Times New Roman" w:hAnsi="Times New Roman" w:cs="Times New Roman"/>
          <w:bCs/>
          <w:sz w:val="24"/>
          <w:szCs w:val="24"/>
        </w:rPr>
        <w:t xml:space="preserve"> </w:t>
      </w:r>
      <w:r w:rsidRPr="00E276F8">
        <w:rPr>
          <w:rFonts w:ascii="Times New Roman" w:hAnsi="Times New Roman" w:cs="Times New Roman"/>
          <w:bCs/>
          <w:sz w:val="20"/>
          <w:szCs w:val="20"/>
        </w:rPr>
        <w:t>(Ф.И.О.)</w:t>
      </w:r>
    </w:p>
    <w:p w:rsidR="00E276F8" w:rsidRPr="00E276F8" w:rsidRDefault="00E276F8" w:rsidP="00E276F8">
      <w:pPr>
        <w:widowControl w:val="0"/>
        <w:autoSpaceDE w:val="0"/>
        <w:autoSpaceDN w:val="0"/>
        <w:adjustRightInd w:val="0"/>
        <w:spacing w:after="0" w:line="292" w:lineRule="auto"/>
        <w:jc w:val="center"/>
        <w:rPr>
          <w:rFonts w:ascii="Times New Roman" w:hAnsi="Times New Roman" w:cs="Times New Roman"/>
          <w:b/>
          <w:sz w:val="26"/>
          <w:szCs w:val="26"/>
        </w:rPr>
      </w:pPr>
      <w:r w:rsidRPr="00E276F8">
        <w:rPr>
          <w:rFonts w:ascii="Times New Roman" w:hAnsi="Times New Roman" w:cs="Times New Roman"/>
          <w:b/>
          <w:sz w:val="26"/>
          <w:szCs w:val="26"/>
        </w:rPr>
        <w:t>_________________________________________________________________________</w:t>
      </w:r>
    </w:p>
    <w:p w:rsidR="00E276F8" w:rsidRPr="00E276F8" w:rsidRDefault="00E276F8" w:rsidP="00E276F8">
      <w:pPr>
        <w:widowControl w:val="0"/>
        <w:autoSpaceDE w:val="0"/>
        <w:autoSpaceDN w:val="0"/>
        <w:adjustRightInd w:val="0"/>
        <w:spacing w:after="0" w:line="292" w:lineRule="auto"/>
        <w:rPr>
          <w:rFonts w:ascii="Times New Roman" w:hAnsi="Times New Roman" w:cs="Times New Roman"/>
          <w:sz w:val="26"/>
          <w:szCs w:val="26"/>
        </w:rPr>
      </w:pPr>
      <w:r w:rsidRPr="00E276F8">
        <w:rPr>
          <w:rFonts w:ascii="Times New Roman" w:hAnsi="Times New Roman" w:cs="Times New Roman"/>
          <w:b/>
          <w:sz w:val="28"/>
          <w:szCs w:val="28"/>
        </w:rPr>
        <w:t xml:space="preserve"> </w:t>
      </w:r>
      <w:r w:rsidRPr="00E276F8">
        <w:rPr>
          <w:rFonts w:ascii="Times New Roman" w:hAnsi="Times New Roman" w:cs="Times New Roman"/>
          <w:sz w:val="28"/>
          <w:szCs w:val="28"/>
        </w:rPr>
        <w:t>на основании _</w:t>
      </w:r>
      <w:r w:rsidRPr="00E276F8">
        <w:rPr>
          <w:rFonts w:ascii="Times New Roman" w:hAnsi="Times New Roman" w:cs="Times New Roman"/>
          <w:sz w:val="26"/>
          <w:szCs w:val="26"/>
        </w:rPr>
        <w:t>___________________________________________________________</w:t>
      </w:r>
    </w:p>
    <w:p w:rsidR="00E276F8" w:rsidRPr="00E276F8" w:rsidRDefault="00E276F8" w:rsidP="00E276F8">
      <w:pPr>
        <w:widowControl w:val="0"/>
        <w:autoSpaceDE w:val="0"/>
        <w:autoSpaceDN w:val="0"/>
        <w:adjustRightInd w:val="0"/>
        <w:spacing w:after="0" w:line="292" w:lineRule="auto"/>
        <w:rPr>
          <w:rFonts w:ascii="Times New Roman" w:hAnsi="Times New Roman" w:cs="Times New Roman"/>
          <w:sz w:val="16"/>
          <w:szCs w:val="16"/>
        </w:rPr>
      </w:pPr>
      <w:r w:rsidRPr="00E276F8">
        <w:rPr>
          <w:rFonts w:ascii="Times New Roman" w:hAnsi="Times New Roman" w:cs="Times New Roman"/>
          <w:sz w:val="16"/>
          <w:szCs w:val="16"/>
        </w:rPr>
        <w:t xml:space="preserve">                                                                           (свидетельства о праве на наследство  по закону или др.) </w:t>
      </w:r>
    </w:p>
    <w:p w:rsidR="00E276F8" w:rsidRPr="00E276F8" w:rsidRDefault="00E276F8" w:rsidP="00E276F8">
      <w:pPr>
        <w:spacing w:after="0" w:line="292" w:lineRule="auto"/>
        <w:rPr>
          <w:rFonts w:ascii="Times New Roman" w:hAnsi="Times New Roman" w:cs="Times New Roman"/>
          <w:bCs/>
          <w:sz w:val="26"/>
          <w:szCs w:val="26"/>
        </w:rPr>
      </w:pPr>
      <w:r w:rsidRPr="00E276F8">
        <w:rPr>
          <w:rFonts w:ascii="Times New Roman" w:hAnsi="Times New Roman" w:cs="Times New Roman"/>
          <w:bCs/>
          <w:sz w:val="28"/>
          <w:szCs w:val="28"/>
        </w:rPr>
        <w:t xml:space="preserve">Взамен утрачиваемой собственности вносится на счет ребенка (детей) сумма в размере </w:t>
      </w:r>
      <w:r w:rsidRPr="00E276F8">
        <w:rPr>
          <w:rFonts w:ascii="Times New Roman" w:hAnsi="Times New Roman" w:cs="Times New Roman"/>
          <w:bCs/>
          <w:sz w:val="26"/>
          <w:szCs w:val="26"/>
        </w:rPr>
        <w:t>_______________________________________________________</w:t>
      </w:r>
      <w:r w:rsidRPr="00E276F8">
        <w:rPr>
          <w:rFonts w:ascii="Times New Roman" w:hAnsi="Times New Roman" w:cs="Times New Roman"/>
          <w:bCs/>
          <w:sz w:val="28"/>
          <w:szCs w:val="28"/>
        </w:rPr>
        <w:t>рублей или преобретается</w:t>
      </w:r>
      <w:r w:rsidRPr="00E276F8">
        <w:rPr>
          <w:rFonts w:ascii="Times New Roman" w:hAnsi="Times New Roman" w:cs="Times New Roman"/>
          <w:bCs/>
          <w:sz w:val="26"/>
          <w:szCs w:val="26"/>
        </w:rPr>
        <w:t>____________________________________________________________</w:t>
      </w:r>
    </w:p>
    <w:p w:rsidR="00E276F8" w:rsidRPr="00E276F8" w:rsidRDefault="00E276F8" w:rsidP="00E276F8">
      <w:pPr>
        <w:spacing w:after="0" w:line="292" w:lineRule="auto"/>
        <w:rPr>
          <w:rFonts w:ascii="Times New Roman" w:hAnsi="Times New Roman" w:cs="Times New Roman"/>
          <w:bCs/>
          <w:sz w:val="28"/>
          <w:szCs w:val="28"/>
        </w:rPr>
      </w:pPr>
      <w:r w:rsidRPr="00E276F8">
        <w:rPr>
          <w:rFonts w:ascii="Times New Roman" w:hAnsi="Times New Roman" w:cs="Times New Roman"/>
          <w:bCs/>
          <w:sz w:val="26"/>
          <w:szCs w:val="26"/>
        </w:rPr>
        <w:t>__________________________________________________________________________</w:t>
      </w:r>
      <w:r w:rsidRPr="00E276F8">
        <w:rPr>
          <w:rFonts w:ascii="Times New Roman" w:hAnsi="Times New Roman" w:cs="Times New Roman"/>
          <w:bCs/>
          <w:sz w:val="28"/>
          <w:szCs w:val="28"/>
        </w:rPr>
        <w:t>Права несовершеннолетнего (них) детей не ущемляются.</w:t>
      </w:r>
    </w:p>
    <w:p w:rsidR="00E276F8" w:rsidRPr="00E276F8" w:rsidRDefault="00E276F8" w:rsidP="00E276F8">
      <w:pPr>
        <w:spacing w:after="0" w:line="292" w:lineRule="auto"/>
        <w:rPr>
          <w:rFonts w:ascii="Times New Roman" w:hAnsi="Times New Roman" w:cs="Times New Roman"/>
          <w:bCs/>
          <w:sz w:val="28"/>
          <w:szCs w:val="28"/>
        </w:rPr>
      </w:pPr>
      <w:r w:rsidRPr="00E276F8">
        <w:rPr>
          <w:rFonts w:ascii="Times New Roman" w:hAnsi="Times New Roman" w:cs="Times New Roman"/>
          <w:bCs/>
          <w:sz w:val="28"/>
          <w:szCs w:val="28"/>
        </w:rPr>
        <w:t>Даю согласие на работу с персональными данными несовершеннолетнего.</w:t>
      </w:r>
    </w:p>
    <w:p w:rsidR="00E276F8" w:rsidRPr="00E276F8" w:rsidRDefault="00E276F8" w:rsidP="00E276F8">
      <w:pPr>
        <w:spacing w:after="0" w:line="292" w:lineRule="auto"/>
        <w:rPr>
          <w:rFonts w:ascii="Times New Roman" w:hAnsi="Times New Roman" w:cs="Times New Roman"/>
          <w:bCs/>
          <w:sz w:val="28"/>
          <w:szCs w:val="28"/>
        </w:rPr>
      </w:pPr>
    </w:p>
    <w:p w:rsidR="00E276F8" w:rsidRPr="00E276F8" w:rsidRDefault="00E276F8" w:rsidP="00E276F8">
      <w:pPr>
        <w:spacing w:after="0" w:line="292" w:lineRule="auto"/>
        <w:rPr>
          <w:rFonts w:ascii="Times New Roman" w:hAnsi="Times New Roman" w:cs="Times New Roman"/>
          <w:bCs/>
          <w:sz w:val="26"/>
          <w:szCs w:val="26"/>
        </w:rPr>
      </w:pPr>
      <w:r w:rsidRPr="00E276F8">
        <w:rPr>
          <w:rFonts w:ascii="Times New Roman" w:hAnsi="Times New Roman" w:cs="Times New Roman"/>
          <w:bCs/>
          <w:sz w:val="28"/>
          <w:szCs w:val="28"/>
        </w:rPr>
        <w:t>Дополнительная информация</w:t>
      </w:r>
      <w:r w:rsidRPr="00E276F8">
        <w:rPr>
          <w:rFonts w:ascii="Times New Roman" w:hAnsi="Times New Roman" w:cs="Times New Roman"/>
          <w:bCs/>
          <w:sz w:val="26"/>
          <w:szCs w:val="26"/>
        </w:rPr>
        <w:t>: _____________________________________________.</w:t>
      </w:r>
    </w:p>
    <w:p w:rsidR="00E276F8" w:rsidRPr="00E276F8" w:rsidRDefault="00E276F8" w:rsidP="00E276F8">
      <w:pPr>
        <w:spacing w:after="0" w:line="292" w:lineRule="auto"/>
        <w:rPr>
          <w:rFonts w:ascii="Times New Roman" w:hAnsi="Times New Roman" w:cs="Times New Roman"/>
          <w:bCs/>
          <w:sz w:val="26"/>
          <w:szCs w:val="26"/>
        </w:rPr>
      </w:pPr>
      <w:r w:rsidRPr="00E276F8">
        <w:rPr>
          <w:rFonts w:ascii="Times New Roman" w:hAnsi="Times New Roman" w:cs="Times New Roman"/>
          <w:bCs/>
          <w:sz w:val="26"/>
          <w:szCs w:val="26"/>
        </w:rPr>
        <w:t>_____________________                                                                       _________________</w:t>
      </w:r>
    </w:p>
    <w:p w:rsidR="00E276F8" w:rsidRPr="00E276F8" w:rsidRDefault="00E276F8" w:rsidP="00E276F8">
      <w:pPr>
        <w:tabs>
          <w:tab w:val="left" w:pos="7365"/>
        </w:tabs>
        <w:spacing w:after="0" w:line="292" w:lineRule="auto"/>
        <w:rPr>
          <w:rFonts w:ascii="Times New Roman" w:hAnsi="Times New Roman" w:cs="Times New Roman"/>
          <w:bCs/>
          <w:sz w:val="24"/>
          <w:szCs w:val="24"/>
        </w:rPr>
      </w:pPr>
      <w:r w:rsidRPr="00E276F8">
        <w:rPr>
          <w:rFonts w:ascii="Times New Roman" w:hAnsi="Times New Roman" w:cs="Times New Roman"/>
          <w:bCs/>
          <w:sz w:val="26"/>
          <w:szCs w:val="26"/>
        </w:rPr>
        <w:t xml:space="preserve">  </w:t>
      </w:r>
      <w:r w:rsidRPr="00E276F8">
        <w:rPr>
          <w:rFonts w:ascii="Times New Roman" w:hAnsi="Times New Roman" w:cs="Times New Roman"/>
          <w:bCs/>
          <w:sz w:val="24"/>
          <w:szCs w:val="24"/>
        </w:rPr>
        <w:t xml:space="preserve">             (дата)</w:t>
      </w:r>
      <w:r w:rsidRPr="00E276F8">
        <w:rPr>
          <w:rFonts w:ascii="Times New Roman" w:hAnsi="Times New Roman" w:cs="Times New Roman"/>
          <w:bCs/>
          <w:sz w:val="24"/>
          <w:szCs w:val="24"/>
        </w:rPr>
        <w:tab/>
        <w:t xml:space="preserve">         (подпись)</w:t>
      </w:r>
    </w:p>
    <w:p w:rsidR="00E276F8" w:rsidRPr="00E276F8" w:rsidRDefault="00E276F8" w:rsidP="00E276F8">
      <w:pPr>
        <w:widowControl w:val="0"/>
        <w:autoSpaceDE w:val="0"/>
        <w:autoSpaceDN w:val="0"/>
        <w:adjustRightInd w:val="0"/>
        <w:spacing w:after="0" w:line="240" w:lineRule="auto"/>
        <w:ind w:left="4962"/>
        <w:jc w:val="right"/>
        <w:rPr>
          <w:rFonts w:ascii="Times New Roman" w:hAnsi="Times New Roman" w:cs="Times New Roman"/>
          <w:b/>
          <w:sz w:val="24"/>
          <w:szCs w:val="24"/>
        </w:rPr>
        <w:sectPr w:rsidR="00E276F8" w:rsidRPr="00E276F8" w:rsidSect="00E276F8">
          <w:headerReference w:type="default" r:id="rId158"/>
          <w:headerReference w:type="first" r:id="rId159"/>
          <w:pgSz w:w="11906" w:h="16838"/>
          <w:pgMar w:top="1134" w:right="1134" w:bottom="1134" w:left="1134" w:header="709" w:footer="709" w:gutter="0"/>
          <w:cols w:space="708"/>
          <w:titlePg/>
          <w:docGrid w:linePitch="360"/>
        </w:sectPr>
      </w:pPr>
    </w:p>
    <w:p w:rsidR="00E276F8" w:rsidRPr="00E276F8" w:rsidRDefault="00E276F8" w:rsidP="00E276F8">
      <w:pPr>
        <w:widowControl w:val="0"/>
        <w:autoSpaceDE w:val="0"/>
        <w:autoSpaceDN w:val="0"/>
        <w:adjustRightInd w:val="0"/>
        <w:spacing w:after="0" w:line="240" w:lineRule="auto"/>
        <w:ind w:left="4962"/>
        <w:jc w:val="right"/>
        <w:rPr>
          <w:rFonts w:ascii="Times New Roman" w:hAnsi="Times New Roman" w:cs="Times New Roman"/>
          <w:b/>
          <w:sz w:val="24"/>
          <w:szCs w:val="24"/>
        </w:rPr>
      </w:pPr>
    </w:p>
    <w:p w:rsidR="00E276F8" w:rsidRPr="00E276F8" w:rsidRDefault="00E276F8" w:rsidP="00E276F8">
      <w:pPr>
        <w:widowControl w:val="0"/>
        <w:autoSpaceDE w:val="0"/>
        <w:autoSpaceDN w:val="0"/>
        <w:adjustRightInd w:val="0"/>
        <w:spacing w:after="0" w:line="240" w:lineRule="auto"/>
        <w:ind w:left="4962"/>
        <w:jc w:val="right"/>
        <w:rPr>
          <w:rFonts w:ascii="Times New Roman" w:hAnsi="Times New Roman" w:cs="Times New Roman"/>
          <w:sz w:val="24"/>
          <w:szCs w:val="24"/>
        </w:rPr>
      </w:pPr>
    </w:p>
    <w:p w:rsidR="00E276F8" w:rsidRPr="00E276F8" w:rsidRDefault="00E276F8" w:rsidP="00E276F8">
      <w:pPr>
        <w:widowControl w:val="0"/>
        <w:autoSpaceDE w:val="0"/>
        <w:autoSpaceDN w:val="0"/>
        <w:adjustRightInd w:val="0"/>
        <w:spacing w:after="0" w:line="240" w:lineRule="auto"/>
        <w:ind w:left="4962"/>
        <w:jc w:val="center"/>
        <w:rPr>
          <w:rFonts w:ascii="Times New Roman" w:hAnsi="Times New Roman" w:cs="Times New Roman"/>
          <w:sz w:val="24"/>
          <w:szCs w:val="24"/>
        </w:rPr>
      </w:pPr>
      <w:r w:rsidRPr="00E276F8">
        <w:rPr>
          <w:rFonts w:ascii="Times New Roman" w:hAnsi="Times New Roman" w:cs="Times New Roman"/>
          <w:sz w:val="24"/>
          <w:szCs w:val="24"/>
        </w:rPr>
        <w:t>Приложение (справочное)</w:t>
      </w:r>
    </w:p>
    <w:p w:rsidR="00E276F8" w:rsidRPr="00E276F8" w:rsidRDefault="00E276F8" w:rsidP="00E276F8">
      <w:pPr>
        <w:widowControl w:val="0"/>
        <w:autoSpaceDE w:val="0"/>
        <w:autoSpaceDN w:val="0"/>
        <w:adjustRightInd w:val="0"/>
        <w:spacing w:after="0" w:line="240" w:lineRule="auto"/>
        <w:ind w:left="4962"/>
        <w:jc w:val="center"/>
        <w:rPr>
          <w:rFonts w:ascii="Times New Roman" w:hAnsi="Times New Roman" w:cs="Times New Roman"/>
          <w:sz w:val="24"/>
          <w:szCs w:val="24"/>
        </w:rPr>
      </w:pPr>
    </w:p>
    <w:p w:rsidR="00E276F8" w:rsidRPr="00E276F8" w:rsidRDefault="00E276F8" w:rsidP="00E276F8">
      <w:pPr>
        <w:widowControl w:val="0"/>
        <w:autoSpaceDE w:val="0"/>
        <w:autoSpaceDN w:val="0"/>
        <w:adjustRightInd w:val="0"/>
        <w:spacing w:after="0" w:line="240" w:lineRule="auto"/>
        <w:ind w:left="4962"/>
        <w:jc w:val="both"/>
        <w:rPr>
          <w:rFonts w:ascii="Times New Roman" w:hAnsi="Times New Roman" w:cs="Times New Roman"/>
          <w:sz w:val="24"/>
          <w:szCs w:val="24"/>
        </w:rPr>
      </w:pPr>
      <w:r w:rsidRPr="00E276F8">
        <w:rPr>
          <w:rFonts w:ascii="Times New Roman" w:hAnsi="Times New Roman" w:cs="Times New Roman"/>
          <w:sz w:val="24"/>
          <w:szCs w:val="24"/>
        </w:rPr>
        <w:t>к Административному регламенту предоставления государственной услуги по выдаче предварительного разрешения на совершение сделок по отчуждению движимого имущества несовершеннолетних</w:t>
      </w:r>
    </w:p>
    <w:p w:rsidR="00E276F8" w:rsidRPr="00E276F8" w:rsidRDefault="00E276F8" w:rsidP="00E276F8">
      <w:pPr>
        <w:spacing w:after="0" w:line="240" w:lineRule="auto"/>
        <w:jc w:val="center"/>
        <w:rPr>
          <w:rFonts w:ascii="Times New Roman" w:hAnsi="Times New Roman" w:cs="Times New Roman"/>
          <w:b/>
          <w:sz w:val="28"/>
          <w:szCs w:val="28"/>
        </w:rPr>
      </w:pPr>
    </w:p>
    <w:p w:rsidR="00E276F8" w:rsidRPr="00E276F8" w:rsidRDefault="00E276F8" w:rsidP="00E276F8">
      <w:pPr>
        <w:spacing w:after="0" w:line="240" w:lineRule="auto"/>
        <w:jc w:val="center"/>
        <w:rPr>
          <w:rFonts w:ascii="Times New Roman" w:hAnsi="Times New Roman" w:cs="Times New Roman"/>
          <w:b/>
          <w:sz w:val="28"/>
          <w:szCs w:val="28"/>
        </w:rPr>
      </w:pP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 xml:space="preserve">Реквизиты </w:t>
      </w: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должностных лиц, ответственных за предоставление</w:t>
      </w: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 xml:space="preserve"> государственной услуги</w:t>
      </w:r>
    </w:p>
    <w:p w:rsidR="00E276F8" w:rsidRPr="00E276F8" w:rsidRDefault="00E276F8" w:rsidP="00E276F8">
      <w:pPr>
        <w:spacing w:after="0" w:line="240" w:lineRule="auto"/>
        <w:jc w:val="center"/>
        <w:rPr>
          <w:rFonts w:ascii="Times New Roman" w:hAnsi="Times New Roman" w:cs="Times New Roman"/>
          <w:b/>
          <w:sz w:val="28"/>
          <w:szCs w:val="28"/>
        </w:rPr>
      </w:pPr>
    </w:p>
    <w:p w:rsidR="00E276F8" w:rsidRPr="00E276F8" w:rsidRDefault="00E276F8" w:rsidP="00E276F8">
      <w:pPr>
        <w:suppressAutoHyphens/>
        <w:spacing w:after="0" w:line="240" w:lineRule="auto"/>
        <w:rPr>
          <w:rFonts w:ascii="Times New Roman" w:hAnsi="Times New Roman" w:cs="Times New Roman"/>
          <w:b/>
          <w:sz w:val="28"/>
          <w:szCs w:val="28"/>
        </w:rPr>
      </w:pPr>
      <w:r w:rsidRPr="00E276F8">
        <w:rPr>
          <w:rFonts w:ascii="Times New Roman" w:hAnsi="Times New Roman" w:cs="Times New Roman"/>
          <w:b/>
          <w:sz w:val="28"/>
          <w:szCs w:val="28"/>
        </w:rPr>
        <w:t xml:space="preserve">Сектор опеки и попечительства исполнительного комитета </w:t>
      </w:r>
    </w:p>
    <w:p w:rsidR="00E276F8" w:rsidRPr="00E276F8" w:rsidRDefault="00E276F8" w:rsidP="00E276F8">
      <w:pPr>
        <w:suppressAutoHyphens/>
        <w:spacing w:after="0" w:line="240" w:lineRule="auto"/>
        <w:rPr>
          <w:rFonts w:ascii="Times New Roman" w:hAnsi="Times New Roman" w:cs="Times New Roman"/>
          <w:b/>
          <w:sz w:val="28"/>
          <w:szCs w:val="28"/>
        </w:rPr>
      </w:pPr>
    </w:p>
    <w:p w:rsidR="00E276F8" w:rsidRPr="00E276F8" w:rsidRDefault="00E276F8" w:rsidP="00E276F8">
      <w:pPr>
        <w:suppressAutoHyphens/>
        <w:spacing w:after="0" w:line="240" w:lineRule="auto"/>
        <w:rPr>
          <w:rFonts w:ascii="Times New Roman" w:hAnsi="Times New Roman" w:cs="Times New Roman"/>
          <w:b/>
          <w:sz w:val="28"/>
          <w:szCs w:val="28"/>
        </w:rPr>
      </w:pPr>
      <w:r w:rsidRPr="00E276F8">
        <w:rPr>
          <w:rFonts w:ascii="Times New Roman" w:hAnsi="Times New Roman" w:cs="Times New Roman"/>
          <w:b/>
          <w:sz w:val="28"/>
          <w:szCs w:val="28"/>
        </w:rPr>
        <w:t xml:space="preserve">Лениногорского муниципального района Республики Татарстан  </w:t>
      </w:r>
    </w:p>
    <w:p w:rsidR="00E276F8" w:rsidRPr="00E276F8" w:rsidRDefault="00E276F8" w:rsidP="00E276F8">
      <w:pPr>
        <w:suppressAutoHyphens/>
        <w:spacing w:after="0" w:line="240" w:lineRule="auto"/>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76F8" w:rsidRPr="00E276F8" w:rsidTr="00E276F8">
        <w:trPr>
          <w:trHeight w:val="488"/>
        </w:trPr>
        <w:tc>
          <w:tcPr>
            <w:tcW w:w="4428"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Должность</w:t>
            </w:r>
          </w:p>
        </w:tc>
        <w:tc>
          <w:tcPr>
            <w:tcW w:w="1620"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Телефон</w:t>
            </w:r>
          </w:p>
        </w:tc>
        <w:tc>
          <w:tcPr>
            <w:tcW w:w="3699"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Электронный адрес</w:t>
            </w:r>
          </w:p>
        </w:tc>
      </w:tr>
      <w:tr w:rsidR="00E276F8" w:rsidRPr="00E276F8" w:rsidTr="00E276F8">
        <w:tc>
          <w:tcPr>
            <w:tcW w:w="4428"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 xml:space="preserve">         Заведующая сектором</w:t>
            </w:r>
          </w:p>
        </w:tc>
        <w:tc>
          <w:tcPr>
            <w:tcW w:w="1620"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8(85595)</w:t>
            </w:r>
          </w:p>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5-04-13</w:t>
            </w:r>
          </w:p>
        </w:tc>
        <w:tc>
          <w:tcPr>
            <w:tcW w:w="3699" w:type="dxa"/>
          </w:tcPr>
          <w:p w:rsidR="00E276F8" w:rsidRPr="00E276F8" w:rsidRDefault="00E276F8" w:rsidP="00E276F8">
            <w:pPr>
              <w:suppressAutoHyphens/>
              <w:spacing w:after="0" w:line="240" w:lineRule="auto"/>
              <w:rPr>
                <w:rFonts w:ascii="Times New Roman" w:hAnsi="Times New Roman" w:cs="Times New Roman"/>
                <w:sz w:val="28"/>
                <w:szCs w:val="28"/>
                <w:lang w:val="en-US"/>
              </w:rPr>
            </w:pPr>
            <w:r w:rsidRPr="00E276F8">
              <w:rPr>
                <w:rFonts w:ascii="Times New Roman" w:hAnsi="Times New Roman" w:cs="Times New Roman"/>
                <w:sz w:val="28"/>
                <w:szCs w:val="28"/>
                <w:lang w:val="en-US"/>
              </w:rPr>
              <w:t>olga.nazarchuk.80@mail.ru</w:t>
            </w:r>
          </w:p>
        </w:tc>
      </w:tr>
      <w:tr w:rsidR="00E276F8" w:rsidRPr="00E276F8" w:rsidTr="00E276F8">
        <w:tc>
          <w:tcPr>
            <w:tcW w:w="4428" w:type="dxa"/>
          </w:tcPr>
          <w:p w:rsidR="00E276F8" w:rsidRPr="00E276F8" w:rsidRDefault="00E276F8" w:rsidP="00E276F8">
            <w:pPr>
              <w:suppressAutoHyphens/>
              <w:spacing w:after="0" w:line="240" w:lineRule="auto"/>
              <w:rPr>
                <w:rFonts w:ascii="Times New Roman" w:hAnsi="Times New Roman" w:cs="Times New Roman"/>
                <w:b/>
                <w:sz w:val="28"/>
                <w:szCs w:val="28"/>
              </w:rPr>
            </w:pPr>
            <w:r w:rsidRPr="00E276F8">
              <w:rPr>
                <w:rFonts w:ascii="Times New Roman" w:hAnsi="Times New Roman" w:cs="Times New Roman"/>
                <w:sz w:val="28"/>
                <w:szCs w:val="28"/>
              </w:rPr>
              <w:t>специалист сектора</w:t>
            </w:r>
          </w:p>
        </w:tc>
        <w:tc>
          <w:tcPr>
            <w:tcW w:w="1620"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8(85595)</w:t>
            </w:r>
          </w:p>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5-04-13</w:t>
            </w:r>
          </w:p>
        </w:tc>
        <w:tc>
          <w:tcPr>
            <w:tcW w:w="3699" w:type="dxa"/>
          </w:tcPr>
          <w:p w:rsidR="00E276F8" w:rsidRPr="00E276F8" w:rsidRDefault="00E276F8" w:rsidP="00E276F8">
            <w:pPr>
              <w:suppressAutoHyphens/>
              <w:spacing w:after="0" w:line="240" w:lineRule="auto"/>
              <w:rPr>
                <w:rFonts w:ascii="Times New Roman" w:hAnsi="Times New Roman" w:cs="Times New Roman"/>
                <w:b/>
                <w:sz w:val="28"/>
                <w:szCs w:val="28"/>
                <w:lang w:val="en-US"/>
              </w:rPr>
            </w:pPr>
          </w:p>
        </w:tc>
      </w:tr>
    </w:tbl>
    <w:p w:rsidR="00E276F8" w:rsidRPr="00E276F8" w:rsidRDefault="00E276F8" w:rsidP="00E276F8">
      <w:pPr>
        <w:tabs>
          <w:tab w:val="left" w:pos="0"/>
        </w:tabs>
        <w:suppressAutoHyphens/>
        <w:spacing w:after="0" w:line="240" w:lineRule="auto"/>
        <w:rPr>
          <w:rFonts w:ascii="Times New Roman" w:hAnsi="Times New Roman" w:cs="Times New Roman"/>
          <w:b/>
          <w:sz w:val="28"/>
          <w:szCs w:val="28"/>
        </w:rPr>
      </w:pPr>
    </w:p>
    <w:p w:rsidR="00E276F8" w:rsidRPr="00E276F8" w:rsidRDefault="00E276F8" w:rsidP="00E276F8">
      <w:pPr>
        <w:tabs>
          <w:tab w:val="left" w:pos="0"/>
        </w:tabs>
        <w:suppressAutoHyphens/>
        <w:spacing w:after="0" w:line="240" w:lineRule="auto"/>
        <w:rPr>
          <w:rFonts w:ascii="Times New Roman" w:hAnsi="Times New Roman" w:cs="Times New Roman"/>
          <w:b/>
          <w:sz w:val="28"/>
          <w:szCs w:val="28"/>
        </w:rPr>
      </w:pPr>
      <w:r w:rsidRPr="00E276F8">
        <w:rPr>
          <w:rFonts w:ascii="Times New Roman" w:hAnsi="Times New Roman" w:cs="Times New Roman"/>
          <w:b/>
          <w:sz w:val="28"/>
          <w:szCs w:val="28"/>
        </w:rPr>
        <w:t>Исполнительный комитет Лениногорского муниципального района Республики Татарстан</w:t>
      </w:r>
    </w:p>
    <w:p w:rsidR="00E276F8" w:rsidRPr="00E276F8" w:rsidRDefault="00E276F8" w:rsidP="00E276F8">
      <w:pPr>
        <w:tabs>
          <w:tab w:val="left" w:pos="0"/>
        </w:tabs>
        <w:suppressAutoHyphens/>
        <w:spacing w:after="0" w:line="240" w:lineRule="auto"/>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76F8" w:rsidRPr="00E276F8" w:rsidTr="00E276F8">
        <w:trPr>
          <w:trHeight w:val="488"/>
        </w:trPr>
        <w:tc>
          <w:tcPr>
            <w:tcW w:w="4428"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Должность</w:t>
            </w:r>
          </w:p>
        </w:tc>
        <w:tc>
          <w:tcPr>
            <w:tcW w:w="1620"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Телефон</w:t>
            </w:r>
          </w:p>
        </w:tc>
        <w:tc>
          <w:tcPr>
            <w:tcW w:w="3699"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Электронный адрес</w:t>
            </w:r>
          </w:p>
        </w:tc>
      </w:tr>
      <w:tr w:rsidR="00E276F8" w:rsidRPr="00E276F8" w:rsidTr="00E276F8">
        <w:tc>
          <w:tcPr>
            <w:tcW w:w="4428"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Руководитель исполнительного комитета</w:t>
            </w:r>
          </w:p>
        </w:tc>
        <w:tc>
          <w:tcPr>
            <w:tcW w:w="1620"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8(85595)</w:t>
            </w:r>
          </w:p>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5-19-69</w:t>
            </w:r>
          </w:p>
        </w:tc>
        <w:tc>
          <w:tcPr>
            <w:tcW w:w="3699" w:type="dxa"/>
          </w:tcPr>
          <w:p w:rsidR="00E276F8" w:rsidRPr="00E276F8" w:rsidRDefault="00E276F8" w:rsidP="00E276F8">
            <w:pPr>
              <w:suppressAutoHyphens/>
              <w:spacing w:after="0" w:line="240" w:lineRule="auto"/>
              <w:rPr>
                <w:rFonts w:ascii="Times New Roman" w:hAnsi="Times New Roman" w:cs="Times New Roman"/>
                <w:sz w:val="28"/>
                <w:szCs w:val="28"/>
                <w:lang w:val="en-US"/>
              </w:rPr>
            </w:pPr>
            <w:r w:rsidRPr="00E276F8">
              <w:rPr>
                <w:rFonts w:ascii="Times New Roman" w:hAnsi="Times New Roman" w:cs="Times New Roman"/>
                <w:sz w:val="28"/>
                <w:szCs w:val="28"/>
                <w:lang w:val="en-US"/>
              </w:rPr>
              <w:t>Leninogorsk@tatar.ru</w:t>
            </w:r>
          </w:p>
        </w:tc>
      </w:tr>
      <w:tr w:rsidR="00E276F8" w:rsidRPr="00E276F8" w:rsidTr="00E276F8">
        <w:tc>
          <w:tcPr>
            <w:tcW w:w="4428"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Заместитель руководителя исполнительного комитета</w:t>
            </w:r>
          </w:p>
        </w:tc>
        <w:tc>
          <w:tcPr>
            <w:tcW w:w="1620"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8(85595)</w:t>
            </w:r>
          </w:p>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5-12-37</w:t>
            </w:r>
          </w:p>
        </w:tc>
        <w:tc>
          <w:tcPr>
            <w:tcW w:w="3699"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lang w:val="en-US"/>
              </w:rPr>
              <w:t>Leninogorsk@tatar.ru</w:t>
            </w:r>
          </w:p>
        </w:tc>
      </w:tr>
      <w:tr w:rsidR="00E276F8" w:rsidRPr="00E276F8" w:rsidTr="00E276F8">
        <w:tc>
          <w:tcPr>
            <w:tcW w:w="4428" w:type="dxa"/>
          </w:tcPr>
          <w:p w:rsidR="00E276F8" w:rsidRPr="00E276F8" w:rsidRDefault="00E276F8" w:rsidP="00E276F8">
            <w:pPr>
              <w:suppressAutoHyphens/>
              <w:spacing w:after="0" w:line="240" w:lineRule="auto"/>
              <w:rPr>
                <w:rFonts w:ascii="Times New Roman" w:hAnsi="Times New Roman" w:cs="Times New Roman"/>
                <w:b/>
                <w:sz w:val="28"/>
                <w:szCs w:val="28"/>
              </w:rPr>
            </w:pPr>
            <w:r w:rsidRPr="00E276F8">
              <w:rPr>
                <w:rFonts w:ascii="Times New Roman" w:hAnsi="Times New Roman" w:cs="Times New Roman"/>
                <w:sz w:val="28"/>
                <w:szCs w:val="28"/>
              </w:rPr>
              <w:t>Управляющий делами исполнительного комитета</w:t>
            </w:r>
          </w:p>
        </w:tc>
        <w:tc>
          <w:tcPr>
            <w:tcW w:w="1620" w:type="dxa"/>
          </w:tcPr>
          <w:p w:rsidR="00E276F8" w:rsidRPr="00E276F8" w:rsidRDefault="00E276F8" w:rsidP="00E276F8">
            <w:pPr>
              <w:suppressAutoHyphens/>
              <w:spacing w:after="0" w:line="240" w:lineRule="auto"/>
              <w:rPr>
                <w:rFonts w:ascii="Times New Roman" w:hAnsi="Times New Roman" w:cs="Times New Roman"/>
                <w:b/>
                <w:sz w:val="28"/>
                <w:szCs w:val="28"/>
              </w:rPr>
            </w:pPr>
          </w:p>
        </w:tc>
        <w:tc>
          <w:tcPr>
            <w:tcW w:w="3699" w:type="dxa"/>
          </w:tcPr>
          <w:p w:rsidR="00E276F8" w:rsidRPr="00E276F8" w:rsidRDefault="00E276F8" w:rsidP="00E276F8">
            <w:pPr>
              <w:suppressAutoHyphens/>
              <w:spacing w:after="0" w:line="240" w:lineRule="auto"/>
              <w:rPr>
                <w:rFonts w:ascii="Times New Roman" w:hAnsi="Times New Roman" w:cs="Times New Roman"/>
                <w:b/>
                <w:sz w:val="28"/>
                <w:szCs w:val="28"/>
              </w:rPr>
            </w:pPr>
          </w:p>
        </w:tc>
      </w:tr>
    </w:tbl>
    <w:p w:rsidR="00E276F8" w:rsidRPr="00E276F8" w:rsidRDefault="00E276F8" w:rsidP="00E276F8">
      <w:pPr>
        <w:spacing w:after="0" w:line="240" w:lineRule="auto"/>
        <w:jc w:val="center"/>
        <w:rPr>
          <w:rFonts w:ascii="Times New Roman" w:hAnsi="Times New Roman" w:cs="Times New Roman"/>
          <w:sz w:val="28"/>
          <w:szCs w:val="28"/>
        </w:rPr>
      </w:pPr>
    </w:p>
    <w:p w:rsidR="00E276F8" w:rsidRPr="00E276F8" w:rsidRDefault="00E276F8" w:rsidP="00E276F8">
      <w:pPr>
        <w:suppressAutoHyphens/>
        <w:spacing w:after="0" w:line="240" w:lineRule="auto"/>
        <w:rPr>
          <w:rFonts w:ascii="Times New Roman" w:hAnsi="Times New Roman" w:cs="Times New Roman"/>
          <w:b/>
          <w:sz w:val="28"/>
          <w:szCs w:val="28"/>
        </w:rPr>
      </w:pPr>
    </w:p>
    <w:p w:rsidR="00E276F8" w:rsidRPr="00E276F8" w:rsidRDefault="00E276F8" w:rsidP="00E276F8">
      <w:pPr>
        <w:widowControl w:val="0"/>
        <w:tabs>
          <w:tab w:val="left" w:pos="8070"/>
        </w:tabs>
        <w:autoSpaceDE w:val="0"/>
        <w:autoSpaceDN w:val="0"/>
        <w:adjustRightInd w:val="0"/>
        <w:spacing w:after="0" w:line="292" w:lineRule="auto"/>
        <w:jc w:val="both"/>
        <w:rPr>
          <w:rFonts w:ascii="Times New Roman" w:hAnsi="Times New Roman" w:cs="Times New Roman"/>
          <w:sz w:val="28"/>
          <w:szCs w:val="28"/>
        </w:rPr>
      </w:pPr>
    </w:p>
    <w:p w:rsidR="00E276F8" w:rsidRPr="00E276F8" w:rsidRDefault="00E276F8" w:rsidP="00E276F8">
      <w:pPr>
        <w:spacing w:after="0" w:line="240" w:lineRule="auto"/>
        <w:ind w:left="2123" w:firstLine="709"/>
        <w:jc w:val="center"/>
        <w:rPr>
          <w:rFonts w:ascii="Times New Roman" w:hAnsi="Times New Roman" w:cs="Times New Roman"/>
          <w:sz w:val="28"/>
          <w:szCs w:val="28"/>
        </w:rPr>
      </w:pPr>
    </w:p>
    <w:p w:rsidR="00E276F8" w:rsidRDefault="00E276F8" w:rsidP="00E276F8">
      <w:pPr>
        <w:spacing w:after="0" w:line="240" w:lineRule="auto"/>
        <w:ind w:left="2123" w:firstLine="709"/>
        <w:jc w:val="center"/>
        <w:rPr>
          <w:rFonts w:ascii="Times New Roman" w:hAnsi="Times New Roman" w:cs="Times New Roman"/>
          <w:sz w:val="28"/>
          <w:szCs w:val="28"/>
        </w:rPr>
        <w:sectPr w:rsidR="00E276F8" w:rsidSect="00E96A3B">
          <w:pgSz w:w="11906" w:h="16838"/>
          <w:pgMar w:top="1134" w:right="1134" w:bottom="1134" w:left="1134" w:header="708" w:footer="708" w:gutter="0"/>
          <w:cols w:space="708"/>
          <w:titlePg/>
          <w:docGrid w:linePitch="360"/>
        </w:sectPr>
      </w:pPr>
    </w:p>
    <w:p w:rsidR="00E276F8" w:rsidRPr="00E276F8" w:rsidRDefault="00E276F8" w:rsidP="00E276F8">
      <w:pPr>
        <w:spacing w:after="0" w:line="240" w:lineRule="auto"/>
        <w:ind w:left="2123" w:firstLine="709"/>
        <w:jc w:val="center"/>
        <w:rPr>
          <w:rFonts w:ascii="Times New Roman" w:hAnsi="Times New Roman" w:cs="Times New Roman"/>
          <w:sz w:val="28"/>
          <w:szCs w:val="28"/>
        </w:rPr>
      </w:pPr>
    </w:p>
    <w:p w:rsidR="00E276F8" w:rsidRPr="00E276F8" w:rsidRDefault="00E276F8" w:rsidP="00E276F8">
      <w:pPr>
        <w:widowControl w:val="0"/>
        <w:autoSpaceDE w:val="0"/>
        <w:autoSpaceDN w:val="0"/>
        <w:adjustRightInd w:val="0"/>
        <w:spacing w:after="0" w:line="240" w:lineRule="auto"/>
        <w:ind w:left="4962"/>
        <w:jc w:val="center"/>
        <w:rPr>
          <w:rFonts w:ascii="Times New Roman" w:hAnsi="Times New Roman" w:cs="Times New Roman"/>
          <w:sz w:val="24"/>
          <w:szCs w:val="24"/>
        </w:rPr>
      </w:pPr>
      <w:r w:rsidRPr="00E276F8">
        <w:rPr>
          <w:rFonts w:ascii="Times New Roman" w:hAnsi="Times New Roman" w:cs="Times New Roman"/>
          <w:sz w:val="24"/>
          <w:szCs w:val="24"/>
        </w:rPr>
        <w:t>Приложение № 2</w:t>
      </w:r>
    </w:p>
    <w:p w:rsidR="00E276F8" w:rsidRPr="00E276F8" w:rsidRDefault="00E276F8" w:rsidP="00E276F8">
      <w:pPr>
        <w:widowControl w:val="0"/>
        <w:autoSpaceDE w:val="0"/>
        <w:autoSpaceDN w:val="0"/>
        <w:adjustRightInd w:val="0"/>
        <w:spacing w:after="0" w:line="240" w:lineRule="auto"/>
        <w:ind w:left="4962"/>
        <w:jc w:val="both"/>
        <w:rPr>
          <w:rFonts w:ascii="Times New Roman" w:hAnsi="Times New Roman" w:cs="Times New Roman"/>
          <w:sz w:val="24"/>
          <w:szCs w:val="24"/>
        </w:rPr>
      </w:pPr>
      <w:r w:rsidRPr="00E276F8">
        <w:rPr>
          <w:rFonts w:ascii="Times New Roman" w:hAnsi="Times New Roman" w:cs="Times New Roman"/>
          <w:sz w:val="24"/>
          <w:szCs w:val="24"/>
        </w:rPr>
        <w:t>к Административному регламенту предоставления государственной услуги по выдаче предварительного разрешения на совершение сделок по отчуждению движимого имущества несовершеннолетних</w:t>
      </w:r>
    </w:p>
    <w:p w:rsidR="00E276F8" w:rsidRPr="00E276F8" w:rsidRDefault="00E276F8" w:rsidP="00E276F8">
      <w:pPr>
        <w:widowControl w:val="0"/>
        <w:autoSpaceDE w:val="0"/>
        <w:autoSpaceDN w:val="0"/>
        <w:adjustRightInd w:val="0"/>
        <w:spacing w:after="0" w:line="240" w:lineRule="auto"/>
        <w:ind w:left="567"/>
        <w:jc w:val="center"/>
        <w:rPr>
          <w:rFonts w:ascii="Times New Roman" w:hAnsi="Times New Roman" w:cs="Times New Roman"/>
          <w:b/>
          <w:sz w:val="28"/>
          <w:szCs w:val="28"/>
        </w:rPr>
      </w:pPr>
    </w:p>
    <w:p w:rsidR="00E276F8" w:rsidRPr="00E276F8" w:rsidRDefault="00E276F8" w:rsidP="00E276F8">
      <w:pPr>
        <w:widowControl w:val="0"/>
        <w:autoSpaceDE w:val="0"/>
        <w:autoSpaceDN w:val="0"/>
        <w:adjustRightInd w:val="0"/>
        <w:spacing w:after="0" w:line="240" w:lineRule="auto"/>
        <w:ind w:left="567"/>
        <w:jc w:val="center"/>
        <w:rPr>
          <w:rFonts w:ascii="Times New Roman" w:hAnsi="Times New Roman" w:cs="Times New Roman"/>
          <w:b/>
          <w:sz w:val="28"/>
          <w:szCs w:val="28"/>
        </w:rPr>
      </w:pPr>
      <w:r w:rsidRPr="00E276F8">
        <w:rPr>
          <w:rFonts w:ascii="Times New Roman" w:hAnsi="Times New Roman" w:cs="Times New Roman"/>
          <w:b/>
          <w:sz w:val="28"/>
          <w:szCs w:val="28"/>
        </w:rPr>
        <w:t>Блок-схема последовательности действий по предоставлению государственной услуги</w:t>
      </w:r>
    </w:p>
    <w:p w:rsidR="00E276F8" w:rsidRPr="00E276F8" w:rsidRDefault="00E276F8" w:rsidP="00E276F8">
      <w:pPr>
        <w:spacing w:after="0" w:line="240" w:lineRule="auto"/>
        <w:rPr>
          <w:rFonts w:ascii="Times New Roman" w:hAnsi="Times New Roman" w:cs="Times New Roman"/>
          <w:sz w:val="24"/>
          <w:szCs w:val="24"/>
        </w:rPr>
      </w:pPr>
      <w:r w:rsidRPr="00E276F8">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3745DC91" wp14:editId="0E2B6C70">
                <wp:simplePos x="0" y="0"/>
                <wp:positionH relativeFrom="column">
                  <wp:posOffset>2613660</wp:posOffset>
                </wp:positionH>
                <wp:positionV relativeFrom="paragraph">
                  <wp:posOffset>200660</wp:posOffset>
                </wp:positionV>
                <wp:extent cx="1663065" cy="386080"/>
                <wp:effectExtent l="22225" t="22225" r="19685" b="2032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065" cy="3860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76198E" w:rsidRDefault="009525AB" w:rsidP="00E276F8">
                            <w:pPr>
                              <w:jc w:val="center"/>
                              <w:rPr>
                                <w:sz w:val="26"/>
                                <w:szCs w:val="26"/>
                              </w:rPr>
                            </w:pPr>
                            <w:r w:rsidRPr="0076198E">
                              <w:rPr>
                                <w:sz w:val="26"/>
                                <w:szCs w:val="26"/>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49" style="position:absolute;margin-left:205.8pt;margin-top:15.8pt;width:130.95pt;height:30.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" strokeweight="2.5pt">
                <v:shadow color="#868686"/>
                <v:textbox>
                  <w:txbxContent>
                    <w:p w:rsidR="009525AB" w:rsidRPr="0076198E" w:rsidRDefault="009525AB" w:rsidP="00E276F8">
                      <w:pPr>
                        <w:jc w:val="center"/>
                        <w:rPr>
                          <w:sz w:val="26"/>
                          <w:szCs w:val="26"/>
                        </w:rPr>
                      </w:pPr>
                      <w:r w:rsidRPr="0076198E">
                        <w:rPr>
                          <w:sz w:val="26"/>
                          <w:szCs w:val="26"/>
                        </w:rPr>
                        <w:t>Заявитель</w:t>
                      </w:r>
                    </w:p>
                  </w:txbxContent>
                </v:textbox>
              </v:rect>
            </w:pict>
          </mc:Fallback>
        </mc:AlternateContent>
      </w:r>
    </w:p>
    <w:p w:rsidR="00E276F8" w:rsidRPr="00E276F8" w:rsidRDefault="00E276F8" w:rsidP="00E276F8">
      <w:pPr>
        <w:spacing w:after="0" w:line="240" w:lineRule="auto"/>
        <w:ind w:firstLine="709"/>
        <w:jc w:val="center"/>
        <w:rPr>
          <w:rFonts w:ascii="Times New Roman" w:hAnsi="Times New Roman" w:cs="Times New Roman"/>
          <w:b/>
          <w:sz w:val="24"/>
          <w:szCs w:val="24"/>
        </w:rPr>
      </w:pPr>
    </w:p>
    <w:p w:rsidR="00E276F8" w:rsidRPr="00E276F8" w:rsidRDefault="00E276F8" w:rsidP="00E276F8">
      <w:pPr>
        <w:spacing w:after="0" w:line="240" w:lineRule="auto"/>
        <w:rPr>
          <w:rFonts w:ascii="Times New Roman" w:hAnsi="Times New Roman" w:cs="Times New Roman"/>
          <w:sz w:val="24"/>
          <w:szCs w:val="24"/>
        </w:rPr>
      </w:pPr>
      <w:r w:rsidRPr="00E276F8">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382FC0B3" wp14:editId="1B006A9F">
                <wp:simplePos x="0" y="0"/>
                <wp:positionH relativeFrom="column">
                  <wp:posOffset>2827655</wp:posOffset>
                </wp:positionH>
                <wp:positionV relativeFrom="paragraph">
                  <wp:posOffset>2767965</wp:posOffset>
                </wp:positionV>
                <wp:extent cx="3337560" cy="851535"/>
                <wp:effectExtent l="19050" t="19050" r="15240" b="24765"/>
                <wp:wrapNone/>
                <wp:docPr id="5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7560" cy="85153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76198E" w:rsidRDefault="009525AB" w:rsidP="00E276F8">
                            <w:pPr>
                              <w:jc w:val="center"/>
                              <w:rPr>
                                <w:sz w:val="26"/>
                                <w:szCs w:val="26"/>
                              </w:rPr>
                            </w:pPr>
                            <w:r w:rsidRPr="0076198E">
                              <w:rPr>
                                <w:sz w:val="26"/>
                                <w:szCs w:val="26"/>
                              </w:rPr>
                              <w:t>При отсутствии оснований для отказа готовит проект 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50" style="position:absolute;margin-left:222.65pt;margin-top:217.95pt;width:262.8pt;height:67.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" strokeweight="2.5pt">
                <v:shadow color="#868686"/>
                <v:textbox>
                  <w:txbxContent>
                    <w:p w:rsidR="009525AB" w:rsidRPr="0076198E" w:rsidRDefault="009525AB" w:rsidP="00E276F8">
                      <w:pPr>
                        <w:jc w:val="center"/>
                        <w:rPr>
                          <w:sz w:val="26"/>
                          <w:szCs w:val="26"/>
                        </w:rPr>
                      </w:pPr>
                      <w:r w:rsidRPr="0076198E">
                        <w:rPr>
                          <w:sz w:val="26"/>
                          <w:szCs w:val="26"/>
                        </w:rPr>
                        <w:t>При отсутствии оснований для отказа готовит проект разрешения.</w:t>
                      </w:r>
                    </w:p>
                  </w:txbxContent>
                </v:textbox>
              </v:rect>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7A071632" wp14:editId="7CEB8475">
                <wp:simplePos x="0" y="0"/>
                <wp:positionH relativeFrom="column">
                  <wp:posOffset>1774190</wp:posOffset>
                </wp:positionH>
                <wp:positionV relativeFrom="paragraph">
                  <wp:posOffset>407035</wp:posOffset>
                </wp:positionV>
                <wp:extent cx="3381375" cy="502920"/>
                <wp:effectExtent l="19050" t="19050" r="28575" b="11430"/>
                <wp:wrapNone/>
                <wp:docPr id="5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5029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76198E" w:rsidRDefault="009525AB" w:rsidP="00E276F8">
                            <w:pPr>
                              <w:jc w:val="center"/>
                              <w:rPr>
                                <w:sz w:val="26"/>
                                <w:szCs w:val="26"/>
                              </w:rPr>
                            </w:pPr>
                            <w:r w:rsidRPr="0076198E">
                              <w:rPr>
                                <w:sz w:val="26"/>
                                <w:szCs w:val="26"/>
                              </w:rPr>
                              <w:t>Консультация сотрудника отдела опеки и попечительства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51" style="position:absolute;margin-left:139.7pt;margin-top:32.05pt;width:266.25pt;height:39.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" strokeweight="2.5pt">
                <v:shadow color="#868686"/>
                <v:textbox>
                  <w:txbxContent>
                    <w:p w:rsidR="009525AB" w:rsidRPr="0076198E" w:rsidRDefault="009525AB" w:rsidP="00E276F8">
                      <w:pPr>
                        <w:jc w:val="center"/>
                        <w:rPr>
                          <w:sz w:val="26"/>
                          <w:szCs w:val="26"/>
                        </w:rPr>
                      </w:pPr>
                      <w:r w:rsidRPr="0076198E">
                        <w:rPr>
                          <w:sz w:val="26"/>
                          <w:szCs w:val="26"/>
                        </w:rPr>
                        <w:t>Консультация сотрудника отдела опеки и попечительства</w:t>
                      </w:r>
                    </w:p>
                  </w:txbxContent>
                </v:textbox>
              </v:rect>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724565ED" wp14:editId="6B6424D0">
                <wp:simplePos x="0" y="0"/>
                <wp:positionH relativeFrom="column">
                  <wp:posOffset>3465195</wp:posOffset>
                </wp:positionH>
                <wp:positionV relativeFrom="paragraph">
                  <wp:posOffset>1616710</wp:posOffset>
                </wp:positionV>
                <wp:extent cx="0" cy="493395"/>
                <wp:effectExtent l="73660" t="20955" r="78740" b="28575"/>
                <wp:wrapNone/>
                <wp:docPr id="5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3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72.85pt;margin-top:127.3pt;width:0;height:38.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" strokeweight="2.5pt">
                <v:stroke endarrow="block"/>
                <v:shadow color="#868686"/>
              </v:shape>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7BE5392B" wp14:editId="23CF1F55">
                <wp:simplePos x="0" y="0"/>
                <wp:positionH relativeFrom="column">
                  <wp:posOffset>4583430</wp:posOffset>
                </wp:positionH>
                <wp:positionV relativeFrom="paragraph">
                  <wp:posOffset>2536190</wp:posOffset>
                </wp:positionV>
                <wp:extent cx="0" cy="226060"/>
                <wp:effectExtent l="77470" t="16510" r="74930" b="33655"/>
                <wp:wrapNone/>
                <wp:docPr id="5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360.9pt;margin-top:199.7pt;width:0;height:17.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" strokeweight="2.5pt">
                <v:stroke endarrow="block"/>
                <v:shadow color="#868686"/>
              </v:shape>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5BF1CB55" wp14:editId="66125258">
                <wp:simplePos x="0" y="0"/>
                <wp:positionH relativeFrom="column">
                  <wp:posOffset>1927860</wp:posOffset>
                </wp:positionH>
                <wp:positionV relativeFrom="paragraph">
                  <wp:posOffset>2536190</wp:posOffset>
                </wp:positionV>
                <wp:extent cx="0" cy="226060"/>
                <wp:effectExtent l="79375" t="16510" r="73025" b="33655"/>
                <wp:wrapNone/>
                <wp:docPr id="5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51.8pt;margin-top:199.7pt;width:0;height:17.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" strokeweight="2.5pt">
                <v:stroke endarrow="block"/>
                <v:shadow color="#868686"/>
              </v:shape>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67EDEB55" wp14:editId="2D6A1544">
                <wp:simplePos x="0" y="0"/>
                <wp:positionH relativeFrom="column">
                  <wp:posOffset>4631055</wp:posOffset>
                </wp:positionH>
                <wp:positionV relativeFrom="paragraph">
                  <wp:posOffset>3621405</wp:posOffset>
                </wp:positionV>
                <wp:extent cx="0" cy="394335"/>
                <wp:effectExtent l="77470" t="15875" r="74930" b="27940"/>
                <wp:wrapNone/>
                <wp:docPr id="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3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364.65pt;margin-top:285.15pt;width:0;height:31.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" strokeweight="2.5pt">
                <v:stroke endarrow="block"/>
                <v:shadow color="#868686"/>
              </v:shape>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59BE8F11" wp14:editId="7E83764F">
                <wp:simplePos x="0" y="0"/>
                <wp:positionH relativeFrom="column">
                  <wp:posOffset>1691640</wp:posOffset>
                </wp:positionH>
                <wp:positionV relativeFrom="paragraph">
                  <wp:posOffset>3621405</wp:posOffset>
                </wp:positionV>
                <wp:extent cx="0" cy="394335"/>
                <wp:effectExtent l="81280" t="15875" r="80645" b="27940"/>
                <wp:wrapNone/>
                <wp:docPr id="5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3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33.2pt;margin-top:285.15pt;width:0;height:31.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" strokeweight="2.5pt">
                <v:stroke endarrow="block"/>
                <v:shadow color="#868686"/>
              </v:shape>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145EAD90" wp14:editId="0F352058">
                <wp:simplePos x="0" y="0"/>
                <wp:positionH relativeFrom="column">
                  <wp:posOffset>3456940</wp:posOffset>
                </wp:positionH>
                <wp:positionV relativeFrom="paragraph">
                  <wp:posOffset>907415</wp:posOffset>
                </wp:positionV>
                <wp:extent cx="8255" cy="299720"/>
                <wp:effectExtent l="65405" t="16510" r="78740" b="36195"/>
                <wp:wrapNone/>
                <wp:docPr id="5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9972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72.2pt;margin-top:71.45pt;width:.65pt;height:2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" strokeweight="2.5pt">
                <v:stroke endarrow="block"/>
                <v:shadow color="#868686"/>
              </v:shape>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042677D6" wp14:editId="52CFF221">
                <wp:simplePos x="0" y="0"/>
                <wp:positionH relativeFrom="column">
                  <wp:posOffset>3448685</wp:posOffset>
                </wp:positionH>
                <wp:positionV relativeFrom="paragraph">
                  <wp:posOffset>236220</wp:posOffset>
                </wp:positionV>
                <wp:extent cx="0" cy="236220"/>
                <wp:effectExtent l="76200" t="21590" r="76200" b="27940"/>
                <wp:wrapNone/>
                <wp:docPr id="6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71.55pt;margin-top:18.6pt;width:0;height:18.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" strokeweight="2.5pt">
                <v:stroke endarrow="block"/>
                <v:shadow color="#868686"/>
              </v:shape>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0E88CE55" wp14:editId="31604D66">
                <wp:simplePos x="0" y="0"/>
                <wp:positionH relativeFrom="column">
                  <wp:posOffset>753745</wp:posOffset>
                </wp:positionH>
                <wp:positionV relativeFrom="paragraph">
                  <wp:posOffset>2762250</wp:posOffset>
                </wp:positionV>
                <wp:extent cx="1939290" cy="859155"/>
                <wp:effectExtent l="19685" t="23495" r="22225" b="22225"/>
                <wp:wrapNone/>
                <wp:docPr id="6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85915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76198E" w:rsidRDefault="009525AB" w:rsidP="00E276F8">
                            <w:pPr>
                              <w:jc w:val="center"/>
                              <w:rPr>
                                <w:sz w:val="26"/>
                                <w:szCs w:val="26"/>
                              </w:rPr>
                            </w:pPr>
                            <w:r w:rsidRPr="0076198E">
                              <w:rPr>
                                <w:sz w:val="26"/>
                                <w:szCs w:val="26"/>
                              </w:rPr>
                              <w:t>При наличии оснований готовит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52" style="position:absolute;margin-left:59.35pt;margin-top:217.5pt;width:152.7pt;height:67.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" strokeweight="2.5pt">
                <v:shadow color="#868686"/>
                <v:textbox>
                  <w:txbxContent>
                    <w:p w:rsidR="009525AB" w:rsidRPr="0076198E" w:rsidRDefault="009525AB" w:rsidP="00E276F8">
                      <w:pPr>
                        <w:jc w:val="center"/>
                        <w:rPr>
                          <w:sz w:val="26"/>
                          <w:szCs w:val="26"/>
                        </w:rPr>
                      </w:pPr>
                      <w:r w:rsidRPr="0076198E">
                        <w:rPr>
                          <w:sz w:val="26"/>
                          <w:szCs w:val="26"/>
                        </w:rPr>
                        <w:t>При наличии оснований готовит письмо об отказе</w:t>
                      </w:r>
                    </w:p>
                  </w:txbxContent>
                </v:textbox>
              </v:rect>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56861693" wp14:editId="711CDB0B">
                <wp:simplePos x="0" y="0"/>
                <wp:positionH relativeFrom="column">
                  <wp:posOffset>753745</wp:posOffset>
                </wp:positionH>
                <wp:positionV relativeFrom="paragraph">
                  <wp:posOffset>2110105</wp:posOffset>
                </wp:positionV>
                <wp:extent cx="5415280" cy="426085"/>
                <wp:effectExtent l="19685" t="19050" r="22860" b="21590"/>
                <wp:wrapNone/>
                <wp:docPr id="6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5280" cy="42608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76198E" w:rsidRDefault="009525AB" w:rsidP="00E276F8">
                            <w:pPr>
                              <w:jc w:val="center"/>
                              <w:rPr>
                                <w:sz w:val="26"/>
                                <w:szCs w:val="26"/>
                              </w:rPr>
                            </w:pPr>
                            <w:r w:rsidRPr="0076198E">
                              <w:rPr>
                                <w:sz w:val="26"/>
                                <w:szCs w:val="26"/>
                              </w:rPr>
                              <w:t>Рассмотрение предоставленных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53" style="position:absolute;margin-left:59.35pt;margin-top:166.15pt;width:426.4pt;height:33.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" strokeweight="2.5pt">
                <v:shadow color="#868686"/>
                <v:textbox>
                  <w:txbxContent>
                    <w:p w:rsidR="009525AB" w:rsidRPr="0076198E" w:rsidRDefault="009525AB" w:rsidP="00E276F8">
                      <w:pPr>
                        <w:jc w:val="center"/>
                        <w:rPr>
                          <w:sz w:val="26"/>
                          <w:szCs w:val="26"/>
                        </w:rPr>
                      </w:pPr>
                      <w:r w:rsidRPr="0076198E">
                        <w:rPr>
                          <w:sz w:val="26"/>
                          <w:szCs w:val="26"/>
                        </w:rPr>
                        <w:t>Рассмотрение предоставленных документов</w:t>
                      </w:r>
                    </w:p>
                  </w:txbxContent>
                </v:textbox>
              </v:rect>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7B0C266F" wp14:editId="1C2B70D4">
                <wp:simplePos x="0" y="0"/>
                <wp:positionH relativeFrom="column">
                  <wp:posOffset>753745</wp:posOffset>
                </wp:positionH>
                <wp:positionV relativeFrom="paragraph">
                  <wp:posOffset>1207135</wp:posOffset>
                </wp:positionV>
                <wp:extent cx="5383530" cy="409575"/>
                <wp:effectExtent l="19685" t="20955" r="16510" b="1714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3530" cy="4095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76198E" w:rsidRDefault="009525AB" w:rsidP="00E276F8">
                            <w:pPr>
                              <w:jc w:val="center"/>
                              <w:rPr>
                                <w:sz w:val="26"/>
                                <w:szCs w:val="26"/>
                              </w:rPr>
                            </w:pPr>
                            <w:r w:rsidRPr="0076198E">
                              <w:rPr>
                                <w:sz w:val="26"/>
                                <w:szCs w:val="26"/>
                              </w:rPr>
                              <w:t>Прием заявителя, прием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54" style="position:absolute;margin-left:59.35pt;margin-top:95.05pt;width:423.9pt;height:3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" strokeweight="2.5pt">
                <v:shadow color="#868686"/>
                <v:textbox>
                  <w:txbxContent>
                    <w:p w:rsidR="009525AB" w:rsidRPr="0076198E" w:rsidRDefault="009525AB" w:rsidP="00E276F8">
                      <w:pPr>
                        <w:jc w:val="center"/>
                        <w:rPr>
                          <w:sz w:val="26"/>
                          <w:szCs w:val="26"/>
                        </w:rPr>
                      </w:pPr>
                      <w:r w:rsidRPr="0076198E">
                        <w:rPr>
                          <w:sz w:val="26"/>
                          <w:szCs w:val="26"/>
                        </w:rPr>
                        <w:t>Прием заявителя, прием документов</w:t>
                      </w:r>
                    </w:p>
                  </w:txbxContent>
                </v:textbox>
              </v:rect>
            </w:pict>
          </mc:Fallback>
        </mc:AlternateContent>
      </w:r>
    </w:p>
    <w:p w:rsidR="00E23EC9" w:rsidRDefault="00E23EC9" w:rsidP="00E23EC9">
      <w:pPr>
        <w:pStyle w:val="a3"/>
        <w:rPr>
          <w:rFonts w:ascii="Times New Roman" w:hAnsi="Times New Roman"/>
          <w:sz w:val="28"/>
          <w:szCs w:val="28"/>
          <w:lang w:eastAsia="ru-RU"/>
        </w:rPr>
      </w:pPr>
    </w:p>
    <w:p w:rsidR="00E23EC9" w:rsidRDefault="00E276F8" w:rsidP="00E23EC9">
      <w:pPr>
        <w:pStyle w:val="a3"/>
        <w:rPr>
          <w:rFonts w:ascii="Times New Roman" w:hAnsi="Times New Roman"/>
          <w:sz w:val="28"/>
          <w:szCs w:val="28"/>
          <w:lang w:eastAsia="ru-RU"/>
        </w:rPr>
      </w:pPr>
      <w:r w:rsidRPr="00E276F8">
        <w:rPr>
          <w:rFonts w:ascii="Times New Roman" w:hAnsi="Times New Roman"/>
          <w:noProof/>
          <w:sz w:val="24"/>
          <w:szCs w:val="24"/>
          <w:lang w:eastAsia="ru-RU"/>
        </w:rPr>
        <mc:AlternateContent>
          <mc:Choice Requires="wps">
            <w:drawing>
              <wp:anchor distT="0" distB="0" distL="114300" distR="114300" simplePos="0" relativeHeight="251720704" behindDoc="0" locked="0" layoutInCell="1" allowOverlap="1" wp14:anchorId="18C806CC" wp14:editId="4CB98199">
                <wp:simplePos x="0" y="0"/>
                <wp:positionH relativeFrom="column">
                  <wp:posOffset>554990</wp:posOffset>
                </wp:positionH>
                <wp:positionV relativeFrom="paragraph">
                  <wp:posOffset>4735195</wp:posOffset>
                </wp:positionV>
                <wp:extent cx="5484495" cy="845185"/>
                <wp:effectExtent l="19050" t="19050" r="20955" b="12065"/>
                <wp:wrapNone/>
                <wp:docPr id="5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4495" cy="84518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76198E" w:rsidRDefault="009525AB" w:rsidP="00E276F8">
                            <w:pPr>
                              <w:jc w:val="center"/>
                              <w:rPr>
                                <w:sz w:val="26"/>
                                <w:szCs w:val="26"/>
                              </w:rPr>
                            </w:pPr>
                            <w:r>
                              <w:rPr>
                                <w:sz w:val="26"/>
                                <w:szCs w:val="26"/>
                              </w:rPr>
                              <w:t>Руководитель Исполнительного комитета Лениногорского муниципального района Республики Татарстан</w:t>
                            </w:r>
                            <w:r w:rsidRPr="0076198E">
                              <w:rPr>
                                <w:sz w:val="26"/>
                                <w:szCs w:val="26"/>
                              </w:rPr>
                              <w:t xml:space="preserve"> попечительства подписывает разрешение или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55" style="position:absolute;margin-left:43.7pt;margin-top:372.85pt;width:431.85pt;height:66.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" strokeweight="2.5pt">
                <v:shadow color="#868686"/>
                <v:textbox>
                  <w:txbxContent>
                    <w:p w:rsidR="009525AB" w:rsidRPr="0076198E" w:rsidRDefault="009525AB" w:rsidP="00E276F8">
                      <w:pPr>
                        <w:jc w:val="center"/>
                        <w:rPr>
                          <w:sz w:val="26"/>
                          <w:szCs w:val="26"/>
                        </w:rPr>
                      </w:pPr>
                      <w:r>
                        <w:rPr>
                          <w:sz w:val="26"/>
                          <w:szCs w:val="26"/>
                        </w:rPr>
                        <w:t>Руководитель Исполнительного комитета Лениногорского муниципального района Республики Татарстан</w:t>
                      </w:r>
                      <w:r w:rsidRPr="0076198E">
                        <w:rPr>
                          <w:sz w:val="26"/>
                          <w:szCs w:val="26"/>
                        </w:rPr>
                        <w:t xml:space="preserve"> попечительства подписывает разрешение или письмо об отказе</w:t>
                      </w:r>
                    </w:p>
                  </w:txbxContent>
                </v:textbox>
              </v:rect>
            </w:pict>
          </mc:Fallback>
        </mc:AlternateContent>
      </w:r>
      <w:r w:rsidRPr="00E276F8">
        <w:rPr>
          <w:rFonts w:ascii="Times New Roman" w:hAnsi="Times New Roman"/>
          <w:noProof/>
          <w:sz w:val="24"/>
          <w:szCs w:val="24"/>
          <w:lang w:eastAsia="ru-RU"/>
        </w:rPr>
        <mc:AlternateContent>
          <mc:Choice Requires="wps">
            <w:drawing>
              <wp:anchor distT="0" distB="0" distL="114300" distR="114300" simplePos="0" relativeHeight="251723776" behindDoc="0" locked="0" layoutInCell="1" allowOverlap="1" wp14:anchorId="6B1E4EFE" wp14:editId="04C965E2">
                <wp:simplePos x="0" y="0"/>
                <wp:positionH relativeFrom="column">
                  <wp:posOffset>3204845</wp:posOffset>
                </wp:positionH>
                <wp:positionV relativeFrom="paragraph">
                  <wp:posOffset>4474210</wp:posOffset>
                </wp:positionV>
                <wp:extent cx="635" cy="210820"/>
                <wp:effectExtent l="95250" t="19050" r="75565" b="55880"/>
                <wp:wrapNone/>
                <wp:docPr id="5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082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252.35pt;margin-top:352.3pt;width:.05pt;height:16.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" strokeweight="2.5pt">
                <v:stroke endarrow="block"/>
                <v:shadow color="#868686"/>
              </v:shape>
            </w:pict>
          </mc:Fallback>
        </mc:AlternateContent>
      </w:r>
      <w:r w:rsidRPr="00E276F8">
        <w:rPr>
          <w:rFonts w:ascii="Times New Roman" w:hAnsi="Times New Roman"/>
          <w:noProof/>
          <w:sz w:val="24"/>
          <w:szCs w:val="24"/>
          <w:lang w:eastAsia="ru-RU"/>
        </w:rPr>
        <mc:AlternateContent>
          <mc:Choice Requires="wps">
            <w:drawing>
              <wp:anchor distT="0" distB="0" distL="114300" distR="114300" simplePos="0" relativeHeight="251724800" behindDoc="0" locked="0" layoutInCell="1" allowOverlap="1" wp14:anchorId="3D564008" wp14:editId="30E33DD6">
                <wp:simplePos x="0" y="0"/>
                <wp:positionH relativeFrom="column">
                  <wp:posOffset>572770</wp:posOffset>
                </wp:positionH>
                <wp:positionV relativeFrom="paragraph">
                  <wp:posOffset>3968115</wp:posOffset>
                </wp:positionV>
                <wp:extent cx="5452745" cy="447040"/>
                <wp:effectExtent l="0" t="0" r="14605" b="10160"/>
                <wp:wrapNone/>
                <wp:docPr id="49" name="Прямоугольник 49"/>
                <wp:cNvGraphicFramePr/>
                <a:graphic xmlns:a="http://schemas.openxmlformats.org/drawingml/2006/main">
                  <a:graphicData uri="http://schemas.microsoft.com/office/word/2010/wordprocessingShape">
                    <wps:wsp>
                      <wps:cNvSpPr/>
                      <wps:spPr>
                        <a:xfrm>
                          <a:off x="0" y="0"/>
                          <a:ext cx="5452745" cy="447040"/>
                        </a:xfrm>
                        <a:prstGeom prst="rect">
                          <a:avLst/>
                        </a:prstGeom>
                        <a:solidFill>
                          <a:sysClr val="window" lastClr="FFFFFF"/>
                        </a:solidFill>
                        <a:ln w="25400" cap="flat" cmpd="sng" algn="ctr">
                          <a:solidFill>
                            <a:sysClr val="windowText" lastClr="000000"/>
                          </a:solidFill>
                          <a:prstDash val="solid"/>
                        </a:ln>
                        <a:effectLst/>
                      </wps:spPr>
                      <wps:txbx>
                        <w:txbxContent>
                          <w:p w:rsidR="009525AB" w:rsidRPr="0076198E" w:rsidRDefault="009525AB" w:rsidP="00E276F8">
                            <w:pPr>
                              <w:jc w:val="center"/>
                              <w:rPr>
                                <w:sz w:val="26"/>
                                <w:szCs w:val="26"/>
                              </w:rPr>
                            </w:pPr>
                            <w:r w:rsidRPr="0076198E">
                              <w:rPr>
                                <w:sz w:val="26"/>
                                <w:szCs w:val="26"/>
                              </w:rPr>
                              <w:t>Выдача заявителю разрешения или письма об отказе</w:t>
                            </w:r>
                          </w:p>
                          <w:p w:rsidR="009525AB" w:rsidRDefault="009525AB" w:rsidP="00E276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9" o:spid="_x0000_s1056" style="position:absolute;margin-left:45.1pt;margin-top:312.45pt;width:429.35pt;height:35.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" fillcolor="window" strokecolor="windowText" strokeweight="2pt">
                <v:textbox>
                  <w:txbxContent>
                    <w:p w:rsidR="009525AB" w:rsidRPr="0076198E" w:rsidRDefault="009525AB" w:rsidP="00E276F8">
                      <w:pPr>
                        <w:jc w:val="center"/>
                        <w:rPr>
                          <w:sz w:val="26"/>
                          <w:szCs w:val="26"/>
                        </w:rPr>
                      </w:pPr>
                      <w:r w:rsidRPr="0076198E">
                        <w:rPr>
                          <w:sz w:val="26"/>
                          <w:szCs w:val="26"/>
                        </w:rPr>
                        <w:t>Выдача заявителю разрешения или письма об отказе</w:t>
                      </w:r>
                    </w:p>
                    <w:p w:rsidR="009525AB" w:rsidRDefault="009525AB" w:rsidP="00E276F8">
                      <w:pPr>
                        <w:jc w:val="center"/>
                      </w:pPr>
                    </w:p>
                  </w:txbxContent>
                </v:textbox>
              </v:rect>
            </w:pict>
          </mc:Fallback>
        </mc:AlternateContent>
      </w:r>
    </w:p>
    <w:p w:rsidR="00E276F8" w:rsidRDefault="00E276F8" w:rsidP="00E23EC9">
      <w:pPr>
        <w:pStyle w:val="a3"/>
        <w:rPr>
          <w:rFonts w:ascii="Times New Roman" w:hAnsi="Times New Roman"/>
          <w:sz w:val="28"/>
          <w:szCs w:val="28"/>
          <w:lang w:eastAsia="ru-RU"/>
        </w:rPr>
        <w:sectPr w:rsidR="00E276F8" w:rsidSect="00E96A3B">
          <w:pgSz w:w="11906" w:h="16838"/>
          <w:pgMar w:top="1134" w:right="1134" w:bottom="1134" w:left="1134" w:header="708" w:footer="708" w:gutter="0"/>
          <w:cols w:space="708"/>
          <w:titlePg/>
          <w:docGrid w:linePitch="360"/>
        </w:sectPr>
      </w:pPr>
    </w:p>
    <w:p w:rsidR="00E276F8" w:rsidRPr="00E276F8" w:rsidRDefault="00E276F8" w:rsidP="00E276F8">
      <w:pPr>
        <w:spacing w:after="0" w:line="240" w:lineRule="auto"/>
        <w:ind w:left="5812"/>
        <w:jc w:val="center"/>
        <w:rPr>
          <w:rFonts w:ascii="Times New Roman" w:hAnsi="Times New Roman" w:cs="Times New Roman"/>
          <w:sz w:val="24"/>
          <w:szCs w:val="24"/>
        </w:rPr>
      </w:pPr>
      <w:r w:rsidRPr="00E276F8">
        <w:rPr>
          <w:rFonts w:ascii="Times New Roman" w:hAnsi="Times New Roman" w:cs="Times New Roman"/>
          <w:sz w:val="24"/>
          <w:szCs w:val="24"/>
        </w:rPr>
        <w:t>Утвержден</w:t>
      </w:r>
    </w:p>
    <w:p w:rsidR="00E276F8" w:rsidRPr="00E276F8" w:rsidRDefault="00E276F8" w:rsidP="00E276F8">
      <w:pPr>
        <w:spacing w:after="0" w:line="240" w:lineRule="auto"/>
        <w:ind w:left="5812"/>
        <w:jc w:val="center"/>
        <w:rPr>
          <w:rFonts w:ascii="Times New Roman" w:hAnsi="Times New Roman" w:cs="Times New Roman"/>
          <w:sz w:val="24"/>
          <w:szCs w:val="24"/>
        </w:rPr>
      </w:pPr>
    </w:p>
    <w:p w:rsidR="00E276F8" w:rsidRPr="00E276F8" w:rsidRDefault="00E276F8" w:rsidP="00E276F8">
      <w:pPr>
        <w:spacing w:after="0" w:line="240" w:lineRule="auto"/>
        <w:ind w:left="5812"/>
        <w:jc w:val="both"/>
        <w:rPr>
          <w:rFonts w:ascii="Times New Roman" w:hAnsi="Times New Roman" w:cs="Times New Roman"/>
          <w:sz w:val="24"/>
          <w:szCs w:val="24"/>
        </w:rPr>
      </w:pPr>
      <w:r w:rsidRPr="00E276F8">
        <w:rPr>
          <w:rFonts w:ascii="Times New Roman" w:hAnsi="Times New Roman" w:cs="Times New Roman"/>
          <w:sz w:val="24"/>
          <w:szCs w:val="24"/>
        </w:rPr>
        <w:t>постановлением Исполнительного комитета муниципального образования «Лениногорский муниципальный район»</w:t>
      </w:r>
    </w:p>
    <w:p w:rsidR="00E276F8" w:rsidRPr="00E276F8" w:rsidRDefault="00E276F8" w:rsidP="00E276F8">
      <w:pPr>
        <w:spacing w:after="0" w:line="240" w:lineRule="auto"/>
        <w:ind w:left="5812"/>
        <w:jc w:val="both"/>
        <w:rPr>
          <w:rFonts w:ascii="Times New Roman" w:hAnsi="Times New Roman" w:cs="Times New Roman"/>
          <w:sz w:val="24"/>
          <w:szCs w:val="24"/>
        </w:rPr>
      </w:pPr>
    </w:p>
    <w:p w:rsidR="00E276F8" w:rsidRPr="00E276F8" w:rsidRDefault="00E276F8" w:rsidP="00E276F8">
      <w:pPr>
        <w:spacing w:after="0" w:line="240" w:lineRule="auto"/>
        <w:ind w:left="5812"/>
        <w:jc w:val="both"/>
        <w:rPr>
          <w:rFonts w:ascii="Times New Roman" w:eastAsia="Calibri" w:hAnsi="Times New Roman" w:cs="Times New Roman"/>
          <w:sz w:val="24"/>
          <w:szCs w:val="28"/>
        </w:rPr>
      </w:pPr>
      <w:r w:rsidRPr="00E276F8">
        <w:rPr>
          <w:rFonts w:ascii="Times New Roman" w:eastAsia="Calibri" w:hAnsi="Times New Roman" w:cs="Times New Roman"/>
          <w:sz w:val="24"/>
          <w:szCs w:val="28"/>
        </w:rPr>
        <w:t>от «08» августа 2019г. №1112</w:t>
      </w:r>
    </w:p>
    <w:p w:rsidR="00E276F8" w:rsidRPr="00E276F8" w:rsidRDefault="00E276F8" w:rsidP="00E276F8">
      <w:pPr>
        <w:suppressAutoHyphens/>
        <w:spacing w:after="0" w:line="240" w:lineRule="auto"/>
        <w:jc w:val="center"/>
        <w:rPr>
          <w:rFonts w:ascii="Times New Roman" w:hAnsi="Times New Roman" w:cs="Times New Roman"/>
          <w:b/>
          <w:sz w:val="28"/>
          <w:szCs w:val="28"/>
        </w:rPr>
      </w:pPr>
    </w:p>
    <w:p w:rsidR="00E276F8" w:rsidRPr="00E276F8" w:rsidRDefault="00E276F8" w:rsidP="00E276F8">
      <w:pPr>
        <w:suppressAutoHyphens/>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Административный регламент</w:t>
      </w:r>
    </w:p>
    <w:p w:rsidR="00E276F8" w:rsidRPr="00E276F8" w:rsidRDefault="00E276F8" w:rsidP="00E276F8">
      <w:pPr>
        <w:suppressAutoHyphens/>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предоставления государственной услуги по выдаче разрешения на изменение имени и (или) фамилии ребенка, не достигшего четырнадцатилетнего возраста</w:t>
      </w:r>
    </w:p>
    <w:p w:rsidR="00E276F8" w:rsidRPr="00E276F8" w:rsidRDefault="00E276F8" w:rsidP="00E276F8">
      <w:pPr>
        <w:suppressAutoHyphens/>
        <w:spacing w:after="0" w:line="240" w:lineRule="auto"/>
        <w:jc w:val="center"/>
        <w:rPr>
          <w:rFonts w:ascii="Times New Roman" w:hAnsi="Times New Roman" w:cs="Times New Roman"/>
          <w:b/>
          <w:sz w:val="28"/>
          <w:szCs w:val="28"/>
        </w:rPr>
      </w:pPr>
    </w:p>
    <w:p w:rsidR="00E276F8" w:rsidRPr="00E276F8" w:rsidRDefault="00E276F8" w:rsidP="00E276F8">
      <w:pPr>
        <w:suppressAutoHyphens/>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1. Общие положения</w:t>
      </w:r>
    </w:p>
    <w:p w:rsidR="00E276F8" w:rsidRPr="00E276F8" w:rsidRDefault="00E276F8" w:rsidP="00E276F8">
      <w:pPr>
        <w:suppressAutoHyphens/>
        <w:spacing w:after="0" w:line="240" w:lineRule="auto"/>
        <w:ind w:left="360"/>
        <w:jc w:val="center"/>
        <w:rPr>
          <w:rFonts w:ascii="Times New Roman" w:hAnsi="Times New Roman" w:cs="Times New Roman"/>
          <w:sz w:val="20"/>
          <w:szCs w:val="20"/>
        </w:rPr>
      </w:pPr>
    </w:p>
    <w:p w:rsidR="00E276F8" w:rsidRPr="00E276F8" w:rsidRDefault="00E276F8" w:rsidP="00E276F8">
      <w:pPr>
        <w:suppressAutoHyphens/>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1.1.</w:t>
      </w:r>
      <w:r w:rsidRPr="00E276F8">
        <w:rPr>
          <w:rFonts w:ascii="Times New Roman" w:hAnsi="Times New Roman" w:cs="Times New Roman"/>
          <w:sz w:val="28"/>
          <w:szCs w:val="28"/>
          <w:lang w:val="en-US"/>
        </w:rPr>
        <w:t> </w:t>
      </w:r>
      <w:r w:rsidRPr="00E276F8">
        <w:rPr>
          <w:rFonts w:ascii="Times New Roman" w:hAnsi="Times New Roman" w:cs="Times New Roman"/>
          <w:sz w:val="28"/>
          <w:szCs w:val="28"/>
        </w:rPr>
        <w:t xml:space="preserve">Настоящий Регламент устанавливает стандарт и порядок предоставления государственной услуги по выдаче разрешения </w:t>
      </w:r>
      <w:r w:rsidRPr="00E276F8">
        <w:rPr>
          <w:rFonts w:ascii="Times New Roman" w:hAnsi="Times New Roman" w:cs="Times New Roman"/>
          <w:bCs/>
          <w:sz w:val="28"/>
          <w:szCs w:val="28"/>
        </w:rPr>
        <w:t>на изменение имени и (или) фамилии ребенка,</w:t>
      </w:r>
      <w:r w:rsidRPr="00E276F8">
        <w:rPr>
          <w:rFonts w:ascii="Times New Roman" w:hAnsi="Times New Roman" w:cs="Times New Roman"/>
          <w:sz w:val="28"/>
          <w:szCs w:val="28"/>
        </w:rPr>
        <w:t xml:space="preserve"> </w:t>
      </w:r>
      <w:r w:rsidRPr="00E276F8">
        <w:rPr>
          <w:rFonts w:ascii="Times New Roman" w:hAnsi="Times New Roman" w:cs="Times New Roman"/>
          <w:bCs/>
          <w:sz w:val="28"/>
          <w:szCs w:val="28"/>
        </w:rPr>
        <w:t>не достигшего четырнадцатилетнего возраста</w:t>
      </w:r>
      <w:r w:rsidRPr="00E276F8">
        <w:rPr>
          <w:rFonts w:ascii="Times New Roman" w:hAnsi="Times New Roman" w:cs="Times New Roman"/>
          <w:sz w:val="28"/>
          <w:szCs w:val="28"/>
        </w:rPr>
        <w:t xml:space="preserve"> (далее – государственная услуга).</w:t>
      </w:r>
    </w:p>
    <w:p w:rsidR="00E276F8" w:rsidRPr="00E276F8" w:rsidRDefault="00E276F8" w:rsidP="00E276F8">
      <w:pPr>
        <w:suppressAutoHyphens/>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1.2. Получатели услуги: граждане Российской Федерации, желающие изменить имя и (или) фамилию своего ребенка, не достигшего четырнадцатилетнего возраста (далее-заявители).</w:t>
      </w:r>
    </w:p>
    <w:p w:rsidR="00E276F8" w:rsidRPr="00E276F8" w:rsidRDefault="00E276F8" w:rsidP="00E276F8">
      <w:pPr>
        <w:suppressAutoHyphens/>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1.3. Государственная услуга предоставляется Исполнительным комитетом Лениногорского муниципального района Республики Татарстан (далее – Исполком) по месту жительства подопечного. Исполнитель государственной услуги - сектор опеки и попечительства Исполнительного комитета Лениногорского муниципального района Республики Татарстан (далее – сектор опеки и попечительства).</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6"/>
          <w:szCs w:val="26"/>
        </w:rPr>
      </w:pPr>
      <w:r w:rsidRPr="00E276F8">
        <w:rPr>
          <w:rFonts w:ascii="Times New Roman" w:hAnsi="Times New Roman" w:cs="Times New Roman"/>
          <w:sz w:val="28"/>
          <w:szCs w:val="28"/>
        </w:rPr>
        <w:t>1.3.1. Место нахождения Исполкома: Республика Татарстан,</w:t>
      </w:r>
      <w:r w:rsidRPr="00E276F8">
        <w:rPr>
          <w:rFonts w:ascii="Times New Roman" w:hAnsi="Times New Roman" w:cs="Times New Roman"/>
          <w:sz w:val="26"/>
          <w:szCs w:val="26"/>
        </w:rPr>
        <w:t xml:space="preserve"> 423250, г.Лениногорска, ул.Кутузова, д. 1.</w:t>
      </w:r>
    </w:p>
    <w:p w:rsidR="00E276F8" w:rsidRPr="00E276F8" w:rsidRDefault="00E276F8" w:rsidP="00E276F8">
      <w:pPr>
        <w:suppressAutoHyphens/>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1.3.2. Место нахождения сектора опеки и попечительства: Республика Татарстан, г.Лениногорск, ул. Гончарова, д.1, каб.5.</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Режим работы: понедельник – пятница с 8.00 до 17.00, обеденный перерыв с 12.00 до 13.00; выходные дни: суббота, воскресенье.</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График приема органа опеки и попечительства: понедельник с 13.00.до 17.00, среда – с 11.00 до 11.00, вторник – с 9.00 до 17.00.</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Проход свободный.</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1.3.3. Справки по телефону: 8(85595) 5-04-13.</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1.3.4. Адрес официального сайта Лениногорского муниципального района в информационно-телекоммуникационной сети «Интернет» (далее – сеть Интернет): http://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w:t>
      </w:r>
      <w:r w:rsidRPr="00E276F8">
        <w:rPr>
          <w:rFonts w:ascii="Times New Roman" w:hAnsi="Times New Roman" w:cs="Times New Roman"/>
          <w:sz w:val="28"/>
          <w:szCs w:val="28"/>
          <w:lang w:val="en-US"/>
        </w:rPr>
        <w:t>tatar</w:t>
      </w:r>
      <w:r w:rsidRPr="00E276F8">
        <w:rPr>
          <w:rFonts w:ascii="Times New Roman" w:hAnsi="Times New Roman" w:cs="Times New Roman"/>
          <w:sz w:val="28"/>
          <w:szCs w:val="28"/>
        </w:rPr>
        <w:t xml:space="preserve">.ru /, адрес электронной почты: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@tatar.ru.</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1.3.5. Информация о государственной услуге может быть получена:</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сектора опеки и попечительства; </w:t>
      </w:r>
    </w:p>
    <w:p w:rsidR="00E276F8" w:rsidRPr="00E276F8" w:rsidRDefault="00E276F8" w:rsidP="00E276F8">
      <w:pPr>
        <w:suppressAutoHyphens/>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2) посредством сети Интернет:</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 xml:space="preserve">на официальном сайте Лениногорского муниципального района //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w:t>
      </w:r>
      <w:r w:rsidRPr="00E276F8">
        <w:rPr>
          <w:rFonts w:ascii="Times New Roman" w:hAnsi="Times New Roman" w:cs="Times New Roman"/>
          <w:sz w:val="28"/>
          <w:szCs w:val="28"/>
          <w:lang w:val="en-US"/>
        </w:rPr>
        <w:t>tatar</w:t>
      </w:r>
      <w:r w:rsidRPr="00E276F8">
        <w:rPr>
          <w:rFonts w:ascii="Times New Roman" w:hAnsi="Times New Roman" w:cs="Times New Roman"/>
          <w:sz w:val="28"/>
          <w:szCs w:val="28"/>
        </w:rPr>
        <w:t>.ru /,;</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по адресу электронной почты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@tatar.ru.</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на Портале государственных и муниципальных услуг Республики Татарстан (http://</w:t>
      </w:r>
      <w:r w:rsidRPr="00E276F8">
        <w:rPr>
          <w:rFonts w:ascii="Times New Roman" w:hAnsi="Times New Roman" w:cs="Times New Roman"/>
          <w:sz w:val="28"/>
          <w:szCs w:val="28"/>
          <w:lang w:val="en-US"/>
        </w:rPr>
        <w:t>www</w:t>
      </w:r>
      <w:r w:rsidRPr="00E276F8">
        <w:rPr>
          <w:rFonts w:ascii="Times New Roman" w:hAnsi="Times New Roman" w:cs="Times New Roman"/>
          <w:sz w:val="28"/>
          <w:szCs w:val="28"/>
        </w:rPr>
        <w:t>.uslugi.tatar.ru);</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на Едином портале государственных и муниципальных услуг (функций) (</w:t>
      </w:r>
      <w:hyperlink r:id="rId160" w:history="1">
        <w:r w:rsidRPr="00E276F8">
          <w:rPr>
            <w:rFonts w:ascii="Times New Roman" w:hAnsi="Times New Roman" w:cs="Times New Roman"/>
            <w:color w:val="0000FF"/>
            <w:sz w:val="28"/>
            <w:szCs w:val="28"/>
            <w:u w:val="single"/>
            <w:lang w:val="en-US"/>
          </w:rPr>
          <w:t>http</w:t>
        </w:r>
        <w:r w:rsidRPr="00E276F8">
          <w:rPr>
            <w:rFonts w:ascii="Times New Roman" w:hAnsi="Times New Roman" w:cs="Times New Roman"/>
            <w:color w:val="0000FF"/>
            <w:sz w:val="28"/>
            <w:szCs w:val="28"/>
            <w:u w:val="single"/>
          </w:rPr>
          <w:t>://</w:t>
        </w:r>
        <w:r w:rsidRPr="00E276F8">
          <w:rPr>
            <w:rFonts w:ascii="Times New Roman" w:hAnsi="Times New Roman" w:cs="Times New Roman"/>
            <w:color w:val="0000FF"/>
            <w:sz w:val="28"/>
            <w:szCs w:val="28"/>
            <w:u w:val="single"/>
            <w:lang w:val="en-US"/>
          </w:rPr>
          <w:t>www</w:t>
        </w:r>
        <w:r w:rsidRPr="00E276F8">
          <w:rPr>
            <w:rFonts w:ascii="Times New Roman" w:hAnsi="Times New Roman" w:cs="Times New Roman"/>
            <w:color w:val="0000FF"/>
            <w:sz w:val="28"/>
            <w:szCs w:val="28"/>
            <w:u w:val="single"/>
          </w:rPr>
          <w:t>.</w:t>
        </w:r>
        <w:r w:rsidRPr="00E276F8">
          <w:rPr>
            <w:rFonts w:ascii="Times New Roman" w:hAnsi="Times New Roman" w:cs="Times New Roman"/>
            <w:color w:val="0000FF"/>
            <w:sz w:val="28"/>
            <w:szCs w:val="28"/>
            <w:u w:val="single"/>
            <w:lang w:val="en-US"/>
          </w:rPr>
          <w:t>gosuslugi</w:t>
        </w:r>
        <w:r w:rsidRPr="00E276F8">
          <w:rPr>
            <w:rFonts w:ascii="Times New Roman" w:hAnsi="Times New Roman" w:cs="Times New Roman"/>
            <w:color w:val="0000FF"/>
            <w:sz w:val="28"/>
            <w:szCs w:val="28"/>
            <w:u w:val="single"/>
          </w:rPr>
          <w:t>.</w:t>
        </w:r>
        <w:r w:rsidRPr="00E276F8">
          <w:rPr>
            <w:rFonts w:ascii="Times New Roman" w:hAnsi="Times New Roman" w:cs="Times New Roman"/>
            <w:color w:val="0000FF"/>
            <w:sz w:val="28"/>
            <w:szCs w:val="28"/>
            <w:u w:val="single"/>
            <w:lang w:val="en-US"/>
          </w:rPr>
          <w:t>ru</w:t>
        </w:r>
      </w:hyperlink>
      <w:r w:rsidRPr="00E276F8">
        <w:rPr>
          <w:rFonts w:ascii="Times New Roman" w:hAnsi="Times New Roman" w:cs="Times New Roman"/>
          <w:color w:val="0000FF"/>
          <w:sz w:val="28"/>
          <w:szCs w:val="28"/>
          <w:u w:val="single"/>
        </w:rPr>
        <w:t>)</w:t>
      </w:r>
      <w:r w:rsidRPr="00E276F8">
        <w:rPr>
          <w:rFonts w:ascii="Times New Roman" w:hAnsi="Times New Roman" w:cs="Times New Roman"/>
          <w:sz w:val="28"/>
          <w:szCs w:val="28"/>
        </w:rPr>
        <w:t>;</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 при личном обращении гражданина в сектор опеки и попечительства;</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4) при письменном обращении в сектор опеки и попечительства (в том числе в форме электронного документа);</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 в МФЦ (при условии предоставления услуги через МФЦ).</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1.4. Предоставление услуги осуществляется в соответствии со следующими нормативными актами: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Конституцией  Российской  Федерации (далее - Конституция РФ) («Собрание законодательства Российской Федерации», 26.01.2009, №4, ст.445, 237);</w:t>
      </w:r>
    </w:p>
    <w:p w:rsidR="00E276F8" w:rsidRPr="00E276F8" w:rsidRDefault="00E276F8" w:rsidP="00E276F8">
      <w:pPr>
        <w:suppressAutoHyphens/>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Семейным кодексом Российской Федерации от 29 декабря 1995 года №223-ФЗ (далее – СК РФ) («Собрание законодательства Российской Федерации», 01.01.1996, №1, ст.16);</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Гражданским  кодексом  Российской  Федерации (часть первая) от 30 ноября 1994 года №51-ФЗ (далее – ГК РФ) («Собрание законодательства Российской Федерации», 05.12.1994, №32, ст.3301);</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Федеральным </w:t>
      </w:r>
      <w:hyperlink r:id="rId161" w:history="1">
        <w:r w:rsidRPr="00E276F8">
          <w:rPr>
            <w:rFonts w:ascii="Times New Roman" w:hAnsi="Times New Roman" w:cs="Times New Roman"/>
            <w:sz w:val="28"/>
            <w:szCs w:val="28"/>
          </w:rPr>
          <w:t>законом</w:t>
        </w:r>
      </w:hyperlink>
      <w:r w:rsidRPr="00E276F8">
        <w:rPr>
          <w:rFonts w:ascii="Times New Roman" w:hAnsi="Times New Roman" w:cs="Times New Roman"/>
          <w:sz w:val="28"/>
          <w:szCs w:val="28"/>
        </w:rPr>
        <w:t xml:space="preserve"> от 27 июля 2010 года №210-ФЗ «Об организации предоставления государственных и муниципальных услуг» (далее - Федеральный закон №210-ФЗ) («Собрание законодательства Российской Федерации», 02.08.2010, №31, ст.4179);</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Законом Российской Федерации от 02 июля 1992 года №3185-I «О психиатрической помощи и гарантиях прав граждан при ее оказании» (далее – Закон РФ №3185-</w:t>
      </w:r>
      <w:r w:rsidRPr="00E276F8">
        <w:rPr>
          <w:rFonts w:ascii="Times New Roman" w:hAnsi="Times New Roman" w:cs="Times New Roman"/>
          <w:sz w:val="28"/>
          <w:szCs w:val="28"/>
          <w:lang w:val="en-US"/>
        </w:rPr>
        <w:t>I</w:t>
      </w:r>
      <w:r w:rsidRPr="00E276F8">
        <w:rPr>
          <w:rFonts w:ascii="Times New Roman" w:hAnsi="Times New Roman" w:cs="Times New Roman"/>
          <w:sz w:val="28"/>
          <w:szCs w:val="28"/>
        </w:rPr>
        <w:t>) («Ведомости Совета народных депутатов и Верховного Совета Российской Федерации»,  20.08.1992, № 33, ст.1913);</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Федеральным законом от 21 ноября 2011 года №323-ФЗ «Об основах охраны здоровья граждан в Российской Федерации» (далее – Федеральный закон №323-ФЗ) («Собрание законодательства Российской Федерации», 28.11.2011, №48, ст.6724);</w:t>
      </w:r>
    </w:p>
    <w:p w:rsidR="00E276F8" w:rsidRPr="00E276F8" w:rsidRDefault="00E276F8" w:rsidP="00E276F8">
      <w:pPr>
        <w:autoSpaceDE w:val="0"/>
        <w:autoSpaceDN w:val="0"/>
        <w:adjustRightInd w:val="0"/>
        <w:spacing w:after="0" w:line="240" w:lineRule="auto"/>
        <w:ind w:firstLine="851"/>
        <w:jc w:val="both"/>
        <w:rPr>
          <w:rFonts w:ascii="Times New Roman" w:eastAsia="Calibri" w:hAnsi="Times New Roman" w:cs="Times New Roman"/>
          <w:sz w:val="28"/>
          <w:szCs w:val="28"/>
        </w:rPr>
      </w:pPr>
      <w:r w:rsidRPr="00E276F8">
        <w:rPr>
          <w:rFonts w:ascii="Times New Roman" w:eastAsia="Calibri" w:hAnsi="Times New Roman" w:cs="Times New Roman"/>
          <w:sz w:val="28"/>
          <w:szCs w:val="28"/>
        </w:rPr>
        <w:t>Федеральным законом от 21 июля 1997 года №122-ФЗ «О государственной регистрации прав на недвижимое имущество и сделок с ним» (далее – Федеральный закон №122-ФЗ о гос.регистрации) («Собрание законодательства Российской Федерации», 28.07.1997, №30, ст.3594);</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Федеральным законом от 27 июля 2006 года №152-ФЗ «О персональных данных» (далее - Федеральный закон №152-ФЗ) («Собрание законодательства Российской Федерации», 2006, №31 (1ч), ст.3451);</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Федеральным законом от 24 апреля 2008 года №48-ФЗ «Об опеке и попечительстве» (далее - Федеральный закон №48-ФЗ) («Собрание законодательства Российской Федерации», 28.04.2008, №17, ст.1755);</w:t>
      </w:r>
    </w:p>
    <w:p w:rsidR="00E276F8" w:rsidRPr="00E276F8" w:rsidRDefault="007B61F4" w:rsidP="00E276F8">
      <w:pPr>
        <w:spacing w:after="0" w:line="240" w:lineRule="auto"/>
        <w:ind w:firstLine="851"/>
        <w:jc w:val="both"/>
        <w:rPr>
          <w:rFonts w:ascii="Times New Roman" w:hAnsi="Times New Roman" w:cs="Times New Roman"/>
          <w:sz w:val="28"/>
          <w:szCs w:val="28"/>
        </w:rPr>
      </w:pPr>
      <w:hyperlink r:id="rId162" w:history="1">
        <w:r w:rsidR="00E276F8" w:rsidRPr="00E276F8">
          <w:rPr>
            <w:rFonts w:ascii="Times New Roman" w:hAnsi="Times New Roman" w:cs="Times New Roman"/>
            <w:bCs/>
            <w:sz w:val="28"/>
            <w:szCs w:val="28"/>
            <w:shd w:val="clear" w:color="auto" w:fill="FFFFFF"/>
          </w:rPr>
          <w:t>Федеральным законом от 28 декабря 2013 года №442-ФЗ «Об основах социального обслуживания граждан в Российской Федерации</w:t>
        </w:r>
      </w:hyperlink>
      <w:r w:rsidR="00E276F8" w:rsidRPr="00E276F8">
        <w:rPr>
          <w:rFonts w:ascii="Times New Roman" w:hAnsi="Times New Roman" w:cs="Times New Roman"/>
          <w:bCs/>
          <w:sz w:val="28"/>
          <w:szCs w:val="28"/>
          <w:shd w:val="clear" w:color="auto" w:fill="FFFFFF"/>
        </w:rPr>
        <w:t>»</w:t>
      </w:r>
      <w:r w:rsidR="00E276F8" w:rsidRPr="00E276F8">
        <w:rPr>
          <w:rFonts w:ascii="Times New Roman" w:hAnsi="Times New Roman" w:cs="Times New Roman"/>
          <w:sz w:val="28"/>
          <w:szCs w:val="28"/>
        </w:rPr>
        <w:t xml:space="preserve"> («Собрание законодательства Российской Федерации», 30.12.2003, №52 (1ч), ст.7007);</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Законом Республики Татарстан от 27 февраля 2004 года №8-ЗРТ «Об организации деятельности органов опеки и попечительства в Республике Татарстан» (далее – Закон РТ №8-ЗРТ) («Республика Татарстан», №43-44, 02.03.2004);</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Законом Республики Татарстан от 20 марта 2008 года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№60-61, 25.03.2008);</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постановлением Правительства Российской Федерации от 17.11.2010 №927 «Об отдельных вопросах осуществления опеки и попечительства в отношении совершеннолетних недееспособных или не полностью дееспособных граждан» (далее - Постановление Правительства РФ №927) («Собрание законодательства Российской Федерации», 29.11.2010, №48, ст.6401;</w:t>
      </w:r>
    </w:p>
    <w:p w:rsidR="00E276F8" w:rsidRPr="00E276F8" w:rsidRDefault="007B61F4" w:rsidP="00E276F8">
      <w:pPr>
        <w:autoSpaceDE w:val="0"/>
        <w:autoSpaceDN w:val="0"/>
        <w:adjustRightInd w:val="0"/>
        <w:spacing w:after="0" w:line="240" w:lineRule="auto"/>
        <w:ind w:firstLine="851"/>
        <w:jc w:val="both"/>
        <w:rPr>
          <w:rFonts w:ascii="Times New Roman" w:hAnsi="Times New Roman" w:cs="Times New Roman"/>
          <w:sz w:val="28"/>
          <w:szCs w:val="28"/>
        </w:rPr>
      </w:pPr>
      <w:hyperlink r:id="rId163" w:history="1">
        <w:r w:rsidR="00E276F8" w:rsidRPr="00E276F8">
          <w:rPr>
            <w:rFonts w:ascii="Times New Roman" w:hAnsi="Times New Roman" w:cs="Times New Roman"/>
            <w:sz w:val="28"/>
            <w:szCs w:val="28"/>
          </w:rPr>
          <w:t>постановлением</w:t>
        </w:r>
      </w:hyperlink>
      <w:r w:rsidR="00E276F8" w:rsidRPr="00E276F8">
        <w:rPr>
          <w:rFonts w:ascii="Times New Roman" w:hAnsi="Times New Roman" w:cs="Times New Roman"/>
          <w:sz w:val="28"/>
          <w:szCs w:val="28"/>
        </w:rPr>
        <w:t xml:space="preserve">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№46, ст.2144);</w:t>
      </w:r>
    </w:p>
    <w:p w:rsidR="00E276F8" w:rsidRPr="00E276F8" w:rsidRDefault="00E276F8" w:rsidP="00E276F8">
      <w:pPr>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Уставом Лениногорского муниципального района Республики Татарстан, принятым решением Совета  муниципального образования «Лениногорский муниципальный район» Республики Татарстан от 07 декабря 2016 г.  № 106 (далее – Устав);</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Положением о секторе опеки и попечительства Исполнительного комитета Лениногорского муниципального района, утвержденным Руководителем Исполнительного комитета Лениногорского муниципального района Республики Татарстан от 18.09.2009 № 19-н (далее - Положение о секторе опеки);</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Правилами внутреннего распорядка трудового дня органов местного самоуправления Лениногорского муниципального района.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1.5. В настоящем Регламенте используются следующие термины и определения:</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опека - вид семейного устройства малолетних (несовершеннолетние до 14 лет)</w:t>
      </w:r>
      <w:r w:rsidRPr="00E276F8">
        <w:rPr>
          <w:rFonts w:ascii="Times New Roman" w:hAnsi="Times New Roman" w:cs="Times New Roman"/>
          <w:sz w:val="24"/>
          <w:szCs w:val="24"/>
        </w:rPr>
        <w:t xml:space="preserve">, </w:t>
      </w:r>
      <w:r w:rsidRPr="00E276F8">
        <w:rPr>
          <w:rFonts w:ascii="Times New Roman" w:hAnsi="Times New Roman" w:cs="Times New Roman"/>
          <w:sz w:val="28"/>
          <w:szCs w:val="28"/>
        </w:rPr>
        <w:t>оставшихся без попечения родителей, а так же форма устройства граждан, признанных судом недееспособными,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E276F8" w:rsidRPr="00E276F8" w:rsidRDefault="00E276F8" w:rsidP="00E276F8">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E276F8">
        <w:rPr>
          <w:rFonts w:ascii="Times New Roman" w:eastAsia="Calibri" w:hAnsi="Times New Roman" w:cs="Times New Roman"/>
          <w:bCs/>
          <w:sz w:val="28"/>
          <w:szCs w:val="28"/>
        </w:rPr>
        <w:t>подопечный</w:t>
      </w:r>
      <w:r w:rsidRPr="00E276F8">
        <w:rPr>
          <w:rFonts w:ascii="Times New Roman" w:eastAsia="Calibri" w:hAnsi="Times New Roman" w:cs="Times New Roman"/>
          <w:sz w:val="28"/>
          <w:szCs w:val="28"/>
        </w:rPr>
        <w:t xml:space="preserve"> - гражданин или несовершеннолетний, в отношении которого установлена опека или попечительство.</w:t>
      </w:r>
    </w:p>
    <w:p w:rsidR="00E276F8" w:rsidRPr="00E276F8" w:rsidRDefault="00E276F8" w:rsidP="00E276F8">
      <w:pPr>
        <w:widowControl w:val="0"/>
        <w:tabs>
          <w:tab w:val="left" w:pos="2462"/>
          <w:tab w:val="left" w:pos="5093"/>
          <w:tab w:val="left" w:pos="6322"/>
          <w:tab w:val="left" w:pos="9077"/>
        </w:tabs>
        <w:autoSpaceDE w:val="0"/>
        <w:autoSpaceDN w:val="0"/>
        <w:adjustRightInd w:val="0"/>
        <w:spacing w:after="0" w:line="240" w:lineRule="auto"/>
        <w:ind w:firstLine="709"/>
        <w:jc w:val="both"/>
        <w:rPr>
          <w:rFonts w:ascii="Times New Roman" w:hAnsi="Times New Roman" w:cs="Times New Roman"/>
          <w:color w:val="000000"/>
          <w:sz w:val="28"/>
          <w:szCs w:val="28"/>
        </w:rPr>
      </w:pPr>
    </w:p>
    <w:p w:rsidR="00E276F8" w:rsidRPr="00E276F8" w:rsidRDefault="00E276F8" w:rsidP="00E276F8">
      <w:pPr>
        <w:suppressAutoHyphens/>
        <w:spacing w:after="0" w:line="240" w:lineRule="auto"/>
        <w:ind w:firstLine="709"/>
        <w:jc w:val="both"/>
        <w:rPr>
          <w:rFonts w:ascii="Times New Roman" w:hAnsi="Times New Roman" w:cs="Times New Roman"/>
          <w:sz w:val="28"/>
          <w:szCs w:val="28"/>
        </w:rPr>
      </w:pPr>
    </w:p>
    <w:p w:rsidR="00E276F8" w:rsidRPr="00E276F8" w:rsidRDefault="00E276F8" w:rsidP="00E276F8">
      <w:pPr>
        <w:suppressAutoHyphens/>
        <w:spacing w:after="0" w:line="240" w:lineRule="auto"/>
        <w:ind w:firstLine="720"/>
        <w:jc w:val="both"/>
        <w:rPr>
          <w:rFonts w:ascii="Times New Roman" w:hAnsi="Times New Roman" w:cs="Times New Roman"/>
          <w:sz w:val="20"/>
          <w:szCs w:val="20"/>
        </w:rPr>
      </w:pPr>
    </w:p>
    <w:p w:rsidR="00E276F8" w:rsidRPr="00E276F8" w:rsidRDefault="00E276F8" w:rsidP="00E276F8">
      <w:pPr>
        <w:suppressAutoHyphens/>
        <w:spacing w:after="0" w:line="360" w:lineRule="auto"/>
        <w:ind w:firstLine="720"/>
        <w:jc w:val="both"/>
        <w:rPr>
          <w:rFonts w:ascii="Times New Roman" w:hAnsi="Times New Roman" w:cs="Times New Roman"/>
          <w:sz w:val="20"/>
          <w:szCs w:val="20"/>
        </w:rPr>
        <w:sectPr w:rsidR="00E276F8" w:rsidRPr="00E276F8" w:rsidSect="00E276F8">
          <w:headerReference w:type="even" r:id="rId164"/>
          <w:headerReference w:type="default" r:id="rId165"/>
          <w:headerReference w:type="first" r:id="rId166"/>
          <w:pgSz w:w="11906" w:h="16838"/>
          <w:pgMar w:top="1134" w:right="1134" w:bottom="851" w:left="1134" w:header="709" w:footer="709" w:gutter="0"/>
          <w:cols w:space="708"/>
          <w:titlePg/>
          <w:docGrid w:linePitch="360"/>
        </w:sectPr>
      </w:pPr>
    </w:p>
    <w:p w:rsidR="00E276F8" w:rsidRPr="00E276F8" w:rsidRDefault="00E276F8" w:rsidP="00E276F8">
      <w:pPr>
        <w:suppressAutoHyphens/>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2. Стандарт предоставления государственной услуги</w:t>
      </w:r>
    </w:p>
    <w:p w:rsidR="00E276F8" w:rsidRPr="00E276F8" w:rsidRDefault="00E276F8" w:rsidP="00E276F8">
      <w:pPr>
        <w:suppressAutoHyphens/>
        <w:spacing w:after="0" w:line="240" w:lineRule="auto"/>
        <w:ind w:firstLine="720"/>
        <w:jc w:val="center"/>
        <w:rPr>
          <w:rFonts w:ascii="Times New Roman" w:hAnsi="Times New Roman" w:cs="Times New Roman"/>
          <w:b/>
          <w:sz w:val="28"/>
          <w:szCs w:val="28"/>
        </w:rPr>
      </w:pPr>
    </w:p>
    <w:tbl>
      <w:tblPr>
        <w:tblW w:w="1417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6095"/>
        <w:gridCol w:w="3827"/>
      </w:tblGrid>
      <w:tr w:rsidR="00E276F8" w:rsidRPr="00E276F8" w:rsidTr="00E276F8">
        <w:trPr>
          <w:trHeight w:val="1004"/>
          <w:tblHeader/>
        </w:trPr>
        <w:tc>
          <w:tcPr>
            <w:tcW w:w="4253" w:type="dxa"/>
            <w:vAlign w:val="center"/>
          </w:tcPr>
          <w:p w:rsidR="00E276F8" w:rsidRPr="00E276F8" w:rsidRDefault="00E276F8" w:rsidP="00E276F8">
            <w:pPr>
              <w:spacing w:after="0" w:line="240" w:lineRule="auto"/>
              <w:ind w:firstLine="34"/>
              <w:jc w:val="center"/>
              <w:rPr>
                <w:rFonts w:ascii="Times New Roman" w:hAnsi="Times New Roman" w:cs="Times New Roman"/>
                <w:b/>
                <w:sz w:val="28"/>
                <w:szCs w:val="28"/>
              </w:rPr>
            </w:pPr>
            <w:r w:rsidRPr="00E276F8">
              <w:rPr>
                <w:rFonts w:ascii="Times New Roman" w:hAnsi="Times New Roman" w:cs="Times New Roman"/>
                <w:b/>
                <w:sz w:val="28"/>
                <w:szCs w:val="28"/>
              </w:rPr>
              <w:t>Наименование</w:t>
            </w:r>
          </w:p>
          <w:p w:rsidR="00E276F8" w:rsidRPr="00E276F8" w:rsidRDefault="00E276F8" w:rsidP="00E276F8">
            <w:pPr>
              <w:spacing w:after="0" w:line="240" w:lineRule="auto"/>
              <w:ind w:firstLine="34"/>
              <w:jc w:val="center"/>
              <w:rPr>
                <w:rFonts w:ascii="Times New Roman" w:hAnsi="Times New Roman" w:cs="Times New Roman"/>
                <w:b/>
                <w:sz w:val="28"/>
                <w:szCs w:val="28"/>
              </w:rPr>
            </w:pPr>
            <w:r w:rsidRPr="00E276F8">
              <w:rPr>
                <w:rFonts w:ascii="Times New Roman" w:hAnsi="Times New Roman" w:cs="Times New Roman"/>
                <w:b/>
                <w:sz w:val="28"/>
                <w:szCs w:val="28"/>
              </w:rPr>
              <w:t xml:space="preserve"> требования стандарта</w:t>
            </w:r>
          </w:p>
        </w:tc>
        <w:tc>
          <w:tcPr>
            <w:tcW w:w="6095" w:type="dxa"/>
            <w:vAlign w:val="center"/>
          </w:tcPr>
          <w:p w:rsidR="00E276F8" w:rsidRPr="00E276F8" w:rsidRDefault="00E276F8" w:rsidP="00E276F8">
            <w:pPr>
              <w:suppressAutoHyphens/>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Содержание требования стандарта</w:t>
            </w:r>
          </w:p>
        </w:tc>
        <w:tc>
          <w:tcPr>
            <w:tcW w:w="3827" w:type="dxa"/>
            <w:vAlign w:val="center"/>
          </w:tcPr>
          <w:p w:rsidR="00E276F8" w:rsidRPr="00E276F8" w:rsidRDefault="00E276F8" w:rsidP="00E276F8">
            <w:pPr>
              <w:suppressAutoHyphens/>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Нормативный акт, устанавливающий  государственную услугу или требование</w:t>
            </w:r>
          </w:p>
        </w:tc>
      </w:tr>
      <w:tr w:rsidR="00E276F8" w:rsidRPr="00E276F8" w:rsidTr="00E276F8">
        <w:tc>
          <w:tcPr>
            <w:tcW w:w="4253" w:type="dxa"/>
          </w:tcPr>
          <w:p w:rsidR="00E276F8" w:rsidRPr="00E276F8" w:rsidRDefault="00E276F8" w:rsidP="00E276F8">
            <w:pPr>
              <w:suppressAutoHyphens/>
              <w:spacing w:after="0" w:line="240" w:lineRule="auto"/>
              <w:contextualSpacing/>
              <w:jc w:val="center"/>
              <w:rPr>
                <w:rFonts w:ascii="Times New Roman" w:hAnsi="Times New Roman" w:cs="Times New Roman"/>
                <w:sz w:val="28"/>
                <w:szCs w:val="28"/>
              </w:rPr>
            </w:pPr>
            <w:r w:rsidRPr="00E276F8">
              <w:rPr>
                <w:rFonts w:ascii="Times New Roman" w:hAnsi="Times New Roman" w:cs="Times New Roman"/>
                <w:sz w:val="28"/>
                <w:szCs w:val="28"/>
              </w:rPr>
              <w:t>2.1. Наименование государственной услуги</w:t>
            </w:r>
          </w:p>
        </w:tc>
        <w:tc>
          <w:tcPr>
            <w:tcW w:w="6095" w:type="dxa"/>
          </w:tcPr>
          <w:p w:rsidR="00E276F8" w:rsidRPr="00E276F8" w:rsidRDefault="00E276F8" w:rsidP="00E276F8">
            <w:pPr>
              <w:suppressAutoHyphens/>
              <w:spacing w:after="0" w:line="240" w:lineRule="auto"/>
              <w:contextualSpacing/>
              <w:jc w:val="both"/>
              <w:rPr>
                <w:rFonts w:ascii="Times New Roman" w:hAnsi="Times New Roman" w:cs="Times New Roman"/>
                <w:bCs/>
                <w:sz w:val="28"/>
                <w:szCs w:val="28"/>
              </w:rPr>
            </w:pPr>
            <w:r w:rsidRPr="00E276F8">
              <w:rPr>
                <w:rFonts w:ascii="Times New Roman" w:hAnsi="Times New Roman" w:cs="Times New Roman"/>
                <w:sz w:val="28"/>
                <w:szCs w:val="28"/>
              </w:rPr>
              <w:t xml:space="preserve">Выдача </w:t>
            </w:r>
            <w:r w:rsidRPr="00E276F8">
              <w:rPr>
                <w:rFonts w:ascii="Times New Roman" w:hAnsi="Times New Roman" w:cs="Times New Roman"/>
                <w:bCs/>
                <w:sz w:val="28"/>
                <w:szCs w:val="28"/>
              </w:rPr>
              <w:t>разрешения на изменение имени и (или) фамилии ребенка, не достигшего четырнадцати-летнего возраста</w:t>
            </w:r>
          </w:p>
        </w:tc>
        <w:tc>
          <w:tcPr>
            <w:tcW w:w="3827" w:type="dxa"/>
          </w:tcPr>
          <w:p w:rsidR="00E276F8" w:rsidRPr="00E276F8" w:rsidRDefault="00E276F8" w:rsidP="00E276F8">
            <w:pPr>
              <w:suppressAutoHyphens/>
              <w:spacing w:after="0" w:line="240" w:lineRule="auto"/>
              <w:contextualSpacing/>
              <w:jc w:val="center"/>
              <w:rPr>
                <w:rFonts w:ascii="Times New Roman" w:hAnsi="Times New Roman" w:cs="Times New Roman"/>
                <w:sz w:val="28"/>
                <w:szCs w:val="28"/>
              </w:rPr>
            </w:pPr>
            <w:r w:rsidRPr="00E276F8">
              <w:rPr>
                <w:rFonts w:ascii="Times New Roman" w:hAnsi="Times New Roman" w:cs="Times New Roman"/>
                <w:sz w:val="28"/>
                <w:szCs w:val="28"/>
              </w:rPr>
              <w:t>ст.59 СК РФ;</w:t>
            </w:r>
          </w:p>
          <w:p w:rsidR="00E276F8" w:rsidRPr="00E276F8" w:rsidRDefault="00E276F8" w:rsidP="00E276F8">
            <w:pPr>
              <w:suppressAutoHyphens/>
              <w:spacing w:after="0" w:line="240" w:lineRule="auto"/>
              <w:contextualSpacing/>
              <w:jc w:val="center"/>
              <w:rPr>
                <w:rFonts w:ascii="Times New Roman" w:hAnsi="Times New Roman" w:cs="Times New Roman"/>
                <w:sz w:val="28"/>
                <w:szCs w:val="28"/>
              </w:rPr>
            </w:pPr>
            <w:r w:rsidRPr="00E276F8">
              <w:rPr>
                <w:rFonts w:ascii="Times New Roman" w:hAnsi="Times New Roman" w:cs="Times New Roman"/>
                <w:sz w:val="28"/>
                <w:szCs w:val="28"/>
              </w:rPr>
              <w:t>ст.50 СК РТ;</w:t>
            </w:r>
          </w:p>
          <w:p w:rsidR="00E276F8" w:rsidRPr="00E276F8" w:rsidRDefault="00E276F8" w:rsidP="00E276F8">
            <w:pPr>
              <w:suppressAutoHyphens/>
              <w:spacing w:after="0" w:line="240" w:lineRule="auto"/>
              <w:contextualSpacing/>
              <w:jc w:val="center"/>
              <w:rPr>
                <w:rFonts w:ascii="Times New Roman" w:hAnsi="Times New Roman" w:cs="Times New Roman"/>
                <w:sz w:val="28"/>
                <w:szCs w:val="28"/>
              </w:rPr>
            </w:pPr>
            <w:r w:rsidRPr="00E276F8">
              <w:rPr>
                <w:rFonts w:ascii="Times New Roman" w:hAnsi="Times New Roman" w:cs="Times New Roman"/>
                <w:sz w:val="28"/>
                <w:szCs w:val="28"/>
              </w:rPr>
              <w:t>Закон РТ № 8-ЗРТ</w:t>
            </w:r>
          </w:p>
        </w:tc>
      </w:tr>
      <w:tr w:rsidR="00E276F8" w:rsidRPr="00E276F8" w:rsidTr="00E276F8">
        <w:tc>
          <w:tcPr>
            <w:tcW w:w="4253" w:type="dxa"/>
          </w:tcPr>
          <w:p w:rsidR="00E276F8" w:rsidRPr="00E276F8" w:rsidRDefault="00E276F8" w:rsidP="00E276F8">
            <w:pPr>
              <w:suppressAutoHyphens/>
              <w:spacing w:after="0" w:line="240" w:lineRule="auto"/>
              <w:contextualSpacing/>
              <w:jc w:val="center"/>
              <w:rPr>
                <w:rFonts w:ascii="Times New Roman" w:hAnsi="Times New Roman" w:cs="Times New Roman"/>
                <w:sz w:val="28"/>
                <w:szCs w:val="28"/>
              </w:rPr>
            </w:pPr>
            <w:r w:rsidRPr="00E276F8">
              <w:rPr>
                <w:rFonts w:ascii="Times New Roman" w:hAnsi="Times New Roman" w:cs="Times New Roman"/>
                <w:sz w:val="28"/>
                <w:szCs w:val="28"/>
              </w:rPr>
              <w:t>2.2. Наименование органа, предоставляющего государствен-ную услугу</w:t>
            </w:r>
          </w:p>
        </w:tc>
        <w:tc>
          <w:tcPr>
            <w:tcW w:w="6095" w:type="dxa"/>
          </w:tcPr>
          <w:p w:rsidR="00E276F8" w:rsidRPr="00E276F8" w:rsidRDefault="00E276F8" w:rsidP="00E276F8">
            <w:pPr>
              <w:suppressAutoHyphens/>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Сектора опеки и попечительства Исполнительного комитета Лениногорского муниципального района Республики Татарстан (по месту жительства заявителя)</w:t>
            </w:r>
          </w:p>
        </w:tc>
        <w:tc>
          <w:tcPr>
            <w:tcW w:w="3827" w:type="dxa"/>
          </w:tcPr>
          <w:p w:rsidR="00E276F8" w:rsidRPr="00E276F8" w:rsidRDefault="00E276F8" w:rsidP="00E276F8">
            <w:pPr>
              <w:suppressAutoHyphens/>
              <w:spacing w:after="0" w:line="240" w:lineRule="auto"/>
              <w:contextualSpacing/>
              <w:jc w:val="center"/>
              <w:rPr>
                <w:rFonts w:ascii="Times New Roman" w:hAnsi="Times New Roman" w:cs="Times New Roman"/>
                <w:sz w:val="28"/>
                <w:szCs w:val="28"/>
              </w:rPr>
            </w:pPr>
            <w:r w:rsidRPr="00E276F8">
              <w:rPr>
                <w:rFonts w:ascii="Times New Roman" w:hAnsi="Times New Roman" w:cs="Times New Roman"/>
                <w:sz w:val="28"/>
                <w:szCs w:val="28"/>
              </w:rPr>
              <w:t>ст.59 СК РФ;</w:t>
            </w:r>
          </w:p>
          <w:p w:rsidR="00E276F8" w:rsidRPr="00E276F8" w:rsidRDefault="00E276F8" w:rsidP="00E276F8">
            <w:pPr>
              <w:suppressAutoHyphens/>
              <w:spacing w:after="0" w:line="240" w:lineRule="auto"/>
              <w:contextualSpacing/>
              <w:jc w:val="center"/>
              <w:rPr>
                <w:rFonts w:ascii="Times New Roman" w:hAnsi="Times New Roman" w:cs="Times New Roman"/>
                <w:sz w:val="28"/>
                <w:szCs w:val="28"/>
              </w:rPr>
            </w:pPr>
            <w:r w:rsidRPr="00E276F8">
              <w:rPr>
                <w:rFonts w:ascii="Times New Roman" w:hAnsi="Times New Roman" w:cs="Times New Roman"/>
                <w:sz w:val="28"/>
                <w:szCs w:val="28"/>
              </w:rPr>
              <w:t>ст.50 СК РТ;</w:t>
            </w:r>
          </w:p>
          <w:p w:rsidR="00E276F8" w:rsidRPr="00E276F8" w:rsidRDefault="00E276F8" w:rsidP="00E276F8">
            <w:pPr>
              <w:suppressAutoHyphens/>
              <w:spacing w:after="0" w:line="240" w:lineRule="auto"/>
              <w:contextualSpacing/>
              <w:jc w:val="center"/>
              <w:rPr>
                <w:rFonts w:ascii="Times New Roman" w:hAnsi="Times New Roman" w:cs="Times New Roman"/>
                <w:sz w:val="28"/>
                <w:szCs w:val="28"/>
              </w:rPr>
            </w:pPr>
            <w:r w:rsidRPr="00E276F8">
              <w:rPr>
                <w:rFonts w:ascii="Times New Roman" w:hAnsi="Times New Roman" w:cs="Times New Roman"/>
                <w:sz w:val="28"/>
                <w:szCs w:val="28"/>
              </w:rPr>
              <w:t>Закон РТ № 8-ЗРТ</w:t>
            </w:r>
          </w:p>
        </w:tc>
      </w:tr>
      <w:tr w:rsidR="00E276F8" w:rsidRPr="00E276F8" w:rsidTr="00E276F8">
        <w:tc>
          <w:tcPr>
            <w:tcW w:w="4253" w:type="dxa"/>
          </w:tcPr>
          <w:p w:rsidR="00E276F8" w:rsidRPr="00E276F8" w:rsidRDefault="00E276F8" w:rsidP="00E276F8">
            <w:pPr>
              <w:suppressAutoHyphens/>
              <w:spacing w:after="0" w:line="240" w:lineRule="auto"/>
              <w:contextualSpacing/>
              <w:jc w:val="center"/>
              <w:rPr>
                <w:rFonts w:ascii="Times New Roman" w:hAnsi="Times New Roman" w:cs="Times New Roman"/>
                <w:sz w:val="28"/>
                <w:szCs w:val="28"/>
              </w:rPr>
            </w:pPr>
            <w:r w:rsidRPr="00E276F8">
              <w:rPr>
                <w:rFonts w:ascii="Times New Roman" w:hAnsi="Times New Roman" w:cs="Times New Roman"/>
                <w:sz w:val="28"/>
                <w:szCs w:val="28"/>
              </w:rPr>
              <w:t>2.3. Результат предоставления государственной услуги</w:t>
            </w:r>
          </w:p>
        </w:tc>
        <w:tc>
          <w:tcPr>
            <w:tcW w:w="6095" w:type="dxa"/>
          </w:tcPr>
          <w:p w:rsidR="00E276F8" w:rsidRPr="00E276F8" w:rsidRDefault="00E276F8" w:rsidP="00E276F8">
            <w:pPr>
              <w:suppressAutoHyphens/>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Разрешение на изменение имени и (или) фамилии ребенка в форме Постановления или письмо об отказе в предоставлении услуги</w:t>
            </w:r>
          </w:p>
        </w:tc>
        <w:tc>
          <w:tcPr>
            <w:tcW w:w="3827" w:type="dxa"/>
          </w:tcPr>
          <w:p w:rsidR="00E276F8" w:rsidRPr="00E276F8" w:rsidRDefault="00E276F8" w:rsidP="00E276F8">
            <w:pPr>
              <w:suppressAutoHyphens/>
              <w:spacing w:after="0" w:line="240" w:lineRule="auto"/>
              <w:contextualSpacing/>
              <w:jc w:val="center"/>
              <w:rPr>
                <w:rFonts w:ascii="Times New Roman" w:hAnsi="Times New Roman" w:cs="Times New Roman"/>
                <w:sz w:val="28"/>
                <w:szCs w:val="28"/>
              </w:rPr>
            </w:pPr>
            <w:r w:rsidRPr="00E276F8">
              <w:rPr>
                <w:rFonts w:ascii="Times New Roman" w:hAnsi="Times New Roman" w:cs="Times New Roman"/>
                <w:sz w:val="28"/>
                <w:szCs w:val="28"/>
              </w:rPr>
              <w:t>ст.59 СК РФ;</w:t>
            </w:r>
          </w:p>
          <w:p w:rsidR="00E276F8" w:rsidRPr="00E276F8" w:rsidRDefault="00E276F8" w:rsidP="00E276F8">
            <w:pPr>
              <w:suppressAutoHyphens/>
              <w:spacing w:after="0" w:line="240" w:lineRule="auto"/>
              <w:contextualSpacing/>
              <w:jc w:val="center"/>
              <w:rPr>
                <w:rFonts w:ascii="Times New Roman" w:hAnsi="Times New Roman" w:cs="Times New Roman"/>
                <w:sz w:val="28"/>
                <w:szCs w:val="28"/>
              </w:rPr>
            </w:pPr>
            <w:r w:rsidRPr="00E276F8">
              <w:rPr>
                <w:rFonts w:ascii="Times New Roman" w:hAnsi="Times New Roman" w:cs="Times New Roman"/>
                <w:sz w:val="28"/>
                <w:szCs w:val="28"/>
              </w:rPr>
              <w:t>ст.50 СК РТ;</w:t>
            </w:r>
          </w:p>
          <w:p w:rsidR="00E276F8" w:rsidRPr="00E276F8" w:rsidRDefault="00E276F8" w:rsidP="00E276F8">
            <w:pPr>
              <w:suppressAutoHyphens/>
              <w:spacing w:after="0" w:line="240" w:lineRule="auto"/>
              <w:contextualSpacing/>
              <w:jc w:val="center"/>
              <w:rPr>
                <w:rFonts w:ascii="Times New Roman" w:hAnsi="Times New Roman" w:cs="Times New Roman"/>
                <w:sz w:val="28"/>
                <w:szCs w:val="28"/>
              </w:rPr>
            </w:pPr>
            <w:r w:rsidRPr="00E276F8">
              <w:rPr>
                <w:rFonts w:ascii="Times New Roman" w:hAnsi="Times New Roman" w:cs="Times New Roman"/>
                <w:sz w:val="28"/>
                <w:szCs w:val="28"/>
              </w:rPr>
              <w:t>Закон РТ № 8-ЗРТ</w:t>
            </w:r>
          </w:p>
        </w:tc>
      </w:tr>
      <w:tr w:rsidR="00E276F8" w:rsidRPr="00E276F8" w:rsidTr="00E276F8">
        <w:tc>
          <w:tcPr>
            <w:tcW w:w="4253" w:type="dxa"/>
          </w:tcPr>
          <w:p w:rsidR="00E276F8" w:rsidRPr="00E276F8" w:rsidRDefault="00E276F8" w:rsidP="00E276F8">
            <w:pPr>
              <w:suppressAutoHyphens/>
              <w:spacing w:after="0" w:line="240" w:lineRule="auto"/>
              <w:contextualSpacing/>
              <w:jc w:val="center"/>
              <w:rPr>
                <w:rFonts w:ascii="Times New Roman" w:hAnsi="Times New Roman" w:cs="Times New Roman"/>
                <w:sz w:val="28"/>
                <w:szCs w:val="28"/>
              </w:rPr>
            </w:pPr>
            <w:r w:rsidRPr="00E276F8">
              <w:rPr>
                <w:rFonts w:ascii="Times New Roman" w:hAnsi="Times New Roman" w:cs="Times New Roman"/>
                <w:sz w:val="28"/>
                <w:szCs w:val="28"/>
              </w:rPr>
              <w:t>2.4.</w:t>
            </w:r>
            <w:r w:rsidRPr="00E276F8">
              <w:rPr>
                <w:rFonts w:ascii="Times New Roman" w:hAnsi="Times New Roman" w:cs="Times New Roman"/>
                <w:sz w:val="28"/>
                <w:szCs w:val="28"/>
                <w:lang w:val="en-US"/>
              </w:rPr>
              <w:t> </w:t>
            </w:r>
            <w:r w:rsidRPr="00E276F8">
              <w:rPr>
                <w:rFonts w:ascii="Times New Roman" w:hAnsi="Times New Roman" w:cs="Times New Roman"/>
                <w:sz w:val="28"/>
                <w:szCs w:val="28"/>
              </w:rPr>
              <w:t>Срок предоставления государственной услуги</w:t>
            </w:r>
          </w:p>
        </w:tc>
        <w:tc>
          <w:tcPr>
            <w:tcW w:w="6095" w:type="dxa"/>
          </w:tcPr>
          <w:p w:rsidR="00E276F8" w:rsidRPr="00E276F8" w:rsidRDefault="00E276F8" w:rsidP="00E276F8">
            <w:pPr>
              <w:suppressAutoHyphens/>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Рассмотрение письменных обращений граждан, касающихся предоставления государственной услуги, осуществляется в течение 20 рабочих дней со дня их регистрации.</w:t>
            </w:r>
          </w:p>
        </w:tc>
        <w:tc>
          <w:tcPr>
            <w:tcW w:w="3827" w:type="dxa"/>
          </w:tcPr>
          <w:p w:rsidR="00E276F8" w:rsidRPr="00E276F8" w:rsidRDefault="00E276F8" w:rsidP="00E276F8">
            <w:pPr>
              <w:suppressAutoHyphens/>
              <w:spacing w:after="0" w:line="240" w:lineRule="auto"/>
              <w:contextualSpacing/>
              <w:jc w:val="center"/>
              <w:rPr>
                <w:rFonts w:ascii="Times New Roman" w:hAnsi="Times New Roman" w:cs="Times New Roman"/>
                <w:sz w:val="28"/>
                <w:szCs w:val="28"/>
              </w:rPr>
            </w:pPr>
            <w:r w:rsidRPr="00E276F8">
              <w:rPr>
                <w:rFonts w:ascii="Times New Roman" w:hAnsi="Times New Roman" w:cs="Times New Roman"/>
                <w:sz w:val="28"/>
                <w:szCs w:val="28"/>
              </w:rPr>
              <w:t>Федеральный Закон N 210-ФЗ от 27.07.2010 г.</w:t>
            </w:r>
          </w:p>
        </w:tc>
      </w:tr>
      <w:tr w:rsidR="00E276F8" w:rsidRPr="00E276F8" w:rsidTr="00E276F8">
        <w:tc>
          <w:tcPr>
            <w:tcW w:w="4253" w:type="dxa"/>
          </w:tcPr>
          <w:p w:rsidR="00E276F8" w:rsidRPr="00E276F8" w:rsidRDefault="00E276F8" w:rsidP="00E276F8">
            <w:pPr>
              <w:suppressAutoHyphens/>
              <w:spacing w:after="0" w:line="240" w:lineRule="auto"/>
              <w:contextualSpacing/>
              <w:jc w:val="center"/>
              <w:rPr>
                <w:rFonts w:ascii="Times New Roman" w:hAnsi="Times New Roman" w:cs="Times New Roman"/>
                <w:sz w:val="28"/>
                <w:szCs w:val="28"/>
              </w:rPr>
            </w:pPr>
            <w:r w:rsidRPr="00E276F8">
              <w:rPr>
                <w:rFonts w:ascii="Times New Roman" w:hAnsi="Times New Roman" w:cs="Times New Roman"/>
                <w:sz w:val="28"/>
                <w:szCs w:val="28"/>
              </w:rPr>
              <w:t>2.5.</w:t>
            </w:r>
            <w:r w:rsidRPr="00E276F8">
              <w:rPr>
                <w:rFonts w:ascii="Times New Roman" w:hAnsi="Times New Roman" w:cs="Times New Roman"/>
                <w:sz w:val="28"/>
                <w:szCs w:val="28"/>
                <w:lang w:val="en-US"/>
              </w:rPr>
              <w:t> </w:t>
            </w:r>
            <w:r w:rsidRPr="00E276F8">
              <w:rPr>
                <w:rFonts w:ascii="Times New Roman" w:hAnsi="Times New Roman" w:cs="Times New Roman"/>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w:t>
            </w:r>
          </w:p>
        </w:tc>
        <w:tc>
          <w:tcPr>
            <w:tcW w:w="6095" w:type="dxa"/>
          </w:tcPr>
          <w:p w:rsidR="00E276F8" w:rsidRPr="00E276F8" w:rsidRDefault="00E276F8" w:rsidP="00E276F8">
            <w:pPr>
              <w:autoSpaceDE w:val="0"/>
              <w:autoSpaceDN w:val="0"/>
              <w:adjustRightInd w:val="0"/>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Заявление одного из родителей с просьбой изменить фамилию (имя) несовершеннолетнему (приложение №1 к настоящему Регламенту).</w:t>
            </w:r>
          </w:p>
          <w:p w:rsidR="00E276F8" w:rsidRPr="00E276F8" w:rsidRDefault="00E276F8" w:rsidP="00E276F8">
            <w:pPr>
              <w:autoSpaceDE w:val="0"/>
              <w:autoSpaceDN w:val="0"/>
              <w:adjustRightInd w:val="0"/>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Заявление (согласие) второго родителя на изменение фамилии несовершеннолетнего (приложение №2 к настоящему Регламенту).</w:t>
            </w:r>
          </w:p>
          <w:p w:rsidR="00E276F8" w:rsidRPr="00E276F8" w:rsidRDefault="00E276F8" w:rsidP="00E276F8">
            <w:pPr>
              <w:autoSpaceDE w:val="0"/>
              <w:autoSpaceDN w:val="0"/>
              <w:adjustRightInd w:val="0"/>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Свидетельство о рождении ребенка.</w:t>
            </w:r>
          </w:p>
          <w:p w:rsidR="00E276F8" w:rsidRPr="00E276F8" w:rsidRDefault="00E276F8" w:rsidP="00E276F8">
            <w:pPr>
              <w:autoSpaceDE w:val="0"/>
              <w:autoSpaceDN w:val="0"/>
              <w:adjustRightInd w:val="0"/>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Паспорта родителей.</w:t>
            </w:r>
          </w:p>
          <w:p w:rsidR="00E276F8" w:rsidRPr="00E276F8" w:rsidRDefault="00E276F8" w:rsidP="00E276F8">
            <w:pPr>
              <w:autoSpaceDE w:val="0"/>
              <w:autoSpaceDN w:val="0"/>
              <w:adjustRightInd w:val="0"/>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Для получения разрешения на основании заявления только одного из родителей:</w:t>
            </w:r>
          </w:p>
          <w:p w:rsidR="00E276F8" w:rsidRPr="00E276F8" w:rsidRDefault="00E276F8" w:rsidP="00E276F8">
            <w:pPr>
              <w:autoSpaceDE w:val="0"/>
              <w:autoSpaceDN w:val="0"/>
              <w:adjustRightInd w:val="0"/>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копия документа, подтверждающего отсутствие второго родителя или умышленное уклонение от исполнения им родительских обязанностей;</w:t>
            </w:r>
          </w:p>
          <w:p w:rsidR="00E276F8" w:rsidRPr="00E276F8" w:rsidRDefault="00E276F8" w:rsidP="00E276F8">
            <w:pPr>
              <w:autoSpaceDE w:val="0"/>
              <w:autoSpaceDN w:val="0"/>
              <w:adjustRightInd w:val="0"/>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копия свидетельства о смерти второго родителя;</w:t>
            </w:r>
          </w:p>
          <w:p w:rsidR="00E276F8" w:rsidRPr="00E276F8" w:rsidRDefault="00E276F8" w:rsidP="00E276F8">
            <w:pPr>
              <w:autoSpaceDE w:val="0"/>
              <w:autoSpaceDN w:val="0"/>
              <w:adjustRightInd w:val="0"/>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справка от судебного пристава, подтверждающая уклонение от уплаты алиментов более 6 месяцев;</w:t>
            </w:r>
          </w:p>
          <w:p w:rsidR="00E276F8" w:rsidRPr="00E276F8" w:rsidRDefault="00E276F8" w:rsidP="00E276F8">
            <w:pPr>
              <w:autoSpaceDE w:val="0"/>
              <w:autoSpaceDN w:val="0"/>
              <w:adjustRightInd w:val="0"/>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документы, подтверждающие уклонение второго родителя без уважительных причин от воспитания и содержания ребенка.</w:t>
            </w:r>
          </w:p>
          <w:p w:rsidR="00E276F8" w:rsidRPr="00E276F8" w:rsidRDefault="00E276F8" w:rsidP="00E276F8">
            <w:pPr>
              <w:autoSpaceDE w:val="0"/>
              <w:autoSpaceDN w:val="0"/>
              <w:adjustRightInd w:val="0"/>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Документы представляются в одном экземпляре</w:t>
            </w:r>
          </w:p>
        </w:tc>
        <w:tc>
          <w:tcPr>
            <w:tcW w:w="3827" w:type="dxa"/>
          </w:tcPr>
          <w:p w:rsidR="00E276F8" w:rsidRPr="00E276F8" w:rsidRDefault="00E276F8" w:rsidP="00E276F8">
            <w:pPr>
              <w:suppressAutoHyphens/>
              <w:spacing w:after="0" w:line="240" w:lineRule="auto"/>
              <w:contextualSpacing/>
              <w:rPr>
                <w:rFonts w:ascii="Times New Roman" w:hAnsi="Times New Roman" w:cs="Times New Roman"/>
                <w:sz w:val="28"/>
                <w:szCs w:val="28"/>
              </w:rPr>
            </w:pPr>
          </w:p>
        </w:tc>
      </w:tr>
      <w:tr w:rsidR="00E276F8" w:rsidRPr="00E276F8" w:rsidTr="00E276F8">
        <w:trPr>
          <w:trHeight w:val="789"/>
        </w:trPr>
        <w:tc>
          <w:tcPr>
            <w:tcW w:w="4253" w:type="dxa"/>
          </w:tcPr>
          <w:p w:rsidR="00E276F8" w:rsidRPr="00E276F8" w:rsidRDefault="00E276F8" w:rsidP="00E276F8">
            <w:pPr>
              <w:suppressAutoHyphens/>
              <w:spacing w:after="0" w:line="240" w:lineRule="auto"/>
              <w:contextualSpacing/>
              <w:jc w:val="center"/>
              <w:rPr>
                <w:rFonts w:ascii="Times New Roman" w:hAnsi="Times New Roman" w:cs="Times New Roman"/>
                <w:sz w:val="28"/>
                <w:szCs w:val="28"/>
              </w:rPr>
            </w:pPr>
            <w:r w:rsidRPr="00E276F8">
              <w:rPr>
                <w:rFonts w:ascii="Times New Roman" w:hAnsi="Times New Roman" w:cs="Times New Roman"/>
                <w:sz w:val="28"/>
                <w:szCs w:val="28"/>
              </w:rPr>
              <w:t>2.6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местного самоуправления и иных организаций и которые заявитель вправе предоставить</w:t>
            </w:r>
          </w:p>
        </w:tc>
        <w:tc>
          <w:tcPr>
            <w:tcW w:w="6095" w:type="dxa"/>
          </w:tcPr>
          <w:p w:rsidR="00E276F8" w:rsidRPr="00E276F8" w:rsidRDefault="00E276F8" w:rsidP="00E276F8">
            <w:pPr>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Истребуются в рамках межведомственного взаимодействия:</w:t>
            </w:r>
          </w:p>
          <w:p w:rsidR="00E276F8" w:rsidRPr="00E276F8" w:rsidRDefault="00E276F8" w:rsidP="00E276F8">
            <w:pPr>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выписка из домовой (поквартирной) книги с места жительства;</w:t>
            </w:r>
          </w:p>
          <w:p w:rsidR="00E276F8" w:rsidRPr="00E276F8" w:rsidRDefault="00E276F8" w:rsidP="00E276F8">
            <w:pPr>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справка о заведении розыскного дела на второго родителя (со сроком не менее 3 месяцев);</w:t>
            </w:r>
          </w:p>
          <w:p w:rsidR="00E276F8" w:rsidRPr="00E276F8" w:rsidRDefault="00E276F8" w:rsidP="00E276F8">
            <w:pPr>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документ, подтверждающий статус одинокой матери (справка отдела ЗАГС о том, что сведения об отце ребенка записаны на основании заявления матери (форма N25).</w:t>
            </w:r>
          </w:p>
          <w:p w:rsidR="00E276F8" w:rsidRPr="00E276F8" w:rsidRDefault="00E276F8" w:rsidP="00E276F8">
            <w:pPr>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E276F8" w:rsidRPr="00E276F8" w:rsidRDefault="00E276F8" w:rsidP="00E276F8">
            <w:pPr>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tc>
        <w:tc>
          <w:tcPr>
            <w:tcW w:w="3827" w:type="dxa"/>
          </w:tcPr>
          <w:p w:rsidR="00E276F8" w:rsidRPr="00E276F8" w:rsidRDefault="00E276F8" w:rsidP="00E276F8">
            <w:pPr>
              <w:autoSpaceDE w:val="0"/>
              <w:autoSpaceDN w:val="0"/>
              <w:adjustRightInd w:val="0"/>
              <w:spacing w:after="0" w:line="240" w:lineRule="auto"/>
              <w:contextualSpacing/>
              <w:rPr>
                <w:rFonts w:ascii="Times New Roman" w:hAnsi="Times New Roman" w:cs="Times New Roman"/>
                <w:sz w:val="28"/>
                <w:szCs w:val="28"/>
              </w:rPr>
            </w:pPr>
          </w:p>
        </w:tc>
      </w:tr>
      <w:tr w:rsidR="00E276F8" w:rsidRPr="00E276F8" w:rsidTr="00E276F8">
        <w:trPr>
          <w:trHeight w:val="1515"/>
        </w:trPr>
        <w:tc>
          <w:tcPr>
            <w:tcW w:w="4253" w:type="dxa"/>
          </w:tcPr>
          <w:p w:rsidR="00E276F8" w:rsidRPr="00E276F8" w:rsidRDefault="00E276F8" w:rsidP="00E276F8">
            <w:pPr>
              <w:suppressAutoHyphens/>
              <w:spacing w:after="0" w:line="240" w:lineRule="auto"/>
              <w:contextualSpacing/>
              <w:jc w:val="center"/>
              <w:rPr>
                <w:rFonts w:ascii="Times New Roman" w:hAnsi="Times New Roman" w:cs="Times New Roman"/>
                <w:sz w:val="28"/>
                <w:szCs w:val="28"/>
              </w:rPr>
            </w:pPr>
            <w:r w:rsidRPr="00E276F8">
              <w:rPr>
                <w:rFonts w:ascii="Times New Roman" w:hAnsi="Times New Roman" w:cs="Times New Roman"/>
                <w:sz w:val="28"/>
                <w:szCs w:val="28"/>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6095" w:type="dxa"/>
          </w:tcPr>
          <w:p w:rsidR="00E276F8" w:rsidRPr="00E276F8" w:rsidRDefault="00E276F8" w:rsidP="00E276F8">
            <w:pPr>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Согласование государственной услуги не требуется</w:t>
            </w:r>
          </w:p>
        </w:tc>
        <w:tc>
          <w:tcPr>
            <w:tcW w:w="3827" w:type="dxa"/>
          </w:tcPr>
          <w:p w:rsidR="00E276F8" w:rsidRPr="00E276F8" w:rsidRDefault="00E276F8" w:rsidP="00E276F8">
            <w:pPr>
              <w:autoSpaceDE w:val="0"/>
              <w:autoSpaceDN w:val="0"/>
              <w:adjustRightInd w:val="0"/>
              <w:spacing w:after="0" w:line="240" w:lineRule="auto"/>
              <w:contextualSpacing/>
              <w:rPr>
                <w:rFonts w:ascii="Times New Roman" w:hAnsi="Times New Roman" w:cs="Times New Roman"/>
                <w:sz w:val="28"/>
                <w:szCs w:val="28"/>
              </w:rPr>
            </w:pPr>
          </w:p>
        </w:tc>
      </w:tr>
      <w:tr w:rsidR="00E276F8" w:rsidRPr="00E276F8" w:rsidTr="00E276F8">
        <w:tc>
          <w:tcPr>
            <w:tcW w:w="4253" w:type="dxa"/>
          </w:tcPr>
          <w:p w:rsidR="00E276F8" w:rsidRPr="00E276F8" w:rsidRDefault="00E276F8" w:rsidP="00E276F8">
            <w:pPr>
              <w:spacing w:after="0" w:line="240" w:lineRule="auto"/>
              <w:contextualSpacing/>
              <w:jc w:val="center"/>
              <w:rPr>
                <w:rFonts w:ascii="Times New Roman" w:hAnsi="Times New Roman" w:cs="Times New Roman"/>
                <w:sz w:val="28"/>
                <w:szCs w:val="28"/>
              </w:rPr>
            </w:pPr>
            <w:r w:rsidRPr="00E276F8">
              <w:rPr>
                <w:rFonts w:ascii="Times New Roman" w:hAnsi="Times New Roman" w:cs="Times New Roman"/>
                <w:sz w:val="28"/>
                <w:szCs w:val="28"/>
              </w:rPr>
              <w:t>2.8. Исчерпывающий перечень оснований для отказа в приеме документов, необходимых для предоставления услуги</w:t>
            </w:r>
          </w:p>
        </w:tc>
        <w:tc>
          <w:tcPr>
            <w:tcW w:w="6095" w:type="dxa"/>
          </w:tcPr>
          <w:p w:rsidR="00E276F8" w:rsidRPr="00E276F8" w:rsidRDefault="00E276F8" w:rsidP="00E276F8">
            <w:pPr>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Основания для отказа:</w:t>
            </w:r>
          </w:p>
          <w:p w:rsidR="00E276F8" w:rsidRPr="00E276F8" w:rsidRDefault="00E276F8" w:rsidP="00E276F8">
            <w:pPr>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1. Несоответствие представленных документов перечню документов, указанных в п. 2.5 настоящего Регламента.</w:t>
            </w:r>
          </w:p>
          <w:p w:rsidR="00E276F8" w:rsidRPr="00E276F8" w:rsidRDefault="00E276F8" w:rsidP="00E276F8">
            <w:pPr>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2. Обращение не по месту фактического проживания.</w:t>
            </w:r>
          </w:p>
        </w:tc>
        <w:tc>
          <w:tcPr>
            <w:tcW w:w="3827" w:type="dxa"/>
          </w:tcPr>
          <w:p w:rsidR="00E276F8" w:rsidRPr="00E276F8" w:rsidRDefault="00E276F8" w:rsidP="00E276F8">
            <w:pPr>
              <w:autoSpaceDE w:val="0"/>
              <w:autoSpaceDN w:val="0"/>
              <w:adjustRightInd w:val="0"/>
              <w:spacing w:after="0" w:line="240" w:lineRule="auto"/>
              <w:contextualSpacing/>
              <w:rPr>
                <w:rFonts w:ascii="Times New Roman" w:hAnsi="Times New Roman" w:cs="Times New Roman"/>
                <w:sz w:val="28"/>
                <w:szCs w:val="28"/>
              </w:rPr>
            </w:pPr>
          </w:p>
        </w:tc>
      </w:tr>
      <w:tr w:rsidR="00E276F8" w:rsidRPr="00E276F8" w:rsidTr="00E276F8">
        <w:tc>
          <w:tcPr>
            <w:tcW w:w="4253" w:type="dxa"/>
          </w:tcPr>
          <w:p w:rsidR="00E276F8" w:rsidRPr="00E276F8" w:rsidRDefault="00E276F8" w:rsidP="00E276F8">
            <w:pPr>
              <w:suppressAutoHyphens/>
              <w:spacing w:after="0" w:line="240" w:lineRule="auto"/>
              <w:contextualSpacing/>
              <w:jc w:val="center"/>
              <w:rPr>
                <w:rFonts w:ascii="Times New Roman" w:hAnsi="Times New Roman" w:cs="Times New Roman"/>
                <w:sz w:val="28"/>
                <w:szCs w:val="28"/>
              </w:rPr>
            </w:pPr>
            <w:r w:rsidRPr="00E276F8">
              <w:rPr>
                <w:rFonts w:ascii="Times New Roman" w:hAnsi="Times New Roman" w:cs="Times New Roman"/>
                <w:sz w:val="28"/>
                <w:szCs w:val="28"/>
              </w:rPr>
              <w:t>2.9. Исчерпывающий перечень оснований для приостановления или отказа в предоставлении услуги</w:t>
            </w:r>
          </w:p>
        </w:tc>
        <w:tc>
          <w:tcPr>
            <w:tcW w:w="6095" w:type="dxa"/>
          </w:tcPr>
          <w:p w:rsidR="00E276F8" w:rsidRPr="00E276F8" w:rsidRDefault="00E276F8" w:rsidP="00E276F8">
            <w:pPr>
              <w:autoSpaceDE w:val="0"/>
              <w:autoSpaceDN w:val="0"/>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1. Отсутствие заявления-согласия на изменение имени (фамилии) одного из родителей несовершеннолетнего.</w:t>
            </w:r>
          </w:p>
          <w:p w:rsidR="00E276F8" w:rsidRPr="00E276F8" w:rsidRDefault="00E276F8" w:rsidP="00E276F8">
            <w:pPr>
              <w:autoSpaceDE w:val="0"/>
              <w:autoSpaceDN w:val="0"/>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2. Представление заявителем не надлежащим образом оформленных документов, неполных и (или) недостоверных сведений, на основании которых определяется право предоставления государственной услуги.</w:t>
            </w:r>
          </w:p>
        </w:tc>
        <w:tc>
          <w:tcPr>
            <w:tcW w:w="3827" w:type="dxa"/>
          </w:tcPr>
          <w:p w:rsidR="00E276F8" w:rsidRPr="00E276F8" w:rsidRDefault="00E276F8" w:rsidP="00E276F8">
            <w:pPr>
              <w:autoSpaceDE w:val="0"/>
              <w:autoSpaceDN w:val="0"/>
              <w:adjustRightInd w:val="0"/>
              <w:spacing w:after="0" w:line="240" w:lineRule="auto"/>
              <w:contextualSpacing/>
              <w:rPr>
                <w:rFonts w:ascii="Times New Roman" w:hAnsi="Times New Roman" w:cs="Times New Roman"/>
                <w:sz w:val="28"/>
                <w:szCs w:val="28"/>
              </w:rPr>
            </w:pPr>
          </w:p>
        </w:tc>
      </w:tr>
      <w:tr w:rsidR="00E276F8" w:rsidRPr="00E276F8" w:rsidTr="00E276F8">
        <w:tc>
          <w:tcPr>
            <w:tcW w:w="4253" w:type="dxa"/>
          </w:tcPr>
          <w:p w:rsidR="00E276F8" w:rsidRPr="00E276F8" w:rsidRDefault="00E276F8" w:rsidP="00E276F8">
            <w:pPr>
              <w:suppressAutoHyphens/>
              <w:spacing w:after="0" w:line="240" w:lineRule="auto"/>
              <w:contextualSpacing/>
              <w:jc w:val="center"/>
              <w:rPr>
                <w:rFonts w:ascii="Times New Roman" w:hAnsi="Times New Roman" w:cs="Times New Roman"/>
                <w:sz w:val="28"/>
                <w:szCs w:val="28"/>
              </w:rPr>
            </w:pPr>
            <w:r w:rsidRPr="00E276F8">
              <w:rPr>
                <w:rFonts w:ascii="Times New Roman" w:hAnsi="Times New Roman" w:cs="Times New Roman"/>
                <w:sz w:val="28"/>
                <w:szCs w:val="28"/>
              </w:rPr>
              <w:t>2.10. Порядок, размер и основания взимания государственной пошлины или иной платы, взимаемой за предоставление государственной услуги</w:t>
            </w:r>
          </w:p>
        </w:tc>
        <w:tc>
          <w:tcPr>
            <w:tcW w:w="6095" w:type="dxa"/>
          </w:tcPr>
          <w:p w:rsidR="00E276F8" w:rsidRPr="00E276F8" w:rsidRDefault="00E276F8" w:rsidP="00E276F8">
            <w:pPr>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Государственная услуга предоставляется на безвозмездной основе</w:t>
            </w:r>
          </w:p>
        </w:tc>
        <w:tc>
          <w:tcPr>
            <w:tcW w:w="3827" w:type="dxa"/>
          </w:tcPr>
          <w:p w:rsidR="00E276F8" w:rsidRPr="00E276F8" w:rsidRDefault="00E276F8" w:rsidP="00E276F8">
            <w:pPr>
              <w:autoSpaceDE w:val="0"/>
              <w:autoSpaceDN w:val="0"/>
              <w:adjustRightInd w:val="0"/>
              <w:spacing w:after="0" w:line="240" w:lineRule="auto"/>
              <w:contextualSpacing/>
              <w:rPr>
                <w:rFonts w:ascii="Times New Roman" w:hAnsi="Times New Roman" w:cs="Times New Roman"/>
                <w:sz w:val="28"/>
                <w:szCs w:val="28"/>
              </w:rPr>
            </w:pPr>
          </w:p>
        </w:tc>
      </w:tr>
      <w:tr w:rsidR="00E276F8" w:rsidRPr="00E276F8" w:rsidTr="00E276F8">
        <w:tc>
          <w:tcPr>
            <w:tcW w:w="4253" w:type="dxa"/>
          </w:tcPr>
          <w:p w:rsidR="00E276F8" w:rsidRPr="00E276F8" w:rsidRDefault="00E276F8" w:rsidP="00E276F8">
            <w:pPr>
              <w:suppressAutoHyphens/>
              <w:spacing w:after="0" w:line="240" w:lineRule="auto"/>
              <w:contextualSpacing/>
              <w:jc w:val="center"/>
              <w:rPr>
                <w:rFonts w:ascii="Times New Roman" w:hAnsi="Times New Roman" w:cs="Times New Roman"/>
                <w:sz w:val="28"/>
                <w:szCs w:val="28"/>
              </w:rPr>
            </w:pPr>
            <w:r w:rsidRPr="00E276F8">
              <w:rPr>
                <w:rFonts w:ascii="Times New Roman" w:hAnsi="Times New Roman" w:cs="Times New Roman"/>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6095" w:type="dxa"/>
          </w:tcPr>
          <w:p w:rsidR="00E276F8" w:rsidRPr="00E276F8" w:rsidRDefault="00E276F8" w:rsidP="00E276F8">
            <w:pPr>
              <w:tabs>
                <w:tab w:val="num" w:pos="0"/>
              </w:tabs>
              <w:spacing w:after="0" w:line="240" w:lineRule="auto"/>
              <w:contextualSpacing/>
              <w:jc w:val="both"/>
              <w:rPr>
                <w:rFonts w:ascii="Times New Roman" w:hAnsi="Times New Roman" w:cs="Times New Roman"/>
                <w:sz w:val="28"/>
                <w:szCs w:val="28"/>
                <w:vertAlign w:val="superscript"/>
              </w:rPr>
            </w:pPr>
            <w:r w:rsidRPr="00E276F8">
              <w:rPr>
                <w:rFonts w:ascii="Times New Roman" w:hAnsi="Times New Roman" w:cs="Times New Roman"/>
                <w:sz w:val="28"/>
                <w:szCs w:val="28"/>
              </w:rPr>
              <w:t>Предоставление необходимых и обязательных услуг не требуется</w:t>
            </w:r>
          </w:p>
        </w:tc>
        <w:tc>
          <w:tcPr>
            <w:tcW w:w="3827" w:type="dxa"/>
          </w:tcPr>
          <w:p w:rsidR="00E276F8" w:rsidRPr="00E276F8" w:rsidRDefault="00E276F8" w:rsidP="00E276F8">
            <w:pPr>
              <w:autoSpaceDE w:val="0"/>
              <w:autoSpaceDN w:val="0"/>
              <w:adjustRightInd w:val="0"/>
              <w:spacing w:after="0" w:line="240" w:lineRule="auto"/>
              <w:contextualSpacing/>
              <w:rPr>
                <w:rFonts w:ascii="Times New Roman" w:hAnsi="Times New Roman" w:cs="Times New Roman"/>
                <w:sz w:val="28"/>
                <w:szCs w:val="28"/>
              </w:rPr>
            </w:pPr>
          </w:p>
        </w:tc>
      </w:tr>
      <w:tr w:rsidR="00E276F8" w:rsidRPr="00E276F8" w:rsidTr="00E276F8">
        <w:tc>
          <w:tcPr>
            <w:tcW w:w="4253" w:type="dxa"/>
          </w:tcPr>
          <w:p w:rsidR="00E276F8" w:rsidRPr="00E276F8" w:rsidRDefault="00E276F8" w:rsidP="00E276F8">
            <w:pPr>
              <w:suppressAutoHyphens/>
              <w:spacing w:after="0" w:line="240" w:lineRule="auto"/>
              <w:contextualSpacing/>
              <w:jc w:val="center"/>
              <w:rPr>
                <w:rFonts w:ascii="Times New Roman" w:hAnsi="Times New Roman" w:cs="Times New Roman"/>
                <w:sz w:val="28"/>
                <w:szCs w:val="28"/>
              </w:rPr>
            </w:pPr>
            <w:r w:rsidRPr="00E276F8">
              <w:rPr>
                <w:rFonts w:ascii="Times New Roman" w:hAnsi="Times New Roman" w:cs="Times New Roman"/>
                <w:sz w:val="28"/>
                <w:szCs w:val="28"/>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6095" w:type="dxa"/>
          </w:tcPr>
          <w:p w:rsidR="00E276F8" w:rsidRPr="00E276F8" w:rsidRDefault="00E276F8" w:rsidP="00E276F8">
            <w:pPr>
              <w:tabs>
                <w:tab w:val="num" w:pos="0"/>
              </w:tabs>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Максимальный срок ожидания приема (обслуживания) заявителя не должен превышать 15 минут.</w:t>
            </w:r>
          </w:p>
          <w:p w:rsidR="00E276F8" w:rsidRPr="00E276F8" w:rsidRDefault="00E276F8" w:rsidP="00E276F8">
            <w:pPr>
              <w:tabs>
                <w:tab w:val="num" w:pos="0"/>
              </w:tabs>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Очередность для отдельных категорий получателей государственной услуги не установлена.</w:t>
            </w:r>
          </w:p>
        </w:tc>
        <w:tc>
          <w:tcPr>
            <w:tcW w:w="3827" w:type="dxa"/>
          </w:tcPr>
          <w:p w:rsidR="00E276F8" w:rsidRPr="00E276F8" w:rsidRDefault="00E276F8" w:rsidP="00E276F8">
            <w:pPr>
              <w:suppressAutoHyphens/>
              <w:spacing w:after="0" w:line="240" w:lineRule="auto"/>
              <w:contextualSpacing/>
              <w:rPr>
                <w:rFonts w:ascii="Times New Roman" w:hAnsi="Times New Roman" w:cs="Times New Roman"/>
                <w:sz w:val="28"/>
                <w:szCs w:val="28"/>
              </w:rPr>
            </w:pPr>
          </w:p>
        </w:tc>
      </w:tr>
      <w:tr w:rsidR="00E276F8" w:rsidRPr="00E276F8" w:rsidTr="00E276F8">
        <w:tc>
          <w:tcPr>
            <w:tcW w:w="4253" w:type="dxa"/>
          </w:tcPr>
          <w:p w:rsidR="00E276F8" w:rsidRPr="00E276F8" w:rsidRDefault="00E276F8" w:rsidP="00E276F8">
            <w:pPr>
              <w:suppressAutoHyphens/>
              <w:spacing w:after="0" w:line="240" w:lineRule="auto"/>
              <w:contextualSpacing/>
              <w:jc w:val="center"/>
              <w:rPr>
                <w:rFonts w:ascii="Times New Roman" w:hAnsi="Times New Roman" w:cs="Times New Roman"/>
                <w:sz w:val="28"/>
                <w:szCs w:val="28"/>
              </w:rPr>
            </w:pPr>
            <w:r w:rsidRPr="00E276F8">
              <w:rPr>
                <w:rFonts w:ascii="Times New Roman" w:hAnsi="Times New Roman" w:cs="Times New Roman"/>
                <w:sz w:val="28"/>
                <w:szCs w:val="28"/>
              </w:rPr>
              <w:t>2.13. Срок регистрации запроса заявителя о предоставлении государственной  услуги</w:t>
            </w:r>
          </w:p>
        </w:tc>
        <w:tc>
          <w:tcPr>
            <w:tcW w:w="6095" w:type="dxa"/>
          </w:tcPr>
          <w:p w:rsidR="00E276F8" w:rsidRPr="00E276F8" w:rsidRDefault="00E276F8" w:rsidP="00E276F8">
            <w:pPr>
              <w:tabs>
                <w:tab w:val="num" w:pos="0"/>
              </w:tabs>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В день поступления заявления</w:t>
            </w:r>
          </w:p>
        </w:tc>
        <w:tc>
          <w:tcPr>
            <w:tcW w:w="3827" w:type="dxa"/>
          </w:tcPr>
          <w:p w:rsidR="00E276F8" w:rsidRPr="00E276F8" w:rsidRDefault="00E276F8" w:rsidP="00E276F8">
            <w:pPr>
              <w:autoSpaceDE w:val="0"/>
              <w:autoSpaceDN w:val="0"/>
              <w:adjustRightInd w:val="0"/>
              <w:spacing w:after="0" w:line="240" w:lineRule="auto"/>
              <w:contextualSpacing/>
              <w:rPr>
                <w:rFonts w:ascii="Times New Roman" w:hAnsi="Times New Roman" w:cs="Times New Roman"/>
                <w:sz w:val="28"/>
                <w:szCs w:val="28"/>
              </w:rPr>
            </w:pPr>
          </w:p>
        </w:tc>
      </w:tr>
      <w:tr w:rsidR="00E276F8" w:rsidRPr="00E276F8" w:rsidTr="00E276F8">
        <w:tc>
          <w:tcPr>
            <w:tcW w:w="4253" w:type="dxa"/>
          </w:tcPr>
          <w:p w:rsidR="00E276F8" w:rsidRPr="00E276F8" w:rsidRDefault="00E276F8" w:rsidP="00E276F8">
            <w:pPr>
              <w:suppressAutoHyphens/>
              <w:spacing w:after="0" w:line="240" w:lineRule="auto"/>
              <w:contextualSpacing/>
              <w:jc w:val="center"/>
              <w:rPr>
                <w:rFonts w:ascii="Times New Roman" w:hAnsi="Times New Roman" w:cs="Times New Roman"/>
                <w:sz w:val="28"/>
                <w:szCs w:val="28"/>
              </w:rPr>
            </w:pPr>
            <w:r w:rsidRPr="00E276F8">
              <w:rPr>
                <w:rFonts w:ascii="Times New Roman" w:hAnsi="Times New Roman" w:cs="Times New Roman"/>
                <w:sz w:val="28"/>
                <w:szCs w:val="28"/>
              </w:rPr>
              <w:t>2.14. Требования к помещениям, в которых предоставляется государственная услуга</w:t>
            </w:r>
          </w:p>
        </w:tc>
        <w:tc>
          <w:tcPr>
            <w:tcW w:w="6095" w:type="dxa"/>
          </w:tcPr>
          <w:p w:rsidR="00E276F8" w:rsidRPr="00E276F8" w:rsidRDefault="00E276F8" w:rsidP="00E276F8">
            <w:pPr>
              <w:spacing w:after="0" w:line="240" w:lineRule="auto"/>
              <w:ind w:right="113"/>
              <w:jc w:val="both"/>
              <w:rPr>
                <w:rFonts w:ascii="Times New Roman" w:hAnsi="Times New Roman" w:cs="Times New Roman"/>
                <w:sz w:val="28"/>
                <w:szCs w:val="28"/>
              </w:rPr>
            </w:pPr>
            <w:r w:rsidRPr="00E276F8">
              <w:rPr>
                <w:rFonts w:ascii="Times New Roman" w:hAnsi="Times New Roman" w:cs="Times New Roman"/>
                <w:sz w:val="28"/>
                <w:szCs w:val="28"/>
              </w:rPr>
              <w:t>1. Заявление подается по адресу: Республика Татарстан, г.Лениногорск, ул. Гончарова, д.1, каб.№ 5 (сектор опеки и попечительства).</w:t>
            </w:r>
          </w:p>
          <w:p w:rsidR="00E276F8" w:rsidRPr="00E276F8" w:rsidRDefault="00E276F8" w:rsidP="00E276F8">
            <w:pPr>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2. Прием заявителей осуществляется в помещении, о</w:t>
            </w:r>
            <w:r w:rsidRPr="00E276F8">
              <w:rPr>
                <w:rFonts w:ascii="Times New Roman" w:eastAsia="Calibri" w:hAnsi="Times New Roman" w:cs="Times New Roman"/>
                <w:sz w:val="28"/>
                <w:szCs w:val="28"/>
                <w:lang w:eastAsia="en-US"/>
              </w:rPr>
              <w:t>брадованном противопожарной системой и системой пожаротушения</w:t>
            </w:r>
            <w:r w:rsidRPr="00E276F8">
              <w:rPr>
                <w:rFonts w:ascii="Times New Roman" w:hAnsi="Times New Roman" w:cs="Times New Roman"/>
                <w:sz w:val="28"/>
                <w:szCs w:val="28"/>
              </w:rPr>
              <w:t>;</w:t>
            </w:r>
          </w:p>
          <w:p w:rsidR="00E276F8" w:rsidRPr="00E276F8" w:rsidRDefault="00E276F8" w:rsidP="00E276F8">
            <w:pPr>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3. Рабочее место специалиста сектора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w:t>
            </w:r>
          </w:p>
          <w:p w:rsidR="00E276F8" w:rsidRPr="00E276F8" w:rsidRDefault="00E276F8" w:rsidP="00E276F8">
            <w:pPr>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4. Место для заполнения документов оборудуется стульями, столами и обеспечивается образцами заполнения документов.</w:t>
            </w:r>
          </w:p>
          <w:p w:rsidR="00E276F8" w:rsidRPr="00E276F8" w:rsidRDefault="00E276F8" w:rsidP="00E276F8">
            <w:pPr>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 xml:space="preserve">5. Обеспечивается беспрепятственный доступ инвалидов к месту предоставления государственной услуги, в том числе возможность беспрепятственного входа на объекты и выхода из них, а также самостоятельного передвижения по объекту в целях доступа к месту предоставления государственной услуги. </w:t>
            </w:r>
          </w:p>
          <w:p w:rsidR="00E276F8" w:rsidRPr="00E276F8" w:rsidRDefault="00E276F8" w:rsidP="00E276F8">
            <w:pPr>
              <w:tabs>
                <w:tab w:val="num" w:pos="0"/>
              </w:tabs>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6. Визуальная и мультимедийная информация о порядке предоставления государственной услуги размещается в удобных для заявителей местах, в том числе с учетом ограниченных возможностей инвалидов.</w:t>
            </w:r>
          </w:p>
        </w:tc>
        <w:tc>
          <w:tcPr>
            <w:tcW w:w="3827" w:type="dxa"/>
          </w:tcPr>
          <w:p w:rsidR="00E276F8" w:rsidRPr="00E276F8" w:rsidRDefault="00E276F8" w:rsidP="00E276F8">
            <w:pPr>
              <w:suppressAutoHyphens/>
              <w:spacing w:after="0" w:line="240" w:lineRule="auto"/>
              <w:contextualSpacing/>
              <w:rPr>
                <w:rFonts w:ascii="Times New Roman" w:hAnsi="Times New Roman" w:cs="Times New Roman"/>
                <w:sz w:val="28"/>
                <w:szCs w:val="28"/>
              </w:rPr>
            </w:pPr>
          </w:p>
        </w:tc>
      </w:tr>
      <w:tr w:rsidR="00E276F8" w:rsidRPr="00E276F8" w:rsidTr="00E276F8">
        <w:tc>
          <w:tcPr>
            <w:tcW w:w="4253" w:type="dxa"/>
          </w:tcPr>
          <w:p w:rsidR="00E276F8" w:rsidRPr="00E276F8" w:rsidRDefault="00E276F8" w:rsidP="00E276F8">
            <w:pPr>
              <w:suppressAutoHyphens/>
              <w:spacing w:after="0" w:line="240" w:lineRule="auto"/>
              <w:contextualSpacing/>
              <w:jc w:val="center"/>
              <w:rPr>
                <w:rFonts w:ascii="Times New Roman" w:hAnsi="Times New Roman" w:cs="Times New Roman"/>
                <w:sz w:val="28"/>
                <w:szCs w:val="28"/>
              </w:rPr>
            </w:pPr>
            <w:r w:rsidRPr="00E276F8">
              <w:rPr>
                <w:rFonts w:ascii="Times New Roman" w:hAnsi="Times New Roman" w:cs="Times New Roman"/>
                <w:sz w:val="28"/>
                <w:szCs w:val="28"/>
              </w:rPr>
              <w:t>2.15. Показатели доступности и качества государственной услуги</w:t>
            </w:r>
          </w:p>
        </w:tc>
        <w:tc>
          <w:tcPr>
            <w:tcW w:w="6095" w:type="dxa"/>
          </w:tcPr>
          <w:p w:rsidR="00E276F8" w:rsidRPr="00E276F8" w:rsidRDefault="00E276F8" w:rsidP="00E276F8">
            <w:pPr>
              <w:suppressAutoHyphens/>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Показателями доступности предоставления услуги являются:</w:t>
            </w:r>
          </w:p>
          <w:p w:rsidR="00E276F8" w:rsidRPr="00E276F8" w:rsidRDefault="00E276F8" w:rsidP="00E276F8">
            <w:pPr>
              <w:suppressAutoHyphens/>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 расположенность помещения в зоне доступности к общественному транспорту;</w:t>
            </w:r>
          </w:p>
          <w:p w:rsidR="00E276F8" w:rsidRPr="00E276F8" w:rsidRDefault="00E276F8" w:rsidP="00E276F8">
            <w:pPr>
              <w:suppressAutoHyphens/>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 наличие исчерпывающей информации о способах, порядке и сроках предоставления услуги на информационных стендах, информационных ресурсах Исполкома.</w:t>
            </w:r>
          </w:p>
          <w:p w:rsidR="00E276F8" w:rsidRPr="00E276F8" w:rsidRDefault="00E276F8" w:rsidP="00E276F8">
            <w:pPr>
              <w:suppressAutoHyphens/>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Качество предоставления услуги характеризуется отсутствием:</w:t>
            </w:r>
          </w:p>
          <w:p w:rsidR="00E276F8" w:rsidRPr="00E276F8" w:rsidRDefault="00E276F8" w:rsidP="00E276F8">
            <w:pPr>
              <w:suppressAutoHyphens/>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 нарушений сроков предоставления услуги;</w:t>
            </w:r>
          </w:p>
          <w:p w:rsidR="00E276F8" w:rsidRPr="00E276F8" w:rsidRDefault="00E276F8" w:rsidP="00E276F8">
            <w:pPr>
              <w:suppressAutoHyphens/>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 жалоб на действия (бездействие) служащих, предоставляющих услугу;</w:t>
            </w:r>
          </w:p>
          <w:p w:rsidR="00E276F8" w:rsidRPr="00E276F8" w:rsidRDefault="00E276F8" w:rsidP="00E276F8">
            <w:pPr>
              <w:suppressAutoHyphens/>
              <w:autoSpaceDE w:val="0"/>
              <w:autoSpaceDN w:val="0"/>
              <w:adjustRightInd w:val="0"/>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 жалоб на некорректное, невнимательное отношение служащих, оказывающих услугу, к заявителям.</w:t>
            </w:r>
          </w:p>
        </w:tc>
        <w:tc>
          <w:tcPr>
            <w:tcW w:w="3827" w:type="dxa"/>
          </w:tcPr>
          <w:p w:rsidR="00E276F8" w:rsidRPr="00E276F8" w:rsidRDefault="00E276F8" w:rsidP="00E276F8">
            <w:pPr>
              <w:spacing w:after="0" w:line="240" w:lineRule="auto"/>
              <w:contextualSpacing/>
              <w:rPr>
                <w:rFonts w:ascii="Times New Roman" w:hAnsi="Times New Roman" w:cs="Times New Roman"/>
                <w:sz w:val="28"/>
                <w:szCs w:val="28"/>
              </w:rPr>
            </w:pPr>
          </w:p>
        </w:tc>
      </w:tr>
      <w:tr w:rsidR="00E276F8" w:rsidRPr="00E276F8" w:rsidTr="00E276F8">
        <w:tc>
          <w:tcPr>
            <w:tcW w:w="4253"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contextualSpacing/>
              <w:jc w:val="center"/>
              <w:rPr>
                <w:rFonts w:ascii="Times New Roman" w:hAnsi="Times New Roman" w:cs="Times New Roman"/>
                <w:sz w:val="28"/>
                <w:szCs w:val="28"/>
              </w:rPr>
            </w:pPr>
            <w:r w:rsidRPr="00E276F8">
              <w:rPr>
                <w:rFonts w:ascii="Times New Roman" w:hAnsi="Times New Roman" w:cs="Times New Roman"/>
                <w:sz w:val="28"/>
                <w:szCs w:val="28"/>
              </w:rPr>
              <w:t>2.16. Особенности предоставления государственной услуги в электрон-ной форме</w:t>
            </w:r>
          </w:p>
        </w:tc>
        <w:tc>
          <w:tcPr>
            <w:tcW w:w="6095"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autoSpaceDE w:val="0"/>
              <w:autoSpaceDN w:val="0"/>
              <w:adjustRightInd w:val="0"/>
              <w:spacing w:after="0" w:line="240" w:lineRule="auto"/>
              <w:contextualSpacing/>
              <w:jc w:val="both"/>
              <w:rPr>
                <w:rFonts w:ascii="Times New Roman" w:hAnsi="Times New Roman" w:cs="Times New Roman"/>
                <w:sz w:val="28"/>
                <w:szCs w:val="28"/>
              </w:rPr>
            </w:pPr>
            <w:r w:rsidRPr="00E276F8">
              <w:rPr>
                <w:rFonts w:ascii="Times New Roman" w:hAnsi="Times New Roman" w:cs="Times New Roman"/>
                <w:sz w:val="28"/>
                <w:szCs w:val="28"/>
              </w:rPr>
              <w:t>Государственная услуга в электронной форме не предоставляется</w:t>
            </w:r>
          </w:p>
        </w:tc>
        <w:tc>
          <w:tcPr>
            <w:tcW w:w="382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contextualSpacing/>
              <w:rPr>
                <w:rFonts w:ascii="Times New Roman" w:hAnsi="Times New Roman" w:cs="Times New Roman"/>
                <w:sz w:val="28"/>
                <w:szCs w:val="28"/>
              </w:rPr>
            </w:pPr>
          </w:p>
        </w:tc>
      </w:tr>
    </w:tbl>
    <w:p w:rsidR="00E276F8" w:rsidRPr="00E276F8" w:rsidRDefault="00E276F8" w:rsidP="00E276F8">
      <w:pPr>
        <w:suppressAutoHyphens/>
        <w:spacing w:after="0" w:line="240" w:lineRule="auto"/>
        <w:ind w:firstLine="720"/>
        <w:jc w:val="center"/>
        <w:rPr>
          <w:rFonts w:ascii="Times New Roman" w:hAnsi="Times New Roman" w:cs="Times New Roman"/>
          <w:sz w:val="20"/>
          <w:szCs w:val="20"/>
        </w:rPr>
        <w:sectPr w:rsidR="00E276F8" w:rsidRPr="00E276F8" w:rsidSect="00E276F8">
          <w:pgSz w:w="16838" w:h="11906" w:orient="landscape"/>
          <w:pgMar w:top="1134" w:right="1134" w:bottom="851" w:left="1134" w:header="709" w:footer="709" w:gutter="0"/>
          <w:cols w:space="708"/>
          <w:docGrid w:linePitch="360"/>
        </w:sectPr>
      </w:pPr>
    </w:p>
    <w:p w:rsidR="00E276F8" w:rsidRPr="00E276F8" w:rsidRDefault="00E276F8" w:rsidP="00E276F8">
      <w:pPr>
        <w:suppressAutoHyphens/>
        <w:spacing w:after="0"/>
        <w:ind w:firstLine="709"/>
        <w:jc w:val="center"/>
        <w:rPr>
          <w:rFonts w:ascii="Times New Roman" w:hAnsi="Times New Roman" w:cs="Times New Roman"/>
          <w:b/>
          <w:sz w:val="28"/>
          <w:szCs w:val="28"/>
        </w:rPr>
      </w:pPr>
      <w:r w:rsidRPr="00E276F8">
        <w:rPr>
          <w:rFonts w:ascii="Times New Roman" w:hAnsi="Times New Roman" w:cs="Times New Roman"/>
          <w:b/>
          <w:sz w:val="28"/>
          <w:szCs w:val="28"/>
        </w:rPr>
        <w:t>3. Состав, последовательность и сроки выполнения административных процедур (действий), требования к порядку их выполнения</w:t>
      </w:r>
    </w:p>
    <w:p w:rsidR="00E276F8" w:rsidRPr="00E276F8" w:rsidRDefault="00E276F8" w:rsidP="00E276F8">
      <w:pPr>
        <w:suppressAutoHyphens/>
        <w:spacing w:after="0" w:line="240" w:lineRule="auto"/>
        <w:ind w:firstLine="851"/>
        <w:jc w:val="both"/>
        <w:rPr>
          <w:rFonts w:ascii="Times New Roman" w:hAnsi="Times New Roman" w:cs="Times New Roman"/>
          <w:sz w:val="28"/>
          <w:szCs w:val="28"/>
        </w:rPr>
      </w:pPr>
    </w:p>
    <w:p w:rsidR="00E276F8" w:rsidRPr="00E276F8" w:rsidRDefault="00E276F8" w:rsidP="00E276F8">
      <w:pPr>
        <w:widowControl w:val="0"/>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3.1.Описание последовательности действий при предоставлении государственной услуги</w:t>
      </w:r>
    </w:p>
    <w:p w:rsidR="00E276F8" w:rsidRPr="00E276F8" w:rsidRDefault="00E276F8" w:rsidP="00E276F8">
      <w:pPr>
        <w:widowControl w:val="0"/>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3.1.1. Предоставление государственной услуги по выдаче разрешения на изменение имени и (или) фамилии ребенка, не достигшего четырнадцатилетнего возраста включает в себя следующие процедуры:</w:t>
      </w:r>
    </w:p>
    <w:p w:rsidR="00E276F8" w:rsidRPr="00E276F8" w:rsidRDefault="00E276F8" w:rsidP="00E276F8">
      <w:pPr>
        <w:widowControl w:val="0"/>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1) консультирование заявителя;</w:t>
      </w:r>
    </w:p>
    <w:p w:rsidR="00E276F8" w:rsidRPr="00E276F8" w:rsidRDefault="00E276F8" w:rsidP="00E276F8">
      <w:pPr>
        <w:widowControl w:val="0"/>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2) прием заявления,  документов (см. п.2.5. настоящего Регламента);</w:t>
      </w:r>
    </w:p>
    <w:p w:rsidR="00E276F8" w:rsidRPr="00E276F8" w:rsidRDefault="00E276F8" w:rsidP="00E276F8">
      <w:pPr>
        <w:widowControl w:val="0"/>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3) подготовку</w:t>
      </w:r>
      <w:r w:rsidRPr="00E276F8">
        <w:rPr>
          <w:rFonts w:ascii="Times New Roman" w:hAnsi="Times New Roman" w:cs="Times New Roman"/>
          <w:b/>
          <w:bCs/>
          <w:sz w:val="28"/>
          <w:szCs w:val="28"/>
        </w:rPr>
        <w:t xml:space="preserve"> </w:t>
      </w:r>
      <w:r w:rsidRPr="00E276F8">
        <w:rPr>
          <w:rFonts w:ascii="Times New Roman" w:hAnsi="Times New Roman" w:cs="Times New Roman"/>
          <w:bCs/>
          <w:sz w:val="28"/>
          <w:szCs w:val="28"/>
        </w:rPr>
        <w:t xml:space="preserve">разрешения на изменение имени и (или) фамилии ребенка, не достригшего четырнадцатилетнего возраста; </w:t>
      </w:r>
    </w:p>
    <w:p w:rsidR="00E276F8" w:rsidRPr="00E276F8" w:rsidRDefault="00E276F8" w:rsidP="00E276F8">
      <w:pPr>
        <w:widowControl w:val="0"/>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4) выдачу заявителю результата государственной услуги;</w:t>
      </w:r>
    </w:p>
    <w:p w:rsidR="00E276F8" w:rsidRPr="00E276F8" w:rsidRDefault="00E276F8" w:rsidP="00E276F8">
      <w:pPr>
        <w:widowControl w:val="0"/>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5) выдача заявителю письма об отказе в предоставлении государственной услуги при наличии оснований.</w:t>
      </w:r>
    </w:p>
    <w:p w:rsidR="00E276F8" w:rsidRPr="00E276F8" w:rsidRDefault="00E276F8" w:rsidP="00E276F8">
      <w:pPr>
        <w:widowControl w:val="0"/>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3.1.2. Блок-схема последовательности действий по предоставлению государственной услуги представлена в приложении №3.</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3.2. Оказание консультации </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Специалист сектора опеки и попечительства, ответственный за консультирование и информирование граждан в рамках процедур по информированию и консультированию:</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предоставляет информацию о нормативных правовых актах, регулирующих условия и порядок предоставления государственной услуги;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знакомит заявителей, а также их законных представителей с порядком предоставления государственной услуги по выдаче разрешения на изменение имени и (или) фамилии ребенка, не достигшего четырнадцатилетнего возраста;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предоставляет список необходимых документов для выдачи разрешения на изменение имени и (или) фамилии ребенка, не достигшего четырнадцатилетнего возраста;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Консультирование проводится устно в день обращения заявителя.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 консультации по составу, форме представляемой документации и другим вопросам получения услуги.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Общий срок выполнения административных процедур по консультированию и информированию - 15 минут.</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3.3. Заявитель лично подает заявление с приложением документов, указанных в пункте 2.5. настоящего Регламента.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Специалист сектора опеки и попечительства, ответственный за прием заявлений и документов:</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устанавливает личность гражданина, место регистрации несовершеннолетнего;</w:t>
      </w:r>
    </w:p>
    <w:p w:rsidR="00E276F8" w:rsidRPr="00E276F8" w:rsidRDefault="00E276F8" w:rsidP="00E276F8">
      <w:pPr>
        <w:widowControl w:val="0"/>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проверяет наличие необходимых документов, предоставленных заявителем.</w:t>
      </w:r>
      <w:r w:rsidRPr="00E276F8">
        <w:rPr>
          <w:rFonts w:ascii="Times New Roman" w:hAnsi="Times New Roman" w:cs="Times New Roman"/>
          <w:sz w:val="28"/>
          <w:szCs w:val="28"/>
        </w:rPr>
        <w:t xml:space="preserve"> </w:t>
      </w:r>
      <w:r w:rsidRPr="00E276F8">
        <w:rPr>
          <w:rFonts w:ascii="Times New Roman" w:hAnsi="Times New Roman" w:cs="Times New Roman"/>
          <w:bCs/>
          <w:sz w:val="28"/>
          <w:szCs w:val="28"/>
        </w:rPr>
        <w:t>В случае отсутствия необходимых документов предлагает предоставить недостающие документы. Если заявитель настаивает на принятии документов, документы принимаются;</w:t>
      </w:r>
    </w:p>
    <w:p w:rsidR="00E276F8" w:rsidRPr="00E276F8" w:rsidRDefault="00E276F8" w:rsidP="00E276F8">
      <w:pPr>
        <w:widowControl w:val="0"/>
        <w:suppressAutoHyphens/>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формирует пакет документов. </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color w:val="000000"/>
          <w:sz w:val="28"/>
          <w:szCs w:val="28"/>
        </w:rPr>
        <w:t>Результат процедур: принятые, зарегистрированные документы.</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Максимальный срок выполнения действий составляет 15 минут.</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При отсутствии оснований для отказа в приеме документов, указанных в пункте 2.8. настоящего Регламента, специалист отдела опеки и попечительства, МФЦ (при условии предоставления услуги через МФЦ) уведомляет заявителя о приеме заявления и документов, присвоенном входящем номере, после чего осуществляются процедуры, предусмотренные подпунктом 3.4. настоящего Регламента.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15 минут в течение одного дня с момента поступления заявления.</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Результат процедур: принятые заявление и документы, регистрационная запись в журнале приема граждан. </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3.4. Специалист сектора опеки и попечительства осуществляет проверку содержащихся в предоставленных заявителем документах сведений.</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двух рабочих дней со дня поступления заявления.</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 проверка документов и принятие решения о подготовке разрешения или отказа.</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3.5. Формирование и направление межведомственных запросов в органы, участвующие в предоставлении государственной услуги.</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color w:val="222222"/>
          <w:sz w:val="28"/>
          <w:szCs w:val="28"/>
          <w:shd w:val="clear" w:color="auto" w:fill="FFFFFF"/>
        </w:rPr>
      </w:pPr>
      <w:r w:rsidRPr="00E276F8">
        <w:rPr>
          <w:rFonts w:ascii="Times New Roman" w:hAnsi="Times New Roman" w:cs="Times New Roman"/>
          <w:bCs/>
          <w:sz w:val="28"/>
          <w:szCs w:val="28"/>
        </w:rPr>
        <w:t xml:space="preserve">3.5.1. Специалист </w:t>
      </w:r>
      <w:r w:rsidRPr="00E276F8">
        <w:rPr>
          <w:rFonts w:ascii="Times New Roman" w:hAnsi="Times New Roman" w:cs="Times New Roman"/>
          <w:sz w:val="28"/>
          <w:szCs w:val="28"/>
        </w:rPr>
        <w:t>сектора</w:t>
      </w:r>
      <w:r w:rsidRPr="00E276F8">
        <w:rPr>
          <w:rFonts w:ascii="Times New Roman" w:hAnsi="Times New Roman" w:cs="Times New Roman"/>
          <w:bCs/>
          <w:sz w:val="28"/>
          <w:szCs w:val="28"/>
        </w:rPr>
        <w:t xml:space="preserve"> опеки и попечительства (по предварительному согласованию с заявителем) направляет в электронной форме посредством системы межведомственного электронного взаимодействия запрос о предоставлении документов, предусмотренных пунктом 2.6. настоящего Регламента.</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Процедуры, устанавливаемые настоящим пунктом, осуществляются в течение 2 рабочих дней со дня поступления заявления.</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Результат процедур: направленный запрос о предоставлении сведений.</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3.5.2. По запросам</w:t>
      </w:r>
      <w:r w:rsidRPr="00E276F8">
        <w:rPr>
          <w:rFonts w:ascii="Times New Roman" w:hAnsi="Times New Roman" w:cs="Times New Roman"/>
          <w:sz w:val="28"/>
          <w:szCs w:val="28"/>
        </w:rPr>
        <w:t xml:space="preserve"> сектора</w:t>
      </w:r>
      <w:r w:rsidRPr="00E276F8">
        <w:rPr>
          <w:rFonts w:ascii="Times New Roman" w:hAnsi="Times New Roman" w:cs="Times New Roman"/>
          <w:bCs/>
          <w:sz w:val="28"/>
          <w:szCs w:val="28"/>
        </w:rPr>
        <w:t xml:space="preserve"> опеки и попечительства органами, участвующими в предоставлении государственной услуги, в автоматизированном режиме осуществляется:</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обработка запроса и поиск запрашиваемых данных,</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Процедуры, устанавливаемые настоящим пунктом, осуществляются в течение 5 рабочих дней с момента поступления запросов органов опеки и попечительства.</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Результат процедур: ответ на запрос или уведомление об отказе в предоставлении сведений, указанных в п.2.6. настоящего Регламента.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3.6. Подготовка результата государственной услуги.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3.6.1. Специалист сектора опеки и попечительства на основании представленных документов готовит проект распоряжения о разрешении на изменение имени и (или) фамилии ребенка, не достигшего четырнадцатилетнего возраста, и направляет его на согласование и утверждение Руководителю Исполнительного комитета Лениногорского муниципального района Республики Татарстан или готовит письмо об отказе с соответствующим утверждением.</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пяти дней с момента окончания предыдущей процедуры.</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 Распоряжение о разрешении на изменение имени и (или) фамилии ребенка, не достигшего четырнадцатилетнего возраста, или письмо об отказе в предоставлении услуги, подготовленное в соответствии с пунктом 3.8. настоящего Регламента.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3.7. Выдача результата услуги заявителю.</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3.7.1. Специалист сектора опеки и попечительства, получив подписанное распоряжение, регистрирует его и выдает заявителю. </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одного дня с момента окончания процедуры предусмотренной подпунктом 3.5.1. настоящего Регламента.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процедуры: выдача заявителю результата государственной услуги.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3.8. Выдача заявителю письма об отказе в предоставлении государственной услуги.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3.8.1. Специалист сектора опеки и попечительства в случае принятия решения об отказе в выдаче распоряжения готовит проект письма об отказе в предоставлении услуги. </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Подготовленный проект письма об отказе направляет на подпись Руководителю Исполнительного комитета Лениногорского муниципального района Республики Татарстан </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пяти дней с момента выявления оснований для отказа.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 направленный на подпись проект письма об отказе.</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3.8.2. Руководителю Исполнительного комитета Лениногорского муниципального района Республики Татарстан подписывает письмо об отказе и возвращает специалисту сектора опеки и попечительства.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одного рабочего дня.</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 подписанное письмо об отказе.</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3.8.3. Специалист сектора опеки и попечительства доводит письмо об отказе до сведения заявителя в течение одного рабочего дня со дня его подписания. Одновременно заявителю разъясняется порядок обжалования решения.</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одного рабочего дня с момента окончания процедуры предусмотренной подпунктом 3.7.2. настоящего Регламента.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процедуры: извещение заявителя об отказе в предоставлении государственной услуги.</w:t>
      </w:r>
    </w:p>
    <w:p w:rsidR="00E276F8" w:rsidRPr="00E276F8" w:rsidRDefault="00E276F8" w:rsidP="00E276F8">
      <w:pPr>
        <w:suppressAutoHyphens/>
        <w:spacing w:after="0" w:line="240" w:lineRule="auto"/>
        <w:ind w:firstLine="851"/>
        <w:jc w:val="both"/>
        <w:rPr>
          <w:rFonts w:ascii="Times New Roman" w:hAnsi="Times New Roman" w:cs="Times New Roman"/>
          <w:sz w:val="28"/>
          <w:szCs w:val="28"/>
        </w:rPr>
      </w:pPr>
    </w:p>
    <w:p w:rsidR="00E276F8" w:rsidRPr="00E276F8" w:rsidRDefault="00E276F8" w:rsidP="00E276F8">
      <w:pPr>
        <w:suppressAutoHyphens/>
        <w:spacing w:after="0" w:line="240" w:lineRule="auto"/>
        <w:jc w:val="both"/>
        <w:rPr>
          <w:rFonts w:ascii="Times New Roman" w:hAnsi="Times New Roman" w:cs="Times New Roman"/>
          <w:b/>
          <w:sz w:val="28"/>
          <w:szCs w:val="28"/>
        </w:rPr>
      </w:pPr>
    </w:p>
    <w:p w:rsidR="00E276F8" w:rsidRPr="00E276F8" w:rsidRDefault="00E276F8" w:rsidP="00E276F8">
      <w:pPr>
        <w:suppressAutoHyphens/>
        <w:spacing w:after="0" w:line="240" w:lineRule="auto"/>
        <w:jc w:val="both"/>
        <w:rPr>
          <w:rFonts w:ascii="Times New Roman" w:hAnsi="Times New Roman" w:cs="Times New Roman"/>
          <w:b/>
          <w:sz w:val="28"/>
          <w:szCs w:val="28"/>
        </w:rPr>
      </w:pPr>
      <w:r w:rsidRPr="00E276F8">
        <w:rPr>
          <w:rFonts w:ascii="Times New Roman" w:hAnsi="Times New Roman" w:cs="Times New Roman"/>
          <w:b/>
          <w:sz w:val="28"/>
          <w:szCs w:val="28"/>
        </w:rPr>
        <w:t>4. Порядок и формы контроля за предоставлением государственной услуги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МФЦ (при условии предоставления услуги через МФЦ), органа опеки и попечительства.</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Формами контроля за соблюдением исполнения административных процедур являются: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проводимые в установленном порядке проверки ведения делопроизводства;</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проведение в установленном порядке контрольных проверок соблюдения процедур предоставления государственной услуги.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Контрольные проверки могут быть плановыми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В целях осуществления контроля за совершением действий при предоставлении государственной услуги и принятии решений руководителю МФЦ, органа опеки и попечительства представляются справки о результатах предоставления государственной услуги.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руководителем сектора опеки и попечительства Лениногорского муниципального района Республики Татарстан</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 4.3. Перечень должностных лиц, осуществляющих текущий контроль, устанавливается положениями о структурных подразделениях МФЦ, сектора опеки и попечительства и должностными регламентами.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4.4. Ответственный исполнитель несет ответственность за несвоевременное рассмотрение обращений заявителя и необоснованный отказ в предоставлении государственной услуги.</w:t>
      </w:r>
    </w:p>
    <w:p w:rsidR="00E276F8" w:rsidRPr="00E276F8" w:rsidRDefault="00E276F8" w:rsidP="00E276F8">
      <w:pPr>
        <w:autoSpaceDE w:val="0"/>
        <w:autoSpaceDN w:val="0"/>
        <w:adjustRightInd w:val="0"/>
        <w:spacing w:after="0" w:line="240" w:lineRule="auto"/>
        <w:ind w:firstLine="851"/>
        <w:jc w:val="center"/>
        <w:rPr>
          <w:rFonts w:ascii="Times New Roman" w:hAnsi="Times New Roman" w:cs="Times New Roman"/>
          <w:sz w:val="28"/>
          <w:szCs w:val="28"/>
        </w:rPr>
      </w:pPr>
      <w:r w:rsidRPr="00E276F8">
        <w:rPr>
          <w:rFonts w:ascii="Times New Roman" w:hAnsi="Times New Roman" w:cs="Times New Roman"/>
          <w:sz w:val="20"/>
          <w:szCs w:val="20"/>
        </w:rPr>
        <w:br w:type="textWrapping" w:clear="all"/>
      </w:r>
      <w:r w:rsidRPr="00E276F8">
        <w:rPr>
          <w:rFonts w:ascii="Times New Roman" w:eastAsia="Calibri" w:hAnsi="Times New Roman" w:cs="Times New Roman"/>
          <w:b/>
          <w:bCs/>
          <w:sz w:val="28"/>
          <w:szCs w:val="28"/>
          <w:lang w:eastAsia="en-US"/>
        </w:rPr>
        <w:t>5. Досудебный (внесудебный) порядок обжалования решений и действий (бездействия) органов, предоставляющих государственную услугу, а также их должностных лиц, МФЦ и работника МФЦ</w:t>
      </w:r>
    </w:p>
    <w:p w:rsidR="00E276F8" w:rsidRPr="00E276F8" w:rsidRDefault="00E276F8" w:rsidP="00E276F8">
      <w:pPr>
        <w:spacing w:after="0" w:line="240" w:lineRule="auto"/>
        <w:ind w:firstLine="851"/>
        <w:jc w:val="both"/>
        <w:rPr>
          <w:rFonts w:ascii="Times New Roman" w:eastAsia="Calibri" w:hAnsi="Times New Roman" w:cs="Times New Roman"/>
          <w:b/>
          <w:bCs/>
          <w:sz w:val="28"/>
          <w:szCs w:val="28"/>
          <w:lang w:eastAsia="en-US"/>
        </w:rPr>
      </w:pP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5.1. Получатели государственной услуги имеют право на обжалование в досудебном порядке действий (бездействия) работника МФЦ (в случае предоставления услуги через МФЦ), сектора опеки и попечительства, участвующих в предоставлении государственной услуги, в Исполнительный комитет Лениногорского муниципального района Республики Татарстан.</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Заявитель может обратиться с жалобой, в том числе в следующих случаях:</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bCs/>
          <w:sz w:val="28"/>
          <w:szCs w:val="28"/>
        </w:rPr>
        <w:t xml:space="preserve">1) нарушение срока регистрации запроса заявителя о предоставлении государственной услуги, </w:t>
      </w:r>
      <w:r w:rsidRPr="00E276F8">
        <w:rPr>
          <w:rFonts w:ascii="Times New Roman" w:hAnsi="Times New Roman" w:cs="Times New Roman"/>
          <w:sz w:val="28"/>
          <w:szCs w:val="28"/>
        </w:rPr>
        <w:t>указанного в статье 15.1 Федерального закона №210-ФЗ;</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bCs/>
          <w:sz w:val="28"/>
          <w:szCs w:val="28"/>
        </w:rPr>
        <w:t xml:space="preserve">2) нарушение срока предоставления государственной услуги определена в </w:t>
      </w:r>
      <w:r w:rsidRPr="00E276F8">
        <w:rPr>
          <w:rFonts w:ascii="Times New Roman" w:hAnsi="Times New Roman" w:cs="Times New Roman"/>
          <w:sz w:val="28"/>
          <w:szCs w:val="28"/>
        </w:rPr>
        <w:t>ч.1.3 ст.16 Федерального закона №210-ФЗ;</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для предоставления государственной услуги, у заявителя;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Татарстан. В указанном случае досудебное (внесудебное) обжалование заявителем решений и действий (бездействия), </w:t>
      </w:r>
      <w:r w:rsidRPr="00E276F8">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hAnsi="Times New Roman" w:cs="Times New Roman"/>
          <w:sz w:val="28"/>
          <w:szCs w:val="28"/>
        </w:rPr>
        <w:t>, МФЦ, работника МФЦ (при условии предоставления услуги через МФЦ) предусмотрена в ч.1.3 ст.16 Федерального закона №210-ФЗ;</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sz w:val="28"/>
          <w:szCs w:val="28"/>
        </w:rPr>
        <w:t>6) затребование с заявителя при предоставлении государственной или муниципальной услуги платы, не предусмотренной нормативными</w:t>
      </w:r>
      <w:r w:rsidRPr="00E276F8">
        <w:rPr>
          <w:rFonts w:ascii="Times New Roman" w:hAnsi="Times New Roman" w:cs="Times New Roman"/>
          <w:bCs/>
          <w:sz w:val="28"/>
          <w:szCs w:val="28"/>
        </w:rPr>
        <w:t xml:space="preserve"> правовыми актами Российской Федерации, нормативными правовыми актами Республики Татарстан;</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 xml:space="preserve">7) отказ органа, предоставляющего государственною услугу, должностного лица органа, предоставляющего государственную услугу, МФЦ предусмотренных ч.1 ст.16 Федерального закона №210-ФЗ или работника МФЦ </w:t>
      </w:r>
      <w:r w:rsidRPr="00E276F8">
        <w:rPr>
          <w:rFonts w:ascii="Times New Roman" w:hAnsi="Times New Roman" w:cs="Times New Roman"/>
          <w:sz w:val="28"/>
          <w:szCs w:val="28"/>
        </w:rPr>
        <w:t>(при условии предоставления услуги через МФЦ)</w:t>
      </w:r>
      <w:r w:rsidRPr="00E276F8">
        <w:rPr>
          <w:rFonts w:ascii="Times New Roman" w:hAnsi="Times New Roman" w:cs="Times New Roman"/>
          <w:bCs/>
          <w:sz w:val="28"/>
          <w:szCs w:val="28"/>
        </w:rPr>
        <w:t xml:space="preserve">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 </w:t>
      </w:r>
      <w:r w:rsidRPr="00E276F8">
        <w:rPr>
          <w:rFonts w:ascii="Times New Roman" w:hAnsi="Times New Roman" w:cs="Times New Roman"/>
          <w:sz w:val="28"/>
          <w:szCs w:val="28"/>
        </w:rPr>
        <w:t xml:space="preserve">В указанном случае досудебное (внесудебное) обжалование заявителем решений и действий (бездействия) </w:t>
      </w:r>
      <w:r w:rsidRPr="00E276F8">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hAnsi="Times New Roman" w:cs="Times New Roman"/>
          <w:sz w:val="28"/>
          <w:szCs w:val="28"/>
        </w:rPr>
        <w:t xml:space="preserve">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76F8" w:rsidRPr="00E276F8" w:rsidRDefault="00E276F8" w:rsidP="00E276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8) нарушения срока или порядка выдачи документов по результатам предоставления муниципальной услуги;</w:t>
      </w:r>
    </w:p>
    <w:p w:rsidR="00E276F8" w:rsidRPr="00E276F8" w:rsidRDefault="00E276F8" w:rsidP="00E276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нормативно-правовыми актами Российской Федерации, законами и иными нормативными актами Республики Татарстан. В указанном случае досудебное (внесудебное) обжалование заявителем решений и действий (бездействия) </w:t>
      </w:r>
      <w:r w:rsidRPr="00E276F8">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hAnsi="Times New Roman" w:cs="Times New Roman"/>
          <w:sz w:val="28"/>
          <w:szCs w:val="28"/>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76F8" w:rsidRPr="00E276F8" w:rsidRDefault="00E276F8" w:rsidP="00E276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10) 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ч.1 ст.7 Федерального закона №210-ФЗ. В указанном случае досудебное (внесудебное) обжалование заявителем решений и действий (бездействия) </w:t>
      </w:r>
      <w:r w:rsidRPr="00E276F8">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hAnsi="Times New Roman" w:cs="Times New Roman"/>
          <w:sz w:val="28"/>
          <w:szCs w:val="28"/>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5.2. Жалоба на решения и действия (бездействие) органа, предоставляющего государственную услугу, должностного лица органа, предоставляющего государственную услугу, муниципального служащего, Руководителя Исполнительного комитета Лениногорского муниципального района Республики Татарстан, может быть направлена по почте, с использованием информационно-телекоммуникационной сети «Интернет», официального сайта Лениногорского муниципального района (http://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w:t>
      </w:r>
      <w:r w:rsidRPr="00E276F8">
        <w:rPr>
          <w:rFonts w:ascii="Times New Roman" w:hAnsi="Times New Roman" w:cs="Times New Roman"/>
          <w:sz w:val="28"/>
          <w:szCs w:val="28"/>
          <w:lang w:val="en-US"/>
        </w:rPr>
        <w:t>tatar</w:t>
      </w:r>
      <w:r w:rsidRPr="00E276F8">
        <w:rPr>
          <w:rFonts w:ascii="Times New Roman" w:hAnsi="Times New Roman" w:cs="Times New Roman"/>
          <w:sz w:val="28"/>
          <w:szCs w:val="28"/>
        </w:rPr>
        <w:t>.ru /), предоставляющего государственную услугу,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МФЦ, работника МФЦ (при условии предоставления услуги через МФЦ) может быть направлена по почте, с использованием информационно-телекоммуникационной сети «Интернет», официального сайта МФЦ,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 Жалоба на решения и действия (бездействие) организаций, предусмотренных ч.1.1. ст.16 Федерального закона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5.3. Жалоба, поступившая в орган, предоставляющий государственную услугу, МФЦ, учредителю МФЦ (при условии предоставления услуги через МФЦ),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МФЦ (при условии предоставления услуги через МФЦ), организаций, предусмотренных ч.1.1 ст.16 Федерального закона №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5.4. Жалоба должна содержать следующую информацию:</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 наименование органа, предоставляющего государственную услугу, должностного лица органа, предоставляющего государственную услугу или муниципального служащего, МФЦ (при условии предоставления услуги через МФЦ), его руководителя и (или) работника, организаций, предусмотренных ч.1.1 ст.16 Федерального закона №210, их руководителей и (или) работников, решения и действия (бездействие) которых обжалуются;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 сведения об обжалуемых решениях и действиях (бездействиях)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5.6. Жалоба подписывается подавшим ее получателем государственной услуги.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5.7. По результатам рассмотрения жалобы принимается одно из следующих решений:</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2) в удовлетворении жалобы отказывается.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5.8. В случае признания жалобы подлежащей удовлетворению в ответе заявителю, указанном в части 8 статьи 11.2. Федерального закона №210-ФЗ, дается информация о действиях, осуществляемых органом, предоставляющим государственную услугу, МФЦ (при условии предоставления услуги через МФЦ), либо организацией, предусмотренной частью 1.1 статьи 16 Федерального закона №210-ФЗ,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5.9. В случае признания жалобы не подлежащей удовлетворению в ответе заявителю, </w:t>
      </w:r>
      <w:hyperlink r:id="rId167" w:history="1"/>
      <w:r w:rsidRPr="00E276F8">
        <w:rPr>
          <w:rFonts w:ascii="Times New Roman" w:hAnsi="Times New Roman" w:cs="Times New Roman"/>
          <w:sz w:val="28"/>
          <w:szCs w:val="28"/>
        </w:rPr>
        <w:t>даются аргументированные разъяснения о причинах принятого решения, а также информация о порядке обжалования принятого решения.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p>
    <w:p w:rsidR="00E276F8" w:rsidRPr="00E276F8" w:rsidRDefault="00E276F8" w:rsidP="00E276F8">
      <w:pPr>
        <w:widowControl w:val="0"/>
        <w:autoSpaceDE w:val="0"/>
        <w:autoSpaceDN w:val="0"/>
        <w:adjustRightInd w:val="0"/>
        <w:spacing w:after="0" w:line="240" w:lineRule="auto"/>
        <w:ind w:left="4962" w:firstLine="1275"/>
        <w:rPr>
          <w:rFonts w:ascii="Times New Roman" w:hAnsi="Times New Roman" w:cs="Times New Roman"/>
          <w:sz w:val="20"/>
          <w:szCs w:val="20"/>
        </w:rPr>
      </w:pPr>
    </w:p>
    <w:p w:rsidR="00E276F8" w:rsidRPr="00E276F8" w:rsidRDefault="00E276F8" w:rsidP="00E276F8">
      <w:pPr>
        <w:spacing w:after="0" w:line="240" w:lineRule="auto"/>
        <w:ind w:firstLine="709"/>
        <w:jc w:val="center"/>
        <w:rPr>
          <w:rFonts w:ascii="Times New Roman" w:hAnsi="Times New Roman" w:cs="Times New Roman"/>
          <w:sz w:val="20"/>
          <w:szCs w:val="20"/>
        </w:rPr>
      </w:pPr>
    </w:p>
    <w:p w:rsidR="00E276F8" w:rsidRPr="00E276F8" w:rsidRDefault="00E276F8" w:rsidP="00E276F8">
      <w:pPr>
        <w:spacing w:after="0" w:line="240" w:lineRule="auto"/>
        <w:ind w:firstLine="709"/>
        <w:jc w:val="center"/>
        <w:rPr>
          <w:rFonts w:ascii="Times New Roman" w:hAnsi="Times New Roman" w:cs="Times New Roman"/>
          <w:sz w:val="20"/>
          <w:szCs w:val="20"/>
        </w:rPr>
      </w:pPr>
    </w:p>
    <w:p w:rsidR="00E276F8" w:rsidRPr="00E276F8" w:rsidRDefault="00E276F8" w:rsidP="00E276F8">
      <w:pPr>
        <w:spacing w:after="0" w:line="240" w:lineRule="auto"/>
        <w:ind w:firstLine="709"/>
        <w:jc w:val="center"/>
        <w:rPr>
          <w:rFonts w:ascii="Times New Roman" w:hAnsi="Times New Roman" w:cs="Times New Roman"/>
          <w:sz w:val="20"/>
          <w:szCs w:val="20"/>
        </w:rPr>
      </w:pPr>
    </w:p>
    <w:p w:rsidR="00E276F8" w:rsidRPr="00E276F8" w:rsidRDefault="00E276F8" w:rsidP="00E276F8">
      <w:pPr>
        <w:tabs>
          <w:tab w:val="left" w:pos="916"/>
          <w:tab w:val="left" w:pos="1832"/>
          <w:tab w:val="left" w:pos="2748"/>
          <w:tab w:val="left" w:pos="3664"/>
          <w:tab w:val="left" w:pos="4580"/>
          <w:tab w:val="left" w:pos="5103"/>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103"/>
        <w:jc w:val="right"/>
        <w:rPr>
          <w:rFonts w:ascii="Times New Roman" w:hAnsi="Times New Roman" w:cs="Times New Roman"/>
          <w:b/>
          <w:sz w:val="24"/>
          <w:szCs w:val="24"/>
        </w:rPr>
      </w:pPr>
    </w:p>
    <w:p w:rsidR="00E276F8" w:rsidRPr="00E276F8" w:rsidRDefault="00E276F8" w:rsidP="00E276F8">
      <w:pPr>
        <w:tabs>
          <w:tab w:val="left" w:pos="916"/>
          <w:tab w:val="left" w:pos="1832"/>
          <w:tab w:val="left" w:pos="2748"/>
          <w:tab w:val="left" w:pos="3664"/>
          <w:tab w:val="left" w:pos="4580"/>
          <w:tab w:val="left" w:pos="5103"/>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103"/>
        <w:jc w:val="right"/>
        <w:rPr>
          <w:rFonts w:ascii="Times New Roman" w:hAnsi="Times New Roman" w:cs="Times New Roman"/>
          <w:sz w:val="24"/>
          <w:szCs w:val="24"/>
        </w:rPr>
      </w:pPr>
    </w:p>
    <w:p w:rsidR="00E276F8" w:rsidRPr="00E276F8" w:rsidRDefault="00E276F8" w:rsidP="00E276F8">
      <w:pPr>
        <w:tabs>
          <w:tab w:val="left" w:pos="916"/>
          <w:tab w:val="left" w:pos="1832"/>
          <w:tab w:val="left" w:pos="2748"/>
          <w:tab w:val="left" w:pos="3664"/>
          <w:tab w:val="left" w:pos="4580"/>
          <w:tab w:val="left" w:pos="5103"/>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103"/>
        <w:jc w:val="right"/>
        <w:rPr>
          <w:rFonts w:ascii="Times New Roman" w:hAnsi="Times New Roman" w:cs="Times New Roman"/>
          <w:sz w:val="24"/>
          <w:szCs w:val="24"/>
        </w:rPr>
        <w:sectPr w:rsidR="00E276F8" w:rsidRPr="00E276F8" w:rsidSect="00E276F8">
          <w:headerReference w:type="default" r:id="rId168"/>
          <w:pgSz w:w="11909" w:h="16834"/>
          <w:pgMar w:top="1134" w:right="1134" w:bottom="851" w:left="1134" w:header="720" w:footer="720" w:gutter="0"/>
          <w:cols w:space="720"/>
          <w:noEndnote/>
          <w:titlePg/>
          <w:docGrid w:linePitch="326"/>
        </w:sectPr>
      </w:pPr>
    </w:p>
    <w:p w:rsidR="00E276F8" w:rsidRPr="00E276F8" w:rsidRDefault="00E276F8" w:rsidP="00E276F8">
      <w:pPr>
        <w:tabs>
          <w:tab w:val="left" w:pos="916"/>
          <w:tab w:val="left" w:pos="1832"/>
          <w:tab w:val="left" w:pos="2748"/>
          <w:tab w:val="left" w:pos="3664"/>
          <w:tab w:val="left" w:pos="4580"/>
          <w:tab w:val="left" w:pos="5103"/>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103"/>
        <w:jc w:val="right"/>
        <w:rPr>
          <w:rFonts w:ascii="Times New Roman" w:hAnsi="Times New Roman" w:cs="Times New Roman"/>
          <w:sz w:val="24"/>
          <w:szCs w:val="24"/>
        </w:rPr>
      </w:pPr>
    </w:p>
    <w:p w:rsidR="00E276F8" w:rsidRPr="00E276F8" w:rsidRDefault="00E276F8" w:rsidP="00E276F8">
      <w:pPr>
        <w:tabs>
          <w:tab w:val="left" w:pos="916"/>
          <w:tab w:val="left" w:pos="1832"/>
          <w:tab w:val="left" w:pos="2748"/>
          <w:tab w:val="left" w:pos="3664"/>
          <w:tab w:val="left" w:pos="4580"/>
          <w:tab w:val="left" w:pos="5103"/>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103"/>
        <w:jc w:val="center"/>
        <w:rPr>
          <w:rFonts w:ascii="Times New Roman" w:hAnsi="Times New Roman" w:cs="Times New Roman"/>
          <w:sz w:val="24"/>
          <w:szCs w:val="24"/>
        </w:rPr>
      </w:pPr>
      <w:r w:rsidRPr="00E276F8">
        <w:rPr>
          <w:rFonts w:ascii="Times New Roman" w:hAnsi="Times New Roman" w:cs="Times New Roman"/>
          <w:sz w:val="24"/>
          <w:szCs w:val="24"/>
        </w:rPr>
        <w:t>Приложение № 1</w:t>
      </w:r>
    </w:p>
    <w:p w:rsidR="00E276F8" w:rsidRPr="00E276F8" w:rsidRDefault="00E276F8" w:rsidP="00E276F8">
      <w:pPr>
        <w:tabs>
          <w:tab w:val="left" w:pos="916"/>
          <w:tab w:val="left" w:pos="1832"/>
          <w:tab w:val="left" w:pos="2748"/>
          <w:tab w:val="left" w:pos="3664"/>
          <w:tab w:val="left" w:pos="4580"/>
          <w:tab w:val="left" w:pos="5103"/>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103"/>
        <w:jc w:val="center"/>
        <w:rPr>
          <w:rFonts w:ascii="Times New Roman" w:hAnsi="Times New Roman" w:cs="Times New Roman"/>
          <w:sz w:val="24"/>
          <w:szCs w:val="24"/>
        </w:rPr>
      </w:pPr>
    </w:p>
    <w:p w:rsidR="00E276F8" w:rsidRPr="00E276F8" w:rsidRDefault="00E276F8" w:rsidP="00E276F8">
      <w:pPr>
        <w:tabs>
          <w:tab w:val="left" w:pos="5103"/>
        </w:tabs>
        <w:suppressAutoHyphens/>
        <w:spacing w:after="0" w:line="240" w:lineRule="auto"/>
        <w:ind w:left="5103"/>
        <w:jc w:val="both"/>
        <w:rPr>
          <w:rFonts w:ascii="Times New Roman" w:hAnsi="Times New Roman" w:cs="Times New Roman"/>
          <w:sz w:val="24"/>
          <w:szCs w:val="24"/>
        </w:rPr>
      </w:pPr>
      <w:r w:rsidRPr="00E276F8">
        <w:rPr>
          <w:rFonts w:ascii="Times New Roman" w:hAnsi="Times New Roman" w:cs="Times New Roman"/>
          <w:sz w:val="24"/>
          <w:szCs w:val="24"/>
        </w:rPr>
        <w:t>к Административному регламенту предоставления государственной услуги по выдаче разрешения на изменение имени и (или) фамилии ребенка, не достигшего четырнадцатилетнего возраста</w:t>
      </w: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0"/>
          <w:szCs w:val="20"/>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rsidR="00E276F8" w:rsidRPr="00E276F8" w:rsidRDefault="00E276F8" w:rsidP="00E276F8">
      <w:pPr>
        <w:spacing w:after="0" w:line="240" w:lineRule="auto"/>
        <w:ind w:left="4536"/>
        <w:jc w:val="both"/>
        <w:rPr>
          <w:rFonts w:ascii="Times New Roman" w:hAnsi="Times New Roman" w:cs="Times New Roman"/>
          <w:sz w:val="24"/>
          <w:szCs w:val="28"/>
        </w:rPr>
      </w:pPr>
      <w:r w:rsidRPr="00E276F8">
        <w:rPr>
          <w:rFonts w:ascii="Times New Roman" w:hAnsi="Times New Roman" w:cs="Times New Roman"/>
          <w:sz w:val="24"/>
          <w:szCs w:val="28"/>
        </w:rPr>
        <w:t>Руководителю  Исполнительного комитета  Лениногорского муниципального района Республики Татарстан</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center"/>
        <w:rPr>
          <w:rFonts w:ascii="Times New Roman" w:hAnsi="Times New Roman" w:cs="Times New Roman"/>
          <w:sz w:val="20"/>
          <w:szCs w:val="20"/>
        </w:rPr>
      </w:pPr>
      <w:r w:rsidRPr="00E276F8">
        <w:rPr>
          <w:rFonts w:ascii="Times New Roman" w:hAnsi="Times New Roman" w:cs="Times New Roman"/>
          <w:sz w:val="20"/>
          <w:szCs w:val="20"/>
        </w:rPr>
        <w:t>(фамилия, инициалы Руководителя)</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5103"/>
        <w:jc w:val="center"/>
        <w:rPr>
          <w:rFonts w:ascii="Times New Roman" w:hAnsi="Times New Roman" w:cs="Times New Roman"/>
          <w:sz w:val="20"/>
          <w:szCs w:val="20"/>
        </w:rPr>
      </w:pPr>
      <w:r w:rsidRPr="00E276F8">
        <w:rPr>
          <w:rFonts w:ascii="Times New Roman" w:hAnsi="Times New Roman" w:cs="Times New Roman"/>
          <w:sz w:val="20"/>
          <w:szCs w:val="20"/>
        </w:rPr>
        <w:t>(Ф.И.О.,дата рождения, место жительства заявителя)</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center"/>
        <w:rPr>
          <w:rFonts w:ascii="Times New Roman" w:hAnsi="Times New Roman" w:cs="Times New Roman"/>
          <w:sz w:val="20"/>
          <w:szCs w:val="20"/>
        </w:rPr>
      </w:pPr>
      <w:r w:rsidRPr="00E276F8">
        <w:rPr>
          <w:rFonts w:ascii="Times New Roman" w:hAnsi="Times New Roman" w:cs="Times New Roman"/>
          <w:sz w:val="20"/>
          <w:szCs w:val="20"/>
        </w:rPr>
        <w:t>(телефон домашний, мобильный)</w:t>
      </w:r>
    </w:p>
    <w:p w:rsidR="00E276F8" w:rsidRPr="00E276F8" w:rsidRDefault="00E276F8" w:rsidP="00E276F8">
      <w:pPr>
        <w:tabs>
          <w:tab w:val="left" w:pos="5103"/>
        </w:tabs>
        <w:spacing w:after="0" w:line="240" w:lineRule="auto"/>
        <w:ind w:left="4536" w:firstLine="567"/>
        <w:contextualSpacing/>
        <w:jc w:val="center"/>
        <w:rPr>
          <w:sz w:val="20"/>
          <w:szCs w:val="20"/>
        </w:rPr>
      </w:pPr>
      <w:r w:rsidRPr="00E276F8">
        <w:rPr>
          <w:rFonts w:ascii="Times New Roman" w:hAnsi="Times New Roman" w:cs="Times New Roman"/>
          <w:sz w:val="20"/>
          <w:szCs w:val="20"/>
        </w:rPr>
        <w:t>_____________________________________________(паспортные данные)</w:t>
      </w:r>
    </w:p>
    <w:p w:rsidR="00E276F8" w:rsidRPr="00E276F8" w:rsidRDefault="00E276F8" w:rsidP="00E276F8">
      <w:pPr>
        <w:spacing w:before="100" w:beforeAutospacing="1" w:after="100" w:afterAutospacing="1" w:line="360" w:lineRule="auto"/>
        <w:outlineLvl w:val="0"/>
        <w:rPr>
          <w:rFonts w:ascii="Times New Roman" w:hAnsi="Times New Roman" w:cs="Times New Roman"/>
          <w:sz w:val="20"/>
          <w:szCs w:val="20"/>
        </w:rPr>
      </w:pPr>
    </w:p>
    <w:p w:rsidR="00E276F8" w:rsidRPr="00E276F8" w:rsidRDefault="00E276F8" w:rsidP="00E276F8">
      <w:pPr>
        <w:spacing w:before="100" w:beforeAutospacing="1" w:after="100" w:afterAutospacing="1" w:line="360" w:lineRule="auto"/>
        <w:jc w:val="center"/>
        <w:outlineLvl w:val="0"/>
        <w:rPr>
          <w:rFonts w:ascii="Times New Roman" w:hAnsi="Times New Roman" w:cs="Times New Roman"/>
          <w:b/>
          <w:bCs/>
          <w:kern w:val="36"/>
          <w:sz w:val="28"/>
          <w:szCs w:val="28"/>
        </w:rPr>
      </w:pPr>
      <w:r w:rsidRPr="00E276F8">
        <w:rPr>
          <w:rFonts w:ascii="Times New Roman" w:hAnsi="Times New Roman" w:cs="Times New Roman"/>
          <w:b/>
          <w:bCs/>
          <w:kern w:val="36"/>
          <w:sz w:val="28"/>
          <w:szCs w:val="28"/>
        </w:rPr>
        <w:t>ЗАЯВЛЕНИЕ</w:t>
      </w:r>
    </w:p>
    <w:p w:rsidR="00E276F8" w:rsidRPr="00E276F8" w:rsidRDefault="00E276F8" w:rsidP="00E276F8">
      <w:pPr>
        <w:widowControl w:val="0"/>
        <w:autoSpaceDE w:val="0"/>
        <w:autoSpaceDN w:val="0"/>
        <w:adjustRightInd w:val="0"/>
        <w:spacing w:after="0" w:line="240" w:lineRule="auto"/>
        <w:rPr>
          <w:rFonts w:ascii="Times New Roman" w:hAnsi="Times New Roman" w:cs="Times New Roman"/>
          <w:sz w:val="20"/>
          <w:szCs w:val="20"/>
        </w:rPr>
      </w:pPr>
      <w:r w:rsidRPr="00E276F8">
        <w:rPr>
          <w:rFonts w:ascii="Times New Roman" w:hAnsi="Times New Roman" w:cs="Times New Roman"/>
          <w:sz w:val="28"/>
          <w:szCs w:val="28"/>
        </w:rPr>
        <w:t xml:space="preserve">Прошу изменить фамилию (имя) моему(-ей) сыну (дочери) </w:t>
      </w:r>
      <w:r w:rsidRPr="00E276F8">
        <w:rPr>
          <w:rFonts w:ascii="Times New Roman" w:hAnsi="Times New Roman" w:cs="Times New Roman"/>
          <w:sz w:val="20"/>
          <w:szCs w:val="20"/>
        </w:rPr>
        <w:t xml:space="preserve">________________________ _______________________________________________________________________________________________, </w:t>
      </w:r>
    </w:p>
    <w:p w:rsidR="00E276F8" w:rsidRPr="00E276F8" w:rsidRDefault="00E276F8" w:rsidP="00E276F8">
      <w:pPr>
        <w:widowControl w:val="0"/>
        <w:autoSpaceDE w:val="0"/>
        <w:autoSpaceDN w:val="0"/>
        <w:adjustRightInd w:val="0"/>
        <w:spacing w:after="0" w:line="240" w:lineRule="auto"/>
        <w:ind w:left="142"/>
        <w:jc w:val="center"/>
        <w:rPr>
          <w:rFonts w:ascii="Times New Roman" w:hAnsi="Times New Roman" w:cs="Times New Roman"/>
          <w:sz w:val="20"/>
          <w:szCs w:val="20"/>
        </w:rPr>
      </w:pPr>
      <w:r w:rsidRPr="00E276F8">
        <w:rPr>
          <w:rFonts w:ascii="Times New Roman" w:hAnsi="Times New Roman" w:cs="Times New Roman"/>
          <w:sz w:val="20"/>
          <w:szCs w:val="20"/>
        </w:rPr>
        <w:t>(Ф.И.О. несовершеннолетнего (- ей) полностью)</w:t>
      </w: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 xml:space="preserve">__________________ </w:t>
      </w:r>
      <w:r w:rsidRPr="00E276F8">
        <w:rPr>
          <w:rFonts w:ascii="Times New Roman" w:hAnsi="Times New Roman" w:cs="Times New Roman"/>
          <w:sz w:val="28"/>
          <w:szCs w:val="28"/>
        </w:rPr>
        <w:t>года рождения, на фамилию (имя)</w:t>
      </w:r>
      <w:r w:rsidRPr="00E276F8">
        <w:rPr>
          <w:rFonts w:ascii="Times New Roman" w:hAnsi="Times New Roman" w:cs="Times New Roman"/>
          <w:sz w:val="20"/>
          <w:szCs w:val="20"/>
        </w:rPr>
        <w:t xml:space="preserve"> ____________________________________,</w:t>
      </w: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8"/>
          <w:szCs w:val="28"/>
        </w:rPr>
        <w:t xml:space="preserve">В связи с тем, что </w:t>
      </w:r>
      <w:r w:rsidRPr="00E276F8">
        <w:rPr>
          <w:rFonts w:ascii="Times New Roman" w:hAnsi="Times New Roman" w:cs="Times New Roman"/>
          <w:sz w:val="20"/>
          <w:szCs w:val="20"/>
        </w:rPr>
        <w:t>__________________________________________________________________________</w:t>
      </w:r>
    </w:p>
    <w:p w:rsidR="00E276F8" w:rsidRPr="00E276F8" w:rsidRDefault="00E276F8" w:rsidP="00E276F8">
      <w:pPr>
        <w:widowControl w:val="0"/>
        <w:autoSpaceDE w:val="0"/>
        <w:autoSpaceDN w:val="0"/>
        <w:adjustRightInd w:val="0"/>
        <w:spacing w:after="0" w:line="240" w:lineRule="auto"/>
        <w:ind w:firstLine="2268"/>
        <w:jc w:val="center"/>
        <w:rPr>
          <w:rFonts w:ascii="Times New Roman" w:hAnsi="Times New Roman" w:cs="Times New Roman"/>
          <w:sz w:val="20"/>
          <w:szCs w:val="20"/>
        </w:rPr>
      </w:pPr>
      <w:r w:rsidRPr="00E276F8">
        <w:rPr>
          <w:rFonts w:ascii="Times New Roman" w:hAnsi="Times New Roman" w:cs="Times New Roman"/>
          <w:sz w:val="20"/>
          <w:szCs w:val="20"/>
        </w:rPr>
        <w:t>(указать причину изменения фамилии (имени) ребенка)</w:t>
      </w: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________________________________________________________________________________________________</w:t>
      </w: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________________________________________________________________________________________________</w:t>
      </w: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________________________________________________________________________________________________</w:t>
      </w: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________________________________________________________________________________________________</w:t>
      </w:r>
    </w:p>
    <w:p w:rsidR="00E276F8" w:rsidRPr="00E276F8" w:rsidRDefault="00E276F8" w:rsidP="00E276F8">
      <w:pPr>
        <w:spacing w:after="0" w:line="240" w:lineRule="auto"/>
        <w:ind w:firstLine="709"/>
        <w:rPr>
          <w:rFonts w:ascii="Times New Roman" w:hAnsi="Times New Roman" w:cs="Times New Roman"/>
          <w:sz w:val="20"/>
          <w:szCs w:val="20"/>
        </w:rPr>
      </w:pPr>
    </w:p>
    <w:p w:rsidR="00E276F8" w:rsidRPr="00E276F8" w:rsidRDefault="00E276F8" w:rsidP="00E276F8">
      <w:pPr>
        <w:spacing w:after="0" w:line="240" w:lineRule="auto"/>
        <w:rPr>
          <w:rFonts w:ascii="Times New Roman" w:hAnsi="Times New Roman" w:cs="Times New Roman"/>
          <w:sz w:val="28"/>
          <w:szCs w:val="28"/>
        </w:rPr>
      </w:pPr>
      <w:r w:rsidRPr="00E276F8">
        <w:rPr>
          <w:rFonts w:ascii="Times New Roman" w:hAnsi="Times New Roman" w:cs="Times New Roman"/>
          <w:sz w:val="28"/>
          <w:szCs w:val="28"/>
        </w:rPr>
        <w:t>Права несовершеннолетнего (них) не ущемляются.</w:t>
      </w:r>
    </w:p>
    <w:p w:rsidR="00E276F8" w:rsidRPr="00E276F8" w:rsidRDefault="00E276F8" w:rsidP="00E276F8">
      <w:pPr>
        <w:spacing w:after="0" w:line="240" w:lineRule="auto"/>
        <w:rPr>
          <w:rFonts w:ascii="Times New Roman" w:hAnsi="Times New Roman" w:cs="Times New Roman"/>
          <w:sz w:val="28"/>
          <w:szCs w:val="28"/>
        </w:rPr>
      </w:pPr>
      <w:r w:rsidRPr="00E276F8">
        <w:rPr>
          <w:rFonts w:ascii="Times New Roman" w:hAnsi="Times New Roman" w:cs="Times New Roman"/>
          <w:sz w:val="28"/>
          <w:szCs w:val="28"/>
        </w:rPr>
        <w:t>Даю согласие на работу с моими персональными данными.</w:t>
      </w:r>
    </w:p>
    <w:p w:rsidR="00E276F8" w:rsidRPr="00E276F8" w:rsidRDefault="00E276F8" w:rsidP="00E276F8">
      <w:pPr>
        <w:spacing w:after="0" w:line="240" w:lineRule="auto"/>
        <w:ind w:firstLine="709"/>
        <w:rPr>
          <w:rFonts w:ascii="Times New Roman" w:hAnsi="Times New Roman" w:cs="Times New Roman"/>
          <w:sz w:val="28"/>
          <w:szCs w:val="28"/>
        </w:rPr>
      </w:pPr>
    </w:p>
    <w:p w:rsidR="00E276F8" w:rsidRPr="00E276F8" w:rsidRDefault="00E276F8" w:rsidP="00E276F8">
      <w:pPr>
        <w:spacing w:after="0" w:line="240" w:lineRule="auto"/>
        <w:ind w:firstLine="709"/>
        <w:rPr>
          <w:rFonts w:ascii="Times New Roman" w:hAnsi="Times New Roman" w:cs="Times New Roman"/>
          <w:sz w:val="20"/>
          <w:szCs w:val="20"/>
        </w:rPr>
      </w:pPr>
    </w:p>
    <w:p w:rsidR="00E276F8" w:rsidRPr="00E276F8" w:rsidRDefault="00E276F8" w:rsidP="00E276F8">
      <w:pPr>
        <w:spacing w:after="0" w:line="240" w:lineRule="auto"/>
        <w:rPr>
          <w:rFonts w:ascii="Times New Roman" w:hAnsi="Times New Roman" w:cs="Times New Roman"/>
          <w:sz w:val="20"/>
          <w:szCs w:val="20"/>
        </w:rPr>
      </w:pPr>
      <w:r w:rsidRPr="00E276F8">
        <w:rPr>
          <w:rFonts w:ascii="Times New Roman" w:hAnsi="Times New Roman" w:cs="Times New Roman"/>
          <w:sz w:val="20"/>
          <w:szCs w:val="20"/>
        </w:rPr>
        <w:t>«___» _______________ 20___ г.</w:t>
      </w:r>
      <w:r w:rsidRPr="00E276F8">
        <w:rPr>
          <w:rFonts w:ascii="Times New Roman" w:hAnsi="Times New Roman" w:cs="Times New Roman"/>
          <w:sz w:val="20"/>
          <w:szCs w:val="20"/>
        </w:rPr>
        <w:tab/>
      </w:r>
      <w:r w:rsidRPr="00E276F8">
        <w:rPr>
          <w:rFonts w:ascii="Times New Roman" w:hAnsi="Times New Roman" w:cs="Times New Roman"/>
          <w:sz w:val="20"/>
          <w:szCs w:val="20"/>
        </w:rPr>
        <w:tab/>
      </w:r>
      <w:r w:rsidRPr="00E276F8">
        <w:rPr>
          <w:rFonts w:ascii="Times New Roman" w:hAnsi="Times New Roman" w:cs="Times New Roman"/>
          <w:sz w:val="20"/>
          <w:szCs w:val="20"/>
        </w:rPr>
        <w:tab/>
        <w:t xml:space="preserve">                                                                _____________________</w:t>
      </w:r>
    </w:p>
    <w:p w:rsidR="00E276F8" w:rsidRPr="00E276F8" w:rsidRDefault="00E276F8" w:rsidP="00E276F8">
      <w:pPr>
        <w:spacing w:after="0" w:line="240" w:lineRule="auto"/>
        <w:ind w:firstLine="709"/>
        <w:rPr>
          <w:rFonts w:ascii="Times New Roman" w:hAnsi="Times New Roman" w:cs="Times New Roman"/>
          <w:sz w:val="20"/>
          <w:szCs w:val="20"/>
        </w:rPr>
      </w:pPr>
      <w:r w:rsidRPr="00E276F8">
        <w:rPr>
          <w:rFonts w:ascii="Times New Roman" w:hAnsi="Times New Roman" w:cs="Times New Roman"/>
          <w:sz w:val="20"/>
          <w:szCs w:val="20"/>
        </w:rPr>
        <w:tab/>
      </w:r>
      <w:r w:rsidRPr="00E276F8">
        <w:rPr>
          <w:rFonts w:ascii="Times New Roman" w:hAnsi="Times New Roman" w:cs="Times New Roman"/>
          <w:sz w:val="20"/>
          <w:szCs w:val="20"/>
        </w:rPr>
        <w:tab/>
      </w:r>
      <w:r w:rsidRPr="00E276F8">
        <w:rPr>
          <w:rFonts w:ascii="Times New Roman" w:hAnsi="Times New Roman" w:cs="Times New Roman"/>
          <w:sz w:val="20"/>
          <w:szCs w:val="20"/>
        </w:rPr>
        <w:tab/>
      </w:r>
      <w:r w:rsidRPr="00E276F8">
        <w:rPr>
          <w:rFonts w:ascii="Times New Roman" w:hAnsi="Times New Roman" w:cs="Times New Roman"/>
          <w:sz w:val="20"/>
          <w:szCs w:val="20"/>
        </w:rPr>
        <w:tab/>
      </w:r>
      <w:r w:rsidRPr="00E276F8">
        <w:rPr>
          <w:rFonts w:ascii="Times New Roman" w:hAnsi="Times New Roman" w:cs="Times New Roman"/>
          <w:sz w:val="20"/>
          <w:szCs w:val="20"/>
        </w:rPr>
        <w:tab/>
        <w:t xml:space="preserve">          </w:t>
      </w:r>
      <w:r w:rsidRPr="00E276F8">
        <w:rPr>
          <w:rFonts w:ascii="Times New Roman" w:hAnsi="Times New Roman" w:cs="Times New Roman"/>
          <w:sz w:val="20"/>
          <w:szCs w:val="20"/>
        </w:rPr>
        <w:tab/>
      </w:r>
      <w:r w:rsidRPr="00E276F8">
        <w:rPr>
          <w:rFonts w:ascii="Times New Roman" w:hAnsi="Times New Roman" w:cs="Times New Roman"/>
          <w:sz w:val="20"/>
          <w:szCs w:val="20"/>
        </w:rPr>
        <w:tab/>
        <w:t xml:space="preserve">                                                (подпись)</w:t>
      </w:r>
    </w:p>
    <w:p w:rsidR="00E276F8" w:rsidRPr="00E276F8" w:rsidRDefault="00E276F8" w:rsidP="00E276F8">
      <w:pPr>
        <w:widowControl w:val="0"/>
        <w:autoSpaceDE w:val="0"/>
        <w:autoSpaceDN w:val="0"/>
        <w:adjustRightInd w:val="0"/>
        <w:spacing w:after="0" w:line="240" w:lineRule="auto"/>
        <w:ind w:left="5387"/>
        <w:jc w:val="right"/>
        <w:rPr>
          <w:rFonts w:ascii="Times New Roman" w:hAnsi="Times New Roman" w:cs="Times New Roman"/>
          <w:i/>
          <w:sz w:val="20"/>
          <w:szCs w:val="20"/>
        </w:rPr>
        <w:sectPr w:rsidR="00E276F8" w:rsidRPr="00E276F8" w:rsidSect="00E276F8">
          <w:headerReference w:type="default" r:id="rId169"/>
          <w:headerReference w:type="first" r:id="rId170"/>
          <w:pgSz w:w="11909" w:h="16834"/>
          <w:pgMar w:top="1134" w:right="1134" w:bottom="851" w:left="1134" w:header="720" w:footer="720" w:gutter="0"/>
          <w:cols w:space="720"/>
          <w:noEndnote/>
          <w:titlePg/>
          <w:docGrid w:linePitch="326"/>
        </w:sectPr>
      </w:pPr>
    </w:p>
    <w:p w:rsidR="00E276F8" w:rsidRPr="00E276F8" w:rsidRDefault="00E276F8" w:rsidP="00E276F8">
      <w:pPr>
        <w:tabs>
          <w:tab w:val="left" w:pos="916"/>
          <w:tab w:val="left" w:pos="1832"/>
          <w:tab w:val="left" w:pos="2748"/>
          <w:tab w:val="left" w:pos="3664"/>
          <w:tab w:val="left" w:pos="4580"/>
          <w:tab w:val="left" w:pos="5103"/>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103"/>
        <w:jc w:val="right"/>
        <w:rPr>
          <w:rFonts w:ascii="Times New Roman" w:hAnsi="Times New Roman" w:cs="Times New Roman"/>
          <w:sz w:val="24"/>
          <w:szCs w:val="24"/>
        </w:rPr>
      </w:pPr>
      <w:r w:rsidRPr="00E276F8">
        <w:rPr>
          <w:rFonts w:ascii="Courier New" w:hAnsi="Courier New" w:cs="Courier New"/>
          <w:sz w:val="20"/>
          <w:szCs w:val="20"/>
        </w:rPr>
        <w:t xml:space="preserve"> </w:t>
      </w:r>
    </w:p>
    <w:p w:rsidR="00E276F8" w:rsidRPr="00E276F8" w:rsidRDefault="00E276F8" w:rsidP="00E276F8">
      <w:pPr>
        <w:tabs>
          <w:tab w:val="left" w:pos="916"/>
          <w:tab w:val="left" w:pos="1832"/>
          <w:tab w:val="left" w:pos="2748"/>
          <w:tab w:val="left" w:pos="3664"/>
          <w:tab w:val="left" w:pos="4580"/>
          <w:tab w:val="left" w:pos="5103"/>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103"/>
        <w:jc w:val="center"/>
        <w:rPr>
          <w:rFonts w:ascii="Times New Roman" w:hAnsi="Times New Roman" w:cs="Times New Roman"/>
          <w:sz w:val="24"/>
          <w:szCs w:val="24"/>
        </w:rPr>
      </w:pPr>
      <w:r w:rsidRPr="00E276F8">
        <w:rPr>
          <w:rFonts w:ascii="Times New Roman" w:hAnsi="Times New Roman" w:cs="Times New Roman"/>
          <w:sz w:val="24"/>
          <w:szCs w:val="24"/>
        </w:rPr>
        <w:t>Приложение № 2</w:t>
      </w:r>
    </w:p>
    <w:p w:rsidR="00E276F8" w:rsidRPr="00E276F8" w:rsidRDefault="00E276F8" w:rsidP="00E276F8">
      <w:pPr>
        <w:tabs>
          <w:tab w:val="left" w:pos="916"/>
          <w:tab w:val="left" w:pos="1832"/>
          <w:tab w:val="left" w:pos="2748"/>
          <w:tab w:val="left" w:pos="3664"/>
          <w:tab w:val="left" w:pos="4580"/>
          <w:tab w:val="left" w:pos="5103"/>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103"/>
        <w:jc w:val="center"/>
        <w:rPr>
          <w:rFonts w:ascii="Times New Roman" w:hAnsi="Times New Roman" w:cs="Times New Roman"/>
          <w:sz w:val="24"/>
          <w:szCs w:val="24"/>
        </w:rPr>
      </w:pPr>
    </w:p>
    <w:p w:rsidR="00E276F8" w:rsidRPr="00E276F8" w:rsidRDefault="00E276F8" w:rsidP="00E276F8">
      <w:pPr>
        <w:tabs>
          <w:tab w:val="left" w:pos="5103"/>
        </w:tabs>
        <w:suppressAutoHyphens/>
        <w:spacing w:after="0" w:line="240" w:lineRule="auto"/>
        <w:ind w:left="5103"/>
        <w:jc w:val="both"/>
        <w:rPr>
          <w:rFonts w:ascii="Times New Roman" w:hAnsi="Times New Roman" w:cs="Times New Roman"/>
          <w:sz w:val="24"/>
          <w:szCs w:val="24"/>
        </w:rPr>
      </w:pPr>
      <w:r w:rsidRPr="00E276F8">
        <w:rPr>
          <w:rFonts w:ascii="Times New Roman" w:hAnsi="Times New Roman" w:cs="Times New Roman"/>
          <w:sz w:val="24"/>
          <w:szCs w:val="24"/>
        </w:rPr>
        <w:t>к Административному регламенту предоставления государственной услуги по выдаче разрешения на изменение имени и (или) фамилии ребенка, не достигшего четырнадцатилетнего возраста</w:t>
      </w:r>
    </w:p>
    <w:p w:rsidR="00E276F8" w:rsidRPr="00E276F8" w:rsidRDefault="00E276F8" w:rsidP="00E276F8">
      <w:pPr>
        <w:widowControl w:val="0"/>
        <w:autoSpaceDE w:val="0"/>
        <w:autoSpaceDN w:val="0"/>
        <w:adjustRightInd w:val="0"/>
        <w:spacing w:after="0" w:line="240" w:lineRule="auto"/>
        <w:ind w:left="5387"/>
        <w:jc w:val="right"/>
        <w:rPr>
          <w:rFonts w:ascii="Times New Roman" w:hAnsi="Times New Roman" w:cs="Times New Roman"/>
          <w:b/>
          <w:sz w:val="24"/>
          <w:szCs w:val="24"/>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rsidR="00E276F8" w:rsidRPr="00E276F8" w:rsidRDefault="00E276F8" w:rsidP="00E276F8">
      <w:pPr>
        <w:spacing w:after="0" w:line="240" w:lineRule="auto"/>
        <w:ind w:left="4536"/>
        <w:jc w:val="right"/>
        <w:rPr>
          <w:rFonts w:ascii="Times New Roman" w:hAnsi="Times New Roman" w:cs="Times New Roman"/>
          <w:sz w:val="28"/>
          <w:szCs w:val="28"/>
        </w:rPr>
      </w:pPr>
      <w:r w:rsidRPr="00E276F8">
        <w:rPr>
          <w:rFonts w:ascii="Times New Roman" w:hAnsi="Times New Roman" w:cs="Times New Roman"/>
          <w:sz w:val="28"/>
          <w:szCs w:val="28"/>
        </w:rPr>
        <w:t xml:space="preserve">Руководителю </w:t>
      </w:r>
    </w:p>
    <w:p w:rsidR="00E276F8" w:rsidRPr="00E276F8" w:rsidRDefault="00E276F8" w:rsidP="00E276F8">
      <w:pPr>
        <w:spacing w:after="0" w:line="240" w:lineRule="auto"/>
        <w:ind w:left="4536"/>
        <w:jc w:val="right"/>
        <w:rPr>
          <w:rFonts w:ascii="Times New Roman" w:hAnsi="Times New Roman" w:cs="Times New Roman"/>
          <w:sz w:val="28"/>
          <w:szCs w:val="28"/>
        </w:rPr>
      </w:pPr>
      <w:r w:rsidRPr="00E276F8">
        <w:rPr>
          <w:rFonts w:ascii="Times New Roman" w:hAnsi="Times New Roman" w:cs="Times New Roman"/>
          <w:sz w:val="28"/>
          <w:szCs w:val="28"/>
        </w:rPr>
        <w:t>Исполнительного комитета </w:t>
      </w:r>
    </w:p>
    <w:p w:rsidR="00E276F8" w:rsidRPr="00E276F8" w:rsidRDefault="00E276F8" w:rsidP="00E276F8">
      <w:pPr>
        <w:spacing w:after="0" w:line="240" w:lineRule="auto"/>
        <w:ind w:left="4536"/>
        <w:jc w:val="right"/>
        <w:rPr>
          <w:rFonts w:ascii="Times New Roman" w:hAnsi="Times New Roman" w:cs="Times New Roman"/>
          <w:sz w:val="28"/>
          <w:szCs w:val="28"/>
        </w:rPr>
      </w:pPr>
      <w:r w:rsidRPr="00E276F8">
        <w:rPr>
          <w:rFonts w:ascii="Times New Roman" w:hAnsi="Times New Roman" w:cs="Times New Roman"/>
          <w:sz w:val="28"/>
          <w:szCs w:val="28"/>
        </w:rPr>
        <w:t>Лениногорского муниципального района</w:t>
      </w:r>
    </w:p>
    <w:p w:rsidR="00E276F8" w:rsidRPr="00E276F8" w:rsidRDefault="00E276F8" w:rsidP="00E276F8">
      <w:pPr>
        <w:spacing w:after="0" w:line="240" w:lineRule="auto"/>
        <w:ind w:left="4536"/>
        <w:jc w:val="right"/>
        <w:rPr>
          <w:rFonts w:ascii="Times New Roman" w:hAnsi="Times New Roman" w:cs="Times New Roman"/>
          <w:sz w:val="28"/>
          <w:szCs w:val="28"/>
        </w:rPr>
      </w:pPr>
      <w:r w:rsidRPr="00E276F8">
        <w:rPr>
          <w:rFonts w:ascii="Times New Roman" w:hAnsi="Times New Roman" w:cs="Times New Roman"/>
          <w:sz w:val="28"/>
          <w:szCs w:val="28"/>
        </w:rPr>
        <w:t>Республики Татарстан</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center"/>
        <w:rPr>
          <w:rFonts w:ascii="Times New Roman" w:hAnsi="Times New Roman" w:cs="Times New Roman"/>
          <w:sz w:val="20"/>
          <w:szCs w:val="20"/>
        </w:rPr>
      </w:pPr>
      <w:r w:rsidRPr="00E276F8">
        <w:rPr>
          <w:rFonts w:ascii="Times New Roman" w:hAnsi="Times New Roman" w:cs="Times New Roman"/>
          <w:sz w:val="20"/>
          <w:szCs w:val="20"/>
        </w:rPr>
        <w:t>(фамилия, инициалы Руководителя)</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5103"/>
        <w:jc w:val="center"/>
        <w:rPr>
          <w:rFonts w:ascii="Times New Roman" w:hAnsi="Times New Roman" w:cs="Times New Roman"/>
          <w:sz w:val="20"/>
          <w:szCs w:val="20"/>
        </w:rPr>
      </w:pPr>
      <w:r w:rsidRPr="00E276F8">
        <w:rPr>
          <w:rFonts w:ascii="Times New Roman" w:hAnsi="Times New Roman" w:cs="Times New Roman"/>
          <w:sz w:val="20"/>
          <w:szCs w:val="20"/>
        </w:rPr>
        <w:t>(Ф.И.О.,дата рождения, место жительства заявителя)</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center"/>
        <w:rPr>
          <w:rFonts w:ascii="Times New Roman" w:hAnsi="Times New Roman" w:cs="Times New Roman"/>
          <w:sz w:val="20"/>
          <w:szCs w:val="20"/>
        </w:rPr>
      </w:pPr>
      <w:r w:rsidRPr="00E276F8">
        <w:rPr>
          <w:rFonts w:ascii="Times New Roman" w:hAnsi="Times New Roman" w:cs="Times New Roman"/>
          <w:sz w:val="20"/>
          <w:szCs w:val="20"/>
        </w:rPr>
        <w:t>(телефон домашний, мобильный)</w:t>
      </w:r>
    </w:p>
    <w:p w:rsidR="00E276F8" w:rsidRPr="00E276F8" w:rsidRDefault="00E276F8" w:rsidP="00E276F8">
      <w:pPr>
        <w:tabs>
          <w:tab w:val="left" w:pos="5103"/>
        </w:tabs>
        <w:spacing w:after="0" w:line="240" w:lineRule="auto"/>
        <w:ind w:left="4536" w:firstLine="567"/>
        <w:contextualSpacing/>
        <w:jc w:val="center"/>
        <w:rPr>
          <w:sz w:val="20"/>
          <w:szCs w:val="20"/>
        </w:rPr>
      </w:pPr>
      <w:r w:rsidRPr="00E276F8">
        <w:rPr>
          <w:rFonts w:ascii="Times New Roman" w:hAnsi="Times New Roman" w:cs="Times New Roman"/>
          <w:sz w:val="20"/>
          <w:szCs w:val="20"/>
        </w:rPr>
        <w:t>_____________________________________________(паспортные данные)</w:t>
      </w:r>
    </w:p>
    <w:p w:rsidR="00E276F8" w:rsidRPr="00E276F8" w:rsidRDefault="00E276F8" w:rsidP="00E276F8">
      <w:pPr>
        <w:widowControl w:val="0"/>
        <w:autoSpaceDE w:val="0"/>
        <w:autoSpaceDN w:val="0"/>
        <w:adjustRightInd w:val="0"/>
        <w:spacing w:after="0" w:line="240" w:lineRule="auto"/>
        <w:ind w:firstLine="5387"/>
        <w:rPr>
          <w:rFonts w:ascii="Times New Roman" w:hAnsi="Times New Roman" w:cs="Times New Roman"/>
          <w:sz w:val="20"/>
          <w:szCs w:val="20"/>
        </w:rPr>
      </w:pPr>
    </w:p>
    <w:p w:rsidR="00E276F8" w:rsidRPr="00E276F8" w:rsidRDefault="00E276F8" w:rsidP="00E276F8">
      <w:pPr>
        <w:spacing w:before="100" w:beforeAutospacing="1" w:after="100" w:afterAutospacing="1" w:line="240" w:lineRule="auto"/>
        <w:jc w:val="center"/>
        <w:outlineLvl w:val="0"/>
        <w:rPr>
          <w:rFonts w:ascii="Times New Roman" w:hAnsi="Times New Roman" w:cs="Times New Roman"/>
          <w:b/>
          <w:bCs/>
          <w:kern w:val="36"/>
          <w:sz w:val="28"/>
          <w:szCs w:val="28"/>
        </w:rPr>
      </w:pPr>
      <w:r w:rsidRPr="00E276F8">
        <w:rPr>
          <w:rFonts w:ascii="Times New Roman" w:hAnsi="Times New Roman" w:cs="Times New Roman"/>
          <w:b/>
          <w:sz w:val="28"/>
          <w:szCs w:val="28"/>
        </w:rPr>
        <w:t>ЗАЯВЛЕНИЕ</w:t>
      </w: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8"/>
          <w:szCs w:val="28"/>
        </w:rPr>
        <w:t xml:space="preserve">Я согласен (не согласен) на изменение фамилии (имени) моему(-ей) сыну (дочери) </w:t>
      </w:r>
      <w:r w:rsidRPr="00E276F8">
        <w:rPr>
          <w:rFonts w:ascii="Times New Roman" w:hAnsi="Times New Roman" w:cs="Times New Roman"/>
          <w:sz w:val="20"/>
          <w:szCs w:val="20"/>
        </w:rPr>
        <w:t>____________________________________________________________________________________,</w:t>
      </w:r>
    </w:p>
    <w:p w:rsidR="00E276F8" w:rsidRPr="00E276F8" w:rsidRDefault="00E276F8" w:rsidP="00E276F8">
      <w:pPr>
        <w:widowControl w:val="0"/>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(Ф.И.О. несовершеннолетнего (- ей) полностью)</w:t>
      </w: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 xml:space="preserve">__________________ </w:t>
      </w:r>
      <w:r w:rsidRPr="00E276F8">
        <w:rPr>
          <w:rFonts w:ascii="Times New Roman" w:hAnsi="Times New Roman" w:cs="Times New Roman"/>
          <w:sz w:val="28"/>
          <w:szCs w:val="28"/>
        </w:rPr>
        <w:t>года рождения, на фамилию (имя)</w:t>
      </w:r>
      <w:r w:rsidRPr="00E276F8">
        <w:rPr>
          <w:rFonts w:ascii="Times New Roman" w:hAnsi="Times New Roman" w:cs="Times New Roman"/>
          <w:sz w:val="20"/>
          <w:szCs w:val="20"/>
        </w:rPr>
        <w:t xml:space="preserve"> ____________________________________</w:t>
      </w:r>
    </w:p>
    <w:p w:rsidR="00E276F8" w:rsidRPr="00E276F8" w:rsidRDefault="00E276F8" w:rsidP="00E276F8">
      <w:pPr>
        <w:widowControl w:val="0"/>
        <w:autoSpaceDE w:val="0"/>
        <w:autoSpaceDN w:val="0"/>
        <w:adjustRightInd w:val="0"/>
        <w:spacing w:after="0" w:line="240" w:lineRule="auto"/>
        <w:ind w:firstLine="720"/>
        <w:jc w:val="both"/>
        <w:rPr>
          <w:rFonts w:ascii="Times New Roman" w:hAnsi="Times New Roman" w:cs="Times New Roman"/>
          <w:i/>
          <w:sz w:val="20"/>
          <w:szCs w:val="20"/>
        </w:rPr>
      </w:pP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8"/>
          <w:szCs w:val="28"/>
        </w:rPr>
        <w:t>в связи с тем, что</w:t>
      </w:r>
      <w:r w:rsidRPr="00E276F8">
        <w:rPr>
          <w:rFonts w:ascii="Times New Roman" w:hAnsi="Times New Roman" w:cs="Times New Roman"/>
          <w:sz w:val="20"/>
          <w:szCs w:val="20"/>
        </w:rPr>
        <w:t xml:space="preserve"> ___________________________________________________________________________</w:t>
      </w:r>
    </w:p>
    <w:p w:rsidR="00E276F8" w:rsidRPr="00E276F8" w:rsidRDefault="00E276F8" w:rsidP="00E276F8">
      <w:pPr>
        <w:widowControl w:val="0"/>
        <w:autoSpaceDE w:val="0"/>
        <w:autoSpaceDN w:val="0"/>
        <w:adjustRightInd w:val="0"/>
        <w:spacing w:after="0" w:line="240" w:lineRule="auto"/>
        <w:ind w:firstLine="2127"/>
        <w:jc w:val="center"/>
        <w:rPr>
          <w:rFonts w:ascii="Times New Roman" w:hAnsi="Times New Roman" w:cs="Times New Roman"/>
          <w:sz w:val="20"/>
          <w:szCs w:val="20"/>
        </w:rPr>
      </w:pPr>
      <w:r w:rsidRPr="00E276F8">
        <w:rPr>
          <w:rFonts w:ascii="Times New Roman" w:hAnsi="Times New Roman" w:cs="Times New Roman"/>
          <w:sz w:val="20"/>
          <w:szCs w:val="20"/>
        </w:rPr>
        <w:t>(указать причину изменения фамилии (имени) ребенка)</w:t>
      </w: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________________________________________________________________________________________________</w:t>
      </w: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________________________________________________________________________________________________</w:t>
      </w: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________________________________________________________________________________________________</w:t>
      </w: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________________________________________________________________________________________________</w:t>
      </w:r>
    </w:p>
    <w:p w:rsidR="00E276F8" w:rsidRPr="00E276F8" w:rsidRDefault="00E276F8" w:rsidP="00E276F8">
      <w:pPr>
        <w:spacing w:after="0" w:line="240" w:lineRule="auto"/>
        <w:ind w:firstLine="709"/>
        <w:rPr>
          <w:rFonts w:ascii="Times New Roman" w:hAnsi="Times New Roman" w:cs="Times New Roman"/>
          <w:sz w:val="20"/>
          <w:szCs w:val="20"/>
        </w:rPr>
      </w:pPr>
    </w:p>
    <w:p w:rsidR="00E276F8" w:rsidRPr="00E276F8" w:rsidRDefault="00E276F8" w:rsidP="00E276F8">
      <w:pPr>
        <w:spacing w:after="0" w:line="240" w:lineRule="auto"/>
        <w:rPr>
          <w:rFonts w:ascii="Times New Roman" w:hAnsi="Times New Roman" w:cs="Times New Roman"/>
          <w:sz w:val="28"/>
          <w:szCs w:val="28"/>
        </w:rPr>
      </w:pPr>
      <w:r w:rsidRPr="00E276F8">
        <w:rPr>
          <w:rFonts w:ascii="Times New Roman" w:hAnsi="Times New Roman" w:cs="Times New Roman"/>
          <w:sz w:val="28"/>
          <w:szCs w:val="28"/>
        </w:rPr>
        <w:t>Права несовершеннолетнего (них) не ущемляются.</w:t>
      </w:r>
    </w:p>
    <w:p w:rsidR="00E276F8" w:rsidRPr="00E276F8" w:rsidRDefault="00E276F8" w:rsidP="00E276F8">
      <w:pPr>
        <w:spacing w:after="0" w:line="240" w:lineRule="auto"/>
        <w:rPr>
          <w:rFonts w:ascii="Times New Roman" w:hAnsi="Times New Roman" w:cs="Times New Roman"/>
          <w:sz w:val="28"/>
          <w:szCs w:val="28"/>
        </w:rPr>
      </w:pPr>
      <w:r w:rsidRPr="00E276F8">
        <w:rPr>
          <w:rFonts w:ascii="Times New Roman" w:hAnsi="Times New Roman" w:cs="Times New Roman"/>
          <w:sz w:val="28"/>
          <w:szCs w:val="28"/>
        </w:rPr>
        <w:t>Даю согласие на работу с моими персональными данными.</w:t>
      </w:r>
    </w:p>
    <w:p w:rsidR="00E276F8" w:rsidRPr="00E276F8" w:rsidRDefault="00E276F8" w:rsidP="00E276F8">
      <w:pPr>
        <w:spacing w:after="0" w:line="240" w:lineRule="auto"/>
        <w:ind w:firstLine="709"/>
        <w:rPr>
          <w:rFonts w:ascii="Times New Roman" w:hAnsi="Times New Roman" w:cs="Times New Roman"/>
          <w:sz w:val="28"/>
          <w:szCs w:val="28"/>
        </w:rPr>
      </w:pPr>
    </w:p>
    <w:p w:rsidR="00E276F8" w:rsidRPr="00E276F8" w:rsidRDefault="00E276F8" w:rsidP="00E276F8">
      <w:pPr>
        <w:spacing w:after="0" w:line="240" w:lineRule="auto"/>
        <w:ind w:firstLine="709"/>
        <w:rPr>
          <w:rFonts w:ascii="Times New Roman" w:hAnsi="Times New Roman" w:cs="Times New Roman"/>
          <w:sz w:val="20"/>
          <w:szCs w:val="20"/>
        </w:rPr>
      </w:pPr>
    </w:p>
    <w:p w:rsidR="00E276F8" w:rsidRPr="00E276F8" w:rsidRDefault="00E276F8" w:rsidP="00E276F8">
      <w:pPr>
        <w:spacing w:after="0" w:line="240" w:lineRule="auto"/>
        <w:rPr>
          <w:rFonts w:ascii="Times New Roman" w:hAnsi="Times New Roman" w:cs="Times New Roman"/>
          <w:sz w:val="20"/>
          <w:szCs w:val="20"/>
        </w:rPr>
      </w:pPr>
      <w:r w:rsidRPr="00E276F8">
        <w:rPr>
          <w:rFonts w:ascii="Times New Roman" w:hAnsi="Times New Roman" w:cs="Times New Roman"/>
          <w:sz w:val="20"/>
          <w:szCs w:val="20"/>
        </w:rPr>
        <w:t>«___» _______________ 20___ г.</w:t>
      </w:r>
      <w:r w:rsidRPr="00E276F8">
        <w:rPr>
          <w:rFonts w:ascii="Times New Roman" w:hAnsi="Times New Roman" w:cs="Times New Roman"/>
          <w:sz w:val="20"/>
          <w:szCs w:val="20"/>
        </w:rPr>
        <w:tab/>
      </w:r>
      <w:r w:rsidRPr="00E276F8">
        <w:rPr>
          <w:rFonts w:ascii="Times New Roman" w:hAnsi="Times New Roman" w:cs="Times New Roman"/>
          <w:sz w:val="20"/>
          <w:szCs w:val="20"/>
        </w:rPr>
        <w:tab/>
      </w:r>
      <w:r w:rsidRPr="00E276F8">
        <w:rPr>
          <w:rFonts w:ascii="Times New Roman" w:hAnsi="Times New Roman" w:cs="Times New Roman"/>
          <w:sz w:val="20"/>
          <w:szCs w:val="20"/>
        </w:rPr>
        <w:tab/>
        <w:t xml:space="preserve">                                                                           ________________</w:t>
      </w:r>
    </w:p>
    <w:p w:rsidR="00E276F8" w:rsidRPr="00E276F8" w:rsidRDefault="00E276F8" w:rsidP="00E276F8">
      <w:pPr>
        <w:spacing w:after="0" w:line="240" w:lineRule="auto"/>
        <w:ind w:firstLine="709"/>
        <w:rPr>
          <w:rFonts w:ascii="Times New Roman" w:hAnsi="Times New Roman" w:cs="Times New Roman"/>
          <w:sz w:val="20"/>
          <w:szCs w:val="20"/>
        </w:rPr>
      </w:pPr>
      <w:r w:rsidRPr="00E276F8">
        <w:rPr>
          <w:rFonts w:ascii="Times New Roman" w:hAnsi="Times New Roman" w:cs="Times New Roman"/>
          <w:sz w:val="20"/>
          <w:szCs w:val="20"/>
        </w:rPr>
        <w:tab/>
      </w:r>
      <w:r w:rsidRPr="00E276F8">
        <w:rPr>
          <w:rFonts w:ascii="Times New Roman" w:hAnsi="Times New Roman" w:cs="Times New Roman"/>
          <w:sz w:val="20"/>
          <w:szCs w:val="20"/>
        </w:rPr>
        <w:tab/>
      </w:r>
      <w:r w:rsidRPr="00E276F8">
        <w:rPr>
          <w:rFonts w:ascii="Times New Roman" w:hAnsi="Times New Roman" w:cs="Times New Roman"/>
          <w:sz w:val="20"/>
          <w:szCs w:val="20"/>
        </w:rPr>
        <w:tab/>
      </w:r>
      <w:r w:rsidRPr="00E276F8">
        <w:rPr>
          <w:rFonts w:ascii="Times New Roman" w:hAnsi="Times New Roman" w:cs="Times New Roman"/>
          <w:sz w:val="20"/>
          <w:szCs w:val="20"/>
        </w:rPr>
        <w:tab/>
      </w:r>
      <w:r w:rsidRPr="00E276F8">
        <w:rPr>
          <w:rFonts w:ascii="Times New Roman" w:hAnsi="Times New Roman" w:cs="Times New Roman"/>
          <w:sz w:val="20"/>
          <w:szCs w:val="20"/>
        </w:rPr>
        <w:tab/>
        <w:t xml:space="preserve">                                                                                    (подпись)</w:t>
      </w:r>
    </w:p>
    <w:p w:rsidR="00E276F8" w:rsidRPr="00E276F8" w:rsidRDefault="00E276F8" w:rsidP="00E276F8">
      <w:pPr>
        <w:spacing w:after="0" w:line="240" w:lineRule="auto"/>
        <w:ind w:firstLine="709"/>
        <w:rPr>
          <w:rFonts w:ascii="Times New Roman" w:hAnsi="Times New Roman" w:cs="Times New Roman"/>
          <w:sz w:val="20"/>
          <w:szCs w:val="20"/>
        </w:rPr>
      </w:pPr>
    </w:p>
    <w:p w:rsidR="00E276F8" w:rsidRPr="00E276F8" w:rsidRDefault="00E276F8" w:rsidP="00E276F8">
      <w:pPr>
        <w:spacing w:after="0" w:line="240" w:lineRule="auto"/>
        <w:ind w:firstLine="709"/>
        <w:rPr>
          <w:rFonts w:ascii="Times New Roman" w:hAnsi="Times New Roman" w:cs="Times New Roman"/>
          <w:sz w:val="20"/>
          <w:szCs w:val="20"/>
        </w:rPr>
      </w:pPr>
    </w:p>
    <w:p w:rsidR="00E276F8" w:rsidRPr="00E276F8" w:rsidRDefault="00E276F8" w:rsidP="00E276F8">
      <w:pPr>
        <w:spacing w:after="0" w:line="240" w:lineRule="auto"/>
        <w:ind w:firstLine="709"/>
        <w:rPr>
          <w:rFonts w:ascii="Times New Roman" w:hAnsi="Times New Roman" w:cs="Times New Roman"/>
          <w:sz w:val="20"/>
          <w:szCs w:val="20"/>
        </w:rPr>
      </w:pPr>
    </w:p>
    <w:p w:rsidR="00E276F8" w:rsidRPr="00E276F8" w:rsidRDefault="00E276F8" w:rsidP="00E276F8">
      <w:pPr>
        <w:spacing w:after="0" w:line="240" w:lineRule="auto"/>
        <w:ind w:firstLine="709"/>
        <w:rPr>
          <w:rFonts w:ascii="Times New Roman" w:hAnsi="Times New Roman" w:cs="Times New Roman"/>
          <w:sz w:val="20"/>
          <w:szCs w:val="20"/>
        </w:rPr>
      </w:pPr>
    </w:p>
    <w:p w:rsidR="00E276F8" w:rsidRPr="00E276F8" w:rsidRDefault="00E276F8" w:rsidP="00E276F8">
      <w:pPr>
        <w:spacing w:after="0" w:line="240" w:lineRule="auto"/>
        <w:ind w:firstLine="709"/>
        <w:rPr>
          <w:rFonts w:ascii="Times New Roman" w:hAnsi="Times New Roman" w:cs="Times New Roman"/>
          <w:sz w:val="20"/>
          <w:szCs w:val="20"/>
        </w:rPr>
      </w:pPr>
    </w:p>
    <w:p w:rsidR="00E276F8" w:rsidRPr="00E276F8" w:rsidRDefault="00E276F8" w:rsidP="00E276F8">
      <w:pPr>
        <w:spacing w:after="0" w:line="240" w:lineRule="auto"/>
        <w:ind w:firstLine="709"/>
        <w:rPr>
          <w:rFonts w:ascii="Times New Roman" w:hAnsi="Times New Roman" w:cs="Times New Roman"/>
          <w:b/>
          <w:sz w:val="20"/>
          <w:szCs w:val="20"/>
        </w:rPr>
      </w:pPr>
    </w:p>
    <w:p w:rsidR="00E276F8" w:rsidRPr="00E276F8" w:rsidRDefault="00E276F8" w:rsidP="00E276F8">
      <w:pPr>
        <w:tabs>
          <w:tab w:val="left" w:pos="916"/>
          <w:tab w:val="left" w:pos="1832"/>
          <w:tab w:val="left" w:pos="2748"/>
          <w:tab w:val="left" w:pos="3664"/>
          <w:tab w:val="left" w:pos="4580"/>
          <w:tab w:val="left" w:pos="5103"/>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103"/>
        <w:jc w:val="center"/>
        <w:rPr>
          <w:rFonts w:ascii="Times New Roman" w:hAnsi="Times New Roman" w:cs="Times New Roman"/>
          <w:b/>
          <w:sz w:val="24"/>
          <w:szCs w:val="24"/>
        </w:rPr>
        <w:sectPr w:rsidR="00E276F8" w:rsidRPr="00E276F8" w:rsidSect="00E276F8">
          <w:headerReference w:type="default" r:id="rId171"/>
          <w:headerReference w:type="first" r:id="rId172"/>
          <w:pgSz w:w="11909" w:h="16834"/>
          <w:pgMar w:top="1134" w:right="1134" w:bottom="851" w:left="1134" w:header="720" w:footer="720" w:gutter="0"/>
          <w:cols w:space="720"/>
          <w:noEndnote/>
          <w:titlePg/>
          <w:docGrid w:linePitch="326"/>
        </w:sectPr>
      </w:pPr>
    </w:p>
    <w:p w:rsidR="00E276F8" w:rsidRPr="00E276F8" w:rsidRDefault="00E276F8" w:rsidP="00E276F8">
      <w:pPr>
        <w:tabs>
          <w:tab w:val="left" w:pos="916"/>
          <w:tab w:val="left" w:pos="1832"/>
          <w:tab w:val="left" w:pos="2748"/>
          <w:tab w:val="left" w:pos="3664"/>
          <w:tab w:val="left" w:pos="4580"/>
          <w:tab w:val="left" w:pos="5103"/>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103"/>
        <w:jc w:val="center"/>
        <w:rPr>
          <w:rFonts w:ascii="Times New Roman" w:hAnsi="Times New Roman" w:cs="Times New Roman"/>
          <w:sz w:val="24"/>
          <w:szCs w:val="24"/>
        </w:rPr>
      </w:pPr>
      <w:r w:rsidRPr="00E276F8">
        <w:rPr>
          <w:rFonts w:ascii="Times New Roman" w:hAnsi="Times New Roman" w:cs="Times New Roman"/>
          <w:sz w:val="24"/>
          <w:szCs w:val="24"/>
        </w:rPr>
        <w:t>Приложение (справочное)</w:t>
      </w:r>
    </w:p>
    <w:p w:rsidR="00E276F8" w:rsidRPr="00E276F8" w:rsidRDefault="00E276F8" w:rsidP="00E276F8">
      <w:pPr>
        <w:tabs>
          <w:tab w:val="left" w:pos="5103"/>
        </w:tabs>
        <w:suppressAutoHyphens/>
        <w:spacing w:after="0" w:line="240" w:lineRule="auto"/>
        <w:ind w:left="5103"/>
        <w:jc w:val="both"/>
        <w:rPr>
          <w:rFonts w:ascii="Times New Roman" w:hAnsi="Times New Roman" w:cs="Times New Roman"/>
          <w:sz w:val="24"/>
          <w:szCs w:val="24"/>
        </w:rPr>
      </w:pPr>
    </w:p>
    <w:p w:rsidR="00E276F8" w:rsidRPr="00E276F8" w:rsidRDefault="00E276F8" w:rsidP="00E276F8">
      <w:pPr>
        <w:tabs>
          <w:tab w:val="left" w:pos="5103"/>
        </w:tabs>
        <w:suppressAutoHyphens/>
        <w:spacing w:after="0" w:line="240" w:lineRule="auto"/>
        <w:ind w:left="5103"/>
        <w:jc w:val="both"/>
        <w:rPr>
          <w:rFonts w:ascii="Times New Roman" w:hAnsi="Times New Roman" w:cs="Times New Roman"/>
          <w:sz w:val="24"/>
          <w:szCs w:val="24"/>
        </w:rPr>
      </w:pPr>
      <w:r w:rsidRPr="00E276F8">
        <w:rPr>
          <w:rFonts w:ascii="Times New Roman" w:hAnsi="Times New Roman" w:cs="Times New Roman"/>
          <w:sz w:val="24"/>
          <w:szCs w:val="24"/>
        </w:rPr>
        <w:t>к Административному регламенту предоставления государственной услуги по выдаче разрешения на изменение имени и (или) фамилии ребенка, не достигшего четырнадцатилетнего возраста</w:t>
      </w: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0"/>
          <w:szCs w:val="20"/>
        </w:rPr>
      </w:pPr>
    </w:p>
    <w:p w:rsidR="00E276F8" w:rsidRPr="00E276F8" w:rsidRDefault="00E276F8" w:rsidP="00E276F8">
      <w:pPr>
        <w:spacing w:after="0" w:line="240" w:lineRule="auto"/>
        <w:ind w:left="5245"/>
        <w:jc w:val="both"/>
        <w:rPr>
          <w:rFonts w:ascii="Times New Roman" w:hAnsi="Times New Roman" w:cs="Times New Roman"/>
          <w:color w:val="000000"/>
          <w:spacing w:val="-6"/>
          <w:sz w:val="20"/>
          <w:szCs w:val="20"/>
        </w:rPr>
      </w:pPr>
    </w:p>
    <w:p w:rsidR="00E276F8" w:rsidRPr="00E276F8" w:rsidRDefault="00E276F8" w:rsidP="00E276F8">
      <w:pPr>
        <w:autoSpaceDE w:val="0"/>
        <w:autoSpaceDN w:val="0"/>
        <w:adjustRightInd w:val="0"/>
        <w:spacing w:after="0" w:line="240" w:lineRule="auto"/>
        <w:ind w:firstLine="5812"/>
        <w:rPr>
          <w:rFonts w:ascii="Times New Roman" w:hAnsi="Times New Roman" w:cs="Times New Roman"/>
          <w:sz w:val="20"/>
          <w:szCs w:val="20"/>
        </w:rPr>
      </w:pP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 xml:space="preserve">Реквизиты </w:t>
      </w: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должностных лиц, ответственных за предоставление</w:t>
      </w: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 xml:space="preserve"> государственной услуги</w:t>
      </w:r>
    </w:p>
    <w:p w:rsidR="00E276F8" w:rsidRPr="00E276F8" w:rsidRDefault="00E276F8" w:rsidP="00E276F8">
      <w:pPr>
        <w:spacing w:after="0" w:line="240" w:lineRule="auto"/>
        <w:jc w:val="center"/>
        <w:rPr>
          <w:rFonts w:ascii="Times New Roman" w:hAnsi="Times New Roman" w:cs="Times New Roman"/>
          <w:b/>
          <w:sz w:val="28"/>
          <w:szCs w:val="28"/>
        </w:rPr>
      </w:pPr>
    </w:p>
    <w:p w:rsidR="00E276F8" w:rsidRPr="00E276F8" w:rsidRDefault="00E276F8" w:rsidP="00E276F8">
      <w:pPr>
        <w:suppressAutoHyphens/>
        <w:spacing w:after="0" w:line="240" w:lineRule="auto"/>
        <w:rPr>
          <w:rFonts w:ascii="Times New Roman" w:hAnsi="Times New Roman" w:cs="Times New Roman"/>
          <w:b/>
          <w:sz w:val="28"/>
          <w:szCs w:val="28"/>
        </w:rPr>
      </w:pPr>
      <w:r w:rsidRPr="00E276F8">
        <w:rPr>
          <w:rFonts w:ascii="Times New Roman" w:hAnsi="Times New Roman" w:cs="Times New Roman"/>
          <w:b/>
          <w:sz w:val="28"/>
          <w:szCs w:val="28"/>
        </w:rPr>
        <w:t xml:space="preserve">Сектор опеки и попечительства исполнительного комитета Лениногорского муниципального района Республики Татарстан  </w:t>
      </w:r>
    </w:p>
    <w:p w:rsidR="00E276F8" w:rsidRPr="00E276F8" w:rsidRDefault="00E276F8" w:rsidP="00E276F8">
      <w:pPr>
        <w:suppressAutoHyphens/>
        <w:spacing w:after="0" w:line="240" w:lineRule="auto"/>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76F8" w:rsidRPr="00E276F8" w:rsidTr="00E276F8">
        <w:trPr>
          <w:trHeight w:val="488"/>
        </w:trPr>
        <w:tc>
          <w:tcPr>
            <w:tcW w:w="4428"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Должность</w:t>
            </w:r>
          </w:p>
        </w:tc>
        <w:tc>
          <w:tcPr>
            <w:tcW w:w="1620"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Телефон</w:t>
            </w:r>
          </w:p>
        </w:tc>
        <w:tc>
          <w:tcPr>
            <w:tcW w:w="3699"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Электронный адрес</w:t>
            </w:r>
          </w:p>
        </w:tc>
      </w:tr>
      <w:tr w:rsidR="00E276F8" w:rsidRPr="00E276F8" w:rsidTr="00E276F8">
        <w:tc>
          <w:tcPr>
            <w:tcW w:w="4428"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 xml:space="preserve">         Заведующая сектором</w:t>
            </w:r>
          </w:p>
        </w:tc>
        <w:tc>
          <w:tcPr>
            <w:tcW w:w="1620"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8(85595)</w:t>
            </w:r>
          </w:p>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5-04-13</w:t>
            </w:r>
          </w:p>
        </w:tc>
        <w:tc>
          <w:tcPr>
            <w:tcW w:w="3699" w:type="dxa"/>
          </w:tcPr>
          <w:p w:rsidR="00E276F8" w:rsidRPr="00E276F8" w:rsidRDefault="00E276F8" w:rsidP="00E276F8">
            <w:pPr>
              <w:suppressAutoHyphens/>
              <w:spacing w:after="0" w:line="240" w:lineRule="auto"/>
              <w:rPr>
                <w:rFonts w:ascii="Times New Roman" w:hAnsi="Times New Roman" w:cs="Times New Roman"/>
                <w:sz w:val="28"/>
                <w:szCs w:val="28"/>
                <w:lang w:val="en-US"/>
              </w:rPr>
            </w:pPr>
            <w:r w:rsidRPr="00E276F8">
              <w:rPr>
                <w:rFonts w:ascii="Times New Roman" w:hAnsi="Times New Roman" w:cs="Times New Roman"/>
                <w:sz w:val="28"/>
                <w:szCs w:val="28"/>
                <w:lang w:val="en-US"/>
              </w:rPr>
              <w:t>olga.nazarchuk.80@mail.ru</w:t>
            </w:r>
          </w:p>
        </w:tc>
      </w:tr>
      <w:tr w:rsidR="00E276F8" w:rsidRPr="00E276F8" w:rsidTr="00E276F8">
        <w:tc>
          <w:tcPr>
            <w:tcW w:w="4428" w:type="dxa"/>
          </w:tcPr>
          <w:p w:rsidR="00E276F8" w:rsidRPr="00E276F8" w:rsidRDefault="00E276F8" w:rsidP="00E276F8">
            <w:pPr>
              <w:suppressAutoHyphens/>
              <w:spacing w:after="0" w:line="240" w:lineRule="auto"/>
              <w:rPr>
                <w:rFonts w:ascii="Times New Roman" w:hAnsi="Times New Roman" w:cs="Times New Roman"/>
                <w:b/>
                <w:sz w:val="28"/>
                <w:szCs w:val="28"/>
              </w:rPr>
            </w:pPr>
            <w:r w:rsidRPr="00E276F8">
              <w:rPr>
                <w:rFonts w:ascii="Times New Roman" w:hAnsi="Times New Roman" w:cs="Times New Roman"/>
                <w:sz w:val="28"/>
                <w:szCs w:val="28"/>
              </w:rPr>
              <w:t>специалист сектора</w:t>
            </w:r>
          </w:p>
        </w:tc>
        <w:tc>
          <w:tcPr>
            <w:tcW w:w="1620"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8(85595)</w:t>
            </w:r>
          </w:p>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5-04-13</w:t>
            </w:r>
          </w:p>
        </w:tc>
        <w:tc>
          <w:tcPr>
            <w:tcW w:w="3699" w:type="dxa"/>
          </w:tcPr>
          <w:p w:rsidR="00E276F8" w:rsidRPr="00E276F8" w:rsidRDefault="00E276F8" w:rsidP="00E276F8">
            <w:pPr>
              <w:suppressAutoHyphens/>
              <w:spacing w:after="0" w:line="240" w:lineRule="auto"/>
              <w:rPr>
                <w:rFonts w:ascii="Times New Roman" w:hAnsi="Times New Roman" w:cs="Times New Roman"/>
                <w:b/>
                <w:sz w:val="28"/>
                <w:szCs w:val="28"/>
                <w:lang w:val="en-US"/>
              </w:rPr>
            </w:pPr>
          </w:p>
        </w:tc>
      </w:tr>
    </w:tbl>
    <w:p w:rsidR="00E276F8" w:rsidRPr="00E276F8" w:rsidRDefault="00E276F8" w:rsidP="00E276F8">
      <w:pPr>
        <w:tabs>
          <w:tab w:val="left" w:pos="0"/>
        </w:tabs>
        <w:suppressAutoHyphens/>
        <w:spacing w:after="0" w:line="240" w:lineRule="auto"/>
        <w:rPr>
          <w:rFonts w:ascii="Times New Roman" w:hAnsi="Times New Roman" w:cs="Times New Roman"/>
          <w:b/>
          <w:sz w:val="28"/>
          <w:szCs w:val="28"/>
        </w:rPr>
      </w:pPr>
    </w:p>
    <w:p w:rsidR="00E276F8" w:rsidRPr="00E276F8" w:rsidRDefault="00E276F8" w:rsidP="00E276F8">
      <w:pPr>
        <w:tabs>
          <w:tab w:val="left" w:pos="0"/>
        </w:tabs>
        <w:suppressAutoHyphens/>
        <w:spacing w:after="0" w:line="240" w:lineRule="auto"/>
        <w:rPr>
          <w:rFonts w:ascii="Times New Roman" w:hAnsi="Times New Roman" w:cs="Times New Roman"/>
          <w:b/>
          <w:sz w:val="28"/>
          <w:szCs w:val="28"/>
        </w:rPr>
      </w:pPr>
      <w:r w:rsidRPr="00E276F8">
        <w:rPr>
          <w:rFonts w:ascii="Times New Roman" w:hAnsi="Times New Roman" w:cs="Times New Roman"/>
          <w:b/>
          <w:sz w:val="28"/>
          <w:szCs w:val="28"/>
        </w:rPr>
        <w:t>Исполнительный комитет Лениногорского муниципального района Республики Татарстан</w:t>
      </w:r>
    </w:p>
    <w:p w:rsidR="00E276F8" w:rsidRPr="00E276F8" w:rsidRDefault="00E276F8" w:rsidP="00E276F8">
      <w:pPr>
        <w:tabs>
          <w:tab w:val="left" w:pos="0"/>
        </w:tabs>
        <w:suppressAutoHyphens/>
        <w:spacing w:after="0" w:line="240" w:lineRule="auto"/>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76F8" w:rsidRPr="00E276F8" w:rsidTr="00E276F8">
        <w:trPr>
          <w:trHeight w:val="488"/>
        </w:trPr>
        <w:tc>
          <w:tcPr>
            <w:tcW w:w="4428"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Должность</w:t>
            </w:r>
          </w:p>
        </w:tc>
        <w:tc>
          <w:tcPr>
            <w:tcW w:w="1620"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Телефон</w:t>
            </w:r>
          </w:p>
        </w:tc>
        <w:tc>
          <w:tcPr>
            <w:tcW w:w="3699"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Электронный адрес</w:t>
            </w:r>
          </w:p>
        </w:tc>
      </w:tr>
      <w:tr w:rsidR="00E276F8" w:rsidRPr="00E276F8" w:rsidTr="00E276F8">
        <w:tc>
          <w:tcPr>
            <w:tcW w:w="4428"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Руководитель исполнительного комитета</w:t>
            </w:r>
          </w:p>
        </w:tc>
        <w:tc>
          <w:tcPr>
            <w:tcW w:w="1620"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8(85595)</w:t>
            </w:r>
          </w:p>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5-19-69</w:t>
            </w:r>
          </w:p>
        </w:tc>
        <w:tc>
          <w:tcPr>
            <w:tcW w:w="3699" w:type="dxa"/>
          </w:tcPr>
          <w:p w:rsidR="00E276F8" w:rsidRPr="00E276F8" w:rsidRDefault="00E276F8" w:rsidP="00E276F8">
            <w:pPr>
              <w:suppressAutoHyphens/>
              <w:spacing w:after="0" w:line="240" w:lineRule="auto"/>
              <w:rPr>
                <w:rFonts w:ascii="Times New Roman" w:hAnsi="Times New Roman" w:cs="Times New Roman"/>
                <w:sz w:val="28"/>
                <w:szCs w:val="28"/>
                <w:lang w:val="en-US"/>
              </w:rPr>
            </w:pPr>
            <w:r w:rsidRPr="00E276F8">
              <w:rPr>
                <w:rFonts w:ascii="Times New Roman" w:hAnsi="Times New Roman" w:cs="Times New Roman"/>
                <w:sz w:val="28"/>
                <w:szCs w:val="28"/>
                <w:lang w:val="en-US"/>
              </w:rPr>
              <w:t>Leninogorsk@tatar.ru</w:t>
            </w:r>
          </w:p>
        </w:tc>
      </w:tr>
      <w:tr w:rsidR="00E276F8" w:rsidRPr="00E276F8" w:rsidTr="00E276F8">
        <w:tc>
          <w:tcPr>
            <w:tcW w:w="4428"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Заместитель руководителя исполнительного комитета</w:t>
            </w:r>
          </w:p>
        </w:tc>
        <w:tc>
          <w:tcPr>
            <w:tcW w:w="1620"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8(85595)</w:t>
            </w:r>
          </w:p>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5-12-37</w:t>
            </w:r>
          </w:p>
        </w:tc>
        <w:tc>
          <w:tcPr>
            <w:tcW w:w="3699"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lang w:val="en-US"/>
              </w:rPr>
              <w:t>Leninogorsk@tatar.ru</w:t>
            </w:r>
          </w:p>
        </w:tc>
      </w:tr>
      <w:tr w:rsidR="00E276F8" w:rsidRPr="00E276F8" w:rsidTr="00E276F8">
        <w:tc>
          <w:tcPr>
            <w:tcW w:w="4428" w:type="dxa"/>
          </w:tcPr>
          <w:p w:rsidR="00E276F8" w:rsidRPr="00E276F8" w:rsidRDefault="00E276F8" w:rsidP="00E276F8">
            <w:pPr>
              <w:suppressAutoHyphens/>
              <w:spacing w:after="0" w:line="240" w:lineRule="auto"/>
              <w:rPr>
                <w:rFonts w:ascii="Times New Roman" w:hAnsi="Times New Roman" w:cs="Times New Roman"/>
                <w:b/>
                <w:sz w:val="28"/>
                <w:szCs w:val="28"/>
              </w:rPr>
            </w:pPr>
            <w:r w:rsidRPr="00E276F8">
              <w:rPr>
                <w:rFonts w:ascii="Times New Roman" w:hAnsi="Times New Roman" w:cs="Times New Roman"/>
                <w:sz w:val="28"/>
                <w:szCs w:val="28"/>
              </w:rPr>
              <w:t>Управляющий делами исполнительного комитета</w:t>
            </w:r>
          </w:p>
        </w:tc>
        <w:tc>
          <w:tcPr>
            <w:tcW w:w="1620" w:type="dxa"/>
          </w:tcPr>
          <w:p w:rsidR="00E276F8" w:rsidRPr="00E276F8" w:rsidRDefault="00E276F8" w:rsidP="00E276F8">
            <w:pPr>
              <w:suppressAutoHyphens/>
              <w:spacing w:after="0" w:line="240" w:lineRule="auto"/>
              <w:rPr>
                <w:rFonts w:ascii="Times New Roman" w:hAnsi="Times New Roman" w:cs="Times New Roman"/>
                <w:b/>
                <w:sz w:val="28"/>
                <w:szCs w:val="28"/>
              </w:rPr>
            </w:pPr>
          </w:p>
        </w:tc>
        <w:tc>
          <w:tcPr>
            <w:tcW w:w="3699" w:type="dxa"/>
          </w:tcPr>
          <w:p w:rsidR="00E276F8" w:rsidRPr="00E276F8" w:rsidRDefault="00E276F8" w:rsidP="00E276F8">
            <w:pPr>
              <w:suppressAutoHyphens/>
              <w:spacing w:after="0" w:line="240" w:lineRule="auto"/>
              <w:rPr>
                <w:rFonts w:ascii="Times New Roman" w:hAnsi="Times New Roman" w:cs="Times New Roman"/>
                <w:b/>
                <w:sz w:val="28"/>
                <w:szCs w:val="28"/>
              </w:rPr>
            </w:pPr>
          </w:p>
        </w:tc>
      </w:tr>
    </w:tbl>
    <w:p w:rsidR="00E276F8" w:rsidRPr="00E276F8" w:rsidRDefault="00E276F8" w:rsidP="00E276F8">
      <w:pPr>
        <w:spacing w:after="0" w:line="240" w:lineRule="auto"/>
        <w:jc w:val="center"/>
        <w:rPr>
          <w:rFonts w:ascii="Times New Roman" w:hAnsi="Times New Roman" w:cs="Times New Roman"/>
          <w:sz w:val="28"/>
          <w:szCs w:val="28"/>
        </w:rPr>
      </w:pPr>
    </w:p>
    <w:p w:rsidR="00E276F8" w:rsidRPr="00E276F8" w:rsidRDefault="00E276F8" w:rsidP="00E276F8">
      <w:pPr>
        <w:suppressAutoHyphens/>
        <w:spacing w:after="0" w:line="240" w:lineRule="auto"/>
        <w:rPr>
          <w:rFonts w:ascii="Times New Roman" w:hAnsi="Times New Roman" w:cs="Times New Roman"/>
          <w:b/>
          <w:sz w:val="28"/>
          <w:szCs w:val="28"/>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Times New Roman" w:hAnsi="Times New Roman" w:cs="Times New Roman"/>
          <w:b/>
          <w:sz w:val="28"/>
          <w:szCs w:val="28"/>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Times New Roman" w:hAnsi="Times New Roman" w:cs="Times New Roman"/>
          <w:b/>
          <w:sz w:val="28"/>
          <w:szCs w:val="28"/>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Times New Roman" w:hAnsi="Times New Roman" w:cs="Times New Roman"/>
          <w:b/>
          <w:sz w:val="20"/>
          <w:szCs w:val="20"/>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Times New Roman" w:hAnsi="Times New Roman" w:cs="Times New Roman"/>
          <w:b/>
          <w:sz w:val="20"/>
          <w:szCs w:val="20"/>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Times New Roman" w:hAnsi="Times New Roman" w:cs="Times New Roman"/>
          <w:b/>
          <w:sz w:val="20"/>
          <w:szCs w:val="20"/>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Times New Roman" w:hAnsi="Times New Roman" w:cs="Times New Roman"/>
          <w:b/>
          <w:sz w:val="20"/>
          <w:szCs w:val="20"/>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Times New Roman" w:hAnsi="Times New Roman" w:cs="Times New Roman"/>
          <w:b/>
          <w:sz w:val="20"/>
          <w:szCs w:val="20"/>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Times New Roman" w:hAnsi="Times New Roman" w:cs="Times New Roman"/>
          <w:b/>
          <w:sz w:val="20"/>
          <w:szCs w:val="20"/>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Times New Roman" w:hAnsi="Times New Roman" w:cs="Times New Roman"/>
          <w:b/>
          <w:sz w:val="20"/>
          <w:szCs w:val="20"/>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Times New Roman" w:hAnsi="Times New Roman" w:cs="Times New Roman"/>
          <w:b/>
          <w:sz w:val="20"/>
          <w:szCs w:val="20"/>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Times New Roman" w:hAnsi="Times New Roman" w:cs="Times New Roman"/>
          <w:b/>
          <w:sz w:val="20"/>
          <w:szCs w:val="20"/>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Times New Roman" w:hAnsi="Times New Roman" w:cs="Times New Roman"/>
          <w:b/>
          <w:sz w:val="20"/>
          <w:szCs w:val="20"/>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Times New Roman" w:hAnsi="Times New Roman" w:cs="Times New Roman"/>
          <w:b/>
          <w:sz w:val="20"/>
          <w:szCs w:val="20"/>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Times New Roman" w:hAnsi="Times New Roman" w:cs="Times New Roman"/>
          <w:b/>
          <w:sz w:val="20"/>
          <w:szCs w:val="20"/>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Times New Roman" w:hAnsi="Times New Roman" w:cs="Times New Roman"/>
          <w:b/>
          <w:sz w:val="20"/>
          <w:szCs w:val="20"/>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Times New Roman" w:hAnsi="Times New Roman" w:cs="Times New Roman"/>
          <w:b/>
          <w:sz w:val="20"/>
          <w:szCs w:val="20"/>
        </w:rPr>
      </w:pPr>
    </w:p>
    <w:p w:rsidR="00E276F8" w:rsidRPr="00E276F8" w:rsidRDefault="00E276F8" w:rsidP="00E276F8">
      <w:pPr>
        <w:tabs>
          <w:tab w:val="left" w:pos="916"/>
          <w:tab w:val="left" w:pos="1832"/>
          <w:tab w:val="left" w:pos="2748"/>
          <w:tab w:val="left" w:pos="3664"/>
          <w:tab w:val="left" w:pos="4580"/>
          <w:tab w:val="left" w:pos="5103"/>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103"/>
        <w:jc w:val="center"/>
        <w:rPr>
          <w:rFonts w:ascii="Times New Roman" w:hAnsi="Times New Roman" w:cs="Times New Roman"/>
          <w:sz w:val="24"/>
          <w:szCs w:val="24"/>
        </w:rPr>
      </w:pPr>
      <w:r w:rsidRPr="00E276F8">
        <w:rPr>
          <w:rFonts w:ascii="Times New Roman" w:hAnsi="Times New Roman" w:cs="Times New Roman"/>
          <w:sz w:val="24"/>
          <w:szCs w:val="24"/>
        </w:rPr>
        <w:t>Приложение № 3</w:t>
      </w:r>
    </w:p>
    <w:p w:rsidR="00E276F8" w:rsidRPr="00E276F8" w:rsidRDefault="00E276F8" w:rsidP="00E276F8">
      <w:pPr>
        <w:tabs>
          <w:tab w:val="left" w:pos="916"/>
          <w:tab w:val="left" w:pos="1832"/>
          <w:tab w:val="left" w:pos="2748"/>
          <w:tab w:val="left" w:pos="3664"/>
          <w:tab w:val="left" w:pos="4580"/>
          <w:tab w:val="left" w:pos="5103"/>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103"/>
        <w:jc w:val="center"/>
        <w:rPr>
          <w:rFonts w:ascii="Times New Roman" w:hAnsi="Times New Roman" w:cs="Times New Roman"/>
          <w:sz w:val="24"/>
          <w:szCs w:val="24"/>
        </w:rPr>
      </w:pPr>
    </w:p>
    <w:p w:rsidR="00E276F8" w:rsidRPr="00E276F8" w:rsidRDefault="00E276F8" w:rsidP="00E276F8">
      <w:pPr>
        <w:tabs>
          <w:tab w:val="left" w:pos="5103"/>
        </w:tabs>
        <w:suppressAutoHyphens/>
        <w:spacing w:after="0" w:line="240" w:lineRule="auto"/>
        <w:ind w:left="5103"/>
        <w:jc w:val="both"/>
        <w:rPr>
          <w:rFonts w:ascii="Times New Roman" w:hAnsi="Times New Roman" w:cs="Times New Roman"/>
          <w:sz w:val="24"/>
          <w:szCs w:val="24"/>
        </w:rPr>
      </w:pPr>
      <w:r w:rsidRPr="00E276F8">
        <w:rPr>
          <w:rFonts w:ascii="Times New Roman" w:hAnsi="Times New Roman" w:cs="Times New Roman"/>
          <w:sz w:val="24"/>
          <w:szCs w:val="24"/>
        </w:rPr>
        <w:t>к Административному регламенту предоставления государственной услуги по выдаче разрешения на изменение имени и (или) фамилии ребенка, не достигшего четырнадцатилетнего возраста</w:t>
      </w:r>
    </w:p>
    <w:p w:rsidR="00E276F8" w:rsidRPr="00E276F8" w:rsidRDefault="00E276F8" w:rsidP="00E276F8">
      <w:pPr>
        <w:widowControl w:val="0"/>
        <w:autoSpaceDE w:val="0"/>
        <w:autoSpaceDN w:val="0"/>
        <w:adjustRightInd w:val="0"/>
        <w:spacing w:after="0" w:line="240" w:lineRule="auto"/>
        <w:ind w:left="4962"/>
        <w:jc w:val="both"/>
        <w:rPr>
          <w:rFonts w:ascii="Times New Roman" w:hAnsi="Times New Roman" w:cs="Times New Roman"/>
          <w:b/>
          <w:sz w:val="20"/>
          <w:szCs w:val="20"/>
        </w:rPr>
      </w:pPr>
    </w:p>
    <w:p w:rsidR="00E276F8" w:rsidRPr="00E276F8" w:rsidRDefault="00E276F8" w:rsidP="00E276F8">
      <w:pPr>
        <w:widowControl w:val="0"/>
        <w:autoSpaceDE w:val="0"/>
        <w:autoSpaceDN w:val="0"/>
        <w:adjustRightInd w:val="0"/>
        <w:spacing w:after="0" w:line="240" w:lineRule="auto"/>
        <w:ind w:left="4962"/>
        <w:jc w:val="both"/>
        <w:rPr>
          <w:rFonts w:ascii="Times New Roman" w:hAnsi="Times New Roman" w:cs="Times New Roman"/>
          <w:b/>
          <w:sz w:val="20"/>
          <w:szCs w:val="20"/>
        </w:rPr>
      </w:pPr>
    </w:p>
    <w:p w:rsidR="00E276F8" w:rsidRPr="00E276F8" w:rsidRDefault="00E276F8" w:rsidP="00E276F8">
      <w:pPr>
        <w:widowControl w:val="0"/>
        <w:autoSpaceDE w:val="0"/>
        <w:autoSpaceDN w:val="0"/>
        <w:adjustRightInd w:val="0"/>
        <w:spacing w:after="0" w:line="240" w:lineRule="auto"/>
        <w:ind w:left="567"/>
        <w:jc w:val="center"/>
        <w:rPr>
          <w:rFonts w:ascii="Times New Roman" w:hAnsi="Times New Roman" w:cs="Times New Roman"/>
          <w:b/>
          <w:sz w:val="28"/>
          <w:szCs w:val="28"/>
        </w:rPr>
      </w:pPr>
      <w:r w:rsidRPr="00E276F8">
        <w:rPr>
          <w:rFonts w:ascii="Times New Roman" w:hAnsi="Times New Roman" w:cs="Times New Roman"/>
          <w:b/>
          <w:sz w:val="28"/>
          <w:szCs w:val="28"/>
        </w:rPr>
        <w:t>Блок-схема последовательности действий по предоставлению государственной услуги</w:t>
      </w:r>
    </w:p>
    <w:p w:rsidR="00E276F8" w:rsidRPr="00E276F8" w:rsidRDefault="00E276F8" w:rsidP="00E276F8">
      <w:pPr>
        <w:widowControl w:val="0"/>
        <w:autoSpaceDE w:val="0"/>
        <w:autoSpaceDN w:val="0"/>
        <w:adjustRightInd w:val="0"/>
        <w:spacing w:after="0" w:line="240" w:lineRule="auto"/>
        <w:ind w:left="567"/>
        <w:jc w:val="center"/>
        <w:rPr>
          <w:rFonts w:ascii="Times New Roman" w:hAnsi="Times New Roman" w:cs="Times New Roman"/>
          <w:b/>
          <w:sz w:val="28"/>
          <w:szCs w:val="28"/>
        </w:rPr>
      </w:pPr>
    </w:p>
    <w:p w:rsidR="00E276F8" w:rsidRPr="00E276F8" w:rsidRDefault="00E276F8" w:rsidP="00E276F8">
      <w:pPr>
        <w:widowControl w:val="0"/>
        <w:autoSpaceDE w:val="0"/>
        <w:autoSpaceDN w:val="0"/>
        <w:adjustRightInd w:val="0"/>
        <w:spacing w:after="0" w:line="240" w:lineRule="auto"/>
        <w:ind w:left="567"/>
        <w:jc w:val="center"/>
        <w:rPr>
          <w:rFonts w:ascii="Times New Roman" w:hAnsi="Times New Roman" w:cs="Times New Roman"/>
          <w:sz w:val="20"/>
          <w:szCs w:val="20"/>
        </w:rPr>
      </w:pPr>
      <w:r w:rsidRPr="00E276F8">
        <w:rPr>
          <w:rFonts w:ascii="Times New Roman" w:hAnsi="Times New Roman" w:cs="Times New Roman"/>
          <w:noProof/>
          <w:sz w:val="20"/>
          <w:szCs w:val="20"/>
        </w:rPr>
        <mc:AlternateContent>
          <mc:Choice Requires="wps">
            <w:drawing>
              <wp:anchor distT="0" distB="0" distL="114300" distR="114300" simplePos="0" relativeHeight="251726848" behindDoc="0" locked="0" layoutInCell="1" allowOverlap="1" wp14:anchorId="4BF41615" wp14:editId="6DFFF838">
                <wp:simplePos x="0" y="0"/>
                <wp:positionH relativeFrom="column">
                  <wp:posOffset>2078990</wp:posOffset>
                </wp:positionH>
                <wp:positionV relativeFrom="paragraph">
                  <wp:posOffset>73660</wp:posOffset>
                </wp:positionV>
                <wp:extent cx="2414905" cy="288925"/>
                <wp:effectExtent l="17780" t="24130" r="24765" b="20320"/>
                <wp:wrapNone/>
                <wp:docPr id="6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905" cy="28892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pPr>
                              <w:jc w:val="center"/>
                            </w:pPr>
                            <w: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7" style="position:absolute;left:0;text-align:left;margin-left:163.7pt;margin-top:5.8pt;width:190.15pt;height:2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" strokeweight="2.5pt">
                <v:shadow color="#868686"/>
                <v:textbox>
                  <w:txbxContent>
                    <w:p w:rsidR="009525AB" w:rsidRDefault="009525AB" w:rsidP="00E276F8">
                      <w:pPr>
                        <w:jc w:val="center"/>
                      </w:pPr>
                      <w:r>
                        <w:t>Заявитель</w:t>
                      </w:r>
                    </w:p>
                  </w:txbxContent>
                </v:textbox>
              </v:rect>
            </w:pict>
          </mc:Fallback>
        </mc:AlternateContent>
      </w:r>
    </w:p>
    <w:p w:rsidR="00E276F8" w:rsidRPr="00E276F8" w:rsidRDefault="00E276F8" w:rsidP="00E276F8">
      <w:pPr>
        <w:suppressAutoHyphens/>
        <w:spacing w:after="0" w:line="240" w:lineRule="auto"/>
        <w:jc w:val="center"/>
        <w:rPr>
          <w:rFonts w:ascii="Times New Roman" w:hAnsi="Times New Roman" w:cs="Times New Roman"/>
          <w:sz w:val="20"/>
          <w:szCs w:val="20"/>
        </w:rPr>
      </w:pPr>
      <w:r w:rsidRPr="00E276F8">
        <w:rPr>
          <w:rFonts w:ascii="Times New Roman" w:hAnsi="Times New Roman" w:cs="Times New Roman"/>
          <w:noProof/>
          <w:sz w:val="20"/>
          <w:szCs w:val="20"/>
        </w:rPr>
        <mc:AlternateContent>
          <mc:Choice Requires="wps">
            <w:drawing>
              <wp:anchor distT="0" distB="0" distL="114300" distR="114300" simplePos="0" relativeHeight="251748352" behindDoc="0" locked="0" layoutInCell="1" allowOverlap="1" wp14:anchorId="0FE27F52" wp14:editId="7F3B33BE">
                <wp:simplePos x="0" y="0"/>
                <wp:positionH relativeFrom="column">
                  <wp:posOffset>3779520</wp:posOffset>
                </wp:positionH>
                <wp:positionV relativeFrom="paragraph">
                  <wp:posOffset>4154805</wp:posOffset>
                </wp:positionV>
                <wp:extent cx="16510" cy="368935"/>
                <wp:effectExtent l="60960" t="22225" r="74930" b="37465"/>
                <wp:wrapNone/>
                <wp:docPr id="6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3689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297.6pt;margin-top:327.15pt;width:1.3pt;height:29.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" strokeweight="2.5pt">
                <v:stroke endarrow="block"/>
                <v:shadow color="#868686"/>
              </v:shape>
            </w:pict>
          </mc:Fallback>
        </mc:AlternateContent>
      </w:r>
      <w:r w:rsidRPr="00E276F8">
        <w:rPr>
          <w:rFonts w:ascii="Times New Roman" w:hAnsi="Times New Roman" w:cs="Times New Roman"/>
          <w:noProof/>
          <w:sz w:val="20"/>
          <w:szCs w:val="20"/>
        </w:rPr>
        <mc:AlternateContent>
          <mc:Choice Requires="wps">
            <w:drawing>
              <wp:anchor distT="0" distB="0" distL="114300" distR="114300" simplePos="0" relativeHeight="251747328" behindDoc="0" locked="0" layoutInCell="1" allowOverlap="1" wp14:anchorId="1D3D00C1" wp14:editId="4852A1FD">
                <wp:simplePos x="0" y="0"/>
                <wp:positionH relativeFrom="column">
                  <wp:posOffset>1252855</wp:posOffset>
                </wp:positionH>
                <wp:positionV relativeFrom="paragraph">
                  <wp:posOffset>4572000</wp:posOffset>
                </wp:positionV>
                <wp:extent cx="5125720" cy="344805"/>
                <wp:effectExtent l="20320" t="20320" r="16510" b="15875"/>
                <wp:wrapNone/>
                <wp:docPr id="6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5720" cy="34480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pPr>
                              <w:jc w:val="center"/>
                            </w:pPr>
                            <w:r>
                              <w:t>Выдача заявителю разрешения или письма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58" style="position:absolute;left:0;text-align:left;margin-left:98.65pt;margin-top:5in;width:403.6pt;height:2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" strokeweight="2.5pt">
                <v:shadow color="#868686"/>
                <v:textbox>
                  <w:txbxContent>
                    <w:p w:rsidR="009525AB" w:rsidRDefault="009525AB" w:rsidP="00E276F8">
                      <w:pPr>
                        <w:jc w:val="center"/>
                      </w:pPr>
                      <w:r>
                        <w:t>Выдача заявителю разрешения или письма об отказе</w:t>
                      </w:r>
                    </w:p>
                  </w:txbxContent>
                </v:textbox>
              </v:rect>
            </w:pict>
          </mc:Fallback>
        </mc:AlternateContent>
      </w:r>
      <w:r w:rsidRPr="00E276F8">
        <w:rPr>
          <w:rFonts w:ascii="Times New Roman" w:hAnsi="Times New Roman" w:cs="Times New Roman"/>
          <w:noProof/>
          <w:sz w:val="20"/>
          <w:szCs w:val="20"/>
        </w:rPr>
        <mc:AlternateContent>
          <mc:Choice Requires="wps">
            <w:drawing>
              <wp:anchor distT="0" distB="0" distL="114300" distR="114300" simplePos="0" relativeHeight="251746304" behindDoc="0" locked="0" layoutInCell="1" allowOverlap="1" wp14:anchorId="251D3164" wp14:editId="6BFC91EE">
                <wp:simplePos x="0" y="0"/>
                <wp:positionH relativeFrom="column">
                  <wp:posOffset>4814570</wp:posOffset>
                </wp:positionH>
                <wp:positionV relativeFrom="paragraph">
                  <wp:posOffset>3361055</wp:posOffset>
                </wp:positionV>
                <wp:extent cx="7620" cy="248285"/>
                <wp:effectExtent l="67310" t="19050" r="77470" b="27940"/>
                <wp:wrapNone/>
                <wp:docPr id="6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482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379.1pt;margin-top:264.65pt;width:.6pt;height:19.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" strokeweight="2.5pt">
                <v:stroke endarrow="block"/>
                <v:shadow color="#868686"/>
              </v:shape>
            </w:pict>
          </mc:Fallback>
        </mc:AlternateContent>
      </w:r>
      <w:r w:rsidRPr="00E276F8">
        <w:rPr>
          <w:rFonts w:ascii="Times New Roman" w:hAnsi="Times New Roman" w:cs="Times New Roman"/>
          <w:noProof/>
          <w:sz w:val="20"/>
          <w:szCs w:val="20"/>
        </w:rPr>
        <mc:AlternateContent>
          <mc:Choice Requires="wps">
            <w:drawing>
              <wp:anchor distT="0" distB="0" distL="114300" distR="114300" simplePos="0" relativeHeight="251745280" behindDoc="0" locked="0" layoutInCell="1" allowOverlap="1" wp14:anchorId="53775809" wp14:editId="247945C9">
                <wp:simplePos x="0" y="0"/>
                <wp:positionH relativeFrom="column">
                  <wp:posOffset>1790700</wp:posOffset>
                </wp:positionH>
                <wp:positionV relativeFrom="paragraph">
                  <wp:posOffset>3361055</wp:posOffset>
                </wp:positionV>
                <wp:extent cx="0" cy="248285"/>
                <wp:effectExtent l="81915" t="19050" r="80010" b="27940"/>
                <wp:wrapNone/>
                <wp:docPr id="6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2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41pt;margin-top:264.65pt;width:0;height:19.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" strokeweight="2.5pt">
                <v:stroke endarrow="block"/>
                <v:shadow color="#868686"/>
              </v:shape>
            </w:pict>
          </mc:Fallback>
        </mc:AlternateContent>
      </w:r>
      <w:r w:rsidRPr="00E276F8">
        <w:rPr>
          <w:rFonts w:ascii="Times New Roman" w:hAnsi="Times New Roman" w:cs="Times New Roman"/>
          <w:noProof/>
          <w:sz w:val="20"/>
          <w:szCs w:val="20"/>
        </w:rPr>
        <mc:AlternateContent>
          <mc:Choice Requires="wps">
            <w:drawing>
              <wp:anchor distT="0" distB="0" distL="114300" distR="114300" simplePos="0" relativeHeight="251744256" behindDoc="0" locked="0" layoutInCell="1" allowOverlap="1" wp14:anchorId="5B76F4CD" wp14:editId="7D9A52EE">
                <wp:simplePos x="0" y="0"/>
                <wp:positionH relativeFrom="column">
                  <wp:posOffset>1132840</wp:posOffset>
                </wp:positionH>
                <wp:positionV relativeFrom="paragraph">
                  <wp:posOffset>3609340</wp:posOffset>
                </wp:positionV>
                <wp:extent cx="5189855" cy="545465"/>
                <wp:effectExtent l="24130" t="19685" r="24765" b="15875"/>
                <wp:wrapNone/>
                <wp:docPr id="6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9855" cy="545465"/>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pPr>
                              <w:jc w:val="center"/>
                            </w:pPr>
                            <w:r>
                              <w:t>Руководитель органа опеки и попечительства подписывает разрешение или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59" style="position:absolute;left:0;text-align:left;margin-left:89.2pt;margin-top:284.2pt;width:408.65pt;height:42.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" strokeweight="2.5pt">
                <v:shadow color="#868686"/>
                <v:textbox>
                  <w:txbxContent>
                    <w:p w:rsidR="009525AB" w:rsidRDefault="009525AB" w:rsidP="00E276F8">
                      <w:pPr>
                        <w:jc w:val="center"/>
                      </w:pPr>
                      <w:r>
                        <w:t>Руководитель органа опеки и попечительства подписывает разрешение или письмо об отказе</w:t>
                      </w:r>
                    </w:p>
                  </w:txbxContent>
                </v:textbox>
              </v:roundrect>
            </w:pict>
          </mc:Fallback>
        </mc:AlternateContent>
      </w:r>
      <w:r w:rsidRPr="00E276F8">
        <w:rPr>
          <w:rFonts w:ascii="Times New Roman" w:hAnsi="Times New Roman" w:cs="Times New Roman"/>
          <w:noProof/>
          <w:sz w:val="20"/>
          <w:szCs w:val="20"/>
        </w:rPr>
        <mc:AlternateContent>
          <mc:Choice Requires="wps">
            <w:drawing>
              <wp:anchor distT="0" distB="0" distL="114300" distR="114300" simplePos="0" relativeHeight="251743232" behindDoc="0" locked="0" layoutInCell="1" allowOverlap="1" wp14:anchorId="246C7B55" wp14:editId="70C443EB">
                <wp:simplePos x="0" y="0"/>
                <wp:positionH relativeFrom="column">
                  <wp:posOffset>4942840</wp:posOffset>
                </wp:positionH>
                <wp:positionV relativeFrom="paragraph">
                  <wp:posOffset>2679065</wp:posOffset>
                </wp:positionV>
                <wp:extent cx="0" cy="224790"/>
                <wp:effectExtent l="81280" t="22860" r="80645" b="28575"/>
                <wp:wrapNone/>
                <wp:docPr id="6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389.2pt;margin-top:210.95pt;width:0;height:17.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" strokeweight="2.5pt">
                <v:stroke endarrow="block"/>
                <v:shadow color="#868686"/>
              </v:shape>
            </w:pict>
          </mc:Fallback>
        </mc:AlternateContent>
      </w:r>
      <w:r w:rsidRPr="00E276F8">
        <w:rPr>
          <w:rFonts w:ascii="Times New Roman" w:hAnsi="Times New Roman" w:cs="Times New Roman"/>
          <w:noProof/>
          <w:sz w:val="20"/>
          <w:szCs w:val="20"/>
        </w:rPr>
        <mc:AlternateContent>
          <mc:Choice Requires="wps">
            <w:drawing>
              <wp:anchor distT="0" distB="0" distL="114300" distR="114300" simplePos="0" relativeHeight="251742208" behindDoc="0" locked="0" layoutInCell="1" allowOverlap="1" wp14:anchorId="346E789F" wp14:editId="0D16351F">
                <wp:simplePos x="0" y="0"/>
                <wp:positionH relativeFrom="column">
                  <wp:posOffset>3290570</wp:posOffset>
                </wp:positionH>
                <wp:positionV relativeFrom="paragraph">
                  <wp:posOffset>2903855</wp:posOffset>
                </wp:positionV>
                <wp:extent cx="3312795" cy="457200"/>
                <wp:effectExtent l="19685" t="19050" r="20320" b="19050"/>
                <wp:wrapNone/>
                <wp:docPr id="7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2795" cy="4572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r>
                              <w:t xml:space="preserve">При отсутствии оснований для отказа, готовит проект разрешения и согласовывает его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60" style="position:absolute;left:0;text-align:left;margin-left:259.1pt;margin-top:228.65pt;width:260.85pt;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" strokeweight="2.5pt">
                <v:shadow color="#868686"/>
                <v:textbox>
                  <w:txbxContent>
                    <w:p w:rsidR="009525AB" w:rsidRDefault="009525AB" w:rsidP="00E276F8">
                      <w:r>
                        <w:t xml:space="preserve">При отсутствии оснований для отказа, готовит проект разрешения и согласовывает его </w:t>
                      </w:r>
                    </w:p>
                  </w:txbxContent>
                </v:textbox>
              </v:rect>
            </w:pict>
          </mc:Fallback>
        </mc:AlternateContent>
      </w:r>
      <w:r w:rsidRPr="00E276F8">
        <w:rPr>
          <w:rFonts w:ascii="Times New Roman" w:hAnsi="Times New Roman" w:cs="Times New Roman"/>
          <w:noProof/>
          <w:sz w:val="20"/>
          <w:szCs w:val="20"/>
        </w:rPr>
        <mc:AlternateContent>
          <mc:Choice Requires="wps">
            <w:drawing>
              <wp:anchor distT="0" distB="0" distL="114300" distR="114300" simplePos="0" relativeHeight="251741184" behindDoc="0" locked="0" layoutInCell="1" allowOverlap="1" wp14:anchorId="28009312" wp14:editId="3916E4D8">
                <wp:simplePos x="0" y="0"/>
                <wp:positionH relativeFrom="column">
                  <wp:posOffset>1782445</wp:posOffset>
                </wp:positionH>
                <wp:positionV relativeFrom="paragraph">
                  <wp:posOffset>2679065</wp:posOffset>
                </wp:positionV>
                <wp:extent cx="8255" cy="224790"/>
                <wp:effectExtent l="73660" t="22860" r="80010" b="28575"/>
                <wp:wrapNone/>
                <wp:docPr id="7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2479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40.35pt;margin-top:210.95pt;width:.65pt;height:17.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" strokeweight="2.5pt">
                <v:stroke endarrow="block"/>
                <v:shadow color="#868686"/>
              </v:shape>
            </w:pict>
          </mc:Fallback>
        </mc:AlternateContent>
      </w:r>
      <w:r w:rsidRPr="00E276F8">
        <w:rPr>
          <w:rFonts w:ascii="Times New Roman" w:hAnsi="Times New Roman" w:cs="Times New Roman"/>
          <w:noProof/>
          <w:sz w:val="20"/>
          <w:szCs w:val="20"/>
        </w:rPr>
        <mc:AlternateContent>
          <mc:Choice Requires="wps">
            <w:drawing>
              <wp:anchor distT="0" distB="0" distL="114300" distR="114300" simplePos="0" relativeHeight="251740160" behindDoc="0" locked="0" layoutInCell="1" allowOverlap="1" wp14:anchorId="3E55FB00" wp14:editId="038B0240">
                <wp:simplePos x="0" y="0"/>
                <wp:positionH relativeFrom="column">
                  <wp:posOffset>788035</wp:posOffset>
                </wp:positionH>
                <wp:positionV relativeFrom="paragraph">
                  <wp:posOffset>2903855</wp:posOffset>
                </wp:positionV>
                <wp:extent cx="2037080" cy="457200"/>
                <wp:effectExtent l="22225" t="19050" r="17145" b="19050"/>
                <wp:wrapNone/>
                <wp:docPr id="7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7080" cy="4572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r>
                              <w:t>При наличии оснований готовит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1" style="position:absolute;left:0;text-align:left;margin-left:62.05pt;margin-top:228.65pt;width:160.4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" strokeweight="2.5pt">
                <v:shadow color="#868686"/>
                <v:textbox>
                  <w:txbxContent>
                    <w:p w:rsidR="009525AB" w:rsidRDefault="009525AB" w:rsidP="00E276F8">
                      <w:r>
                        <w:t>При наличии оснований готовит письмо об отказе</w:t>
                      </w:r>
                    </w:p>
                  </w:txbxContent>
                </v:textbox>
              </v:rect>
            </w:pict>
          </mc:Fallback>
        </mc:AlternateContent>
      </w:r>
      <w:r w:rsidRPr="00E276F8">
        <w:rPr>
          <w:rFonts w:ascii="Times New Roman" w:hAnsi="Times New Roman" w:cs="Times New Roman"/>
          <w:noProof/>
          <w:sz w:val="20"/>
          <w:szCs w:val="20"/>
        </w:rPr>
        <mc:AlternateContent>
          <mc:Choice Requires="wps">
            <w:drawing>
              <wp:anchor distT="0" distB="0" distL="114300" distR="114300" simplePos="0" relativeHeight="251738112" behindDoc="0" locked="0" layoutInCell="1" allowOverlap="1" wp14:anchorId="06E1FD29" wp14:editId="26B9D24E">
                <wp:simplePos x="0" y="0"/>
                <wp:positionH relativeFrom="column">
                  <wp:posOffset>1092835</wp:posOffset>
                </wp:positionH>
                <wp:positionV relativeFrom="paragraph">
                  <wp:posOffset>2141855</wp:posOffset>
                </wp:positionV>
                <wp:extent cx="5510530" cy="537210"/>
                <wp:effectExtent l="22225" t="19050" r="20320" b="24765"/>
                <wp:wrapNone/>
                <wp:docPr id="7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53721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pPr>
                              <w:jc w:val="center"/>
                            </w:pPr>
                            <w:r>
                              <w:t>Рассмотрение предоставленных документов, подготовка необходимых запросов по средствам связи межведомственного взаимодействия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62" style="position:absolute;left:0;text-align:left;margin-left:86.05pt;margin-top:168.65pt;width:433.9pt;height:42.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" strokeweight="2.5pt">
                <v:shadow color="#868686"/>
                <v:textbox>
                  <w:txbxContent>
                    <w:p w:rsidR="009525AB" w:rsidRDefault="009525AB" w:rsidP="00E276F8">
                      <w:pPr>
                        <w:jc w:val="center"/>
                      </w:pPr>
                      <w:r>
                        <w:t>Рассмотрение предоставленных документов, подготовка необходимых запросов по средствам связи межведомственного взаимодействия</w:t>
                      </w:r>
                    </w:p>
                  </w:txbxContent>
                </v:textbox>
              </v:roundrect>
            </w:pict>
          </mc:Fallback>
        </mc:AlternateContent>
      </w:r>
      <w:r w:rsidRPr="00E276F8">
        <w:rPr>
          <w:rFonts w:ascii="Times New Roman" w:hAnsi="Times New Roman" w:cs="Times New Roman"/>
          <w:noProof/>
          <w:sz w:val="20"/>
          <w:szCs w:val="20"/>
        </w:rPr>
        <mc:AlternateContent>
          <mc:Choice Requires="wps">
            <w:drawing>
              <wp:anchor distT="0" distB="0" distL="114300" distR="114300" simplePos="0" relativeHeight="251739136" behindDoc="0" locked="0" layoutInCell="1" allowOverlap="1" wp14:anchorId="41C5CDF5" wp14:editId="5C7AFEC1">
                <wp:simplePos x="0" y="0"/>
                <wp:positionH relativeFrom="column">
                  <wp:posOffset>3851910</wp:posOffset>
                </wp:positionH>
                <wp:positionV relativeFrom="paragraph">
                  <wp:posOffset>1965325</wp:posOffset>
                </wp:positionV>
                <wp:extent cx="0" cy="176530"/>
                <wp:effectExtent l="76200" t="23495" r="76200" b="28575"/>
                <wp:wrapNone/>
                <wp:docPr id="7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53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303.3pt;margin-top:154.75pt;width:0;height:13.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" strokeweight="2.5pt">
                <v:stroke endarrow="block"/>
                <v:shadow color="#868686"/>
              </v:shape>
            </w:pict>
          </mc:Fallback>
        </mc:AlternateContent>
      </w:r>
      <w:r w:rsidRPr="00E276F8">
        <w:rPr>
          <w:rFonts w:ascii="Times New Roman" w:hAnsi="Times New Roman" w:cs="Times New Roman"/>
          <w:noProof/>
          <w:sz w:val="20"/>
          <w:szCs w:val="20"/>
        </w:rPr>
        <mc:AlternateContent>
          <mc:Choice Requires="wps">
            <w:drawing>
              <wp:anchor distT="0" distB="0" distL="114300" distR="114300" simplePos="0" relativeHeight="251737088" behindDoc="0" locked="0" layoutInCell="1" allowOverlap="1" wp14:anchorId="758C0847" wp14:editId="182687A7">
                <wp:simplePos x="0" y="0"/>
                <wp:positionH relativeFrom="column">
                  <wp:posOffset>170180</wp:posOffset>
                </wp:positionH>
                <wp:positionV relativeFrom="paragraph">
                  <wp:posOffset>1908810</wp:posOffset>
                </wp:positionV>
                <wp:extent cx="0" cy="144780"/>
                <wp:effectExtent l="80645" t="24130" r="81280" b="31115"/>
                <wp:wrapNone/>
                <wp:docPr id="7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3.4pt;margin-top:150.3pt;width:0;height:11.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" strokeweight="2.5pt">
                <v:stroke endarrow="block"/>
                <v:shadow color="#868686"/>
              </v:shape>
            </w:pict>
          </mc:Fallback>
        </mc:AlternateContent>
      </w:r>
      <w:r w:rsidRPr="00E276F8">
        <w:rPr>
          <w:rFonts w:ascii="Times New Roman" w:hAnsi="Times New Roman" w:cs="Times New Roman"/>
          <w:noProof/>
          <w:sz w:val="20"/>
          <w:szCs w:val="20"/>
        </w:rPr>
        <mc:AlternateContent>
          <mc:Choice Requires="wps">
            <w:drawing>
              <wp:anchor distT="0" distB="0" distL="114300" distR="114300" simplePos="0" relativeHeight="251732992" behindDoc="0" locked="0" layoutInCell="1" allowOverlap="1" wp14:anchorId="192ECEE3" wp14:editId="33C39D4D">
                <wp:simplePos x="0" y="0"/>
                <wp:positionH relativeFrom="column">
                  <wp:posOffset>2423795</wp:posOffset>
                </wp:positionH>
                <wp:positionV relativeFrom="paragraph">
                  <wp:posOffset>1459865</wp:posOffset>
                </wp:positionV>
                <wp:extent cx="3954780" cy="505460"/>
                <wp:effectExtent l="19685" t="22860" r="16510" b="24130"/>
                <wp:wrapNone/>
                <wp:docPr id="7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4780" cy="50546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r>
                              <w:t>Отсутствие оснований для отказа в приеме документов, регистрация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63" style="position:absolute;left:0;text-align:left;margin-left:190.85pt;margin-top:114.95pt;width:311.4pt;height:39.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" strokeweight="2.5pt">
                <v:shadow color="#868686"/>
                <v:textbox>
                  <w:txbxContent>
                    <w:p w:rsidR="009525AB" w:rsidRDefault="009525AB" w:rsidP="00E276F8">
                      <w:r>
                        <w:t>Отсутствие оснований для отказа в приеме документов, регистрация заявления</w:t>
                      </w:r>
                    </w:p>
                  </w:txbxContent>
                </v:textbox>
              </v:rect>
            </w:pict>
          </mc:Fallback>
        </mc:AlternateContent>
      </w:r>
      <w:r w:rsidRPr="00E276F8">
        <w:rPr>
          <w:rFonts w:ascii="Times New Roman" w:hAnsi="Times New Roman" w:cs="Times New Roman"/>
          <w:noProof/>
          <w:sz w:val="20"/>
          <w:szCs w:val="20"/>
        </w:rPr>
        <mc:AlternateContent>
          <mc:Choice Requires="wps">
            <w:drawing>
              <wp:anchor distT="0" distB="0" distL="114300" distR="114300" simplePos="0" relativeHeight="251735040" behindDoc="0" locked="0" layoutInCell="1" allowOverlap="1" wp14:anchorId="72766DB5" wp14:editId="445BB7AF">
                <wp:simplePos x="0" y="0"/>
                <wp:positionH relativeFrom="column">
                  <wp:posOffset>4300855</wp:posOffset>
                </wp:positionH>
                <wp:positionV relativeFrom="paragraph">
                  <wp:posOffset>1259205</wp:posOffset>
                </wp:positionV>
                <wp:extent cx="0" cy="160655"/>
                <wp:effectExtent l="77470" t="22225" r="74930" b="26670"/>
                <wp:wrapNone/>
                <wp:docPr id="7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338.65pt;margin-top:99.15pt;width:0;height:12.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" strokeweight="2.5pt">
                <v:stroke endarrow="block"/>
                <v:shadow color="#868686"/>
              </v:shape>
            </w:pict>
          </mc:Fallback>
        </mc:AlternateContent>
      </w:r>
      <w:r w:rsidRPr="00E276F8">
        <w:rPr>
          <w:rFonts w:ascii="Times New Roman" w:hAnsi="Times New Roman" w:cs="Times New Roman"/>
          <w:noProof/>
          <w:sz w:val="20"/>
          <w:szCs w:val="20"/>
        </w:rPr>
        <mc:AlternateContent>
          <mc:Choice Requires="wps">
            <w:drawing>
              <wp:anchor distT="0" distB="0" distL="114300" distR="114300" simplePos="0" relativeHeight="251734016" behindDoc="0" locked="0" layoutInCell="1" allowOverlap="1" wp14:anchorId="0DA28307" wp14:editId="2E895DD7">
                <wp:simplePos x="0" y="0"/>
                <wp:positionH relativeFrom="column">
                  <wp:posOffset>1541780</wp:posOffset>
                </wp:positionH>
                <wp:positionV relativeFrom="paragraph">
                  <wp:posOffset>1259205</wp:posOffset>
                </wp:positionV>
                <wp:extent cx="0" cy="200660"/>
                <wp:effectExtent l="80645" t="22225" r="81280" b="34290"/>
                <wp:wrapNone/>
                <wp:docPr id="7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121.4pt;margin-top:99.15pt;width:0;height:15.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" strokeweight="2.5pt">
                <v:stroke endarrow="block"/>
                <v:shadow color="#868686"/>
              </v:shape>
            </w:pict>
          </mc:Fallback>
        </mc:AlternateContent>
      </w:r>
      <w:r w:rsidRPr="00E276F8">
        <w:rPr>
          <w:rFonts w:ascii="Times New Roman" w:hAnsi="Times New Roman" w:cs="Times New Roman"/>
          <w:noProof/>
          <w:sz w:val="20"/>
          <w:szCs w:val="20"/>
        </w:rPr>
        <mc:AlternateContent>
          <mc:Choice Requires="wps">
            <w:drawing>
              <wp:anchor distT="0" distB="0" distL="114300" distR="114300" simplePos="0" relativeHeight="251731968" behindDoc="0" locked="0" layoutInCell="1" allowOverlap="1" wp14:anchorId="66E1C0B8" wp14:editId="7DAB34D9">
                <wp:simplePos x="0" y="0"/>
                <wp:positionH relativeFrom="column">
                  <wp:posOffset>-399415</wp:posOffset>
                </wp:positionH>
                <wp:positionV relativeFrom="paragraph">
                  <wp:posOffset>1459865</wp:posOffset>
                </wp:positionV>
                <wp:extent cx="2614930" cy="448945"/>
                <wp:effectExtent l="15875" t="22860" r="17145" b="23495"/>
                <wp:wrapNone/>
                <wp:docPr id="7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4930" cy="44894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pPr>
                              <w:jc w:val="center"/>
                            </w:pPr>
                            <w:r>
                              <w:t>Выявление оснований для отказа вприеме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64" style="position:absolute;left:0;text-align:left;margin-left:-31.45pt;margin-top:114.95pt;width:205.9pt;height:35.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" strokeweight="2.5pt">
                <v:shadow color="#868686"/>
                <v:textbox>
                  <w:txbxContent>
                    <w:p w:rsidR="009525AB" w:rsidRDefault="009525AB" w:rsidP="00E276F8">
                      <w:pPr>
                        <w:jc w:val="center"/>
                      </w:pPr>
                      <w:r>
                        <w:t xml:space="preserve">Выявление оснований для отказа </w:t>
                      </w:r>
                      <w:proofErr w:type="spellStart"/>
                      <w:r>
                        <w:t>вприеме</w:t>
                      </w:r>
                      <w:proofErr w:type="spellEnd"/>
                      <w:r>
                        <w:t xml:space="preserve"> документов</w:t>
                      </w:r>
                    </w:p>
                  </w:txbxContent>
                </v:textbox>
              </v:rect>
            </w:pict>
          </mc:Fallback>
        </mc:AlternateContent>
      </w:r>
      <w:r w:rsidRPr="00E276F8">
        <w:rPr>
          <w:rFonts w:ascii="Times New Roman" w:hAnsi="Times New Roman" w:cs="Times New Roman"/>
          <w:noProof/>
          <w:sz w:val="20"/>
          <w:szCs w:val="20"/>
        </w:rPr>
        <mc:AlternateContent>
          <mc:Choice Requires="wps">
            <w:drawing>
              <wp:anchor distT="0" distB="0" distL="114300" distR="114300" simplePos="0" relativeHeight="251730944" behindDoc="0" locked="0" layoutInCell="1" allowOverlap="1" wp14:anchorId="2C175927" wp14:editId="16C3EB70">
                <wp:simplePos x="0" y="0"/>
                <wp:positionH relativeFrom="column">
                  <wp:posOffset>3290570</wp:posOffset>
                </wp:positionH>
                <wp:positionV relativeFrom="paragraph">
                  <wp:posOffset>786130</wp:posOffset>
                </wp:positionV>
                <wp:extent cx="0" cy="144145"/>
                <wp:effectExtent l="76835" t="15875" r="75565" b="30480"/>
                <wp:wrapNone/>
                <wp:docPr id="8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59.1pt;margin-top:61.9pt;width:0;height:11.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" strokeweight="2.5pt">
                <v:stroke endarrow="block"/>
                <v:shadow color="#868686"/>
              </v:shape>
            </w:pict>
          </mc:Fallback>
        </mc:AlternateContent>
      </w:r>
      <w:r w:rsidRPr="00E276F8">
        <w:rPr>
          <w:rFonts w:ascii="Times New Roman" w:hAnsi="Times New Roman" w:cs="Times New Roman"/>
          <w:noProof/>
          <w:sz w:val="20"/>
          <w:szCs w:val="20"/>
        </w:rPr>
        <mc:AlternateContent>
          <mc:Choice Requires="wps">
            <w:drawing>
              <wp:anchor distT="0" distB="0" distL="114300" distR="114300" simplePos="0" relativeHeight="251729920" behindDoc="0" locked="0" layoutInCell="1" allowOverlap="1" wp14:anchorId="752BD8FD" wp14:editId="2E304FAE">
                <wp:simplePos x="0" y="0"/>
                <wp:positionH relativeFrom="column">
                  <wp:posOffset>1252855</wp:posOffset>
                </wp:positionH>
                <wp:positionV relativeFrom="paragraph">
                  <wp:posOffset>930275</wp:posOffset>
                </wp:positionV>
                <wp:extent cx="4219575" cy="328930"/>
                <wp:effectExtent l="20320" t="17145" r="17780" b="15875"/>
                <wp:wrapNone/>
                <wp:docPr id="8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9575" cy="32893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pPr>
                              <w:jc w:val="center"/>
                            </w:pPr>
                            <w:r>
                              <w:t>П</w:t>
                            </w:r>
                            <w:r w:rsidRPr="007C6848">
                              <w:t>рием заявителя, прием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65" style="position:absolute;left:0;text-align:left;margin-left:98.65pt;margin-top:73.25pt;width:332.25pt;height:25.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" strokeweight="2.5pt">
                <v:shadow color="#868686"/>
                <v:textbox>
                  <w:txbxContent>
                    <w:p w:rsidR="009525AB" w:rsidRDefault="009525AB" w:rsidP="00E276F8">
                      <w:pPr>
                        <w:jc w:val="center"/>
                      </w:pPr>
                      <w:r>
                        <w:t>П</w:t>
                      </w:r>
                      <w:r w:rsidRPr="007C6848">
                        <w:t>рием заявителя, прием документов</w:t>
                      </w:r>
                    </w:p>
                  </w:txbxContent>
                </v:textbox>
              </v:rect>
            </w:pict>
          </mc:Fallback>
        </mc:AlternateContent>
      </w:r>
      <w:r w:rsidRPr="00E276F8">
        <w:rPr>
          <w:rFonts w:ascii="Times New Roman" w:hAnsi="Times New Roman" w:cs="Times New Roman"/>
          <w:noProof/>
          <w:sz w:val="20"/>
          <w:szCs w:val="20"/>
        </w:rPr>
        <mc:AlternateContent>
          <mc:Choice Requires="wps">
            <w:drawing>
              <wp:anchor distT="0" distB="0" distL="114300" distR="114300" simplePos="0" relativeHeight="251728896" behindDoc="0" locked="0" layoutInCell="1" allowOverlap="1" wp14:anchorId="0E6DA419" wp14:editId="1F3D1D6A">
                <wp:simplePos x="0" y="0"/>
                <wp:positionH relativeFrom="column">
                  <wp:posOffset>3346450</wp:posOffset>
                </wp:positionH>
                <wp:positionV relativeFrom="paragraph">
                  <wp:posOffset>216535</wp:posOffset>
                </wp:positionV>
                <wp:extent cx="8255" cy="208915"/>
                <wp:effectExtent l="66040" t="17780" r="78105" b="30480"/>
                <wp:wrapNone/>
                <wp:docPr id="8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0891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263.5pt;margin-top:17.05pt;width:.65pt;height:16.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" strokeweight="2.5pt">
                <v:stroke endarrow="block"/>
                <v:shadow color="#868686"/>
              </v:shape>
            </w:pict>
          </mc:Fallback>
        </mc:AlternateContent>
      </w:r>
      <w:r w:rsidRPr="00E276F8">
        <w:rPr>
          <w:rFonts w:ascii="Times New Roman" w:hAnsi="Times New Roman" w:cs="Times New Roman"/>
          <w:noProof/>
          <w:sz w:val="20"/>
          <w:szCs w:val="20"/>
        </w:rPr>
        <mc:AlternateContent>
          <mc:Choice Requires="wps">
            <w:drawing>
              <wp:anchor distT="0" distB="0" distL="114300" distR="114300" simplePos="0" relativeHeight="251727872" behindDoc="0" locked="0" layoutInCell="1" allowOverlap="1" wp14:anchorId="069E262E" wp14:editId="7C2B6ECD">
                <wp:simplePos x="0" y="0"/>
                <wp:positionH relativeFrom="column">
                  <wp:posOffset>988695</wp:posOffset>
                </wp:positionH>
                <wp:positionV relativeFrom="paragraph">
                  <wp:posOffset>425450</wp:posOffset>
                </wp:positionV>
                <wp:extent cx="4772025" cy="360680"/>
                <wp:effectExtent l="22860" t="17145" r="24765" b="22225"/>
                <wp:wrapNone/>
                <wp:docPr id="8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36068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pPr>
                              <w:jc w:val="center"/>
                            </w:pPr>
                            <w:r>
                              <w:t>Консультация сотрудника органа опеки и попечительства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66" style="position:absolute;left:0;text-align:left;margin-left:77.85pt;margin-top:33.5pt;width:375.75pt;height:28.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" strokeweight="2.5pt">
                <v:shadow color="#868686"/>
                <v:textbox>
                  <w:txbxContent>
                    <w:p w:rsidR="009525AB" w:rsidRDefault="009525AB" w:rsidP="00E276F8">
                      <w:pPr>
                        <w:jc w:val="center"/>
                      </w:pPr>
                      <w:r>
                        <w:t>Консультация сотрудника органа опеки и попечительства</w:t>
                      </w:r>
                    </w:p>
                  </w:txbxContent>
                </v:textbox>
              </v:roundrect>
            </w:pict>
          </mc:Fallback>
        </mc:AlternateContent>
      </w:r>
    </w:p>
    <w:p w:rsidR="00E276F8" w:rsidRPr="00E276F8" w:rsidRDefault="00E276F8" w:rsidP="00E276F8">
      <w:pPr>
        <w:spacing w:after="0" w:line="240" w:lineRule="auto"/>
        <w:ind w:firstLine="709"/>
        <w:jc w:val="center"/>
        <w:rPr>
          <w:rFonts w:ascii="Times New Roman" w:hAnsi="Times New Roman" w:cs="Times New Roman"/>
          <w:sz w:val="20"/>
          <w:szCs w:val="20"/>
        </w:rPr>
      </w:pPr>
      <w:r w:rsidRPr="00E276F8">
        <w:rPr>
          <w:rFonts w:ascii="Times New Roman" w:hAnsi="Times New Roman" w:cs="Times New Roman"/>
          <w:noProof/>
          <w:sz w:val="20"/>
          <w:szCs w:val="20"/>
        </w:rPr>
        <mc:AlternateContent>
          <mc:Choice Requires="wps">
            <w:drawing>
              <wp:anchor distT="0" distB="0" distL="114300" distR="114300" simplePos="0" relativeHeight="251736064" behindDoc="0" locked="0" layoutInCell="1" allowOverlap="1" wp14:anchorId="2946A23D" wp14:editId="15CACA11">
                <wp:simplePos x="0" y="0"/>
                <wp:positionH relativeFrom="column">
                  <wp:posOffset>-400685</wp:posOffset>
                </wp:positionH>
                <wp:positionV relativeFrom="paragraph">
                  <wp:posOffset>1902194</wp:posOffset>
                </wp:positionV>
                <wp:extent cx="1112224" cy="4281377"/>
                <wp:effectExtent l="19050" t="19050" r="12065" b="24130"/>
                <wp:wrapNone/>
                <wp:docPr id="8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224" cy="4281377"/>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r>
                              <w:t>С</w:t>
                            </w:r>
                            <w:r w:rsidRPr="008C4755">
                              <w:t>пециалист органа опеки и попе</w:t>
                            </w:r>
                            <w:r>
                              <w:t>чительства лично уведомляет заявителя</w:t>
                            </w:r>
                            <w:r w:rsidRPr="008C4755">
                              <w:t xml:space="preserve"> о наличии препятствий для регистрации заявления и воз</w:t>
                            </w:r>
                            <w:r>
                              <w:t>вращает ему документы с письменным объяснением содержания выявленных оснований для от</w:t>
                            </w:r>
                            <w:r w:rsidRPr="008C4755">
                              <w:t>каза в приеме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67" style="position:absolute;left:0;text-align:left;margin-left:-31.55pt;margin-top:149.8pt;width:87.6pt;height:337.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" strokeweight="2.5pt">
                <v:shadow color="#868686"/>
                <v:textbox>
                  <w:txbxContent>
                    <w:p w:rsidR="009525AB" w:rsidRDefault="009525AB" w:rsidP="00E276F8">
                      <w:r>
                        <w:t>С</w:t>
                      </w:r>
                      <w:r w:rsidRPr="008C4755">
                        <w:t>пециалист органа опеки и попе</w:t>
                      </w:r>
                      <w:r>
                        <w:t>чительства лично уведомляет заявителя</w:t>
                      </w:r>
                      <w:r w:rsidRPr="008C4755">
                        <w:t xml:space="preserve"> о наличии препятствий для регистрации заявления и воз</w:t>
                      </w:r>
                      <w:r>
                        <w:t>вращает ему документы с письменным объяснением содержания выявленных оснований для от</w:t>
                      </w:r>
                      <w:r w:rsidRPr="008C4755">
                        <w:t>каза в приеме документов</w:t>
                      </w:r>
                    </w:p>
                  </w:txbxContent>
                </v:textbox>
              </v:rect>
            </w:pict>
          </mc:Fallback>
        </mc:AlternateContent>
      </w:r>
    </w:p>
    <w:p w:rsidR="00E276F8" w:rsidRDefault="00E276F8" w:rsidP="00E23EC9">
      <w:pPr>
        <w:pStyle w:val="a3"/>
        <w:rPr>
          <w:rFonts w:ascii="Times New Roman" w:hAnsi="Times New Roman"/>
          <w:sz w:val="28"/>
          <w:szCs w:val="28"/>
          <w:lang w:eastAsia="ru-RU"/>
        </w:rPr>
      </w:pPr>
    </w:p>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Default="00E276F8" w:rsidP="00E276F8">
      <w:pPr>
        <w:tabs>
          <w:tab w:val="left" w:pos="1379"/>
        </w:tabs>
        <w:sectPr w:rsidR="00E276F8" w:rsidSect="00E276F8">
          <w:headerReference w:type="default" r:id="rId173"/>
          <w:headerReference w:type="first" r:id="rId174"/>
          <w:pgSz w:w="11909" w:h="16834"/>
          <w:pgMar w:top="1134" w:right="1134" w:bottom="851" w:left="1134" w:header="720" w:footer="720" w:gutter="0"/>
          <w:cols w:space="720"/>
          <w:noEndnote/>
          <w:titlePg/>
          <w:docGrid w:linePitch="326"/>
        </w:sectPr>
      </w:pPr>
      <w:r>
        <w:tab/>
      </w:r>
    </w:p>
    <w:p w:rsidR="00E276F8" w:rsidRPr="00E276F8" w:rsidRDefault="00E276F8" w:rsidP="00E276F8">
      <w:pPr>
        <w:spacing w:after="0" w:line="240" w:lineRule="auto"/>
        <w:ind w:left="5812"/>
        <w:jc w:val="center"/>
        <w:rPr>
          <w:rFonts w:ascii="Times New Roman" w:hAnsi="Times New Roman" w:cs="Times New Roman"/>
          <w:sz w:val="24"/>
          <w:szCs w:val="24"/>
        </w:rPr>
      </w:pPr>
      <w:r w:rsidRPr="00E276F8">
        <w:rPr>
          <w:rFonts w:ascii="Times New Roman" w:hAnsi="Times New Roman" w:cs="Times New Roman"/>
          <w:sz w:val="24"/>
          <w:szCs w:val="24"/>
        </w:rPr>
        <w:t>Утвержден</w:t>
      </w:r>
    </w:p>
    <w:p w:rsidR="00E276F8" w:rsidRPr="00E276F8" w:rsidRDefault="00E276F8" w:rsidP="00E276F8">
      <w:pPr>
        <w:spacing w:after="0" w:line="240" w:lineRule="auto"/>
        <w:ind w:left="5812"/>
        <w:jc w:val="center"/>
        <w:rPr>
          <w:rFonts w:ascii="Times New Roman" w:hAnsi="Times New Roman" w:cs="Times New Roman"/>
          <w:sz w:val="24"/>
          <w:szCs w:val="24"/>
        </w:rPr>
      </w:pPr>
    </w:p>
    <w:p w:rsidR="00E276F8" w:rsidRPr="00E276F8" w:rsidRDefault="00E276F8" w:rsidP="00E276F8">
      <w:pPr>
        <w:spacing w:after="0" w:line="240" w:lineRule="auto"/>
        <w:ind w:left="5812"/>
        <w:jc w:val="both"/>
        <w:rPr>
          <w:rFonts w:ascii="Times New Roman" w:hAnsi="Times New Roman" w:cs="Times New Roman"/>
          <w:sz w:val="24"/>
          <w:szCs w:val="24"/>
        </w:rPr>
      </w:pPr>
      <w:r w:rsidRPr="00E276F8">
        <w:rPr>
          <w:rFonts w:ascii="Times New Roman" w:hAnsi="Times New Roman" w:cs="Times New Roman"/>
          <w:sz w:val="24"/>
          <w:szCs w:val="24"/>
        </w:rPr>
        <w:t>постановлением Исполнительного комитета муниципального образования «Лениногорский муниципальный район»</w:t>
      </w:r>
    </w:p>
    <w:p w:rsidR="00E276F8" w:rsidRPr="00E276F8" w:rsidRDefault="00E276F8" w:rsidP="00E276F8">
      <w:pPr>
        <w:spacing w:after="0" w:line="240" w:lineRule="auto"/>
        <w:ind w:left="5812"/>
        <w:jc w:val="both"/>
        <w:rPr>
          <w:rFonts w:ascii="Times New Roman" w:hAnsi="Times New Roman" w:cs="Times New Roman"/>
          <w:sz w:val="24"/>
          <w:szCs w:val="24"/>
        </w:rPr>
      </w:pPr>
    </w:p>
    <w:p w:rsidR="00E276F8" w:rsidRPr="00E276F8" w:rsidRDefault="00E276F8" w:rsidP="00E276F8">
      <w:pPr>
        <w:spacing w:after="0" w:line="240" w:lineRule="auto"/>
        <w:ind w:left="5812"/>
        <w:jc w:val="both"/>
        <w:rPr>
          <w:rFonts w:ascii="Times New Roman" w:hAnsi="Times New Roman" w:cs="Times New Roman"/>
          <w:sz w:val="20"/>
          <w:szCs w:val="20"/>
        </w:rPr>
      </w:pPr>
      <w:r w:rsidRPr="00E276F8">
        <w:rPr>
          <w:rFonts w:ascii="Times New Roman" w:hAnsi="Times New Roman" w:cs="Times New Roman"/>
          <w:sz w:val="24"/>
          <w:szCs w:val="24"/>
        </w:rPr>
        <w:t>от «____»_______2019г. №_______</w:t>
      </w:r>
    </w:p>
    <w:p w:rsidR="00E276F8" w:rsidRPr="00E276F8" w:rsidRDefault="00E276F8" w:rsidP="00E276F8">
      <w:pPr>
        <w:autoSpaceDE w:val="0"/>
        <w:autoSpaceDN w:val="0"/>
        <w:adjustRightInd w:val="0"/>
        <w:spacing w:after="0" w:line="240" w:lineRule="auto"/>
        <w:ind w:firstLine="6804"/>
        <w:jc w:val="right"/>
        <w:outlineLvl w:val="0"/>
        <w:rPr>
          <w:rFonts w:ascii="Times New Roman" w:hAnsi="Times New Roman" w:cs="Times New Roman"/>
          <w:bCs/>
          <w:sz w:val="20"/>
          <w:szCs w:val="20"/>
        </w:rPr>
      </w:pPr>
    </w:p>
    <w:p w:rsidR="00E276F8" w:rsidRPr="00E276F8" w:rsidRDefault="00E276F8" w:rsidP="00E276F8">
      <w:pPr>
        <w:spacing w:after="0" w:line="240" w:lineRule="auto"/>
        <w:ind w:left="6237"/>
        <w:rPr>
          <w:rFonts w:ascii="Times New Roman" w:hAnsi="Times New Roman" w:cs="Times New Roman"/>
          <w:sz w:val="20"/>
          <w:szCs w:val="20"/>
        </w:rPr>
      </w:pP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Административный регламент</w:t>
      </w: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предоставления государственной услуги по назначению опеки (попечительства) над детьми-сиротами и детьми, оставшимися без попечения родителей, гражданами (на возмездных или безвозмездных условиях), постоянно проживающими на территории Российской Федерации, или выдаче заключения о возможности быть опекуном (попечителем)</w:t>
      </w:r>
    </w:p>
    <w:p w:rsidR="00E276F8" w:rsidRPr="00E276F8" w:rsidRDefault="00E276F8" w:rsidP="00E276F8">
      <w:pPr>
        <w:tabs>
          <w:tab w:val="center" w:pos="7285"/>
          <w:tab w:val="left" w:pos="7767"/>
        </w:tabs>
        <w:spacing w:after="0" w:line="240" w:lineRule="auto"/>
        <w:rPr>
          <w:rFonts w:ascii="Times New Roman" w:hAnsi="Times New Roman" w:cs="Times New Roman"/>
          <w:b/>
          <w:sz w:val="28"/>
          <w:szCs w:val="28"/>
        </w:rPr>
      </w:pPr>
      <w:r w:rsidRPr="00E276F8">
        <w:rPr>
          <w:rFonts w:ascii="Times New Roman" w:hAnsi="Times New Roman" w:cs="Times New Roman"/>
          <w:b/>
          <w:sz w:val="28"/>
          <w:szCs w:val="28"/>
        </w:rPr>
        <w:tab/>
      </w:r>
    </w:p>
    <w:p w:rsidR="00E276F8" w:rsidRPr="00E276F8" w:rsidRDefault="00E276F8" w:rsidP="00E276F8">
      <w:pPr>
        <w:numPr>
          <w:ilvl w:val="0"/>
          <w:numId w:val="29"/>
        </w:numPr>
        <w:spacing w:after="0" w:line="240" w:lineRule="auto"/>
        <w:jc w:val="center"/>
        <w:rPr>
          <w:rFonts w:ascii="Times New Roman" w:hAnsi="Times New Roman" w:cs="Times New Roman"/>
          <w:b/>
          <w:bCs/>
          <w:sz w:val="28"/>
          <w:szCs w:val="28"/>
        </w:rPr>
      </w:pPr>
      <w:r w:rsidRPr="00E276F8">
        <w:rPr>
          <w:rFonts w:ascii="Times New Roman" w:hAnsi="Times New Roman" w:cs="Times New Roman"/>
          <w:b/>
          <w:bCs/>
          <w:sz w:val="28"/>
          <w:szCs w:val="28"/>
        </w:rPr>
        <w:t>Общие положения</w:t>
      </w:r>
    </w:p>
    <w:p w:rsidR="00E276F8" w:rsidRPr="00E276F8" w:rsidRDefault="00E276F8" w:rsidP="00E276F8">
      <w:pPr>
        <w:tabs>
          <w:tab w:val="center" w:pos="7285"/>
          <w:tab w:val="left" w:pos="7767"/>
        </w:tabs>
        <w:spacing w:after="0" w:line="240" w:lineRule="auto"/>
        <w:rPr>
          <w:rFonts w:ascii="Times New Roman" w:hAnsi="Times New Roman" w:cs="Times New Roman"/>
          <w:b/>
          <w:sz w:val="28"/>
          <w:szCs w:val="28"/>
        </w:rPr>
      </w:pP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1.1. Настоящий Регламент устанавливает стандарт и порядок предоставления государственной услуги по назначению опеки (попечительства) над детьми-сиротами и детьми, оставшимися без попечения родителей гражданами (на возмездных или безвозмездных условиях), постоянно проживающими на территории Российской Федерации, или выдаче заключения о возможности быть опекуном (попечителем)</w:t>
      </w:r>
      <w:r w:rsidRPr="00E276F8">
        <w:rPr>
          <w:rFonts w:ascii="Times New Roman" w:hAnsi="Times New Roman" w:cs="Times New Roman"/>
          <w:b/>
          <w:sz w:val="28"/>
          <w:szCs w:val="28"/>
        </w:rPr>
        <w:t xml:space="preserve"> </w:t>
      </w:r>
      <w:r w:rsidRPr="00E276F8">
        <w:rPr>
          <w:rFonts w:ascii="Times New Roman" w:hAnsi="Times New Roman" w:cs="Times New Roman"/>
          <w:sz w:val="28"/>
          <w:szCs w:val="28"/>
        </w:rPr>
        <w:t>(далее – государственная услуга), гражданам проживающим на территории Лениногорского муниципального района.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1.2. Получатели услуги: граждане Российской Федерации, постоянно проживающие на территории Российской Федерации, желающие взять на воспитание в семью детей-сирот и детей, оставшихся без попечения родителей.</w:t>
      </w:r>
    </w:p>
    <w:p w:rsidR="00E276F8" w:rsidRPr="00E276F8" w:rsidRDefault="00E276F8" w:rsidP="00E276F8">
      <w:pPr>
        <w:suppressAutoHyphens/>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1.3. Государственная услуга предоставляется Исполнительным комитетом Лениногорского муниципального района Республики Татарстан (далее – Исполком) по месту жительства подопечного. Исполнитель государственной услуги - сектор опеки и попечительства Исполнительного комитета Лениногорского муниципального района Республики Татарстан (далее – сектор опеки и попечительства).</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6"/>
          <w:szCs w:val="26"/>
        </w:rPr>
      </w:pPr>
      <w:r w:rsidRPr="00E276F8">
        <w:rPr>
          <w:rFonts w:ascii="Times New Roman" w:hAnsi="Times New Roman" w:cs="Times New Roman"/>
          <w:sz w:val="28"/>
          <w:szCs w:val="28"/>
        </w:rPr>
        <w:t>1.3.1. Место нахождения Исполкома: Республика Татарстан,</w:t>
      </w:r>
      <w:r w:rsidRPr="00E276F8">
        <w:rPr>
          <w:rFonts w:ascii="Times New Roman" w:hAnsi="Times New Roman" w:cs="Times New Roman"/>
          <w:sz w:val="26"/>
          <w:szCs w:val="26"/>
        </w:rPr>
        <w:t xml:space="preserve"> 423250, г.Лениногорска, ул.Кутузова, д. 1.</w:t>
      </w:r>
    </w:p>
    <w:p w:rsidR="00E276F8" w:rsidRPr="00E276F8" w:rsidRDefault="00E276F8" w:rsidP="00E276F8">
      <w:pPr>
        <w:suppressAutoHyphens/>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1.3.2. Место нахождения сектора опеки и попечительства: Республика Татарстан, г.Лениногорск, ул. Гончарова, д.1, каб.5.</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Режим работы: понедельник – пятница с 8.00 до 17.00, обеденный перерыв с 12.00 до 13.00; выходные дни: суббота, воскресенье.</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График приема органа опеки и попечительства: понедельник с 13.00.до 17.00, среда – с 11.00 до 11.00, вторник – с 9.00 до 17.00.</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Проход свободный.</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1.3.3. Справки по телефону: 8(85595) 5-04-13.</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1.3.4. Адрес официального сайта Лениногорского муниципального района в информационно-телекоммуникационной сети «Интернет» (далее – сеть Интернет): http://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w:t>
      </w:r>
      <w:r w:rsidRPr="00E276F8">
        <w:rPr>
          <w:rFonts w:ascii="Times New Roman" w:hAnsi="Times New Roman" w:cs="Times New Roman"/>
          <w:sz w:val="28"/>
          <w:szCs w:val="28"/>
          <w:lang w:val="en-US"/>
        </w:rPr>
        <w:t>tatar</w:t>
      </w:r>
      <w:r w:rsidRPr="00E276F8">
        <w:rPr>
          <w:rFonts w:ascii="Times New Roman" w:hAnsi="Times New Roman" w:cs="Times New Roman"/>
          <w:sz w:val="28"/>
          <w:szCs w:val="28"/>
        </w:rPr>
        <w:t xml:space="preserve">.ru/, адрес электронной почты: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@tatar.ru.</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1.3.5. Информация о государственной услуге может быть получена:</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сектора опеки и попечительства; </w:t>
      </w:r>
    </w:p>
    <w:p w:rsidR="00E276F8" w:rsidRPr="00E276F8" w:rsidRDefault="00E276F8" w:rsidP="00E276F8">
      <w:pPr>
        <w:suppressAutoHyphens/>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2) посредством сети Интернет:</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 xml:space="preserve">на официальном сайте Лениногорского муниципального района //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w:t>
      </w:r>
      <w:r w:rsidRPr="00E276F8">
        <w:rPr>
          <w:rFonts w:ascii="Times New Roman" w:hAnsi="Times New Roman" w:cs="Times New Roman"/>
          <w:sz w:val="28"/>
          <w:szCs w:val="28"/>
          <w:lang w:val="en-US"/>
        </w:rPr>
        <w:t>tatar</w:t>
      </w:r>
      <w:r w:rsidRPr="00E276F8">
        <w:rPr>
          <w:rFonts w:ascii="Times New Roman" w:hAnsi="Times New Roman" w:cs="Times New Roman"/>
          <w:sz w:val="28"/>
          <w:szCs w:val="28"/>
        </w:rPr>
        <w:t>.ru /;</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по адресу электронной почты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@tatar.ru.</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на Портале государственных и муниципальных услуг Республики Татарстан (http://</w:t>
      </w:r>
      <w:r w:rsidRPr="00E276F8">
        <w:rPr>
          <w:rFonts w:ascii="Times New Roman" w:hAnsi="Times New Roman" w:cs="Times New Roman"/>
          <w:sz w:val="28"/>
          <w:szCs w:val="28"/>
          <w:lang w:val="en-US"/>
        </w:rPr>
        <w:t>www</w:t>
      </w:r>
      <w:r w:rsidRPr="00E276F8">
        <w:rPr>
          <w:rFonts w:ascii="Times New Roman" w:hAnsi="Times New Roman" w:cs="Times New Roman"/>
          <w:sz w:val="28"/>
          <w:szCs w:val="28"/>
        </w:rPr>
        <w:t>.uslugi.tatar.ru);</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на Едином портале государственных и муниципальных услуг (функций) (</w:t>
      </w:r>
      <w:hyperlink r:id="rId175" w:history="1">
        <w:r w:rsidRPr="00E276F8">
          <w:rPr>
            <w:rFonts w:ascii="Times New Roman" w:hAnsi="Times New Roman" w:cs="Times New Roman"/>
            <w:color w:val="0000FF"/>
            <w:sz w:val="28"/>
            <w:szCs w:val="28"/>
            <w:u w:val="single"/>
            <w:lang w:val="en-US"/>
          </w:rPr>
          <w:t>http</w:t>
        </w:r>
        <w:r w:rsidRPr="00E276F8">
          <w:rPr>
            <w:rFonts w:ascii="Times New Roman" w:hAnsi="Times New Roman" w:cs="Times New Roman"/>
            <w:color w:val="0000FF"/>
            <w:sz w:val="28"/>
            <w:szCs w:val="28"/>
            <w:u w:val="single"/>
          </w:rPr>
          <w:t>://</w:t>
        </w:r>
        <w:r w:rsidRPr="00E276F8">
          <w:rPr>
            <w:rFonts w:ascii="Times New Roman" w:hAnsi="Times New Roman" w:cs="Times New Roman"/>
            <w:color w:val="0000FF"/>
            <w:sz w:val="28"/>
            <w:szCs w:val="28"/>
            <w:u w:val="single"/>
            <w:lang w:val="en-US"/>
          </w:rPr>
          <w:t>www</w:t>
        </w:r>
        <w:r w:rsidRPr="00E276F8">
          <w:rPr>
            <w:rFonts w:ascii="Times New Roman" w:hAnsi="Times New Roman" w:cs="Times New Roman"/>
            <w:color w:val="0000FF"/>
            <w:sz w:val="28"/>
            <w:szCs w:val="28"/>
            <w:u w:val="single"/>
          </w:rPr>
          <w:t>.</w:t>
        </w:r>
        <w:r w:rsidRPr="00E276F8">
          <w:rPr>
            <w:rFonts w:ascii="Times New Roman" w:hAnsi="Times New Roman" w:cs="Times New Roman"/>
            <w:color w:val="0000FF"/>
            <w:sz w:val="28"/>
            <w:szCs w:val="28"/>
            <w:u w:val="single"/>
            <w:lang w:val="en-US"/>
          </w:rPr>
          <w:t>gosuslugi</w:t>
        </w:r>
        <w:r w:rsidRPr="00E276F8">
          <w:rPr>
            <w:rFonts w:ascii="Times New Roman" w:hAnsi="Times New Roman" w:cs="Times New Roman"/>
            <w:color w:val="0000FF"/>
            <w:sz w:val="28"/>
            <w:szCs w:val="28"/>
            <w:u w:val="single"/>
          </w:rPr>
          <w:t>.</w:t>
        </w:r>
        <w:r w:rsidRPr="00E276F8">
          <w:rPr>
            <w:rFonts w:ascii="Times New Roman" w:hAnsi="Times New Roman" w:cs="Times New Roman"/>
            <w:color w:val="0000FF"/>
            <w:sz w:val="28"/>
            <w:szCs w:val="28"/>
            <w:u w:val="single"/>
            <w:lang w:val="en-US"/>
          </w:rPr>
          <w:t>ru</w:t>
        </w:r>
      </w:hyperlink>
      <w:r w:rsidRPr="00E276F8">
        <w:rPr>
          <w:rFonts w:ascii="Times New Roman" w:hAnsi="Times New Roman" w:cs="Times New Roman"/>
          <w:color w:val="0000FF"/>
          <w:sz w:val="28"/>
          <w:szCs w:val="28"/>
          <w:u w:val="single"/>
        </w:rPr>
        <w:t>)</w:t>
      </w:r>
      <w:r w:rsidRPr="00E276F8">
        <w:rPr>
          <w:rFonts w:ascii="Times New Roman" w:hAnsi="Times New Roman" w:cs="Times New Roman"/>
          <w:sz w:val="28"/>
          <w:szCs w:val="28"/>
        </w:rPr>
        <w:t>;</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 при личном обращении гражданина в сектор опеки и попечительства;</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4) при письменном обращении в сектор опеки и попечительства (в том числе в форме электронного документа);</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 в МФЦ (при условии предоставления услуги через МФЦ).</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1.4. Предоставление услуги осуществляется в соответствии со следующими нормативными актами: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Конституцией  Российской  Федерации (далее - Конституция РФ) («Собрание законодательства РФ», 26.01.2009, №4, ст.445, 237);</w:t>
      </w:r>
    </w:p>
    <w:p w:rsidR="00E276F8" w:rsidRPr="00E276F8" w:rsidRDefault="00E276F8" w:rsidP="00E276F8">
      <w:pPr>
        <w:suppressAutoHyphens/>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Семейным кодексом Российской Федерации от 29 декабря 1995 г.       №223-ФЗ (далее – СК РФ) («Собрание законодательства Российской Федерации», 01.01.1996, №1, ст.16);</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Гражданским  кодексом  Российской  Федерации (часть первая) от 30 ноября 1994 года №51-ФЗ (далее – ГК РФ) («Собрание законодательства Российской Федерации», 05.12.1994, №32, ст.3301);</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Федеральным </w:t>
      </w:r>
      <w:hyperlink r:id="rId176" w:history="1">
        <w:r w:rsidRPr="00E276F8">
          <w:rPr>
            <w:rFonts w:ascii="Times New Roman" w:hAnsi="Times New Roman" w:cs="Times New Roman"/>
            <w:sz w:val="28"/>
            <w:szCs w:val="28"/>
          </w:rPr>
          <w:t>законом</w:t>
        </w:r>
      </w:hyperlink>
      <w:r w:rsidRPr="00E276F8">
        <w:rPr>
          <w:rFonts w:ascii="Times New Roman" w:hAnsi="Times New Roman" w:cs="Times New Roman"/>
          <w:sz w:val="28"/>
          <w:szCs w:val="28"/>
        </w:rPr>
        <w:t xml:space="preserve"> от 27 июля 2010 г.  №210-ФЗ «Об организации предоставления государственных и муниципальных услуг» (далее - Федеральный закон №210-ФЗ) («Собрание законодательства РФ», 02.08.2010, №31, ст.4179);</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Законом Российской Федерации от 02 июля 1992 года №3185-I «О психиатрической помощи и гарантиях прав граждан при ее оказании» (далее – Закон РФ №3185-</w:t>
      </w:r>
      <w:r w:rsidRPr="00E276F8">
        <w:rPr>
          <w:rFonts w:ascii="Times New Roman" w:hAnsi="Times New Roman" w:cs="Times New Roman"/>
          <w:sz w:val="28"/>
          <w:szCs w:val="28"/>
          <w:lang w:val="en-US"/>
        </w:rPr>
        <w:t>I</w:t>
      </w:r>
      <w:r w:rsidRPr="00E276F8">
        <w:rPr>
          <w:rFonts w:ascii="Times New Roman" w:hAnsi="Times New Roman" w:cs="Times New Roman"/>
          <w:sz w:val="28"/>
          <w:szCs w:val="28"/>
        </w:rPr>
        <w:t>) («Ведомости Совета народных депутатов и Верховного Совета Российской Федерации»,  20.08.1992, № 33, ст.1913);</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Федеральным законом от 21 ноября 2011 г. №323-ФЗ «Об основах охраны здоровья граждан в Российской Федерации» (далее – Федеральный закон №323-ФЗ) («Собрание законодательства Российской Федерации», 28.11.2011, №48, ст.6724);</w:t>
      </w:r>
    </w:p>
    <w:p w:rsidR="00E276F8" w:rsidRPr="00E276F8" w:rsidRDefault="00E276F8" w:rsidP="00E276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Федеральным законом от 21 июля 1997 г. №122-ФЗ «О государственной регистрации прав на недвижимое имущество и сделок с ним» (далее – ФЗ о гос. регистрации) («Собрание законодательства Российской Федерации, 28.07.1997, №30, ст.3594);</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Федеральным законом от 27 июля 2006 г. №152-ФЗ «О персональных данных (далее - Федеральный закон №152-ФЗ) («Собрание законодательства Российской Федерации», 2006, №31 (1ч), ст.3451);</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Федеральным законом от 24 апреля 2008 г. №48-ФЗ «Об опеке и попечительстве» (далее - Федеральный закон №48-ФЗ) («Собрание законодательства Российской Федерации», 28.04.2008, №17, ст.1755);</w:t>
      </w:r>
    </w:p>
    <w:p w:rsidR="00E276F8" w:rsidRPr="00E276F8" w:rsidRDefault="007B61F4" w:rsidP="00E276F8">
      <w:pPr>
        <w:spacing w:after="0" w:line="240" w:lineRule="auto"/>
        <w:ind w:firstLine="851"/>
        <w:jc w:val="both"/>
        <w:rPr>
          <w:rFonts w:ascii="Times New Roman" w:hAnsi="Times New Roman" w:cs="Times New Roman"/>
          <w:sz w:val="28"/>
          <w:szCs w:val="28"/>
        </w:rPr>
      </w:pPr>
      <w:hyperlink r:id="rId177" w:history="1">
        <w:r w:rsidR="00E276F8" w:rsidRPr="00E276F8">
          <w:rPr>
            <w:rFonts w:ascii="Times New Roman" w:hAnsi="Times New Roman" w:cs="Times New Roman"/>
            <w:bCs/>
            <w:sz w:val="28"/>
            <w:szCs w:val="28"/>
            <w:shd w:val="clear" w:color="auto" w:fill="FFFFFF"/>
          </w:rPr>
          <w:t>Федеральным законом от 28 декабря 2013 г. №442-ФЗ (ред. от 21.07.2014) «Об основах социального обслуживания граждан в Российской Федерации</w:t>
        </w:r>
      </w:hyperlink>
      <w:r w:rsidR="00E276F8" w:rsidRPr="00E276F8">
        <w:rPr>
          <w:rFonts w:ascii="Times New Roman" w:hAnsi="Times New Roman" w:cs="Times New Roman"/>
          <w:bCs/>
          <w:sz w:val="28"/>
          <w:szCs w:val="28"/>
          <w:shd w:val="clear" w:color="auto" w:fill="FFFFFF"/>
        </w:rPr>
        <w:t>»</w:t>
      </w:r>
      <w:r w:rsidR="00E276F8" w:rsidRPr="00E276F8">
        <w:rPr>
          <w:rFonts w:ascii="Times New Roman" w:hAnsi="Times New Roman" w:cs="Times New Roman"/>
          <w:sz w:val="28"/>
          <w:szCs w:val="28"/>
        </w:rPr>
        <w:t>; («Собрание законодательства Российской Федерации», 30.12.2003, №52 (1ч), ст.7007);</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Законом Республики Татарстан от 27 февраля 2004 г. №8-ЗРТ «Об организации деятельности органов опеки и попечительства в Республике Татарстан» (далее – Закон РТ №8-ЗРТ) («Республика Татарстан», №43-44, 02.03.2004);</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Законом Республики Татарстан от 20 марта 2008 г.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№60-61, 25.03.2008);</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постановлением Правительства Российской Федерации от17.11.2010 №927 «Об отдельных вопросах осуществления опеки и попечительства в отношении совершеннолетних недееспособных или не полностью дееспособных граждан» (далее - Постановление Правительства РФ №927) («Собрание законодательства Российской Федерации», 29.11.2010, №48, ст.6401;</w:t>
      </w:r>
    </w:p>
    <w:p w:rsidR="00E276F8" w:rsidRPr="00E276F8" w:rsidRDefault="007B61F4" w:rsidP="00E276F8">
      <w:pPr>
        <w:autoSpaceDE w:val="0"/>
        <w:autoSpaceDN w:val="0"/>
        <w:adjustRightInd w:val="0"/>
        <w:spacing w:after="0" w:line="240" w:lineRule="auto"/>
        <w:ind w:firstLine="851"/>
        <w:jc w:val="both"/>
        <w:rPr>
          <w:rFonts w:ascii="Times New Roman" w:hAnsi="Times New Roman" w:cs="Times New Roman"/>
          <w:sz w:val="28"/>
          <w:szCs w:val="28"/>
        </w:rPr>
      </w:pPr>
      <w:hyperlink r:id="rId178" w:history="1">
        <w:r w:rsidR="00E276F8" w:rsidRPr="00E276F8">
          <w:rPr>
            <w:rFonts w:ascii="Times New Roman" w:hAnsi="Times New Roman" w:cs="Times New Roman"/>
            <w:sz w:val="28"/>
            <w:szCs w:val="28"/>
          </w:rPr>
          <w:t>постановлением</w:t>
        </w:r>
      </w:hyperlink>
      <w:r w:rsidR="00E276F8" w:rsidRPr="00E276F8">
        <w:rPr>
          <w:rFonts w:ascii="Times New Roman" w:hAnsi="Times New Roman" w:cs="Times New Roman"/>
          <w:sz w:val="28"/>
          <w:szCs w:val="28"/>
        </w:rPr>
        <w:t xml:space="preserve">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№46, ст.2144);</w:t>
      </w:r>
    </w:p>
    <w:p w:rsidR="00E276F8" w:rsidRPr="00E276F8" w:rsidRDefault="00E276F8" w:rsidP="00E276F8">
      <w:pPr>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Уставом Лениногорского муниципального района Республики Татарстан, принятым решением Совета  муниципального образования «Лениногорский муниципальный район» Республики Татарстан от 07 декабря 2016 г.  № 106 (далее – Устав);</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Положением о секторе опеки и попечительства Исполнительного комитета Лениногорского муниципального района, утвержденным Руководителем Исполнительного комитета Лениногорского муниципального района Республики Татарстан от 18.09.2009 № 19-н (далее - Положение о секторе опеки);</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 xml:space="preserve"> Правилами внутреннего распорядка трудового дня органов местного самоуправления Лениногорского муниципального района.</w:t>
      </w:r>
    </w:p>
    <w:p w:rsidR="00E276F8" w:rsidRPr="00E276F8" w:rsidRDefault="00E276F8" w:rsidP="00E276F8">
      <w:pPr>
        <w:tabs>
          <w:tab w:val="left" w:pos="1617"/>
        </w:tabs>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1.5. В настоящем Регламенте используются следующие термины и определения:</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опека - форма устройства граждан, признанных судом недееспособными,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E276F8" w:rsidRPr="00E276F8" w:rsidRDefault="00E276F8" w:rsidP="00E276F8">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r w:rsidRPr="00E276F8">
        <w:rPr>
          <w:rFonts w:ascii="Times New Roman" w:eastAsia="Calibri" w:hAnsi="Times New Roman" w:cs="Times New Roman"/>
          <w:bCs/>
          <w:sz w:val="28"/>
          <w:szCs w:val="28"/>
        </w:rPr>
        <w:t>подопечный</w:t>
      </w:r>
      <w:r w:rsidRPr="00E276F8">
        <w:rPr>
          <w:rFonts w:ascii="Times New Roman" w:eastAsia="Calibri" w:hAnsi="Times New Roman" w:cs="Times New Roman"/>
          <w:sz w:val="28"/>
          <w:szCs w:val="28"/>
        </w:rPr>
        <w:t xml:space="preserve"> - гражданин или несовершеннолетний, в отношении которого установлены опека или попечительство;</w:t>
      </w:r>
    </w:p>
    <w:p w:rsidR="00E276F8" w:rsidRPr="00E276F8" w:rsidRDefault="00E276F8" w:rsidP="00E276F8">
      <w:pPr>
        <w:spacing w:after="0" w:line="240" w:lineRule="auto"/>
        <w:jc w:val="center"/>
        <w:rPr>
          <w:rFonts w:ascii="Times New Roman" w:hAnsi="Times New Roman" w:cs="Times New Roman"/>
          <w:b/>
          <w:sz w:val="20"/>
          <w:szCs w:val="20"/>
        </w:rPr>
        <w:sectPr w:rsidR="00E276F8" w:rsidRPr="00E276F8" w:rsidSect="00E276F8">
          <w:headerReference w:type="even" r:id="rId179"/>
          <w:headerReference w:type="default" r:id="rId180"/>
          <w:footerReference w:type="even" r:id="rId181"/>
          <w:pgSz w:w="11906" w:h="16838"/>
          <w:pgMar w:top="1134" w:right="1134" w:bottom="1134" w:left="1134" w:header="709" w:footer="255" w:gutter="0"/>
          <w:cols w:space="708"/>
          <w:titlePg/>
          <w:docGrid w:linePitch="360"/>
        </w:sectPr>
      </w:pPr>
    </w:p>
    <w:p w:rsidR="00E276F8" w:rsidRPr="00E276F8" w:rsidRDefault="00E276F8" w:rsidP="00E276F8">
      <w:pPr>
        <w:spacing w:after="0" w:line="240" w:lineRule="auto"/>
        <w:jc w:val="center"/>
        <w:rPr>
          <w:rFonts w:ascii="Times New Roman" w:hAnsi="Times New Roman" w:cs="Times New Roman"/>
          <w:b/>
          <w:sz w:val="20"/>
          <w:szCs w:val="20"/>
        </w:rPr>
      </w:pP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2. Стандарт предоставления государственной услуги</w:t>
      </w:r>
    </w:p>
    <w:p w:rsidR="00E276F8" w:rsidRPr="00E276F8" w:rsidRDefault="00E276F8" w:rsidP="00E276F8">
      <w:pPr>
        <w:spacing w:after="0" w:line="240" w:lineRule="auto"/>
        <w:ind w:firstLine="709"/>
        <w:jc w:val="center"/>
        <w:rPr>
          <w:rFonts w:ascii="Times New Roman" w:hAnsi="Times New Roman" w:cs="Times New Roman"/>
          <w:sz w:val="28"/>
          <w:szCs w:val="28"/>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6382"/>
        <w:gridCol w:w="4110"/>
      </w:tblGrid>
      <w:tr w:rsidR="00E276F8" w:rsidRPr="00E276F8" w:rsidTr="00E276F8">
        <w:trPr>
          <w:tblHeader/>
        </w:trPr>
        <w:tc>
          <w:tcPr>
            <w:tcW w:w="4358" w:type="dxa"/>
            <w:tcBorders>
              <w:top w:val="single" w:sz="4" w:space="0" w:color="auto"/>
              <w:left w:val="single" w:sz="4" w:space="0" w:color="auto"/>
              <w:bottom w:val="single" w:sz="4" w:space="0" w:color="auto"/>
              <w:right w:val="single" w:sz="4" w:space="0" w:color="auto"/>
            </w:tcBorders>
            <w:vAlign w:val="center"/>
          </w:tcPr>
          <w:p w:rsidR="00E276F8" w:rsidRPr="00E276F8" w:rsidRDefault="00E276F8" w:rsidP="00E276F8">
            <w:pPr>
              <w:suppressAutoHyphens/>
              <w:spacing w:after="0" w:line="240" w:lineRule="auto"/>
              <w:ind w:left="11" w:hanging="11"/>
              <w:jc w:val="center"/>
              <w:rPr>
                <w:rFonts w:ascii="Times New Roman" w:hAnsi="Times New Roman" w:cs="Times New Roman"/>
                <w:b/>
                <w:sz w:val="28"/>
                <w:szCs w:val="28"/>
              </w:rPr>
            </w:pPr>
            <w:r w:rsidRPr="00E276F8">
              <w:rPr>
                <w:rFonts w:ascii="Times New Roman" w:hAnsi="Times New Roman" w:cs="Times New Roman"/>
                <w:b/>
                <w:sz w:val="28"/>
                <w:szCs w:val="28"/>
              </w:rPr>
              <w:t>Наименование требования стандарта</w:t>
            </w:r>
          </w:p>
        </w:tc>
        <w:tc>
          <w:tcPr>
            <w:tcW w:w="6382" w:type="dxa"/>
            <w:tcBorders>
              <w:top w:val="single" w:sz="4" w:space="0" w:color="auto"/>
              <w:left w:val="single" w:sz="4" w:space="0" w:color="auto"/>
              <w:bottom w:val="single" w:sz="4" w:space="0" w:color="auto"/>
              <w:right w:val="single" w:sz="4" w:space="0" w:color="auto"/>
            </w:tcBorders>
            <w:vAlign w:val="center"/>
          </w:tcPr>
          <w:p w:rsidR="00E276F8" w:rsidRPr="00E276F8" w:rsidRDefault="00E276F8" w:rsidP="00E276F8">
            <w:pPr>
              <w:suppressAutoHyphens/>
              <w:spacing w:after="0" w:line="240" w:lineRule="auto"/>
              <w:ind w:firstLine="320"/>
              <w:jc w:val="center"/>
              <w:rPr>
                <w:rFonts w:ascii="Times New Roman" w:hAnsi="Times New Roman" w:cs="Times New Roman"/>
                <w:b/>
                <w:sz w:val="28"/>
                <w:szCs w:val="28"/>
              </w:rPr>
            </w:pPr>
            <w:r w:rsidRPr="00E276F8">
              <w:rPr>
                <w:rFonts w:ascii="Times New Roman" w:hAnsi="Times New Roman" w:cs="Times New Roman"/>
                <w:b/>
                <w:sz w:val="28"/>
                <w:szCs w:val="28"/>
              </w:rPr>
              <w:t>Содержание требования стандарта</w:t>
            </w:r>
          </w:p>
        </w:tc>
        <w:tc>
          <w:tcPr>
            <w:tcW w:w="4110" w:type="dxa"/>
            <w:tcBorders>
              <w:top w:val="single" w:sz="4" w:space="0" w:color="auto"/>
              <w:left w:val="single" w:sz="4" w:space="0" w:color="auto"/>
              <w:bottom w:val="single" w:sz="4" w:space="0" w:color="auto"/>
              <w:right w:val="single" w:sz="4" w:space="0" w:color="auto"/>
            </w:tcBorders>
            <w:vAlign w:val="center"/>
          </w:tcPr>
          <w:p w:rsidR="00E276F8" w:rsidRPr="00E276F8" w:rsidRDefault="00E276F8" w:rsidP="00E276F8">
            <w:pPr>
              <w:suppressAutoHyphens/>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Нормативный акт, устанавливающий  государственную услугу или требование</w:t>
            </w:r>
          </w:p>
        </w:tc>
      </w:tr>
      <w:tr w:rsidR="00E276F8" w:rsidRPr="00E276F8" w:rsidTr="00E276F8">
        <w:trPr>
          <w:trHeight w:val="756"/>
        </w:trPr>
        <w:tc>
          <w:tcPr>
            <w:tcW w:w="435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2.1. Наименование услуги</w:t>
            </w:r>
          </w:p>
        </w:tc>
        <w:tc>
          <w:tcPr>
            <w:tcW w:w="6382"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Назначение опеки (попечительства) над детьми-сиротами и детьми, оставшимися без попечения родителей (на возмездных или безвозмездных условиях) или выдача заключения о возможности быть опекуном (попечителем).</w:t>
            </w:r>
          </w:p>
        </w:tc>
        <w:tc>
          <w:tcPr>
            <w:tcW w:w="4110"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ст.31 ГК РФ;</w:t>
            </w:r>
          </w:p>
          <w:p w:rsidR="00E276F8" w:rsidRPr="00E276F8" w:rsidRDefault="00E276F8" w:rsidP="00E276F8">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ст.145 СК РФ;</w:t>
            </w:r>
          </w:p>
          <w:p w:rsidR="00E276F8" w:rsidRPr="00E276F8" w:rsidRDefault="00E276F8" w:rsidP="00E276F8">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ст.11 Федеральный закон № 48-ФЗ</w:t>
            </w:r>
          </w:p>
          <w:p w:rsidR="00E276F8" w:rsidRPr="00E276F8" w:rsidRDefault="00E276F8" w:rsidP="00E276F8">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Постановление Правительства РФ №423</w:t>
            </w:r>
          </w:p>
          <w:p w:rsidR="00E276F8" w:rsidRPr="00E276F8" w:rsidRDefault="00E276F8" w:rsidP="00E276F8">
            <w:pPr>
              <w:widowControl w:val="0"/>
              <w:tabs>
                <w:tab w:val="center" w:pos="1774"/>
              </w:tabs>
              <w:suppressAutoHyphens/>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ст.133 СК РТ</w:t>
            </w:r>
          </w:p>
        </w:tc>
      </w:tr>
      <w:tr w:rsidR="00E276F8" w:rsidRPr="00E276F8" w:rsidTr="00E276F8">
        <w:trPr>
          <w:trHeight w:val="756"/>
        </w:trPr>
        <w:tc>
          <w:tcPr>
            <w:tcW w:w="435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2.2. Наименование органа, предоставляющего услугу</w:t>
            </w:r>
          </w:p>
        </w:tc>
        <w:tc>
          <w:tcPr>
            <w:tcW w:w="6382"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color w:val="000000"/>
                <w:sz w:val="28"/>
                <w:szCs w:val="28"/>
              </w:rPr>
            </w:pPr>
            <w:r w:rsidRPr="00E276F8">
              <w:rPr>
                <w:rFonts w:ascii="Times New Roman" w:hAnsi="Times New Roman" w:cs="Times New Roman"/>
                <w:color w:val="000000"/>
                <w:sz w:val="28"/>
                <w:szCs w:val="28"/>
              </w:rPr>
              <w:t xml:space="preserve">Исполнительный комитет Лениногорского муниципального района Республики Татарстан </w:t>
            </w:r>
          </w:p>
          <w:p w:rsidR="00E276F8" w:rsidRPr="00E276F8" w:rsidRDefault="00E276F8" w:rsidP="00E276F8">
            <w:pPr>
              <w:spacing w:after="0" w:line="240" w:lineRule="auto"/>
              <w:jc w:val="both"/>
              <w:rPr>
                <w:rFonts w:ascii="Times New Roman" w:hAnsi="Times New Roman" w:cs="Times New Roman"/>
                <w:color w:val="000000"/>
                <w:sz w:val="28"/>
                <w:szCs w:val="28"/>
              </w:rPr>
            </w:pPr>
          </w:p>
        </w:tc>
        <w:tc>
          <w:tcPr>
            <w:tcW w:w="4110"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Федеральный закон № 48-ФЗ;</w:t>
            </w:r>
          </w:p>
          <w:p w:rsidR="00E276F8" w:rsidRPr="00E276F8" w:rsidRDefault="00E276F8" w:rsidP="00E276F8">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Постановление КМ РТ №843</w:t>
            </w:r>
          </w:p>
        </w:tc>
      </w:tr>
      <w:tr w:rsidR="00E276F8" w:rsidRPr="00E276F8" w:rsidTr="00E276F8">
        <w:tc>
          <w:tcPr>
            <w:tcW w:w="435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ind w:left="11"/>
              <w:jc w:val="center"/>
              <w:rPr>
                <w:rFonts w:ascii="Times New Roman" w:hAnsi="Times New Roman" w:cs="Times New Roman"/>
                <w:sz w:val="28"/>
                <w:szCs w:val="28"/>
              </w:rPr>
            </w:pPr>
            <w:r w:rsidRPr="00E276F8">
              <w:rPr>
                <w:rFonts w:ascii="Times New Roman" w:hAnsi="Times New Roman" w:cs="Times New Roman"/>
                <w:sz w:val="28"/>
                <w:szCs w:val="28"/>
              </w:rPr>
              <w:t>2.3 Описание результата предоставления государственной услуги</w:t>
            </w:r>
          </w:p>
        </w:tc>
        <w:tc>
          <w:tcPr>
            <w:tcW w:w="6382"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Решение о назначении опекуна (распоряжение);</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Решение о возможности гражданина быть опекуном для постановки его на учет в качестве гражданина, выразившего желание стать опекуном (заключение);</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Договор об осуществлении опеки или попечительства в отношении несовершеннолетнего подопечного на возмездных условиях (опека (попечительство) на возмездных условиях).</w:t>
            </w:r>
          </w:p>
        </w:tc>
        <w:tc>
          <w:tcPr>
            <w:tcW w:w="4110"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ГК РФ;</w:t>
            </w:r>
          </w:p>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СК РФ;</w:t>
            </w:r>
          </w:p>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Федеральный закон №48-ФЗ</w:t>
            </w:r>
          </w:p>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Постановление Правительства РФ №423</w:t>
            </w:r>
          </w:p>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Постановление Правительства</w:t>
            </w:r>
          </w:p>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РФ №1716</w:t>
            </w:r>
          </w:p>
          <w:p w:rsidR="00E276F8" w:rsidRPr="00E276F8" w:rsidRDefault="00E276F8" w:rsidP="00E276F8">
            <w:pPr>
              <w:suppressAutoHyphens/>
              <w:spacing w:after="0" w:line="240" w:lineRule="auto"/>
              <w:jc w:val="center"/>
              <w:rPr>
                <w:rFonts w:ascii="Times New Roman" w:hAnsi="Times New Roman" w:cs="Times New Roman"/>
                <w:sz w:val="28"/>
                <w:szCs w:val="28"/>
              </w:rPr>
            </w:pPr>
          </w:p>
        </w:tc>
      </w:tr>
      <w:tr w:rsidR="00E276F8" w:rsidRPr="00E276F8" w:rsidTr="00E276F8">
        <w:tc>
          <w:tcPr>
            <w:tcW w:w="435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ind w:left="11"/>
              <w:jc w:val="center"/>
              <w:rPr>
                <w:rFonts w:ascii="Times New Roman" w:hAnsi="Times New Roman" w:cs="Times New Roman"/>
                <w:sz w:val="28"/>
                <w:szCs w:val="28"/>
              </w:rPr>
            </w:pPr>
            <w:r w:rsidRPr="00E276F8">
              <w:rPr>
                <w:rFonts w:ascii="Times New Roman" w:hAnsi="Times New Roman" w:cs="Times New Roman"/>
                <w:sz w:val="28"/>
                <w:szCs w:val="28"/>
              </w:rPr>
              <w:t>2.4.</w:t>
            </w:r>
            <w:r w:rsidRPr="00E276F8">
              <w:rPr>
                <w:rFonts w:ascii="Times New Roman" w:hAnsi="Times New Roman" w:cs="Times New Roman"/>
                <w:sz w:val="28"/>
                <w:szCs w:val="28"/>
                <w:lang w:val="en-US"/>
              </w:rPr>
              <w:t> </w:t>
            </w:r>
            <w:r w:rsidRPr="00E276F8">
              <w:rPr>
                <w:rFonts w:ascii="Times New Roman" w:hAnsi="Times New Roman" w:cs="Times New Roman"/>
                <w:sz w:val="28"/>
                <w:szCs w:val="28"/>
              </w:rPr>
              <w:t>Срок предоставления услуги</w:t>
            </w:r>
          </w:p>
        </w:tc>
        <w:tc>
          <w:tcPr>
            <w:tcW w:w="6382"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Назначение опеки (попечительства) или выдача заключения о возможности быть опекуном (попечителем), осуществляется в течение 17 рабочих дней со дня регистрации заявления.</w:t>
            </w:r>
          </w:p>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Заключение договора об осуществлении опеки (попечительства) осуществляется в течение 10 дней со дня принятия органом опеки и попечительства Решения (распоряжения) о назначении опеки (попечительства).</w:t>
            </w:r>
          </w:p>
        </w:tc>
        <w:tc>
          <w:tcPr>
            <w:tcW w:w="4110"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Постановление Правительства РФ №423;</w:t>
            </w:r>
          </w:p>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Постановление Правительства</w:t>
            </w:r>
          </w:p>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РФ №1716</w:t>
            </w:r>
          </w:p>
          <w:p w:rsidR="00E276F8" w:rsidRPr="00E276F8" w:rsidRDefault="00E276F8" w:rsidP="00E276F8">
            <w:pPr>
              <w:suppressAutoHyphens/>
              <w:spacing w:after="0" w:line="240" w:lineRule="auto"/>
              <w:jc w:val="center"/>
              <w:rPr>
                <w:rFonts w:ascii="Times New Roman" w:hAnsi="Times New Roman" w:cs="Times New Roman"/>
                <w:sz w:val="28"/>
                <w:szCs w:val="28"/>
              </w:rPr>
            </w:pPr>
          </w:p>
        </w:tc>
      </w:tr>
      <w:tr w:rsidR="00E276F8" w:rsidRPr="00E276F8" w:rsidTr="00E276F8">
        <w:tc>
          <w:tcPr>
            <w:tcW w:w="435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ind w:left="11"/>
              <w:jc w:val="center"/>
              <w:rPr>
                <w:rFonts w:ascii="Times New Roman" w:hAnsi="Times New Roman" w:cs="Times New Roman"/>
                <w:sz w:val="28"/>
                <w:szCs w:val="28"/>
              </w:rPr>
            </w:pPr>
            <w:r w:rsidRPr="00E276F8">
              <w:rPr>
                <w:rFonts w:ascii="Times New Roman" w:hAnsi="Times New Roman" w:cs="Times New Roman"/>
                <w:sz w:val="28"/>
                <w:szCs w:val="28"/>
              </w:rPr>
              <w:t>2.5.</w:t>
            </w:r>
            <w:r w:rsidRPr="00E276F8">
              <w:rPr>
                <w:rFonts w:ascii="Times New Roman" w:hAnsi="Times New Roman" w:cs="Times New Roman"/>
                <w:sz w:val="28"/>
                <w:szCs w:val="28"/>
                <w:lang w:val="en-US"/>
              </w:rPr>
              <w:t> </w:t>
            </w:r>
            <w:r w:rsidRPr="00E276F8">
              <w:rPr>
                <w:rFonts w:ascii="Times New Roman" w:hAnsi="Times New Roman" w:cs="Times New Roman"/>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w:t>
            </w:r>
          </w:p>
        </w:tc>
        <w:tc>
          <w:tcPr>
            <w:tcW w:w="6382"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ind w:left="37"/>
              <w:contextualSpacing/>
              <w:jc w:val="both"/>
              <w:rPr>
                <w:rFonts w:ascii="Times New Roman" w:hAnsi="Times New Roman" w:cs="Times New Roman"/>
                <w:sz w:val="28"/>
                <w:szCs w:val="28"/>
              </w:rPr>
            </w:pPr>
            <w:r w:rsidRPr="00E276F8">
              <w:rPr>
                <w:rFonts w:ascii="Times New Roman" w:hAnsi="Times New Roman" w:cs="Times New Roman"/>
                <w:sz w:val="28"/>
                <w:szCs w:val="28"/>
              </w:rPr>
              <w:t>Гражданин, выразивший желание стать опекуном, подает в службу опеки и попечительства по месту своего жительства заявление с просьбой о назначении его опекуном (далее - заявление), в котором указываются:</w:t>
            </w:r>
          </w:p>
          <w:p w:rsidR="00E276F8" w:rsidRPr="00E276F8" w:rsidRDefault="00E276F8" w:rsidP="00E276F8">
            <w:pPr>
              <w:autoSpaceDE w:val="0"/>
              <w:autoSpaceDN w:val="0"/>
              <w:adjustRightInd w:val="0"/>
              <w:spacing w:after="0" w:line="240" w:lineRule="auto"/>
              <w:ind w:left="37"/>
              <w:contextualSpacing/>
              <w:jc w:val="both"/>
              <w:rPr>
                <w:rFonts w:ascii="Times New Roman" w:hAnsi="Times New Roman" w:cs="Times New Roman"/>
                <w:sz w:val="28"/>
                <w:szCs w:val="28"/>
              </w:rPr>
            </w:pPr>
            <w:r w:rsidRPr="00E276F8">
              <w:rPr>
                <w:rFonts w:ascii="Times New Roman" w:hAnsi="Times New Roman" w:cs="Times New Roman"/>
                <w:sz w:val="28"/>
                <w:szCs w:val="28"/>
              </w:rPr>
              <w:t>- фамилия, имя, отчество (при наличии) гражданина, выразившего желание стать опекуном;</w:t>
            </w:r>
          </w:p>
          <w:p w:rsidR="00E276F8" w:rsidRPr="00E276F8" w:rsidRDefault="00E276F8" w:rsidP="00E276F8">
            <w:pPr>
              <w:autoSpaceDE w:val="0"/>
              <w:autoSpaceDN w:val="0"/>
              <w:adjustRightInd w:val="0"/>
              <w:spacing w:after="0" w:line="240" w:lineRule="auto"/>
              <w:ind w:left="37"/>
              <w:contextualSpacing/>
              <w:jc w:val="both"/>
              <w:rPr>
                <w:rFonts w:ascii="Times New Roman" w:hAnsi="Times New Roman" w:cs="Times New Roman"/>
                <w:sz w:val="28"/>
                <w:szCs w:val="28"/>
              </w:rPr>
            </w:pPr>
            <w:r w:rsidRPr="00E276F8">
              <w:rPr>
                <w:rFonts w:ascii="Times New Roman" w:hAnsi="Times New Roman" w:cs="Times New Roman"/>
                <w:sz w:val="28"/>
                <w:szCs w:val="28"/>
              </w:rPr>
              <w:t>- сведения о документах, удостоверяющих личность гражданина, выразившего желание стать опекуном;</w:t>
            </w:r>
          </w:p>
          <w:p w:rsidR="00E276F8" w:rsidRPr="00E276F8" w:rsidRDefault="00E276F8" w:rsidP="00E276F8">
            <w:pPr>
              <w:autoSpaceDE w:val="0"/>
              <w:autoSpaceDN w:val="0"/>
              <w:adjustRightInd w:val="0"/>
              <w:spacing w:after="0" w:line="240" w:lineRule="auto"/>
              <w:ind w:left="37"/>
              <w:contextualSpacing/>
              <w:jc w:val="both"/>
              <w:rPr>
                <w:rFonts w:ascii="Times New Roman" w:hAnsi="Times New Roman" w:cs="Times New Roman"/>
                <w:sz w:val="28"/>
                <w:szCs w:val="28"/>
              </w:rPr>
            </w:pPr>
            <w:r w:rsidRPr="00E276F8">
              <w:rPr>
                <w:rFonts w:ascii="Times New Roman" w:hAnsi="Times New Roman" w:cs="Times New Roman"/>
                <w:sz w:val="28"/>
                <w:szCs w:val="28"/>
              </w:rPr>
              <w:t>- сведения о гражданах, зарегистрированных по месту жительства гражданина, выразившего желание стать опекуном;</w:t>
            </w:r>
          </w:p>
          <w:p w:rsidR="00E276F8" w:rsidRPr="00E276F8" w:rsidRDefault="00E276F8" w:rsidP="00E276F8">
            <w:pPr>
              <w:autoSpaceDE w:val="0"/>
              <w:autoSpaceDN w:val="0"/>
              <w:adjustRightInd w:val="0"/>
              <w:spacing w:after="0" w:line="240" w:lineRule="auto"/>
              <w:ind w:left="37"/>
              <w:contextualSpacing/>
              <w:jc w:val="both"/>
              <w:rPr>
                <w:rFonts w:ascii="Times New Roman" w:hAnsi="Times New Roman" w:cs="Times New Roman"/>
                <w:sz w:val="28"/>
                <w:szCs w:val="28"/>
              </w:rPr>
            </w:pPr>
            <w:r w:rsidRPr="00E276F8">
              <w:rPr>
                <w:rFonts w:ascii="Times New Roman" w:hAnsi="Times New Roman" w:cs="Times New Roman"/>
                <w:sz w:val="28"/>
                <w:szCs w:val="28"/>
              </w:rPr>
              <w:t>- сведения, подтверждающие отсутствие у гражданина обстоятельств, указанных в абзацах третьем и четвертом пункта 1 статьи 146 Семейного кодекса Российской Федерации;</w:t>
            </w:r>
          </w:p>
          <w:p w:rsidR="00E276F8" w:rsidRPr="00E276F8" w:rsidRDefault="00E276F8" w:rsidP="00E276F8">
            <w:pPr>
              <w:autoSpaceDE w:val="0"/>
              <w:autoSpaceDN w:val="0"/>
              <w:adjustRightInd w:val="0"/>
              <w:spacing w:after="0" w:line="240" w:lineRule="auto"/>
              <w:ind w:left="37"/>
              <w:contextualSpacing/>
              <w:jc w:val="both"/>
              <w:rPr>
                <w:rFonts w:ascii="Times New Roman" w:hAnsi="Times New Roman" w:cs="Times New Roman"/>
                <w:sz w:val="28"/>
                <w:szCs w:val="28"/>
              </w:rPr>
            </w:pPr>
            <w:r w:rsidRPr="00E276F8">
              <w:rPr>
                <w:rFonts w:ascii="Times New Roman" w:hAnsi="Times New Roman" w:cs="Times New Roman"/>
                <w:sz w:val="28"/>
                <w:szCs w:val="28"/>
              </w:rPr>
              <w:t>- сведения о получаемой пенсии, ее виде и размере (для лиц, основным источником доходов которых являются страховое обеспечение по обязательному пенсионному страхованию или иные пенсионные выплаты).</w:t>
            </w:r>
          </w:p>
          <w:p w:rsidR="00E276F8" w:rsidRPr="00E276F8" w:rsidRDefault="00E276F8" w:rsidP="00E276F8">
            <w:pPr>
              <w:autoSpaceDE w:val="0"/>
              <w:autoSpaceDN w:val="0"/>
              <w:adjustRightInd w:val="0"/>
              <w:spacing w:after="0" w:line="240" w:lineRule="auto"/>
              <w:ind w:left="37"/>
              <w:contextualSpacing/>
              <w:jc w:val="both"/>
              <w:rPr>
                <w:rFonts w:ascii="Times New Roman" w:hAnsi="Times New Roman" w:cs="Times New Roman"/>
                <w:sz w:val="28"/>
                <w:szCs w:val="28"/>
              </w:rPr>
            </w:pPr>
            <w:r w:rsidRPr="00E276F8">
              <w:rPr>
                <w:rFonts w:ascii="Times New Roman" w:hAnsi="Times New Roman" w:cs="Times New Roman"/>
                <w:sz w:val="28"/>
                <w:szCs w:val="28"/>
              </w:rPr>
              <w:t>Бланк заявления для получения государственной услуги заявитель может получить при личном обращении в орган опеки. Электронная форма бланка размещена на официальном сайте исполкома.</w:t>
            </w:r>
          </w:p>
          <w:p w:rsidR="00E276F8" w:rsidRPr="00E276F8" w:rsidRDefault="00E276F8" w:rsidP="00E276F8">
            <w:pPr>
              <w:autoSpaceDE w:val="0"/>
              <w:autoSpaceDN w:val="0"/>
              <w:adjustRightInd w:val="0"/>
              <w:spacing w:after="0" w:line="240" w:lineRule="auto"/>
              <w:ind w:left="37"/>
              <w:contextualSpacing/>
              <w:jc w:val="both"/>
              <w:rPr>
                <w:rFonts w:ascii="Times New Roman" w:hAnsi="Times New Roman" w:cs="Times New Roman"/>
                <w:sz w:val="28"/>
                <w:szCs w:val="28"/>
              </w:rPr>
            </w:pPr>
            <w:r w:rsidRPr="00E276F8">
              <w:rPr>
                <w:rFonts w:ascii="Times New Roman" w:hAnsi="Times New Roman" w:cs="Times New Roman"/>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E276F8" w:rsidRPr="00E276F8" w:rsidRDefault="00E276F8" w:rsidP="00E276F8">
            <w:pPr>
              <w:autoSpaceDE w:val="0"/>
              <w:autoSpaceDN w:val="0"/>
              <w:adjustRightInd w:val="0"/>
              <w:spacing w:after="0" w:line="240" w:lineRule="auto"/>
              <w:ind w:left="37"/>
              <w:contextualSpacing/>
              <w:jc w:val="both"/>
              <w:rPr>
                <w:rFonts w:ascii="Times New Roman" w:hAnsi="Times New Roman" w:cs="Times New Roman"/>
                <w:sz w:val="28"/>
                <w:szCs w:val="28"/>
              </w:rPr>
            </w:pPr>
            <w:r w:rsidRPr="00E276F8">
              <w:rPr>
                <w:rFonts w:ascii="Times New Roman" w:hAnsi="Times New Roman" w:cs="Times New Roman"/>
                <w:sz w:val="28"/>
                <w:szCs w:val="28"/>
              </w:rPr>
              <w:t>лично (лицом, действующим от имени заявителя, на основании доверенности);</w:t>
            </w:r>
          </w:p>
          <w:p w:rsidR="00E276F8" w:rsidRPr="00E276F8" w:rsidRDefault="00E276F8" w:rsidP="00E276F8">
            <w:pPr>
              <w:autoSpaceDE w:val="0"/>
              <w:autoSpaceDN w:val="0"/>
              <w:adjustRightInd w:val="0"/>
              <w:spacing w:after="0" w:line="240" w:lineRule="auto"/>
              <w:ind w:left="37"/>
              <w:contextualSpacing/>
              <w:jc w:val="both"/>
              <w:rPr>
                <w:rFonts w:ascii="Times New Roman" w:hAnsi="Times New Roman" w:cs="Times New Roman"/>
                <w:sz w:val="28"/>
                <w:szCs w:val="28"/>
              </w:rPr>
            </w:pPr>
            <w:r w:rsidRPr="00E276F8">
              <w:rPr>
                <w:rFonts w:ascii="Times New Roman" w:hAnsi="Times New Roman" w:cs="Times New Roman"/>
                <w:sz w:val="28"/>
                <w:szCs w:val="28"/>
              </w:rPr>
              <w:t>почтовым отправлением.</w:t>
            </w:r>
          </w:p>
          <w:p w:rsidR="00E276F8" w:rsidRPr="00E276F8" w:rsidRDefault="00E276F8" w:rsidP="00E276F8">
            <w:pPr>
              <w:autoSpaceDE w:val="0"/>
              <w:autoSpaceDN w:val="0"/>
              <w:adjustRightInd w:val="0"/>
              <w:spacing w:after="0" w:line="240" w:lineRule="auto"/>
              <w:ind w:left="37"/>
              <w:contextualSpacing/>
              <w:jc w:val="both"/>
              <w:rPr>
                <w:rFonts w:ascii="Times New Roman" w:hAnsi="Times New Roman" w:cs="Times New Roman"/>
                <w:sz w:val="28"/>
                <w:szCs w:val="28"/>
              </w:rPr>
            </w:pPr>
            <w:r w:rsidRPr="00E276F8">
              <w:rPr>
                <w:rFonts w:ascii="Times New Roman" w:hAnsi="Times New Roman" w:cs="Times New Roman"/>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w:t>
            </w:r>
          </w:p>
          <w:p w:rsidR="00E276F8" w:rsidRPr="00E276F8" w:rsidRDefault="00E276F8" w:rsidP="00E276F8">
            <w:pPr>
              <w:autoSpaceDE w:val="0"/>
              <w:autoSpaceDN w:val="0"/>
              <w:adjustRightInd w:val="0"/>
              <w:spacing w:after="0" w:line="240" w:lineRule="auto"/>
              <w:ind w:left="37"/>
              <w:contextualSpacing/>
              <w:jc w:val="both"/>
              <w:rPr>
                <w:rFonts w:ascii="Times New Roman" w:hAnsi="Times New Roman" w:cs="Times New Roman"/>
                <w:sz w:val="28"/>
                <w:szCs w:val="28"/>
              </w:rPr>
            </w:pPr>
            <w:r w:rsidRPr="00E276F8">
              <w:rPr>
                <w:rFonts w:ascii="Times New Roman" w:hAnsi="Times New Roman" w:cs="Times New Roman"/>
                <w:sz w:val="28"/>
                <w:szCs w:val="28"/>
              </w:rPr>
              <w:t>телекоммуникационные сети общего доступа, в том числе через информационно- телекоммуникационную сеть "Интернет", и Единый портал государственных и муниципальных услуг.</w:t>
            </w:r>
          </w:p>
          <w:p w:rsidR="00E276F8" w:rsidRPr="00E276F8" w:rsidRDefault="00E276F8" w:rsidP="00E276F8">
            <w:pPr>
              <w:autoSpaceDE w:val="0"/>
              <w:autoSpaceDN w:val="0"/>
              <w:adjustRightInd w:val="0"/>
              <w:spacing w:after="0" w:line="240" w:lineRule="auto"/>
              <w:ind w:left="37"/>
              <w:contextualSpacing/>
              <w:jc w:val="both"/>
              <w:rPr>
                <w:rFonts w:ascii="Times New Roman" w:hAnsi="Times New Roman" w:cs="Times New Roman"/>
                <w:sz w:val="28"/>
                <w:szCs w:val="28"/>
              </w:rPr>
            </w:pPr>
            <w:r w:rsidRPr="00E276F8">
              <w:rPr>
                <w:rFonts w:ascii="Times New Roman" w:hAnsi="Times New Roman" w:cs="Times New Roman"/>
                <w:sz w:val="28"/>
                <w:szCs w:val="28"/>
              </w:rPr>
              <w:t>Гражданин, выразивший желание стать опекуном, подтверждает своей подписью с проставлением даты подачи заявления указанные в нем сведения, а также осведомленность об ответственности за представление недостоверной либо искаженной информации в соответствии с законодательством Российской Федерации.</w:t>
            </w:r>
          </w:p>
          <w:p w:rsidR="00E276F8" w:rsidRPr="00E276F8" w:rsidRDefault="00E276F8" w:rsidP="00E276F8">
            <w:pPr>
              <w:autoSpaceDE w:val="0"/>
              <w:autoSpaceDN w:val="0"/>
              <w:adjustRightInd w:val="0"/>
              <w:spacing w:after="0" w:line="240" w:lineRule="auto"/>
              <w:ind w:left="37"/>
              <w:contextualSpacing/>
              <w:jc w:val="both"/>
              <w:rPr>
                <w:rFonts w:ascii="Times New Roman" w:hAnsi="Times New Roman" w:cs="Times New Roman"/>
                <w:sz w:val="28"/>
                <w:szCs w:val="28"/>
              </w:rPr>
            </w:pPr>
            <w:r w:rsidRPr="00E276F8">
              <w:rPr>
                <w:rFonts w:ascii="Times New Roman" w:hAnsi="Times New Roman" w:cs="Times New Roman"/>
                <w:sz w:val="28"/>
                <w:szCs w:val="28"/>
              </w:rPr>
              <w:t>К заявлению прилагаются следующие документы:</w:t>
            </w:r>
          </w:p>
          <w:p w:rsidR="00E276F8" w:rsidRPr="00E276F8" w:rsidRDefault="00E276F8" w:rsidP="00E276F8">
            <w:pPr>
              <w:autoSpaceDE w:val="0"/>
              <w:autoSpaceDN w:val="0"/>
              <w:adjustRightInd w:val="0"/>
              <w:spacing w:after="0" w:line="240" w:lineRule="auto"/>
              <w:ind w:left="37"/>
              <w:contextualSpacing/>
              <w:jc w:val="both"/>
              <w:rPr>
                <w:rFonts w:ascii="Times New Roman" w:hAnsi="Times New Roman" w:cs="Times New Roman"/>
                <w:sz w:val="28"/>
                <w:szCs w:val="28"/>
              </w:rPr>
            </w:pPr>
            <w:r w:rsidRPr="00E276F8">
              <w:rPr>
                <w:rFonts w:ascii="Times New Roman" w:hAnsi="Times New Roman" w:cs="Times New Roman"/>
                <w:sz w:val="28"/>
                <w:szCs w:val="28"/>
              </w:rPr>
              <w:t>- краткая автобиография гражданина, выразившего желание стать опекуном;</w:t>
            </w:r>
          </w:p>
          <w:p w:rsidR="00E276F8" w:rsidRPr="00E276F8" w:rsidRDefault="00E276F8" w:rsidP="00E276F8">
            <w:pPr>
              <w:autoSpaceDE w:val="0"/>
              <w:autoSpaceDN w:val="0"/>
              <w:adjustRightInd w:val="0"/>
              <w:spacing w:after="0" w:line="240" w:lineRule="auto"/>
              <w:ind w:left="37"/>
              <w:contextualSpacing/>
              <w:jc w:val="both"/>
              <w:rPr>
                <w:rFonts w:ascii="Times New Roman" w:hAnsi="Times New Roman" w:cs="Times New Roman"/>
                <w:sz w:val="28"/>
                <w:szCs w:val="28"/>
              </w:rPr>
            </w:pPr>
            <w:r w:rsidRPr="00E276F8">
              <w:rPr>
                <w:rFonts w:ascii="Times New Roman" w:hAnsi="Times New Roman" w:cs="Times New Roman"/>
                <w:sz w:val="28"/>
                <w:szCs w:val="28"/>
              </w:rPr>
              <w:t>- справка с места работы лица, выразившего желание стать опекуном, с указанием должности и размера средней заработной платы за последние 12 месяцев и (или) иной документ, подтверждающий доход указанного лица, или справка с места работы супруга (супруги) лица, выразившего желание стать опекуном, с указанием должности и размера средней заработной платы за последние 12 месяцев и (или) иной документ, подтверждающий доход супруга (супруги) указанного лица;</w:t>
            </w:r>
          </w:p>
          <w:p w:rsidR="00E276F8" w:rsidRPr="00E276F8" w:rsidRDefault="00E276F8" w:rsidP="00E276F8">
            <w:pPr>
              <w:autoSpaceDE w:val="0"/>
              <w:autoSpaceDN w:val="0"/>
              <w:adjustRightInd w:val="0"/>
              <w:spacing w:after="0" w:line="240" w:lineRule="auto"/>
              <w:ind w:left="37"/>
              <w:contextualSpacing/>
              <w:jc w:val="both"/>
              <w:rPr>
                <w:rFonts w:ascii="Times New Roman" w:hAnsi="Times New Roman" w:cs="Times New Roman"/>
                <w:sz w:val="28"/>
                <w:szCs w:val="28"/>
              </w:rPr>
            </w:pPr>
            <w:r w:rsidRPr="00E276F8">
              <w:rPr>
                <w:rFonts w:ascii="Times New Roman" w:hAnsi="Times New Roman" w:cs="Times New Roman"/>
                <w:sz w:val="28"/>
                <w:szCs w:val="28"/>
              </w:rPr>
              <w:t>- заключение о результатах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 оформленное в порядке, установленном Министерством здравоохранения Российской Федерации;</w:t>
            </w:r>
          </w:p>
          <w:p w:rsidR="00E276F8" w:rsidRPr="00E276F8" w:rsidRDefault="00E276F8" w:rsidP="00E276F8">
            <w:pPr>
              <w:autoSpaceDE w:val="0"/>
              <w:autoSpaceDN w:val="0"/>
              <w:adjustRightInd w:val="0"/>
              <w:spacing w:after="0" w:line="240" w:lineRule="auto"/>
              <w:ind w:left="37"/>
              <w:contextualSpacing/>
              <w:jc w:val="both"/>
              <w:rPr>
                <w:rFonts w:ascii="Times New Roman" w:hAnsi="Times New Roman" w:cs="Times New Roman"/>
                <w:sz w:val="28"/>
                <w:szCs w:val="28"/>
              </w:rPr>
            </w:pPr>
            <w:r w:rsidRPr="00E276F8">
              <w:rPr>
                <w:rFonts w:ascii="Times New Roman" w:hAnsi="Times New Roman" w:cs="Times New Roman"/>
                <w:sz w:val="28"/>
                <w:szCs w:val="28"/>
              </w:rPr>
              <w:t>- копия свидетельства о браке (если гражданин, выразивший желание стать опекуном, состоит в браке);</w:t>
            </w:r>
          </w:p>
          <w:p w:rsidR="00E276F8" w:rsidRPr="00E276F8" w:rsidRDefault="00E276F8" w:rsidP="00E276F8">
            <w:pPr>
              <w:autoSpaceDE w:val="0"/>
              <w:autoSpaceDN w:val="0"/>
              <w:adjustRightInd w:val="0"/>
              <w:spacing w:after="0" w:line="240" w:lineRule="auto"/>
              <w:ind w:left="37"/>
              <w:contextualSpacing/>
              <w:jc w:val="both"/>
              <w:rPr>
                <w:rFonts w:ascii="Times New Roman" w:hAnsi="Times New Roman" w:cs="Times New Roman"/>
                <w:sz w:val="28"/>
                <w:szCs w:val="28"/>
              </w:rPr>
            </w:pPr>
            <w:r w:rsidRPr="00E276F8">
              <w:rPr>
                <w:rFonts w:ascii="Times New Roman" w:hAnsi="Times New Roman" w:cs="Times New Roman"/>
                <w:sz w:val="28"/>
                <w:szCs w:val="28"/>
              </w:rPr>
              <w:t>- письменное согласие совершеннолетних членов семьи с учетом мнения детей, достигших 10-летнего возраста, проживающих совместно с гражданином, выразившим желание стать опекуном, на прием ребенка (детей) в семью;</w:t>
            </w:r>
          </w:p>
          <w:p w:rsidR="00E276F8" w:rsidRPr="00E276F8" w:rsidRDefault="00E276F8" w:rsidP="00E276F8">
            <w:pPr>
              <w:autoSpaceDE w:val="0"/>
              <w:autoSpaceDN w:val="0"/>
              <w:adjustRightInd w:val="0"/>
              <w:spacing w:after="0" w:line="240" w:lineRule="auto"/>
              <w:ind w:left="37"/>
              <w:contextualSpacing/>
              <w:jc w:val="both"/>
              <w:rPr>
                <w:rFonts w:ascii="Times New Roman" w:hAnsi="Times New Roman" w:cs="Times New Roman"/>
                <w:sz w:val="28"/>
                <w:szCs w:val="28"/>
              </w:rPr>
            </w:pPr>
            <w:r w:rsidRPr="00E276F8">
              <w:rPr>
                <w:rFonts w:ascii="Times New Roman" w:hAnsi="Times New Roman" w:cs="Times New Roman"/>
                <w:sz w:val="28"/>
                <w:szCs w:val="28"/>
              </w:rPr>
              <w:t>- копия свидетельства о прохождении подготовки лиц, желающих принять на воспитание в свою семью ребенка, оставшегося без попечения родителей, на территории Российской Федерации в порядке, установленном пунктом 6 статьи 127 Семейного кодекса Российской Федерации (за исключением близких родственников ребенка, а также лиц, которые являются или являлись усыновителями и в отношении которых усыновление не было отменено, и лиц, которые являются или являлись опекунами (попечителями) детей и которые не были отстранены от исполнения возложенных на них обязанностей). Форма указанного свидетельства утверждается Министерством образования и науки Российской Федерации.</w:t>
            </w:r>
          </w:p>
          <w:p w:rsidR="00E276F8" w:rsidRPr="00E276F8" w:rsidRDefault="00E276F8" w:rsidP="00E276F8">
            <w:pPr>
              <w:suppressAutoHyphens/>
              <w:autoSpaceDE w:val="0"/>
              <w:autoSpaceDN w:val="0"/>
              <w:adjustRightInd w:val="0"/>
              <w:spacing w:after="0" w:line="240" w:lineRule="auto"/>
              <w:ind w:left="37"/>
              <w:jc w:val="both"/>
              <w:outlineLvl w:val="1"/>
              <w:rPr>
                <w:rFonts w:ascii="Times New Roman" w:hAnsi="Times New Roman" w:cs="Times New Roman"/>
                <w:sz w:val="28"/>
                <w:szCs w:val="28"/>
              </w:rPr>
            </w:pPr>
            <w:r w:rsidRPr="00E276F8">
              <w:rPr>
                <w:rFonts w:ascii="Times New Roman" w:hAnsi="Times New Roman" w:cs="Times New Roman"/>
                <w:sz w:val="28"/>
                <w:szCs w:val="28"/>
              </w:rPr>
              <w:t>Документы, указанные в абзаце десятом настоящего пункта, действительны в течение года со дня выдачи, документы, указанные в абзаце одиннадцатом настоящего пункта, действительны в течение 6 месяцев со дня выдачи.</w:t>
            </w:r>
          </w:p>
        </w:tc>
        <w:tc>
          <w:tcPr>
            <w:tcW w:w="4110"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СК РФ;</w:t>
            </w:r>
          </w:p>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Постановление Правительства РФ №423</w:t>
            </w:r>
          </w:p>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Постановление Правительства</w:t>
            </w:r>
          </w:p>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РФ №1716</w:t>
            </w:r>
          </w:p>
          <w:p w:rsidR="00E276F8" w:rsidRPr="00E276F8" w:rsidRDefault="00E276F8" w:rsidP="00E276F8">
            <w:pPr>
              <w:suppressAutoHyphens/>
              <w:spacing w:after="0" w:line="240" w:lineRule="auto"/>
              <w:jc w:val="center"/>
              <w:rPr>
                <w:rFonts w:ascii="Times New Roman" w:hAnsi="Times New Roman" w:cs="Times New Roman"/>
                <w:sz w:val="28"/>
                <w:szCs w:val="28"/>
              </w:rPr>
            </w:pPr>
          </w:p>
        </w:tc>
      </w:tr>
      <w:tr w:rsidR="00E276F8" w:rsidRPr="00E276F8" w:rsidTr="00E276F8">
        <w:tc>
          <w:tcPr>
            <w:tcW w:w="435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2.6.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382"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Орган опеки и попечительства в течение 2 рабочих дней со дня подачи заявления запрашивает у соответствующих уполномоченных органов подтверждение сведений, указанных гражданами в заявлении, документы, которые могут быть востребованы специалистом в рамках межведомственного взаимодействия:</w:t>
            </w:r>
          </w:p>
          <w:p w:rsidR="00E276F8" w:rsidRPr="00E276F8" w:rsidRDefault="00E276F8" w:rsidP="00E276F8">
            <w:pPr>
              <w:suppressAutoHyphens/>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сведения о гражданах, зарегистрированных по месту жительства гражданина, выразившего желание стать опекуном;</w:t>
            </w:r>
          </w:p>
          <w:p w:rsidR="00E276F8" w:rsidRPr="00E276F8" w:rsidRDefault="00E276F8" w:rsidP="00E276F8">
            <w:pPr>
              <w:suppressAutoHyphens/>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сведения, подтверждающие отсутствие у гражданина обстоятельств, указанных в абзацах третьем и четвертом пункта 1 статьи 146 Семейного кодекса Российской Федерации;</w:t>
            </w:r>
          </w:p>
          <w:p w:rsidR="00E276F8" w:rsidRPr="00E276F8" w:rsidRDefault="00E276F8" w:rsidP="00E276F8">
            <w:pPr>
              <w:suppressAutoHyphens/>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сведения о получаемой пенсии, ее виде и размере (для лиц, основным источником доходов которых являются страховое обеспечение по обязательному пенсионному страхованию или иные пенсионные выплаты).</w:t>
            </w:r>
          </w:p>
          <w:p w:rsidR="00E276F8" w:rsidRPr="00E276F8" w:rsidRDefault="00E276F8" w:rsidP="00E276F8">
            <w:pPr>
              <w:suppressAutoHyphens/>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E276F8" w:rsidRPr="00E276F8" w:rsidRDefault="00E276F8" w:rsidP="00E276F8">
            <w:pPr>
              <w:suppressAutoHyphens/>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В случае если гражданином не были представлены копии документов, указанных настоящего Административного регламента, орган опеки и попечительства изготавливает копии указанных документов самостоятельно (при наличии представленных гражданином оригиналов этих документов).</w:t>
            </w:r>
          </w:p>
          <w:p w:rsidR="00E276F8" w:rsidRPr="00E276F8" w:rsidRDefault="00E276F8" w:rsidP="00E276F8">
            <w:pPr>
              <w:suppressAutoHyphens/>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В случае если сведения, указанные гражданами в заявлении в соответствии с абзацами четвертым и пятым пункта 2.5 настоящего Административного регламента, были подтверждены более года назад, орган опеки и попечительства по месту жительства (нахождения) ребенка (детей) повторно запрашивает у соответствующих уполномоченных органов подтверждение таких сведений".</w:t>
            </w:r>
          </w:p>
          <w:p w:rsidR="00E276F8" w:rsidRPr="00E276F8" w:rsidRDefault="00E276F8" w:rsidP="00E276F8">
            <w:pPr>
              <w:suppressAutoHyphens/>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Указанные документы запрашиваются органом опеки и попечительства самостоятельно, с предварительного согласия заявителя в целях сохранения конфиденциальности предоставляемой информации.</w:t>
            </w:r>
          </w:p>
          <w:p w:rsidR="00E276F8" w:rsidRPr="00E276F8" w:rsidRDefault="00E276F8" w:rsidP="00E276F8">
            <w:pPr>
              <w:suppressAutoHyphens/>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E276F8" w:rsidRPr="00E276F8" w:rsidRDefault="00E276F8" w:rsidP="00E276F8">
            <w:pPr>
              <w:suppressAutoHyphens/>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Ответы на запросы органа опеки и попечительства о подтверждении сведений, направляются уполномоченным органом в орган опеки и попечительства в течение 5 рабочих дней со дня получения соответствующего запроса.</w:t>
            </w:r>
          </w:p>
        </w:tc>
        <w:tc>
          <w:tcPr>
            <w:tcW w:w="4110"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Постановление Правительства РФ №423</w:t>
            </w:r>
          </w:p>
          <w:p w:rsidR="00E276F8" w:rsidRPr="00E276F8" w:rsidRDefault="00E276F8" w:rsidP="00E276F8">
            <w:pPr>
              <w:suppressAutoHyphens/>
              <w:spacing w:after="0" w:line="240" w:lineRule="auto"/>
              <w:jc w:val="center"/>
              <w:rPr>
                <w:rFonts w:ascii="Times New Roman" w:hAnsi="Times New Roman" w:cs="Times New Roman"/>
                <w:sz w:val="28"/>
                <w:szCs w:val="28"/>
              </w:rPr>
            </w:pPr>
          </w:p>
        </w:tc>
      </w:tr>
      <w:tr w:rsidR="00E276F8" w:rsidRPr="00E276F8" w:rsidTr="00E276F8">
        <w:tc>
          <w:tcPr>
            <w:tcW w:w="435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6382"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Согласование государственной услуги не требуется</w:t>
            </w:r>
          </w:p>
        </w:tc>
        <w:tc>
          <w:tcPr>
            <w:tcW w:w="4110"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hAnsi="Times New Roman" w:cs="Times New Roman"/>
                <w:sz w:val="28"/>
                <w:szCs w:val="28"/>
              </w:rPr>
            </w:pPr>
          </w:p>
        </w:tc>
      </w:tr>
      <w:tr w:rsidR="00E276F8" w:rsidRPr="00E276F8" w:rsidTr="00E276F8">
        <w:tc>
          <w:tcPr>
            <w:tcW w:w="435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2.8. Исчерпывающий перечень оснований для отказа в приеме документов, необходимых для предоставления государственной услуги</w:t>
            </w:r>
          </w:p>
        </w:tc>
        <w:tc>
          <w:tcPr>
            <w:tcW w:w="6382"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Обращение не по месту проживания заявителя</w:t>
            </w:r>
          </w:p>
        </w:tc>
        <w:tc>
          <w:tcPr>
            <w:tcW w:w="4110"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hAnsi="Times New Roman" w:cs="Times New Roman"/>
                <w:sz w:val="28"/>
                <w:szCs w:val="28"/>
              </w:rPr>
            </w:pPr>
          </w:p>
        </w:tc>
      </w:tr>
      <w:tr w:rsidR="00E276F8" w:rsidRPr="00E276F8" w:rsidTr="00E276F8">
        <w:tc>
          <w:tcPr>
            <w:tcW w:w="435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2.9.</w:t>
            </w:r>
            <w:r w:rsidRPr="00E276F8">
              <w:rPr>
                <w:rFonts w:ascii="Times New Roman" w:hAnsi="Times New Roman" w:cs="Times New Roman"/>
                <w:sz w:val="28"/>
                <w:szCs w:val="28"/>
                <w:lang w:val="en-US"/>
              </w:rPr>
              <w:t> </w:t>
            </w:r>
            <w:r w:rsidRPr="00E276F8">
              <w:rPr>
                <w:rFonts w:ascii="Times New Roman" w:hAnsi="Times New Roman" w:cs="Times New Roman"/>
                <w:sz w:val="28"/>
                <w:szCs w:val="28"/>
              </w:rPr>
              <w:t>Исчерпывающий перечень оснований для приостановления или отказа в предоставлении государственной услуги</w:t>
            </w:r>
          </w:p>
        </w:tc>
        <w:tc>
          <w:tcPr>
            <w:tcW w:w="6382"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8"/>
                <w:szCs w:val="28"/>
              </w:rPr>
            </w:pPr>
            <w:r w:rsidRPr="00E276F8">
              <w:rPr>
                <w:rFonts w:ascii="Arial" w:hAnsi="Arial" w:cs="Arial"/>
                <w:sz w:val="28"/>
                <w:szCs w:val="28"/>
              </w:rPr>
              <w:t xml:space="preserve"> </w:t>
            </w:r>
            <w:r w:rsidRPr="00E276F8">
              <w:rPr>
                <w:rFonts w:ascii="Times New Roman" w:hAnsi="Times New Roman" w:cs="Times New Roman"/>
                <w:sz w:val="28"/>
                <w:szCs w:val="28"/>
              </w:rPr>
              <w:t>Основания для отказа:</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не могут быть назначены опекунами (попечителями) или выданы положительные заключения о возможности быть опекуном (попечителем) следующие категории граждан:</w:t>
            </w: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лица, лишенные родительских прав;</w:t>
            </w: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 мира и безопасности человечества;</w:t>
            </w: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лица, имеющие неснятую или непогашенную судимость за тяжкие или особо тяжкие преступления;</w:t>
            </w: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лица, не прошедшие подготовки в порядке, установленном пунктом 6 статьи 127 Семейного Кодекса (кроме близких родственников детей, а также лиц, которые являются или являлись усыновителями и в отношении которых усыновление не было отменено, и лиц, которые являются или являлись опекунами (попечителями) детей и которые не были отстранены от исполнения возложенных на них обязанностей);</w:t>
            </w: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лица, состоящие в союзе, заключенном между лицами одного пола, признанном браком и зарегистрированном в соответствии с законодательством государства, в котором такой брак разрешен, а также лица, являющиеся гражданами указанного государства и не состоящие в браке.</w:t>
            </w: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8"/>
                <w:szCs w:val="28"/>
              </w:rPr>
            </w:pPr>
            <w:r w:rsidRPr="00E276F8">
              <w:rPr>
                <w:rFonts w:ascii="Arial" w:hAnsi="Arial" w:cs="Arial"/>
                <w:sz w:val="28"/>
                <w:szCs w:val="28"/>
              </w:rPr>
              <w:t xml:space="preserve"> </w:t>
            </w:r>
            <w:r w:rsidRPr="00E276F8">
              <w:rPr>
                <w:rFonts w:ascii="Times New Roman" w:hAnsi="Times New Roman" w:cs="Times New Roman"/>
                <w:sz w:val="28"/>
                <w:szCs w:val="28"/>
              </w:rPr>
              <w:t>Не назначаются опекунами (попечителями) лица, больные хроническим алкоголизмом или наркоманией, лица, отстраненные от выполнения обязанностей опекунов (попечителей), лица, ограниченные в родительских правах, бывшие усыновители, если усыновление отменено по их вине, а также лица, страдающие заболеваниями, при наличии которых лицо не может принять ребенка под опеку, попечительство, взять его в приемную или патронатную семью (пункт 1 статьи 127 Семейного Кодекса).</w:t>
            </w: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Медицинское освидетельствование лиц, желающих взять под опеку (попечительство), в приемную или патронатную семью детей, оставшихся без попечения родителей, проводится в рамках программы государственных гарантий бесплатного оказания гражданам медицинской помощи в порядке, установленном уполномоченным Правительством Российской Федерации федеральным органом исполнительной власти.</w:t>
            </w:r>
          </w:p>
          <w:p w:rsidR="00E276F8" w:rsidRPr="00E276F8" w:rsidRDefault="00E276F8" w:rsidP="00E276F8">
            <w:pPr>
              <w:widowControl w:val="0"/>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Представление заявителем не надлежаще оформленных документов, неполных и (или) недостоверных сведений, на основании которых определяется право предоставления государственной услуги.</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Оснований для приостановления государственной услуги не имеется.</w:t>
            </w:r>
          </w:p>
        </w:tc>
        <w:tc>
          <w:tcPr>
            <w:tcW w:w="4110"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ст.146 СК РФ;</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Постановление Правительства РФ №423</w:t>
            </w:r>
          </w:p>
        </w:tc>
      </w:tr>
      <w:tr w:rsidR="00E276F8" w:rsidRPr="00E276F8" w:rsidTr="00E276F8">
        <w:tc>
          <w:tcPr>
            <w:tcW w:w="435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2.10. Порядок, размер и основания взимания государственной пошлины или иной платы, взимаемой за предоставление государственной услуги</w:t>
            </w:r>
          </w:p>
        </w:tc>
        <w:tc>
          <w:tcPr>
            <w:tcW w:w="6382"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Государственная услуга предоставляется на безвозмездной основе</w:t>
            </w:r>
          </w:p>
        </w:tc>
        <w:tc>
          <w:tcPr>
            <w:tcW w:w="4110"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ind w:firstLine="45"/>
              <w:jc w:val="center"/>
              <w:rPr>
                <w:rFonts w:ascii="Times New Roman" w:hAnsi="Times New Roman" w:cs="Times New Roman"/>
                <w:sz w:val="28"/>
                <w:szCs w:val="28"/>
              </w:rPr>
            </w:pPr>
          </w:p>
        </w:tc>
      </w:tr>
      <w:tr w:rsidR="00E276F8" w:rsidRPr="00E276F8" w:rsidTr="00E276F8">
        <w:tc>
          <w:tcPr>
            <w:tcW w:w="435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6382"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tabs>
                <w:tab w:val="num" w:pos="0"/>
              </w:tab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Предоставление необходимых и обязательных услуг не требуется</w:t>
            </w:r>
          </w:p>
        </w:tc>
        <w:tc>
          <w:tcPr>
            <w:tcW w:w="4110"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ind w:firstLine="45"/>
              <w:jc w:val="center"/>
              <w:rPr>
                <w:rFonts w:ascii="Times New Roman" w:hAnsi="Times New Roman" w:cs="Times New Roman"/>
                <w:sz w:val="28"/>
                <w:szCs w:val="28"/>
              </w:rPr>
            </w:pPr>
          </w:p>
        </w:tc>
      </w:tr>
      <w:tr w:rsidR="00E276F8" w:rsidRPr="00E276F8" w:rsidTr="00E276F8">
        <w:tc>
          <w:tcPr>
            <w:tcW w:w="435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6382"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tabs>
                <w:tab w:val="num" w:pos="0"/>
              </w:tab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Максимальный срок ожидания приема (обслуживания) заявителя не должен превышать 15 минут.</w:t>
            </w:r>
          </w:p>
          <w:p w:rsidR="00E276F8" w:rsidRPr="00E276F8" w:rsidRDefault="00E276F8" w:rsidP="00E276F8">
            <w:pPr>
              <w:tabs>
                <w:tab w:val="num" w:pos="0"/>
              </w:tab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Очередность для отдельных категорий получателей государственной услуги не установлена.</w:t>
            </w:r>
          </w:p>
        </w:tc>
        <w:tc>
          <w:tcPr>
            <w:tcW w:w="4110"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ind w:firstLine="45"/>
              <w:jc w:val="center"/>
              <w:rPr>
                <w:rFonts w:ascii="Times New Roman" w:hAnsi="Times New Roman" w:cs="Times New Roman"/>
                <w:sz w:val="28"/>
                <w:szCs w:val="28"/>
              </w:rPr>
            </w:pPr>
          </w:p>
        </w:tc>
      </w:tr>
      <w:tr w:rsidR="00E276F8" w:rsidRPr="00E276F8" w:rsidTr="00E276F8">
        <w:tc>
          <w:tcPr>
            <w:tcW w:w="435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2.13. Срок регистрации запроса заявителя о предоставлении государственной  услуги</w:t>
            </w:r>
          </w:p>
        </w:tc>
        <w:tc>
          <w:tcPr>
            <w:tcW w:w="6382"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tabs>
                <w:tab w:val="num" w:pos="0"/>
              </w:tabs>
              <w:spacing w:after="0" w:line="240" w:lineRule="auto"/>
              <w:jc w:val="both"/>
              <w:rPr>
                <w:rFonts w:ascii="Times New Roman" w:hAnsi="Times New Roman" w:cs="Times New Roman"/>
                <w:i/>
                <w:sz w:val="28"/>
                <w:szCs w:val="28"/>
              </w:rPr>
            </w:pPr>
            <w:r w:rsidRPr="00E276F8">
              <w:rPr>
                <w:rFonts w:ascii="Times New Roman" w:hAnsi="Times New Roman" w:cs="Times New Roman"/>
                <w:sz w:val="28"/>
                <w:szCs w:val="28"/>
              </w:rPr>
              <w:t>В день поступления заявления.</w:t>
            </w:r>
          </w:p>
        </w:tc>
        <w:tc>
          <w:tcPr>
            <w:tcW w:w="4110"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ind w:firstLine="45"/>
              <w:jc w:val="center"/>
              <w:rPr>
                <w:rFonts w:ascii="Times New Roman" w:hAnsi="Times New Roman" w:cs="Times New Roman"/>
                <w:sz w:val="28"/>
                <w:szCs w:val="28"/>
              </w:rPr>
            </w:pPr>
          </w:p>
        </w:tc>
      </w:tr>
      <w:tr w:rsidR="00E276F8" w:rsidRPr="00E276F8" w:rsidTr="00E276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53"/>
        </w:trPr>
        <w:tc>
          <w:tcPr>
            <w:tcW w:w="435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2.14. Требования к помещениям, в которых предоставляется государственная услуга</w:t>
            </w:r>
          </w:p>
        </w:tc>
        <w:tc>
          <w:tcPr>
            <w:tcW w:w="6382"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pacing w:after="0" w:line="240" w:lineRule="auto"/>
              <w:ind w:right="113"/>
              <w:jc w:val="both"/>
              <w:rPr>
                <w:rFonts w:ascii="Times New Roman" w:hAnsi="Times New Roman" w:cs="Times New Roman"/>
                <w:sz w:val="28"/>
                <w:szCs w:val="28"/>
              </w:rPr>
            </w:pPr>
            <w:r w:rsidRPr="00E276F8">
              <w:rPr>
                <w:rFonts w:ascii="Times New Roman" w:hAnsi="Times New Roman" w:cs="Times New Roman"/>
                <w:sz w:val="28"/>
                <w:szCs w:val="28"/>
              </w:rPr>
              <w:t>1. Заявление подается по адресу: Республика Татарстан, г.Лениногорск, ул. Гончарова, д.1, каб. № 5 (сектор опеки и попечительства).</w:t>
            </w:r>
          </w:p>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xml:space="preserve">2. Прием заявителей осуществляется в помещении, </w:t>
            </w:r>
            <w:r w:rsidRPr="00E276F8">
              <w:rPr>
                <w:rFonts w:ascii="Times New Roman" w:eastAsia="Calibri" w:hAnsi="Times New Roman" w:cs="Times New Roman"/>
                <w:sz w:val="28"/>
                <w:szCs w:val="28"/>
                <w:lang w:eastAsia="en-US"/>
              </w:rPr>
              <w:t>оборудованном противопожарной системой и системой пожаротушения</w:t>
            </w:r>
            <w:r w:rsidRPr="00E276F8">
              <w:rPr>
                <w:rFonts w:ascii="Times New Roman" w:hAnsi="Times New Roman" w:cs="Times New Roman"/>
                <w:sz w:val="28"/>
                <w:szCs w:val="28"/>
              </w:rPr>
              <w:t>;</w:t>
            </w:r>
          </w:p>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3. Рабочее место специалиста сектора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w:t>
            </w:r>
          </w:p>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4. Место для заполнения документов оборудуется стульями, столами и обеспечивается образцами заполнения документов.</w:t>
            </w:r>
          </w:p>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xml:space="preserve">5. Обеспечивается беспрепятственный доступ инвалидов к месту предоставления государственной услуги, в том числе возможность беспрепятственного входа на объекты и выхода из них, а также самостоятельного передвижения по объекту в целях доступа к месту предоставления государственной услуги. </w:t>
            </w:r>
          </w:p>
          <w:p w:rsidR="00E276F8" w:rsidRPr="00E276F8" w:rsidRDefault="00E276F8" w:rsidP="00E276F8">
            <w:pPr>
              <w:tabs>
                <w:tab w:val="num" w:pos="370"/>
              </w:tab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6. Визуальная и мультимедийная информация о порядке предоставления государственной услуги размещается в удобных для заявителей местах, в том числе с учетом ограниченных возможностей инвалидов.</w:t>
            </w:r>
          </w:p>
        </w:tc>
        <w:tc>
          <w:tcPr>
            <w:tcW w:w="4110"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ind w:firstLine="45"/>
              <w:jc w:val="center"/>
              <w:rPr>
                <w:rFonts w:ascii="Times New Roman" w:hAnsi="Times New Roman" w:cs="Times New Roman"/>
                <w:sz w:val="28"/>
                <w:szCs w:val="28"/>
              </w:rPr>
            </w:pPr>
          </w:p>
        </w:tc>
      </w:tr>
      <w:tr w:rsidR="00E276F8" w:rsidRPr="00E276F8" w:rsidTr="00E276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2.15. Показатели доступности и качества государственной услуги</w:t>
            </w:r>
          </w:p>
        </w:tc>
        <w:tc>
          <w:tcPr>
            <w:tcW w:w="6382"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Показателями доступности предоставления услуги являются:</w:t>
            </w:r>
          </w:p>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расположенность помещения в зоне доступности к общественному транспорту;</w:t>
            </w:r>
          </w:p>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наличие исчерпывающей информации о способах, порядке и сроках предоставления услуги на информационных стендах, информационных ресурсах Исполкома.</w:t>
            </w:r>
          </w:p>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Качество предоставления услуги характеризуется отсутствием:</w:t>
            </w:r>
          </w:p>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нарушений сроков предоставления услуги;</w:t>
            </w:r>
          </w:p>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жалоб на действия (бездействие) служащих, предоставляющих услугу;</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жалоб на некорректное, невнимательное отношение служащих, оказывающих услугу, к заявителям. Услуга в многофункциональном центре не предоставляется.</w:t>
            </w:r>
          </w:p>
        </w:tc>
        <w:tc>
          <w:tcPr>
            <w:tcW w:w="4110"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ind w:firstLine="45"/>
              <w:jc w:val="center"/>
              <w:rPr>
                <w:rFonts w:ascii="Times New Roman" w:hAnsi="Times New Roman" w:cs="Times New Roman"/>
                <w:sz w:val="28"/>
                <w:szCs w:val="28"/>
              </w:rPr>
            </w:pPr>
          </w:p>
        </w:tc>
      </w:tr>
      <w:tr w:rsidR="00E276F8" w:rsidRPr="00E276F8" w:rsidTr="00E276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2.16.</w:t>
            </w:r>
            <w:r w:rsidRPr="00E276F8">
              <w:rPr>
                <w:rFonts w:ascii="Times New Roman" w:hAnsi="Times New Roman" w:cs="Times New Roman"/>
                <w:sz w:val="28"/>
                <w:szCs w:val="28"/>
                <w:lang w:val="en-US"/>
              </w:rPr>
              <w:t> </w:t>
            </w:r>
            <w:r w:rsidRPr="00E276F8">
              <w:rPr>
                <w:rFonts w:ascii="Times New Roman" w:hAnsi="Times New Roman" w:cs="Times New Roman"/>
                <w:sz w:val="28"/>
                <w:szCs w:val="28"/>
              </w:rPr>
              <w:t>Особенности предоставления государственной услуги в электронной форме</w:t>
            </w:r>
          </w:p>
        </w:tc>
        <w:tc>
          <w:tcPr>
            <w:tcW w:w="6382"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tabs>
                <w:tab w:val="num" w:pos="0"/>
              </w:tab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xml:space="preserve">Государственная услуга в электронной форме не предоставляется </w:t>
            </w:r>
          </w:p>
        </w:tc>
        <w:tc>
          <w:tcPr>
            <w:tcW w:w="4110"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ind w:firstLine="45"/>
              <w:jc w:val="center"/>
              <w:rPr>
                <w:rFonts w:ascii="Times New Roman" w:hAnsi="Times New Roman" w:cs="Times New Roman"/>
                <w:sz w:val="28"/>
                <w:szCs w:val="28"/>
              </w:rPr>
            </w:pPr>
          </w:p>
        </w:tc>
      </w:tr>
    </w:tbl>
    <w:p w:rsidR="00E276F8" w:rsidRPr="00E276F8" w:rsidRDefault="00E276F8" w:rsidP="00E276F8">
      <w:pPr>
        <w:spacing w:after="0" w:line="240" w:lineRule="auto"/>
        <w:rPr>
          <w:rFonts w:ascii="Times New Roman" w:hAnsi="Times New Roman" w:cs="Times New Roman"/>
          <w:b/>
          <w:sz w:val="20"/>
          <w:szCs w:val="20"/>
        </w:rPr>
        <w:sectPr w:rsidR="00E276F8" w:rsidRPr="00E276F8" w:rsidSect="00E276F8">
          <w:pgSz w:w="16838" w:h="11906" w:orient="landscape"/>
          <w:pgMar w:top="1134" w:right="1134" w:bottom="851" w:left="1134" w:header="709" w:footer="709" w:gutter="0"/>
          <w:cols w:space="708"/>
          <w:docGrid w:linePitch="360"/>
        </w:sectPr>
      </w:pPr>
    </w:p>
    <w:p w:rsidR="00E276F8" w:rsidRPr="00E276F8" w:rsidRDefault="00E276F8" w:rsidP="00E276F8">
      <w:pPr>
        <w:suppressAutoHyphens/>
        <w:spacing w:after="0" w:line="240" w:lineRule="auto"/>
        <w:ind w:firstLine="851"/>
        <w:jc w:val="center"/>
        <w:rPr>
          <w:rFonts w:ascii="Times New Roman" w:hAnsi="Times New Roman" w:cs="Times New Roman"/>
          <w:b/>
          <w:sz w:val="28"/>
          <w:szCs w:val="28"/>
        </w:rPr>
      </w:pPr>
      <w:r w:rsidRPr="00E276F8">
        <w:rPr>
          <w:rFonts w:ascii="Times New Roman" w:hAnsi="Times New Roman" w:cs="Times New Roman"/>
          <w:sz w:val="28"/>
          <w:szCs w:val="28"/>
        </w:rPr>
        <w:t>3</w:t>
      </w:r>
      <w:r w:rsidRPr="00E276F8">
        <w:rPr>
          <w:rFonts w:ascii="Times New Roman" w:hAnsi="Times New Roman" w:cs="Times New Roman"/>
          <w:b/>
          <w:sz w:val="28"/>
          <w:szCs w:val="28"/>
        </w:rPr>
        <w:t>. Состав, последовательность и сроки выполнения административных процедур (действий), требования к порядку их выполнения</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sz w:val="28"/>
          <w:szCs w:val="28"/>
        </w:rPr>
      </w:pP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3.1. Описание последовательности действий при предоставлении государственной услуги.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3.1.1. Предоставление государственной услуги по назначению опеки (попечительства) над детьми-сиротами и детьми, оставшимися без попечения родителей, гражданам (на возмездных или безвозмездных условиях), постоянно проживающим на территории Российской Федерации, или выдаче заключения о возможности быть опекуном (попечителем) включает в себя следующие административные процедуры:</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 консультирование заявителя;</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2) прием заявления, документов (см. п.2.5. настоящего Регламента);</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 формирование и направление межведомственных запросов в органы, участвующие в предоставлении государственной услуги;</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4) обследование жилищно-бытовых условий (Приложение №2 настоящего Регламента);</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 подготовка заключения о возможности быть  опекуном (попечителем);</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6) подготовка распоряжения о назначении заявителя опекуном (попечителем);</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7) выдача заявителю результата государственной услуги;</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8) заключение договора об осуществлении опеки или попечительства в отношении несовершеннолетнего подопечного на возмездных условиях;</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8) направление заявителю письма об отказе в предоставлении государственной услуги при наличии оснований.</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3.1.2. Блок-схема последовательности действий по предоставлению государственной услуги представлена в приложении №4 настоящего Регламента.</w:t>
      </w:r>
    </w:p>
    <w:p w:rsidR="00E276F8" w:rsidRPr="00E276F8" w:rsidRDefault="00E276F8" w:rsidP="00E276F8">
      <w:pPr>
        <w:spacing w:after="0" w:line="240" w:lineRule="auto"/>
        <w:ind w:firstLine="851"/>
        <w:rPr>
          <w:rFonts w:ascii="Times New Roman" w:hAnsi="Times New Roman" w:cs="Times New Roman"/>
          <w:sz w:val="28"/>
          <w:szCs w:val="28"/>
        </w:rPr>
      </w:pPr>
      <w:r w:rsidRPr="00E276F8">
        <w:rPr>
          <w:rFonts w:ascii="Times New Roman" w:hAnsi="Times New Roman" w:cs="Times New Roman"/>
          <w:sz w:val="28"/>
          <w:szCs w:val="28"/>
        </w:rPr>
        <w:t xml:space="preserve">3.2. Оказание консультации </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Специалист сектора опеки и попечительства, ответственный за консультирование и информирование граждан в рамках процедур по информированию и консультированию:</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предоставляет информацию о нормативных правовых актах, регулирующих условия и порядок предоставления государственной услуги;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знакомит заявителей, а также их законных представителей с порядком предоставления государственной услуги по назначению опеки (попечительства) над детьми-сиротами и детьми, оставшимися без попечения родителей, гражданам (на возмездных или безвозмездных условиях), постоянно проживающим на территории Российской Федерации, или выдаче заключения о возможности быть опекуном (попечителем);</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 предоставляет список необходимых документов для назначения конкретного лица опекуном или попечителем; </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Консультирование проводится устно в день обращения заявителя.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 консультации по составу, форме представляемой документации и другим вопросам получения услуги.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Общий срок выполнения административных процедур по консультированию и информированию - 15 минут.</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Специалист, осуществляющий консультирование и информирование граждан, несет персональную ответственность за полноту, грамотность и доступность проведенного консультирования с учетом конфиденциальных сведений.</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3.3. Прием заявления, документов.</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3.3.1. Заявителем лично подается заявление с приложением документов указанных в пункте 2.5. настоящего Регламента за исключением документов указанных в п.2.6. настоящего Регламента (по согласованию с заявителем).</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3.3.2. Специалист сектора опеки и попечительства, ведущий прием, осуществляет установление личности заявителя, места жительства.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В случае отсутствия документа, подтверждающего личность заявителя, либо обращения заявителя в ненадлежащий орган, в приёме заявления и документов отказывается. </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В случае подтверждения личности заявителя и обращения его в надлежащий орган, специалист сектора опеки и попечительства принимает заявление и прилагаемые к нему документы, после чего осуществляются процедуры, предусмотренные подпунктом 3.3.3. настоящего Регламента.</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 xml:space="preserve">Результат процедур: принятые документы. </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Максимальный срок выполнения действий составляет 30 минут.</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3.3.3. Специалист сектора отдела опеки и попечительства осуществляет проверку содержащихся в предоставленных заявителем документах сведений.</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В случае наличия оснований для отказа в предоставлении услуги специалист отдела опеки и попечительства подготавливает письмо об отказе и доводит до сведения заявителя в 2-дневный срок с даты его подписания. Одновременно заявителю возвращаются все документы и разъясняется порядок обжалования решения и осуществляются процедуры, предусмотренные пунктом 3.9. настоящего Регламента.</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Процедуры, устанавливаемые настоящим пунктом, осуществляются в течение одного рабочего дня со дня поступления заявления.</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Результат процедур: проверка документов и принятие решения о подготовке распоряжения о назначении опеки (попечительства) или отказа.</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3.4. Формирование и направление межведомственных запросов в органы, участвующие в предоставлении государственной услуги.</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color w:val="222222"/>
          <w:sz w:val="28"/>
          <w:szCs w:val="28"/>
          <w:shd w:val="clear" w:color="auto" w:fill="FFFFFF"/>
        </w:rPr>
      </w:pPr>
      <w:r w:rsidRPr="00E276F8">
        <w:rPr>
          <w:rFonts w:ascii="Times New Roman" w:hAnsi="Times New Roman" w:cs="Times New Roman"/>
          <w:bCs/>
          <w:sz w:val="28"/>
          <w:szCs w:val="28"/>
        </w:rPr>
        <w:t>3.4.1. Специалист сектора опеки и попечительства (по предварительному согласованию с заявителем) направляет в электронной форме посредством системы межведомственного электронного взаимодействия запрос о предоставлении документов, предусмотренных пунктом 2.6. настоящего Регламента.</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Процедуры, устанавливаемые настоящим пунктом, осуществляются в течение 2 рабочих дней со дня поступления заявления.</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Результат процедур: направленный запрос о предоставлении сведений.</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3.4.2. По запросам сектора опеки и попечительства органами, участвующими в предоставлении государственной услуги, в автоматизированном режиме осуществляется:</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 обработка запроса и поиск запрашиваемых данных,</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 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Процедуры, устанавливаемые настоящим пунктом, осуществляются в течение 5 рабочих дней с момента поступления запросов органов опеки и попечительства.</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Результат процедур: ответ на запрос или уведомление об отказе в предоставлении сведений, указанных в п.3.4. настоящего Регламента.</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3.5.</w:t>
      </w:r>
      <w:r w:rsidRPr="00E276F8">
        <w:rPr>
          <w:rFonts w:ascii="Times New Roman" w:hAnsi="Times New Roman" w:cs="Times New Roman"/>
          <w:b/>
          <w:bCs/>
          <w:sz w:val="28"/>
          <w:szCs w:val="28"/>
        </w:rPr>
        <w:t xml:space="preserve"> </w:t>
      </w:r>
      <w:r w:rsidRPr="00E276F8">
        <w:rPr>
          <w:rFonts w:ascii="Times New Roman" w:hAnsi="Times New Roman" w:cs="Times New Roman"/>
          <w:bCs/>
          <w:sz w:val="28"/>
          <w:szCs w:val="28"/>
        </w:rPr>
        <w:t>Обследование жилищно-бытовых условий.</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3.5.1.</w:t>
      </w:r>
      <w:r w:rsidRPr="00E276F8">
        <w:rPr>
          <w:rFonts w:ascii="Times New Roman" w:hAnsi="Times New Roman" w:cs="Times New Roman"/>
          <w:b/>
          <w:sz w:val="28"/>
          <w:szCs w:val="28"/>
        </w:rPr>
        <w:t xml:space="preserve"> </w:t>
      </w:r>
      <w:r w:rsidRPr="00E276F8">
        <w:rPr>
          <w:rFonts w:ascii="Times New Roman" w:hAnsi="Times New Roman" w:cs="Times New Roman"/>
          <w:sz w:val="28"/>
          <w:szCs w:val="28"/>
        </w:rPr>
        <w:t>В целях назначения опекуном ребенка гражданина, выразившего желание стать опекуном, или постановки его на учет в качестве гражданина, выразившего желание стать опекуном, специалистами сектора опеки и попечительства проводится обследование жилищно-бытовых условий заявителя, выясняются его мотивы, способности по воспитанию ребенка; отношения, сложившиеся между членами семьи заявителя. По результатам обследования оформляется акт обследования условий жизни гражданина, который заверяется подписями лиц, проводивших обследование.</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3 рабочих дней со дня подтверждения соответствующими уполномоченными органами сведений, запрашиваемых специалистом отдела опеки.</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Акт обследования оформляется в течение 3 дней со дня проведения обследования условий жизни гражданина, выразившего желание стать опекуном, подписывается проводившим проверку уполномоченным специалистом сектора опеки и попечительства и утверждается руководителем отдела опеки и попечительства.</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Акт обследования оформляется в 2 экземплярах, один из которых направляется гражданину, выразившему желание стать опекуном, в течение 3 дней со дня утверждения акта, второй хранится в сектора опеки и попечительства.</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Результат процедур: акт обследования жилищно – бытовых условий заявителя, выдача одного экземпляра заявителю.</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3.6. Подготовка решения (распоряжения) о назначении опеки (попечительства), решения о возможности или невозможности быть опекуном (попечителем) (заключение).</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3.6.1. Специалист сектора опеки и попечительства в течение 10 рабочих дней со дня подтверждения соответствующими уполномоченными органами сведений, запрашиваемых специалистом сектора опеки, готовит проект решения (распоряжения) о назначении опекуна (решения (заключения) о возможности гражданина быть опекуном, которое является основанием для постановки его на учет в качестве гражданина, выразившего желание стать опекуном) либо решения об отказе в назначении опекуна (о невозможности гражданина быть опекуном) с указанием причин отказа и направляет на утверждение Руководителю Исполнительного комитета Лениногорского муниципального района Республики Татарстан. В случае принятия решения о подготовке заключения о невозможности быть опекуном, специалист органа опеки руководствуется пунктом 3.8. настоящего Регламента.</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Заключение о возможности гражданина быть опекуном (попечителем) действительно в течение 2-х лет со дня его выдачи и является основанием для обращения гражданина, выразившего желание стать опекуном (попечителем), в установленном законом порядке в орган опеки и попечительства по месту своего жительства, в другой орган опеки и попечительства по своему выбору или в государственный банк данных о детях, оставшихся без попечения родителей.</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Результат процедур: решение (распоряжение) о назначении опекуна (попечителя), решение (заключение)о возможности или невозможности быть опекуном (попечителем).</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3.6.2. Специалист сектора опеки и попечительства выдает один экземпляр решения заявителю в течение трех дней с момента окончания процедуры предусмотренной п.3.6.1.</w:t>
      </w:r>
      <w:r w:rsidRPr="00E276F8">
        <w:rPr>
          <w:rFonts w:ascii="Times New Roman" w:hAnsi="Times New Roman" w:cs="Times New Roman"/>
          <w:b/>
          <w:bCs/>
          <w:sz w:val="28"/>
          <w:szCs w:val="28"/>
        </w:rPr>
        <w:t xml:space="preserve"> </w:t>
      </w:r>
      <w:r w:rsidRPr="00E276F8">
        <w:rPr>
          <w:rFonts w:ascii="Times New Roman" w:hAnsi="Times New Roman" w:cs="Times New Roman"/>
          <w:bCs/>
          <w:sz w:val="28"/>
          <w:szCs w:val="28"/>
        </w:rPr>
        <w:t xml:space="preserve">В случае отрицательного результата передает заключение о невозможности быть опекуном (попечителем) лично в руки . </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Результат процедур: назначение опеки, выдача заключения о возможности или невозможности быть опекуном.</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3.7. Выдача результата услуги заявителю.</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3.7.1. Специалист сектора опеки и попечительства, получив подписанное решение (распоряжение), регистрирует его. Решение (распоряжение) о назначении опекуна вручается специалистом сектора опеки и попечительства заявителю в течение трех дней со дня его подписания. В случае отрицательного результата передается письмо об отказе лично в руки.</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Процедуры, устанавливаемые настоящим пунктом, осуществляются в течение трех дней с момента окончания процедуры предусмотренной подпунктом 3.7.1.</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Результат процедуры: выдача заявителю результата государственной услуги или письма об отказе в соответствии с п.3.8.</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3.8. Направление заявителю письма об отказе в назначении опеки (попечительства) или заключения о невозможности быть опекуном (попечителем).</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 xml:space="preserve">3.8.1. В случае принятия решения о выдаче заключения о невозможности быть опекуном (попечителем) готовит проект заключения о невозможности быть опекуном (попечителем). </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Подготовленное заключение о невозможности быть опекуном (попечителем) направляется на подпись Руководителю Исполнительного комитета Лениногорского муниципального района Республики Татарстан.</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Процедуры, устанавливаемые настоящим пунктом, осуществляются в течение трех дней с момента выявления оснований для отказа.</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Результат процедур: подписанное заключение о невозможности быть опекуном (попечителем).</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3.8.2. Специалист сектора опеки и попечительства доводит заключение о невозможности быть опекуном (попечителем) до сведения заявителя. Одновременно заявителю возвращаются все документы и разъясняется порядок обжалования решения.</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Процедуры, устанавливаемые настоящим пунктом, осуществляются в течение трех дней с момента окончания процедуры предусмотренной подпунктом 3.8.1. или 3.8.2.</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Результат процедуры: извещение заявителя об отказе в предоставлении государственной услуги.</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3.9. Заключение договора об осуществлении опеки или попечительства в отношении несовершеннолетнего подопечного на возмездных условиях.</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 xml:space="preserve">3.9.1. В случае назначения опеки (попечительства) на возмездных условиях, специалист отдела опеки и попечительства оформляет договор об осуществлении опеки или попечительства в отношении несовершеннолетнего подопечного на возмездных условиях, в том числе договора о приемной семье, и подписывает у опекуна (попечителя). </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 xml:space="preserve">Процедуры, устанавливаемые настоящим пунктом, осуществляются в течение 5 дней с момента окончания процедуры предусмотренной подпунктом 3.7.1. настоящего Регламента </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Результат процедуры: оформленный договор и подписанный опекуном (попечителем).</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3.9.2. Специалист сектора опеки и попечительства подписывает договор руководителем органа опеки и попечительства.</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Процедуры, устанавливаемые настоящим пунктом, осуществляются в течение 5 дней с момента окончания процедуры предусмотренной подпункта 3.9.1. настоящего Регламента.</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Результат процедуры: заключенный договор.</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3.9.3. Специалист сектора опеки и попечительства выдает один экземпляр договора заявителю в 2-дневный срок</w:t>
      </w:r>
      <w:r w:rsidRPr="00E276F8">
        <w:rPr>
          <w:rFonts w:ascii="Times New Roman" w:hAnsi="Times New Roman" w:cs="Times New Roman"/>
          <w:b/>
          <w:bCs/>
          <w:sz w:val="28"/>
          <w:szCs w:val="28"/>
        </w:rPr>
        <w:t xml:space="preserve"> </w:t>
      </w:r>
      <w:r w:rsidRPr="00E276F8">
        <w:rPr>
          <w:rFonts w:ascii="Times New Roman" w:hAnsi="Times New Roman" w:cs="Times New Roman"/>
          <w:bCs/>
          <w:sz w:val="28"/>
          <w:szCs w:val="28"/>
        </w:rPr>
        <w:t>со дня окончания процедуры предусмотренной подпунктом 3.9.2. настоящего Регламента.</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Результат процедуры: передача договора заявителю.</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0"/>
          <w:szCs w:val="20"/>
        </w:rPr>
      </w:pPr>
    </w:p>
    <w:p w:rsidR="00E276F8" w:rsidRPr="00E276F8" w:rsidRDefault="00E276F8" w:rsidP="00E276F8">
      <w:pPr>
        <w:suppressAutoHyphens/>
        <w:autoSpaceDE w:val="0"/>
        <w:autoSpaceDN w:val="0"/>
        <w:adjustRightInd w:val="0"/>
        <w:spacing w:after="0" w:line="240" w:lineRule="auto"/>
        <w:ind w:firstLine="851"/>
        <w:jc w:val="center"/>
        <w:rPr>
          <w:rFonts w:ascii="Times New Roman" w:hAnsi="Times New Roman" w:cs="Times New Roman"/>
          <w:b/>
          <w:bCs/>
          <w:sz w:val="28"/>
          <w:szCs w:val="28"/>
        </w:rPr>
      </w:pPr>
      <w:r w:rsidRPr="00E276F8">
        <w:rPr>
          <w:rFonts w:ascii="Times New Roman" w:hAnsi="Times New Roman" w:cs="Times New Roman"/>
          <w:b/>
          <w:bCs/>
          <w:sz w:val="28"/>
          <w:szCs w:val="28"/>
        </w:rPr>
        <w:t>4. Порядок и формы контроля за предоставлением государственной услуги</w:t>
      </w:r>
    </w:p>
    <w:p w:rsidR="00E276F8" w:rsidRPr="00E276F8" w:rsidRDefault="00E276F8" w:rsidP="00E276F8">
      <w:pPr>
        <w:suppressAutoHyphens/>
        <w:autoSpaceDE w:val="0"/>
        <w:autoSpaceDN w:val="0"/>
        <w:adjustRightInd w:val="0"/>
        <w:spacing w:after="0" w:line="240" w:lineRule="auto"/>
        <w:ind w:firstLine="851"/>
        <w:jc w:val="center"/>
        <w:rPr>
          <w:rFonts w:ascii="Times New Roman" w:hAnsi="Times New Roman" w:cs="Times New Roman"/>
          <w:bCs/>
          <w:sz w:val="28"/>
          <w:szCs w:val="28"/>
        </w:rPr>
      </w:pP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МФЦ (при условии предоставления услуги через МФЦ), органа опеки и попечительства.</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Формами контроля за соблюдением исполнения административных процедур являются: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проводимые в установленном порядке проверки ведения делопроизводства;</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проведение в установленном порядке контрольных проверок соблюдения процедур предоставления государственной услуги.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Контрольные проверки могут быть плановыми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В целях осуществления контроля за совершением действий при предоставлении государственной услуги и принятии решений руководителю МФЦ, органа опеки и попечительства представляются справки о результатах предоставления государственной услуги.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руководителем органа опеки и попечительства Лениногорского муниципального района Республики Татарстан</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 4.3. Перечень должностных лиц, осуществляющих текущий контроль, устанавливается положениями о структурных подразделениях МФЦ, органа опеки и попечительства и должностными регламентами.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4.4. Ответственный исполнитель несет ответственность за несвоевременное рассмотрение обращений заявителя и необоснованный отказ в предоставлении государственной услуги.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p>
    <w:p w:rsidR="00E276F8" w:rsidRPr="00E276F8" w:rsidRDefault="00E276F8" w:rsidP="00E276F8">
      <w:pPr>
        <w:autoSpaceDE w:val="0"/>
        <w:autoSpaceDN w:val="0"/>
        <w:adjustRightInd w:val="0"/>
        <w:spacing w:after="0" w:line="240" w:lineRule="auto"/>
        <w:ind w:firstLine="851"/>
        <w:jc w:val="center"/>
        <w:rPr>
          <w:rFonts w:ascii="Times New Roman" w:hAnsi="Times New Roman" w:cs="Times New Roman"/>
          <w:sz w:val="28"/>
          <w:szCs w:val="28"/>
        </w:rPr>
      </w:pPr>
      <w:r w:rsidRPr="00E276F8">
        <w:rPr>
          <w:rFonts w:ascii="Times New Roman" w:eastAsia="Calibri" w:hAnsi="Times New Roman" w:cs="Times New Roman"/>
          <w:b/>
          <w:bCs/>
          <w:sz w:val="28"/>
          <w:szCs w:val="28"/>
          <w:lang w:eastAsia="en-US"/>
        </w:rPr>
        <w:t>5. Досудебный (внесудебный) порядок обжалования решений и действий (бездействия) органов, предоставляющих государственную услугу, а также их должностных лиц, МФЦ и работника МФЦ</w:t>
      </w:r>
    </w:p>
    <w:p w:rsidR="00E276F8" w:rsidRPr="00E276F8" w:rsidRDefault="00E276F8" w:rsidP="00E276F8">
      <w:pPr>
        <w:spacing w:after="0" w:line="240" w:lineRule="auto"/>
        <w:ind w:firstLine="851"/>
        <w:jc w:val="center"/>
        <w:rPr>
          <w:rFonts w:ascii="Times New Roman" w:eastAsia="Calibri" w:hAnsi="Times New Roman" w:cs="Times New Roman"/>
          <w:b/>
          <w:bCs/>
          <w:sz w:val="28"/>
          <w:szCs w:val="28"/>
          <w:lang w:eastAsia="en-US"/>
        </w:rPr>
      </w:pP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5.1. Получатели государственной услуги имеют право на обжалование в досудебном порядке действий (бездействия) работника МФЦ (в случае предоставления услуги через МФЦ), сектора опеки и попечительства, участвующих в предоставлении государственной услуги, в Исполнительный комитет Лениногорского муниципального района Республики Татарстан.</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Заявитель может обратиться с жалобой, в том числе в следующих случаях:</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bCs/>
          <w:sz w:val="28"/>
          <w:szCs w:val="28"/>
        </w:rPr>
        <w:t xml:space="preserve">1) нарушение срока регистрации запроса заявителя о предоставлении государственной услуги, </w:t>
      </w:r>
      <w:r w:rsidRPr="00E276F8">
        <w:rPr>
          <w:rFonts w:ascii="Times New Roman" w:hAnsi="Times New Roman" w:cs="Times New Roman"/>
          <w:sz w:val="28"/>
          <w:szCs w:val="28"/>
        </w:rPr>
        <w:t>указанного в статье 15.1 Федерального закона №210-ФЗ;</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bCs/>
          <w:sz w:val="28"/>
          <w:szCs w:val="28"/>
        </w:rPr>
        <w:t xml:space="preserve">2) нарушение срока предоставления государственной услуги определена в </w:t>
      </w:r>
      <w:r w:rsidRPr="00E276F8">
        <w:rPr>
          <w:rFonts w:ascii="Times New Roman" w:hAnsi="Times New Roman" w:cs="Times New Roman"/>
          <w:sz w:val="28"/>
          <w:szCs w:val="28"/>
        </w:rPr>
        <w:t>ч.1.3 ст.16 Федерального закона №210-ФЗ;</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для предоставления государственной услуги, у заявителя;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Татарстан. В указанном случае досудебное (внесудебное) обжалование заявителем решений и действий (бездействия), </w:t>
      </w:r>
      <w:r w:rsidRPr="00E276F8">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hAnsi="Times New Roman" w:cs="Times New Roman"/>
          <w:sz w:val="28"/>
          <w:szCs w:val="28"/>
        </w:rPr>
        <w:t>, МФЦ, работника МФЦ (при условии предоставления услуги через МФЦ) предусмотрена в ч.1.3 ст.16 Федерального закона №210-ФЗ;</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sz w:val="28"/>
          <w:szCs w:val="28"/>
        </w:rPr>
        <w:t>6) затребование с заявителя при предоставлении государственной или муниципальной услуги платы, не предусмотренной нормативными</w:t>
      </w:r>
      <w:r w:rsidRPr="00E276F8">
        <w:rPr>
          <w:rFonts w:ascii="Times New Roman" w:hAnsi="Times New Roman" w:cs="Times New Roman"/>
          <w:bCs/>
          <w:sz w:val="28"/>
          <w:szCs w:val="28"/>
        </w:rPr>
        <w:t xml:space="preserve"> правовыми актами Российской Федерации, нормативными правовыми актами Республики Татарстан;</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 xml:space="preserve">7) отказ органа, предоставляющего государственною услугу, должностного лица органа, предоставляющего государственную услугу, МФЦ предусмотренных ч.1 ст.16 Федерального закона №210-ФЗ или работника МФЦ </w:t>
      </w:r>
      <w:r w:rsidRPr="00E276F8">
        <w:rPr>
          <w:rFonts w:ascii="Times New Roman" w:hAnsi="Times New Roman" w:cs="Times New Roman"/>
          <w:sz w:val="28"/>
          <w:szCs w:val="28"/>
        </w:rPr>
        <w:t>(при условии предоставления услуги через МФЦ)</w:t>
      </w:r>
      <w:r w:rsidRPr="00E276F8">
        <w:rPr>
          <w:rFonts w:ascii="Times New Roman" w:hAnsi="Times New Roman" w:cs="Times New Roman"/>
          <w:bCs/>
          <w:sz w:val="28"/>
          <w:szCs w:val="28"/>
        </w:rPr>
        <w:t xml:space="preserve">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 </w:t>
      </w:r>
      <w:r w:rsidRPr="00E276F8">
        <w:rPr>
          <w:rFonts w:ascii="Times New Roman" w:hAnsi="Times New Roman" w:cs="Times New Roman"/>
          <w:sz w:val="28"/>
          <w:szCs w:val="28"/>
        </w:rPr>
        <w:t xml:space="preserve">В указанном случае досудебное (внесудебное) обжалование заявителем решений и действий (бездействия) </w:t>
      </w:r>
      <w:r w:rsidRPr="00E276F8">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hAnsi="Times New Roman" w:cs="Times New Roman"/>
          <w:sz w:val="28"/>
          <w:szCs w:val="28"/>
        </w:rPr>
        <w:t xml:space="preserve">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76F8" w:rsidRPr="00E276F8" w:rsidRDefault="00E276F8" w:rsidP="00E276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8) нарушения срока или порядка выдачи документов по результатам предоставления муниципальной услуги;</w:t>
      </w:r>
    </w:p>
    <w:p w:rsidR="00E276F8" w:rsidRPr="00E276F8" w:rsidRDefault="00E276F8" w:rsidP="00E276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нормативно-правовыми актами Российской Федерации, законами и иными нормативными актами Республики Татарстан. В указанном случае досудебное (внесудебное) обжалование заявителем решений и действий (бездействия) </w:t>
      </w:r>
      <w:r w:rsidRPr="00E276F8">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hAnsi="Times New Roman" w:cs="Times New Roman"/>
          <w:sz w:val="28"/>
          <w:szCs w:val="28"/>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76F8" w:rsidRPr="00E276F8" w:rsidRDefault="00E276F8" w:rsidP="00E276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10) 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ч.1 ст.7 Федерального закона №210-ФЗ. В указанном случае досудебное (внесудебное) обжалование заявителем решений и действий (бездействия) </w:t>
      </w:r>
      <w:r w:rsidRPr="00E276F8">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hAnsi="Times New Roman" w:cs="Times New Roman"/>
          <w:sz w:val="28"/>
          <w:szCs w:val="28"/>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76F8" w:rsidRPr="00E276F8" w:rsidRDefault="00E276F8" w:rsidP="00E276F8">
      <w:pPr>
        <w:autoSpaceDE w:val="0"/>
        <w:autoSpaceDN w:val="0"/>
        <w:adjustRightInd w:val="0"/>
        <w:spacing w:after="0" w:line="240" w:lineRule="auto"/>
        <w:ind w:firstLine="851"/>
        <w:rPr>
          <w:rFonts w:ascii="Times New Roman" w:hAnsi="Times New Roman" w:cs="Times New Roman"/>
          <w:sz w:val="28"/>
          <w:szCs w:val="28"/>
        </w:rPr>
      </w:pPr>
      <w:r w:rsidRPr="00E276F8">
        <w:rPr>
          <w:rFonts w:ascii="Times New Roman" w:hAnsi="Times New Roman" w:cs="Times New Roman"/>
          <w:sz w:val="28"/>
          <w:szCs w:val="28"/>
        </w:rPr>
        <w:t xml:space="preserve">5.2. Жалоба на решения и действия (бездействие) органа, предоставляющего государственную услугу, должностного лица органа, предоставляющего государственную услугу, муниципального служащего, Руководителя Исполнительного комитета Лениногорского муниципального района Республики Татарстан, может быть направлена по почте, с использованием информационно-телекоммуникационной сети «Интернет», официального сайта Лениногорского муниципального района (http://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w:t>
      </w:r>
      <w:r w:rsidRPr="00E276F8">
        <w:rPr>
          <w:rFonts w:ascii="Times New Roman" w:hAnsi="Times New Roman" w:cs="Times New Roman"/>
          <w:sz w:val="28"/>
          <w:szCs w:val="28"/>
          <w:lang w:val="en-US"/>
        </w:rPr>
        <w:t>tatar</w:t>
      </w:r>
      <w:r w:rsidRPr="00E276F8">
        <w:rPr>
          <w:rFonts w:ascii="Times New Roman" w:hAnsi="Times New Roman" w:cs="Times New Roman"/>
          <w:sz w:val="28"/>
          <w:szCs w:val="28"/>
        </w:rPr>
        <w:t>.ru /), предоставляющего государственную услугу,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МФЦ, работника МФЦ (при условии предоставления услуги через МФЦ) может быть направлена по почте, с использованием информационно-телекоммуникационной сети «Интернет», официального сайта МФЦ,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 Жалоба на решения и действия (бездействие) организаций, предусмотренных ч.1.1. ст.16 Федерального закона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5.3. Жалоба, поступившая в орган, предоставляющий государственную услугу, МФЦ, учредителю МФЦ (при условии предоставления услуги через МФЦ),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МФЦ (при условии предоставления услуги через МФЦ),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5.4. Жалоба должна содержать следующую информацию:</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 наименование органа, предоставляющего государственную услугу, должностного лица органа, предоставляющего государственную услугу или муниципального служащего, МФЦ (при условии предоставления услуги через МФЦ), его руководителя и (или) работника, организаций, предусмотренных ч.1.1 ст.16 Федерального закона №210, их руководителей и (или) работников, решения и действия (бездействие) которых обжалуются;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 сведения об обжалуемых решениях и действиях (бездействиях)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5.6. Жалоба подписывается подавшим ее получателем государственной услуги.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5.7. По результатам рассмотрения жалобы принимается одно из следующих решений:</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2) в удовлетворении жалобы отказывается.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5.8. В случае признания жалобы подлежащей удовлетворению в ответе заявителю, указанном в части 8 статьи 11.2. Федерального закона №210-ФЗ, дается информация о действиях, осуществляемых органом, предоставляющим государственную услугу, МФЦ (при условии предоставления услуги через МФЦ), либо организацией, предусмотренной частью 1.1 статьи 16 Федерального закона №210-ФЗ,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5.9. В случае признания жалобы не подлежащей удовлетворению в ответе заявителю, </w:t>
      </w:r>
      <w:hyperlink r:id="rId182" w:history="1"/>
      <w:r w:rsidRPr="00E276F8">
        <w:rPr>
          <w:rFonts w:ascii="Times New Roman" w:hAnsi="Times New Roman" w:cs="Times New Roman"/>
          <w:sz w:val="28"/>
          <w:szCs w:val="28"/>
        </w:rPr>
        <w:t>даются аргументированные разъяснения о причинах принятого решения, а также информация о порядке обжалования принятого решения.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p>
    <w:p w:rsidR="00E276F8" w:rsidRPr="00E276F8" w:rsidRDefault="00E276F8" w:rsidP="00E276F8">
      <w:pPr>
        <w:widowControl w:val="0"/>
        <w:autoSpaceDE w:val="0"/>
        <w:autoSpaceDN w:val="0"/>
        <w:adjustRightInd w:val="0"/>
        <w:spacing w:after="0" w:line="240" w:lineRule="auto"/>
        <w:ind w:left="4962" w:firstLine="851"/>
        <w:rPr>
          <w:rFonts w:ascii="Times New Roman" w:hAnsi="Times New Roman" w:cs="Times New Roman"/>
          <w:sz w:val="20"/>
          <w:szCs w:val="20"/>
        </w:rPr>
      </w:pPr>
    </w:p>
    <w:p w:rsidR="00E276F8" w:rsidRPr="00E276F8" w:rsidRDefault="00E276F8" w:rsidP="00E276F8">
      <w:pPr>
        <w:widowControl w:val="0"/>
        <w:autoSpaceDE w:val="0"/>
        <w:autoSpaceDN w:val="0"/>
        <w:adjustRightInd w:val="0"/>
        <w:spacing w:after="0" w:line="240" w:lineRule="auto"/>
        <w:ind w:left="4962" w:firstLine="851"/>
        <w:rPr>
          <w:rFonts w:ascii="Times New Roman" w:hAnsi="Times New Roman" w:cs="Times New Roman"/>
          <w:sz w:val="20"/>
          <w:szCs w:val="20"/>
        </w:rPr>
      </w:pPr>
    </w:p>
    <w:p w:rsidR="00E276F8" w:rsidRPr="00E276F8" w:rsidRDefault="00E276F8" w:rsidP="00E276F8">
      <w:pPr>
        <w:widowControl w:val="0"/>
        <w:autoSpaceDE w:val="0"/>
        <w:autoSpaceDN w:val="0"/>
        <w:adjustRightInd w:val="0"/>
        <w:spacing w:after="0" w:line="240" w:lineRule="auto"/>
        <w:ind w:left="4962" w:firstLine="851"/>
        <w:rPr>
          <w:rFonts w:ascii="Times New Roman" w:hAnsi="Times New Roman" w:cs="Times New Roman"/>
          <w:sz w:val="20"/>
          <w:szCs w:val="20"/>
        </w:rPr>
      </w:pPr>
    </w:p>
    <w:p w:rsidR="00E276F8" w:rsidRPr="00E276F8" w:rsidRDefault="00E276F8" w:rsidP="00E276F8">
      <w:pPr>
        <w:widowControl w:val="0"/>
        <w:autoSpaceDE w:val="0"/>
        <w:autoSpaceDN w:val="0"/>
        <w:adjustRightInd w:val="0"/>
        <w:spacing w:after="0" w:line="240" w:lineRule="auto"/>
        <w:ind w:left="4962" w:firstLine="851"/>
        <w:rPr>
          <w:rFonts w:ascii="Times New Roman" w:hAnsi="Times New Roman" w:cs="Times New Roman"/>
          <w:sz w:val="20"/>
          <w:szCs w:val="20"/>
        </w:rPr>
      </w:pPr>
    </w:p>
    <w:p w:rsidR="00E276F8" w:rsidRPr="00E276F8" w:rsidRDefault="00E276F8" w:rsidP="00E276F8">
      <w:pPr>
        <w:widowControl w:val="0"/>
        <w:autoSpaceDE w:val="0"/>
        <w:autoSpaceDN w:val="0"/>
        <w:adjustRightInd w:val="0"/>
        <w:spacing w:after="0" w:line="240" w:lineRule="auto"/>
        <w:ind w:left="4962" w:firstLine="1275"/>
        <w:rPr>
          <w:rFonts w:ascii="Times New Roman" w:hAnsi="Times New Roman" w:cs="Times New Roman"/>
          <w:sz w:val="20"/>
          <w:szCs w:val="20"/>
        </w:rPr>
      </w:pPr>
    </w:p>
    <w:p w:rsidR="00E276F8" w:rsidRPr="00E276F8" w:rsidRDefault="00E276F8" w:rsidP="00E276F8">
      <w:pPr>
        <w:widowControl w:val="0"/>
        <w:autoSpaceDE w:val="0"/>
        <w:autoSpaceDN w:val="0"/>
        <w:adjustRightInd w:val="0"/>
        <w:spacing w:after="0" w:line="240" w:lineRule="auto"/>
        <w:ind w:left="4962" w:firstLine="1275"/>
        <w:rPr>
          <w:rFonts w:ascii="Times New Roman" w:hAnsi="Times New Roman" w:cs="Times New Roman"/>
          <w:sz w:val="20"/>
          <w:szCs w:val="20"/>
        </w:rPr>
      </w:pPr>
    </w:p>
    <w:p w:rsidR="00E276F8" w:rsidRPr="00E276F8" w:rsidRDefault="00E276F8" w:rsidP="00E276F8">
      <w:pPr>
        <w:widowControl w:val="0"/>
        <w:autoSpaceDE w:val="0"/>
        <w:autoSpaceDN w:val="0"/>
        <w:adjustRightInd w:val="0"/>
        <w:spacing w:after="0" w:line="240" w:lineRule="auto"/>
        <w:ind w:left="4962" w:firstLine="1275"/>
        <w:rPr>
          <w:rFonts w:ascii="Times New Roman" w:hAnsi="Times New Roman" w:cs="Times New Roman"/>
          <w:sz w:val="20"/>
          <w:szCs w:val="20"/>
        </w:rPr>
      </w:pPr>
    </w:p>
    <w:p w:rsidR="00E276F8" w:rsidRPr="00E276F8" w:rsidRDefault="00E276F8" w:rsidP="00E276F8">
      <w:pPr>
        <w:widowControl w:val="0"/>
        <w:autoSpaceDE w:val="0"/>
        <w:autoSpaceDN w:val="0"/>
        <w:adjustRightInd w:val="0"/>
        <w:spacing w:after="0" w:line="240" w:lineRule="auto"/>
        <w:ind w:left="4962" w:firstLine="1275"/>
        <w:rPr>
          <w:rFonts w:ascii="Times New Roman" w:hAnsi="Times New Roman" w:cs="Times New Roman"/>
          <w:sz w:val="20"/>
          <w:szCs w:val="20"/>
        </w:rPr>
      </w:pPr>
    </w:p>
    <w:p w:rsidR="00E276F8" w:rsidRPr="00E276F8" w:rsidRDefault="00E276F8" w:rsidP="00E276F8">
      <w:pPr>
        <w:widowControl w:val="0"/>
        <w:autoSpaceDE w:val="0"/>
        <w:autoSpaceDN w:val="0"/>
        <w:adjustRightInd w:val="0"/>
        <w:spacing w:after="0" w:line="240" w:lineRule="auto"/>
        <w:ind w:left="4962" w:firstLine="1275"/>
        <w:rPr>
          <w:rFonts w:ascii="Times New Roman" w:hAnsi="Times New Roman" w:cs="Times New Roman"/>
          <w:sz w:val="20"/>
          <w:szCs w:val="20"/>
        </w:rPr>
      </w:pPr>
    </w:p>
    <w:p w:rsidR="00E276F8" w:rsidRPr="00E276F8" w:rsidRDefault="00E276F8" w:rsidP="00E276F8">
      <w:pPr>
        <w:widowControl w:val="0"/>
        <w:autoSpaceDE w:val="0"/>
        <w:autoSpaceDN w:val="0"/>
        <w:adjustRightInd w:val="0"/>
        <w:spacing w:after="0" w:line="240" w:lineRule="auto"/>
        <w:ind w:left="4962" w:firstLine="1275"/>
        <w:rPr>
          <w:rFonts w:ascii="Times New Roman" w:hAnsi="Times New Roman" w:cs="Times New Roman"/>
          <w:sz w:val="20"/>
          <w:szCs w:val="20"/>
        </w:rPr>
      </w:pPr>
    </w:p>
    <w:p w:rsidR="00E276F8" w:rsidRPr="00E276F8" w:rsidRDefault="00E276F8" w:rsidP="00E276F8">
      <w:pPr>
        <w:widowControl w:val="0"/>
        <w:autoSpaceDE w:val="0"/>
        <w:autoSpaceDN w:val="0"/>
        <w:adjustRightInd w:val="0"/>
        <w:spacing w:after="0" w:line="240" w:lineRule="auto"/>
        <w:ind w:left="4962" w:firstLine="1275"/>
        <w:rPr>
          <w:rFonts w:ascii="Times New Roman" w:hAnsi="Times New Roman" w:cs="Times New Roman"/>
          <w:sz w:val="20"/>
          <w:szCs w:val="20"/>
        </w:rPr>
      </w:pPr>
    </w:p>
    <w:p w:rsidR="00E276F8" w:rsidRPr="00E276F8" w:rsidRDefault="00E276F8" w:rsidP="00E276F8">
      <w:pPr>
        <w:widowControl w:val="0"/>
        <w:autoSpaceDE w:val="0"/>
        <w:autoSpaceDN w:val="0"/>
        <w:adjustRightInd w:val="0"/>
        <w:spacing w:after="0" w:line="240" w:lineRule="auto"/>
        <w:ind w:left="4962" w:firstLine="1275"/>
        <w:rPr>
          <w:rFonts w:ascii="Times New Roman" w:hAnsi="Times New Roman" w:cs="Times New Roman"/>
          <w:sz w:val="20"/>
          <w:szCs w:val="20"/>
        </w:rPr>
      </w:pPr>
    </w:p>
    <w:p w:rsidR="00E276F8" w:rsidRPr="00E276F8" w:rsidRDefault="00E276F8" w:rsidP="00E276F8">
      <w:pPr>
        <w:widowControl w:val="0"/>
        <w:autoSpaceDE w:val="0"/>
        <w:autoSpaceDN w:val="0"/>
        <w:adjustRightInd w:val="0"/>
        <w:spacing w:after="0" w:line="240" w:lineRule="auto"/>
        <w:ind w:left="4962" w:firstLine="1275"/>
        <w:rPr>
          <w:rFonts w:ascii="Times New Roman" w:hAnsi="Times New Roman" w:cs="Times New Roman"/>
          <w:sz w:val="20"/>
          <w:szCs w:val="20"/>
        </w:rPr>
      </w:pPr>
    </w:p>
    <w:p w:rsidR="00E276F8" w:rsidRPr="00E276F8" w:rsidRDefault="00E276F8" w:rsidP="00E276F8">
      <w:pPr>
        <w:widowControl w:val="0"/>
        <w:autoSpaceDE w:val="0"/>
        <w:autoSpaceDN w:val="0"/>
        <w:adjustRightInd w:val="0"/>
        <w:spacing w:after="0" w:line="240" w:lineRule="auto"/>
        <w:ind w:left="4962" w:firstLine="1275"/>
        <w:rPr>
          <w:rFonts w:ascii="Times New Roman" w:hAnsi="Times New Roman" w:cs="Times New Roman"/>
          <w:sz w:val="20"/>
          <w:szCs w:val="20"/>
        </w:rPr>
      </w:pPr>
    </w:p>
    <w:p w:rsidR="00E276F8" w:rsidRPr="00E276F8" w:rsidRDefault="00E276F8" w:rsidP="00E276F8">
      <w:pPr>
        <w:widowControl w:val="0"/>
        <w:autoSpaceDE w:val="0"/>
        <w:autoSpaceDN w:val="0"/>
        <w:adjustRightInd w:val="0"/>
        <w:spacing w:after="0" w:line="240" w:lineRule="auto"/>
        <w:ind w:left="4962" w:firstLine="1275"/>
        <w:rPr>
          <w:rFonts w:ascii="Times New Roman" w:hAnsi="Times New Roman" w:cs="Times New Roman"/>
          <w:sz w:val="20"/>
          <w:szCs w:val="20"/>
        </w:rPr>
      </w:pPr>
    </w:p>
    <w:p w:rsidR="00E276F8" w:rsidRPr="00E276F8" w:rsidRDefault="00E276F8" w:rsidP="00E276F8">
      <w:pPr>
        <w:widowControl w:val="0"/>
        <w:autoSpaceDE w:val="0"/>
        <w:autoSpaceDN w:val="0"/>
        <w:adjustRightInd w:val="0"/>
        <w:spacing w:after="0" w:line="240" w:lineRule="auto"/>
        <w:ind w:left="4962" w:firstLine="1275"/>
        <w:rPr>
          <w:rFonts w:ascii="Times New Roman" w:hAnsi="Times New Roman" w:cs="Times New Roman"/>
          <w:sz w:val="20"/>
          <w:szCs w:val="20"/>
        </w:rPr>
      </w:pPr>
    </w:p>
    <w:p w:rsidR="00E276F8" w:rsidRPr="00E276F8" w:rsidRDefault="00E276F8" w:rsidP="00E276F8">
      <w:pPr>
        <w:widowControl w:val="0"/>
        <w:autoSpaceDE w:val="0"/>
        <w:autoSpaceDN w:val="0"/>
        <w:adjustRightInd w:val="0"/>
        <w:spacing w:after="0" w:line="240" w:lineRule="auto"/>
        <w:ind w:left="4962" w:firstLine="1275"/>
        <w:rPr>
          <w:rFonts w:ascii="Times New Roman" w:hAnsi="Times New Roman" w:cs="Times New Roman"/>
          <w:sz w:val="20"/>
          <w:szCs w:val="20"/>
        </w:rPr>
        <w:sectPr w:rsidR="00E276F8" w:rsidRPr="00E276F8" w:rsidSect="00E276F8">
          <w:headerReference w:type="even" r:id="rId183"/>
          <w:headerReference w:type="default" r:id="rId184"/>
          <w:pgSz w:w="11906" w:h="16838"/>
          <w:pgMar w:top="1134" w:right="1134" w:bottom="851" w:left="1134" w:header="709" w:footer="709" w:gutter="0"/>
          <w:cols w:space="708"/>
          <w:docGrid w:linePitch="360"/>
        </w:sectPr>
      </w:pPr>
    </w:p>
    <w:p w:rsidR="00E276F8" w:rsidRPr="00E276F8" w:rsidRDefault="00E276F8" w:rsidP="00E276F8">
      <w:pPr>
        <w:tabs>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2"/>
        <w:jc w:val="center"/>
        <w:rPr>
          <w:rFonts w:ascii="Times New Roman" w:hAnsi="Times New Roman" w:cs="Times New Roman"/>
          <w:sz w:val="24"/>
          <w:szCs w:val="24"/>
        </w:rPr>
      </w:pPr>
      <w:r w:rsidRPr="00E276F8">
        <w:rPr>
          <w:rFonts w:ascii="Times New Roman" w:hAnsi="Times New Roman" w:cs="Times New Roman"/>
          <w:sz w:val="24"/>
          <w:szCs w:val="24"/>
        </w:rPr>
        <w:t>Приложение №1</w:t>
      </w:r>
    </w:p>
    <w:p w:rsidR="00E276F8" w:rsidRPr="00E276F8" w:rsidRDefault="00E276F8" w:rsidP="00E276F8">
      <w:pPr>
        <w:tabs>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2"/>
        <w:jc w:val="center"/>
        <w:rPr>
          <w:rFonts w:ascii="Times New Roman" w:hAnsi="Times New Roman" w:cs="Times New Roman"/>
          <w:sz w:val="24"/>
          <w:szCs w:val="24"/>
        </w:rPr>
      </w:pPr>
    </w:p>
    <w:p w:rsidR="00E276F8" w:rsidRPr="00E276F8" w:rsidRDefault="00E276F8" w:rsidP="00E276F8">
      <w:pPr>
        <w:suppressAutoHyphens/>
        <w:spacing w:after="0" w:line="240" w:lineRule="auto"/>
        <w:ind w:left="4962"/>
        <w:jc w:val="both"/>
        <w:rPr>
          <w:rFonts w:ascii="Times New Roman" w:hAnsi="Times New Roman" w:cs="Times New Roman"/>
          <w:sz w:val="24"/>
          <w:szCs w:val="24"/>
        </w:rPr>
      </w:pPr>
      <w:r w:rsidRPr="00E276F8">
        <w:rPr>
          <w:rFonts w:ascii="Times New Roman" w:hAnsi="Times New Roman" w:cs="Times New Roman"/>
          <w:sz w:val="24"/>
          <w:szCs w:val="24"/>
        </w:rPr>
        <w:t>к Административному регламенту предоставления государственной услуги по назначению опеки (попечительства) над детьми-сиротами и детьми, оставшимися без попечения родителей, гражданами (на возмездных или безвозмездных условиях), постоянно проживающими на территории Российской Федерации, или выдаче заключения о возможности быть опекуном (попечителем)</w:t>
      </w: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sz w:val="24"/>
          <w:szCs w:val="24"/>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p>
    <w:p w:rsidR="00E276F8" w:rsidRPr="00E276F8" w:rsidRDefault="00E276F8" w:rsidP="00E276F8">
      <w:pPr>
        <w:spacing w:after="0" w:line="240" w:lineRule="auto"/>
        <w:ind w:left="4536"/>
        <w:jc w:val="both"/>
        <w:rPr>
          <w:rFonts w:ascii="Times New Roman" w:hAnsi="Times New Roman" w:cs="Times New Roman"/>
          <w:sz w:val="24"/>
          <w:szCs w:val="28"/>
        </w:rPr>
      </w:pPr>
      <w:r w:rsidRPr="00E276F8">
        <w:rPr>
          <w:rFonts w:ascii="Times New Roman" w:hAnsi="Times New Roman" w:cs="Times New Roman"/>
          <w:sz w:val="24"/>
          <w:szCs w:val="28"/>
        </w:rPr>
        <w:t>Руководителю Исполнительного комитета Лениногорского муниципального района Республики Татарстан</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center"/>
        <w:rPr>
          <w:rFonts w:ascii="Times New Roman" w:hAnsi="Times New Roman" w:cs="Times New Roman"/>
          <w:sz w:val="20"/>
          <w:szCs w:val="20"/>
        </w:rPr>
      </w:pPr>
      <w:r w:rsidRPr="00E276F8">
        <w:rPr>
          <w:rFonts w:ascii="Times New Roman" w:hAnsi="Times New Roman" w:cs="Times New Roman"/>
          <w:sz w:val="20"/>
          <w:szCs w:val="20"/>
        </w:rPr>
        <w:t>(фамилия, инициалы Руководителя)</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5103"/>
        <w:jc w:val="center"/>
        <w:rPr>
          <w:rFonts w:ascii="Times New Roman" w:hAnsi="Times New Roman" w:cs="Times New Roman"/>
          <w:sz w:val="20"/>
          <w:szCs w:val="20"/>
        </w:rPr>
      </w:pPr>
      <w:r w:rsidRPr="00E276F8">
        <w:rPr>
          <w:rFonts w:ascii="Times New Roman" w:hAnsi="Times New Roman" w:cs="Times New Roman"/>
          <w:sz w:val="20"/>
          <w:szCs w:val="20"/>
        </w:rPr>
        <w:t>(Ф.И.О.,дата рождения, место жительства заявителя)</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center"/>
        <w:rPr>
          <w:rFonts w:ascii="Times New Roman" w:hAnsi="Times New Roman" w:cs="Times New Roman"/>
          <w:sz w:val="20"/>
          <w:szCs w:val="20"/>
        </w:rPr>
      </w:pPr>
      <w:r w:rsidRPr="00E276F8">
        <w:rPr>
          <w:rFonts w:ascii="Times New Roman" w:hAnsi="Times New Roman" w:cs="Times New Roman"/>
          <w:sz w:val="20"/>
          <w:szCs w:val="20"/>
        </w:rPr>
        <w:t>(телефон домашний, мобильный)</w:t>
      </w:r>
    </w:p>
    <w:p w:rsidR="00E276F8" w:rsidRPr="00E276F8" w:rsidRDefault="00E276F8" w:rsidP="00E276F8">
      <w:pPr>
        <w:tabs>
          <w:tab w:val="left" w:pos="5103"/>
        </w:tabs>
        <w:spacing w:after="0" w:line="240" w:lineRule="auto"/>
        <w:ind w:left="4536" w:firstLine="567"/>
        <w:contextualSpacing/>
        <w:jc w:val="center"/>
        <w:rPr>
          <w:sz w:val="20"/>
          <w:szCs w:val="20"/>
        </w:rPr>
      </w:pPr>
      <w:r w:rsidRPr="00E276F8">
        <w:rPr>
          <w:rFonts w:ascii="Times New Roman" w:hAnsi="Times New Roman" w:cs="Times New Roman"/>
          <w:sz w:val="20"/>
          <w:szCs w:val="20"/>
        </w:rPr>
        <w:t>_____________________________________________(паспортные данные)</w:t>
      </w: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E276F8">
        <w:rPr>
          <w:rFonts w:ascii="Times New Roman" w:hAnsi="Times New Roman" w:cs="Times New Roman"/>
          <w:sz w:val="20"/>
          <w:szCs w:val="20"/>
        </w:rPr>
        <w:t> </w:t>
      </w:r>
    </w:p>
    <w:p w:rsidR="00E276F8" w:rsidRPr="00E276F8" w:rsidRDefault="00E276F8" w:rsidP="00E276F8">
      <w:pPr>
        <w:spacing w:after="100" w:afterAutospacing="1" w:line="240" w:lineRule="auto"/>
        <w:jc w:val="center"/>
        <w:outlineLvl w:val="0"/>
        <w:rPr>
          <w:rFonts w:ascii="Times New Roman" w:hAnsi="Times New Roman" w:cs="Times New Roman"/>
          <w:b/>
          <w:bCs/>
          <w:kern w:val="36"/>
          <w:sz w:val="28"/>
          <w:szCs w:val="28"/>
        </w:rPr>
      </w:pPr>
      <w:r w:rsidRPr="00E276F8">
        <w:rPr>
          <w:rFonts w:ascii="Times New Roman" w:hAnsi="Times New Roman" w:cs="Times New Roman"/>
          <w:b/>
          <w:bCs/>
          <w:kern w:val="36"/>
          <w:sz w:val="28"/>
          <w:szCs w:val="28"/>
        </w:rPr>
        <w:t>ЗАЯВЛЕНИЕ</w:t>
      </w:r>
    </w:p>
    <w:p w:rsidR="00E276F8" w:rsidRPr="00E276F8" w:rsidRDefault="00E276F8" w:rsidP="00E276F8">
      <w:pPr>
        <w:spacing w:after="0" w:line="240" w:lineRule="auto"/>
        <w:jc w:val="center"/>
        <w:outlineLvl w:val="0"/>
        <w:rPr>
          <w:rFonts w:ascii="Times New Roman" w:hAnsi="Times New Roman" w:cs="Times New Roman"/>
          <w:sz w:val="20"/>
          <w:szCs w:val="20"/>
        </w:rPr>
      </w:pPr>
      <w:r w:rsidRPr="00E276F8">
        <w:rPr>
          <w:rFonts w:ascii="Times New Roman" w:hAnsi="Times New Roman" w:cs="Times New Roman"/>
          <w:sz w:val="28"/>
          <w:szCs w:val="28"/>
        </w:rPr>
        <w:t>Я</w:t>
      </w:r>
      <w:r w:rsidRPr="00E276F8">
        <w:rPr>
          <w:rFonts w:ascii="Times New Roman" w:hAnsi="Times New Roman" w:cs="Times New Roman"/>
          <w:sz w:val="20"/>
          <w:szCs w:val="20"/>
        </w:rPr>
        <w:t>,______________________________________________________________________________________________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(фамилия, имя, отчество (при наличии)</w:t>
      </w:r>
    </w:p>
    <w:p w:rsidR="00E276F8" w:rsidRPr="00E276F8" w:rsidRDefault="00E276F8" w:rsidP="00E276F8">
      <w:pPr>
        <w:autoSpaceDE w:val="0"/>
        <w:autoSpaceDN w:val="0"/>
        <w:adjustRightInd w:val="0"/>
        <w:spacing w:after="0" w:line="240" w:lineRule="auto"/>
        <w:ind w:firstLine="720"/>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8"/>
          <w:szCs w:val="28"/>
        </w:rPr>
        <w:t xml:space="preserve">Гражданство_________ Документ, удостоверяющий личность: </w:t>
      </w:r>
      <w:r w:rsidRPr="00E276F8">
        <w:rPr>
          <w:rFonts w:ascii="Times New Roman" w:hAnsi="Times New Roman" w:cs="Times New Roman"/>
          <w:sz w:val="20"/>
          <w:szCs w:val="20"/>
        </w:rPr>
        <w:t>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(когда и кем выдан)</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8"/>
          <w:szCs w:val="28"/>
        </w:rPr>
        <w:t xml:space="preserve">место жительства </w:t>
      </w:r>
      <w:r w:rsidRPr="00E276F8">
        <w:rPr>
          <w:rFonts w:ascii="Times New Roman" w:hAnsi="Times New Roman" w:cs="Times New Roman"/>
          <w:sz w:val="20"/>
          <w:szCs w:val="20"/>
        </w:rPr>
        <w:t>______________________________________________________________________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 xml:space="preserve">                                                              (адрес места жительства, подтвержденный регистрацией)</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8"/>
          <w:szCs w:val="28"/>
        </w:rPr>
        <w:t xml:space="preserve">место пребывания </w:t>
      </w:r>
      <w:r w:rsidRPr="00E276F8">
        <w:rPr>
          <w:rFonts w:ascii="Times New Roman" w:hAnsi="Times New Roman" w:cs="Times New Roman"/>
          <w:sz w:val="20"/>
          <w:szCs w:val="20"/>
        </w:rPr>
        <w:t>_____________________________________________________________________</w:t>
      </w:r>
    </w:p>
    <w:p w:rsidR="00E276F8" w:rsidRPr="00E276F8" w:rsidRDefault="00E276F8" w:rsidP="00E276F8">
      <w:pPr>
        <w:autoSpaceDE w:val="0"/>
        <w:autoSpaceDN w:val="0"/>
        <w:adjustRightInd w:val="0"/>
        <w:spacing w:after="0" w:line="240" w:lineRule="auto"/>
        <w:ind w:firstLine="2268"/>
        <w:jc w:val="center"/>
        <w:rPr>
          <w:rFonts w:ascii="Times New Roman" w:hAnsi="Times New Roman" w:cs="Times New Roman"/>
          <w:sz w:val="20"/>
          <w:szCs w:val="20"/>
        </w:rPr>
      </w:pPr>
      <w:r w:rsidRPr="00E276F8">
        <w:rPr>
          <w:rFonts w:ascii="Times New Roman" w:hAnsi="Times New Roman" w:cs="Times New Roman"/>
          <w:sz w:val="20"/>
          <w:szCs w:val="20"/>
        </w:rPr>
        <w:t>(адрес места фактического проживания)</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   │ прошу выдать мне заключение о возможности быть опекуном</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 (попечителем)</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   │ прошу выдать мне заключение о возможности быть приемным</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 родителем</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   │ прошу передать мне под опеку (попечительство) 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(фамилия, имя, отчество (при наличии) ребенка (детей), число, месяц, год рождения)</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 xml:space="preserve">│   │ прошу передать мне под опеку (попечительство) на возмездной основе </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________________________________________________________________________________________________(фамилия, имя, отчество (при наличии) ребенка (детей), число, месяц, год рождения)</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xml:space="preserve">Материальные возможности, жилищные условия, состояние здоровья и характер работы позволяют мне взять ребенка (детей) под опеку (попечительство) либо принять в семью на воспитание в иных установленных </w:t>
      </w:r>
      <w:hyperlink r:id="rId185" w:history="1">
        <w:r w:rsidRPr="00E276F8">
          <w:rPr>
            <w:rFonts w:ascii="Times New Roman" w:hAnsi="Times New Roman" w:cs="Times New Roman"/>
            <w:sz w:val="28"/>
            <w:szCs w:val="28"/>
          </w:rPr>
          <w:t>семейным</w:t>
        </w:r>
      </w:hyperlink>
      <w:r w:rsidRPr="00E276F8">
        <w:rPr>
          <w:rFonts w:ascii="Times New Roman" w:hAnsi="Times New Roman" w:cs="Times New Roman"/>
          <w:sz w:val="28"/>
          <w:szCs w:val="28"/>
        </w:rPr>
        <w:t xml:space="preserve"> законодательством Российской Федерации формах.</w:t>
      </w:r>
    </w:p>
    <w:p w:rsidR="00E276F8" w:rsidRPr="00E276F8" w:rsidRDefault="00E276F8" w:rsidP="00E276F8">
      <w:pPr>
        <w:autoSpaceDE w:val="0"/>
        <w:autoSpaceDN w:val="0"/>
        <w:adjustRightInd w:val="0"/>
        <w:spacing w:after="0" w:line="240" w:lineRule="auto"/>
        <w:ind w:firstLine="720"/>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8"/>
          <w:szCs w:val="28"/>
        </w:rPr>
        <w:t>Дополнительно могу сообщить о себе следующее</w:t>
      </w:r>
      <w:r w:rsidRPr="00E276F8">
        <w:rPr>
          <w:rFonts w:ascii="Times New Roman" w:hAnsi="Times New Roman" w:cs="Times New Roman"/>
          <w:sz w:val="20"/>
          <w:szCs w:val="20"/>
        </w:rPr>
        <w:t>: ___________________________________</w:t>
      </w:r>
    </w:p>
    <w:p w:rsidR="00E276F8" w:rsidRPr="00E276F8" w:rsidRDefault="00E276F8" w:rsidP="00E276F8">
      <w:pPr>
        <w:autoSpaceDE w:val="0"/>
        <w:autoSpaceDN w:val="0"/>
        <w:adjustRightInd w:val="0"/>
        <w:spacing w:after="0" w:line="240" w:lineRule="auto"/>
        <w:ind w:firstLine="6096"/>
        <w:jc w:val="center"/>
        <w:rPr>
          <w:rFonts w:ascii="Times New Roman" w:hAnsi="Times New Roman" w:cs="Times New Roman"/>
          <w:sz w:val="20"/>
          <w:szCs w:val="20"/>
        </w:rPr>
      </w:pPr>
      <w:r w:rsidRPr="00E276F8">
        <w:rPr>
          <w:rFonts w:ascii="Times New Roman" w:hAnsi="Times New Roman" w:cs="Times New Roman"/>
          <w:sz w:val="20"/>
          <w:szCs w:val="20"/>
        </w:rPr>
        <w:t>(указывается наличие у гражданина</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необходимых знаний и навыков в воспитании детей, в том числе информация о</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наличии документов об образовании, о профессиональной деятельности, о</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прохождении программ подготовки кандидатов в опекуны или попечители и т.д.)</w:t>
      </w:r>
    </w:p>
    <w:p w:rsidR="00E276F8" w:rsidRPr="00E276F8" w:rsidRDefault="00E276F8" w:rsidP="00E276F8">
      <w:pPr>
        <w:autoSpaceDE w:val="0"/>
        <w:autoSpaceDN w:val="0"/>
        <w:adjustRightInd w:val="0"/>
        <w:spacing w:after="0" w:line="240" w:lineRule="auto"/>
        <w:ind w:firstLine="720"/>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8"/>
          <w:szCs w:val="28"/>
        </w:rPr>
        <w:t xml:space="preserve">Я </w:t>
      </w:r>
      <w:r w:rsidRPr="00E276F8">
        <w:rPr>
          <w:rFonts w:ascii="Times New Roman" w:hAnsi="Times New Roman" w:cs="Times New Roman"/>
          <w:sz w:val="20"/>
          <w:szCs w:val="20"/>
        </w:rPr>
        <w:t>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(фамилия, имя, отчество (при наличии)</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даю согласие на обработку и использование моих персональных данных, содержащихся в настоящем заявлении и в представленных мною документа</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 xml:space="preserve">    </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                                                                                 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 xml:space="preserve">                    (дата)                                                                                                                       (подпись)</w:t>
      </w:r>
    </w:p>
    <w:p w:rsidR="00E276F8" w:rsidRPr="00E276F8" w:rsidRDefault="00E276F8" w:rsidP="00E276F8">
      <w:pPr>
        <w:autoSpaceDE w:val="0"/>
        <w:autoSpaceDN w:val="0"/>
        <w:adjustRightInd w:val="0"/>
        <w:spacing w:after="0" w:line="240" w:lineRule="auto"/>
        <w:ind w:firstLine="720"/>
        <w:jc w:val="both"/>
        <w:rPr>
          <w:rFonts w:ascii="Times New Roman" w:hAnsi="Times New Roman" w:cs="Times New Roman"/>
          <w:sz w:val="20"/>
          <w:szCs w:val="20"/>
        </w:rPr>
      </w:pPr>
    </w:p>
    <w:p w:rsidR="00E276F8" w:rsidRPr="00E276F8" w:rsidRDefault="00E276F8" w:rsidP="00E276F8">
      <w:pPr>
        <w:spacing w:after="0" w:line="240" w:lineRule="auto"/>
        <w:jc w:val="center"/>
        <w:rPr>
          <w:rFonts w:ascii="Times New Roman" w:hAnsi="Times New Roman" w:cs="Times New Roman"/>
          <w:sz w:val="20"/>
          <w:szCs w:val="20"/>
        </w:rPr>
      </w:pPr>
    </w:p>
    <w:p w:rsidR="00E276F8" w:rsidRPr="00E276F8" w:rsidRDefault="00E276F8" w:rsidP="00E276F8">
      <w:pPr>
        <w:spacing w:after="0" w:line="240" w:lineRule="auto"/>
        <w:jc w:val="center"/>
        <w:rPr>
          <w:rFonts w:ascii="Times New Roman" w:hAnsi="Times New Roman" w:cs="Times New Roman"/>
          <w:sz w:val="24"/>
          <w:szCs w:val="24"/>
        </w:rPr>
      </w:pPr>
    </w:p>
    <w:p w:rsidR="00E276F8" w:rsidRPr="00E276F8" w:rsidRDefault="00E276F8" w:rsidP="00E276F8">
      <w:pPr>
        <w:spacing w:after="0" w:line="240" w:lineRule="auto"/>
        <w:jc w:val="center"/>
        <w:rPr>
          <w:rFonts w:ascii="Times New Roman" w:hAnsi="Times New Roman" w:cs="Times New Roman"/>
          <w:sz w:val="24"/>
          <w:szCs w:val="24"/>
        </w:rPr>
      </w:pPr>
    </w:p>
    <w:p w:rsidR="00E276F8" w:rsidRPr="00E276F8" w:rsidRDefault="00E276F8" w:rsidP="00E276F8">
      <w:pPr>
        <w:spacing w:after="0" w:line="240" w:lineRule="auto"/>
        <w:jc w:val="center"/>
        <w:rPr>
          <w:rFonts w:ascii="Times New Roman" w:hAnsi="Times New Roman" w:cs="Times New Roman"/>
          <w:sz w:val="24"/>
          <w:szCs w:val="24"/>
        </w:rPr>
      </w:pPr>
    </w:p>
    <w:p w:rsidR="00E276F8" w:rsidRPr="00E276F8" w:rsidRDefault="00E276F8" w:rsidP="00E276F8">
      <w:pPr>
        <w:spacing w:after="0" w:line="240" w:lineRule="auto"/>
        <w:jc w:val="center"/>
        <w:rPr>
          <w:rFonts w:ascii="Times New Roman" w:hAnsi="Times New Roman" w:cs="Times New Roman"/>
          <w:sz w:val="24"/>
          <w:szCs w:val="24"/>
        </w:rPr>
      </w:pPr>
    </w:p>
    <w:p w:rsidR="00E276F8" w:rsidRPr="00E276F8" w:rsidRDefault="00E276F8" w:rsidP="00E276F8">
      <w:pPr>
        <w:spacing w:after="0" w:line="240" w:lineRule="auto"/>
        <w:jc w:val="center"/>
        <w:rPr>
          <w:rFonts w:ascii="Times New Roman" w:hAnsi="Times New Roman" w:cs="Times New Roman"/>
          <w:sz w:val="24"/>
          <w:szCs w:val="24"/>
        </w:rPr>
      </w:pPr>
    </w:p>
    <w:p w:rsidR="00E276F8" w:rsidRPr="00E276F8" w:rsidRDefault="00E276F8" w:rsidP="00E276F8">
      <w:pPr>
        <w:spacing w:after="0" w:line="240" w:lineRule="auto"/>
        <w:jc w:val="center"/>
        <w:rPr>
          <w:rFonts w:ascii="Times New Roman" w:hAnsi="Times New Roman" w:cs="Times New Roman"/>
          <w:sz w:val="24"/>
          <w:szCs w:val="24"/>
        </w:rPr>
      </w:pPr>
    </w:p>
    <w:p w:rsidR="00E276F8" w:rsidRPr="00E276F8" w:rsidRDefault="00E276F8" w:rsidP="00E276F8">
      <w:pPr>
        <w:spacing w:after="0" w:line="240" w:lineRule="auto"/>
        <w:jc w:val="center"/>
        <w:rPr>
          <w:rFonts w:ascii="Times New Roman" w:hAnsi="Times New Roman" w:cs="Times New Roman"/>
          <w:sz w:val="24"/>
          <w:szCs w:val="24"/>
        </w:rPr>
      </w:pPr>
    </w:p>
    <w:p w:rsidR="00E276F8" w:rsidRPr="00E276F8" w:rsidRDefault="00E276F8" w:rsidP="00E276F8">
      <w:pPr>
        <w:spacing w:after="0" w:line="240" w:lineRule="auto"/>
        <w:jc w:val="center"/>
        <w:rPr>
          <w:rFonts w:ascii="Times New Roman" w:hAnsi="Times New Roman" w:cs="Times New Roman"/>
          <w:sz w:val="24"/>
          <w:szCs w:val="24"/>
        </w:rPr>
      </w:pPr>
    </w:p>
    <w:p w:rsidR="00E276F8" w:rsidRPr="00E276F8" w:rsidRDefault="00E276F8" w:rsidP="00E276F8">
      <w:pPr>
        <w:spacing w:after="0" w:line="240" w:lineRule="auto"/>
        <w:jc w:val="center"/>
        <w:rPr>
          <w:rFonts w:ascii="Times New Roman" w:hAnsi="Times New Roman" w:cs="Times New Roman"/>
          <w:sz w:val="24"/>
          <w:szCs w:val="24"/>
        </w:rPr>
      </w:pPr>
    </w:p>
    <w:p w:rsidR="00E276F8" w:rsidRPr="00E276F8" w:rsidRDefault="00E276F8" w:rsidP="00E276F8">
      <w:pPr>
        <w:spacing w:after="0" w:line="240" w:lineRule="auto"/>
        <w:jc w:val="center"/>
        <w:rPr>
          <w:rFonts w:ascii="Times New Roman" w:hAnsi="Times New Roman" w:cs="Times New Roman"/>
          <w:sz w:val="24"/>
          <w:szCs w:val="24"/>
        </w:rPr>
      </w:pPr>
    </w:p>
    <w:p w:rsidR="00E276F8" w:rsidRPr="00E276F8" w:rsidRDefault="00E276F8" w:rsidP="00E276F8">
      <w:pPr>
        <w:spacing w:after="0" w:line="240" w:lineRule="auto"/>
        <w:jc w:val="center"/>
        <w:rPr>
          <w:rFonts w:ascii="Times New Roman" w:hAnsi="Times New Roman" w:cs="Times New Roman"/>
          <w:sz w:val="24"/>
          <w:szCs w:val="24"/>
        </w:rPr>
      </w:pPr>
    </w:p>
    <w:p w:rsidR="00E276F8" w:rsidRPr="00E276F8" w:rsidRDefault="00E276F8" w:rsidP="00E276F8">
      <w:pPr>
        <w:spacing w:after="0" w:line="240" w:lineRule="auto"/>
        <w:jc w:val="center"/>
        <w:rPr>
          <w:rFonts w:ascii="Times New Roman" w:hAnsi="Times New Roman" w:cs="Times New Roman"/>
          <w:sz w:val="24"/>
          <w:szCs w:val="24"/>
        </w:rPr>
      </w:pPr>
    </w:p>
    <w:p w:rsidR="00E276F8" w:rsidRPr="00E276F8" w:rsidRDefault="00E276F8" w:rsidP="00E276F8">
      <w:pPr>
        <w:spacing w:after="0" w:line="240" w:lineRule="auto"/>
        <w:jc w:val="center"/>
        <w:rPr>
          <w:rFonts w:ascii="Times New Roman" w:hAnsi="Times New Roman" w:cs="Times New Roman"/>
          <w:sz w:val="24"/>
          <w:szCs w:val="24"/>
        </w:rPr>
      </w:pPr>
    </w:p>
    <w:p w:rsidR="00E276F8" w:rsidRPr="00E276F8" w:rsidRDefault="00E276F8" w:rsidP="00E276F8">
      <w:pPr>
        <w:spacing w:after="0" w:line="240" w:lineRule="auto"/>
        <w:jc w:val="center"/>
        <w:rPr>
          <w:rFonts w:ascii="Times New Roman" w:hAnsi="Times New Roman" w:cs="Times New Roman"/>
          <w:sz w:val="24"/>
          <w:szCs w:val="24"/>
        </w:rPr>
      </w:pPr>
    </w:p>
    <w:p w:rsidR="00E276F8" w:rsidRPr="00E276F8" w:rsidRDefault="00E276F8" w:rsidP="00E276F8">
      <w:pPr>
        <w:spacing w:after="0" w:line="240" w:lineRule="auto"/>
        <w:jc w:val="center"/>
        <w:rPr>
          <w:rFonts w:ascii="Times New Roman" w:hAnsi="Times New Roman" w:cs="Times New Roman"/>
          <w:sz w:val="24"/>
          <w:szCs w:val="24"/>
        </w:rPr>
      </w:pPr>
    </w:p>
    <w:p w:rsidR="00E276F8" w:rsidRPr="00E276F8" w:rsidRDefault="00E276F8" w:rsidP="00E276F8">
      <w:pPr>
        <w:spacing w:after="0" w:line="240" w:lineRule="auto"/>
        <w:jc w:val="center"/>
        <w:rPr>
          <w:rFonts w:ascii="Times New Roman" w:hAnsi="Times New Roman" w:cs="Times New Roman"/>
          <w:sz w:val="24"/>
          <w:szCs w:val="24"/>
        </w:rPr>
      </w:pPr>
    </w:p>
    <w:p w:rsidR="00E276F8" w:rsidRPr="00E276F8" w:rsidRDefault="00E276F8" w:rsidP="00E276F8">
      <w:pPr>
        <w:spacing w:after="0" w:line="240" w:lineRule="auto"/>
        <w:jc w:val="center"/>
        <w:rPr>
          <w:rFonts w:ascii="Times New Roman" w:hAnsi="Times New Roman" w:cs="Times New Roman"/>
          <w:sz w:val="24"/>
          <w:szCs w:val="24"/>
        </w:rPr>
      </w:pPr>
    </w:p>
    <w:p w:rsidR="00E276F8" w:rsidRPr="00E276F8" w:rsidRDefault="00E276F8" w:rsidP="00E276F8">
      <w:pPr>
        <w:spacing w:after="0" w:line="240" w:lineRule="auto"/>
        <w:jc w:val="center"/>
        <w:rPr>
          <w:rFonts w:ascii="Times New Roman" w:hAnsi="Times New Roman" w:cs="Times New Roman"/>
          <w:sz w:val="24"/>
          <w:szCs w:val="24"/>
        </w:rPr>
      </w:pPr>
    </w:p>
    <w:p w:rsidR="00E276F8" w:rsidRPr="00E276F8" w:rsidRDefault="00E276F8" w:rsidP="00E276F8">
      <w:pPr>
        <w:spacing w:after="0" w:line="240" w:lineRule="auto"/>
        <w:jc w:val="center"/>
        <w:rPr>
          <w:rFonts w:ascii="Times New Roman" w:hAnsi="Times New Roman" w:cs="Times New Roman"/>
          <w:sz w:val="24"/>
          <w:szCs w:val="24"/>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jc w:val="right"/>
        <w:rPr>
          <w:rFonts w:ascii="Times New Roman" w:hAnsi="Times New Roman" w:cs="Times New Roman"/>
          <w:b/>
          <w:sz w:val="24"/>
          <w:szCs w:val="24"/>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jc w:val="right"/>
        <w:rPr>
          <w:rFonts w:ascii="Times New Roman" w:hAnsi="Times New Roman" w:cs="Times New Roman"/>
          <w:b/>
          <w:sz w:val="24"/>
          <w:szCs w:val="24"/>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jc w:val="right"/>
        <w:rPr>
          <w:rFonts w:ascii="Times New Roman" w:hAnsi="Times New Roman" w:cs="Times New Roman"/>
          <w:b/>
          <w:sz w:val="24"/>
          <w:szCs w:val="24"/>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jc w:val="right"/>
        <w:rPr>
          <w:rFonts w:ascii="Times New Roman" w:hAnsi="Times New Roman" w:cs="Times New Roman"/>
          <w:b/>
          <w:sz w:val="24"/>
          <w:szCs w:val="24"/>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jc w:val="right"/>
        <w:rPr>
          <w:rFonts w:ascii="Times New Roman" w:hAnsi="Times New Roman" w:cs="Times New Roman"/>
          <w:b/>
          <w:sz w:val="24"/>
          <w:szCs w:val="24"/>
        </w:rPr>
        <w:sectPr w:rsidR="00E276F8" w:rsidRPr="00E276F8" w:rsidSect="00E276F8">
          <w:headerReference w:type="default" r:id="rId186"/>
          <w:headerReference w:type="first" r:id="rId187"/>
          <w:pgSz w:w="11906" w:h="16838"/>
          <w:pgMar w:top="1134" w:right="1134" w:bottom="851" w:left="1134" w:header="709" w:footer="709" w:gutter="0"/>
          <w:cols w:space="708"/>
          <w:titlePg/>
          <w:docGrid w:linePitch="360"/>
        </w:sectPr>
      </w:pPr>
    </w:p>
    <w:p w:rsidR="00E276F8" w:rsidRPr="00E276F8" w:rsidRDefault="00E276F8" w:rsidP="00E276F8">
      <w:pPr>
        <w:tabs>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2"/>
        <w:jc w:val="center"/>
        <w:rPr>
          <w:rFonts w:ascii="Times New Roman" w:hAnsi="Times New Roman" w:cs="Times New Roman"/>
          <w:sz w:val="24"/>
          <w:szCs w:val="24"/>
        </w:rPr>
      </w:pPr>
      <w:r w:rsidRPr="00E276F8">
        <w:rPr>
          <w:rFonts w:ascii="Times New Roman" w:hAnsi="Times New Roman" w:cs="Times New Roman"/>
          <w:sz w:val="24"/>
          <w:szCs w:val="24"/>
        </w:rPr>
        <w:t>Приложение №2</w:t>
      </w:r>
    </w:p>
    <w:p w:rsidR="00E276F8" w:rsidRPr="00E276F8" w:rsidRDefault="00E276F8" w:rsidP="00E276F8">
      <w:pPr>
        <w:tabs>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2"/>
        <w:jc w:val="center"/>
        <w:rPr>
          <w:rFonts w:ascii="Times New Roman" w:hAnsi="Times New Roman" w:cs="Times New Roman"/>
          <w:sz w:val="24"/>
          <w:szCs w:val="24"/>
        </w:rPr>
      </w:pPr>
    </w:p>
    <w:p w:rsidR="00E276F8" w:rsidRPr="00E276F8" w:rsidRDefault="00E276F8" w:rsidP="00E276F8">
      <w:pPr>
        <w:suppressAutoHyphens/>
        <w:spacing w:after="0" w:line="240" w:lineRule="auto"/>
        <w:ind w:left="4962"/>
        <w:jc w:val="both"/>
        <w:rPr>
          <w:rFonts w:ascii="Times New Roman" w:hAnsi="Times New Roman" w:cs="Times New Roman"/>
          <w:sz w:val="24"/>
          <w:szCs w:val="24"/>
        </w:rPr>
      </w:pPr>
      <w:r w:rsidRPr="00E276F8">
        <w:rPr>
          <w:rFonts w:ascii="Times New Roman" w:hAnsi="Times New Roman" w:cs="Times New Roman"/>
          <w:sz w:val="24"/>
          <w:szCs w:val="24"/>
        </w:rPr>
        <w:t>к Административному регламенту предоставления государственной услуги по назначению опеки (попечительства) над детьми-сиротами и детьми, оставшимися без попечения родителей, гражданами (на возмездных или безвозмездных условиях), постоянно проживающими на территории Российской Федерации, или выдаче заключения о возможности быть опекуном (попечителем)</w:t>
      </w:r>
    </w:p>
    <w:p w:rsidR="00E276F8" w:rsidRPr="00E276F8" w:rsidRDefault="00E276F8" w:rsidP="00E276F8">
      <w:pPr>
        <w:suppressAutoHyphens/>
        <w:spacing w:after="0" w:line="240" w:lineRule="auto"/>
        <w:ind w:left="5387"/>
        <w:jc w:val="right"/>
        <w:rPr>
          <w:rFonts w:ascii="Times New Roman" w:hAnsi="Times New Roman" w:cs="Times New Roman"/>
          <w:b/>
          <w:sz w:val="24"/>
          <w:szCs w:val="24"/>
        </w:rPr>
      </w:pP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hAnsi="Times New Roman" w:cs="Times New Roman"/>
          <w:b/>
          <w:bCs/>
          <w:sz w:val="28"/>
          <w:szCs w:val="28"/>
        </w:rPr>
        <w:t>Акт обследования условий жизни гражданина, выразившего желание</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hAnsi="Times New Roman" w:cs="Times New Roman"/>
          <w:b/>
          <w:bCs/>
          <w:sz w:val="28"/>
          <w:szCs w:val="28"/>
        </w:rPr>
        <w:t>стать опекуном или попечителем несовершеннолетнего гражданина</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hAnsi="Times New Roman" w:cs="Times New Roman"/>
          <w:b/>
          <w:bCs/>
          <w:sz w:val="28"/>
          <w:szCs w:val="28"/>
        </w:rPr>
        <w:t>либо принять детей, оставшихся без попечения родителей, в семью на</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hAnsi="Times New Roman" w:cs="Times New Roman"/>
          <w:b/>
          <w:bCs/>
          <w:sz w:val="28"/>
          <w:szCs w:val="28"/>
        </w:rPr>
        <w:t>воспитание в иных установленных семейным законодательством</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b/>
          <w:bCs/>
          <w:sz w:val="28"/>
          <w:szCs w:val="28"/>
        </w:rPr>
        <w:t>Российской Федерации формах</w:t>
      </w:r>
    </w:p>
    <w:p w:rsidR="00E276F8" w:rsidRPr="00E276F8" w:rsidRDefault="00E276F8" w:rsidP="00E276F8">
      <w:pPr>
        <w:autoSpaceDE w:val="0"/>
        <w:autoSpaceDN w:val="0"/>
        <w:adjustRightInd w:val="0"/>
        <w:spacing w:after="0" w:line="240" w:lineRule="auto"/>
        <w:jc w:val="both"/>
        <w:rPr>
          <w:rFonts w:ascii="Courier New" w:hAnsi="Courier New" w:cs="Courier New"/>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Дата обследования "__"__________________________________ 20________ г.</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Фамилия, имя, отчество (при наличии, должность лица, проводившего</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обследование_________________________________________________________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8"/>
          <w:szCs w:val="28"/>
        </w:rPr>
        <w:t xml:space="preserve">Проводилось обследование условий жизни </w:t>
      </w:r>
      <w:r w:rsidRPr="00E276F8">
        <w:rPr>
          <w:rFonts w:ascii="Times New Roman" w:hAnsi="Times New Roman" w:cs="Times New Roman"/>
          <w:sz w:val="20"/>
          <w:szCs w:val="20"/>
        </w:rPr>
        <w:t>___________________________________________</w:t>
      </w:r>
    </w:p>
    <w:p w:rsidR="00E276F8" w:rsidRPr="00E276F8" w:rsidRDefault="00E276F8" w:rsidP="00E276F8">
      <w:pPr>
        <w:autoSpaceDE w:val="0"/>
        <w:autoSpaceDN w:val="0"/>
        <w:adjustRightInd w:val="0"/>
        <w:spacing w:after="0" w:line="240" w:lineRule="auto"/>
        <w:ind w:firstLine="5245"/>
        <w:jc w:val="center"/>
        <w:rPr>
          <w:rFonts w:ascii="Times New Roman" w:hAnsi="Times New Roman" w:cs="Times New Roman"/>
          <w:sz w:val="20"/>
          <w:szCs w:val="20"/>
        </w:rPr>
      </w:pPr>
      <w:r w:rsidRPr="00E276F8">
        <w:rPr>
          <w:rFonts w:ascii="Times New Roman" w:hAnsi="Times New Roman" w:cs="Times New Roman"/>
          <w:sz w:val="20"/>
          <w:szCs w:val="20"/>
        </w:rPr>
        <w:t>(фамилия, имя, отчество (при наличии),</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дата рождения)</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8"/>
          <w:szCs w:val="28"/>
        </w:rPr>
        <w:t xml:space="preserve">документ, удостоверяющий личность: </w:t>
      </w:r>
      <w:r w:rsidRPr="00E276F8">
        <w:rPr>
          <w:rFonts w:ascii="Times New Roman" w:hAnsi="Times New Roman" w:cs="Times New Roman"/>
          <w:sz w:val="20"/>
          <w:szCs w:val="20"/>
        </w:rPr>
        <w:t>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(когда и кем выдан)</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8"/>
          <w:szCs w:val="28"/>
        </w:rPr>
        <w:t>место</w:t>
      </w:r>
      <w:r w:rsidRPr="00E276F8">
        <w:rPr>
          <w:rFonts w:ascii="Times New Roman" w:hAnsi="Times New Roman" w:cs="Times New Roman"/>
          <w:sz w:val="20"/>
          <w:szCs w:val="20"/>
        </w:rPr>
        <w:t xml:space="preserve"> </w:t>
      </w:r>
      <w:r w:rsidRPr="00E276F8">
        <w:rPr>
          <w:rFonts w:ascii="Times New Roman" w:hAnsi="Times New Roman" w:cs="Times New Roman"/>
          <w:sz w:val="28"/>
          <w:szCs w:val="28"/>
        </w:rPr>
        <w:t xml:space="preserve">жительства </w:t>
      </w:r>
      <w:r w:rsidRPr="00E276F8">
        <w:rPr>
          <w:rFonts w:ascii="Times New Roman" w:hAnsi="Times New Roman" w:cs="Times New Roman"/>
          <w:sz w:val="20"/>
          <w:szCs w:val="20"/>
        </w:rPr>
        <w:t>_________________________________________________________________________</w:t>
      </w:r>
    </w:p>
    <w:p w:rsidR="00E276F8" w:rsidRPr="00E276F8" w:rsidRDefault="00E276F8" w:rsidP="00E276F8">
      <w:pPr>
        <w:autoSpaceDE w:val="0"/>
        <w:autoSpaceDN w:val="0"/>
        <w:adjustRightInd w:val="0"/>
        <w:spacing w:after="0" w:line="240" w:lineRule="auto"/>
        <w:ind w:firstLine="2268"/>
        <w:jc w:val="center"/>
        <w:rPr>
          <w:rFonts w:ascii="Times New Roman" w:hAnsi="Times New Roman" w:cs="Times New Roman"/>
          <w:sz w:val="20"/>
          <w:szCs w:val="20"/>
        </w:rPr>
      </w:pPr>
      <w:r w:rsidRPr="00E276F8">
        <w:rPr>
          <w:rFonts w:ascii="Times New Roman" w:hAnsi="Times New Roman" w:cs="Times New Roman"/>
          <w:sz w:val="20"/>
          <w:szCs w:val="20"/>
        </w:rPr>
        <w:t>(адрес места жительства, подтвержденный регистрацией)</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ind w:firstLine="720"/>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8"/>
          <w:szCs w:val="28"/>
        </w:rPr>
        <w:t xml:space="preserve">место пребывания </w:t>
      </w:r>
      <w:r w:rsidRPr="00E276F8">
        <w:rPr>
          <w:rFonts w:ascii="Times New Roman" w:hAnsi="Times New Roman" w:cs="Times New Roman"/>
          <w:sz w:val="20"/>
          <w:szCs w:val="20"/>
        </w:rPr>
        <w:t>________________________________________________________________________</w:t>
      </w:r>
    </w:p>
    <w:p w:rsidR="00E276F8" w:rsidRPr="00E276F8" w:rsidRDefault="00E276F8" w:rsidP="00E276F8">
      <w:pPr>
        <w:autoSpaceDE w:val="0"/>
        <w:autoSpaceDN w:val="0"/>
        <w:adjustRightInd w:val="0"/>
        <w:spacing w:after="0" w:line="240" w:lineRule="auto"/>
        <w:ind w:firstLine="2268"/>
        <w:jc w:val="center"/>
        <w:rPr>
          <w:rFonts w:ascii="Times New Roman" w:hAnsi="Times New Roman" w:cs="Times New Roman"/>
          <w:sz w:val="20"/>
          <w:szCs w:val="20"/>
        </w:rPr>
      </w:pPr>
      <w:r w:rsidRPr="00E276F8">
        <w:rPr>
          <w:rFonts w:ascii="Times New Roman" w:hAnsi="Times New Roman" w:cs="Times New Roman"/>
          <w:sz w:val="20"/>
          <w:szCs w:val="20"/>
        </w:rPr>
        <w:t>(адрес места фактического проживания и проведения обследования)</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ind w:firstLine="720"/>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4"/>
          <w:szCs w:val="24"/>
        </w:rPr>
        <w:t xml:space="preserve">Образование </w:t>
      </w:r>
      <w:r w:rsidRPr="00E276F8">
        <w:rPr>
          <w:rFonts w:ascii="Times New Roman" w:hAnsi="Times New Roman" w:cs="Times New Roman"/>
          <w:sz w:val="20"/>
          <w:szCs w:val="20"/>
        </w:rPr>
        <w:t>__________________________________________________________________________________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4"/>
          <w:szCs w:val="24"/>
        </w:rPr>
        <w:t xml:space="preserve">Профессиональная деятельность </w:t>
      </w:r>
      <w:r w:rsidRPr="00E276F8">
        <w:rPr>
          <w:rFonts w:ascii="Times New Roman" w:hAnsi="Times New Roman" w:cs="Times New Roman"/>
          <w:sz w:val="20"/>
          <w:szCs w:val="20"/>
        </w:rPr>
        <w:t>_____________________________________________________________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(место работы с указанием адреса, занимаемой должности, рабочего телефона)</w:t>
      </w:r>
    </w:p>
    <w:p w:rsidR="00E276F8" w:rsidRPr="00E276F8" w:rsidRDefault="00E276F8" w:rsidP="00E276F8">
      <w:pPr>
        <w:autoSpaceDE w:val="0"/>
        <w:autoSpaceDN w:val="0"/>
        <w:adjustRightInd w:val="0"/>
        <w:spacing w:after="0" w:line="240" w:lineRule="auto"/>
        <w:ind w:firstLine="720"/>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8"/>
          <w:szCs w:val="28"/>
        </w:rPr>
        <w:t xml:space="preserve">Жилая площадь, на которой проживает </w:t>
      </w:r>
      <w:r w:rsidRPr="00E276F8">
        <w:rPr>
          <w:rFonts w:ascii="Times New Roman" w:hAnsi="Times New Roman" w:cs="Times New Roman"/>
          <w:sz w:val="20"/>
          <w:szCs w:val="20"/>
        </w:rPr>
        <w:t>________________________________________________,</w:t>
      </w:r>
    </w:p>
    <w:p w:rsidR="00E276F8" w:rsidRPr="00E276F8" w:rsidRDefault="00E276F8" w:rsidP="00E276F8">
      <w:pPr>
        <w:autoSpaceDE w:val="0"/>
        <w:autoSpaceDN w:val="0"/>
        <w:adjustRightInd w:val="0"/>
        <w:spacing w:after="0" w:line="240" w:lineRule="auto"/>
        <w:ind w:firstLine="4820"/>
        <w:jc w:val="center"/>
        <w:rPr>
          <w:rFonts w:ascii="Times New Roman" w:hAnsi="Times New Roman" w:cs="Times New Roman"/>
          <w:sz w:val="20"/>
          <w:szCs w:val="20"/>
        </w:rPr>
      </w:pPr>
      <w:r w:rsidRPr="00E276F8">
        <w:rPr>
          <w:rFonts w:ascii="Times New Roman" w:hAnsi="Times New Roman" w:cs="Times New Roman"/>
          <w:sz w:val="20"/>
          <w:szCs w:val="20"/>
        </w:rPr>
        <w:t>Фамилия, имя, отчество (при наличии),</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составляет _________ кв. м, состоит из ___________________ комнат, размер</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каждой комнаты:________кв. м, ________кв.м, ________кв. м. на____________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этаже в_____ этажном доме.</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Качество дома (кирпичный, панельный, деревянный и  т.п.; в нормальном</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8"/>
          <w:szCs w:val="28"/>
        </w:rPr>
        <w:t>состоянии, ветхий, аварийный; комнаты сухие, светлые, проходные, количество окон и пр.) __________________________________________________________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Благоустройство дома и жилой площади (водопровод, канализация, какое</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8"/>
          <w:szCs w:val="28"/>
        </w:rPr>
        <w:t>отопление, газ, ванна, лифт, телефон и т.д.):</w:t>
      </w:r>
      <w:r w:rsidRPr="00E276F8">
        <w:rPr>
          <w:rFonts w:ascii="Times New Roman" w:hAnsi="Times New Roman" w:cs="Times New Roman"/>
          <w:sz w:val="20"/>
          <w:szCs w:val="20"/>
        </w:rPr>
        <w:t xml:space="preserve"> 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ind w:firstLine="720"/>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Санитарно-гигиеническое состояние жилой площади (хорошее, удовлетворительное, неудовлетворительное)</w:t>
      </w:r>
      <w:r w:rsidRPr="00E276F8">
        <w:rPr>
          <w:rFonts w:ascii="Times New Roman" w:hAnsi="Times New Roman" w:cs="Times New Roman"/>
          <w:sz w:val="20"/>
          <w:szCs w:val="20"/>
        </w:rPr>
        <w:t xml:space="preserve"> _________________________________________</w:t>
      </w:r>
    </w:p>
    <w:p w:rsidR="00E276F8" w:rsidRPr="00E276F8" w:rsidRDefault="00E276F8" w:rsidP="00E276F8">
      <w:pPr>
        <w:autoSpaceDE w:val="0"/>
        <w:autoSpaceDN w:val="0"/>
        <w:adjustRightInd w:val="0"/>
        <w:spacing w:after="0" w:line="240" w:lineRule="auto"/>
        <w:ind w:firstLine="720"/>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8"/>
          <w:szCs w:val="28"/>
        </w:rPr>
        <w:t>Наличие для ребенка отдельной комнаты, уголка, места для сна, игр, занятий</w:t>
      </w:r>
      <w:r w:rsidRPr="00E276F8">
        <w:rPr>
          <w:rFonts w:ascii="Times New Roman" w:hAnsi="Times New Roman" w:cs="Times New Roman"/>
          <w:sz w:val="20"/>
          <w:szCs w:val="20"/>
        </w:rPr>
        <w:t xml:space="preserve"> ________________________________________________________________________________________________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ind w:firstLine="720"/>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На жилой площади проживают (зарегистрированы в установленном порядке и</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проживают фактически):</w:t>
      </w:r>
    </w:p>
    <w:tbl>
      <w:tblPr>
        <w:tblW w:w="0" w:type="auto"/>
        <w:tblInd w:w="70" w:type="dxa"/>
        <w:tblLayout w:type="fixed"/>
        <w:tblCellMar>
          <w:left w:w="70" w:type="dxa"/>
          <w:right w:w="70" w:type="dxa"/>
        </w:tblCellMar>
        <w:tblLook w:val="0000" w:firstRow="0" w:lastRow="0" w:firstColumn="0" w:lastColumn="0" w:noHBand="0" w:noVBand="0"/>
      </w:tblPr>
      <w:tblGrid>
        <w:gridCol w:w="1620"/>
        <w:gridCol w:w="1755"/>
        <w:gridCol w:w="2295"/>
        <w:gridCol w:w="1890"/>
        <w:gridCol w:w="2430"/>
      </w:tblGrid>
      <w:tr w:rsidR="00E276F8" w:rsidRPr="00E276F8" w:rsidTr="00E276F8">
        <w:trPr>
          <w:cantSplit/>
          <w:trHeight w:val="720"/>
        </w:trPr>
        <w:tc>
          <w:tcPr>
            <w:tcW w:w="1620"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4"/>
                <w:szCs w:val="24"/>
              </w:rPr>
            </w:pPr>
            <w:r w:rsidRPr="00E276F8">
              <w:rPr>
                <w:rFonts w:ascii="Times New Roman" w:hAnsi="Times New Roman" w:cs="Times New Roman"/>
                <w:sz w:val="24"/>
                <w:szCs w:val="24"/>
              </w:rPr>
              <w:t>Фамилия, имя,</w:t>
            </w:r>
            <w:r w:rsidRPr="00E276F8">
              <w:rPr>
                <w:rFonts w:ascii="Times New Roman" w:hAnsi="Times New Roman" w:cs="Times New Roman"/>
                <w:sz w:val="24"/>
                <w:szCs w:val="24"/>
              </w:rPr>
              <w:br/>
              <w:t>отчество (при</w:t>
            </w:r>
            <w:r w:rsidRPr="00E276F8">
              <w:rPr>
                <w:rFonts w:ascii="Times New Roman" w:hAnsi="Times New Roman" w:cs="Times New Roman"/>
                <w:sz w:val="24"/>
                <w:szCs w:val="24"/>
              </w:rPr>
              <w:br/>
              <w:t>наличии)</w:t>
            </w:r>
          </w:p>
        </w:tc>
        <w:tc>
          <w:tcPr>
            <w:tcW w:w="1755"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4"/>
                <w:szCs w:val="24"/>
              </w:rPr>
            </w:pPr>
            <w:r w:rsidRPr="00E276F8">
              <w:rPr>
                <w:rFonts w:ascii="Times New Roman" w:hAnsi="Times New Roman" w:cs="Times New Roman"/>
                <w:sz w:val="24"/>
                <w:szCs w:val="24"/>
              </w:rPr>
              <w:t xml:space="preserve">Год рождения </w:t>
            </w:r>
          </w:p>
        </w:tc>
        <w:tc>
          <w:tcPr>
            <w:tcW w:w="2295"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4"/>
                <w:szCs w:val="24"/>
              </w:rPr>
            </w:pPr>
            <w:r w:rsidRPr="00E276F8">
              <w:rPr>
                <w:rFonts w:ascii="Times New Roman" w:hAnsi="Times New Roman" w:cs="Times New Roman"/>
                <w:sz w:val="24"/>
                <w:szCs w:val="24"/>
              </w:rPr>
              <w:t>Место работы, должность или место учебы</w:t>
            </w:r>
          </w:p>
        </w:tc>
        <w:tc>
          <w:tcPr>
            <w:tcW w:w="1890"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4"/>
                <w:szCs w:val="24"/>
              </w:rPr>
            </w:pPr>
            <w:r w:rsidRPr="00E276F8">
              <w:rPr>
                <w:rFonts w:ascii="Times New Roman" w:hAnsi="Times New Roman" w:cs="Times New Roman"/>
                <w:sz w:val="24"/>
                <w:szCs w:val="24"/>
              </w:rPr>
              <w:t>Родственное</w:t>
            </w:r>
            <w:r w:rsidRPr="00E276F8">
              <w:rPr>
                <w:rFonts w:ascii="Times New Roman" w:hAnsi="Times New Roman" w:cs="Times New Roman"/>
                <w:sz w:val="24"/>
                <w:szCs w:val="24"/>
              </w:rPr>
              <w:br/>
              <w:t>отношение</w:t>
            </w:r>
          </w:p>
        </w:tc>
        <w:tc>
          <w:tcPr>
            <w:tcW w:w="2430"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4"/>
                <w:szCs w:val="24"/>
              </w:rPr>
            </w:pPr>
            <w:r w:rsidRPr="00E276F8">
              <w:rPr>
                <w:rFonts w:ascii="Times New Roman" w:hAnsi="Times New Roman" w:cs="Times New Roman"/>
                <w:sz w:val="24"/>
                <w:szCs w:val="24"/>
              </w:rPr>
              <w:t>С какого времени</w:t>
            </w:r>
            <w:r w:rsidRPr="00E276F8">
              <w:rPr>
                <w:rFonts w:ascii="Times New Roman" w:hAnsi="Times New Roman" w:cs="Times New Roman"/>
                <w:sz w:val="24"/>
                <w:szCs w:val="24"/>
              </w:rPr>
              <w:br/>
              <w:t>проживает на</w:t>
            </w:r>
            <w:r w:rsidRPr="00E276F8">
              <w:rPr>
                <w:rFonts w:ascii="Times New Roman" w:hAnsi="Times New Roman" w:cs="Times New Roman"/>
                <w:sz w:val="24"/>
                <w:szCs w:val="24"/>
              </w:rPr>
              <w:br/>
              <w:t>данной жилой площади</w:t>
            </w:r>
          </w:p>
        </w:tc>
      </w:tr>
      <w:tr w:rsidR="00E276F8" w:rsidRPr="00E276F8" w:rsidTr="00E276F8">
        <w:trPr>
          <w:cantSplit/>
          <w:trHeight w:val="240"/>
        </w:trPr>
        <w:tc>
          <w:tcPr>
            <w:tcW w:w="1620"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1755"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2295"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1890"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2430"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r>
      <w:tr w:rsidR="00E276F8" w:rsidRPr="00E276F8" w:rsidTr="00E276F8">
        <w:trPr>
          <w:cantSplit/>
          <w:trHeight w:val="240"/>
        </w:trPr>
        <w:tc>
          <w:tcPr>
            <w:tcW w:w="1620"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1755"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2295"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1890"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2430"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r>
      <w:tr w:rsidR="00E276F8" w:rsidRPr="00E276F8" w:rsidTr="00E276F8">
        <w:trPr>
          <w:cantSplit/>
          <w:trHeight w:val="240"/>
        </w:trPr>
        <w:tc>
          <w:tcPr>
            <w:tcW w:w="1620"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1755"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2295"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1890"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2430"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r>
      <w:tr w:rsidR="00E276F8" w:rsidRPr="00E276F8" w:rsidTr="00E276F8">
        <w:trPr>
          <w:cantSplit/>
          <w:trHeight w:val="240"/>
        </w:trPr>
        <w:tc>
          <w:tcPr>
            <w:tcW w:w="1620"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1755"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2295"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1890"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2430"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r>
      <w:tr w:rsidR="00E276F8" w:rsidRPr="00E276F8" w:rsidTr="00E276F8">
        <w:trPr>
          <w:cantSplit/>
          <w:trHeight w:val="240"/>
        </w:trPr>
        <w:tc>
          <w:tcPr>
            <w:tcW w:w="1620"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1755"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2295"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1890"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2430"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r>
      <w:tr w:rsidR="00E276F8" w:rsidRPr="00E276F8" w:rsidTr="00E276F8">
        <w:trPr>
          <w:cantSplit/>
          <w:trHeight w:val="240"/>
        </w:trPr>
        <w:tc>
          <w:tcPr>
            <w:tcW w:w="1620"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1755"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2295"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1890"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c>
          <w:tcPr>
            <w:tcW w:w="2430" w:type="dxa"/>
            <w:tcBorders>
              <w:top w:val="single" w:sz="6" w:space="0" w:color="auto"/>
              <w:left w:val="single" w:sz="6" w:space="0" w:color="auto"/>
              <w:bottom w:val="single" w:sz="6" w:space="0" w:color="auto"/>
              <w:right w:val="single" w:sz="6" w:space="0" w:color="auto"/>
            </w:tcBorders>
          </w:tcPr>
          <w:p w:rsidR="00E276F8" w:rsidRPr="00E276F8" w:rsidRDefault="00E276F8" w:rsidP="00E276F8">
            <w:pPr>
              <w:suppressAutoHyphens/>
              <w:autoSpaceDE w:val="0"/>
              <w:autoSpaceDN w:val="0"/>
              <w:adjustRightInd w:val="0"/>
              <w:spacing w:after="0" w:line="240" w:lineRule="auto"/>
              <w:rPr>
                <w:rFonts w:ascii="Times New Roman" w:hAnsi="Times New Roman" w:cs="Times New Roman"/>
                <w:sz w:val="20"/>
                <w:szCs w:val="20"/>
              </w:rPr>
            </w:pPr>
          </w:p>
        </w:tc>
      </w:tr>
    </w:tbl>
    <w:p w:rsidR="00E276F8" w:rsidRPr="00E276F8" w:rsidRDefault="00E276F8" w:rsidP="00E276F8">
      <w:pPr>
        <w:autoSpaceDE w:val="0"/>
        <w:autoSpaceDN w:val="0"/>
        <w:adjustRightInd w:val="0"/>
        <w:spacing w:after="0" w:line="240" w:lineRule="auto"/>
        <w:ind w:firstLine="720"/>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8"/>
          <w:szCs w:val="28"/>
        </w:rPr>
        <w:t>Отношения, сложившиеся между членами семьи гражданина</w:t>
      </w:r>
      <w:r w:rsidRPr="00E276F8">
        <w:rPr>
          <w:rFonts w:ascii="Times New Roman" w:hAnsi="Times New Roman" w:cs="Times New Roman"/>
          <w:sz w:val="20"/>
          <w:szCs w:val="20"/>
        </w:rPr>
        <w:t>_______________________</w:t>
      </w:r>
    </w:p>
    <w:p w:rsidR="00E276F8" w:rsidRPr="00E276F8" w:rsidRDefault="00E276F8" w:rsidP="00E276F8">
      <w:pPr>
        <w:autoSpaceDE w:val="0"/>
        <w:autoSpaceDN w:val="0"/>
        <w:adjustRightInd w:val="0"/>
        <w:spacing w:after="0" w:line="240" w:lineRule="auto"/>
        <w:ind w:firstLine="7371"/>
        <w:jc w:val="center"/>
        <w:rPr>
          <w:rFonts w:ascii="Times New Roman" w:hAnsi="Times New Roman" w:cs="Times New Roman"/>
          <w:sz w:val="20"/>
          <w:szCs w:val="20"/>
        </w:rPr>
      </w:pPr>
      <w:r w:rsidRPr="00E276F8">
        <w:rPr>
          <w:rFonts w:ascii="Times New Roman" w:hAnsi="Times New Roman" w:cs="Times New Roman"/>
          <w:sz w:val="20"/>
          <w:szCs w:val="20"/>
        </w:rPr>
        <w:t>(характер</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взаимоотношений между членами семьи, особенности общения с детьми, детей между собой и т.д.)</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8"/>
          <w:szCs w:val="28"/>
        </w:rPr>
        <w:t>Личные качества гражданина (особенности характера, общая культура, наличие опыта общения с детьми и т.д.)</w:t>
      </w:r>
      <w:r w:rsidRPr="00E276F8">
        <w:rPr>
          <w:rFonts w:ascii="Times New Roman" w:hAnsi="Times New Roman" w:cs="Times New Roman"/>
          <w:sz w:val="20"/>
          <w:szCs w:val="20"/>
        </w:rPr>
        <w:t xml:space="preserve"> _________________________________________________________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ind w:firstLine="720"/>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8"/>
          <w:szCs w:val="28"/>
        </w:rPr>
        <w:t xml:space="preserve">Мотивы гражданина для принятия несовершеннолетнего в семью </w:t>
      </w:r>
      <w:r w:rsidRPr="00E276F8">
        <w:rPr>
          <w:rFonts w:ascii="Times New Roman" w:hAnsi="Times New Roman" w:cs="Times New Roman"/>
          <w:sz w:val="20"/>
          <w:szCs w:val="20"/>
        </w:rPr>
        <w:t>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________________________________________________________________________________________________</w:t>
      </w:r>
      <w:r w:rsidRPr="00E276F8">
        <w:rPr>
          <w:rFonts w:ascii="Times New Roman" w:hAnsi="Times New Roman" w:cs="Times New Roman"/>
          <w:sz w:val="28"/>
          <w:szCs w:val="28"/>
        </w:rPr>
        <w:t xml:space="preserve">Дополнительные данные обследования </w:t>
      </w:r>
      <w:r w:rsidRPr="00E276F8">
        <w:rPr>
          <w:rFonts w:ascii="Times New Roman" w:hAnsi="Times New Roman" w:cs="Times New Roman"/>
          <w:sz w:val="20"/>
          <w:szCs w:val="20"/>
        </w:rPr>
        <w:t>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8"/>
          <w:szCs w:val="28"/>
        </w:rPr>
        <w:t xml:space="preserve">Условия жизни гражданина, выразившего желание стать опекуном или попечителем несовершеннолетнего гражданина либо принять детей, оставшихся без попечения родителей, в семью на воспитание в иных установленных </w:t>
      </w:r>
      <w:hyperlink r:id="rId188" w:history="1">
        <w:r w:rsidRPr="00E276F8">
          <w:rPr>
            <w:rFonts w:ascii="Times New Roman" w:hAnsi="Times New Roman" w:cs="Times New Roman"/>
            <w:color w:val="008000"/>
            <w:sz w:val="28"/>
            <w:szCs w:val="28"/>
          </w:rPr>
          <w:t>семейным законодательством</w:t>
        </w:r>
      </w:hyperlink>
      <w:r w:rsidRPr="00E276F8">
        <w:rPr>
          <w:rFonts w:ascii="Times New Roman" w:hAnsi="Times New Roman" w:cs="Times New Roman"/>
          <w:sz w:val="28"/>
          <w:szCs w:val="28"/>
        </w:rPr>
        <w:t xml:space="preserve"> Российской Федерации формах</w:t>
      </w:r>
      <w:r w:rsidRPr="00E276F8">
        <w:rPr>
          <w:rFonts w:ascii="Times New Roman" w:hAnsi="Times New Roman" w:cs="Times New Roman"/>
          <w:sz w:val="20"/>
          <w:szCs w:val="20"/>
        </w:rPr>
        <w:t xml:space="preserve"> 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(удовлетворительные/</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________________________________________________________________________________________________</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неудовлетворительные с указанием конкретных обстоятельств)</w:t>
      </w:r>
    </w:p>
    <w:p w:rsidR="00E276F8" w:rsidRPr="00E276F8" w:rsidRDefault="00E276F8" w:rsidP="00E276F8">
      <w:pPr>
        <w:autoSpaceDE w:val="0"/>
        <w:autoSpaceDN w:val="0"/>
        <w:adjustRightInd w:val="0"/>
        <w:spacing w:after="0" w:line="240" w:lineRule="auto"/>
        <w:ind w:firstLine="720"/>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8"/>
          <w:szCs w:val="28"/>
        </w:rPr>
        <w:t xml:space="preserve">Подпись лица, проводившего обследование </w:t>
      </w:r>
      <w:r w:rsidRPr="00E276F8">
        <w:rPr>
          <w:rFonts w:ascii="Times New Roman" w:hAnsi="Times New Roman" w:cs="Times New Roman"/>
          <w:sz w:val="20"/>
          <w:szCs w:val="20"/>
        </w:rPr>
        <w:t>________________________________________</w:t>
      </w:r>
    </w:p>
    <w:p w:rsidR="00E276F8" w:rsidRPr="00E276F8" w:rsidRDefault="00E276F8" w:rsidP="00E276F8">
      <w:pPr>
        <w:autoSpaceDE w:val="0"/>
        <w:autoSpaceDN w:val="0"/>
        <w:adjustRightInd w:val="0"/>
        <w:spacing w:after="0" w:line="240" w:lineRule="auto"/>
        <w:ind w:firstLine="720"/>
        <w:jc w:val="both"/>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________________________                                ___________                                                       _____________</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0"/>
          <w:szCs w:val="20"/>
        </w:rPr>
      </w:pPr>
      <w:r w:rsidRPr="00E276F8">
        <w:rPr>
          <w:rFonts w:ascii="Times New Roman" w:hAnsi="Times New Roman" w:cs="Times New Roman"/>
          <w:sz w:val="20"/>
          <w:szCs w:val="20"/>
        </w:rPr>
        <w:t xml:space="preserve"> (руководитель органа опеки и                             (подпись)                                                                (Ф.И.О.)</w:t>
      </w:r>
    </w:p>
    <w:p w:rsidR="00E276F8" w:rsidRPr="00E276F8" w:rsidRDefault="00E276F8" w:rsidP="00E276F8">
      <w:pPr>
        <w:autoSpaceDE w:val="0"/>
        <w:autoSpaceDN w:val="0"/>
        <w:adjustRightInd w:val="0"/>
        <w:spacing w:after="0" w:line="240" w:lineRule="auto"/>
        <w:jc w:val="both"/>
        <w:rPr>
          <w:rFonts w:ascii="Times New Roman" w:hAnsi="Times New Roman" w:cs="Times New Roman"/>
          <w:b/>
          <w:sz w:val="24"/>
          <w:szCs w:val="24"/>
        </w:rPr>
      </w:pPr>
      <w:r w:rsidRPr="00E276F8">
        <w:rPr>
          <w:rFonts w:ascii="Times New Roman" w:hAnsi="Times New Roman" w:cs="Times New Roman"/>
          <w:sz w:val="20"/>
          <w:szCs w:val="20"/>
        </w:rPr>
        <w:t xml:space="preserve">       попечительства)                                                               М.П.</w:t>
      </w:r>
    </w:p>
    <w:p w:rsidR="00E276F8" w:rsidRPr="00E276F8" w:rsidRDefault="00E276F8" w:rsidP="00E276F8">
      <w:pPr>
        <w:tabs>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2"/>
        <w:jc w:val="center"/>
        <w:rPr>
          <w:rFonts w:ascii="Times New Roman" w:hAnsi="Times New Roman" w:cs="Times New Roman"/>
          <w:sz w:val="24"/>
          <w:szCs w:val="24"/>
        </w:rPr>
      </w:pPr>
      <w:r w:rsidRPr="00E276F8">
        <w:rPr>
          <w:rFonts w:ascii="Times New Roman" w:hAnsi="Times New Roman" w:cs="Times New Roman"/>
          <w:sz w:val="24"/>
          <w:szCs w:val="24"/>
        </w:rPr>
        <w:t>Приложение №3</w:t>
      </w:r>
    </w:p>
    <w:p w:rsidR="00E276F8" w:rsidRPr="00E276F8" w:rsidRDefault="00E276F8" w:rsidP="00E276F8">
      <w:pPr>
        <w:tabs>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2"/>
        <w:jc w:val="center"/>
        <w:rPr>
          <w:rFonts w:ascii="Times New Roman" w:hAnsi="Times New Roman" w:cs="Times New Roman"/>
          <w:sz w:val="24"/>
          <w:szCs w:val="24"/>
        </w:rPr>
      </w:pPr>
    </w:p>
    <w:p w:rsidR="00E276F8" w:rsidRPr="00E276F8" w:rsidRDefault="00E276F8" w:rsidP="00E276F8">
      <w:pPr>
        <w:suppressAutoHyphens/>
        <w:spacing w:after="0" w:line="240" w:lineRule="auto"/>
        <w:ind w:left="4962"/>
        <w:jc w:val="both"/>
        <w:rPr>
          <w:rFonts w:ascii="Times New Roman" w:hAnsi="Times New Roman" w:cs="Times New Roman"/>
          <w:sz w:val="24"/>
          <w:szCs w:val="24"/>
        </w:rPr>
      </w:pPr>
      <w:r w:rsidRPr="00E276F8">
        <w:rPr>
          <w:rFonts w:ascii="Times New Roman" w:hAnsi="Times New Roman" w:cs="Times New Roman"/>
          <w:sz w:val="24"/>
          <w:szCs w:val="24"/>
        </w:rPr>
        <w:t>к Административному регламенту предоставления государственной услуги по назначению опеки (попечительства) над детьми-сиротами и детьми, оставшимися без попечения родителей, гражданами (на возмездных или безвозмездных условиях), постоянно проживающими на территории Российской Федерации, или выдаче заключения о возможности быть опекуном (попечителем)</w:t>
      </w:r>
    </w:p>
    <w:p w:rsidR="00E276F8" w:rsidRPr="00E276F8" w:rsidRDefault="00E276F8" w:rsidP="00E276F8">
      <w:pPr>
        <w:spacing w:after="0" w:line="240" w:lineRule="auto"/>
        <w:jc w:val="right"/>
        <w:rPr>
          <w:rFonts w:ascii="Times New Roman" w:hAnsi="Times New Roman" w:cs="Times New Roman"/>
          <w:sz w:val="24"/>
          <w:szCs w:val="24"/>
        </w:rPr>
      </w:pPr>
      <w:r w:rsidRPr="00E276F8">
        <w:rPr>
          <w:rFonts w:ascii="Times New Roman" w:hAnsi="Times New Roman" w:cs="Times New Roman"/>
          <w:sz w:val="24"/>
          <w:szCs w:val="24"/>
        </w:rPr>
        <w:br/>
      </w:r>
      <w:r w:rsidRPr="00E276F8">
        <w:rPr>
          <w:rFonts w:ascii="Times New Roman" w:hAnsi="Times New Roman" w:cs="Times New Roman"/>
          <w:sz w:val="24"/>
          <w:szCs w:val="24"/>
        </w:rPr>
        <w:br/>
        <w:t>Медицинская документация</w:t>
      </w:r>
      <w:r w:rsidRPr="00E276F8">
        <w:rPr>
          <w:rFonts w:ascii="Times New Roman" w:hAnsi="Times New Roman" w:cs="Times New Roman"/>
          <w:sz w:val="24"/>
          <w:szCs w:val="24"/>
        </w:rPr>
        <w:br/>
        <w:t> Учетная форма N 164/у</w:t>
      </w:r>
      <w:r w:rsidRPr="00E276F8">
        <w:rPr>
          <w:rFonts w:ascii="Times New Roman" w:hAnsi="Times New Roman" w:cs="Times New Roman"/>
          <w:sz w:val="24"/>
          <w:szCs w:val="24"/>
        </w:rPr>
        <w:br/>
      </w:r>
      <w:r w:rsidRPr="00E276F8">
        <w:rPr>
          <w:rFonts w:ascii="Times New Roman" w:hAnsi="Times New Roman" w:cs="Times New Roman"/>
          <w:sz w:val="24"/>
          <w:szCs w:val="24"/>
        </w:rPr>
        <w:br/>
        <w:t>УТВЕРЖДЕНА</w:t>
      </w:r>
      <w:r w:rsidRPr="00E276F8">
        <w:rPr>
          <w:rFonts w:ascii="Times New Roman" w:hAnsi="Times New Roman" w:cs="Times New Roman"/>
          <w:sz w:val="24"/>
          <w:szCs w:val="24"/>
        </w:rPr>
        <w:br/>
        <w:t>приказом Министерства здравоохранения</w:t>
      </w:r>
      <w:r w:rsidRPr="00E276F8">
        <w:rPr>
          <w:rFonts w:ascii="Times New Roman" w:hAnsi="Times New Roman" w:cs="Times New Roman"/>
          <w:sz w:val="24"/>
          <w:szCs w:val="24"/>
        </w:rPr>
        <w:br/>
        <w:t xml:space="preserve"> Российской Федерации </w:t>
      </w:r>
      <w:r w:rsidRPr="00E276F8">
        <w:rPr>
          <w:rFonts w:ascii="Times New Roman" w:hAnsi="Times New Roman" w:cs="Times New Roman"/>
          <w:sz w:val="24"/>
          <w:szCs w:val="24"/>
        </w:rPr>
        <w:br/>
        <w:t xml:space="preserve">от 18 июня 2014 г. N 290н </w:t>
      </w:r>
    </w:p>
    <w:p w:rsidR="00E276F8" w:rsidRPr="00E276F8" w:rsidRDefault="00E276F8" w:rsidP="00E276F8">
      <w:pPr>
        <w:spacing w:before="100" w:beforeAutospacing="1" w:after="100" w:afterAutospacing="1" w:line="240" w:lineRule="auto"/>
        <w:jc w:val="center"/>
        <w:rPr>
          <w:rFonts w:ascii="Times New Roman" w:hAnsi="Times New Roman" w:cs="Times New Roman"/>
          <w:sz w:val="28"/>
          <w:szCs w:val="28"/>
        </w:rPr>
      </w:pPr>
      <w:r w:rsidRPr="00E276F8">
        <w:rPr>
          <w:rFonts w:ascii="Times New Roman" w:hAnsi="Times New Roman" w:cs="Times New Roman"/>
          <w:sz w:val="24"/>
          <w:szCs w:val="24"/>
        </w:rPr>
        <w:br/>
      </w:r>
      <w:r w:rsidRPr="00E276F8">
        <w:rPr>
          <w:rFonts w:ascii="Times New Roman" w:hAnsi="Times New Roman" w:cs="Times New Roman"/>
          <w:sz w:val="28"/>
          <w:szCs w:val="28"/>
        </w:rPr>
        <w:t xml:space="preserve">Заключение о результатах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 </w:t>
      </w:r>
    </w:p>
    <w:p w:rsidR="00E276F8" w:rsidRPr="00E276F8" w:rsidRDefault="00E276F8" w:rsidP="00E276F8">
      <w:pPr>
        <w:spacing w:before="100" w:beforeAutospacing="1" w:after="240" w:line="240" w:lineRule="auto"/>
        <w:contextualSpacing/>
        <w:rPr>
          <w:rFonts w:ascii="Times New Roman" w:hAnsi="Times New Roman" w:cs="Times New Roman"/>
          <w:sz w:val="28"/>
          <w:szCs w:val="28"/>
        </w:rPr>
      </w:pPr>
      <w:r w:rsidRPr="00E276F8">
        <w:rPr>
          <w:rFonts w:ascii="Times New Roman" w:hAnsi="Times New Roman" w:cs="Times New Roman"/>
          <w:sz w:val="28"/>
          <w:szCs w:val="28"/>
        </w:rPr>
        <w:t>«___» _________________ 20__г.</w:t>
      </w:r>
    </w:p>
    <w:p w:rsidR="00E276F8" w:rsidRPr="00E276F8" w:rsidRDefault="00E276F8" w:rsidP="00E276F8">
      <w:pPr>
        <w:spacing w:before="100" w:beforeAutospacing="1" w:after="240" w:line="240" w:lineRule="auto"/>
        <w:contextualSpacing/>
        <w:rPr>
          <w:rFonts w:ascii="Times New Roman" w:hAnsi="Times New Roman" w:cs="Times New Roman"/>
          <w:sz w:val="24"/>
          <w:szCs w:val="24"/>
        </w:rPr>
      </w:pPr>
      <w:r w:rsidRPr="00E276F8">
        <w:rPr>
          <w:rFonts w:ascii="Times New Roman" w:hAnsi="Times New Roman" w:cs="Times New Roman"/>
          <w:sz w:val="28"/>
          <w:szCs w:val="28"/>
        </w:rPr>
        <w:t>Выдано _____________________________________________________________</w:t>
      </w:r>
    </w:p>
    <w:p w:rsidR="00E276F8" w:rsidRPr="00E276F8" w:rsidRDefault="00E276F8" w:rsidP="00E276F8">
      <w:pPr>
        <w:spacing w:before="100" w:beforeAutospacing="1" w:after="100" w:afterAutospacing="1" w:line="240" w:lineRule="auto"/>
        <w:ind w:firstLine="851"/>
        <w:contextualSpacing/>
        <w:jc w:val="center"/>
        <w:rPr>
          <w:rFonts w:ascii="Times New Roman" w:hAnsi="Times New Roman" w:cs="Times New Roman"/>
          <w:sz w:val="20"/>
          <w:szCs w:val="20"/>
        </w:rPr>
      </w:pPr>
      <w:r w:rsidRPr="00E276F8">
        <w:rPr>
          <w:rFonts w:ascii="Times New Roman" w:hAnsi="Times New Roman" w:cs="Times New Roman"/>
          <w:sz w:val="20"/>
          <w:szCs w:val="20"/>
        </w:rPr>
        <w:t>(наименование и адрес медицинской организации)</w:t>
      </w:r>
    </w:p>
    <w:p w:rsidR="00E276F8" w:rsidRPr="00E276F8" w:rsidRDefault="00E276F8" w:rsidP="00E276F8">
      <w:pPr>
        <w:spacing w:before="100" w:beforeAutospacing="1" w:after="240" w:line="240" w:lineRule="auto"/>
        <w:contextualSpacing/>
        <w:rPr>
          <w:rFonts w:ascii="Times New Roman" w:hAnsi="Times New Roman" w:cs="Times New Roman"/>
          <w:sz w:val="28"/>
          <w:szCs w:val="28"/>
        </w:rPr>
      </w:pPr>
      <w:r w:rsidRPr="00E276F8">
        <w:rPr>
          <w:rFonts w:ascii="Times New Roman" w:hAnsi="Times New Roman" w:cs="Times New Roman"/>
          <w:sz w:val="28"/>
          <w:szCs w:val="28"/>
        </w:rPr>
        <w:t>Наименование органа, куда представляется заключение ____________________</w:t>
      </w:r>
    </w:p>
    <w:p w:rsidR="00E276F8" w:rsidRPr="00E276F8" w:rsidRDefault="00E276F8" w:rsidP="00E276F8">
      <w:pPr>
        <w:spacing w:before="100" w:beforeAutospacing="1" w:after="240" w:line="240" w:lineRule="auto"/>
        <w:contextualSpacing/>
        <w:rPr>
          <w:rFonts w:ascii="Times New Roman" w:hAnsi="Times New Roman" w:cs="Times New Roman"/>
          <w:sz w:val="28"/>
          <w:szCs w:val="28"/>
        </w:rPr>
      </w:pPr>
      <w:r w:rsidRPr="00E276F8">
        <w:rPr>
          <w:rFonts w:ascii="Times New Roman" w:hAnsi="Times New Roman" w:cs="Times New Roman"/>
          <w:sz w:val="28"/>
          <w:szCs w:val="28"/>
        </w:rPr>
        <w:t>____________________________________________________________________</w:t>
      </w:r>
    </w:p>
    <w:p w:rsidR="00E276F8" w:rsidRPr="00E276F8" w:rsidRDefault="00E276F8" w:rsidP="00E276F8">
      <w:pPr>
        <w:spacing w:before="100" w:beforeAutospacing="1" w:after="240" w:line="240" w:lineRule="auto"/>
        <w:contextualSpacing/>
        <w:rPr>
          <w:rFonts w:ascii="Times New Roman" w:hAnsi="Times New Roman" w:cs="Times New Roman"/>
          <w:sz w:val="24"/>
          <w:szCs w:val="24"/>
        </w:rPr>
      </w:pPr>
      <w:r w:rsidRPr="00E276F8">
        <w:rPr>
          <w:rFonts w:ascii="Times New Roman" w:hAnsi="Times New Roman" w:cs="Times New Roman"/>
          <w:sz w:val="28"/>
          <w:szCs w:val="28"/>
        </w:rPr>
        <w:t>Фамилия, имя, отчество</w:t>
      </w:r>
      <w:r w:rsidRPr="00E276F8">
        <w:rPr>
          <w:rFonts w:ascii="Times New Roman" w:hAnsi="Times New Roman" w:cs="Times New Roman"/>
          <w:sz w:val="24"/>
          <w:szCs w:val="24"/>
        </w:rPr>
        <w:t xml:space="preserve"> _______________________________________________________</w:t>
      </w:r>
    </w:p>
    <w:p w:rsidR="00E276F8" w:rsidRPr="00E276F8" w:rsidRDefault="00E276F8" w:rsidP="00E276F8">
      <w:pPr>
        <w:spacing w:before="100" w:beforeAutospacing="1" w:after="100" w:afterAutospacing="1" w:line="240" w:lineRule="auto"/>
        <w:ind w:left="2552"/>
        <w:contextualSpacing/>
        <w:jc w:val="center"/>
        <w:rPr>
          <w:rFonts w:ascii="Times New Roman" w:hAnsi="Times New Roman" w:cs="Times New Roman"/>
          <w:sz w:val="20"/>
          <w:szCs w:val="20"/>
        </w:rPr>
      </w:pPr>
      <w:r w:rsidRPr="00E276F8">
        <w:rPr>
          <w:rFonts w:ascii="Times New Roman" w:hAnsi="Times New Roman" w:cs="Times New Roman"/>
          <w:sz w:val="20"/>
          <w:szCs w:val="20"/>
        </w:rPr>
        <w:t>(Ф.И.О. лица, намеревающегося усыновить (удочерить), взять под опеку (попечительство), в приемную или патронатную семью детей-сирот и детей, оставшихся без попечения родителей)</w:t>
      </w:r>
    </w:p>
    <w:p w:rsidR="00E276F8" w:rsidRPr="00E276F8" w:rsidRDefault="00E276F8" w:rsidP="00E276F8">
      <w:pPr>
        <w:spacing w:before="100" w:beforeAutospacing="1" w:after="240" w:line="240" w:lineRule="auto"/>
        <w:contextualSpacing/>
        <w:rPr>
          <w:rFonts w:ascii="Times New Roman" w:hAnsi="Times New Roman" w:cs="Times New Roman"/>
          <w:sz w:val="24"/>
          <w:szCs w:val="24"/>
        </w:rPr>
      </w:pPr>
      <w:r w:rsidRPr="00E276F8">
        <w:rPr>
          <w:rFonts w:ascii="Times New Roman" w:hAnsi="Times New Roman" w:cs="Times New Roman"/>
          <w:sz w:val="28"/>
          <w:szCs w:val="28"/>
        </w:rPr>
        <w:t>Пол (мужской/женский)</w:t>
      </w:r>
      <w:r w:rsidRPr="00E276F8">
        <w:rPr>
          <w:rFonts w:ascii="Times New Roman" w:hAnsi="Times New Roman" w:cs="Times New Roman"/>
          <w:sz w:val="24"/>
          <w:szCs w:val="24"/>
        </w:rPr>
        <w:t xml:space="preserve"> _______________________________________________________</w:t>
      </w:r>
    </w:p>
    <w:p w:rsidR="00E276F8" w:rsidRPr="00E276F8" w:rsidRDefault="00E276F8" w:rsidP="00E276F8">
      <w:pPr>
        <w:spacing w:before="100" w:beforeAutospacing="1" w:after="240" w:line="240" w:lineRule="auto"/>
        <w:contextualSpacing/>
        <w:rPr>
          <w:rFonts w:ascii="Times New Roman" w:hAnsi="Times New Roman" w:cs="Times New Roman"/>
          <w:sz w:val="28"/>
          <w:szCs w:val="28"/>
        </w:rPr>
      </w:pPr>
      <w:r w:rsidRPr="00E276F8">
        <w:rPr>
          <w:rFonts w:ascii="Times New Roman" w:hAnsi="Times New Roman" w:cs="Times New Roman"/>
          <w:sz w:val="28"/>
          <w:szCs w:val="28"/>
        </w:rPr>
        <w:t>Дата рождения _______________________________________________________</w:t>
      </w:r>
    </w:p>
    <w:p w:rsidR="00E276F8" w:rsidRPr="00E276F8" w:rsidRDefault="00E276F8" w:rsidP="00E276F8">
      <w:pPr>
        <w:spacing w:before="100" w:beforeAutospacing="1" w:after="240" w:line="240" w:lineRule="auto"/>
        <w:contextualSpacing/>
        <w:rPr>
          <w:rFonts w:ascii="Times New Roman" w:hAnsi="Times New Roman" w:cs="Times New Roman"/>
          <w:sz w:val="28"/>
          <w:szCs w:val="28"/>
        </w:rPr>
      </w:pPr>
      <w:r w:rsidRPr="00E276F8">
        <w:rPr>
          <w:rFonts w:ascii="Times New Roman" w:hAnsi="Times New Roman" w:cs="Times New Roman"/>
          <w:sz w:val="28"/>
          <w:szCs w:val="28"/>
        </w:rPr>
        <w:t>Адрес места жительства _______________________________________________</w:t>
      </w:r>
    </w:p>
    <w:p w:rsidR="00E276F8" w:rsidRPr="00E276F8" w:rsidRDefault="00E276F8" w:rsidP="00E276F8">
      <w:pPr>
        <w:spacing w:before="100" w:beforeAutospacing="1" w:after="240" w:line="240" w:lineRule="auto"/>
        <w:contextualSpacing/>
        <w:rPr>
          <w:rFonts w:ascii="Times New Roman" w:hAnsi="Times New Roman" w:cs="Times New Roman"/>
          <w:sz w:val="28"/>
          <w:szCs w:val="28"/>
        </w:rPr>
      </w:pPr>
      <w:r w:rsidRPr="00E276F8">
        <w:rPr>
          <w:rFonts w:ascii="Times New Roman" w:hAnsi="Times New Roman" w:cs="Times New Roman"/>
          <w:sz w:val="28"/>
          <w:szCs w:val="28"/>
        </w:rPr>
        <w:t>Заключение (ненужное зачеркнуть): _____________________________________</w:t>
      </w:r>
    </w:p>
    <w:p w:rsidR="00E276F8" w:rsidRPr="00E276F8" w:rsidRDefault="00E276F8" w:rsidP="00E276F8">
      <w:pPr>
        <w:spacing w:before="100" w:beforeAutospacing="1" w:after="240" w:line="240" w:lineRule="auto"/>
        <w:contextualSpacing/>
        <w:rPr>
          <w:rFonts w:ascii="Times New Roman" w:hAnsi="Times New Roman" w:cs="Times New Roman"/>
          <w:sz w:val="28"/>
          <w:szCs w:val="28"/>
        </w:rPr>
      </w:pPr>
      <w:r w:rsidRPr="00E276F8">
        <w:rPr>
          <w:rFonts w:ascii="Times New Roman" w:hAnsi="Times New Roman" w:cs="Times New Roman"/>
          <w:sz w:val="28"/>
          <w:szCs w:val="28"/>
        </w:rPr>
        <w:t>____________________________________________________________________</w:t>
      </w:r>
    </w:p>
    <w:p w:rsidR="00E276F8" w:rsidRPr="00E276F8" w:rsidRDefault="00E276F8" w:rsidP="00E276F8">
      <w:pPr>
        <w:spacing w:before="100" w:beforeAutospacing="1" w:after="100" w:afterAutospacing="1" w:line="240" w:lineRule="auto"/>
        <w:jc w:val="center"/>
        <w:rPr>
          <w:rFonts w:ascii="Times New Roman" w:hAnsi="Times New Roman" w:cs="Times New Roman"/>
          <w:sz w:val="20"/>
          <w:szCs w:val="20"/>
        </w:rPr>
      </w:pPr>
      <w:r w:rsidRPr="00E276F8">
        <w:rPr>
          <w:rFonts w:ascii="Times New Roman" w:hAnsi="Times New Roman" w:cs="Times New Roman"/>
          <w:sz w:val="20"/>
          <w:szCs w:val="20"/>
        </w:rPr>
        <w:t>Выявлено наличие (отсутствие) заболеваний, при наличии которых лицо не может усыновить (удочерить) ребенка, принять его под опеку (попечительство), взять в приемную или патронатную семью [*].</w:t>
      </w: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Times New Roman" w:hAnsi="Times New Roman" w:cs="Times New Roman"/>
          <w:b/>
          <w:sz w:val="20"/>
          <w:szCs w:val="20"/>
        </w:rPr>
      </w:pPr>
    </w:p>
    <w:p w:rsidR="00E276F8" w:rsidRPr="00E276F8" w:rsidRDefault="00E276F8" w:rsidP="00E276F8">
      <w:pPr>
        <w:spacing w:after="0" w:line="240" w:lineRule="auto"/>
        <w:jc w:val="right"/>
        <w:rPr>
          <w:rFonts w:ascii="Times New Roman" w:hAnsi="Times New Roman" w:cs="Times New Roman"/>
          <w:b/>
          <w:sz w:val="24"/>
          <w:szCs w:val="24"/>
        </w:rPr>
      </w:pPr>
    </w:p>
    <w:p w:rsidR="00E276F8" w:rsidRPr="00E276F8" w:rsidRDefault="00E276F8" w:rsidP="00E276F8">
      <w:pPr>
        <w:spacing w:after="0" w:line="240" w:lineRule="auto"/>
        <w:jc w:val="right"/>
        <w:rPr>
          <w:rFonts w:ascii="Times New Roman" w:hAnsi="Times New Roman" w:cs="Times New Roman"/>
          <w:b/>
          <w:sz w:val="24"/>
          <w:szCs w:val="24"/>
        </w:rPr>
      </w:pPr>
    </w:p>
    <w:p w:rsidR="00E276F8" w:rsidRPr="00E276F8" w:rsidRDefault="00E276F8" w:rsidP="00E276F8">
      <w:pPr>
        <w:spacing w:after="0" w:line="240" w:lineRule="auto"/>
        <w:jc w:val="right"/>
        <w:rPr>
          <w:rFonts w:ascii="Times New Roman" w:hAnsi="Times New Roman" w:cs="Times New Roman"/>
          <w:b/>
          <w:sz w:val="24"/>
          <w:szCs w:val="24"/>
        </w:rPr>
      </w:pPr>
    </w:p>
    <w:p w:rsidR="00E276F8" w:rsidRPr="00E276F8" w:rsidRDefault="00E276F8" w:rsidP="00E276F8">
      <w:pPr>
        <w:spacing w:after="0" w:line="240" w:lineRule="auto"/>
        <w:jc w:val="right"/>
        <w:rPr>
          <w:rFonts w:ascii="Times New Roman" w:hAnsi="Times New Roman" w:cs="Times New Roman"/>
          <w:b/>
          <w:sz w:val="24"/>
          <w:szCs w:val="24"/>
        </w:rPr>
      </w:pPr>
    </w:p>
    <w:p w:rsidR="00E276F8" w:rsidRPr="00E276F8" w:rsidRDefault="00E276F8" w:rsidP="00E276F8">
      <w:pPr>
        <w:spacing w:after="0" w:line="240" w:lineRule="auto"/>
        <w:jc w:val="right"/>
        <w:rPr>
          <w:rFonts w:ascii="Times New Roman" w:hAnsi="Times New Roman" w:cs="Times New Roman"/>
          <w:b/>
          <w:sz w:val="24"/>
          <w:szCs w:val="24"/>
        </w:rPr>
      </w:pPr>
    </w:p>
    <w:p w:rsidR="00E276F8" w:rsidRPr="00E276F8" w:rsidRDefault="00E276F8" w:rsidP="00E276F8">
      <w:pPr>
        <w:spacing w:after="0" w:line="240" w:lineRule="auto"/>
        <w:jc w:val="right"/>
        <w:rPr>
          <w:rFonts w:ascii="Times New Roman" w:hAnsi="Times New Roman" w:cs="Times New Roman"/>
          <w:b/>
          <w:sz w:val="24"/>
          <w:szCs w:val="24"/>
        </w:rPr>
      </w:pPr>
    </w:p>
    <w:p w:rsidR="00E276F8" w:rsidRPr="00E276F8" w:rsidRDefault="00E276F8" w:rsidP="00E276F8">
      <w:pPr>
        <w:spacing w:after="0" w:line="240" w:lineRule="auto"/>
        <w:jc w:val="right"/>
        <w:rPr>
          <w:rFonts w:ascii="Times New Roman" w:hAnsi="Times New Roman" w:cs="Times New Roman"/>
          <w:b/>
          <w:sz w:val="24"/>
          <w:szCs w:val="24"/>
        </w:rPr>
      </w:pPr>
    </w:p>
    <w:p w:rsidR="00E276F8" w:rsidRPr="00E276F8" w:rsidRDefault="00E276F8" w:rsidP="00E276F8">
      <w:pPr>
        <w:spacing w:after="0" w:line="240" w:lineRule="auto"/>
        <w:jc w:val="right"/>
        <w:rPr>
          <w:rFonts w:ascii="Times New Roman" w:hAnsi="Times New Roman" w:cs="Times New Roman"/>
          <w:sz w:val="24"/>
          <w:szCs w:val="24"/>
        </w:rPr>
      </w:pPr>
      <w:r w:rsidRPr="00E276F8">
        <w:rPr>
          <w:rFonts w:ascii="Times New Roman" w:hAnsi="Times New Roman" w:cs="Times New Roman"/>
          <w:sz w:val="24"/>
          <w:szCs w:val="24"/>
        </w:rPr>
        <w:t>Приложение (справочное) </w:t>
      </w:r>
    </w:p>
    <w:p w:rsidR="00E276F8" w:rsidRPr="00E276F8" w:rsidRDefault="00E276F8" w:rsidP="00E276F8">
      <w:pPr>
        <w:tabs>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2"/>
        <w:jc w:val="center"/>
        <w:rPr>
          <w:rFonts w:ascii="Times New Roman" w:hAnsi="Times New Roman" w:cs="Times New Roman"/>
          <w:sz w:val="24"/>
          <w:szCs w:val="24"/>
        </w:rPr>
      </w:pPr>
    </w:p>
    <w:p w:rsidR="00E276F8" w:rsidRPr="00E276F8" w:rsidRDefault="00E276F8" w:rsidP="00E276F8">
      <w:pPr>
        <w:suppressAutoHyphens/>
        <w:spacing w:after="0" w:line="240" w:lineRule="auto"/>
        <w:ind w:left="4962"/>
        <w:jc w:val="both"/>
        <w:rPr>
          <w:rFonts w:ascii="Times New Roman" w:hAnsi="Times New Roman" w:cs="Times New Roman"/>
          <w:sz w:val="24"/>
          <w:szCs w:val="24"/>
        </w:rPr>
      </w:pPr>
      <w:r w:rsidRPr="00E276F8">
        <w:rPr>
          <w:rFonts w:ascii="Times New Roman" w:hAnsi="Times New Roman" w:cs="Times New Roman"/>
          <w:sz w:val="24"/>
          <w:szCs w:val="24"/>
        </w:rPr>
        <w:t>к Административному регламенту предоставления государственной услуги по назначению опеки (попечительства) над детьми-сиротами и детьми, оставшимися без попечения родителей, гражданами (на возмездных или безвозмездных условиях), постоянно проживающими на территории Российской Федерации, или выдаче заключения о возможности быть опекуном (попечителем)</w:t>
      </w: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jc w:val="right"/>
        <w:rPr>
          <w:rFonts w:ascii="Times New Roman" w:hAnsi="Times New Roman" w:cs="Times New Roman"/>
          <w:b/>
          <w:spacing w:val="1"/>
          <w:sz w:val="24"/>
          <w:szCs w:val="24"/>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jc w:val="right"/>
        <w:rPr>
          <w:rFonts w:ascii="Times New Roman" w:hAnsi="Times New Roman" w:cs="Times New Roman"/>
          <w:b/>
          <w:spacing w:val="1"/>
          <w:sz w:val="24"/>
          <w:szCs w:val="24"/>
        </w:rPr>
      </w:pP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 xml:space="preserve">Реквизиты </w:t>
      </w: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должностных лиц, ответственных за предоставление</w:t>
      </w: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 xml:space="preserve"> государственной услуги</w:t>
      </w:r>
    </w:p>
    <w:p w:rsidR="00E276F8" w:rsidRPr="00E276F8" w:rsidRDefault="00E276F8" w:rsidP="00E276F8">
      <w:pPr>
        <w:spacing w:after="0" w:line="240" w:lineRule="auto"/>
        <w:jc w:val="center"/>
        <w:rPr>
          <w:rFonts w:ascii="Times New Roman" w:hAnsi="Times New Roman" w:cs="Times New Roman"/>
          <w:b/>
          <w:sz w:val="28"/>
          <w:szCs w:val="28"/>
        </w:rPr>
      </w:pPr>
    </w:p>
    <w:p w:rsidR="00E276F8" w:rsidRPr="00E276F8" w:rsidRDefault="00E276F8" w:rsidP="00E276F8">
      <w:pPr>
        <w:suppressAutoHyphens/>
        <w:spacing w:after="0" w:line="240" w:lineRule="auto"/>
        <w:rPr>
          <w:rFonts w:ascii="Times New Roman" w:hAnsi="Times New Roman" w:cs="Times New Roman"/>
          <w:b/>
          <w:sz w:val="28"/>
          <w:szCs w:val="28"/>
        </w:rPr>
      </w:pPr>
      <w:r w:rsidRPr="00E276F8">
        <w:rPr>
          <w:rFonts w:ascii="Times New Roman" w:hAnsi="Times New Roman" w:cs="Times New Roman"/>
          <w:b/>
          <w:sz w:val="28"/>
          <w:szCs w:val="28"/>
        </w:rPr>
        <w:t xml:space="preserve">Сектор опеки и попечительства исполнительного комитета Лениногорского муниципального района Республики Татарстан  </w:t>
      </w:r>
    </w:p>
    <w:p w:rsidR="00E276F8" w:rsidRPr="00E276F8" w:rsidRDefault="00E276F8" w:rsidP="00E276F8">
      <w:pPr>
        <w:suppressAutoHyphens/>
        <w:spacing w:after="0" w:line="240" w:lineRule="auto"/>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76F8" w:rsidRPr="00E276F8" w:rsidTr="00E276F8">
        <w:trPr>
          <w:trHeight w:val="488"/>
        </w:trPr>
        <w:tc>
          <w:tcPr>
            <w:tcW w:w="4428"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Должность</w:t>
            </w:r>
          </w:p>
        </w:tc>
        <w:tc>
          <w:tcPr>
            <w:tcW w:w="1620"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Телефон</w:t>
            </w:r>
          </w:p>
        </w:tc>
        <w:tc>
          <w:tcPr>
            <w:tcW w:w="3699"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Электронный адрес</w:t>
            </w:r>
          </w:p>
        </w:tc>
      </w:tr>
      <w:tr w:rsidR="00E276F8" w:rsidRPr="00E276F8" w:rsidTr="00E276F8">
        <w:tc>
          <w:tcPr>
            <w:tcW w:w="4428"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 xml:space="preserve">         Заведующая сектором</w:t>
            </w:r>
          </w:p>
        </w:tc>
        <w:tc>
          <w:tcPr>
            <w:tcW w:w="1620"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8(85595)</w:t>
            </w:r>
          </w:p>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5-04-13</w:t>
            </w:r>
          </w:p>
        </w:tc>
        <w:tc>
          <w:tcPr>
            <w:tcW w:w="3699" w:type="dxa"/>
          </w:tcPr>
          <w:p w:rsidR="00E276F8" w:rsidRPr="00E276F8" w:rsidRDefault="00E276F8" w:rsidP="00E276F8">
            <w:pPr>
              <w:suppressAutoHyphens/>
              <w:spacing w:after="0" w:line="240" w:lineRule="auto"/>
              <w:rPr>
                <w:rFonts w:ascii="Times New Roman" w:hAnsi="Times New Roman" w:cs="Times New Roman"/>
                <w:sz w:val="28"/>
                <w:szCs w:val="28"/>
                <w:lang w:val="en-US"/>
              </w:rPr>
            </w:pPr>
            <w:r w:rsidRPr="00E276F8">
              <w:rPr>
                <w:rFonts w:ascii="Times New Roman" w:hAnsi="Times New Roman" w:cs="Times New Roman"/>
                <w:sz w:val="28"/>
                <w:szCs w:val="28"/>
                <w:lang w:val="en-US"/>
              </w:rPr>
              <w:t>olga.nazarchuk.80@mail.ru</w:t>
            </w:r>
          </w:p>
        </w:tc>
      </w:tr>
      <w:tr w:rsidR="00E276F8" w:rsidRPr="00E276F8" w:rsidTr="00E276F8">
        <w:tc>
          <w:tcPr>
            <w:tcW w:w="4428" w:type="dxa"/>
          </w:tcPr>
          <w:p w:rsidR="00E276F8" w:rsidRPr="00E276F8" w:rsidRDefault="00E276F8" w:rsidP="00E276F8">
            <w:pPr>
              <w:suppressAutoHyphens/>
              <w:spacing w:after="0" w:line="240" w:lineRule="auto"/>
              <w:rPr>
                <w:rFonts w:ascii="Times New Roman" w:hAnsi="Times New Roman" w:cs="Times New Roman"/>
                <w:b/>
                <w:sz w:val="28"/>
                <w:szCs w:val="28"/>
              </w:rPr>
            </w:pPr>
            <w:r w:rsidRPr="00E276F8">
              <w:rPr>
                <w:rFonts w:ascii="Times New Roman" w:hAnsi="Times New Roman" w:cs="Times New Roman"/>
                <w:sz w:val="28"/>
                <w:szCs w:val="28"/>
              </w:rPr>
              <w:t>специалист сектора</w:t>
            </w:r>
          </w:p>
        </w:tc>
        <w:tc>
          <w:tcPr>
            <w:tcW w:w="1620"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8(85595)</w:t>
            </w:r>
          </w:p>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5-04-13</w:t>
            </w:r>
          </w:p>
        </w:tc>
        <w:tc>
          <w:tcPr>
            <w:tcW w:w="3699" w:type="dxa"/>
          </w:tcPr>
          <w:p w:rsidR="00E276F8" w:rsidRPr="00E276F8" w:rsidRDefault="00E276F8" w:rsidP="00E276F8">
            <w:pPr>
              <w:suppressAutoHyphens/>
              <w:spacing w:after="0" w:line="240" w:lineRule="auto"/>
              <w:rPr>
                <w:rFonts w:ascii="Times New Roman" w:hAnsi="Times New Roman" w:cs="Times New Roman"/>
                <w:b/>
                <w:sz w:val="28"/>
                <w:szCs w:val="28"/>
                <w:lang w:val="en-US"/>
              </w:rPr>
            </w:pPr>
          </w:p>
        </w:tc>
      </w:tr>
    </w:tbl>
    <w:p w:rsidR="00E276F8" w:rsidRPr="00E276F8" w:rsidRDefault="00E276F8" w:rsidP="00E276F8">
      <w:pPr>
        <w:tabs>
          <w:tab w:val="left" w:pos="0"/>
        </w:tabs>
        <w:suppressAutoHyphens/>
        <w:spacing w:after="0" w:line="240" w:lineRule="auto"/>
        <w:rPr>
          <w:rFonts w:ascii="Times New Roman" w:hAnsi="Times New Roman" w:cs="Times New Roman"/>
          <w:b/>
          <w:sz w:val="28"/>
          <w:szCs w:val="28"/>
        </w:rPr>
      </w:pPr>
    </w:p>
    <w:p w:rsidR="00E276F8" w:rsidRPr="00E276F8" w:rsidRDefault="00E276F8" w:rsidP="00E276F8">
      <w:pPr>
        <w:tabs>
          <w:tab w:val="left" w:pos="0"/>
        </w:tabs>
        <w:suppressAutoHyphens/>
        <w:spacing w:after="0" w:line="240" w:lineRule="auto"/>
        <w:rPr>
          <w:rFonts w:ascii="Times New Roman" w:hAnsi="Times New Roman" w:cs="Times New Roman"/>
          <w:b/>
          <w:sz w:val="28"/>
          <w:szCs w:val="28"/>
        </w:rPr>
      </w:pPr>
      <w:r w:rsidRPr="00E276F8">
        <w:rPr>
          <w:rFonts w:ascii="Times New Roman" w:hAnsi="Times New Roman" w:cs="Times New Roman"/>
          <w:b/>
          <w:sz w:val="28"/>
          <w:szCs w:val="28"/>
        </w:rPr>
        <w:t>Исполнительный комитет Лениногорского муниципального района Республики Татарстан</w:t>
      </w:r>
    </w:p>
    <w:p w:rsidR="00E276F8" w:rsidRPr="00E276F8" w:rsidRDefault="00E276F8" w:rsidP="00E276F8">
      <w:pPr>
        <w:tabs>
          <w:tab w:val="left" w:pos="0"/>
        </w:tabs>
        <w:suppressAutoHyphens/>
        <w:spacing w:after="0" w:line="240" w:lineRule="auto"/>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76F8" w:rsidRPr="00E276F8" w:rsidTr="00E276F8">
        <w:trPr>
          <w:trHeight w:val="488"/>
        </w:trPr>
        <w:tc>
          <w:tcPr>
            <w:tcW w:w="4428"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Должность</w:t>
            </w:r>
          </w:p>
        </w:tc>
        <w:tc>
          <w:tcPr>
            <w:tcW w:w="1620"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Телефон</w:t>
            </w:r>
          </w:p>
        </w:tc>
        <w:tc>
          <w:tcPr>
            <w:tcW w:w="3699"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Электронный адрес</w:t>
            </w:r>
          </w:p>
        </w:tc>
      </w:tr>
      <w:tr w:rsidR="00E276F8" w:rsidRPr="00E276F8" w:rsidTr="00E276F8">
        <w:tc>
          <w:tcPr>
            <w:tcW w:w="4428"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Руководитель исполнительного комитета</w:t>
            </w:r>
          </w:p>
        </w:tc>
        <w:tc>
          <w:tcPr>
            <w:tcW w:w="1620"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8(85595)</w:t>
            </w:r>
          </w:p>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5-19-69</w:t>
            </w:r>
          </w:p>
        </w:tc>
        <w:tc>
          <w:tcPr>
            <w:tcW w:w="3699" w:type="dxa"/>
          </w:tcPr>
          <w:p w:rsidR="00E276F8" w:rsidRPr="00E276F8" w:rsidRDefault="00E276F8" w:rsidP="00E276F8">
            <w:pPr>
              <w:suppressAutoHyphens/>
              <w:spacing w:after="0" w:line="240" w:lineRule="auto"/>
              <w:rPr>
                <w:rFonts w:ascii="Times New Roman" w:hAnsi="Times New Roman" w:cs="Times New Roman"/>
                <w:sz w:val="28"/>
                <w:szCs w:val="28"/>
                <w:lang w:val="en-US"/>
              </w:rPr>
            </w:pPr>
            <w:r w:rsidRPr="00E276F8">
              <w:rPr>
                <w:rFonts w:ascii="Times New Roman" w:hAnsi="Times New Roman" w:cs="Times New Roman"/>
                <w:sz w:val="28"/>
                <w:szCs w:val="28"/>
                <w:lang w:val="en-US"/>
              </w:rPr>
              <w:t>Leninogorsk@tatar.ru</w:t>
            </w:r>
          </w:p>
        </w:tc>
      </w:tr>
      <w:tr w:rsidR="00E276F8" w:rsidRPr="00E276F8" w:rsidTr="00E276F8">
        <w:tc>
          <w:tcPr>
            <w:tcW w:w="4428"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Заместитель руководителя исполнительного комитета</w:t>
            </w:r>
          </w:p>
        </w:tc>
        <w:tc>
          <w:tcPr>
            <w:tcW w:w="1620"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8(85595)</w:t>
            </w:r>
          </w:p>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5-12-37</w:t>
            </w:r>
          </w:p>
        </w:tc>
        <w:tc>
          <w:tcPr>
            <w:tcW w:w="3699"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lang w:val="en-US"/>
              </w:rPr>
              <w:t>Leninogorsk@tatar.ru</w:t>
            </w:r>
          </w:p>
        </w:tc>
      </w:tr>
      <w:tr w:rsidR="00E276F8" w:rsidRPr="00E276F8" w:rsidTr="00E276F8">
        <w:tc>
          <w:tcPr>
            <w:tcW w:w="4428" w:type="dxa"/>
          </w:tcPr>
          <w:p w:rsidR="00E276F8" w:rsidRPr="00E276F8" w:rsidRDefault="00E276F8" w:rsidP="00E276F8">
            <w:pPr>
              <w:suppressAutoHyphens/>
              <w:spacing w:after="0" w:line="240" w:lineRule="auto"/>
              <w:rPr>
                <w:rFonts w:ascii="Times New Roman" w:hAnsi="Times New Roman" w:cs="Times New Roman"/>
                <w:b/>
                <w:sz w:val="28"/>
                <w:szCs w:val="28"/>
              </w:rPr>
            </w:pPr>
            <w:r w:rsidRPr="00E276F8">
              <w:rPr>
                <w:rFonts w:ascii="Times New Roman" w:hAnsi="Times New Roman" w:cs="Times New Roman"/>
                <w:sz w:val="28"/>
                <w:szCs w:val="28"/>
              </w:rPr>
              <w:t>Управляющий делами исполнительного комитета</w:t>
            </w:r>
          </w:p>
        </w:tc>
        <w:tc>
          <w:tcPr>
            <w:tcW w:w="1620" w:type="dxa"/>
          </w:tcPr>
          <w:p w:rsidR="00E276F8" w:rsidRPr="00E276F8" w:rsidRDefault="00E276F8" w:rsidP="00E276F8">
            <w:pPr>
              <w:suppressAutoHyphens/>
              <w:spacing w:after="0" w:line="240" w:lineRule="auto"/>
              <w:rPr>
                <w:rFonts w:ascii="Times New Roman" w:hAnsi="Times New Roman" w:cs="Times New Roman"/>
                <w:b/>
                <w:sz w:val="28"/>
                <w:szCs w:val="28"/>
              </w:rPr>
            </w:pPr>
          </w:p>
        </w:tc>
        <w:tc>
          <w:tcPr>
            <w:tcW w:w="3699" w:type="dxa"/>
          </w:tcPr>
          <w:p w:rsidR="00E276F8" w:rsidRPr="00E276F8" w:rsidRDefault="00E276F8" w:rsidP="00E276F8">
            <w:pPr>
              <w:suppressAutoHyphens/>
              <w:spacing w:after="0" w:line="240" w:lineRule="auto"/>
              <w:rPr>
                <w:rFonts w:ascii="Times New Roman" w:hAnsi="Times New Roman" w:cs="Times New Roman"/>
                <w:b/>
                <w:sz w:val="28"/>
                <w:szCs w:val="28"/>
              </w:rPr>
            </w:pPr>
          </w:p>
        </w:tc>
      </w:tr>
    </w:tbl>
    <w:p w:rsidR="00E276F8" w:rsidRPr="00E276F8" w:rsidRDefault="00E276F8" w:rsidP="00E276F8">
      <w:pPr>
        <w:spacing w:after="0" w:line="240" w:lineRule="auto"/>
        <w:jc w:val="center"/>
        <w:rPr>
          <w:rFonts w:ascii="Times New Roman" w:hAnsi="Times New Roman" w:cs="Times New Roman"/>
          <w:sz w:val="24"/>
          <w:szCs w:val="24"/>
        </w:rPr>
      </w:pPr>
    </w:p>
    <w:p w:rsidR="00E276F8" w:rsidRPr="00E276F8" w:rsidRDefault="00E276F8" w:rsidP="00E276F8">
      <w:pPr>
        <w:suppressAutoHyphens/>
        <w:spacing w:after="0" w:line="240" w:lineRule="auto"/>
        <w:rPr>
          <w:rFonts w:ascii="Times New Roman" w:hAnsi="Times New Roman" w:cs="Times New Roman"/>
          <w:b/>
          <w:sz w:val="28"/>
          <w:szCs w:val="28"/>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Courier New" w:hAnsi="Courier New" w:cs="Courier New"/>
          <w:spacing w:val="1"/>
          <w:sz w:val="20"/>
          <w:szCs w:val="20"/>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Courier New" w:hAnsi="Courier New" w:cs="Courier New"/>
          <w:spacing w:val="1"/>
          <w:sz w:val="20"/>
          <w:szCs w:val="20"/>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Courier New" w:hAnsi="Courier New" w:cs="Courier New"/>
          <w:spacing w:val="1"/>
          <w:sz w:val="20"/>
          <w:szCs w:val="20"/>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Courier New" w:hAnsi="Courier New" w:cs="Courier New"/>
          <w:spacing w:val="1"/>
          <w:sz w:val="20"/>
          <w:szCs w:val="20"/>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Courier New" w:hAnsi="Courier New" w:cs="Courier New"/>
          <w:spacing w:val="1"/>
          <w:sz w:val="20"/>
          <w:szCs w:val="20"/>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Courier New" w:hAnsi="Courier New" w:cs="Courier New"/>
          <w:spacing w:val="1"/>
          <w:sz w:val="20"/>
          <w:szCs w:val="20"/>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Courier New" w:hAnsi="Courier New" w:cs="Courier New"/>
          <w:spacing w:val="1"/>
          <w:sz w:val="20"/>
          <w:szCs w:val="20"/>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Courier New" w:hAnsi="Courier New" w:cs="Courier New"/>
          <w:spacing w:val="1"/>
          <w:sz w:val="20"/>
          <w:szCs w:val="20"/>
        </w:rPr>
      </w:pPr>
    </w:p>
    <w:p w:rsidR="00E276F8" w:rsidRPr="00E276F8" w:rsidRDefault="00E276F8" w:rsidP="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Courier New" w:hAnsi="Courier New" w:cs="Courier New"/>
          <w:spacing w:val="1"/>
          <w:sz w:val="20"/>
          <w:szCs w:val="20"/>
        </w:rPr>
      </w:pPr>
    </w:p>
    <w:p w:rsidR="00E276F8" w:rsidRPr="00E276F8" w:rsidRDefault="00E276F8" w:rsidP="00E276F8">
      <w:pPr>
        <w:tabs>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2"/>
        <w:jc w:val="center"/>
        <w:rPr>
          <w:rFonts w:ascii="Times New Roman" w:hAnsi="Times New Roman" w:cs="Times New Roman"/>
          <w:sz w:val="24"/>
          <w:szCs w:val="24"/>
        </w:rPr>
      </w:pPr>
      <w:r w:rsidRPr="00E276F8">
        <w:rPr>
          <w:rFonts w:ascii="Times New Roman" w:hAnsi="Times New Roman" w:cs="Times New Roman"/>
          <w:sz w:val="24"/>
          <w:szCs w:val="24"/>
        </w:rPr>
        <w:t>Приложение №4</w:t>
      </w:r>
    </w:p>
    <w:p w:rsidR="00E276F8" w:rsidRPr="00E276F8" w:rsidRDefault="00E276F8" w:rsidP="00E276F8">
      <w:pPr>
        <w:tabs>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2"/>
        <w:jc w:val="center"/>
        <w:rPr>
          <w:rFonts w:ascii="Times New Roman" w:hAnsi="Times New Roman" w:cs="Times New Roman"/>
          <w:sz w:val="24"/>
          <w:szCs w:val="24"/>
        </w:rPr>
      </w:pPr>
    </w:p>
    <w:p w:rsidR="00E276F8" w:rsidRPr="00E276F8" w:rsidRDefault="00E276F8" w:rsidP="00E276F8">
      <w:pPr>
        <w:suppressAutoHyphens/>
        <w:spacing w:after="0" w:line="240" w:lineRule="auto"/>
        <w:ind w:left="4962"/>
        <w:jc w:val="both"/>
        <w:rPr>
          <w:rFonts w:ascii="Times New Roman" w:hAnsi="Times New Roman" w:cs="Times New Roman"/>
          <w:sz w:val="24"/>
          <w:szCs w:val="24"/>
        </w:rPr>
      </w:pPr>
      <w:r w:rsidRPr="00E276F8">
        <w:rPr>
          <w:rFonts w:ascii="Times New Roman" w:hAnsi="Times New Roman" w:cs="Times New Roman"/>
          <w:sz w:val="24"/>
          <w:szCs w:val="24"/>
        </w:rPr>
        <w:t>к Административному регламенту предоставления государственной услуги по назначению опеки (попечительства) над детьми-сиротами и детьми, оставшимися без попечения родителей, гражданами (на возмездных или безвозмездных условиях), постоянно проживающими на территории Российской Федерации, или выдаче заключения о возможности быть опекуном (попечителем)</w:t>
      </w:r>
    </w:p>
    <w:p w:rsidR="00E276F8" w:rsidRPr="00E276F8" w:rsidRDefault="00E276F8" w:rsidP="00E276F8">
      <w:pPr>
        <w:spacing w:after="0" w:line="240" w:lineRule="auto"/>
        <w:ind w:left="5245"/>
        <w:jc w:val="both"/>
        <w:rPr>
          <w:rFonts w:ascii="Times New Roman" w:hAnsi="Times New Roman" w:cs="Times New Roman"/>
          <w:color w:val="000000"/>
          <w:spacing w:val="-6"/>
          <w:sz w:val="20"/>
          <w:szCs w:val="20"/>
        </w:rPr>
      </w:pPr>
    </w:p>
    <w:p w:rsidR="00E276F8" w:rsidRPr="00E276F8" w:rsidRDefault="00E276F8" w:rsidP="00E276F8">
      <w:pPr>
        <w:spacing w:after="0" w:line="240" w:lineRule="auto"/>
        <w:ind w:left="5245"/>
        <w:jc w:val="both"/>
        <w:rPr>
          <w:rFonts w:ascii="Times New Roman" w:hAnsi="Times New Roman" w:cs="Times New Roman"/>
          <w:color w:val="000000"/>
          <w:spacing w:val="-6"/>
          <w:sz w:val="20"/>
          <w:szCs w:val="20"/>
        </w:rPr>
      </w:pPr>
    </w:p>
    <w:p w:rsidR="00E276F8" w:rsidRPr="00E276F8" w:rsidRDefault="00E276F8" w:rsidP="00E276F8">
      <w:pPr>
        <w:widowControl w:val="0"/>
        <w:autoSpaceDE w:val="0"/>
        <w:autoSpaceDN w:val="0"/>
        <w:adjustRightInd w:val="0"/>
        <w:spacing w:after="0" w:line="240" w:lineRule="auto"/>
        <w:ind w:left="567"/>
        <w:jc w:val="center"/>
        <w:rPr>
          <w:rFonts w:ascii="Times New Roman" w:hAnsi="Times New Roman" w:cs="Times New Roman"/>
          <w:b/>
          <w:sz w:val="28"/>
          <w:szCs w:val="28"/>
        </w:rPr>
      </w:pPr>
      <w:r w:rsidRPr="00E276F8">
        <w:rPr>
          <w:rFonts w:ascii="Times New Roman" w:hAnsi="Times New Roman" w:cs="Times New Roman"/>
          <w:b/>
          <w:sz w:val="28"/>
          <w:szCs w:val="28"/>
        </w:rPr>
        <w:t>Блок-схема последовательности действий по предоставлению государственной услуги</w:t>
      </w:r>
    </w:p>
    <w:p w:rsidR="00E276F8" w:rsidRPr="00E276F8" w:rsidRDefault="00E276F8" w:rsidP="00E276F8">
      <w:pPr>
        <w:spacing w:after="0" w:line="240" w:lineRule="auto"/>
        <w:jc w:val="center"/>
        <w:rPr>
          <w:rFonts w:ascii="Times New Roman" w:hAnsi="Times New Roman" w:cs="Times New Roman"/>
          <w:sz w:val="24"/>
          <w:szCs w:val="24"/>
        </w:rPr>
      </w:pPr>
      <w:r w:rsidRPr="00E276F8">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161A8CE5" wp14:editId="139BFC2B">
                <wp:simplePos x="0" y="0"/>
                <wp:positionH relativeFrom="column">
                  <wp:posOffset>2159635</wp:posOffset>
                </wp:positionH>
                <wp:positionV relativeFrom="paragraph">
                  <wp:posOffset>132715</wp:posOffset>
                </wp:positionV>
                <wp:extent cx="2160270" cy="280670"/>
                <wp:effectExtent l="15875" t="23495" r="24130" b="19685"/>
                <wp:wrapNone/>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8067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CC408D" w:rsidRDefault="009525AB" w:rsidP="00E276F8">
                            <w:pPr>
                              <w:jc w:val="center"/>
                              <w:rPr>
                                <w:sz w:val="18"/>
                                <w:szCs w:val="18"/>
                              </w:rPr>
                            </w:pPr>
                            <w:r w:rsidRPr="00CC408D">
                              <w:rPr>
                                <w:sz w:val="18"/>
                                <w:szCs w:val="18"/>
                              </w:rPr>
                              <w:t>Заявитель</w:t>
                            </w:r>
                          </w:p>
                          <w:p w:rsidR="009525AB" w:rsidRDefault="009525AB" w:rsidP="00E276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2" o:spid="_x0000_s1068" style="position:absolute;left:0;text-align:left;margin-left:170.05pt;margin-top:10.45pt;width:170.1pt;height:22.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" strokeweight="2.5pt">
                <v:shadow color="#868686"/>
                <v:textbox>
                  <w:txbxContent>
                    <w:p w:rsidR="009525AB" w:rsidRPr="00CC408D" w:rsidRDefault="009525AB" w:rsidP="00E276F8">
                      <w:pPr>
                        <w:jc w:val="center"/>
                        <w:rPr>
                          <w:sz w:val="18"/>
                          <w:szCs w:val="18"/>
                        </w:rPr>
                      </w:pPr>
                      <w:r w:rsidRPr="00CC408D">
                        <w:rPr>
                          <w:sz w:val="18"/>
                          <w:szCs w:val="18"/>
                        </w:rPr>
                        <w:t>Заявитель</w:t>
                      </w:r>
                    </w:p>
                    <w:p w:rsidR="009525AB" w:rsidRDefault="009525AB" w:rsidP="00E276F8"/>
                  </w:txbxContent>
                </v:textbox>
              </v:rect>
            </w:pict>
          </mc:Fallback>
        </mc:AlternateContent>
      </w:r>
    </w:p>
    <w:p w:rsidR="00E276F8" w:rsidRPr="00E276F8" w:rsidRDefault="00E276F8" w:rsidP="00E276F8">
      <w:pPr>
        <w:spacing w:after="0" w:line="240" w:lineRule="auto"/>
        <w:jc w:val="center"/>
        <w:rPr>
          <w:rFonts w:ascii="Times New Roman" w:hAnsi="Times New Roman" w:cs="Times New Roman"/>
          <w:sz w:val="24"/>
          <w:szCs w:val="24"/>
        </w:rPr>
      </w:pPr>
    </w:p>
    <w:p w:rsidR="00E276F8" w:rsidRPr="00E276F8" w:rsidRDefault="00E276F8" w:rsidP="00E276F8">
      <w:pPr>
        <w:spacing w:after="0" w:line="240" w:lineRule="auto"/>
        <w:jc w:val="center"/>
        <w:rPr>
          <w:rFonts w:ascii="Times New Roman" w:hAnsi="Times New Roman" w:cs="Times New Roman"/>
          <w:sz w:val="24"/>
          <w:szCs w:val="24"/>
        </w:rPr>
      </w:pPr>
      <w:r w:rsidRPr="00E276F8">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6225C254" wp14:editId="5D9D0002">
                <wp:simplePos x="0" y="0"/>
                <wp:positionH relativeFrom="column">
                  <wp:posOffset>3218180</wp:posOffset>
                </wp:positionH>
                <wp:positionV relativeFrom="paragraph">
                  <wp:posOffset>62865</wp:posOffset>
                </wp:positionV>
                <wp:extent cx="0" cy="208915"/>
                <wp:effectExtent l="74295" t="18415" r="78105" b="29845"/>
                <wp:wrapNone/>
                <wp:docPr id="123" name="Прямая со стрелкой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3" o:spid="_x0000_s1026" type="#_x0000_t32" style="position:absolute;margin-left:253.4pt;margin-top:4.95pt;width:0;height:16.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" strokeweight="2.5pt">
                <v:stroke endarrow="block"/>
                <v:shadow color="#868686"/>
              </v:shape>
            </w:pict>
          </mc:Fallback>
        </mc:AlternateContent>
      </w:r>
    </w:p>
    <w:p w:rsidR="00E276F8" w:rsidRPr="00E276F8" w:rsidRDefault="00E276F8" w:rsidP="00E276F8">
      <w:pPr>
        <w:spacing w:after="0" w:line="240" w:lineRule="auto"/>
        <w:jc w:val="center"/>
        <w:rPr>
          <w:rFonts w:ascii="Times New Roman" w:hAnsi="Times New Roman" w:cs="Times New Roman"/>
          <w:sz w:val="24"/>
          <w:szCs w:val="24"/>
        </w:rPr>
      </w:pPr>
      <w:r w:rsidRPr="00E276F8">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6B16315A" wp14:editId="4D7047B9">
                <wp:simplePos x="0" y="0"/>
                <wp:positionH relativeFrom="column">
                  <wp:posOffset>840797</wp:posOffset>
                </wp:positionH>
                <wp:positionV relativeFrom="paragraph">
                  <wp:posOffset>98316</wp:posOffset>
                </wp:positionV>
                <wp:extent cx="4716145" cy="302858"/>
                <wp:effectExtent l="19050" t="19050" r="27305" b="21590"/>
                <wp:wrapNone/>
                <wp:docPr id="124" name="Скругленный 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6145" cy="302858"/>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CC408D" w:rsidRDefault="009525AB" w:rsidP="00E276F8">
                            <w:pPr>
                              <w:jc w:val="center"/>
                              <w:rPr>
                                <w:sz w:val="18"/>
                                <w:szCs w:val="18"/>
                              </w:rPr>
                            </w:pPr>
                            <w:r w:rsidRPr="00CC408D">
                              <w:rPr>
                                <w:sz w:val="18"/>
                                <w:szCs w:val="18"/>
                              </w:rPr>
                              <w:t>Консультация сотрудника органа опеки и попечительства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4" o:spid="_x0000_s1069" style="position:absolute;left:0;text-align:left;margin-left:66.2pt;margin-top:7.75pt;width:371.35pt;height:23.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" strokeweight="2.5pt">
                <v:shadow color="#868686"/>
                <v:textbox>
                  <w:txbxContent>
                    <w:p w:rsidR="009525AB" w:rsidRPr="00CC408D" w:rsidRDefault="009525AB" w:rsidP="00E276F8">
                      <w:pPr>
                        <w:jc w:val="center"/>
                        <w:rPr>
                          <w:sz w:val="18"/>
                          <w:szCs w:val="18"/>
                        </w:rPr>
                      </w:pPr>
                      <w:r w:rsidRPr="00CC408D">
                        <w:rPr>
                          <w:sz w:val="18"/>
                          <w:szCs w:val="18"/>
                        </w:rPr>
                        <w:t>Консультация сотрудника органа опеки и попечительства</w:t>
                      </w:r>
                    </w:p>
                  </w:txbxContent>
                </v:textbox>
              </v:roundrect>
            </w:pict>
          </mc:Fallback>
        </mc:AlternateContent>
      </w:r>
    </w:p>
    <w:p w:rsidR="00E276F8" w:rsidRPr="00E276F8" w:rsidRDefault="00E276F8" w:rsidP="00E276F8">
      <w:pPr>
        <w:spacing w:after="0" w:line="240" w:lineRule="auto"/>
        <w:jc w:val="center"/>
        <w:rPr>
          <w:rFonts w:ascii="Times New Roman" w:hAnsi="Times New Roman" w:cs="Times New Roman"/>
          <w:sz w:val="24"/>
          <w:szCs w:val="24"/>
        </w:rPr>
      </w:pPr>
      <w:r w:rsidRPr="00E276F8">
        <w:rPr>
          <w:rFonts w:ascii="Times New Roman" w:hAnsi="Times New Roman" w:cs="Times New Roman"/>
          <w:noProof/>
          <w:sz w:val="24"/>
          <w:szCs w:val="24"/>
        </w:rPr>
        <mc:AlternateContent>
          <mc:Choice Requires="wps">
            <w:drawing>
              <wp:anchor distT="0" distB="0" distL="114300" distR="114300" simplePos="0" relativeHeight="251787264" behindDoc="0" locked="0" layoutInCell="1" allowOverlap="1" wp14:anchorId="677C7220" wp14:editId="2C332160">
                <wp:simplePos x="0" y="0"/>
                <wp:positionH relativeFrom="column">
                  <wp:posOffset>4744720</wp:posOffset>
                </wp:positionH>
                <wp:positionV relativeFrom="paragraph">
                  <wp:posOffset>1706880</wp:posOffset>
                </wp:positionV>
                <wp:extent cx="635" cy="259080"/>
                <wp:effectExtent l="19685" t="22225" r="17780" b="23495"/>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25908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5" o:spid="_x0000_s1026" type="#_x0000_t32" style="position:absolute;margin-left:373.6pt;margin-top:134.4pt;width:.05pt;height:20.4pt;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" strokeweight="2.5pt">
                <v:shadow color="#868686"/>
              </v:shape>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40941AFE" wp14:editId="0CDC682E">
                <wp:simplePos x="0" y="0"/>
                <wp:positionH relativeFrom="column">
                  <wp:posOffset>4744720</wp:posOffset>
                </wp:positionH>
                <wp:positionV relativeFrom="paragraph">
                  <wp:posOffset>1965960</wp:posOffset>
                </wp:positionV>
                <wp:extent cx="309245" cy="107950"/>
                <wp:effectExtent l="19685" t="24130" r="52070" b="77470"/>
                <wp:wrapNone/>
                <wp:docPr id="126" name="Прямая со стрелкой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1079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6" o:spid="_x0000_s1026" type="#_x0000_t32" style="position:absolute;margin-left:373.6pt;margin-top:154.8pt;width:24.35pt;height: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" strokeweight="2.5pt">
                <v:stroke endarrow="block"/>
                <v:shadow color="#868686"/>
              </v:shape>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67808" behindDoc="0" locked="0" layoutInCell="1" allowOverlap="1" wp14:anchorId="7E956162" wp14:editId="43C5E10A">
                <wp:simplePos x="0" y="0"/>
                <wp:positionH relativeFrom="column">
                  <wp:posOffset>4464050</wp:posOffset>
                </wp:positionH>
                <wp:positionV relativeFrom="paragraph">
                  <wp:posOffset>1965960</wp:posOffset>
                </wp:positionV>
                <wp:extent cx="280670" cy="107950"/>
                <wp:effectExtent l="53340" t="24130" r="18415" b="77470"/>
                <wp:wrapNone/>
                <wp:docPr id="12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0670" cy="1079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7" o:spid="_x0000_s1026" type="#_x0000_t32" style="position:absolute;margin-left:351.5pt;margin-top:154.8pt;width:22.1pt;height:8.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" strokeweight="2.5pt">
                <v:stroke endarrow="block"/>
                <v:shadow color="#868686"/>
              </v:shape>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85216" behindDoc="0" locked="0" layoutInCell="1" allowOverlap="1" wp14:anchorId="195720F7" wp14:editId="3E985F86">
                <wp:simplePos x="0" y="0"/>
                <wp:positionH relativeFrom="column">
                  <wp:posOffset>1151890</wp:posOffset>
                </wp:positionH>
                <wp:positionV relativeFrom="paragraph">
                  <wp:posOffset>1850390</wp:posOffset>
                </wp:positionV>
                <wp:extent cx="244475" cy="266700"/>
                <wp:effectExtent l="65405" t="22860" r="23495" b="62865"/>
                <wp:wrapNone/>
                <wp:docPr id="128"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4475" cy="26670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8" o:spid="_x0000_s1026" type="#_x0000_t32" style="position:absolute;margin-left:90.7pt;margin-top:145.7pt;width:19.25pt;height:21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" strokeweight="2.5pt">
                <v:stroke endarrow="block"/>
                <v:shadow color="#868686"/>
              </v:shape>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86240" behindDoc="0" locked="0" layoutInCell="1" allowOverlap="1" wp14:anchorId="76956F91" wp14:editId="5DE61059">
                <wp:simplePos x="0" y="0"/>
                <wp:positionH relativeFrom="column">
                  <wp:posOffset>1396365</wp:posOffset>
                </wp:positionH>
                <wp:positionV relativeFrom="paragraph">
                  <wp:posOffset>1850390</wp:posOffset>
                </wp:positionV>
                <wp:extent cx="230505" cy="223520"/>
                <wp:effectExtent l="24130" t="22860" r="69215" b="67945"/>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22352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9" o:spid="_x0000_s1026" type="#_x0000_t32" style="position:absolute;margin-left:109.95pt;margin-top:145.7pt;width:18.15pt;height:17.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" strokeweight="2.5pt">
                <v:stroke endarrow="block"/>
                <v:shadow color="#868686"/>
              </v:shape>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84192" behindDoc="0" locked="0" layoutInCell="1" allowOverlap="1" wp14:anchorId="5E0E1E24" wp14:editId="5EA735ED">
                <wp:simplePos x="0" y="0"/>
                <wp:positionH relativeFrom="column">
                  <wp:posOffset>1396365</wp:posOffset>
                </wp:positionH>
                <wp:positionV relativeFrom="paragraph">
                  <wp:posOffset>1706880</wp:posOffset>
                </wp:positionV>
                <wp:extent cx="0" cy="179705"/>
                <wp:effectExtent l="24130" t="22225" r="23495" b="17145"/>
                <wp:wrapNone/>
                <wp:docPr id="130" name="Прямая со стрелкой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0" o:spid="_x0000_s1026" type="#_x0000_t32" style="position:absolute;margin-left:109.95pt;margin-top:134.4pt;width:0;height:14.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" strokeweight="2.5pt">
                <v:shadow color="#868686"/>
              </v:shape>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4FCC9FAF" wp14:editId="7816ED90">
                <wp:simplePos x="0" y="0"/>
                <wp:positionH relativeFrom="column">
                  <wp:posOffset>3686175</wp:posOffset>
                </wp:positionH>
                <wp:positionV relativeFrom="paragraph">
                  <wp:posOffset>1094740</wp:posOffset>
                </wp:positionV>
                <wp:extent cx="6985" cy="144145"/>
                <wp:effectExtent l="66040" t="19685" r="79375" b="36195"/>
                <wp:wrapNone/>
                <wp:docPr id="131" name="Прямая со стрелкой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4414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1" o:spid="_x0000_s1026" type="#_x0000_t32" style="position:absolute;margin-left:290.25pt;margin-top:86.2pt;width:.55pt;height:11.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" strokeweight="2.5pt">
                <v:stroke endarrow="block"/>
                <v:shadow color="#868686"/>
              </v:shape>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22A4AA38" wp14:editId="2222F864">
                <wp:simplePos x="0" y="0"/>
                <wp:positionH relativeFrom="column">
                  <wp:posOffset>467995</wp:posOffset>
                </wp:positionH>
                <wp:positionV relativeFrom="paragraph">
                  <wp:posOffset>1238885</wp:posOffset>
                </wp:positionV>
                <wp:extent cx="6170295" cy="467995"/>
                <wp:effectExtent l="19685" t="20955" r="20320" b="15875"/>
                <wp:wrapNone/>
                <wp:docPr id="132" name="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0295" cy="4679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480723" w:rsidRDefault="009525AB" w:rsidP="00E276F8">
                            <w:pPr>
                              <w:jc w:val="both"/>
                              <w:rPr>
                                <w:sz w:val="16"/>
                                <w:szCs w:val="16"/>
                              </w:rPr>
                            </w:pPr>
                            <w:r w:rsidRPr="00480723">
                              <w:rPr>
                                <w:sz w:val="16"/>
                                <w:szCs w:val="16"/>
                              </w:rPr>
                              <w:t>Рассматривает пред</w:t>
                            </w:r>
                            <w:r>
                              <w:rPr>
                                <w:sz w:val="16"/>
                                <w:szCs w:val="16"/>
                              </w:rPr>
                              <w:t>о</w:t>
                            </w:r>
                            <w:r w:rsidRPr="00480723">
                              <w:rPr>
                                <w:sz w:val="16"/>
                                <w:szCs w:val="16"/>
                              </w:rPr>
                              <w:t xml:space="preserve">ставленные документы на назначение опеки </w:t>
                            </w:r>
                            <w:r w:rsidRPr="00BF4837">
                              <w:rPr>
                                <w:sz w:val="16"/>
                                <w:szCs w:val="16"/>
                              </w:rPr>
                              <w:t>или</w:t>
                            </w:r>
                            <w:r w:rsidRPr="00480723">
                              <w:rPr>
                                <w:sz w:val="16"/>
                                <w:szCs w:val="16"/>
                              </w:rPr>
                              <w:t xml:space="preserve"> выдачи заключения о возможности быть опекуном, осуществляет необходимые запросы по средствам связи межведомственного взаимодействия, осуществляет выход по месту жительства заявителя (АКТ ЖБУ)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2" o:spid="_x0000_s1070" style="position:absolute;left:0;text-align:left;margin-left:36.85pt;margin-top:97.55pt;width:485.85pt;height:36.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" strokeweight="2.5pt">
                <v:shadow color="#868686"/>
                <v:textbox>
                  <w:txbxContent>
                    <w:p w:rsidR="009525AB" w:rsidRPr="00480723" w:rsidRDefault="009525AB" w:rsidP="00E276F8">
                      <w:pPr>
                        <w:jc w:val="both"/>
                        <w:rPr>
                          <w:sz w:val="16"/>
                          <w:szCs w:val="16"/>
                        </w:rPr>
                      </w:pPr>
                      <w:r w:rsidRPr="00480723">
                        <w:rPr>
                          <w:sz w:val="16"/>
                          <w:szCs w:val="16"/>
                        </w:rPr>
                        <w:t>Рассматривает пред</w:t>
                      </w:r>
                      <w:r>
                        <w:rPr>
                          <w:sz w:val="16"/>
                          <w:szCs w:val="16"/>
                        </w:rPr>
                        <w:t>о</w:t>
                      </w:r>
                      <w:r w:rsidRPr="00480723">
                        <w:rPr>
                          <w:sz w:val="16"/>
                          <w:szCs w:val="16"/>
                        </w:rPr>
                        <w:t xml:space="preserve">ставленные документы на назначение опеки </w:t>
                      </w:r>
                      <w:r w:rsidRPr="00BF4837">
                        <w:rPr>
                          <w:sz w:val="16"/>
                          <w:szCs w:val="16"/>
                        </w:rPr>
                        <w:t>или</w:t>
                      </w:r>
                      <w:r w:rsidRPr="00480723">
                        <w:rPr>
                          <w:sz w:val="16"/>
                          <w:szCs w:val="16"/>
                        </w:rPr>
                        <w:t xml:space="preserve"> выдачи заключения о возможности быть опекуном, осуществляет необходимые запросы по средствам связи межведомственного взаимодействия, осуществляет выход по месту жительства заявителя (АКТ ЖБУ)</w:t>
                      </w:r>
                    </w:p>
                  </w:txbxContent>
                </v:textbox>
              </v:rect>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82144" behindDoc="0" locked="0" layoutInCell="1" allowOverlap="1" wp14:anchorId="329FEA32" wp14:editId="3BE86026">
                <wp:simplePos x="0" y="0"/>
                <wp:positionH relativeFrom="column">
                  <wp:posOffset>2678430</wp:posOffset>
                </wp:positionH>
                <wp:positionV relativeFrom="paragraph">
                  <wp:posOffset>4183380</wp:posOffset>
                </wp:positionV>
                <wp:extent cx="229870" cy="0"/>
                <wp:effectExtent l="29845" t="79375" r="16510" b="73025"/>
                <wp:wrapNone/>
                <wp:docPr id="133" name="Прямая со стрелкой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870" cy="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3" o:spid="_x0000_s1026" type="#_x0000_t32" style="position:absolute;margin-left:210.9pt;margin-top:329.4pt;width:18.1pt;height:0;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" strokeweight="2.5pt">
                <v:stroke endarrow="block"/>
                <v:shadow color="#868686"/>
              </v:shape>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65760" behindDoc="0" locked="0" layoutInCell="1" allowOverlap="1" wp14:anchorId="5CBD5F6E" wp14:editId="6802DFB1">
                <wp:simplePos x="0" y="0"/>
                <wp:positionH relativeFrom="column">
                  <wp:posOffset>3261360</wp:posOffset>
                </wp:positionH>
                <wp:positionV relativeFrom="paragraph">
                  <wp:posOffset>1850390</wp:posOffset>
                </wp:positionV>
                <wp:extent cx="1202690" cy="1477010"/>
                <wp:effectExtent l="22225" t="22860" r="22860" b="24130"/>
                <wp:wrapNone/>
                <wp:docPr id="134" name="Прямоугольник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690" cy="147701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873BC6" w:rsidRDefault="009525AB" w:rsidP="00E276F8">
                            <w:pPr>
                              <w:rPr>
                                <w:sz w:val="18"/>
                                <w:szCs w:val="18"/>
                              </w:rPr>
                            </w:pPr>
                            <w:r>
                              <w:rPr>
                                <w:sz w:val="18"/>
                                <w:szCs w:val="18"/>
                              </w:rPr>
                              <w:t>Отсутствие</w:t>
                            </w:r>
                            <w:r w:rsidRPr="00873BC6">
                              <w:rPr>
                                <w:sz w:val="18"/>
                                <w:szCs w:val="18"/>
                              </w:rPr>
                              <w:t xml:space="preserve"> </w:t>
                            </w:r>
                            <w:r>
                              <w:rPr>
                                <w:sz w:val="18"/>
                                <w:szCs w:val="18"/>
                              </w:rPr>
                              <w:t xml:space="preserve"> основания для выдачи заключения о невозможности быть опекуном (попечителем), готовит заключение о невозможности быть опекуном (попечителем) </w:t>
                            </w:r>
                          </w:p>
                          <w:p w:rsidR="009525AB" w:rsidRDefault="009525AB" w:rsidP="00E276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4" o:spid="_x0000_s1071" style="position:absolute;left:0;text-align:left;margin-left:256.8pt;margin-top:145.7pt;width:94.7pt;height:116.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" strokeweight="2.5pt">
                <v:shadow color="#868686"/>
                <v:textbox>
                  <w:txbxContent>
                    <w:p w:rsidR="009525AB" w:rsidRPr="00873BC6" w:rsidRDefault="009525AB" w:rsidP="00E276F8">
                      <w:pPr>
                        <w:rPr>
                          <w:sz w:val="18"/>
                          <w:szCs w:val="18"/>
                        </w:rPr>
                      </w:pPr>
                      <w:r>
                        <w:rPr>
                          <w:sz w:val="18"/>
                          <w:szCs w:val="18"/>
                        </w:rPr>
                        <w:t>Отсутствие</w:t>
                      </w:r>
                      <w:r w:rsidRPr="00873BC6">
                        <w:rPr>
                          <w:sz w:val="18"/>
                          <w:szCs w:val="18"/>
                        </w:rPr>
                        <w:t xml:space="preserve"> </w:t>
                      </w:r>
                      <w:r>
                        <w:rPr>
                          <w:sz w:val="18"/>
                          <w:szCs w:val="18"/>
                        </w:rPr>
                        <w:t xml:space="preserve"> основания для выдачи заключения о невозможности быть опекуном (попечителем), готовит заключение о невозможности быть опекуном (попечителем) </w:t>
                      </w:r>
                    </w:p>
                    <w:p w:rsidR="009525AB" w:rsidRDefault="009525AB" w:rsidP="00E276F8"/>
                  </w:txbxContent>
                </v:textbox>
              </v:rect>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514C763F" wp14:editId="7D612CC5">
                <wp:simplePos x="0" y="0"/>
                <wp:positionH relativeFrom="column">
                  <wp:posOffset>5053965</wp:posOffset>
                </wp:positionH>
                <wp:positionV relativeFrom="paragraph">
                  <wp:posOffset>1850390</wp:posOffset>
                </wp:positionV>
                <wp:extent cx="1231265" cy="1477010"/>
                <wp:effectExtent l="24130" t="22860" r="20955" b="24130"/>
                <wp:wrapNone/>
                <wp:docPr id="135" name="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265" cy="147701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873BC6" w:rsidRDefault="009525AB" w:rsidP="00E276F8">
                            <w:pPr>
                              <w:rPr>
                                <w:sz w:val="18"/>
                                <w:szCs w:val="18"/>
                              </w:rPr>
                            </w:pPr>
                            <w:r>
                              <w:rPr>
                                <w:sz w:val="18"/>
                                <w:szCs w:val="18"/>
                              </w:rPr>
                              <w:t>Выявлены</w:t>
                            </w:r>
                            <w:r w:rsidRPr="00873BC6">
                              <w:rPr>
                                <w:sz w:val="18"/>
                                <w:szCs w:val="18"/>
                              </w:rPr>
                              <w:t xml:space="preserve"> </w:t>
                            </w:r>
                            <w:r>
                              <w:rPr>
                                <w:sz w:val="18"/>
                                <w:szCs w:val="18"/>
                              </w:rPr>
                              <w:t xml:space="preserve"> основания для выдачи </w:t>
                            </w:r>
                            <w:r w:rsidRPr="00916A13">
                              <w:rPr>
                                <w:sz w:val="18"/>
                                <w:szCs w:val="18"/>
                              </w:rPr>
                              <w:t>заключения о невозможности быть опекуном (попечителем</w:t>
                            </w:r>
                            <w:r>
                              <w:rPr>
                                <w:sz w:val="18"/>
                                <w:szCs w:val="18"/>
                              </w:rPr>
                              <w:t>), готовит заключение о возможности быть опекуном (попечителем)</w:t>
                            </w:r>
                          </w:p>
                          <w:p w:rsidR="009525AB" w:rsidRDefault="009525AB" w:rsidP="00E276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5" o:spid="_x0000_s1072" style="position:absolute;left:0;text-align:left;margin-left:397.95pt;margin-top:145.7pt;width:96.95pt;height:116.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" strokeweight="2.5pt">
                <v:shadow color="#868686"/>
                <v:textbox>
                  <w:txbxContent>
                    <w:p w:rsidR="009525AB" w:rsidRPr="00873BC6" w:rsidRDefault="009525AB" w:rsidP="00E276F8">
                      <w:pPr>
                        <w:rPr>
                          <w:sz w:val="18"/>
                          <w:szCs w:val="18"/>
                        </w:rPr>
                      </w:pPr>
                      <w:r>
                        <w:rPr>
                          <w:sz w:val="18"/>
                          <w:szCs w:val="18"/>
                        </w:rPr>
                        <w:t>Выявлены</w:t>
                      </w:r>
                      <w:r w:rsidRPr="00873BC6">
                        <w:rPr>
                          <w:sz w:val="18"/>
                          <w:szCs w:val="18"/>
                        </w:rPr>
                        <w:t xml:space="preserve"> </w:t>
                      </w:r>
                      <w:r>
                        <w:rPr>
                          <w:sz w:val="18"/>
                          <w:szCs w:val="18"/>
                        </w:rPr>
                        <w:t xml:space="preserve"> основания для выдачи </w:t>
                      </w:r>
                      <w:r w:rsidRPr="00916A13">
                        <w:rPr>
                          <w:sz w:val="18"/>
                          <w:szCs w:val="18"/>
                        </w:rPr>
                        <w:t>заключения о невозможности быть опекуном (попечителем</w:t>
                      </w:r>
                      <w:r>
                        <w:rPr>
                          <w:sz w:val="18"/>
                          <w:szCs w:val="18"/>
                        </w:rPr>
                        <w:t>), готовит заключение о возможности быть опекуном (попечителем)</w:t>
                      </w:r>
                    </w:p>
                    <w:p w:rsidR="009525AB" w:rsidRDefault="009525AB" w:rsidP="00E276F8"/>
                  </w:txbxContent>
                </v:textbox>
              </v:rect>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13FF7243" wp14:editId="49CF2F02">
                <wp:simplePos x="0" y="0"/>
                <wp:positionH relativeFrom="column">
                  <wp:posOffset>-93980</wp:posOffset>
                </wp:positionH>
                <wp:positionV relativeFrom="paragraph">
                  <wp:posOffset>1094740</wp:posOffset>
                </wp:positionV>
                <wp:extent cx="0" cy="215900"/>
                <wp:effectExtent l="76835" t="19685" r="75565" b="31115"/>
                <wp:wrapNone/>
                <wp:docPr id="136" name="Прямая со стрелкой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6" o:spid="_x0000_s1026" type="#_x0000_t32" style="position:absolute;margin-left:-7.4pt;margin-top:86.2pt;width:0;height:1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" strokeweight="2.5pt">
                <v:stroke endarrow="block"/>
                <v:shadow color="#868686"/>
              </v:shape>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2C4B422F" wp14:editId="5E36D279">
                <wp:simplePos x="0" y="0"/>
                <wp:positionH relativeFrom="column">
                  <wp:posOffset>4182745</wp:posOffset>
                </wp:positionH>
                <wp:positionV relativeFrom="paragraph">
                  <wp:posOffset>540385</wp:posOffset>
                </wp:positionV>
                <wp:extent cx="14605" cy="165735"/>
                <wp:effectExtent l="57785" t="17780" r="80010" b="35560"/>
                <wp:wrapNone/>
                <wp:docPr id="137" name="Прямая со стрелкой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1657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 o:spid="_x0000_s1026" type="#_x0000_t32" style="position:absolute;margin-left:329.35pt;margin-top:42.55pt;width:1.15pt;height:13.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" strokeweight="2.5pt">
                <v:stroke endarrow="block"/>
                <v:shadow color="#868686"/>
              </v:shape>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78355E25" wp14:editId="3269AAC0">
                <wp:simplePos x="0" y="0"/>
                <wp:positionH relativeFrom="column">
                  <wp:posOffset>1144270</wp:posOffset>
                </wp:positionH>
                <wp:positionV relativeFrom="paragraph">
                  <wp:posOffset>540385</wp:posOffset>
                </wp:positionV>
                <wp:extent cx="7620" cy="165735"/>
                <wp:effectExtent l="67310" t="17780" r="77470" b="35560"/>
                <wp:wrapNone/>
                <wp:docPr id="138"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657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8" o:spid="_x0000_s1026" type="#_x0000_t32" style="position:absolute;margin-left:90.1pt;margin-top:42.55pt;width:.6pt;height:13.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" strokeweight="2.5pt">
                <v:stroke endarrow="block"/>
                <v:shadow color="#868686"/>
              </v:shape>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1AC86497" wp14:editId="14C7AA5B">
                <wp:simplePos x="0" y="0"/>
                <wp:positionH relativeFrom="column">
                  <wp:posOffset>3254375</wp:posOffset>
                </wp:positionH>
                <wp:positionV relativeFrom="paragraph">
                  <wp:posOffset>158750</wp:posOffset>
                </wp:positionV>
                <wp:extent cx="6985" cy="151765"/>
                <wp:effectExtent l="72390" t="17145" r="82550" b="31115"/>
                <wp:wrapNone/>
                <wp:docPr id="139" name="Прямая со стрелкой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517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9" o:spid="_x0000_s1026" type="#_x0000_t32" style="position:absolute;margin-left:256.25pt;margin-top:12.5pt;width:.55pt;height:11.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" strokeweight="2.5pt">
                <v:stroke endarrow="block"/>
                <v:shadow color="#868686"/>
              </v:shape>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4ADF330F" wp14:editId="6FB6A3A8">
                <wp:simplePos x="0" y="0"/>
                <wp:positionH relativeFrom="column">
                  <wp:posOffset>-583565</wp:posOffset>
                </wp:positionH>
                <wp:positionV relativeFrom="paragraph">
                  <wp:posOffset>1310640</wp:posOffset>
                </wp:positionV>
                <wp:extent cx="770255" cy="4140200"/>
                <wp:effectExtent l="15875" t="16510" r="23495" b="24765"/>
                <wp:wrapNone/>
                <wp:docPr id="140" name="Прямоуголь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41402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r w:rsidRPr="00CC408D">
                              <w:rPr>
                                <w:sz w:val="18"/>
                                <w:szCs w:val="18"/>
                              </w:rPr>
                              <w:t>специ</w:t>
                            </w:r>
                            <w:r>
                              <w:rPr>
                                <w:sz w:val="18"/>
                                <w:szCs w:val="18"/>
                              </w:rPr>
                              <w:t>алист органа опеки и попечитель</w:t>
                            </w:r>
                            <w:r w:rsidRPr="00CC408D">
                              <w:rPr>
                                <w:sz w:val="18"/>
                                <w:szCs w:val="18"/>
                              </w:rPr>
                              <w:t>ства лично уведомляет заявителя о наличии препят</w:t>
                            </w:r>
                            <w:r>
                              <w:rPr>
                                <w:sz w:val="18"/>
                                <w:szCs w:val="18"/>
                              </w:rPr>
                              <w:t>ствий для регистра</w:t>
                            </w:r>
                            <w:r w:rsidRPr="00CC408D">
                              <w:rPr>
                                <w:sz w:val="18"/>
                                <w:szCs w:val="18"/>
                              </w:rPr>
                              <w:t xml:space="preserve">ции заявления и возвращает ему </w:t>
                            </w:r>
                            <w:r>
                              <w:rPr>
                                <w:sz w:val="18"/>
                                <w:szCs w:val="18"/>
                              </w:rPr>
                              <w:t>д</w:t>
                            </w:r>
                            <w:r w:rsidRPr="00CC408D">
                              <w:rPr>
                                <w:sz w:val="18"/>
                                <w:szCs w:val="18"/>
                              </w:rPr>
                              <w:t>окументы с пись</w:t>
                            </w:r>
                            <w:r>
                              <w:rPr>
                                <w:sz w:val="18"/>
                                <w:szCs w:val="18"/>
                              </w:rPr>
                              <w:t>мен</w:t>
                            </w:r>
                            <w:r w:rsidRPr="00CC408D">
                              <w:rPr>
                                <w:sz w:val="18"/>
                                <w:szCs w:val="18"/>
                              </w:rPr>
                              <w:t>ным объ</w:t>
                            </w:r>
                            <w:r>
                              <w:rPr>
                                <w:sz w:val="18"/>
                                <w:szCs w:val="18"/>
                              </w:rPr>
                              <w:t>ясне</w:t>
                            </w:r>
                            <w:r w:rsidRPr="00CC408D">
                              <w:rPr>
                                <w:sz w:val="18"/>
                                <w:szCs w:val="18"/>
                              </w:rPr>
                              <w:t>ни</w:t>
                            </w:r>
                            <w:r>
                              <w:rPr>
                                <w:sz w:val="18"/>
                                <w:szCs w:val="18"/>
                              </w:rPr>
                              <w:t>ем содержания выявленных оснований для от</w:t>
                            </w:r>
                            <w:r w:rsidRPr="00CC408D">
                              <w:rPr>
                                <w:sz w:val="18"/>
                                <w:szCs w:val="18"/>
                              </w:rPr>
                              <w:t>каза в приеме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0" o:spid="_x0000_s1073" style="position:absolute;left:0;text-align:left;margin-left:-45.95pt;margin-top:103.2pt;width:60.65pt;height:32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" strokeweight="2.5pt">
                <v:shadow color="#868686"/>
                <v:textbox>
                  <w:txbxContent>
                    <w:p w:rsidR="009525AB" w:rsidRDefault="009525AB" w:rsidP="00E276F8">
                      <w:r w:rsidRPr="00CC408D">
                        <w:rPr>
                          <w:sz w:val="18"/>
                          <w:szCs w:val="18"/>
                        </w:rPr>
                        <w:t>специ</w:t>
                      </w:r>
                      <w:r>
                        <w:rPr>
                          <w:sz w:val="18"/>
                          <w:szCs w:val="18"/>
                        </w:rPr>
                        <w:t>алист органа опеки и попечитель</w:t>
                      </w:r>
                      <w:r w:rsidRPr="00CC408D">
                        <w:rPr>
                          <w:sz w:val="18"/>
                          <w:szCs w:val="18"/>
                        </w:rPr>
                        <w:t>ства лично уведомляет заявителя о наличии препят</w:t>
                      </w:r>
                      <w:r>
                        <w:rPr>
                          <w:sz w:val="18"/>
                          <w:szCs w:val="18"/>
                        </w:rPr>
                        <w:t>ствий для регистра</w:t>
                      </w:r>
                      <w:r w:rsidRPr="00CC408D">
                        <w:rPr>
                          <w:sz w:val="18"/>
                          <w:szCs w:val="18"/>
                        </w:rPr>
                        <w:t xml:space="preserve">ции заявления и возвращает ему </w:t>
                      </w:r>
                      <w:r>
                        <w:rPr>
                          <w:sz w:val="18"/>
                          <w:szCs w:val="18"/>
                        </w:rPr>
                        <w:t>д</w:t>
                      </w:r>
                      <w:r w:rsidRPr="00CC408D">
                        <w:rPr>
                          <w:sz w:val="18"/>
                          <w:szCs w:val="18"/>
                        </w:rPr>
                        <w:t>окументы с пись</w:t>
                      </w:r>
                      <w:r>
                        <w:rPr>
                          <w:sz w:val="18"/>
                          <w:szCs w:val="18"/>
                        </w:rPr>
                        <w:t>мен</w:t>
                      </w:r>
                      <w:r w:rsidRPr="00CC408D">
                        <w:rPr>
                          <w:sz w:val="18"/>
                          <w:szCs w:val="18"/>
                        </w:rPr>
                        <w:t>ным объ</w:t>
                      </w:r>
                      <w:r>
                        <w:rPr>
                          <w:sz w:val="18"/>
                          <w:szCs w:val="18"/>
                        </w:rPr>
                        <w:t>ясне</w:t>
                      </w:r>
                      <w:r w:rsidRPr="00CC408D">
                        <w:rPr>
                          <w:sz w:val="18"/>
                          <w:szCs w:val="18"/>
                        </w:rPr>
                        <w:t>ни</w:t>
                      </w:r>
                      <w:r>
                        <w:rPr>
                          <w:sz w:val="18"/>
                          <w:szCs w:val="18"/>
                        </w:rPr>
                        <w:t>ем содержания выявленных оснований для от</w:t>
                      </w:r>
                      <w:r w:rsidRPr="00CC408D">
                        <w:rPr>
                          <w:sz w:val="18"/>
                          <w:szCs w:val="18"/>
                        </w:rPr>
                        <w:t>каза в приеме</w:t>
                      </w:r>
                    </w:p>
                  </w:txbxContent>
                </v:textbox>
              </v:rect>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4CB162BC" wp14:editId="4C25A621">
                <wp:simplePos x="0" y="0"/>
                <wp:positionH relativeFrom="column">
                  <wp:posOffset>-245110</wp:posOffset>
                </wp:positionH>
                <wp:positionV relativeFrom="paragraph">
                  <wp:posOffset>706120</wp:posOffset>
                </wp:positionV>
                <wp:extent cx="2152650" cy="388620"/>
                <wp:effectExtent l="20955" t="21590" r="17145" b="18415"/>
                <wp:wrapNone/>
                <wp:docPr id="141" name="Прямоугольник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3886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CC408D" w:rsidRDefault="009525AB" w:rsidP="00E276F8">
                            <w:pPr>
                              <w:jc w:val="center"/>
                              <w:rPr>
                                <w:sz w:val="18"/>
                                <w:szCs w:val="18"/>
                              </w:rPr>
                            </w:pPr>
                            <w:r w:rsidRPr="00CC408D">
                              <w:rPr>
                                <w:sz w:val="18"/>
                                <w:szCs w:val="18"/>
                              </w:rPr>
                              <w:t>Выявление оснований для отказа в         приеме</w:t>
                            </w:r>
                            <w:r w:rsidRPr="00CC408D">
                              <w:t xml:space="preserve"> </w:t>
                            </w:r>
                            <w:r w:rsidRPr="00CC408D">
                              <w:rPr>
                                <w:sz w:val="18"/>
                                <w:szCs w:val="18"/>
                              </w:rPr>
                              <w:t>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1" o:spid="_x0000_s1074" style="position:absolute;left:0;text-align:left;margin-left:-19.3pt;margin-top:55.6pt;width:169.5pt;height:30.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" strokeweight="2.5pt">
                <v:shadow color="#868686"/>
                <v:textbox>
                  <w:txbxContent>
                    <w:p w:rsidR="009525AB" w:rsidRPr="00CC408D" w:rsidRDefault="009525AB" w:rsidP="00E276F8">
                      <w:pPr>
                        <w:jc w:val="center"/>
                        <w:rPr>
                          <w:sz w:val="18"/>
                          <w:szCs w:val="18"/>
                        </w:rPr>
                      </w:pPr>
                      <w:r w:rsidRPr="00CC408D">
                        <w:rPr>
                          <w:sz w:val="18"/>
                          <w:szCs w:val="18"/>
                        </w:rPr>
                        <w:t>Выявление оснований для отказа в         приеме</w:t>
                      </w:r>
                      <w:r w:rsidRPr="00CC408D">
                        <w:t xml:space="preserve"> </w:t>
                      </w:r>
                      <w:r w:rsidRPr="00CC408D">
                        <w:rPr>
                          <w:sz w:val="18"/>
                          <w:szCs w:val="18"/>
                        </w:rPr>
                        <w:t>документов</w:t>
                      </w:r>
                    </w:p>
                  </w:txbxContent>
                </v:textbox>
              </v:rect>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5B63260A" wp14:editId="05B7369C">
                <wp:simplePos x="0" y="0"/>
                <wp:positionH relativeFrom="column">
                  <wp:posOffset>2908300</wp:posOffset>
                </wp:positionH>
                <wp:positionV relativeFrom="paragraph">
                  <wp:posOffset>706120</wp:posOffset>
                </wp:positionV>
                <wp:extent cx="3168015" cy="388620"/>
                <wp:effectExtent l="21590" t="21590" r="20320" b="18415"/>
                <wp:wrapNone/>
                <wp:docPr id="142" name="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015" cy="3886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CC408D" w:rsidRDefault="009525AB" w:rsidP="00E276F8">
                            <w:pPr>
                              <w:jc w:val="center"/>
                              <w:rPr>
                                <w:sz w:val="18"/>
                                <w:szCs w:val="18"/>
                              </w:rPr>
                            </w:pPr>
                            <w:r w:rsidRPr="00CC408D">
                              <w:rPr>
                                <w:sz w:val="18"/>
                                <w:szCs w:val="18"/>
                              </w:rPr>
                              <w:t>Отсутствие оснований для отказа в приеме документов, регистрация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2" o:spid="_x0000_s1075" style="position:absolute;left:0;text-align:left;margin-left:229pt;margin-top:55.6pt;width:249.45pt;height:30.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" strokeweight="2.5pt">
                <v:shadow color="#868686"/>
                <v:textbox>
                  <w:txbxContent>
                    <w:p w:rsidR="009525AB" w:rsidRPr="00CC408D" w:rsidRDefault="009525AB" w:rsidP="00E276F8">
                      <w:pPr>
                        <w:jc w:val="center"/>
                        <w:rPr>
                          <w:sz w:val="18"/>
                          <w:szCs w:val="18"/>
                        </w:rPr>
                      </w:pPr>
                      <w:r w:rsidRPr="00CC408D">
                        <w:rPr>
                          <w:sz w:val="18"/>
                          <w:szCs w:val="18"/>
                        </w:rPr>
                        <w:t>Отсутствие оснований для отказа в приеме документов, регистрация заявления</w:t>
                      </w:r>
                    </w:p>
                  </w:txbxContent>
                </v:textbox>
              </v:rect>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60B6C481" wp14:editId="5E9D6DCA">
                <wp:simplePos x="0" y="0"/>
                <wp:positionH relativeFrom="column">
                  <wp:posOffset>842010</wp:posOffset>
                </wp:positionH>
                <wp:positionV relativeFrom="paragraph">
                  <wp:posOffset>310515</wp:posOffset>
                </wp:positionV>
                <wp:extent cx="4787900" cy="229870"/>
                <wp:effectExtent l="22225" t="16510" r="19050" b="20320"/>
                <wp:wrapNone/>
                <wp:docPr id="143" name="Прямоугольник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0" cy="22987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CC408D" w:rsidRDefault="009525AB" w:rsidP="00E276F8">
                            <w:pPr>
                              <w:jc w:val="center"/>
                              <w:rPr>
                                <w:sz w:val="18"/>
                                <w:szCs w:val="18"/>
                              </w:rPr>
                            </w:pPr>
                            <w:r w:rsidRPr="00CC408D">
                              <w:rPr>
                                <w:sz w:val="18"/>
                                <w:szCs w:val="18"/>
                              </w:rPr>
                              <w:t>Прием заявителя, прием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3" o:spid="_x0000_s1076" style="position:absolute;left:0;text-align:left;margin-left:66.3pt;margin-top:24.45pt;width:377pt;height:18.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" strokeweight="2.5pt">
                <v:shadow color="#868686"/>
                <v:textbox>
                  <w:txbxContent>
                    <w:p w:rsidR="009525AB" w:rsidRPr="00CC408D" w:rsidRDefault="009525AB" w:rsidP="00E276F8">
                      <w:pPr>
                        <w:jc w:val="center"/>
                        <w:rPr>
                          <w:sz w:val="18"/>
                          <w:szCs w:val="18"/>
                        </w:rPr>
                      </w:pPr>
                      <w:r w:rsidRPr="00CC408D">
                        <w:rPr>
                          <w:sz w:val="18"/>
                          <w:szCs w:val="18"/>
                        </w:rPr>
                        <w:t>Прием заявителя, прием документов</w:t>
                      </w:r>
                    </w:p>
                  </w:txbxContent>
                </v:textbox>
              </v:rect>
            </w:pict>
          </mc:Fallback>
        </mc:AlternateContent>
      </w: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r w:rsidRPr="00E276F8">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14:anchorId="5889D1EC" wp14:editId="3A472805">
                <wp:simplePos x="0" y="0"/>
                <wp:positionH relativeFrom="column">
                  <wp:posOffset>1632585</wp:posOffset>
                </wp:positionH>
                <wp:positionV relativeFrom="paragraph">
                  <wp:posOffset>60960</wp:posOffset>
                </wp:positionV>
                <wp:extent cx="1362075" cy="1419225"/>
                <wp:effectExtent l="19050" t="19050" r="28575" b="28575"/>
                <wp:wrapNone/>
                <wp:docPr id="144" name="Скругленный прямоугольник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419225"/>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873BC6" w:rsidRDefault="009525AB" w:rsidP="00E276F8">
                            <w:pPr>
                              <w:rPr>
                                <w:sz w:val="18"/>
                                <w:szCs w:val="18"/>
                              </w:rPr>
                            </w:pPr>
                            <w:r>
                              <w:rPr>
                                <w:sz w:val="18"/>
                                <w:szCs w:val="18"/>
                              </w:rPr>
                              <w:t>Отсутствие</w:t>
                            </w:r>
                            <w:r w:rsidRPr="00873BC6">
                              <w:rPr>
                                <w:sz w:val="18"/>
                                <w:szCs w:val="18"/>
                              </w:rPr>
                              <w:t xml:space="preserve"> </w:t>
                            </w:r>
                            <w:r>
                              <w:rPr>
                                <w:sz w:val="18"/>
                                <w:szCs w:val="18"/>
                              </w:rPr>
                              <w:t xml:space="preserve"> основания для отказа в </w:t>
                            </w:r>
                            <w:r w:rsidRPr="00916A13">
                              <w:rPr>
                                <w:b/>
                                <w:sz w:val="18"/>
                                <w:szCs w:val="18"/>
                              </w:rPr>
                              <w:t>назначении</w:t>
                            </w:r>
                            <w:r>
                              <w:rPr>
                                <w:sz w:val="18"/>
                                <w:szCs w:val="18"/>
                              </w:rPr>
                              <w:t xml:space="preserve"> опеки (попечительства)</w:t>
                            </w:r>
                            <w:r w:rsidRPr="00873BC6">
                              <w:rPr>
                                <w:sz w:val="18"/>
                                <w:szCs w:val="18"/>
                              </w:rPr>
                              <w:t xml:space="preserve"> </w:t>
                            </w:r>
                            <w:r>
                              <w:rPr>
                                <w:sz w:val="18"/>
                                <w:szCs w:val="18"/>
                              </w:rPr>
                              <w:t>готовит распоряжение (постановление) о назначении опеки</w:t>
                            </w:r>
                          </w:p>
                          <w:p w:rsidR="009525AB" w:rsidRPr="00916A13" w:rsidRDefault="009525AB" w:rsidP="00E276F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4" o:spid="_x0000_s1077" style="position:absolute;left:0;text-align:left;margin-left:128.55pt;margin-top:4.8pt;width:107.25pt;height:111.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" strokeweight="2.5pt">
                <v:shadow color="#868686"/>
                <v:textbox>
                  <w:txbxContent>
                    <w:p w:rsidR="009525AB" w:rsidRPr="00873BC6" w:rsidRDefault="009525AB" w:rsidP="00E276F8">
                      <w:pPr>
                        <w:rPr>
                          <w:sz w:val="18"/>
                          <w:szCs w:val="18"/>
                        </w:rPr>
                      </w:pPr>
                      <w:r>
                        <w:rPr>
                          <w:sz w:val="18"/>
                          <w:szCs w:val="18"/>
                        </w:rPr>
                        <w:t>Отсутствие</w:t>
                      </w:r>
                      <w:r w:rsidRPr="00873BC6">
                        <w:rPr>
                          <w:sz w:val="18"/>
                          <w:szCs w:val="18"/>
                        </w:rPr>
                        <w:t xml:space="preserve"> </w:t>
                      </w:r>
                      <w:r>
                        <w:rPr>
                          <w:sz w:val="18"/>
                          <w:szCs w:val="18"/>
                        </w:rPr>
                        <w:t xml:space="preserve"> основания для отказа в </w:t>
                      </w:r>
                      <w:r w:rsidRPr="00916A13">
                        <w:rPr>
                          <w:b/>
                          <w:sz w:val="18"/>
                          <w:szCs w:val="18"/>
                        </w:rPr>
                        <w:t>назначении</w:t>
                      </w:r>
                      <w:r>
                        <w:rPr>
                          <w:sz w:val="18"/>
                          <w:szCs w:val="18"/>
                        </w:rPr>
                        <w:t xml:space="preserve"> опеки (попечительства)</w:t>
                      </w:r>
                      <w:r w:rsidRPr="00873BC6">
                        <w:rPr>
                          <w:sz w:val="18"/>
                          <w:szCs w:val="18"/>
                        </w:rPr>
                        <w:t xml:space="preserve"> </w:t>
                      </w:r>
                      <w:r>
                        <w:rPr>
                          <w:sz w:val="18"/>
                          <w:szCs w:val="18"/>
                        </w:rPr>
                        <w:t>готовит распоряжение (постановление) о назначении опеки</w:t>
                      </w:r>
                    </w:p>
                    <w:p w:rsidR="009525AB" w:rsidRPr="00916A13" w:rsidRDefault="009525AB" w:rsidP="00E276F8">
                      <w:pPr>
                        <w:rPr>
                          <w:sz w:val="18"/>
                          <w:szCs w:val="18"/>
                        </w:rPr>
                      </w:pPr>
                    </w:p>
                  </w:txbxContent>
                </v:textbox>
              </v:roundrect>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56D72720" wp14:editId="1704D244">
                <wp:simplePos x="0" y="0"/>
                <wp:positionH relativeFrom="column">
                  <wp:posOffset>299085</wp:posOffset>
                </wp:positionH>
                <wp:positionV relativeFrom="paragraph">
                  <wp:posOffset>60959</wp:posOffset>
                </wp:positionV>
                <wp:extent cx="971550" cy="1419225"/>
                <wp:effectExtent l="19050" t="19050" r="19050" b="28575"/>
                <wp:wrapNone/>
                <wp:docPr id="145" name="Скругленный прямоугольник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419225"/>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873BC6" w:rsidRDefault="009525AB" w:rsidP="00E276F8">
                            <w:pPr>
                              <w:rPr>
                                <w:sz w:val="18"/>
                                <w:szCs w:val="18"/>
                              </w:rPr>
                            </w:pPr>
                            <w:r>
                              <w:rPr>
                                <w:sz w:val="18"/>
                                <w:szCs w:val="18"/>
                              </w:rPr>
                              <w:t>Выявлены</w:t>
                            </w:r>
                            <w:r w:rsidRPr="00873BC6">
                              <w:rPr>
                                <w:sz w:val="18"/>
                                <w:szCs w:val="18"/>
                              </w:rPr>
                              <w:t xml:space="preserve"> </w:t>
                            </w:r>
                            <w:r>
                              <w:rPr>
                                <w:sz w:val="18"/>
                                <w:szCs w:val="18"/>
                              </w:rPr>
                              <w:t xml:space="preserve"> основания для отказа в </w:t>
                            </w:r>
                            <w:r w:rsidRPr="00916A13">
                              <w:rPr>
                                <w:b/>
                                <w:sz w:val="18"/>
                                <w:szCs w:val="18"/>
                              </w:rPr>
                              <w:t>назначении</w:t>
                            </w:r>
                            <w:r>
                              <w:rPr>
                                <w:sz w:val="18"/>
                                <w:szCs w:val="18"/>
                              </w:rPr>
                              <w:t xml:space="preserve"> опеки (попечительства)</w:t>
                            </w:r>
                            <w:r w:rsidRPr="00873BC6">
                              <w:rPr>
                                <w:sz w:val="18"/>
                                <w:szCs w:val="18"/>
                              </w:rPr>
                              <w:t xml:space="preserve"> готовит письмо об отказе</w:t>
                            </w: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5" o:spid="_x0000_s1078" style="position:absolute;left:0;text-align:left;margin-left:23.55pt;margin-top:4.8pt;width:76.5pt;height:111.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" strokeweight="2.5pt">
                <v:shadow color="#868686"/>
                <v:textbox>
                  <w:txbxContent>
                    <w:p w:rsidR="009525AB" w:rsidRPr="00873BC6" w:rsidRDefault="009525AB" w:rsidP="00E276F8">
                      <w:pPr>
                        <w:rPr>
                          <w:sz w:val="18"/>
                          <w:szCs w:val="18"/>
                        </w:rPr>
                      </w:pPr>
                      <w:r>
                        <w:rPr>
                          <w:sz w:val="18"/>
                          <w:szCs w:val="18"/>
                        </w:rPr>
                        <w:t>Выявлены</w:t>
                      </w:r>
                      <w:r w:rsidRPr="00873BC6">
                        <w:rPr>
                          <w:sz w:val="18"/>
                          <w:szCs w:val="18"/>
                        </w:rPr>
                        <w:t xml:space="preserve"> </w:t>
                      </w:r>
                      <w:r>
                        <w:rPr>
                          <w:sz w:val="18"/>
                          <w:szCs w:val="18"/>
                        </w:rPr>
                        <w:t xml:space="preserve"> основания для отказа в </w:t>
                      </w:r>
                      <w:r w:rsidRPr="00916A13">
                        <w:rPr>
                          <w:b/>
                          <w:sz w:val="18"/>
                          <w:szCs w:val="18"/>
                        </w:rPr>
                        <w:t>назначении</w:t>
                      </w:r>
                      <w:r>
                        <w:rPr>
                          <w:sz w:val="18"/>
                          <w:szCs w:val="18"/>
                        </w:rPr>
                        <w:t xml:space="preserve"> опеки (попечительства)</w:t>
                      </w:r>
                      <w:r w:rsidRPr="00873BC6">
                        <w:rPr>
                          <w:sz w:val="18"/>
                          <w:szCs w:val="18"/>
                        </w:rPr>
                        <w:t xml:space="preserve"> готовит письмо об отказе</w:t>
                      </w:r>
                      <w:r>
                        <w:rPr>
                          <w:sz w:val="18"/>
                          <w:szCs w:val="18"/>
                        </w:rPr>
                        <w:t xml:space="preserve"> </w:t>
                      </w:r>
                    </w:p>
                  </w:txbxContent>
                </v:textbox>
              </v:roundrect>
            </w:pict>
          </mc:Fallback>
        </mc:AlternateContent>
      </w: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r w:rsidRPr="00E276F8">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14:anchorId="2F0333CD" wp14:editId="28E702AF">
                <wp:simplePos x="0" y="0"/>
                <wp:positionH relativeFrom="column">
                  <wp:posOffset>5629910</wp:posOffset>
                </wp:positionH>
                <wp:positionV relativeFrom="paragraph">
                  <wp:posOffset>76835</wp:posOffset>
                </wp:positionV>
                <wp:extent cx="3175" cy="419100"/>
                <wp:effectExtent l="95250" t="19050" r="73025" b="38100"/>
                <wp:wrapNone/>
                <wp:docPr id="146" name="Прямая со стрелкой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41910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6" o:spid="_x0000_s1026" type="#_x0000_t32" style="position:absolute;margin-left:443.3pt;margin-top:6.05pt;width:.25pt;height:33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" strokeweight="2.5pt">
                <v:stroke endarrow="block"/>
                <v:shadow color="#868686"/>
              </v:shape>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78048" behindDoc="0" locked="0" layoutInCell="1" allowOverlap="1" wp14:anchorId="415ECACA" wp14:editId="6C9691B4">
                <wp:simplePos x="0" y="0"/>
                <wp:positionH relativeFrom="column">
                  <wp:posOffset>4366260</wp:posOffset>
                </wp:positionH>
                <wp:positionV relativeFrom="paragraph">
                  <wp:posOffset>76835</wp:posOffset>
                </wp:positionV>
                <wp:extent cx="0" cy="419100"/>
                <wp:effectExtent l="95250" t="0" r="76200" b="38100"/>
                <wp:wrapNone/>
                <wp:docPr id="147" name="Прямая со стрелкой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7" o:spid="_x0000_s1026" type="#_x0000_t32" style="position:absolute;margin-left:343.8pt;margin-top:6.05pt;width:0;height:3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" strokeweight="2.5pt">
                <v:stroke endarrow="block"/>
                <v:shadow color="#868686"/>
              </v:shape>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71904" behindDoc="0" locked="0" layoutInCell="1" allowOverlap="1" wp14:anchorId="67609CED" wp14:editId="007117BA">
                <wp:simplePos x="0" y="0"/>
                <wp:positionH relativeFrom="column">
                  <wp:posOffset>2194560</wp:posOffset>
                </wp:positionH>
                <wp:positionV relativeFrom="paragraph">
                  <wp:posOffset>76835</wp:posOffset>
                </wp:positionV>
                <wp:extent cx="0" cy="166370"/>
                <wp:effectExtent l="95250" t="0" r="57150" b="43180"/>
                <wp:wrapNone/>
                <wp:docPr id="148" name="Прямая со стрелкой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8" o:spid="_x0000_s1026" type="#_x0000_t32" style="position:absolute;margin-left:172.8pt;margin-top:6.05pt;width:0;height:13.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" strokeweight="2.5pt">
                <v:stroke endarrow="block"/>
                <v:shadow color="#868686"/>
              </v:shape>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70880" behindDoc="0" locked="0" layoutInCell="1" allowOverlap="1" wp14:anchorId="0DA7F611" wp14:editId="7F97A631">
                <wp:simplePos x="0" y="0"/>
                <wp:positionH relativeFrom="column">
                  <wp:posOffset>841375</wp:posOffset>
                </wp:positionH>
                <wp:positionV relativeFrom="paragraph">
                  <wp:posOffset>23495</wp:posOffset>
                </wp:positionV>
                <wp:extent cx="635" cy="223520"/>
                <wp:effectExtent l="95250" t="19050" r="75565" b="43180"/>
                <wp:wrapNone/>
                <wp:docPr id="149" name="Прямая со стрелкой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352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9" o:spid="_x0000_s1026" type="#_x0000_t32" style="position:absolute;margin-left:66.25pt;margin-top:1.85pt;width:.05pt;height:17.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" strokeweight="2.5pt">
                <v:stroke endarrow="block"/>
                <v:shadow color="#868686"/>
              </v:shape>
            </w:pict>
          </mc:Fallback>
        </mc:AlternateContent>
      </w: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r w:rsidRPr="00E276F8">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77CF9E18" wp14:editId="72F103B7">
                <wp:simplePos x="0" y="0"/>
                <wp:positionH relativeFrom="column">
                  <wp:posOffset>2907030</wp:posOffset>
                </wp:positionH>
                <wp:positionV relativeFrom="paragraph">
                  <wp:posOffset>64135</wp:posOffset>
                </wp:positionV>
                <wp:extent cx="1058545" cy="1202690"/>
                <wp:effectExtent l="19050" t="19050" r="27305" b="16510"/>
                <wp:wrapNone/>
                <wp:docPr id="150" name="Прямоугольник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8545" cy="120269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6E4744" w:rsidRDefault="009525AB" w:rsidP="00E276F8">
                            <w:pPr>
                              <w:rPr>
                                <w:sz w:val="18"/>
                                <w:szCs w:val="18"/>
                              </w:rPr>
                            </w:pPr>
                            <w:r>
                              <w:rPr>
                                <w:sz w:val="18"/>
                                <w:szCs w:val="18"/>
                              </w:rPr>
                              <w:t>Заключение о возможности быть опекуном попечителем (в случае опеки на возмездных условиях)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0" o:spid="_x0000_s1079" style="position:absolute;left:0;text-align:left;margin-left:228.9pt;margin-top:5.05pt;width:83.35pt;height:94.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" strokeweight="2.5pt">
                <v:shadow color="#868686"/>
                <v:textbox>
                  <w:txbxContent>
                    <w:p w:rsidR="009525AB" w:rsidRPr="006E4744" w:rsidRDefault="009525AB" w:rsidP="00E276F8">
                      <w:pPr>
                        <w:rPr>
                          <w:sz w:val="18"/>
                          <w:szCs w:val="18"/>
                        </w:rPr>
                      </w:pPr>
                      <w:r>
                        <w:rPr>
                          <w:sz w:val="18"/>
                          <w:szCs w:val="18"/>
                        </w:rPr>
                        <w:t>Заключение о возможности быть опекуном попечителем (в случае опеки на возмездных условиях)</w:t>
                      </w:r>
                    </w:p>
                  </w:txbxContent>
                </v:textbox>
              </v:rect>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23286D35" wp14:editId="60F2491E">
                <wp:simplePos x="0" y="0"/>
                <wp:positionH relativeFrom="column">
                  <wp:posOffset>394335</wp:posOffset>
                </wp:positionH>
                <wp:positionV relativeFrom="paragraph">
                  <wp:posOffset>102235</wp:posOffset>
                </wp:positionV>
                <wp:extent cx="2311400" cy="847725"/>
                <wp:effectExtent l="19050" t="19050" r="12700" b="28575"/>
                <wp:wrapNone/>
                <wp:docPr id="151" name="Скругленный прямоугольник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0" cy="847725"/>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916A13" w:rsidRDefault="009525AB" w:rsidP="00E276F8">
                            <w:pPr>
                              <w:rPr>
                                <w:sz w:val="18"/>
                                <w:szCs w:val="18"/>
                              </w:rPr>
                            </w:pPr>
                            <w:r w:rsidRPr="00916A13">
                              <w:rPr>
                                <w:sz w:val="18"/>
                                <w:szCs w:val="18"/>
                              </w:rPr>
                              <w:t xml:space="preserve">Руководитель органа опеки и попечительства подписывает </w:t>
                            </w:r>
                            <w:r>
                              <w:rPr>
                                <w:sz w:val="18"/>
                                <w:szCs w:val="18"/>
                              </w:rPr>
                              <w:t>распоряжение (постановление) о назначении опеки (попечительства)</w:t>
                            </w:r>
                            <w:r w:rsidRPr="00916A13">
                              <w:rPr>
                                <w:sz w:val="18"/>
                                <w:szCs w:val="18"/>
                              </w:rPr>
                              <w:t xml:space="preserve"> или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1" o:spid="_x0000_s1080" style="position:absolute;left:0;text-align:left;margin-left:31.05pt;margin-top:8.05pt;width:182pt;height:66.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" strokeweight="2.5pt">
                <v:shadow color="#868686"/>
                <v:textbox>
                  <w:txbxContent>
                    <w:p w:rsidR="009525AB" w:rsidRPr="00916A13" w:rsidRDefault="009525AB" w:rsidP="00E276F8">
                      <w:pPr>
                        <w:rPr>
                          <w:sz w:val="18"/>
                          <w:szCs w:val="18"/>
                        </w:rPr>
                      </w:pPr>
                      <w:r w:rsidRPr="00916A13">
                        <w:rPr>
                          <w:sz w:val="18"/>
                          <w:szCs w:val="18"/>
                        </w:rPr>
                        <w:t xml:space="preserve">Руководитель органа опеки и попечительства подписывает </w:t>
                      </w:r>
                      <w:r>
                        <w:rPr>
                          <w:sz w:val="18"/>
                          <w:szCs w:val="18"/>
                        </w:rPr>
                        <w:t>распоряжение (постановление) о назначении опеки (попечительства)</w:t>
                      </w:r>
                      <w:r w:rsidRPr="00916A13">
                        <w:rPr>
                          <w:sz w:val="18"/>
                          <w:szCs w:val="18"/>
                        </w:rPr>
                        <w:t xml:space="preserve"> или письмо об отказе</w:t>
                      </w:r>
                    </w:p>
                  </w:txbxContent>
                </v:textbox>
              </v:roundrect>
            </w:pict>
          </mc:Fallback>
        </mc:AlternateContent>
      </w: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r w:rsidRPr="00E276F8">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49EBECF3" wp14:editId="7AEDF313">
                <wp:simplePos x="0" y="0"/>
                <wp:positionH relativeFrom="column">
                  <wp:posOffset>4178300</wp:posOffset>
                </wp:positionH>
                <wp:positionV relativeFrom="paragraph">
                  <wp:posOffset>60325</wp:posOffset>
                </wp:positionV>
                <wp:extent cx="2232025" cy="885825"/>
                <wp:effectExtent l="19050" t="19050" r="15875" b="28575"/>
                <wp:wrapNone/>
                <wp:docPr id="152" name="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025" cy="88582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916A13" w:rsidRDefault="009525AB" w:rsidP="00E276F8">
                            <w:pPr>
                              <w:jc w:val="center"/>
                              <w:rPr>
                                <w:sz w:val="18"/>
                                <w:szCs w:val="18"/>
                              </w:rPr>
                            </w:pPr>
                            <w:r>
                              <w:rPr>
                                <w:sz w:val="18"/>
                                <w:szCs w:val="18"/>
                              </w:rPr>
                              <w:t xml:space="preserve">Заведующей сектором  </w:t>
                            </w:r>
                            <w:r w:rsidRPr="00916A13">
                              <w:rPr>
                                <w:sz w:val="18"/>
                                <w:szCs w:val="18"/>
                              </w:rPr>
                              <w:t>опеки и попечительства подписывает</w:t>
                            </w:r>
                          </w:p>
                          <w:p w:rsidR="009525AB" w:rsidRDefault="009525AB" w:rsidP="00E276F8">
                            <w:r>
                              <w:rPr>
                                <w:sz w:val="18"/>
                                <w:szCs w:val="18"/>
                              </w:rPr>
                              <w:t>заключение о возможности или невозможности быть опекуном (попечителем)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2" o:spid="_x0000_s1081" style="position:absolute;left:0;text-align:left;margin-left:329pt;margin-top:4.75pt;width:175.75pt;height:6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" strokeweight="2.5pt">
                <v:shadow color="#868686"/>
                <v:textbox>
                  <w:txbxContent>
                    <w:p w:rsidR="009525AB" w:rsidRPr="00916A13" w:rsidRDefault="009525AB" w:rsidP="00E276F8">
                      <w:pPr>
                        <w:jc w:val="center"/>
                        <w:rPr>
                          <w:sz w:val="18"/>
                          <w:szCs w:val="18"/>
                        </w:rPr>
                      </w:pPr>
                      <w:r>
                        <w:rPr>
                          <w:sz w:val="18"/>
                          <w:szCs w:val="18"/>
                        </w:rPr>
                        <w:t xml:space="preserve">Заведующей сектором  </w:t>
                      </w:r>
                      <w:r w:rsidRPr="00916A13">
                        <w:rPr>
                          <w:sz w:val="18"/>
                          <w:szCs w:val="18"/>
                        </w:rPr>
                        <w:t>опеки и попечительства подписывает</w:t>
                      </w:r>
                    </w:p>
                    <w:p w:rsidR="009525AB" w:rsidRDefault="009525AB" w:rsidP="00E276F8">
                      <w:r>
                        <w:rPr>
                          <w:sz w:val="18"/>
                          <w:szCs w:val="18"/>
                        </w:rPr>
                        <w:t>заключение о возможности или невозможности быть опекуном (попечителем)</w:t>
                      </w:r>
                    </w:p>
                  </w:txbxContent>
                </v:textbox>
              </v:rect>
            </w:pict>
          </mc:Fallback>
        </mc:AlternateContent>
      </w: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r w:rsidRPr="00E276F8">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15932713" wp14:editId="494ED174">
                <wp:simplePos x="0" y="0"/>
                <wp:positionH relativeFrom="column">
                  <wp:posOffset>3945890</wp:posOffset>
                </wp:positionH>
                <wp:positionV relativeFrom="paragraph">
                  <wp:posOffset>81915</wp:posOffset>
                </wp:positionV>
                <wp:extent cx="230505" cy="0"/>
                <wp:effectExtent l="0" t="95250" r="0" b="95250"/>
                <wp:wrapNone/>
                <wp:docPr id="153" name="Прямая со стрелкой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 cy="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3" o:spid="_x0000_s1026" type="#_x0000_t32" style="position:absolute;margin-left:310.7pt;margin-top:6.45pt;width:18.15pt;height:0;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" strokeweight="2.5pt">
                <v:stroke endarrow="block"/>
                <v:shadow color="#868686"/>
              </v:shape>
            </w:pict>
          </mc:Fallback>
        </mc:AlternateContent>
      </w: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r w:rsidRPr="00E276F8">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6FC628E7" wp14:editId="201C16FD">
                <wp:simplePos x="0" y="0"/>
                <wp:positionH relativeFrom="column">
                  <wp:posOffset>839769</wp:posOffset>
                </wp:positionH>
                <wp:positionV relativeFrom="paragraph">
                  <wp:posOffset>86515</wp:posOffset>
                </wp:positionV>
                <wp:extent cx="635" cy="799139"/>
                <wp:effectExtent l="95250" t="0" r="75565" b="39370"/>
                <wp:wrapNone/>
                <wp:docPr id="154" name="Прямая со стрелкой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99139"/>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4" o:spid="_x0000_s1026" type="#_x0000_t32" style="position:absolute;margin-left:66.1pt;margin-top:6.8pt;width:.05pt;height:62.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" strokeweight="2.5pt">
                <v:stroke endarrow="block"/>
                <v:shadow color="#868686"/>
              </v:shape>
            </w:pict>
          </mc:Fallback>
        </mc:AlternateContent>
      </w:r>
      <w:r w:rsidRPr="00E276F8">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70AA9F21" wp14:editId="5CA7B02B">
                <wp:simplePos x="0" y="0"/>
                <wp:positionH relativeFrom="column">
                  <wp:posOffset>1625600</wp:posOffset>
                </wp:positionH>
                <wp:positionV relativeFrom="paragraph">
                  <wp:posOffset>80010</wp:posOffset>
                </wp:positionV>
                <wp:extent cx="0" cy="187325"/>
                <wp:effectExtent l="95250" t="0" r="57150" b="41275"/>
                <wp:wrapNone/>
                <wp:docPr id="155" name="Прямая со стрелкой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5" o:spid="_x0000_s1026" type="#_x0000_t32" style="position:absolute;margin-left:128pt;margin-top:6.3pt;width:0;height:14.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" strokeweight="2.5pt">
                <v:stroke endarrow="block"/>
                <v:shadow color="#868686"/>
              </v:shape>
            </w:pict>
          </mc:Fallback>
        </mc:AlternateContent>
      </w: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r w:rsidRPr="00E276F8">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281E5324" wp14:editId="2E6846AC">
                <wp:simplePos x="0" y="0"/>
                <wp:positionH relativeFrom="column">
                  <wp:posOffset>1001134</wp:posOffset>
                </wp:positionH>
                <wp:positionV relativeFrom="paragraph">
                  <wp:posOffset>132566</wp:posOffset>
                </wp:positionV>
                <wp:extent cx="1905000" cy="810585"/>
                <wp:effectExtent l="19050" t="19050" r="19050" b="27940"/>
                <wp:wrapNone/>
                <wp:docPr id="156" name="Скругленный прямоугольник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810585"/>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pPr>
                              <w:rPr>
                                <w:sz w:val="18"/>
                                <w:szCs w:val="18"/>
                              </w:rPr>
                            </w:pPr>
                            <w:r w:rsidRPr="00756858">
                              <w:rPr>
                                <w:sz w:val="18"/>
                                <w:szCs w:val="18"/>
                              </w:rPr>
                              <w:t xml:space="preserve">На основании </w:t>
                            </w:r>
                          </w:p>
                          <w:p w:rsidR="009525AB" w:rsidRDefault="009525AB" w:rsidP="00E276F8">
                            <w:pPr>
                              <w:rPr>
                                <w:sz w:val="18"/>
                                <w:szCs w:val="18"/>
                              </w:rPr>
                            </w:pPr>
                            <w:r>
                              <w:rPr>
                                <w:sz w:val="18"/>
                                <w:szCs w:val="18"/>
                              </w:rPr>
                              <w:t>распоряжения (постановления</w:t>
                            </w:r>
                            <w:r w:rsidRPr="00756858">
                              <w:rPr>
                                <w:sz w:val="18"/>
                                <w:szCs w:val="18"/>
                              </w:rPr>
                              <w:t>) о назначении опеки (попечительства)</w:t>
                            </w:r>
                          </w:p>
                          <w:p w:rsidR="009525AB" w:rsidRDefault="009525AB" w:rsidP="00E276F8">
                            <w:pPr>
                              <w:rPr>
                                <w:sz w:val="18"/>
                                <w:szCs w:val="18"/>
                              </w:rPr>
                            </w:pPr>
                            <w:r>
                              <w:rPr>
                                <w:sz w:val="18"/>
                                <w:szCs w:val="18"/>
                              </w:rPr>
                              <w:t>заключается договор об опеке на возмездных условиях</w:t>
                            </w:r>
                          </w:p>
                          <w:p w:rsidR="009525AB" w:rsidRPr="00756858" w:rsidRDefault="009525AB" w:rsidP="00E276F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6" o:spid="_x0000_s1082" style="position:absolute;left:0;text-align:left;margin-left:78.85pt;margin-top:10.45pt;width:150pt;height:63.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" strokeweight="2.5pt">
                <v:shadow color="#868686"/>
                <v:textbox>
                  <w:txbxContent>
                    <w:p w:rsidR="009525AB" w:rsidRDefault="009525AB" w:rsidP="00E276F8">
                      <w:pPr>
                        <w:rPr>
                          <w:sz w:val="18"/>
                          <w:szCs w:val="18"/>
                        </w:rPr>
                      </w:pPr>
                      <w:r w:rsidRPr="00756858">
                        <w:rPr>
                          <w:sz w:val="18"/>
                          <w:szCs w:val="18"/>
                        </w:rPr>
                        <w:t xml:space="preserve">На основании </w:t>
                      </w:r>
                    </w:p>
                    <w:p w:rsidR="009525AB" w:rsidRDefault="009525AB" w:rsidP="00E276F8">
                      <w:pPr>
                        <w:rPr>
                          <w:sz w:val="18"/>
                          <w:szCs w:val="18"/>
                        </w:rPr>
                      </w:pPr>
                      <w:r>
                        <w:rPr>
                          <w:sz w:val="18"/>
                          <w:szCs w:val="18"/>
                        </w:rPr>
                        <w:t>распоряжения (постановления</w:t>
                      </w:r>
                      <w:r w:rsidRPr="00756858">
                        <w:rPr>
                          <w:sz w:val="18"/>
                          <w:szCs w:val="18"/>
                        </w:rPr>
                        <w:t>) о назначении опеки (попечительства)</w:t>
                      </w:r>
                    </w:p>
                    <w:p w:rsidR="009525AB" w:rsidRDefault="009525AB" w:rsidP="00E276F8">
                      <w:pPr>
                        <w:rPr>
                          <w:sz w:val="18"/>
                          <w:szCs w:val="18"/>
                        </w:rPr>
                      </w:pPr>
                      <w:r>
                        <w:rPr>
                          <w:sz w:val="18"/>
                          <w:szCs w:val="18"/>
                        </w:rPr>
                        <w:t>заключается договор об опеке на возмездных условиях</w:t>
                      </w:r>
                    </w:p>
                    <w:p w:rsidR="009525AB" w:rsidRPr="00756858" w:rsidRDefault="009525AB" w:rsidP="00E276F8">
                      <w:pPr>
                        <w:rPr>
                          <w:sz w:val="18"/>
                          <w:szCs w:val="18"/>
                        </w:rPr>
                      </w:pPr>
                    </w:p>
                  </w:txbxContent>
                </v:textbox>
              </v:roundrect>
            </w:pict>
          </mc:Fallback>
        </mc:AlternateContent>
      </w: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r w:rsidRPr="00E276F8">
        <w:rPr>
          <w:rFonts w:ascii="Times New Roman" w:hAnsi="Times New Roman" w:cs="Times New Roman"/>
          <w:noProof/>
          <w:sz w:val="24"/>
          <w:szCs w:val="24"/>
        </w:rPr>
        <mc:AlternateContent>
          <mc:Choice Requires="wps">
            <w:drawing>
              <wp:anchor distT="0" distB="0" distL="114300" distR="114300" simplePos="0" relativeHeight="251780096" behindDoc="0" locked="0" layoutInCell="1" allowOverlap="1" wp14:anchorId="716C0FF8" wp14:editId="59AD94FA">
                <wp:simplePos x="0" y="0"/>
                <wp:positionH relativeFrom="column">
                  <wp:posOffset>4781678</wp:posOffset>
                </wp:positionH>
                <wp:positionV relativeFrom="paragraph">
                  <wp:posOffset>101776</wp:posOffset>
                </wp:positionV>
                <wp:extent cx="0" cy="422622"/>
                <wp:effectExtent l="95250" t="0" r="76200" b="53975"/>
                <wp:wrapNone/>
                <wp:docPr id="157" name="Прямая со стрелкой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622"/>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7" o:spid="_x0000_s1026" type="#_x0000_t32" style="position:absolute;margin-left:376.5pt;margin-top:8pt;width:0;height:33.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" strokeweight="2.5pt">
                <v:stroke endarrow="block"/>
                <v:shadow color="#868686"/>
              </v:shape>
            </w:pict>
          </mc:Fallback>
        </mc:AlternateContent>
      </w: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r w:rsidRPr="00E276F8">
        <w:rPr>
          <w:rFonts w:ascii="Times New Roman" w:hAnsi="Times New Roman" w:cs="Times New Roman"/>
          <w:noProof/>
          <w:sz w:val="24"/>
          <w:szCs w:val="24"/>
        </w:rPr>
        <mc:AlternateContent>
          <mc:Choice Requires="wps">
            <w:drawing>
              <wp:anchor distT="0" distB="0" distL="114300" distR="114300" simplePos="0" relativeHeight="251773952" behindDoc="0" locked="0" layoutInCell="1" allowOverlap="1" wp14:anchorId="6DAB0DCE" wp14:editId="563D7CD7">
                <wp:simplePos x="0" y="0"/>
                <wp:positionH relativeFrom="column">
                  <wp:posOffset>233045</wp:posOffset>
                </wp:positionH>
                <wp:positionV relativeFrom="paragraph">
                  <wp:posOffset>20320</wp:posOffset>
                </wp:positionV>
                <wp:extent cx="5501005" cy="331470"/>
                <wp:effectExtent l="19050" t="19050" r="23495" b="11430"/>
                <wp:wrapNone/>
                <wp:docPr id="158" name="Скругленный прямо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1005" cy="33147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756858" w:rsidRDefault="009525AB" w:rsidP="00E276F8">
                            <w:pPr>
                              <w:jc w:val="center"/>
                              <w:rPr>
                                <w:sz w:val="18"/>
                                <w:szCs w:val="18"/>
                              </w:rPr>
                            </w:pPr>
                            <w:r>
                              <w:rPr>
                                <w:sz w:val="18"/>
                                <w:szCs w:val="18"/>
                              </w:rPr>
                              <w:t xml:space="preserve">Выдача заявителю результата государственной услуги </w:t>
                            </w:r>
                            <w:r w:rsidRPr="00756858">
                              <w:rPr>
                                <w:sz w:val="18"/>
                                <w:szCs w:val="18"/>
                              </w:rPr>
                              <w:t>или письма об отказе</w:t>
                            </w:r>
                          </w:p>
                          <w:p w:rsidR="009525AB" w:rsidRDefault="009525AB" w:rsidP="00E276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8" o:spid="_x0000_s1083" style="position:absolute;left:0;text-align:left;margin-left:18.35pt;margin-top:1.6pt;width:433.15pt;height:26.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" strokeweight="2.5pt">
                <v:shadow color="#868686"/>
                <v:textbox>
                  <w:txbxContent>
                    <w:p w:rsidR="009525AB" w:rsidRPr="00756858" w:rsidRDefault="009525AB" w:rsidP="00E276F8">
                      <w:pPr>
                        <w:jc w:val="center"/>
                        <w:rPr>
                          <w:sz w:val="18"/>
                          <w:szCs w:val="18"/>
                        </w:rPr>
                      </w:pPr>
                      <w:r>
                        <w:rPr>
                          <w:sz w:val="18"/>
                          <w:szCs w:val="18"/>
                        </w:rPr>
                        <w:t xml:space="preserve">Выдача заявителю результата государственной услуги </w:t>
                      </w:r>
                      <w:r w:rsidRPr="00756858">
                        <w:rPr>
                          <w:sz w:val="18"/>
                          <w:szCs w:val="18"/>
                        </w:rPr>
                        <w:t>или письма об отказе</w:t>
                      </w:r>
                    </w:p>
                    <w:p w:rsidR="009525AB" w:rsidRDefault="009525AB" w:rsidP="00E276F8"/>
                  </w:txbxContent>
                </v:textbox>
              </v:roundrect>
            </w:pict>
          </mc:Fallback>
        </mc:AlternateContent>
      </w: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p>
    <w:p w:rsid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sectPr w:rsidR="00E276F8" w:rsidSect="00E276F8">
          <w:pgSz w:w="11906" w:h="16838"/>
          <w:pgMar w:top="1134" w:right="1134" w:bottom="851" w:left="1134" w:header="709" w:footer="709" w:gutter="0"/>
          <w:cols w:space="708"/>
          <w:titlePg/>
          <w:docGrid w:linePitch="360"/>
        </w:sectPr>
      </w:pPr>
    </w:p>
    <w:p w:rsidR="00E276F8" w:rsidRPr="00E276F8" w:rsidRDefault="00E276F8" w:rsidP="00E276F8">
      <w:pPr>
        <w:spacing w:after="0" w:line="240" w:lineRule="auto"/>
        <w:ind w:left="5812"/>
        <w:jc w:val="center"/>
        <w:rPr>
          <w:rFonts w:ascii="Times New Roman" w:hAnsi="Times New Roman" w:cs="Times New Roman"/>
          <w:sz w:val="24"/>
          <w:szCs w:val="24"/>
        </w:rPr>
      </w:pPr>
      <w:r w:rsidRPr="00E276F8">
        <w:rPr>
          <w:rFonts w:ascii="Times New Roman" w:hAnsi="Times New Roman" w:cs="Times New Roman"/>
          <w:sz w:val="24"/>
          <w:szCs w:val="24"/>
        </w:rPr>
        <w:t>Утвержден</w:t>
      </w:r>
    </w:p>
    <w:p w:rsidR="00E276F8" w:rsidRPr="00E276F8" w:rsidRDefault="00E276F8" w:rsidP="00E276F8">
      <w:pPr>
        <w:spacing w:after="0" w:line="240" w:lineRule="auto"/>
        <w:ind w:left="5812"/>
        <w:jc w:val="center"/>
        <w:rPr>
          <w:rFonts w:ascii="Times New Roman" w:hAnsi="Times New Roman" w:cs="Times New Roman"/>
          <w:sz w:val="24"/>
          <w:szCs w:val="24"/>
        </w:rPr>
      </w:pPr>
    </w:p>
    <w:p w:rsidR="00E276F8" w:rsidRPr="00E276F8" w:rsidRDefault="00E276F8" w:rsidP="00E276F8">
      <w:pPr>
        <w:spacing w:after="0" w:line="240" w:lineRule="auto"/>
        <w:ind w:left="5812"/>
        <w:jc w:val="both"/>
        <w:rPr>
          <w:rFonts w:ascii="Times New Roman" w:hAnsi="Times New Roman" w:cs="Times New Roman"/>
          <w:sz w:val="24"/>
          <w:szCs w:val="24"/>
        </w:rPr>
      </w:pPr>
      <w:r w:rsidRPr="00E276F8">
        <w:rPr>
          <w:rFonts w:ascii="Times New Roman" w:hAnsi="Times New Roman" w:cs="Times New Roman"/>
          <w:sz w:val="24"/>
          <w:szCs w:val="24"/>
        </w:rPr>
        <w:t>постановлением Исполнительного комитета муниципального образования «Лениногорский муниципальный район»</w:t>
      </w:r>
    </w:p>
    <w:p w:rsidR="00E276F8" w:rsidRPr="00E276F8" w:rsidRDefault="00E276F8" w:rsidP="00E276F8">
      <w:pPr>
        <w:spacing w:after="0" w:line="240" w:lineRule="auto"/>
        <w:ind w:left="5812"/>
        <w:jc w:val="both"/>
        <w:rPr>
          <w:rFonts w:ascii="Times New Roman" w:hAnsi="Times New Roman" w:cs="Times New Roman"/>
          <w:sz w:val="24"/>
          <w:szCs w:val="24"/>
        </w:rPr>
      </w:pPr>
    </w:p>
    <w:p w:rsidR="00E276F8" w:rsidRPr="00E276F8" w:rsidRDefault="00E276F8" w:rsidP="00E276F8">
      <w:pPr>
        <w:spacing w:after="0" w:line="240" w:lineRule="auto"/>
        <w:ind w:left="5812"/>
        <w:jc w:val="both"/>
        <w:rPr>
          <w:rFonts w:ascii="Times New Roman" w:hAnsi="Times New Roman" w:cs="Times New Roman"/>
          <w:sz w:val="20"/>
          <w:szCs w:val="20"/>
        </w:rPr>
      </w:pPr>
      <w:r w:rsidRPr="00E276F8">
        <w:rPr>
          <w:rFonts w:ascii="Times New Roman" w:hAnsi="Times New Roman" w:cs="Times New Roman"/>
          <w:sz w:val="24"/>
          <w:szCs w:val="24"/>
        </w:rPr>
        <w:t>от «____»_______2019г. №_______</w:t>
      </w:r>
    </w:p>
    <w:p w:rsidR="00E276F8" w:rsidRPr="00E276F8" w:rsidRDefault="00E276F8" w:rsidP="00E276F8">
      <w:pPr>
        <w:spacing w:after="0" w:line="240" w:lineRule="auto"/>
        <w:rPr>
          <w:rFonts w:ascii="Times New Roman" w:hAnsi="Times New Roman" w:cs="Times New Roman"/>
          <w:sz w:val="24"/>
          <w:szCs w:val="24"/>
          <w:lang w:eastAsia="zh-CN"/>
        </w:rPr>
      </w:pPr>
    </w:p>
    <w:p w:rsidR="00E276F8" w:rsidRPr="00E276F8" w:rsidRDefault="00E276F8" w:rsidP="00E276F8">
      <w:pPr>
        <w:spacing w:after="0" w:line="240" w:lineRule="auto"/>
        <w:rPr>
          <w:rFonts w:ascii="Times New Roman" w:hAnsi="Times New Roman" w:cs="Times New Roman"/>
          <w:sz w:val="24"/>
          <w:szCs w:val="24"/>
          <w:lang w:eastAsia="zh-CN"/>
        </w:rPr>
      </w:pPr>
    </w:p>
    <w:p w:rsidR="00E276F8" w:rsidRPr="00E276F8" w:rsidRDefault="00E276F8" w:rsidP="00E276F8">
      <w:pPr>
        <w:keepNext/>
        <w:spacing w:after="0" w:line="240" w:lineRule="auto"/>
        <w:jc w:val="center"/>
        <w:outlineLvl w:val="0"/>
        <w:rPr>
          <w:rFonts w:ascii="Times New Roman" w:hAnsi="Times New Roman" w:cs="Times New Roman"/>
          <w:b/>
          <w:bCs/>
          <w:sz w:val="28"/>
          <w:szCs w:val="28"/>
          <w:lang w:val="x-none" w:eastAsia="zh-CN"/>
        </w:rPr>
      </w:pPr>
      <w:r w:rsidRPr="00E276F8">
        <w:rPr>
          <w:rFonts w:ascii="Times New Roman" w:hAnsi="Times New Roman" w:cs="Times New Roman"/>
          <w:b/>
          <w:bCs/>
          <w:sz w:val="28"/>
          <w:szCs w:val="28"/>
          <w:lang w:val="x-none" w:eastAsia="zh-CN"/>
        </w:rPr>
        <w:t>Административный регламент</w:t>
      </w:r>
    </w:p>
    <w:p w:rsidR="00E276F8" w:rsidRPr="00E276F8" w:rsidRDefault="00E276F8" w:rsidP="00E276F8">
      <w:pPr>
        <w:keepNext/>
        <w:spacing w:after="0" w:line="240" w:lineRule="auto"/>
        <w:jc w:val="center"/>
        <w:outlineLvl w:val="0"/>
        <w:rPr>
          <w:rFonts w:ascii="Times New Roman" w:hAnsi="Times New Roman" w:cs="Times New Roman"/>
          <w:b/>
          <w:bCs/>
          <w:iCs/>
          <w:sz w:val="28"/>
          <w:szCs w:val="28"/>
          <w:lang w:val="tt-RU" w:eastAsia="zh-CN"/>
        </w:rPr>
      </w:pPr>
      <w:r w:rsidRPr="00E276F8">
        <w:rPr>
          <w:rFonts w:ascii="Times New Roman" w:hAnsi="Times New Roman" w:cs="Times New Roman"/>
          <w:b/>
          <w:bCs/>
          <w:sz w:val="28"/>
          <w:szCs w:val="28"/>
          <w:lang w:val="x-none" w:eastAsia="zh-CN"/>
        </w:rPr>
        <w:t xml:space="preserve">предоставления </w:t>
      </w:r>
      <w:r w:rsidRPr="00E276F8">
        <w:rPr>
          <w:rFonts w:ascii="Times New Roman" w:hAnsi="Times New Roman" w:cs="Times New Roman"/>
          <w:b/>
          <w:sz w:val="28"/>
          <w:szCs w:val="28"/>
          <w:lang w:val="x-none" w:eastAsia="zh-CN"/>
        </w:rPr>
        <w:t xml:space="preserve">государственной услуги </w:t>
      </w:r>
      <w:r w:rsidRPr="00E276F8">
        <w:rPr>
          <w:rFonts w:ascii="Times New Roman" w:hAnsi="Times New Roman" w:cs="Times New Roman"/>
          <w:b/>
          <w:bCs/>
          <w:sz w:val="28"/>
          <w:szCs w:val="28"/>
          <w:lang w:val="x-none" w:eastAsia="zh-CN"/>
        </w:rPr>
        <w:t xml:space="preserve">по принятию решения об эмансипации несовершеннолетнего (объявление несовершеннолетнего полностью дееспособным) </w:t>
      </w:r>
    </w:p>
    <w:p w:rsidR="00E276F8" w:rsidRPr="00E276F8" w:rsidRDefault="00E276F8" w:rsidP="00E276F8">
      <w:pPr>
        <w:spacing w:after="0" w:line="240" w:lineRule="auto"/>
        <w:rPr>
          <w:rFonts w:ascii="Times New Roman" w:hAnsi="Times New Roman" w:cs="Times New Roman"/>
          <w:sz w:val="28"/>
          <w:szCs w:val="28"/>
          <w:lang w:val="tt-RU"/>
        </w:rPr>
      </w:pP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 xml:space="preserve">1. Общие положения </w:t>
      </w:r>
    </w:p>
    <w:p w:rsidR="00E276F8" w:rsidRPr="00E276F8" w:rsidRDefault="00E276F8" w:rsidP="00E276F8">
      <w:pPr>
        <w:spacing w:after="0"/>
        <w:ind w:firstLine="709"/>
        <w:jc w:val="both"/>
        <w:rPr>
          <w:rFonts w:ascii="Times New Roman" w:hAnsi="Times New Roman" w:cs="Times New Roman"/>
          <w:b/>
          <w:sz w:val="28"/>
          <w:szCs w:val="28"/>
        </w:rPr>
      </w:pPr>
    </w:p>
    <w:p w:rsidR="00E276F8" w:rsidRPr="00E276F8" w:rsidRDefault="00E276F8" w:rsidP="00E276F8">
      <w:pPr>
        <w:keepNext/>
        <w:spacing w:after="0" w:line="240" w:lineRule="auto"/>
        <w:ind w:firstLine="851"/>
        <w:jc w:val="both"/>
        <w:outlineLvl w:val="0"/>
        <w:rPr>
          <w:rFonts w:ascii="Times New Roman" w:hAnsi="Times New Roman" w:cs="Times New Roman"/>
          <w:sz w:val="28"/>
          <w:szCs w:val="28"/>
          <w:lang w:val="x-none" w:eastAsia="zh-CN"/>
        </w:rPr>
      </w:pPr>
      <w:r w:rsidRPr="00E276F8">
        <w:rPr>
          <w:rFonts w:ascii="Times New Roman" w:hAnsi="Times New Roman" w:cs="Times New Roman"/>
          <w:sz w:val="28"/>
          <w:szCs w:val="28"/>
          <w:lang w:val="x-none" w:eastAsia="zh-CN"/>
        </w:rPr>
        <w:t xml:space="preserve">1.1.Настоящий Регламент устанавливает стандарт и порядок предоставления государственной услуги по принятию решения </w:t>
      </w:r>
      <w:r w:rsidRPr="00E276F8">
        <w:rPr>
          <w:rFonts w:ascii="Times New Roman" w:hAnsi="Times New Roman" w:cs="Times New Roman"/>
          <w:bCs/>
          <w:sz w:val="28"/>
          <w:szCs w:val="28"/>
          <w:lang w:val="x-none" w:eastAsia="zh-CN"/>
        </w:rPr>
        <w:t xml:space="preserve">об эмансипации несовершеннолетнего (объявление ребенка полностью дееспособным) </w:t>
      </w:r>
      <w:r w:rsidRPr="00E276F8">
        <w:rPr>
          <w:rFonts w:ascii="Times New Roman" w:hAnsi="Times New Roman" w:cs="Times New Roman"/>
          <w:sz w:val="28"/>
          <w:szCs w:val="28"/>
          <w:lang w:val="x-none" w:eastAsia="zh-CN"/>
        </w:rPr>
        <w:t>(далее – государственная</w:t>
      </w:r>
      <w:r w:rsidRPr="00E276F8">
        <w:rPr>
          <w:rFonts w:ascii="Times New Roman" w:hAnsi="Times New Roman" w:cs="Times New Roman"/>
          <w:b/>
          <w:sz w:val="28"/>
          <w:szCs w:val="28"/>
          <w:lang w:val="x-none" w:eastAsia="zh-CN"/>
        </w:rPr>
        <w:t xml:space="preserve"> </w:t>
      </w:r>
      <w:r w:rsidRPr="00E276F8">
        <w:rPr>
          <w:rFonts w:ascii="Times New Roman" w:hAnsi="Times New Roman" w:cs="Times New Roman"/>
          <w:sz w:val="28"/>
          <w:szCs w:val="28"/>
          <w:lang w:val="x-none" w:eastAsia="zh-CN"/>
        </w:rPr>
        <w:t xml:space="preserve">услуга), проживающего на территории </w:t>
      </w:r>
      <w:r w:rsidRPr="00E276F8">
        <w:rPr>
          <w:rFonts w:ascii="Times New Roman" w:hAnsi="Times New Roman" w:cs="Times New Roman"/>
          <w:sz w:val="28"/>
          <w:szCs w:val="28"/>
          <w:lang w:eastAsia="zh-CN"/>
        </w:rPr>
        <w:t xml:space="preserve">Лениногорского </w:t>
      </w:r>
      <w:r w:rsidRPr="00E276F8">
        <w:rPr>
          <w:rFonts w:ascii="Times New Roman" w:hAnsi="Times New Roman" w:cs="Times New Roman"/>
          <w:sz w:val="28"/>
          <w:szCs w:val="28"/>
          <w:lang w:val="x-none" w:eastAsia="zh-CN"/>
        </w:rPr>
        <w:t xml:space="preserve">муниципального района. </w:t>
      </w:r>
    </w:p>
    <w:p w:rsidR="00E276F8" w:rsidRPr="00E276F8" w:rsidRDefault="00E276F8" w:rsidP="00E276F8">
      <w:pPr>
        <w:widowControl w:val="0"/>
        <w:autoSpaceDE w:val="0"/>
        <w:autoSpaceDN w:val="0"/>
        <w:adjustRightInd w:val="0"/>
        <w:spacing w:after="0" w:line="240" w:lineRule="auto"/>
        <w:ind w:firstLine="851"/>
        <w:jc w:val="both"/>
        <w:rPr>
          <w:rFonts w:ascii="Times New Roman" w:hAnsi="Times New Roman" w:cs="Arial"/>
          <w:sz w:val="28"/>
          <w:szCs w:val="28"/>
        </w:rPr>
      </w:pPr>
      <w:r w:rsidRPr="00E276F8">
        <w:rPr>
          <w:rFonts w:ascii="Times New Roman" w:hAnsi="Times New Roman" w:cs="Arial"/>
          <w:sz w:val="28"/>
          <w:szCs w:val="28"/>
        </w:rPr>
        <w:t>1.2. Получатели услуги: несовершеннолетние граждане Российской Федерации, желающие получить разрешение об эмансипации (далее-заявители).</w:t>
      </w:r>
    </w:p>
    <w:p w:rsidR="00E276F8" w:rsidRPr="00E276F8" w:rsidRDefault="00E276F8" w:rsidP="00E276F8">
      <w:pPr>
        <w:suppressAutoHyphens/>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1.3. Государственная услуга предоставляется Исполнительным комитетом Лениногорского муниципального района Республики Татарстан (далее – Исполком) по месту жительства подопечного. Исполнитель государственной услуги - сектор опеки и попечительства Исполнительного комитета Лениногорского муниципального района Республики Татарстан (далее – сектор опеки и попечительства).</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6"/>
          <w:szCs w:val="26"/>
        </w:rPr>
      </w:pPr>
      <w:r w:rsidRPr="00E276F8">
        <w:rPr>
          <w:rFonts w:ascii="Times New Roman" w:hAnsi="Times New Roman" w:cs="Times New Roman"/>
          <w:sz w:val="28"/>
          <w:szCs w:val="28"/>
        </w:rPr>
        <w:t>1.3.1. Место нахождения Исполкома: Республика Татарстан,</w:t>
      </w:r>
      <w:r w:rsidRPr="00E276F8">
        <w:rPr>
          <w:rFonts w:ascii="Times New Roman" w:hAnsi="Times New Roman" w:cs="Times New Roman"/>
          <w:sz w:val="26"/>
          <w:szCs w:val="26"/>
        </w:rPr>
        <w:t xml:space="preserve"> 423250, г.Лениногорска, ул.Кутузова, д. 1.</w:t>
      </w:r>
    </w:p>
    <w:p w:rsidR="00E276F8" w:rsidRPr="00E276F8" w:rsidRDefault="00E276F8" w:rsidP="00E276F8">
      <w:pPr>
        <w:suppressAutoHyphens/>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1.3.2. Место нахождения сектора опеки и попечительства: Республика Татарстан, г.Лениногорск, ул. Гончарова, д.1, каб.5.</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Режим работы: понедельник – пятница с 8.00 до 17.00, обеденный перерыв с 12.00 до 13.00; выходные дни: суббота, воскресенье.</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График приема органа опеки и попечительства: понедельник с 13.00.до 17.00, среда – с 11.00 до 11.00, вторник – с 9.00 до 17.00.</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Проход свободный.</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1.3.3. Справки по телефону: 8(85595) 5-04-13.</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1.3.4. Адрес официального сайта Лениногорского муниципального района в информационно-телекоммуникационной сети «Интернет» (далее – сеть Интернет): http://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w:t>
      </w:r>
      <w:r w:rsidRPr="00E276F8">
        <w:rPr>
          <w:rFonts w:ascii="Times New Roman" w:hAnsi="Times New Roman" w:cs="Times New Roman"/>
          <w:sz w:val="28"/>
          <w:szCs w:val="28"/>
          <w:lang w:val="en-US"/>
        </w:rPr>
        <w:t>tatar</w:t>
      </w:r>
      <w:r w:rsidRPr="00E276F8">
        <w:rPr>
          <w:rFonts w:ascii="Times New Roman" w:hAnsi="Times New Roman" w:cs="Times New Roman"/>
          <w:sz w:val="28"/>
          <w:szCs w:val="28"/>
        </w:rPr>
        <w:t xml:space="preserve">.ru /, адрес электронной почты: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@tatar.ru.</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1.3.5. Информация о государственной услуге может быть получена:</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сектора опеки и попечительства; </w:t>
      </w:r>
    </w:p>
    <w:p w:rsidR="00E276F8" w:rsidRPr="00E276F8" w:rsidRDefault="00E276F8" w:rsidP="00E276F8">
      <w:pPr>
        <w:suppressAutoHyphens/>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2) посредством сети Интернет:</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 xml:space="preserve">на официальном сайте Лениногорского муниципального района //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w:t>
      </w:r>
      <w:r w:rsidRPr="00E276F8">
        <w:rPr>
          <w:rFonts w:ascii="Times New Roman" w:hAnsi="Times New Roman" w:cs="Times New Roman"/>
          <w:sz w:val="28"/>
          <w:szCs w:val="28"/>
          <w:lang w:val="en-US"/>
        </w:rPr>
        <w:t>tatar</w:t>
      </w:r>
      <w:r w:rsidRPr="00E276F8">
        <w:rPr>
          <w:rFonts w:ascii="Times New Roman" w:hAnsi="Times New Roman" w:cs="Times New Roman"/>
          <w:sz w:val="28"/>
          <w:szCs w:val="28"/>
        </w:rPr>
        <w:t>.ru /,;</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по адресу электронной почты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@tatar.ru.</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на Портале государственных и муниципальных услуг Республики Татарстан (http://</w:t>
      </w:r>
      <w:r w:rsidRPr="00E276F8">
        <w:rPr>
          <w:rFonts w:ascii="Times New Roman" w:hAnsi="Times New Roman" w:cs="Times New Roman"/>
          <w:sz w:val="28"/>
          <w:szCs w:val="28"/>
          <w:lang w:val="en-US"/>
        </w:rPr>
        <w:t>www</w:t>
      </w:r>
      <w:r w:rsidRPr="00E276F8">
        <w:rPr>
          <w:rFonts w:ascii="Times New Roman" w:hAnsi="Times New Roman" w:cs="Times New Roman"/>
          <w:sz w:val="28"/>
          <w:szCs w:val="28"/>
        </w:rPr>
        <w:t>.uslugi.tatar.ru);</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на Едином портале государственных и муниципальных услуг (функций) (</w:t>
      </w:r>
      <w:hyperlink r:id="rId189" w:history="1">
        <w:r w:rsidRPr="00E276F8">
          <w:rPr>
            <w:rFonts w:ascii="Times New Roman" w:hAnsi="Times New Roman" w:cs="Times New Roman"/>
            <w:color w:val="0000FF"/>
            <w:sz w:val="28"/>
            <w:szCs w:val="28"/>
            <w:u w:val="single"/>
            <w:lang w:val="en-US"/>
          </w:rPr>
          <w:t>http</w:t>
        </w:r>
        <w:r w:rsidRPr="00E276F8">
          <w:rPr>
            <w:rFonts w:ascii="Times New Roman" w:hAnsi="Times New Roman" w:cs="Times New Roman"/>
            <w:color w:val="0000FF"/>
            <w:sz w:val="28"/>
            <w:szCs w:val="28"/>
            <w:u w:val="single"/>
          </w:rPr>
          <w:t>://</w:t>
        </w:r>
        <w:r w:rsidRPr="00E276F8">
          <w:rPr>
            <w:rFonts w:ascii="Times New Roman" w:hAnsi="Times New Roman" w:cs="Times New Roman"/>
            <w:color w:val="0000FF"/>
            <w:sz w:val="28"/>
            <w:szCs w:val="28"/>
            <w:u w:val="single"/>
            <w:lang w:val="en-US"/>
          </w:rPr>
          <w:t>www</w:t>
        </w:r>
        <w:r w:rsidRPr="00E276F8">
          <w:rPr>
            <w:rFonts w:ascii="Times New Roman" w:hAnsi="Times New Roman" w:cs="Times New Roman"/>
            <w:color w:val="0000FF"/>
            <w:sz w:val="28"/>
            <w:szCs w:val="28"/>
            <w:u w:val="single"/>
          </w:rPr>
          <w:t>.</w:t>
        </w:r>
        <w:r w:rsidRPr="00E276F8">
          <w:rPr>
            <w:rFonts w:ascii="Times New Roman" w:hAnsi="Times New Roman" w:cs="Times New Roman"/>
            <w:color w:val="0000FF"/>
            <w:sz w:val="28"/>
            <w:szCs w:val="28"/>
            <w:u w:val="single"/>
            <w:lang w:val="en-US"/>
          </w:rPr>
          <w:t>gosuslugi</w:t>
        </w:r>
        <w:r w:rsidRPr="00E276F8">
          <w:rPr>
            <w:rFonts w:ascii="Times New Roman" w:hAnsi="Times New Roman" w:cs="Times New Roman"/>
            <w:color w:val="0000FF"/>
            <w:sz w:val="28"/>
            <w:szCs w:val="28"/>
            <w:u w:val="single"/>
          </w:rPr>
          <w:t>.</w:t>
        </w:r>
        <w:r w:rsidRPr="00E276F8">
          <w:rPr>
            <w:rFonts w:ascii="Times New Roman" w:hAnsi="Times New Roman" w:cs="Times New Roman"/>
            <w:color w:val="0000FF"/>
            <w:sz w:val="28"/>
            <w:szCs w:val="28"/>
            <w:u w:val="single"/>
            <w:lang w:val="en-US"/>
          </w:rPr>
          <w:t>ru</w:t>
        </w:r>
      </w:hyperlink>
      <w:r w:rsidRPr="00E276F8">
        <w:rPr>
          <w:rFonts w:ascii="Times New Roman" w:hAnsi="Times New Roman" w:cs="Times New Roman"/>
          <w:color w:val="0000FF"/>
          <w:sz w:val="28"/>
          <w:szCs w:val="28"/>
          <w:u w:val="single"/>
        </w:rPr>
        <w:t>)</w:t>
      </w:r>
      <w:r w:rsidRPr="00E276F8">
        <w:rPr>
          <w:rFonts w:ascii="Times New Roman" w:hAnsi="Times New Roman" w:cs="Times New Roman"/>
          <w:sz w:val="28"/>
          <w:szCs w:val="28"/>
        </w:rPr>
        <w:t>;</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 при личном обращении гражданина в сектор опеки и попечительства;</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4) при письменном обращении в сектор опеки и попечительства (в том числе в форме электронного документа);</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 в МФЦ (при условии предоставления услуги через МФЦ).</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1.4. Предоставление услуги осуществляется в соответствии со следующими нормативными актами: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Конституцией  Российской  Федерации (далее - Конституция РФ) («Собрание законодательства РФ», 26.01.2009, №4, ст.445, 237);</w:t>
      </w:r>
    </w:p>
    <w:p w:rsidR="00E276F8" w:rsidRPr="00E276F8" w:rsidRDefault="00E276F8" w:rsidP="00E276F8">
      <w:pPr>
        <w:suppressAutoHyphens/>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Семейным кодексом Российской Федерации от 29 декабря 1995 года №223-ФЗ (далее – СК РФ) («Собрание законодательства Российской Федерации», 01.01.1996, №1, ст.16);</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Гражданским  кодексом  Российской  Федерации (часть первая)                       от 30 ноября 1994 г. №51-ФЗ (далее – ГК РФ) («Собрание законодательства Российской Федерации», 05.12.1994, №32, ст.3301);</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Федеральным </w:t>
      </w:r>
      <w:hyperlink r:id="rId190" w:history="1">
        <w:r w:rsidRPr="00E276F8">
          <w:rPr>
            <w:rFonts w:ascii="Times New Roman" w:hAnsi="Times New Roman" w:cs="Times New Roman"/>
            <w:sz w:val="28"/>
            <w:szCs w:val="28"/>
          </w:rPr>
          <w:t>законом</w:t>
        </w:r>
      </w:hyperlink>
      <w:r w:rsidRPr="00E276F8">
        <w:rPr>
          <w:rFonts w:ascii="Times New Roman" w:hAnsi="Times New Roman" w:cs="Times New Roman"/>
          <w:sz w:val="28"/>
          <w:szCs w:val="28"/>
        </w:rPr>
        <w:t xml:space="preserve"> от 27 июля 2010 года №210-ФЗ "Об организации предоставления государственных и муниципальных услуг" (далее - Федеральный закон №210-ФЗ) («Собрание законодательства РФ», 02.08.2010, №31, ст.4179);</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Законом Российской Федерации от 02 июля 1992 года №3185-I «О психиатрической помощи и гарантиях прав граждан при ее оказании» (далее – Закон РФ №3185-</w:t>
      </w:r>
      <w:r w:rsidRPr="00E276F8">
        <w:rPr>
          <w:rFonts w:ascii="Times New Roman" w:hAnsi="Times New Roman" w:cs="Times New Roman"/>
          <w:sz w:val="28"/>
          <w:szCs w:val="28"/>
          <w:lang w:val="en-US"/>
        </w:rPr>
        <w:t>I</w:t>
      </w:r>
      <w:r w:rsidRPr="00E276F8">
        <w:rPr>
          <w:rFonts w:ascii="Times New Roman" w:hAnsi="Times New Roman" w:cs="Times New Roman"/>
          <w:sz w:val="28"/>
          <w:szCs w:val="28"/>
        </w:rPr>
        <w:t>) («Ведомости Совета народных депутатов и Верховного Совета Российской Федерации»,  20.08.1992, № 33, ст.1913);</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Федеральным законом от 21 ноября 2011 года №323-ФЗ «Об основах охраны здоровья граждан в Российской Федерации» (далее – Федеральный закон №323-ФЗ) («Собрание законодательства Российской Федерации», 28.11.2011, №48, ст.6724);</w:t>
      </w:r>
    </w:p>
    <w:p w:rsidR="00E276F8" w:rsidRPr="00E276F8" w:rsidRDefault="00E276F8" w:rsidP="00E276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Федеральным законом от 21 июля 1997 года N122-ФЗ «О государственной регистрации прав на недвижимое имущество и сделок с ним» (далее – ФЗ о гос. регистрации) («Собрание законодательства Российской Федерации, 28.07.1997, №30, ст.3594);</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Федеральным законом от 27 июля 2006 года №152-ФЗ «О персональных данных (далее - Федеральный закон №152-ФЗ) («Собрание законодательства Российской Федерации», 2006, №31 (1ч), ст.3451);</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Федеральным законом от 24 апреля 2008 года №48-ФЗ «Об опеке и попечительстве» (далее - Федеральный закон №48-ФЗ) («Собрание законодательства Российской Федерации», 28.04.2008, №17, ст.1755);</w:t>
      </w:r>
    </w:p>
    <w:p w:rsidR="00E276F8" w:rsidRPr="00E276F8" w:rsidRDefault="007B61F4" w:rsidP="00E276F8">
      <w:pPr>
        <w:spacing w:after="0" w:line="240" w:lineRule="auto"/>
        <w:ind w:firstLine="851"/>
        <w:jc w:val="both"/>
        <w:rPr>
          <w:rFonts w:ascii="Times New Roman" w:hAnsi="Times New Roman" w:cs="Times New Roman"/>
          <w:sz w:val="28"/>
          <w:szCs w:val="28"/>
        </w:rPr>
      </w:pPr>
      <w:hyperlink r:id="rId191" w:history="1">
        <w:r w:rsidR="00E276F8" w:rsidRPr="00E276F8">
          <w:rPr>
            <w:rFonts w:ascii="Times New Roman" w:hAnsi="Times New Roman" w:cs="Times New Roman"/>
            <w:bCs/>
            <w:sz w:val="28"/>
            <w:szCs w:val="28"/>
            <w:shd w:val="clear" w:color="auto" w:fill="FFFFFF"/>
          </w:rPr>
          <w:t>Федеральным законом от 28 декабря 2013 года N442-ФЗ (ред. от 21.07.2014) «Об основах социального обслуживания граждан в Российской Федерации</w:t>
        </w:r>
      </w:hyperlink>
      <w:r w:rsidR="00E276F8" w:rsidRPr="00E276F8">
        <w:rPr>
          <w:rFonts w:ascii="Times New Roman" w:hAnsi="Times New Roman" w:cs="Times New Roman"/>
          <w:bCs/>
          <w:sz w:val="28"/>
          <w:szCs w:val="28"/>
          <w:shd w:val="clear" w:color="auto" w:fill="FFFFFF"/>
        </w:rPr>
        <w:t>»</w:t>
      </w:r>
      <w:r w:rsidR="00E276F8" w:rsidRPr="00E276F8">
        <w:rPr>
          <w:rFonts w:ascii="Times New Roman" w:hAnsi="Times New Roman" w:cs="Times New Roman"/>
          <w:sz w:val="28"/>
          <w:szCs w:val="28"/>
        </w:rPr>
        <w:t>; («Собрание законодательства Российской Федерации», 30.12.2003, №52 (1ч), ст.7007);</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Законом Республики Татарстан от 27 февраля 2004 г. №8-ЗРТ «Об организации деятельности органов опеки и попечительства в Республике Татарстан» (далее – Закон РТ №8-ЗРТ) («Республика Татарстан», №43-44, 02.03.2004);</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Законом Республики Татарстан от 20 марта 2008 г.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№60-61, 25.03.2008);</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постановлением Правительства Российской Федерации от17.11.2010 №927 «Об отдельных вопросах осуществления опеки и попечительства в отношении совершеннолетних недееспособных или не полностью дееспособных граждан» (далее - Постановление Правительства РФ №927) («Собрание законодательства Российской Федерации», 29.11.2010, №48, ст.6401;</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w:t>
      </w:r>
      <w:hyperlink r:id="rId192" w:history="1">
        <w:r w:rsidRPr="00E276F8">
          <w:rPr>
            <w:rFonts w:ascii="Times New Roman" w:hAnsi="Times New Roman" w:cs="Times New Roman"/>
            <w:sz w:val="28"/>
            <w:szCs w:val="28"/>
          </w:rPr>
          <w:t>остановлением</w:t>
        </w:r>
      </w:hyperlink>
      <w:r w:rsidRPr="00E276F8">
        <w:rPr>
          <w:rFonts w:ascii="Times New Roman" w:hAnsi="Times New Roman" w:cs="Times New Roman"/>
          <w:sz w:val="28"/>
          <w:szCs w:val="28"/>
        </w:rPr>
        <w:t xml:space="preserve">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№46, ст.2144);</w:t>
      </w:r>
    </w:p>
    <w:p w:rsidR="00E276F8" w:rsidRPr="00E276F8" w:rsidRDefault="00E276F8" w:rsidP="00E276F8">
      <w:pPr>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Уставом Лениногорского муниципального района Республики Татарстан, принятым решением Совета  муниципального образования «Лениногорский муниципальный район» Республики Татарстан от 07 декабря 2016 г.  № 106 (далее – Устав);</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Положением о секторе опеки и попечительства Исполнительного комитета Лениногорского муниципального района, утвержденным Руководителем Исполнительного комитета Лениногорского муниципального района Республики Татарстан от 18.09.2009гю № 19-н (далее - Положение об отделе опеки);</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Правилами внутреннего распорядка трудового дня органов местного самоуправления Лениногорского муниципального района.</w:t>
      </w:r>
    </w:p>
    <w:p w:rsidR="00E276F8" w:rsidRPr="00E276F8" w:rsidRDefault="00E276F8" w:rsidP="00E276F8">
      <w:pPr>
        <w:tabs>
          <w:tab w:val="left" w:pos="1617"/>
        </w:tabs>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1.5. В настоящем Регламенте используются следующие термины и определения:</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опека - форма устройства граждан, признанных судом недееспособными,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E276F8" w:rsidRPr="00E276F8" w:rsidRDefault="00E276F8" w:rsidP="00E276F8">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r w:rsidRPr="00E276F8">
        <w:rPr>
          <w:rFonts w:ascii="Times New Roman" w:eastAsia="Calibri" w:hAnsi="Times New Roman" w:cs="Times New Roman"/>
          <w:bCs/>
          <w:sz w:val="28"/>
          <w:szCs w:val="28"/>
        </w:rPr>
        <w:t>подопечный</w:t>
      </w:r>
      <w:r w:rsidRPr="00E276F8">
        <w:rPr>
          <w:rFonts w:ascii="Times New Roman" w:eastAsia="Calibri" w:hAnsi="Times New Roman" w:cs="Times New Roman"/>
          <w:sz w:val="28"/>
          <w:szCs w:val="28"/>
        </w:rPr>
        <w:t xml:space="preserve"> - гражданин или несовершеннолетний, в отношении которого установлены опека или попечительство;</w:t>
      </w:r>
    </w:p>
    <w:p w:rsidR="00E276F8" w:rsidRPr="00E276F8" w:rsidRDefault="00E276F8" w:rsidP="00E276F8">
      <w:pPr>
        <w:widowControl w:val="0"/>
        <w:tabs>
          <w:tab w:val="left" w:pos="2462"/>
          <w:tab w:val="left" w:pos="5093"/>
          <w:tab w:val="left" w:pos="6322"/>
          <w:tab w:val="left" w:pos="9077"/>
        </w:tabs>
        <w:autoSpaceDE w:val="0"/>
        <w:autoSpaceDN w:val="0"/>
        <w:adjustRightInd w:val="0"/>
        <w:spacing w:after="0" w:line="240" w:lineRule="auto"/>
        <w:ind w:firstLine="709"/>
        <w:jc w:val="both"/>
        <w:rPr>
          <w:rFonts w:ascii="Times New Roman" w:hAnsi="Times New Roman" w:cs="Times New Roman"/>
          <w:color w:val="000000"/>
          <w:sz w:val="28"/>
          <w:szCs w:val="28"/>
        </w:rPr>
      </w:pPr>
    </w:p>
    <w:p w:rsidR="00E276F8" w:rsidRPr="00E276F8" w:rsidRDefault="00E276F8" w:rsidP="00E276F8">
      <w:pPr>
        <w:spacing w:after="0" w:line="240" w:lineRule="auto"/>
        <w:rPr>
          <w:rFonts w:ascii="Times New Roman" w:hAnsi="Times New Roman" w:cs="Times New Roman"/>
          <w:sz w:val="20"/>
          <w:szCs w:val="20"/>
        </w:rPr>
      </w:pPr>
    </w:p>
    <w:p w:rsidR="00E276F8" w:rsidRPr="00E276F8" w:rsidRDefault="00E276F8" w:rsidP="00E276F8">
      <w:pPr>
        <w:widowControl w:val="0"/>
        <w:tabs>
          <w:tab w:val="left" w:pos="2462"/>
          <w:tab w:val="left" w:pos="5093"/>
          <w:tab w:val="left" w:pos="6322"/>
          <w:tab w:val="left" w:pos="9077"/>
        </w:tabs>
        <w:autoSpaceDE w:val="0"/>
        <w:autoSpaceDN w:val="0"/>
        <w:adjustRightInd w:val="0"/>
        <w:spacing w:after="0" w:line="240" w:lineRule="auto"/>
        <w:ind w:firstLine="567"/>
        <w:jc w:val="both"/>
        <w:rPr>
          <w:rFonts w:ascii="Times New Roman" w:hAnsi="Times New Roman" w:cs="Times New Roman"/>
          <w:sz w:val="20"/>
          <w:szCs w:val="20"/>
        </w:rPr>
      </w:pPr>
    </w:p>
    <w:p w:rsidR="00E276F8" w:rsidRPr="00E276F8" w:rsidRDefault="00E276F8" w:rsidP="00E276F8">
      <w:pPr>
        <w:suppressAutoHyphens/>
        <w:spacing w:after="0" w:line="240" w:lineRule="auto"/>
        <w:ind w:firstLine="720"/>
        <w:jc w:val="both"/>
        <w:rPr>
          <w:rFonts w:ascii="Times New Roman" w:hAnsi="Times New Roman" w:cs="Times New Roman"/>
          <w:sz w:val="20"/>
          <w:szCs w:val="20"/>
        </w:rPr>
      </w:pPr>
    </w:p>
    <w:p w:rsidR="00E276F8" w:rsidRPr="00E276F8" w:rsidRDefault="00E276F8" w:rsidP="00E276F8">
      <w:pPr>
        <w:spacing w:after="0" w:line="360" w:lineRule="auto"/>
        <w:ind w:firstLine="720"/>
        <w:jc w:val="both"/>
        <w:rPr>
          <w:rFonts w:ascii="Times New Roman" w:hAnsi="Times New Roman" w:cs="Times New Roman"/>
          <w:sz w:val="20"/>
          <w:szCs w:val="20"/>
        </w:rPr>
        <w:sectPr w:rsidR="00E276F8" w:rsidRPr="00E276F8" w:rsidSect="00E276F8">
          <w:headerReference w:type="even" r:id="rId193"/>
          <w:headerReference w:type="default" r:id="rId194"/>
          <w:pgSz w:w="11907" w:h="16840" w:code="9"/>
          <w:pgMar w:top="1134" w:right="1134" w:bottom="851" w:left="1134" w:header="720" w:footer="720" w:gutter="0"/>
          <w:cols w:space="708"/>
          <w:noEndnote/>
          <w:titlePg/>
          <w:docGrid w:linePitch="381"/>
        </w:sectPr>
      </w:pPr>
    </w:p>
    <w:p w:rsidR="00E276F8" w:rsidRPr="00E276F8" w:rsidRDefault="00E276F8" w:rsidP="00E276F8">
      <w:pPr>
        <w:spacing w:after="0" w:line="240" w:lineRule="auto"/>
        <w:ind w:firstLine="720"/>
        <w:jc w:val="center"/>
        <w:rPr>
          <w:rFonts w:ascii="Times New Roman" w:hAnsi="Times New Roman" w:cs="Times New Roman"/>
          <w:sz w:val="28"/>
          <w:szCs w:val="28"/>
        </w:rPr>
      </w:pPr>
      <w:r w:rsidRPr="00E276F8">
        <w:rPr>
          <w:rFonts w:ascii="Times New Roman" w:hAnsi="Times New Roman" w:cs="Times New Roman"/>
          <w:b/>
          <w:sz w:val="28"/>
          <w:szCs w:val="28"/>
        </w:rPr>
        <w:t>2. Стандарт предоставления государственной услуги</w:t>
      </w:r>
    </w:p>
    <w:p w:rsidR="00E276F8" w:rsidRPr="00E276F8" w:rsidRDefault="00E276F8" w:rsidP="00E276F8">
      <w:pPr>
        <w:spacing w:after="0" w:line="240" w:lineRule="auto"/>
        <w:ind w:firstLine="720"/>
        <w:rPr>
          <w:rFonts w:ascii="Times New Roman" w:hAnsi="Times New Roman" w:cs="Times New Roman"/>
          <w:sz w:val="28"/>
          <w:szCs w:val="2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7087"/>
        <w:gridCol w:w="3827"/>
      </w:tblGrid>
      <w:tr w:rsidR="00E276F8" w:rsidRPr="00E276F8" w:rsidTr="00E276F8">
        <w:trPr>
          <w:tblHeader/>
        </w:trPr>
        <w:tc>
          <w:tcPr>
            <w:tcW w:w="3828" w:type="dxa"/>
            <w:tcBorders>
              <w:top w:val="single" w:sz="4" w:space="0" w:color="auto"/>
              <w:left w:val="single" w:sz="4" w:space="0" w:color="auto"/>
              <w:bottom w:val="single" w:sz="4" w:space="0" w:color="auto"/>
              <w:right w:val="single" w:sz="4" w:space="0" w:color="auto"/>
            </w:tcBorders>
            <w:vAlign w:val="center"/>
          </w:tcPr>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Наименование требования стандарта</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Содержание требования стандарта</w:t>
            </w:r>
          </w:p>
        </w:tc>
        <w:tc>
          <w:tcPr>
            <w:tcW w:w="3827" w:type="dxa"/>
            <w:tcBorders>
              <w:top w:val="single" w:sz="4" w:space="0" w:color="auto"/>
              <w:left w:val="single" w:sz="4" w:space="0" w:color="auto"/>
              <w:bottom w:val="single" w:sz="4" w:space="0" w:color="auto"/>
              <w:right w:val="single" w:sz="4" w:space="0" w:color="auto"/>
            </w:tcBorders>
            <w:vAlign w:val="center"/>
          </w:tcPr>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Нормативный акт, устанавливающий государственную услугу или требование</w:t>
            </w:r>
          </w:p>
        </w:tc>
      </w:tr>
      <w:tr w:rsidR="00E276F8" w:rsidRPr="00E276F8" w:rsidTr="00E276F8">
        <w:tc>
          <w:tcPr>
            <w:tcW w:w="382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2.1. Наименование услуги</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E276F8" w:rsidRPr="00E276F8" w:rsidRDefault="00E276F8" w:rsidP="00E276F8">
            <w:pPr>
              <w:tabs>
                <w:tab w:val="left" w:pos="5567"/>
              </w:tab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xml:space="preserve">Принятие решения об эмансипации (объявление несовершеннолетнего полностью дееспособным) </w:t>
            </w:r>
            <w:r w:rsidRPr="00E276F8">
              <w:rPr>
                <w:rFonts w:ascii="Times New Roman" w:hAnsi="Times New Roman" w:cs="Times New Roman"/>
                <w:sz w:val="28"/>
                <w:szCs w:val="28"/>
              </w:rPr>
              <w:tab/>
            </w:r>
          </w:p>
        </w:tc>
        <w:tc>
          <w:tcPr>
            <w:tcW w:w="382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ст.27 ГК РФ;</w:t>
            </w:r>
          </w:p>
          <w:p w:rsidR="00E276F8" w:rsidRPr="00E276F8" w:rsidRDefault="00E276F8" w:rsidP="00E276F8">
            <w:pPr>
              <w:spacing w:after="0" w:line="240" w:lineRule="auto"/>
              <w:jc w:val="both"/>
              <w:rPr>
                <w:rFonts w:ascii="Times New Roman" w:hAnsi="Times New Roman" w:cs="Times New Roman"/>
                <w:sz w:val="28"/>
                <w:szCs w:val="28"/>
              </w:rPr>
            </w:pPr>
          </w:p>
        </w:tc>
      </w:tr>
      <w:tr w:rsidR="00E276F8" w:rsidRPr="00E276F8" w:rsidTr="00E276F8">
        <w:tc>
          <w:tcPr>
            <w:tcW w:w="382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ind w:left="11"/>
              <w:jc w:val="center"/>
              <w:rPr>
                <w:rFonts w:ascii="Times New Roman" w:hAnsi="Times New Roman" w:cs="Times New Roman"/>
                <w:sz w:val="28"/>
                <w:szCs w:val="28"/>
              </w:rPr>
            </w:pPr>
            <w:r w:rsidRPr="00E276F8">
              <w:rPr>
                <w:rFonts w:ascii="Times New Roman" w:hAnsi="Times New Roman" w:cs="Times New Roman"/>
                <w:sz w:val="28"/>
                <w:szCs w:val="28"/>
              </w:rPr>
              <w:t>2.2. Наименование органа, предоставляющего услугу</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Исполнительный комитет Лениногорского муниципального района Республики Татарстан (по месту регистрации несовершеннолетнего)</w:t>
            </w:r>
          </w:p>
        </w:tc>
        <w:tc>
          <w:tcPr>
            <w:tcW w:w="382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ст.5 Закона РТ №8-ЗРТ</w:t>
            </w:r>
          </w:p>
        </w:tc>
      </w:tr>
      <w:tr w:rsidR="00E276F8" w:rsidRPr="00E276F8" w:rsidTr="00E276F8">
        <w:tc>
          <w:tcPr>
            <w:tcW w:w="382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ind w:left="11"/>
              <w:jc w:val="center"/>
              <w:rPr>
                <w:rFonts w:ascii="Times New Roman" w:hAnsi="Times New Roman" w:cs="Times New Roman"/>
                <w:sz w:val="28"/>
                <w:szCs w:val="28"/>
              </w:rPr>
            </w:pPr>
            <w:r w:rsidRPr="00E276F8">
              <w:rPr>
                <w:rFonts w:ascii="Times New Roman" w:hAnsi="Times New Roman" w:cs="Times New Roman"/>
                <w:sz w:val="28"/>
                <w:szCs w:val="28"/>
              </w:rPr>
              <w:t>2.3. Описание результата услуги</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E276F8" w:rsidRPr="00E276F8" w:rsidRDefault="00E276F8" w:rsidP="00E276F8">
            <w:pPr>
              <w:spacing w:after="0" w:line="240" w:lineRule="auto"/>
              <w:jc w:val="both"/>
              <w:rPr>
                <w:rFonts w:ascii="Times New Roman" w:hAnsi="Times New Roman" w:cs="Times New Roman"/>
                <w:bCs/>
                <w:sz w:val="28"/>
                <w:szCs w:val="28"/>
                <w:lang w:val="tt-RU"/>
              </w:rPr>
            </w:pPr>
            <w:r w:rsidRPr="00E276F8">
              <w:rPr>
                <w:rFonts w:ascii="Times New Roman" w:hAnsi="Times New Roman" w:cs="Times New Roman"/>
                <w:bCs/>
                <w:sz w:val="28"/>
                <w:szCs w:val="28"/>
                <w:lang w:val="tt-RU"/>
              </w:rPr>
              <w:t>Решение об эмансипации несовершеннолетнего ребенка в форме распоряжения или письмо об отказе в предоставлении услуги</w:t>
            </w:r>
          </w:p>
        </w:tc>
        <w:tc>
          <w:tcPr>
            <w:tcW w:w="382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ст.27 ГК РФ</w:t>
            </w:r>
          </w:p>
          <w:p w:rsidR="00E276F8" w:rsidRPr="00E276F8" w:rsidRDefault="00E276F8" w:rsidP="00E276F8">
            <w:pPr>
              <w:spacing w:after="0" w:line="240" w:lineRule="auto"/>
              <w:jc w:val="both"/>
              <w:rPr>
                <w:rFonts w:ascii="Times New Roman" w:hAnsi="Times New Roman" w:cs="Times New Roman"/>
                <w:sz w:val="28"/>
                <w:szCs w:val="28"/>
              </w:rPr>
            </w:pPr>
          </w:p>
        </w:tc>
      </w:tr>
      <w:tr w:rsidR="00E276F8" w:rsidRPr="00E276F8" w:rsidTr="00E276F8">
        <w:tc>
          <w:tcPr>
            <w:tcW w:w="382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ind w:left="11"/>
              <w:jc w:val="center"/>
              <w:rPr>
                <w:rFonts w:ascii="Times New Roman" w:hAnsi="Times New Roman" w:cs="Times New Roman"/>
                <w:sz w:val="28"/>
                <w:szCs w:val="28"/>
              </w:rPr>
            </w:pPr>
            <w:r w:rsidRPr="00E276F8">
              <w:rPr>
                <w:rFonts w:ascii="Times New Roman" w:hAnsi="Times New Roman" w:cs="Times New Roman"/>
                <w:sz w:val="28"/>
                <w:szCs w:val="28"/>
              </w:rPr>
              <w:t>2.4.</w:t>
            </w:r>
            <w:r w:rsidRPr="00E276F8">
              <w:rPr>
                <w:rFonts w:ascii="Times New Roman" w:hAnsi="Times New Roman" w:cs="Times New Roman"/>
                <w:sz w:val="28"/>
                <w:szCs w:val="28"/>
                <w:lang w:val="en-US"/>
              </w:rPr>
              <w:t> </w:t>
            </w:r>
            <w:r w:rsidRPr="00E276F8">
              <w:rPr>
                <w:rFonts w:ascii="Times New Roman" w:hAnsi="Times New Roman" w:cs="Times New Roman"/>
                <w:sz w:val="28"/>
                <w:szCs w:val="28"/>
              </w:rPr>
              <w:t>Срок предоставления услуги</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Рассмотрение письменных обращений граждан, касающихся предоставления государственной услуги, осуществляется в течение 15 рабочих дней со дня их регистрации.</w:t>
            </w:r>
          </w:p>
        </w:tc>
        <w:tc>
          <w:tcPr>
            <w:tcW w:w="382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p>
        </w:tc>
      </w:tr>
      <w:tr w:rsidR="00E276F8" w:rsidRPr="00E276F8" w:rsidTr="00E276F8">
        <w:tc>
          <w:tcPr>
            <w:tcW w:w="382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ind w:left="11"/>
              <w:jc w:val="center"/>
              <w:rPr>
                <w:rFonts w:ascii="Times New Roman" w:hAnsi="Times New Roman" w:cs="Times New Roman"/>
                <w:sz w:val="28"/>
                <w:szCs w:val="28"/>
              </w:rPr>
            </w:pPr>
            <w:r w:rsidRPr="00E276F8">
              <w:rPr>
                <w:rFonts w:ascii="Times New Roman" w:hAnsi="Times New Roman" w:cs="Times New Roman"/>
                <w:sz w:val="28"/>
                <w:szCs w:val="28"/>
              </w:rPr>
              <w:t>2.5.</w:t>
            </w:r>
            <w:r w:rsidRPr="00E276F8">
              <w:rPr>
                <w:rFonts w:ascii="Times New Roman" w:hAnsi="Times New Roman" w:cs="Times New Roman"/>
                <w:sz w:val="28"/>
                <w:szCs w:val="28"/>
                <w:lang w:val="en-US"/>
              </w:rPr>
              <w:t> </w:t>
            </w:r>
            <w:r w:rsidRPr="00E276F8">
              <w:rPr>
                <w:rFonts w:ascii="Times New Roman" w:hAnsi="Times New Roman" w:cs="Times New Roman"/>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Заявление несовершеннолетнего (приложение N1).</w:t>
            </w:r>
          </w:p>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xml:space="preserve">Совместное заявление-согласие родителей или других законных представителей несовершеннолетних (приложение N2). </w:t>
            </w:r>
          </w:p>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Паспорта заявителей и их копии.</w:t>
            </w:r>
          </w:p>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Копия свидетельства о рождении несовершеннолетнего.</w:t>
            </w:r>
          </w:p>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Заявления и копии документов предоставляются в одном экземпляре (при наличии оригиналов).</w:t>
            </w:r>
          </w:p>
        </w:tc>
        <w:tc>
          <w:tcPr>
            <w:tcW w:w="382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tabs>
                <w:tab w:val="num" w:pos="0"/>
              </w:tabs>
              <w:spacing w:after="0" w:line="240" w:lineRule="auto"/>
              <w:jc w:val="both"/>
              <w:rPr>
                <w:rFonts w:ascii="Times New Roman" w:hAnsi="Times New Roman" w:cs="Times New Roman"/>
                <w:sz w:val="28"/>
                <w:szCs w:val="28"/>
              </w:rPr>
            </w:pPr>
          </w:p>
        </w:tc>
      </w:tr>
      <w:tr w:rsidR="00E276F8" w:rsidRPr="00E276F8" w:rsidTr="00E276F8">
        <w:tc>
          <w:tcPr>
            <w:tcW w:w="382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2.6.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Предоставление документов, которые могут быть отнесены к данной категории, не требуется</w:t>
            </w:r>
          </w:p>
        </w:tc>
        <w:tc>
          <w:tcPr>
            <w:tcW w:w="382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p>
        </w:tc>
      </w:tr>
      <w:tr w:rsidR="00E276F8" w:rsidRPr="00E276F8" w:rsidTr="00E276F8">
        <w:tc>
          <w:tcPr>
            <w:tcW w:w="382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Согласование государственной услуги не требуется</w:t>
            </w:r>
          </w:p>
        </w:tc>
        <w:tc>
          <w:tcPr>
            <w:tcW w:w="382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p>
        </w:tc>
      </w:tr>
      <w:tr w:rsidR="00E276F8" w:rsidRPr="00E276F8" w:rsidTr="00E276F8">
        <w:tc>
          <w:tcPr>
            <w:tcW w:w="382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2.8. Исчерпывающий перечень оснований для отказа в приеме документов, необходимых для предоставления услуги</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1. Несоответствие представленных документов перечню документов, указанных в п. 2.5.</w:t>
            </w:r>
          </w:p>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2. Обращение не по месту фактического проживания.</w:t>
            </w:r>
          </w:p>
        </w:tc>
        <w:tc>
          <w:tcPr>
            <w:tcW w:w="382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p>
        </w:tc>
      </w:tr>
      <w:tr w:rsidR="00E276F8" w:rsidRPr="00E276F8" w:rsidTr="00E276F8">
        <w:tc>
          <w:tcPr>
            <w:tcW w:w="382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2.9. Исчерпывающий перечень оснований для приостановления или отказа в предоставлении услуги</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E276F8" w:rsidRPr="00E276F8" w:rsidRDefault="00E276F8" w:rsidP="00E276F8">
            <w:pPr>
              <w:autoSpaceDE w:val="0"/>
              <w:autoSpaceDN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Основания для отказа:</w:t>
            </w:r>
          </w:p>
          <w:p w:rsidR="00E276F8" w:rsidRPr="00E276F8" w:rsidRDefault="00E276F8" w:rsidP="00E276F8">
            <w:pPr>
              <w:autoSpaceDE w:val="0"/>
              <w:autoSpaceDN w:val="0"/>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1. Отсутствие согласия законных представителей.</w:t>
            </w:r>
          </w:p>
          <w:p w:rsidR="00E276F8" w:rsidRPr="00E276F8" w:rsidRDefault="00E276F8" w:rsidP="00E276F8">
            <w:pPr>
              <w:spacing w:after="0" w:line="240" w:lineRule="auto"/>
              <w:ind w:left="37"/>
              <w:jc w:val="both"/>
              <w:rPr>
                <w:rFonts w:ascii="Times New Roman" w:hAnsi="Times New Roman" w:cs="Times New Roman"/>
                <w:sz w:val="28"/>
                <w:szCs w:val="28"/>
              </w:rPr>
            </w:pPr>
            <w:r w:rsidRPr="00E276F8">
              <w:rPr>
                <w:rFonts w:ascii="Times New Roman" w:hAnsi="Times New Roman" w:cs="Times New Roman"/>
                <w:sz w:val="28"/>
                <w:szCs w:val="28"/>
              </w:rPr>
              <w:t>2. Представление заявителем не надлежащим образом оформленных документов, неполных и (или) недостоверных сведений, на основании которых определяется право предоставления государственной услуги.</w:t>
            </w:r>
          </w:p>
        </w:tc>
        <w:tc>
          <w:tcPr>
            <w:tcW w:w="382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ind w:firstLine="45"/>
              <w:jc w:val="both"/>
              <w:rPr>
                <w:rFonts w:ascii="Times New Roman" w:hAnsi="Times New Roman" w:cs="Times New Roman"/>
                <w:sz w:val="28"/>
                <w:szCs w:val="28"/>
              </w:rPr>
            </w:pPr>
          </w:p>
        </w:tc>
      </w:tr>
      <w:tr w:rsidR="00E276F8" w:rsidRPr="00E276F8" w:rsidTr="00E276F8">
        <w:tc>
          <w:tcPr>
            <w:tcW w:w="382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2.10. Порядок, размер и основания взимания государственной пошлины или иной платы, взимаемой за предоставление государственной услуги</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Государственная услуга предоставляется на безвозмездной основе</w:t>
            </w:r>
          </w:p>
        </w:tc>
        <w:tc>
          <w:tcPr>
            <w:tcW w:w="382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ind w:firstLine="45"/>
              <w:jc w:val="both"/>
              <w:rPr>
                <w:rFonts w:ascii="Times New Roman" w:hAnsi="Times New Roman" w:cs="Times New Roman"/>
                <w:sz w:val="28"/>
                <w:szCs w:val="28"/>
              </w:rPr>
            </w:pPr>
          </w:p>
        </w:tc>
      </w:tr>
      <w:tr w:rsidR="00E276F8" w:rsidRPr="00E276F8" w:rsidTr="00E276F8">
        <w:tc>
          <w:tcPr>
            <w:tcW w:w="382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E276F8" w:rsidRPr="00E276F8" w:rsidRDefault="00E276F8" w:rsidP="00E276F8">
            <w:pPr>
              <w:tabs>
                <w:tab w:val="num" w:pos="0"/>
              </w:tabs>
              <w:spacing w:after="0" w:line="240" w:lineRule="auto"/>
              <w:jc w:val="both"/>
              <w:rPr>
                <w:rFonts w:ascii="Times New Roman" w:hAnsi="Times New Roman" w:cs="Times New Roman"/>
                <w:sz w:val="28"/>
                <w:szCs w:val="28"/>
                <w:vertAlign w:val="superscript"/>
              </w:rPr>
            </w:pPr>
            <w:r w:rsidRPr="00E276F8">
              <w:rPr>
                <w:rFonts w:ascii="Times New Roman" w:hAnsi="Times New Roman" w:cs="Times New Roman"/>
                <w:sz w:val="28"/>
                <w:szCs w:val="28"/>
              </w:rPr>
              <w:t>Предоставление необходимых и обязательных услуг не требуется</w:t>
            </w:r>
          </w:p>
        </w:tc>
        <w:tc>
          <w:tcPr>
            <w:tcW w:w="382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ind w:firstLine="45"/>
              <w:jc w:val="both"/>
              <w:rPr>
                <w:rFonts w:ascii="Times New Roman" w:hAnsi="Times New Roman" w:cs="Times New Roman"/>
                <w:sz w:val="28"/>
                <w:szCs w:val="28"/>
              </w:rPr>
            </w:pPr>
          </w:p>
        </w:tc>
      </w:tr>
      <w:tr w:rsidR="00E276F8" w:rsidRPr="00E276F8" w:rsidTr="00E276F8">
        <w:tc>
          <w:tcPr>
            <w:tcW w:w="382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Максимальный срок ожидания приема (обслуживания) заявителя не должен превышать 15 минут.</w:t>
            </w:r>
          </w:p>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xml:space="preserve">Очередность для отдельных категорий получателей государственной услуги не установлена. </w:t>
            </w:r>
          </w:p>
        </w:tc>
        <w:tc>
          <w:tcPr>
            <w:tcW w:w="382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ind w:firstLine="45"/>
              <w:jc w:val="both"/>
              <w:rPr>
                <w:rFonts w:ascii="Times New Roman" w:hAnsi="Times New Roman" w:cs="Times New Roman"/>
                <w:sz w:val="28"/>
                <w:szCs w:val="28"/>
              </w:rPr>
            </w:pPr>
          </w:p>
        </w:tc>
      </w:tr>
      <w:tr w:rsidR="00E276F8" w:rsidRPr="00E276F8" w:rsidTr="00E276F8">
        <w:tc>
          <w:tcPr>
            <w:tcW w:w="382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2.13. Срок регистрации запроса заявителя о предоставлении государственной услуги</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E276F8" w:rsidRPr="00E276F8" w:rsidRDefault="00E276F8" w:rsidP="00E276F8">
            <w:pPr>
              <w:tabs>
                <w:tab w:val="num" w:pos="0"/>
              </w:tab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В день поступления заявления</w:t>
            </w:r>
          </w:p>
        </w:tc>
        <w:tc>
          <w:tcPr>
            <w:tcW w:w="382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ind w:firstLine="45"/>
              <w:jc w:val="both"/>
              <w:rPr>
                <w:rFonts w:ascii="Times New Roman" w:hAnsi="Times New Roman" w:cs="Times New Roman"/>
                <w:sz w:val="28"/>
                <w:szCs w:val="28"/>
              </w:rPr>
            </w:pPr>
          </w:p>
        </w:tc>
      </w:tr>
      <w:tr w:rsidR="00E276F8" w:rsidRPr="00E276F8" w:rsidTr="00E276F8">
        <w:tc>
          <w:tcPr>
            <w:tcW w:w="382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2.14. Требования к помещениям, в которых предоставляется государственная услуга</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E276F8" w:rsidRPr="00E276F8" w:rsidRDefault="00E276F8" w:rsidP="00E276F8">
            <w:pPr>
              <w:spacing w:after="0" w:line="240" w:lineRule="auto"/>
              <w:ind w:right="113"/>
              <w:jc w:val="both"/>
              <w:rPr>
                <w:rFonts w:ascii="Times New Roman" w:hAnsi="Times New Roman" w:cs="Times New Roman"/>
                <w:sz w:val="28"/>
                <w:szCs w:val="28"/>
              </w:rPr>
            </w:pPr>
            <w:r w:rsidRPr="00E276F8">
              <w:rPr>
                <w:rFonts w:ascii="Times New Roman" w:hAnsi="Times New Roman" w:cs="Times New Roman"/>
                <w:sz w:val="28"/>
                <w:szCs w:val="28"/>
              </w:rPr>
              <w:t>1. Заявление подается по адресу: Республика Татарстан, г.Лениногорск, ул. Гончарова, д.1, каб.№ 5 (сектор опеки и попечительства).</w:t>
            </w:r>
          </w:p>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xml:space="preserve">2. Прием заявителей осуществляется в помещении, </w:t>
            </w:r>
            <w:r w:rsidRPr="00E276F8">
              <w:rPr>
                <w:rFonts w:ascii="Times New Roman" w:eastAsia="Calibri" w:hAnsi="Times New Roman" w:cs="Times New Roman"/>
                <w:sz w:val="28"/>
                <w:szCs w:val="28"/>
                <w:lang w:eastAsia="en-US"/>
              </w:rPr>
              <w:t>оборудованном противопожарной системой и системой пожаротушения</w:t>
            </w:r>
            <w:r w:rsidRPr="00E276F8">
              <w:rPr>
                <w:rFonts w:ascii="Times New Roman" w:hAnsi="Times New Roman" w:cs="Times New Roman"/>
                <w:sz w:val="28"/>
                <w:szCs w:val="28"/>
              </w:rPr>
              <w:t>;</w:t>
            </w:r>
          </w:p>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3. Рабочее место специалиста сектора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w:t>
            </w:r>
          </w:p>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4. Место для заполнения документов оборудуется стульями, столами и обеспечивается образцами заполнения документов.</w:t>
            </w:r>
          </w:p>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xml:space="preserve">5. Обеспечивается беспрепятственный доступ инвалидов к месту предоставления государственной услуги, в том числе возможность беспрепятственного входа на объекты и выхода из них, а также самостоятельного передвижения по объекту в целях доступа к месту предоставления государственной услуги. </w:t>
            </w:r>
          </w:p>
          <w:p w:rsidR="00E276F8" w:rsidRPr="00E276F8" w:rsidRDefault="00E276F8" w:rsidP="00E276F8">
            <w:pPr>
              <w:tabs>
                <w:tab w:val="num" w:pos="0"/>
              </w:tab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6. Визуальная и мультимедийная информация о порядке предоставления государственной услуги размещается в удобных для заявителей местах, в том числе с учетом ограниченных возможностей инвалидов.</w:t>
            </w:r>
          </w:p>
        </w:tc>
        <w:tc>
          <w:tcPr>
            <w:tcW w:w="382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ind w:firstLine="45"/>
              <w:jc w:val="both"/>
              <w:rPr>
                <w:rFonts w:ascii="Times New Roman" w:hAnsi="Times New Roman" w:cs="Times New Roman"/>
                <w:sz w:val="28"/>
                <w:szCs w:val="28"/>
              </w:rPr>
            </w:pPr>
          </w:p>
        </w:tc>
      </w:tr>
      <w:tr w:rsidR="00E276F8" w:rsidRPr="00E276F8" w:rsidTr="00E276F8">
        <w:tc>
          <w:tcPr>
            <w:tcW w:w="382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6"/>
                <w:szCs w:val="26"/>
              </w:rPr>
            </w:pPr>
            <w:r w:rsidRPr="00E276F8">
              <w:rPr>
                <w:rFonts w:ascii="Times New Roman" w:hAnsi="Times New Roman" w:cs="Times New Roman"/>
                <w:sz w:val="26"/>
                <w:szCs w:val="26"/>
              </w:rPr>
              <w:t>2.15. Показатели доступности и качества государственной услуги</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Показателями доступности предоставления услуги являются:</w:t>
            </w:r>
          </w:p>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расположенность помещения в зоне доступности к общественному транспорту;</w:t>
            </w:r>
          </w:p>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наличие исчерпывающей информации о способах, порядке и сроках предоставления услуги на информационных стендах, информационных ресурсах Исполкома.</w:t>
            </w:r>
          </w:p>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Качество предоставления услуги характеризуется отсутствием:</w:t>
            </w:r>
          </w:p>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нарушений сроков предоставления услуги;</w:t>
            </w:r>
          </w:p>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жалоб на действия (бездействие) служащих, предоставляющих услугу;</w:t>
            </w:r>
          </w:p>
          <w:p w:rsidR="00E276F8" w:rsidRPr="00E276F8" w:rsidRDefault="00E276F8" w:rsidP="00E276F8">
            <w:pPr>
              <w:autoSpaceDE w:val="0"/>
              <w:autoSpaceDN w:val="0"/>
              <w:adjustRightInd w:val="0"/>
              <w:spacing w:after="0" w:line="240" w:lineRule="auto"/>
              <w:rPr>
                <w:rFonts w:ascii="Times New Roman" w:hAnsi="Times New Roman" w:cs="Times New Roman"/>
                <w:sz w:val="28"/>
                <w:szCs w:val="28"/>
              </w:rPr>
            </w:pPr>
            <w:r w:rsidRPr="00E276F8">
              <w:rPr>
                <w:rFonts w:ascii="Times New Roman" w:hAnsi="Times New Roman" w:cs="Times New Roman"/>
                <w:sz w:val="28"/>
                <w:szCs w:val="28"/>
              </w:rPr>
              <w:t>- жалоб на некорректное, невнимательное отношение служащих, оказывающих услугу, к заявителям.</w:t>
            </w:r>
          </w:p>
        </w:tc>
        <w:tc>
          <w:tcPr>
            <w:tcW w:w="382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ind w:firstLine="45"/>
              <w:rPr>
                <w:rFonts w:ascii="Times New Roman" w:hAnsi="Times New Roman" w:cs="Times New Roman"/>
                <w:sz w:val="20"/>
                <w:szCs w:val="20"/>
              </w:rPr>
            </w:pPr>
          </w:p>
        </w:tc>
      </w:tr>
      <w:tr w:rsidR="00E276F8" w:rsidRPr="00E276F8" w:rsidTr="00E276F8">
        <w:tc>
          <w:tcPr>
            <w:tcW w:w="382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6"/>
                <w:szCs w:val="26"/>
              </w:rPr>
            </w:pPr>
            <w:r w:rsidRPr="00E276F8">
              <w:rPr>
                <w:rFonts w:ascii="Times New Roman" w:hAnsi="Times New Roman" w:cs="Times New Roman"/>
                <w:sz w:val="26"/>
                <w:szCs w:val="26"/>
              </w:rPr>
              <w:t>2.16.</w:t>
            </w:r>
            <w:r w:rsidRPr="00E276F8">
              <w:rPr>
                <w:rFonts w:ascii="Times New Roman" w:hAnsi="Times New Roman" w:cs="Times New Roman"/>
                <w:sz w:val="26"/>
                <w:szCs w:val="26"/>
                <w:lang w:val="en-US"/>
              </w:rPr>
              <w:t> </w:t>
            </w:r>
            <w:r w:rsidRPr="00E276F8">
              <w:rPr>
                <w:rFonts w:ascii="Times New Roman" w:hAnsi="Times New Roman" w:cs="Times New Roman"/>
                <w:sz w:val="26"/>
                <w:szCs w:val="26"/>
              </w:rPr>
              <w:t>Особенности предоставления государственной услуги в электронной форме</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E276F8" w:rsidRPr="00E276F8" w:rsidRDefault="00E276F8" w:rsidP="00E276F8">
            <w:pPr>
              <w:tabs>
                <w:tab w:val="num" w:pos="0"/>
              </w:tabs>
              <w:spacing w:after="0" w:line="240" w:lineRule="auto"/>
              <w:rPr>
                <w:rFonts w:ascii="Times New Roman" w:hAnsi="Times New Roman" w:cs="Times New Roman"/>
                <w:sz w:val="28"/>
                <w:szCs w:val="28"/>
              </w:rPr>
            </w:pPr>
            <w:r w:rsidRPr="00E276F8">
              <w:rPr>
                <w:rFonts w:ascii="Times New Roman" w:hAnsi="Times New Roman" w:cs="Times New Roman"/>
                <w:sz w:val="28"/>
                <w:szCs w:val="28"/>
              </w:rPr>
              <w:t>Государственная услуга в электронной форме не предоставляется</w:t>
            </w:r>
          </w:p>
        </w:tc>
        <w:tc>
          <w:tcPr>
            <w:tcW w:w="382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ind w:firstLine="45"/>
              <w:rPr>
                <w:rFonts w:ascii="Times New Roman" w:hAnsi="Times New Roman" w:cs="Times New Roman"/>
                <w:sz w:val="20"/>
                <w:szCs w:val="20"/>
              </w:rPr>
            </w:pPr>
          </w:p>
        </w:tc>
      </w:tr>
    </w:tbl>
    <w:p w:rsidR="00E276F8" w:rsidRPr="00E276F8" w:rsidRDefault="00E276F8" w:rsidP="00E276F8">
      <w:pPr>
        <w:spacing w:after="0" w:line="240" w:lineRule="auto"/>
        <w:rPr>
          <w:rFonts w:ascii="Times New Roman" w:hAnsi="Times New Roman" w:cs="Times New Roman"/>
          <w:sz w:val="20"/>
          <w:szCs w:val="20"/>
        </w:rPr>
        <w:sectPr w:rsidR="00E276F8" w:rsidRPr="00E276F8" w:rsidSect="00E276F8">
          <w:pgSz w:w="16840" w:h="11907" w:orient="landscape" w:code="9"/>
          <w:pgMar w:top="1134" w:right="1134" w:bottom="851" w:left="1134" w:header="720" w:footer="720" w:gutter="0"/>
          <w:cols w:space="708"/>
          <w:noEndnote/>
          <w:docGrid w:linePitch="381"/>
        </w:sectPr>
      </w:pPr>
    </w:p>
    <w:p w:rsidR="00E276F8" w:rsidRPr="00E276F8" w:rsidRDefault="00E276F8" w:rsidP="00E276F8">
      <w:pPr>
        <w:suppressAutoHyphens/>
        <w:spacing w:after="0"/>
        <w:ind w:firstLine="709"/>
        <w:jc w:val="center"/>
        <w:rPr>
          <w:rFonts w:ascii="Times New Roman" w:hAnsi="Times New Roman" w:cs="Times New Roman"/>
          <w:b/>
          <w:sz w:val="28"/>
          <w:szCs w:val="28"/>
        </w:rPr>
      </w:pPr>
      <w:r w:rsidRPr="00E276F8">
        <w:rPr>
          <w:rFonts w:ascii="Times New Roman" w:hAnsi="Times New Roman" w:cs="Times New Roman"/>
          <w:b/>
          <w:sz w:val="28"/>
          <w:szCs w:val="28"/>
        </w:rPr>
        <w:t>3. Состав, последовательность и сроки выполнения административных процедур (действий), требования к порядку их выполнения</w:t>
      </w:r>
    </w:p>
    <w:p w:rsidR="00E276F8" w:rsidRPr="00E276F8" w:rsidRDefault="00E276F8" w:rsidP="00E276F8">
      <w:pPr>
        <w:spacing w:after="0"/>
        <w:ind w:firstLine="709"/>
        <w:jc w:val="both"/>
        <w:rPr>
          <w:rFonts w:ascii="Times New Roman" w:hAnsi="Times New Roman" w:cs="Times New Roman"/>
          <w:sz w:val="28"/>
          <w:szCs w:val="28"/>
        </w:rPr>
      </w:pP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3.1. Описание последовательности действий при предоставлении государственной услуги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3.1.1. Предоставление государственной услуги по принятию решения об эмансипации несовершеннолетнего включает в себя следующие процедуры:</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 консультирование заявителя;</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2) прием заявления и  документов (см. п.2.5. настоящего Регламента);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4) подготовка разрешения об эмансипации несовершеннолетнего; </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 выдача заявителю результата государственной услуги;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6) выдача заявителю письма об отказе в предоставлении государственной услуги при наличии оснований.</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3.1.2. Блок-схема последовательности действий по предоставлению государственной услуги представлена в приложении № 3.</w:t>
      </w:r>
    </w:p>
    <w:p w:rsidR="00E276F8" w:rsidRPr="00E276F8" w:rsidRDefault="00E276F8" w:rsidP="00E276F8">
      <w:pPr>
        <w:spacing w:after="0" w:line="240" w:lineRule="auto"/>
        <w:ind w:firstLine="851"/>
        <w:rPr>
          <w:rFonts w:ascii="Times New Roman" w:hAnsi="Times New Roman" w:cs="Times New Roman"/>
          <w:sz w:val="28"/>
          <w:szCs w:val="28"/>
        </w:rPr>
      </w:pPr>
      <w:r w:rsidRPr="00E276F8">
        <w:rPr>
          <w:rFonts w:ascii="Times New Roman" w:hAnsi="Times New Roman" w:cs="Times New Roman"/>
          <w:sz w:val="28"/>
          <w:szCs w:val="28"/>
        </w:rPr>
        <w:t xml:space="preserve">3.2. Оказание консультации </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Специалист сектора опеки и попечительства, ответственный за консультирование и информирование граждан в рамках процедур по информированию и консультированию:</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предоставляет информацию о нормативных правовых актах, регулирующих условия и порядок предоставления государственной услуги;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знакомит заявителей, а также их законных представителей с порядком предоставления государственной услуги по принятию решения об эмансипации несовершеннолетнего;</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предоставляет список необходимых документов для принятия решения об эмансипации несовершеннолетнего;</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Консультирование проводится устно в день обращения заявителя.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 консультации по составу, форме представляемой документации и другим вопросам получения услуги.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Общий срок выполнения административных процедур по консультированию и информированию - 15 минут.</w:t>
      </w:r>
    </w:p>
    <w:p w:rsidR="00E276F8" w:rsidRPr="00E276F8" w:rsidRDefault="00E276F8" w:rsidP="00E276F8">
      <w:pPr>
        <w:spacing w:after="0" w:line="240" w:lineRule="auto"/>
        <w:ind w:firstLine="851"/>
        <w:rPr>
          <w:rFonts w:ascii="Times New Roman" w:hAnsi="Times New Roman" w:cs="Times New Roman"/>
          <w:sz w:val="28"/>
          <w:szCs w:val="28"/>
        </w:rPr>
      </w:pPr>
      <w:r w:rsidRPr="00E276F8">
        <w:rPr>
          <w:rFonts w:ascii="Times New Roman" w:hAnsi="Times New Roman" w:cs="Times New Roman"/>
          <w:sz w:val="28"/>
          <w:szCs w:val="28"/>
        </w:rPr>
        <w:t>3.3. Заявитель лично подает заявление с приложением документов, указанных в пункте 2.5. настоящего Регламента.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Специалист сектора опеки и попечительства, ответственный за прием заявлений и документов:</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b/>
          <w:sz w:val="28"/>
          <w:szCs w:val="28"/>
        </w:rPr>
        <w:t>-</w:t>
      </w:r>
      <w:r w:rsidRPr="00E276F8">
        <w:rPr>
          <w:rFonts w:ascii="Times New Roman" w:hAnsi="Times New Roman" w:cs="Times New Roman"/>
          <w:sz w:val="28"/>
          <w:szCs w:val="28"/>
        </w:rPr>
        <w:t xml:space="preserve"> устанавливает личность гражданина, место регистрации несовершеннолетнего;</w:t>
      </w:r>
    </w:p>
    <w:p w:rsidR="00E276F8" w:rsidRPr="00E276F8" w:rsidRDefault="00E276F8" w:rsidP="00E276F8">
      <w:pPr>
        <w:widowControl w:val="0"/>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
          <w:bCs/>
          <w:sz w:val="28"/>
          <w:szCs w:val="28"/>
        </w:rPr>
        <w:t xml:space="preserve">- </w:t>
      </w:r>
      <w:r w:rsidRPr="00E276F8">
        <w:rPr>
          <w:rFonts w:ascii="Times New Roman" w:hAnsi="Times New Roman" w:cs="Times New Roman"/>
          <w:bCs/>
          <w:sz w:val="28"/>
          <w:szCs w:val="28"/>
        </w:rPr>
        <w:t>проверяет наличие необходимых документов, предоставленных заявителем.</w:t>
      </w:r>
      <w:r w:rsidRPr="00E276F8">
        <w:rPr>
          <w:rFonts w:ascii="Times New Roman" w:hAnsi="Times New Roman" w:cs="Times New Roman"/>
          <w:sz w:val="28"/>
          <w:szCs w:val="28"/>
        </w:rPr>
        <w:t xml:space="preserve"> </w:t>
      </w:r>
      <w:r w:rsidRPr="00E276F8">
        <w:rPr>
          <w:rFonts w:ascii="Times New Roman" w:hAnsi="Times New Roman" w:cs="Times New Roman"/>
          <w:bCs/>
          <w:sz w:val="28"/>
          <w:szCs w:val="28"/>
        </w:rPr>
        <w:t>В случае отсутствия необходимых документов предлагает предоставить недостающие документы. Если заявитель настаивает на принятии документов, документы принимаются;</w:t>
      </w:r>
    </w:p>
    <w:p w:rsidR="00E276F8" w:rsidRPr="00E276F8" w:rsidRDefault="00E276F8" w:rsidP="00E276F8">
      <w:pPr>
        <w:widowControl w:val="0"/>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sz w:val="28"/>
          <w:szCs w:val="28"/>
        </w:rPr>
        <w:t xml:space="preserve">- формирует пакет документов. </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color w:val="000000"/>
          <w:sz w:val="28"/>
          <w:szCs w:val="28"/>
        </w:rPr>
        <w:t>Результат процедур: принятые, зарегистрированные документы.</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Максимальный срок выполнения действий составляет 15 минут.</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При отсутствии оснований для отказа в приеме документов, указанных в пункте 2.8. настоящего Регламента, специалист отдела опеки и попечительства, МФЦ (при условии предоставления услуги через МФЦ) уведомляет заявителя о приеме заявления и документов, присвоенном входящем номере, после чего осуществляются процедуры, предусмотренные подпунктом 3.4. настоящего Регламента.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15 минут в течение одного дня с момента поступления заявления.</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Результат процедур: принятые заявление и документы, регистрационная запись в журнале приема граждан. </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3.4. Специалист сектора опеки и попечительства осуществляет проверку содержащихся в предоставленных заявителем документах сведений.</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двух рабочих дней со дня поступления заявления.</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 проверка документов и принятие решения о подготовке разрешения или отказа.</w:t>
      </w:r>
    </w:p>
    <w:p w:rsidR="00E276F8" w:rsidRPr="00E276F8" w:rsidRDefault="00E276F8" w:rsidP="00E276F8">
      <w:pPr>
        <w:suppressAutoHyphens/>
        <w:autoSpaceDE w:val="0"/>
        <w:autoSpaceDN w:val="0"/>
        <w:adjustRightInd w:val="0"/>
        <w:spacing w:after="0" w:line="240" w:lineRule="auto"/>
        <w:ind w:firstLine="851"/>
        <w:jc w:val="both"/>
        <w:rPr>
          <w:rFonts w:ascii="Times New Roman" w:eastAsia="SimSun" w:hAnsi="Times New Roman" w:cs="Times New Roman"/>
          <w:bCs/>
          <w:sz w:val="28"/>
          <w:szCs w:val="28"/>
          <w:lang w:eastAsia="zh-CN"/>
        </w:rPr>
      </w:pPr>
      <w:r w:rsidRPr="00E276F8">
        <w:rPr>
          <w:rFonts w:ascii="Times New Roman" w:eastAsia="SimSun" w:hAnsi="Times New Roman" w:cs="Times New Roman"/>
          <w:bCs/>
          <w:sz w:val="28"/>
          <w:szCs w:val="28"/>
          <w:lang w:eastAsia="zh-CN"/>
        </w:rPr>
        <w:t>3.5. Подготовка результата государственной услуги.</w:t>
      </w:r>
    </w:p>
    <w:p w:rsidR="00E276F8" w:rsidRPr="00E276F8" w:rsidRDefault="00E276F8" w:rsidP="00E276F8">
      <w:pPr>
        <w:suppressAutoHyphens/>
        <w:autoSpaceDE w:val="0"/>
        <w:autoSpaceDN w:val="0"/>
        <w:adjustRightInd w:val="0"/>
        <w:spacing w:after="0" w:line="240" w:lineRule="auto"/>
        <w:ind w:firstLine="851"/>
        <w:jc w:val="both"/>
        <w:rPr>
          <w:rFonts w:ascii="Times New Roman" w:eastAsia="SimSun" w:hAnsi="Times New Roman" w:cs="Times New Roman"/>
          <w:bCs/>
          <w:sz w:val="28"/>
          <w:szCs w:val="28"/>
          <w:lang w:eastAsia="zh-CN"/>
        </w:rPr>
      </w:pPr>
      <w:r w:rsidRPr="00E276F8">
        <w:rPr>
          <w:rFonts w:ascii="Times New Roman" w:eastAsia="SimSun" w:hAnsi="Times New Roman" w:cs="Times New Roman"/>
          <w:bCs/>
          <w:sz w:val="28"/>
          <w:szCs w:val="28"/>
          <w:lang w:eastAsia="zh-CN"/>
        </w:rPr>
        <w:t>3.5.1. Специалист</w:t>
      </w:r>
      <w:r w:rsidRPr="00E276F8">
        <w:rPr>
          <w:rFonts w:ascii="Arial" w:eastAsia="SimSun" w:hAnsi="Arial" w:cs="Arial"/>
          <w:b/>
          <w:bCs/>
          <w:sz w:val="28"/>
          <w:szCs w:val="28"/>
          <w:lang w:eastAsia="zh-CN"/>
        </w:rPr>
        <w:t xml:space="preserve"> </w:t>
      </w:r>
      <w:r w:rsidRPr="00E276F8">
        <w:rPr>
          <w:rFonts w:ascii="Times New Roman" w:eastAsia="SimSun" w:hAnsi="Times New Roman" w:cs="Times New Roman"/>
          <w:bCs/>
          <w:sz w:val="28"/>
          <w:szCs w:val="28"/>
          <w:lang w:eastAsia="zh-CN"/>
        </w:rPr>
        <w:t>сектора опеки и попечительства на основании представленных документов готовит проект распоряжения об эмансипации, направляет на согласование Руководителю Исполнительного комитета Лениногорского муниципального района Республики Татарстан или готовит письмо об отказе с соответствующим утверждением.</w:t>
      </w:r>
    </w:p>
    <w:p w:rsidR="00E276F8" w:rsidRPr="00E276F8" w:rsidRDefault="00E276F8" w:rsidP="00E276F8">
      <w:pPr>
        <w:suppressAutoHyphens/>
        <w:autoSpaceDE w:val="0"/>
        <w:autoSpaceDN w:val="0"/>
        <w:adjustRightInd w:val="0"/>
        <w:spacing w:after="0" w:line="240" w:lineRule="auto"/>
        <w:ind w:firstLine="851"/>
        <w:jc w:val="both"/>
        <w:rPr>
          <w:rFonts w:ascii="Times New Roman" w:eastAsia="SimSun" w:hAnsi="Times New Roman" w:cs="Times New Roman"/>
          <w:bCs/>
          <w:sz w:val="28"/>
          <w:szCs w:val="28"/>
          <w:lang w:eastAsia="zh-CN"/>
        </w:rPr>
      </w:pPr>
      <w:r w:rsidRPr="00E276F8">
        <w:rPr>
          <w:rFonts w:ascii="Times New Roman" w:eastAsia="SimSun" w:hAnsi="Times New Roman" w:cs="Times New Roman"/>
          <w:bCs/>
          <w:sz w:val="28"/>
          <w:szCs w:val="28"/>
          <w:lang w:eastAsia="zh-CN"/>
        </w:rPr>
        <w:t>Процедуры, устанавливаемые настоящим пунктом, осуществляются в течение пяти рабочих дней с момента окончания предыдущей процедуры.</w:t>
      </w:r>
    </w:p>
    <w:p w:rsidR="00E276F8" w:rsidRPr="00E276F8" w:rsidRDefault="00E276F8" w:rsidP="00E276F8">
      <w:pPr>
        <w:suppressAutoHyphens/>
        <w:autoSpaceDE w:val="0"/>
        <w:autoSpaceDN w:val="0"/>
        <w:adjustRightInd w:val="0"/>
        <w:spacing w:after="0" w:line="240" w:lineRule="auto"/>
        <w:ind w:firstLine="851"/>
        <w:jc w:val="both"/>
        <w:rPr>
          <w:rFonts w:ascii="Times New Roman" w:eastAsia="SimSun" w:hAnsi="Times New Roman" w:cs="Times New Roman"/>
          <w:bCs/>
          <w:sz w:val="28"/>
          <w:szCs w:val="28"/>
          <w:lang w:eastAsia="zh-CN"/>
        </w:rPr>
      </w:pPr>
      <w:r w:rsidRPr="00E276F8">
        <w:rPr>
          <w:rFonts w:ascii="Times New Roman" w:eastAsia="SimSun" w:hAnsi="Times New Roman" w:cs="Times New Roman"/>
          <w:bCs/>
          <w:sz w:val="28"/>
          <w:szCs w:val="28"/>
          <w:lang w:eastAsia="zh-CN"/>
        </w:rPr>
        <w:t>Результат процедур: Распоряжение об эмансипации или письмо об отказе, подготовленное в соответствии с пунктом 3.7. настоящего Регламента.</w:t>
      </w:r>
    </w:p>
    <w:p w:rsidR="00E276F8" w:rsidRPr="00E276F8" w:rsidRDefault="00E276F8" w:rsidP="00E276F8">
      <w:pPr>
        <w:suppressAutoHyphens/>
        <w:autoSpaceDE w:val="0"/>
        <w:autoSpaceDN w:val="0"/>
        <w:adjustRightInd w:val="0"/>
        <w:spacing w:after="0" w:line="240" w:lineRule="auto"/>
        <w:ind w:firstLine="851"/>
        <w:jc w:val="both"/>
        <w:rPr>
          <w:rFonts w:ascii="Times New Roman" w:eastAsia="SimSun" w:hAnsi="Times New Roman" w:cs="Times New Roman"/>
          <w:bCs/>
          <w:sz w:val="28"/>
          <w:szCs w:val="28"/>
          <w:lang w:eastAsia="zh-CN"/>
        </w:rPr>
      </w:pPr>
      <w:r w:rsidRPr="00E276F8">
        <w:rPr>
          <w:rFonts w:ascii="Times New Roman" w:eastAsia="SimSun" w:hAnsi="Times New Roman" w:cs="Times New Roman"/>
          <w:bCs/>
          <w:sz w:val="28"/>
          <w:szCs w:val="28"/>
          <w:lang w:eastAsia="zh-CN"/>
        </w:rPr>
        <w:t>3.6. Выдача результата услуги заявителю.</w:t>
      </w:r>
    </w:p>
    <w:p w:rsidR="00E276F8" w:rsidRPr="00E276F8" w:rsidRDefault="00E276F8" w:rsidP="00E276F8">
      <w:pPr>
        <w:suppressAutoHyphens/>
        <w:autoSpaceDE w:val="0"/>
        <w:autoSpaceDN w:val="0"/>
        <w:adjustRightInd w:val="0"/>
        <w:spacing w:after="0" w:line="240" w:lineRule="auto"/>
        <w:ind w:firstLine="851"/>
        <w:jc w:val="both"/>
        <w:rPr>
          <w:rFonts w:ascii="Times New Roman" w:eastAsia="SimSun" w:hAnsi="Times New Roman" w:cs="Times New Roman"/>
          <w:bCs/>
          <w:sz w:val="28"/>
          <w:szCs w:val="28"/>
          <w:lang w:eastAsia="zh-CN"/>
        </w:rPr>
      </w:pPr>
      <w:r w:rsidRPr="00E276F8">
        <w:rPr>
          <w:rFonts w:ascii="Times New Roman" w:eastAsia="SimSun" w:hAnsi="Times New Roman" w:cs="Times New Roman"/>
          <w:bCs/>
          <w:sz w:val="28"/>
          <w:szCs w:val="28"/>
          <w:lang w:eastAsia="zh-CN"/>
        </w:rPr>
        <w:t>3.6.1. Специалист сектора отдела опеки и попечительства, получив подписанное Распоряжение, регистрирует его и выдает заявителю. В случае отрицательного результата передает письмо об отказе лично в руки в соответствии с пунктом 3.7. настоящего Регламента.</w:t>
      </w:r>
    </w:p>
    <w:p w:rsidR="00E276F8" w:rsidRPr="00E276F8" w:rsidRDefault="00E276F8" w:rsidP="00E276F8">
      <w:pPr>
        <w:suppressAutoHyphens/>
        <w:autoSpaceDE w:val="0"/>
        <w:autoSpaceDN w:val="0"/>
        <w:adjustRightInd w:val="0"/>
        <w:spacing w:after="0" w:line="240" w:lineRule="auto"/>
        <w:ind w:firstLine="851"/>
        <w:jc w:val="both"/>
        <w:rPr>
          <w:rFonts w:ascii="Times New Roman" w:eastAsia="SimSun" w:hAnsi="Times New Roman" w:cs="Times New Roman"/>
          <w:bCs/>
          <w:sz w:val="28"/>
          <w:szCs w:val="28"/>
          <w:lang w:eastAsia="zh-CN"/>
        </w:rPr>
      </w:pPr>
      <w:r w:rsidRPr="00E276F8">
        <w:rPr>
          <w:rFonts w:ascii="Times New Roman" w:eastAsia="SimSun" w:hAnsi="Times New Roman" w:cs="Times New Roman"/>
          <w:bCs/>
          <w:sz w:val="28"/>
          <w:szCs w:val="28"/>
          <w:lang w:eastAsia="zh-CN"/>
        </w:rPr>
        <w:t>Процедуры, устанавливаемые настоящим пунктом, осуществляются в течение трех рабочих дней с момента окончания процедуры предусмотренной подпунктом 3.5.1. настоящего Регламента.</w:t>
      </w:r>
    </w:p>
    <w:p w:rsidR="00E276F8" w:rsidRPr="00E276F8" w:rsidRDefault="00E276F8" w:rsidP="00E276F8">
      <w:pPr>
        <w:suppressAutoHyphens/>
        <w:autoSpaceDE w:val="0"/>
        <w:autoSpaceDN w:val="0"/>
        <w:adjustRightInd w:val="0"/>
        <w:spacing w:after="0" w:line="240" w:lineRule="auto"/>
        <w:ind w:firstLine="851"/>
        <w:jc w:val="both"/>
        <w:rPr>
          <w:rFonts w:ascii="Times New Roman" w:eastAsia="SimSun" w:hAnsi="Times New Roman" w:cs="Times New Roman"/>
          <w:bCs/>
          <w:sz w:val="28"/>
          <w:szCs w:val="28"/>
          <w:lang w:eastAsia="zh-CN"/>
        </w:rPr>
      </w:pPr>
      <w:r w:rsidRPr="00E276F8">
        <w:rPr>
          <w:rFonts w:ascii="Times New Roman" w:eastAsia="SimSun" w:hAnsi="Times New Roman" w:cs="Times New Roman"/>
          <w:bCs/>
          <w:sz w:val="28"/>
          <w:szCs w:val="28"/>
          <w:lang w:eastAsia="zh-CN"/>
        </w:rPr>
        <w:t>Результат процедуры: выдача  заявителю результата государственной услуги.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3.7. Выдача заявителю письма об отказе в предоставлении государственной услуги.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3.7.1. Специалист сектора опеки и попечительства в случае принятия решения об отказе в выдаче распоряжения готовит проект письма об отказе в предоставлении услуги. </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Подготовленный проект письма об отказе направляет на подпись Руководителю Исполнительного комитета Лениногорского муниципального района Республики Татарстан </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пяти дней с момента окончания предыдущей процедуры.</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 направленный на подпись проект письма об отказе.</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3.7.2. Руководителю Исполнительного комитета Лениногорского муниципального района Республики Татарстан</w:t>
      </w:r>
      <w:r w:rsidRPr="00E276F8">
        <w:rPr>
          <w:rFonts w:ascii="Times New Roman" w:hAnsi="Times New Roman" w:cs="Times New Roman"/>
          <w:b/>
          <w:sz w:val="28"/>
          <w:szCs w:val="28"/>
        </w:rPr>
        <w:t xml:space="preserve"> </w:t>
      </w:r>
      <w:r w:rsidRPr="00E276F8">
        <w:rPr>
          <w:rFonts w:ascii="Times New Roman" w:hAnsi="Times New Roman" w:cs="Times New Roman"/>
          <w:sz w:val="28"/>
          <w:szCs w:val="28"/>
        </w:rPr>
        <w:t>подписывает письмо об отказе и возвращает специалисту сектора опеки и попечительства.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одного рабочего дня.</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 подписанное письмо об отказе.</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3.7.3. Специалист сектора опеки и попечительства доводит письмо об отказе до сведения заявителя в течение одного рабочего дня со дня его подписания. Одновременно заявителю разъясняется порядок обжалования решения.</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одного рабочего дня с момента окончания процедуры предусмотренной подпунктом 3.7.2. настоящего Регламента.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процедуры: извещение заявителя об отказе в предоставлении государственной услуги.</w:t>
      </w:r>
    </w:p>
    <w:p w:rsidR="00E276F8" w:rsidRPr="00E276F8" w:rsidRDefault="00E276F8" w:rsidP="00E276F8">
      <w:pPr>
        <w:suppressAutoHyphens/>
        <w:autoSpaceDE w:val="0"/>
        <w:autoSpaceDN w:val="0"/>
        <w:adjustRightInd w:val="0"/>
        <w:spacing w:after="0"/>
        <w:ind w:firstLine="709"/>
        <w:jc w:val="both"/>
        <w:rPr>
          <w:rFonts w:ascii="Times New Roman" w:eastAsia="SimSun" w:hAnsi="Times New Roman" w:cs="Times New Roman"/>
          <w:bCs/>
          <w:sz w:val="28"/>
          <w:szCs w:val="28"/>
          <w:lang w:eastAsia="zh-CN"/>
        </w:rPr>
      </w:pPr>
    </w:p>
    <w:p w:rsidR="00E276F8" w:rsidRPr="00E276F8" w:rsidRDefault="00E276F8" w:rsidP="00E276F8">
      <w:pPr>
        <w:suppressAutoHyphens/>
        <w:spacing w:after="0"/>
        <w:jc w:val="center"/>
        <w:rPr>
          <w:rFonts w:ascii="Times New Roman" w:hAnsi="Times New Roman" w:cs="Times New Roman"/>
          <w:b/>
          <w:sz w:val="28"/>
          <w:szCs w:val="28"/>
        </w:rPr>
      </w:pPr>
      <w:r w:rsidRPr="00E276F8">
        <w:rPr>
          <w:rFonts w:ascii="Times New Roman" w:hAnsi="Times New Roman" w:cs="Times New Roman"/>
          <w:b/>
          <w:sz w:val="28"/>
          <w:szCs w:val="28"/>
        </w:rPr>
        <w:t>4. Порядок и формы контроля за предоставлением государственной услуги</w:t>
      </w:r>
    </w:p>
    <w:p w:rsidR="00E276F8" w:rsidRPr="00E276F8" w:rsidRDefault="00E276F8" w:rsidP="00E276F8">
      <w:pPr>
        <w:autoSpaceDE w:val="0"/>
        <w:autoSpaceDN w:val="0"/>
        <w:adjustRightInd w:val="0"/>
        <w:spacing w:after="0"/>
        <w:jc w:val="center"/>
        <w:rPr>
          <w:rFonts w:ascii="Times New Roman" w:hAnsi="Times New Roman" w:cs="Times New Roman"/>
          <w:sz w:val="28"/>
          <w:szCs w:val="28"/>
        </w:rPr>
      </w:pP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МФЦ (при условии предоставления услуги через МФЦ), органа опеки и попечительства.</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Формами контроля за соблюдением исполнения административных процедур являются:</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проводимые в установленном порядке проверки ведения делопроизводства;</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проведение в установленном порядке контрольных проверок соблюдения процедур предоставления государственной услуги.</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Контрольные проверки могут быть плановыми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В целях осуществления контроля за совершением действий при предоставлении государственной услуги и принятии решений руководителю МФЦ, органа опеки и попечительства представляются справки о результатах предоставления государственной услуги.</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руководителем органа опеки и попечительства Лениногорского муниципального района Республики Татарстан</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xml:space="preserve"> 4.3. Перечень должностных лиц, осуществляющих текущий контроль, устанавливается положениями о структурных подразделениях МФЦ, органа опеки и попечительства и должностными регламентами.</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4.4.Ответственный исполнитель несет ответственность за несвоевременное рассмотрение обращений заявителя и необоснованный отказ в предоставлении государственной услуги.</w:t>
      </w: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hAnsi="Times New Roman" w:cs="Times New Roman"/>
          <w:sz w:val="20"/>
          <w:szCs w:val="20"/>
        </w:rPr>
        <w:br w:type="textWrapping" w:clear="all"/>
      </w:r>
      <w:r w:rsidRPr="00E276F8">
        <w:rPr>
          <w:rFonts w:ascii="Times New Roman" w:eastAsia="Calibri" w:hAnsi="Times New Roman" w:cs="Times New Roman"/>
          <w:b/>
          <w:bCs/>
          <w:sz w:val="28"/>
          <w:szCs w:val="28"/>
          <w:lang w:eastAsia="en-US"/>
        </w:rPr>
        <w:t>5. Досудебный (внесудебный) порядок обжалования решений и действий (бездействия) органов, предоставляющих государственную услугу, а также их должностных лиц, МФЦ и работника МФЦ</w:t>
      </w:r>
    </w:p>
    <w:p w:rsidR="00E276F8" w:rsidRPr="00E276F8" w:rsidRDefault="00E276F8" w:rsidP="00E276F8">
      <w:pPr>
        <w:spacing w:after="0" w:line="240" w:lineRule="auto"/>
        <w:jc w:val="center"/>
        <w:rPr>
          <w:rFonts w:ascii="Times New Roman" w:eastAsia="Calibri" w:hAnsi="Times New Roman" w:cs="Times New Roman"/>
          <w:b/>
          <w:bCs/>
          <w:sz w:val="28"/>
          <w:szCs w:val="28"/>
          <w:lang w:eastAsia="en-US"/>
        </w:rPr>
      </w:pP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5.1. Получатели государственной услуги имеют право на обжалование в досудебном порядке действий (бездействия) работника МФЦ (в случае предоставления услуги через МФЦ), сектора опеки и попечительства, участвующих в предоставлении государственной услуги, в Исполнительный комитет Лениногорского муниципального района Республики Татарстан.</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Заявитель может обратиться с жалобой, в том числе в следующих случаях:</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bCs/>
          <w:sz w:val="28"/>
          <w:szCs w:val="28"/>
        </w:rPr>
        <w:t xml:space="preserve">1) нарушение срока регистрации запроса заявителя о предоставлении государственной услуги, </w:t>
      </w:r>
      <w:r w:rsidRPr="00E276F8">
        <w:rPr>
          <w:rFonts w:ascii="Times New Roman" w:hAnsi="Times New Roman" w:cs="Times New Roman"/>
          <w:sz w:val="28"/>
          <w:szCs w:val="28"/>
        </w:rPr>
        <w:t>указанного в статье 15.1 Федерального закона №210-ФЗ;</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bCs/>
          <w:sz w:val="28"/>
          <w:szCs w:val="28"/>
        </w:rPr>
        <w:t xml:space="preserve">2) нарушение срока предоставления государственной услуги определена в </w:t>
      </w:r>
      <w:r w:rsidRPr="00E276F8">
        <w:rPr>
          <w:rFonts w:ascii="Times New Roman" w:hAnsi="Times New Roman" w:cs="Times New Roman"/>
          <w:sz w:val="28"/>
          <w:szCs w:val="28"/>
        </w:rPr>
        <w:t>ч.1.3 ст.16 Федерального закона №210-ФЗ;</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для предоставления государственной услуги, у заявителя;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Татарстан. В указанном случае досудебное (внесудебное) обжалование заявителем решений и действий (бездействия), </w:t>
      </w:r>
      <w:r w:rsidRPr="00E276F8">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hAnsi="Times New Roman" w:cs="Times New Roman"/>
          <w:sz w:val="28"/>
          <w:szCs w:val="28"/>
        </w:rPr>
        <w:t>, МФЦ, работника МФЦ (при условии предоставления услуги через МФЦ) предусмотрена в ч.1.3 ст.16 Федерального закона №210-ФЗ;</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sz w:val="28"/>
          <w:szCs w:val="28"/>
        </w:rPr>
        <w:t>6) затребование с заявителя при предоставлении государственной или муниципальной услуги платы, не предусмотренной нормативными</w:t>
      </w:r>
      <w:r w:rsidRPr="00E276F8">
        <w:rPr>
          <w:rFonts w:ascii="Times New Roman" w:hAnsi="Times New Roman" w:cs="Times New Roman"/>
          <w:bCs/>
          <w:sz w:val="28"/>
          <w:szCs w:val="28"/>
        </w:rPr>
        <w:t xml:space="preserve"> правовыми актами Российской Федерации, нормативными правовыми актами Республики Татарстан;</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 xml:space="preserve">7) отказ органа, предоставляющего государственною услугу, должностного лица органа, предоставляющего государственную услугу, МФЦ предусмотренных ч.1 ст.16 Федерального закона №210-ФЗ или работника МФЦ </w:t>
      </w:r>
      <w:r w:rsidRPr="00E276F8">
        <w:rPr>
          <w:rFonts w:ascii="Times New Roman" w:hAnsi="Times New Roman" w:cs="Times New Roman"/>
          <w:sz w:val="28"/>
          <w:szCs w:val="28"/>
        </w:rPr>
        <w:t>(при условии предоставления услуги через МФЦ)</w:t>
      </w:r>
      <w:r w:rsidRPr="00E276F8">
        <w:rPr>
          <w:rFonts w:ascii="Times New Roman" w:hAnsi="Times New Roman" w:cs="Times New Roman"/>
          <w:bCs/>
          <w:sz w:val="28"/>
          <w:szCs w:val="28"/>
        </w:rPr>
        <w:t xml:space="preserve">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 </w:t>
      </w:r>
      <w:r w:rsidRPr="00E276F8">
        <w:rPr>
          <w:rFonts w:ascii="Times New Roman" w:hAnsi="Times New Roman" w:cs="Times New Roman"/>
          <w:sz w:val="28"/>
          <w:szCs w:val="28"/>
        </w:rPr>
        <w:t xml:space="preserve">В указанном случае досудебное (внесудебное) обжалование заявителем решений и действий (бездействия) </w:t>
      </w:r>
      <w:r w:rsidRPr="00E276F8">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hAnsi="Times New Roman" w:cs="Times New Roman"/>
          <w:sz w:val="28"/>
          <w:szCs w:val="28"/>
        </w:rPr>
        <w:t xml:space="preserve">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76F8" w:rsidRPr="00E276F8" w:rsidRDefault="00E276F8" w:rsidP="00E276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8) нарушения срока или порядка выдачи документов по результатам предоставления муниципальной услуги;</w:t>
      </w:r>
    </w:p>
    <w:p w:rsidR="00E276F8" w:rsidRPr="00E276F8" w:rsidRDefault="00E276F8" w:rsidP="00E276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нормативно-правовыми актами Российской Федерации, законами и иными нормативными актами Республики Татарстан. В указанном случае досудебное (внесудебное) обжалование заявителем решений и действий (бездействия) </w:t>
      </w:r>
      <w:r w:rsidRPr="00E276F8">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hAnsi="Times New Roman" w:cs="Times New Roman"/>
          <w:sz w:val="28"/>
          <w:szCs w:val="28"/>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76F8" w:rsidRPr="00E276F8" w:rsidRDefault="00E276F8" w:rsidP="00E276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10) 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ч.1 ст.7 Федерального закона №210-ФЗ. В указанном случае досудебное (внесудебное) обжалование заявителем решений и действий (бездействия) </w:t>
      </w:r>
      <w:r w:rsidRPr="00E276F8">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hAnsi="Times New Roman" w:cs="Times New Roman"/>
          <w:sz w:val="28"/>
          <w:szCs w:val="28"/>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76F8" w:rsidRPr="00E276F8" w:rsidRDefault="00E276F8" w:rsidP="00E276F8">
      <w:pPr>
        <w:autoSpaceDE w:val="0"/>
        <w:autoSpaceDN w:val="0"/>
        <w:adjustRightInd w:val="0"/>
        <w:spacing w:after="0" w:line="240" w:lineRule="auto"/>
        <w:ind w:firstLine="851"/>
        <w:rPr>
          <w:rFonts w:ascii="Times New Roman" w:hAnsi="Times New Roman" w:cs="Times New Roman"/>
          <w:sz w:val="28"/>
          <w:szCs w:val="28"/>
        </w:rPr>
      </w:pPr>
      <w:r w:rsidRPr="00E276F8">
        <w:rPr>
          <w:rFonts w:ascii="Times New Roman" w:hAnsi="Times New Roman" w:cs="Times New Roman"/>
          <w:sz w:val="28"/>
          <w:szCs w:val="28"/>
        </w:rPr>
        <w:t xml:space="preserve">5.2. Жалоба на решения и действия (бездействие) органа, предоставляющего государственную услугу, должностного лица органа, предоставляющего государственную услугу, муниципального служащего, Руководителя Исполнительного комитета Лениногорского муниципального района Республики Татарстан, может быть направлена по почте, с использованием информационно-телекоммуникационной сети «Интернет», официального сайта Лениногорского муниципального района (http://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w:t>
      </w:r>
      <w:r w:rsidRPr="00E276F8">
        <w:rPr>
          <w:rFonts w:ascii="Times New Roman" w:hAnsi="Times New Roman" w:cs="Times New Roman"/>
          <w:sz w:val="28"/>
          <w:szCs w:val="28"/>
          <w:lang w:val="en-US"/>
        </w:rPr>
        <w:t>tatar</w:t>
      </w:r>
      <w:r w:rsidRPr="00E276F8">
        <w:rPr>
          <w:rFonts w:ascii="Times New Roman" w:hAnsi="Times New Roman" w:cs="Times New Roman"/>
          <w:sz w:val="28"/>
          <w:szCs w:val="28"/>
        </w:rPr>
        <w:t>.ru /), предоставляющего государственную услугу,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МФЦ, работника МФЦ (при условии предоставления услуги через МФЦ) может быть направлена по почте, с использованием информационно-телекоммуникационной сети «Интернет», официального сайта МФЦ,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 Жалоба на решения и действия (бездействие) организаций, предусмотренных ч.1.1. ст.16 Федерального закона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5.3. Жалоба, поступившая в орган, предоставляющий государственную услугу, МФЦ, учредителю МФЦ (при условии предоставления услуги через МФЦ),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МФЦ (при условии предоставления услуги через МФЦ),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5.4. Жалоба должна содержать следующую информацию:</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 наименование органа, предоставляющего государственную услугу, должностного лица органа, предоставляющего государственную услугу или муниципального служащего, МФЦ (при условии предоставления услуги через МФЦ), его руководителя и (или) работника, организаций, предусмотренных ч.1.1 ст.16 Федерального закона №210, их руководителей и (или) работников, решения и действия (бездействие) которых обжалуются;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 сведения об обжалуемых решениях и действиях (бездействиях)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5.6. Жалоба подписывается подавшим ее получателем государственной услуги.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5.7. По результатам рассмотрения жалобы принимается одно из следующих решений:</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2) в удовлетворении жалобы отказывается.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5.8. В случае признания жалобы подлежащей удовлетворению в ответе заявителю, указанном в части 8 статьи 11.2. Федерального закона №210-ФЗ, дается информация о действиях, осуществляемых органом, предоставляющим государственную услугу, МФЦ (при условии предоставления услуги через МФЦ), либо организацией, предусмотренной частью 1.1 статьи 16 Федерального закона №210-ФЗ,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5.9. В случае признания жалобы не подлежащей удовлетворению в ответе заявителю, </w:t>
      </w:r>
      <w:hyperlink r:id="rId195" w:history="1"/>
      <w:r w:rsidRPr="00E276F8">
        <w:rPr>
          <w:rFonts w:ascii="Times New Roman" w:hAnsi="Times New Roman" w:cs="Times New Roman"/>
          <w:sz w:val="28"/>
          <w:szCs w:val="28"/>
        </w:rPr>
        <w:t>даются аргументированные разъяснения о причинах принятого решения, а также информация о порядке обжалования принятого решения.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p>
    <w:p w:rsidR="00E276F8" w:rsidRPr="00E276F8" w:rsidRDefault="00E276F8" w:rsidP="00E276F8">
      <w:pPr>
        <w:widowControl w:val="0"/>
        <w:autoSpaceDE w:val="0"/>
        <w:autoSpaceDN w:val="0"/>
        <w:adjustRightInd w:val="0"/>
        <w:spacing w:after="0" w:line="240" w:lineRule="auto"/>
        <w:ind w:left="4962" w:firstLine="851"/>
        <w:rPr>
          <w:rFonts w:ascii="Times New Roman" w:hAnsi="Times New Roman" w:cs="Times New Roman"/>
          <w:sz w:val="20"/>
          <w:szCs w:val="20"/>
        </w:rPr>
      </w:pPr>
    </w:p>
    <w:p w:rsidR="00E276F8" w:rsidRPr="00E276F8" w:rsidRDefault="00E276F8" w:rsidP="00E276F8">
      <w:pPr>
        <w:tabs>
          <w:tab w:val="left" w:pos="7755"/>
          <w:tab w:val="right" w:pos="9905"/>
        </w:tabs>
        <w:autoSpaceDE w:val="0"/>
        <w:autoSpaceDN w:val="0"/>
        <w:adjustRightInd w:val="0"/>
        <w:spacing w:after="0" w:line="240" w:lineRule="auto"/>
        <w:ind w:firstLine="851"/>
        <w:jc w:val="both"/>
        <w:rPr>
          <w:rFonts w:ascii="Times New Roman" w:eastAsia="SimSun" w:hAnsi="Times New Roman" w:cs="Times New Roman"/>
          <w:bCs/>
          <w:sz w:val="24"/>
          <w:szCs w:val="24"/>
          <w:lang w:eastAsia="zh-CN"/>
        </w:rPr>
      </w:pPr>
    </w:p>
    <w:p w:rsidR="00E276F8" w:rsidRPr="00E276F8" w:rsidRDefault="00E276F8" w:rsidP="00E276F8">
      <w:pPr>
        <w:tabs>
          <w:tab w:val="left" w:pos="7755"/>
          <w:tab w:val="right" w:pos="9905"/>
        </w:tabs>
        <w:autoSpaceDE w:val="0"/>
        <w:autoSpaceDN w:val="0"/>
        <w:adjustRightInd w:val="0"/>
        <w:spacing w:after="0" w:line="240" w:lineRule="auto"/>
        <w:ind w:firstLine="851"/>
        <w:jc w:val="both"/>
        <w:rPr>
          <w:rFonts w:ascii="Times New Roman" w:eastAsia="SimSun" w:hAnsi="Times New Roman" w:cs="Times New Roman"/>
          <w:bCs/>
          <w:sz w:val="24"/>
          <w:szCs w:val="24"/>
          <w:lang w:eastAsia="zh-CN"/>
        </w:rPr>
      </w:pPr>
    </w:p>
    <w:p w:rsidR="00E276F8" w:rsidRPr="00E276F8" w:rsidRDefault="00E276F8" w:rsidP="00E276F8">
      <w:pPr>
        <w:tabs>
          <w:tab w:val="left" w:pos="7755"/>
          <w:tab w:val="right" w:pos="9905"/>
        </w:tabs>
        <w:autoSpaceDE w:val="0"/>
        <w:autoSpaceDN w:val="0"/>
        <w:adjustRightInd w:val="0"/>
        <w:spacing w:after="0" w:line="240" w:lineRule="auto"/>
        <w:ind w:firstLine="709"/>
        <w:jc w:val="both"/>
        <w:rPr>
          <w:rFonts w:ascii="Times New Roman" w:eastAsia="SimSun" w:hAnsi="Times New Roman" w:cs="Times New Roman"/>
          <w:bCs/>
          <w:sz w:val="24"/>
          <w:szCs w:val="24"/>
          <w:lang w:eastAsia="zh-CN"/>
        </w:rPr>
      </w:pPr>
    </w:p>
    <w:p w:rsidR="00E276F8" w:rsidRPr="00E276F8" w:rsidRDefault="00E276F8" w:rsidP="00E276F8">
      <w:pPr>
        <w:tabs>
          <w:tab w:val="left" w:pos="7755"/>
          <w:tab w:val="right" w:pos="9905"/>
        </w:tabs>
        <w:autoSpaceDE w:val="0"/>
        <w:autoSpaceDN w:val="0"/>
        <w:adjustRightInd w:val="0"/>
        <w:spacing w:after="0" w:line="240" w:lineRule="auto"/>
        <w:ind w:firstLine="709"/>
        <w:jc w:val="both"/>
        <w:rPr>
          <w:rFonts w:ascii="Times New Roman" w:eastAsia="SimSun" w:hAnsi="Times New Roman" w:cs="Times New Roman"/>
          <w:bCs/>
          <w:sz w:val="24"/>
          <w:szCs w:val="24"/>
          <w:lang w:eastAsia="zh-CN"/>
        </w:rPr>
      </w:pPr>
    </w:p>
    <w:p w:rsidR="00E276F8" w:rsidRPr="00E276F8" w:rsidRDefault="00E276F8" w:rsidP="00E276F8">
      <w:pPr>
        <w:tabs>
          <w:tab w:val="left" w:pos="7755"/>
          <w:tab w:val="right" w:pos="9905"/>
        </w:tabs>
        <w:autoSpaceDE w:val="0"/>
        <w:autoSpaceDN w:val="0"/>
        <w:adjustRightInd w:val="0"/>
        <w:spacing w:after="0" w:line="240" w:lineRule="auto"/>
        <w:ind w:firstLine="709"/>
        <w:jc w:val="both"/>
        <w:rPr>
          <w:rFonts w:ascii="Times New Roman" w:eastAsia="SimSun" w:hAnsi="Times New Roman" w:cs="Times New Roman"/>
          <w:bCs/>
          <w:sz w:val="24"/>
          <w:szCs w:val="24"/>
          <w:lang w:eastAsia="zh-CN"/>
        </w:rPr>
      </w:pPr>
    </w:p>
    <w:p w:rsidR="00E276F8" w:rsidRPr="00E276F8" w:rsidRDefault="00E276F8" w:rsidP="00E276F8">
      <w:pPr>
        <w:tabs>
          <w:tab w:val="left" w:pos="7755"/>
          <w:tab w:val="right" w:pos="9905"/>
        </w:tabs>
        <w:autoSpaceDE w:val="0"/>
        <w:autoSpaceDN w:val="0"/>
        <w:adjustRightInd w:val="0"/>
        <w:spacing w:after="0" w:line="240" w:lineRule="auto"/>
        <w:ind w:firstLine="709"/>
        <w:jc w:val="both"/>
        <w:rPr>
          <w:rFonts w:ascii="Times New Roman" w:eastAsia="SimSun" w:hAnsi="Times New Roman" w:cs="Times New Roman"/>
          <w:bCs/>
          <w:sz w:val="24"/>
          <w:szCs w:val="24"/>
          <w:lang w:eastAsia="zh-CN"/>
        </w:rPr>
        <w:sectPr w:rsidR="00E276F8" w:rsidRPr="00E276F8" w:rsidSect="00E276F8">
          <w:pgSz w:w="11907" w:h="16840"/>
          <w:pgMar w:top="1134" w:right="1134" w:bottom="851" w:left="1134" w:header="720" w:footer="720" w:gutter="0"/>
          <w:cols w:space="720"/>
        </w:sectPr>
      </w:pPr>
    </w:p>
    <w:p w:rsidR="00E276F8" w:rsidRPr="00E276F8" w:rsidRDefault="00E276F8" w:rsidP="00E276F8">
      <w:pPr>
        <w:widowControl w:val="0"/>
        <w:autoSpaceDE w:val="0"/>
        <w:autoSpaceDN w:val="0"/>
        <w:adjustRightInd w:val="0"/>
        <w:spacing w:after="0" w:line="240" w:lineRule="auto"/>
        <w:ind w:left="5387"/>
        <w:jc w:val="center"/>
        <w:rPr>
          <w:rFonts w:ascii="Times New Roman" w:hAnsi="Times New Roman" w:cs="Times New Roman"/>
          <w:sz w:val="24"/>
          <w:szCs w:val="24"/>
        </w:rPr>
      </w:pPr>
      <w:r w:rsidRPr="00E276F8">
        <w:rPr>
          <w:rFonts w:ascii="Times New Roman" w:hAnsi="Times New Roman" w:cs="Times New Roman"/>
          <w:sz w:val="24"/>
          <w:szCs w:val="24"/>
        </w:rPr>
        <w:t>Приложение № 1</w:t>
      </w:r>
    </w:p>
    <w:p w:rsidR="00E276F8" w:rsidRPr="00E276F8" w:rsidRDefault="00E276F8" w:rsidP="00E276F8">
      <w:pPr>
        <w:widowControl w:val="0"/>
        <w:autoSpaceDE w:val="0"/>
        <w:autoSpaceDN w:val="0"/>
        <w:adjustRightInd w:val="0"/>
        <w:spacing w:after="0" w:line="240" w:lineRule="auto"/>
        <w:ind w:left="5387"/>
        <w:jc w:val="center"/>
        <w:rPr>
          <w:rFonts w:ascii="Times New Roman" w:hAnsi="Times New Roman" w:cs="Times New Roman"/>
          <w:sz w:val="24"/>
          <w:szCs w:val="24"/>
        </w:rPr>
      </w:pPr>
    </w:p>
    <w:p w:rsidR="00E276F8" w:rsidRPr="00E276F8" w:rsidRDefault="00E276F8" w:rsidP="00E276F8">
      <w:pPr>
        <w:widowControl w:val="0"/>
        <w:autoSpaceDE w:val="0"/>
        <w:autoSpaceDN w:val="0"/>
        <w:adjustRightInd w:val="0"/>
        <w:spacing w:after="0" w:line="240" w:lineRule="auto"/>
        <w:ind w:left="5387"/>
        <w:jc w:val="both"/>
        <w:rPr>
          <w:rFonts w:ascii="Times New Roman" w:hAnsi="Times New Roman" w:cs="Times New Roman"/>
          <w:sz w:val="24"/>
          <w:szCs w:val="24"/>
        </w:rPr>
      </w:pPr>
      <w:r w:rsidRPr="00E276F8">
        <w:rPr>
          <w:rFonts w:ascii="Times New Roman" w:hAnsi="Times New Roman" w:cs="Times New Roman"/>
          <w:sz w:val="24"/>
          <w:szCs w:val="24"/>
        </w:rPr>
        <w:t xml:space="preserve">к Административному регламенту предоставления государственной услуги </w:t>
      </w:r>
    </w:p>
    <w:p w:rsidR="00E276F8" w:rsidRPr="00E276F8" w:rsidRDefault="00E276F8" w:rsidP="00E276F8">
      <w:pPr>
        <w:widowControl w:val="0"/>
        <w:autoSpaceDE w:val="0"/>
        <w:autoSpaceDN w:val="0"/>
        <w:adjustRightInd w:val="0"/>
        <w:spacing w:after="0" w:line="240" w:lineRule="auto"/>
        <w:ind w:left="5387"/>
        <w:jc w:val="both"/>
        <w:rPr>
          <w:rFonts w:ascii="Times New Roman" w:hAnsi="Times New Roman" w:cs="Times New Roman"/>
          <w:b/>
          <w:sz w:val="24"/>
          <w:szCs w:val="24"/>
        </w:rPr>
      </w:pPr>
      <w:r w:rsidRPr="00E276F8">
        <w:rPr>
          <w:rFonts w:ascii="Times New Roman" w:hAnsi="Times New Roman" w:cs="Times New Roman"/>
          <w:sz w:val="24"/>
          <w:szCs w:val="24"/>
        </w:rPr>
        <w:t>по принятию решения об эмансипации несовершеннолетнего (объявление несовершеннолетнего полностью дееспособным)</w:t>
      </w:r>
    </w:p>
    <w:p w:rsidR="00E276F8" w:rsidRPr="00E276F8" w:rsidRDefault="00E276F8" w:rsidP="00E276F8">
      <w:pPr>
        <w:tabs>
          <w:tab w:val="left" w:pos="7755"/>
          <w:tab w:val="right" w:pos="9905"/>
        </w:tabs>
        <w:autoSpaceDE w:val="0"/>
        <w:autoSpaceDN w:val="0"/>
        <w:adjustRightInd w:val="0"/>
        <w:spacing w:after="0" w:line="240" w:lineRule="auto"/>
        <w:ind w:firstLine="709"/>
        <w:jc w:val="center"/>
        <w:rPr>
          <w:rFonts w:ascii="Times New Roman" w:eastAsia="SimSun" w:hAnsi="Times New Roman" w:cs="Times New Roman"/>
          <w:b/>
          <w:bCs/>
          <w:color w:val="000000"/>
          <w:spacing w:val="-6"/>
          <w:sz w:val="20"/>
          <w:szCs w:val="20"/>
          <w:lang w:eastAsia="zh-CN"/>
        </w:rPr>
      </w:pPr>
    </w:p>
    <w:p w:rsidR="00E276F8" w:rsidRPr="00E276F8" w:rsidRDefault="00E276F8" w:rsidP="00E276F8">
      <w:pPr>
        <w:spacing w:after="0" w:line="240" w:lineRule="auto"/>
        <w:ind w:left="4536"/>
        <w:jc w:val="both"/>
        <w:rPr>
          <w:rFonts w:ascii="Times New Roman" w:hAnsi="Times New Roman" w:cs="Times New Roman"/>
          <w:sz w:val="24"/>
          <w:szCs w:val="28"/>
        </w:rPr>
      </w:pPr>
      <w:r w:rsidRPr="00E276F8">
        <w:rPr>
          <w:rFonts w:ascii="Times New Roman" w:hAnsi="Times New Roman" w:cs="Times New Roman"/>
          <w:sz w:val="24"/>
          <w:szCs w:val="28"/>
        </w:rPr>
        <w:t>Руководителю Исполнительного комитета Лениногорского муниципального района Республики Татарстан</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center"/>
        <w:rPr>
          <w:rFonts w:ascii="Times New Roman" w:hAnsi="Times New Roman" w:cs="Times New Roman"/>
          <w:sz w:val="20"/>
          <w:szCs w:val="20"/>
        </w:rPr>
      </w:pPr>
      <w:r w:rsidRPr="00E276F8">
        <w:rPr>
          <w:rFonts w:ascii="Times New Roman" w:hAnsi="Times New Roman" w:cs="Times New Roman"/>
          <w:sz w:val="20"/>
          <w:szCs w:val="20"/>
        </w:rPr>
        <w:t>(фамилия, инициалы Руководителя)</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5103"/>
        <w:jc w:val="center"/>
        <w:rPr>
          <w:rFonts w:ascii="Times New Roman" w:hAnsi="Times New Roman" w:cs="Times New Roman"/>
          <w:sz w:val="20"/>
          <w:szCs w:val="20"/>
        </w:rPr>
      </w:pPr>
      <w:r w:rsidRPr="00E276F8">
        <w:rPr>
          <w:rFonts w:ascii="Times New Roman" w:hAnsi="Times New Roman" w:cs="Times New Roman"/>
          <w:sz w:val="20"/>
          <w:szCs w:val="20"/>
        </w:rPr>
        <w:t>(Ф.И.О.,дата рождения, место жительства заявителя)</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center"/>
        <w:rPr>
          <w:rFonts w:ascii="Times New Roman" w:hAnsi="Times New Roman" w:cs="Times New Roman"/>
          <w:sz w:val="20"/>
          <w:szCs w:val="20"/>
        </w:rPr>
      </w:pPr>
      <w:r w:rsidRPr="00E276F8">
        <w:rPr>
          <w:rFonts w:ascii="Times New Roman" w:hAnsi="Times New Roman" w:cs="Times New Roman"/>
          <w:sz w:val="20"/>
          <w:szCs w:val="20"/>
        </w:rPr>
        <w:t>(телефон домашний, мобильный)</w:t>
      </w:r>
    </w:p>
    <w:p w:rsidR="00E276F8" w:rsidRPr="00E276F8" w:rsidRDefault="00E276F8" w:rsidP="00E276F8">
      <w:pPr>
        <w:tabs>
          <w:tab w:val="left" w:pos="5103"/>
        </w:tabs>
        <w:spacing w:after="0" w:line="240" w:lineRule="auto"/>
        <w:ind w:left="4536" w:firstLine="567"/>
        <w:contextualSpacing/>
        <w:jc w:val="center"/>
        <w:rPr>
          <w:sz w:val="20"/>
          <w:szCs w:val="20"/>
        </w:rPr>
      </w:pPr>
      <w:r w:rsidRPr="00E276F8">
        <w:rPr>
          <w:rFonts w:ascii="Times New Roman" w:hAnsi="Times New Roman" w:cs="Times New Roman"/>
          <w:sz w:val="20"/>
          <w:szCs w:val="20"/>
        </w:rPr>
        <w:t>_____________________________________________(паспортные данные)</w:t>
      </w:r>
    </w:p>
    <w:p w:rsidR="00E276F8" w:rsidRPr="00E276F8" w:rsidRDefault="00E276F8" w:rsidP="00E276F8">
      <w:pPr>
        <w:spacing w:after="0" w:line="240" w:lineRule="auto"/>
        <w:ind w:left="5387"/>
        <w:rPr>
          <w:rFonts w:ascii="Times New Roman" w:hAnsi="Times New Roman" w:cs="Times New Roman"/>
          <w:color w:val="000000"/>
          <w:spacing w:val="-6"/>
          <w:sz w:val="24"/>
          <w:szCs w:val="24"/>
        </w:rPr>
      </w:pPr>
    </w:p>
    <w:p w:rsidR="00E276F8" w:rsidRPr="00E276F8" w:rsidRDefault="00E276F8" w:rsidP="00E276F8">
      <w:pPr>
        <w:spacing w:before="100" w:beforeAutospacing="1" w:after="100" w:afterAutospacing="1"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ЗАЯВЛЕНИЕ</w:t>
      </w:r>
    </w:p>
    <w:p w:rsidR="00E276F8" w:rsidRPr="00E276F8" w:rsidRDefault="00E276F8" w:rsidP="00E276F8">
      <w:pPr>
        <w:spacing w:after="0" w:line="240" w:lineRule="auto"/>
        <w:rPr>
          <w:rFonts w:ascii="Times New Roman" w:hAnsi="Times New Roman" w:cs="Times New Roman"/>
          <w:sz w:val="24"/>
          <w:szCs w:val="24"/>
        </w:rPr>
      </w:pPr>
      <w:r w:rsidRPr="00E276F8">
        <w:rPr>
          <w:rFonts w:ascii="Times New Roman" w:hAnsi="Times New Roman" w:cs="Times New Roman"/>
          <w:sz w:val="28"/>
          <w:szCs w:val="28"/>
        </w:rPr>
        <w:t>Я</w:t>
      </w:r>
      <w:r w:rsidRPr="00E276F8">
        <w:rPr>
          <w:rFonts w:ascii="Times New Roman" w:hAnsi="Times New Roman" w:cs="Times New Roman"/>
          <w:sz w:val="24"/>
          <w:szCs w:val="24"/>
        </w:rPr>
        <w:t>, _____________________________________________________________________________,</w:t>
      </w:r>
    </w:p>
    <w:p w:rsidR="00E276F8" w:rsidRPr="00E276F8" w:rsidRDefault="00E276F8" w:rsidP="00E276F8">
      <w:pPr>
        <w:spacing w:after="0" w:line="240" w:lineRule="auto"/>
        <w:ind w:firstLine="709"/>
        <w:jc w:val="center"/>
        <w:rPr>
          <w:rFonts w:ascii="Times New Roman" w:hAnsi="Times New Roman" w:cs="Times New Roman"/>
          <w:sz w:val="20"/>
          <w:szCs w:val="20"/>
        </w:rPr>
      </w:pPr>
      <w:r w:rsidRPr="00E276F8">
        <w:rPr>
          <w:rFonts w:ascii="Times New Roman" w:hAnsi="Times New Roman" w:cs="Times New Roman"/>
          <w:sz w:val="20"/>
          <w:szCs w:val="20"/>
        </w:rPr>
        <w:t>(Ф.И.О., дата рождения)</w:t>
      </w:r>
    </w:p>
    <w:p w:rsidR="00E276F8" w:rsidRPr="00E276F8" w:rsidRDefault="00E276F8" w:rsidP="00E276F8">
      <w:pPr>
        <w:spacing w:before="100" w:beforeAutospacing="1" w:after="100" w:afterAutospacing="1" w:line="240" w:lineRule="auto"/>
        <w:jc w:val="both"/>
        <w:rPr>
          <w:rFonts w:ascii="Times New Roman" w:hAnsi="Times New Roman" w:cs="Times New Roman"/>
          <w:sz w:val="24"/>
          <w:szCs w:val="24"/>
        </w:rPr>
      </w:pPr>
      <w:r w:rsidRPr="00E276F8">
        <w:rPr>
          <w:rFonts w:ascii="Times New Roman" w:hAnsi="Times New Roman" w:cs="Times New Roman"/>
          <w:sz w:val="28"/>
          <w:szCs w:val="28"/>
        </w:rPr>
        <w:t xml:space="preserve">прошу признать меня эмансипированным по следующим основаниям </w:t>
      </w:r>
      <w:r w:rsidRPr="00E276F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E276F8" w:rsidRPr="00E276F8" w:rsidRDefault="00E276F8" w:rsidP="00E276F8">
      <w:pPr>
        <w:spacing w:after="0" w:line="240" w:lineRule="auto"/>
        <w:rPr>
          <w:rFonts w:ascii="Times New Roman" w:hAnsi="Times New Roman" w:cs="Times New Roman"/>
          <w:sz w:val="24"/>
          <w:szCs w:val="24"/>
        </w:rPr>
      </w:pPr>
      <w:r w:rsidRPr="00E276F8">
        <w:rPr>
          <w:rFonts w:ascii="Times New Roman" w:hAnsi="Times New Roman" w:cs="Times New Roman"/>
          <w:sz w:val="24"/>
          <w:szCs w:val="24"/>
        </w:rPr>
        <w:t>________________________________________________________________________________</w:t>
      </w:r>
    </w:p>
    <w:p w:rsidR="00E276F8" w:rsidRPr="00E276F8" w:rsidRDefault="00E276F8" w:rsidP="00E276F8">
      <w:pPr>
        <w:spacing w:after="0" w:line="240" w:lineRule="auto"/>
        <w:ind w:firstLine="709"/>
        <w:rPr>
          <w:rFonts w:ascii="Times New Roman" w:hAnsi="Times New Roman" w:cs="Times New Roman"/>
          <w:sz w:val="24"/>
          <w:szCs w:val="24"/>
        </w:rPr>
      </w:pPr>
    </w:p>
    <w:p w:rsidR="00E276F8" w:rsidRPr="00E276F8" w:rsidRDefault="00E276F8" w:rsidP="00E276F8">
      <w:pPr>
        <w:spacing w:after="0" w:line="240" w:lineRule="auto"/>
        <w:ind w:firstLine="709"/>
        <w:rPr>
          <w:rFonts w:ascii="Times New Roman" w:hAnsi="Times New Roman" w:cs="Times New Roman"/>
          <w:sz w:val="24"/>
          <w:szCs w:val="24"/>
        </w:rPr>
      </w:pPr>
    </w:p>
    <w:p w:rsidR="00E276F8" w:rsidRPr="00E276F8" w:rsidRDefault="00E276F8" w:rsidP="00E276F8">
      <w:pPr>
        <w:spacing w:after="0" w:line="240" w:lineRule="auto"/>
        <w:ind w:firstLine="709"/>
        <w:rPr>
          <w:rFonts w:ascii="Times New Roman" w:hAnsi="Times New Roman" w:cs="Times New Roman"/>
          <w:sz w:val="24"/>
          <w:szCs w:val="24"/>
        </w:rPr>
      </w:pPr>
      <w:r w:rsidRPr="00E276F8">
        <w:rPr>
          <w:rFonts w:ascii="Times New Roman" w:hAnsi="Times New Roman" w:cs="Times New Roman"/>
          <w:sz w:val="24"/>
          <w:szCs w:val="24"/>
        </w:rPr>
        <w:t xml:space="preserve">«____»      _______________ 20___ г.             </w:t>
      </w:r>
      <w:r w:rsidRPr="00E276F8">
        <w:rPr>
          <w:rFonts w:ascii="Times New Roman" w:hAnsi="Times New Roman" w:cs="Times New Roman"/>
          <w:sz w:val="24"/>
          <w:szCs w:val="24"/>
        </w:rPr>
        <w:tab/>
      </w:r>
      <w:r w:rsidRPr="00E276F8">
        <w:rPr>
          <w:rFonts w:ascii="Times New Roman" w:hAnsi="Times New Roman" w:cs="Times New Roman"/>
          <w:sz w:val="24"/>
          <w:szCs w:val="24"/>
        </w:rPr>
        <w:tab/>
        <w:t xml:space="preserve">  </w:t>
      </w:r>
      <w:r w:rsidRPr="00E276F8">
        <w:rPr>
          <w:rFonts w:ascii="Times New Roman" w:hAnsi="Times New Roman" w:cs="Times New Roman"/>
          <w:sz w:val="24"/>
          <w:szCs w:val="24"/>
        </w:rPr>
        <w:tab/>
        <w:t xml:space="preserve">   _________________</w:t>
      </w:r>
    </w:p>
    <w:p w:rsidR="00E276F8" w:rsidRPr="00E276F8" w:rsidRDefault="00E276F8" w:rsidP="00E276F8">
      <w:pPr>
        <w:spacing w:after="0" w:line="240" w:lineRule="auto"/>
        <w:rPr>
          <w:rFonts w:ascii="Times New Roman" w:hAnsi="Times New Roman" w:cs="Times New Roman"/>
          <w:sz w:val="24"/>
          <w:szCs w:val="24"/>
        </w:rPr>
      </w:pPr>
      <w:r w:rsidRPr="00E276F8">
        <w:rPr>
          <w:rFonts w:ascii="Times New Roman" w:hAnsi="Times New Roman" w:cs="Times New Roman"/>
          <w:sz w:val="24"/>
          <w:szCs w:val="24"/>
        </w:rPr>
        <w:tab/>
      </w:r>
      <w:r w:rsidRPr="00E276F8">
        <w:rPr>
          <w:rFonts w:ascii="Times New Roman" w:hAnsi="Times New Roman" w:cs="Times New Roman"/>
          <w:sz w:val="24"/>
          <w:szCs w:val="24"/>
        </w:rPr>
        <w:tab/>
      </w:r>
      <w:r w:rsidRPr="00E276F8">
        <w:rPr>
          <w:rFonts w:ascii="Times New Roman" w:hAnsi="Times New Roman" w:cs="Times New Roman"/>
          <w:sz w:val="24"/>
          <w:szCs w:val="24"/>
        </w:rPr>
        <w:tab/>
      </w:r>
      <w:r w:rsidRPr="00E276F8">
        <w:rPr>
          <w:rFonts w:ascii="Times New Roman" w:hAnsi="Times New Roman" w:cs="Times New Roman"/>
          <w:sz w:val="24"/>
          <w:szCs w:val="24"/>
        </w:rPr>
        <w:tab/>
      </w:r>
      <w:r w:rsidRPr="00E276F8">
        <w:rPr>
          <w:rFonts w:ascii="Times New Roman" w:hAnsi="Times New Roman" w:cs="Times New Roman"/>
          <w:sz w:val="24"/>
          <w:szCs w:val="24"/>
        </w:rPr>
        <w:tab/>
      </w:r>
      <w:r w:rsidRPr="00E276F8">
        <w:rPr>
          <w:rFonts w:ascii="Times New Roman" w:hAnsi="Times New Roman" w:cs="Times New Roman"/>
          <w:sz w:val="24"/>
          <w:szCs w:val="24"/>
        </w:rPr>
        <w:tab/>
      </w:r>
      <w:r w:rsidRPr="00E276F8">
        <w:rPr>
          <w:rFonts w:ascii="Times New Roman" w:hAnsi="Times New Roman" w:cs="Times New Roman"/>
          <w:sz w:val="24"/>
          <w:szCs w:val="24"/>
        </w:rPr>
        <w:tab/>
        <w:t xml:space="preserve">       </w:t>
      </w:r>
      <w:r w:rsidRPr="00E276F8">
        <w:rPr>
          <w:rFonts w:ascii="Times New Roman" w:hAnsi="Times New Roman" w:cs="Times New Roman"/>
          <w:sz w:val="24"/>
          <w:szCs w:val="24"/>
        </w:rPr>
        <w:tab/>
        <w:t xml:space="preserve">                   </w:t>
      </w:r>
      <w:r w:rsidRPr="00E276F8">
        <w:rPr>
          <w:rFonts w:ascii="Times New Roman" w:hAnsi="Times New Roman" w:cs="Times New Roman"/>
          <w:sz w:val="24"/>
          <w:szCs w:val="24"/>
        </w:rPr>
        <w:tab/>
        <w:t xml:space="preserve">  </w:t>
      </w:r>
      <w:r w:rsidRPr="00E276F8">
        <w:rPr>
          <w:rFonts w:ascii="Times New Roman" w:hAnsi="Times New Roman" w:cs="Times New Roman"/>
          <w:sz w:val="24"/>
          <w:szCs w:val="24"/>
        </w:rPr>
        <w:tab/>
        <w:t>(подпись)</w:t>
      </w:r>
    </w:p>
    <w:p w:rsidR="00E276F8" w:rsidRPr="00E276F8" w:rsidRDefault="00E276F8" w:rsidP="00E276F8">
      <w:pPr>
        <w:spacing w:after="0" w:line="240" w:lineRule="auto"/>
        <w:ind w:firstLine="709"/>
        <w:jc w:val="both"/>
        <w:rPr>
          <w:rFonts w:ascii="Times New Roman" w:hAnsi="Times New Roman" w:cs="Times New Roman"/>
          <w:color w:val="000000"/>
          <w:spacing w:val="-6"/>
          <w:sz w:val="24"/>
          <w:szCs w:val="24"/>
        </w:rPr>
      </w:pPr>
    </w:p>
    <w:p w:rsidR="00E276F8" w:rsidRPr="00E276F8" w:rsidRDefault="00E276F8" w:rsidP="00E276F8">
      <w:pPr>
        <w:spacing w:after="0" w:line="240" w:lineRule="auto"/>
        <w:ind w:left="5245"/>
        <w:jc w:val="both"/>
        <w:rPr>
          <w:rFonts w:ascii="Times New Roman" w:hAnsi="Times New Roman" w:cs="Times New Roman"/>
          <w:color w:val="000000"/>
          <w:spacing w:val="-6"/>
          <w:sz w:val="24"/>
          <w:szCs w:val="24"/>
        </w:rPr>
      </w:pPr>
    </w:p>
    <w:p w:rsidR="00E276F8" w:rsidRPr="00E276F8" w:rsidRDefault="00E276F8" w:rsidP="00E276F8">
      <w:pPr>
        <w:spacing w:after="0" w:line="240" w:lineRule="auto"/>
        <w:ind w:left="5245"/>
        <w:jc w:val="both"/>
        <w:rPr>
          <w:rFonts w:ascii="Times New Roman" w:hAnsi="Times New Roman" w:cs="Times New Roman"/>
          <w:color w:val="000000"/>
          <w:spacing w:val="-6"/>
          <w:sz w:val="24"/>
          <w:szCs w:val="24"/>
        </w:rPr>
      </w:pPr>
    </w:p>
    <w:p w:rsidR="00E276F8" w:rsidRPr="00E276F8" w:rsidRDefault="00E276F8" w:rsidP="00E276F8">
      <w:pPr>
        <w:widowControl w:val="0"/>
        <w:autoSpaceDE w:val="0"/>
        <w:autoSpaceDN w:val="0"/>
        <w:adjustRightInd w:val="0"/>
        <w:spacing w:after="0" w:line="240" w:lineRule="auto"/>
        <w:ind w:left="5387"/>
        <w:jc w:val="right"/>
        <w:rPr>
          <w:rFonts w:ascii="Times New Roman" w:hAnsi="Times New Roman" w:cs="Times New Roman"/>
          <w:b/>
          <w:sz w:val="24"/>
          <w:szCs w:val="24"/>
        </w:rPr>
      </w:pPr>
    </w:p>
    <w:p w:rsidR="00E276F8" w:rsidRPr="00E276F8" w:rsidRDefault="00E276F8" w:rsidP="00E276F8">
      <w:pPr>
        <w:widowControl w:val="0"/>
        <w:autoSpaceDE w:val="0"/>
        <w:autoSpaceDN w:val="0"/>
        <w:adjustRightInd w:val="0"/>
        <w:spacing w:after="0" w:line="240" w:lineRule="auto"/>
        <w:ind w:left="5387"/>
        <w:jc w:val="right"/>
        <w:rPr>
          <w:rFonts w:ascii="Times New Roman" w:hAnsi="Times New Roman" w:cs="Times New Roman"/>
          <w:b/>
          <w:sz w:val="24"/>
          <w:szCs w:val="24"/>
        </w:rPr>
      </w:pPr>
    </w:p>
    <w:p w:rsidR="00E276F8" w:rsidRPr="00E276F8" w:rsidRDefault="00E276F8" w:rsidP="00E276F8">
      <w:pPr>
        <w:widowControl w:val="0"/>
        <w:autoSpaceDE w:val="0"/>
        <w:autoSpaceDN w:val="0"/>
        <w:adjustRightInd w:val="0"/>
        <w:spacing w:after="0" w:line="240" w:lineRule="auto"/>
        <w:ind w:left="5387"/>
        <w:jc w:val="right"/>
        <w:rPr>
          <w:rFonts w:ascii="Times New Roman" w:hAnsi="Times New Roman" w:cs="Times New Roman"/>
          <w:b/>
          <w:sz w:val="24"/>
          <w:szCs w:val="24"/>
        </w:rPr>
      </w:pPr>
    </w:p>
    <w:p w:rsidR="00E276F8" w:rsidRPr="00E276F8" w:rsidRDefault="00E276F8" w:rsidP="00E276F8">
      <w:pPr>
        <w:widowControl w:val="0"/>
        <w:autoSpaceDE w:val="0"/>
        <w:autoSpaceDN w:val="0"/>
        <w:adjustRightInd w:val="0"/>
        <w:spacing w:after="0" w:line="240" w:lineRule="auto"/>
        <w:ind w:left="5387"/>
        <w:jc w:val="right"/>
        <w:rPr>
          <w:rFonts w:ascii="Times New Roman" w:hAnsi="Times New Roman" w:cs="Times New Roman"/>
          <w:b/>
          <w:sz w:val="24"/>
          <w:szCs w:val="24"/>
        </w:rPr>
      </w:pPr>
    </w:p>
    <w:p w:rsidR="00E276F8" w:rsidRPr="00E276F8" w:rsidRDefault="00E276F8" w:rsidP="00E276F8">
      <w:pPr>
        <w:widowControl w:val="0"/>
        <w:autoSpaceDE w:val="0"/>
        <w:autoSpaceDN w:val="0"/>
        <w:adjustRightInd w:val="0"/>
        <w:spacing w:after="0" w:line="240" w:lineRule="auto"/>
        <w:ind w:left="5387"/>
        <w:jc w:val="right"/>
        <w:rPr>
          <w:rFonts w:ascii="Times New Roman" w:hAnsi="Times New Roman" w:cs="Times New Roman"/>
          <w:b/>
          <w:sz w:val="24"/>
          <w:szCs w:val="24"/>
        </w:rPr>
      </w:pPr>
    </w:p>
    <w:p w:rsidR="00E276F8" w:rsidRPr="00E276F8" w:rsidRDefault="00E276F8" w:rsidP="00E276F8">
      <w:pPr>
        <w:widowControl w:val="0"/>
        <w:autoSpaceDE w:val="0"/>
        <w:autoSpaceDN w:val="0"/>
        <w:adjustRightInd w:val="0"/>
        <w:spacing w:after="0" w:line="240" w:lineRule="auto"/>
        <w:ind w:left="5387"/>
        <w:jc w:val="right"/>
        <w:rPr>
          <w:rFonts w:ascii="Times New Roman" w:hAnsi="Times New Roman" w:cs="Times New Roman"/>
          <w:b/>
          <w:sz w:val="24"/>
          <w:szCs w:val="24"/>
        </w:rPr>
      </w:pPr>
    </w:p>
    <w:p w:rsidR="00E276F8" w:rsidRPr="00E276F8" w:rsidRDefault="00E276F8" w:rsidP="00E276F8">
      <w:pPr>
        <w:widowControl w:val="0"/>
        <w:autoSpaceDE w:val="0"/>
        <w:autoSpaceDN w:val="0"/>
        <w:adjustRightInd w:val="0"/>
        <w:spacing w:after="0" w:line="240" w:lineRule="auto"/>
        <w:ind w:left="5387"/>
        <w:jc w:val="right"/>
        <w:rPr>
          <w:rFonts w:ascii="Times New Roman" w:hAnsi="Times New Roman" w:cs="Times New Roman"/>
          <w:b/>
          <w:sz w:val="24"/>
          <w:szCs w:val="24"/>
        </w:rPr>
      </w:pPr>
    </w:p>
    <w:p w:rsidR="00E276F8" w:rsidRPr="00E276F8" w:rsidRDefault="00E276F8" w:rsidP="00E276F8">
      <w:pPr>
        <w:widowControl w:val="0"/>
        <w:autoSpaceDE w:val="0"/>
        <w:autoSpaceDN w:val="0"/>
        <w:adjustRightInd w:val="0"/>
        <w:spacing w:after="0" w:line="240" w:lineRule="auto"/>
        <w:ind w:left="5387"/>
        <w:jc w:val="right"/>
        <w:rPr>
          <w:rFonts w:ascii="Times New Roman" w:hAnsi="Times New Roman" w:cs="Times New Roman"/>
          <w:b/>
          <w:sz w:val="24"/>
          <w:szCs w:val="24"/>
        </w:rPr>
      </w:pPr>
    </w:p>
    <w:p w:rsidR="00E276F8" w:rsidRPr="00E276F8" w:rsidRDefault="00E276F8" w:rsidP="00E276F8">
      <w:pPr>
        <w:widowControl w:val="0"/>
        <w:autoSpaceDE w:val="0"/>
        <w:autoSpaceDN w:val="0"/>
        <w:adjustRightInd w:val="0"/>
        <w:spacing w:after="0" w:line="240" w:lineRule="auto"/>
        <w:ind w:left="5387"/>
        <w:jc w:val="right"/>
        <w:rPr>
          <w:rFonts w:ascii="Times New Roman" w:hAnsi="Times New Roman" w:cs="Times New Roman"/>
          <w:b/>
          <w:sz w:val="24"/>
          <w:szCs w:val="24"/>
        </w:rPr>
      </w:pPr>
    </w:p>
    <w:p w:rsidR="00E276F8" w:rsidRPr="00E276F8" w:rsidRDefault="00E276F8" w:rsidP="00E276F8">
      <w:pPr>
        <w:widowControl w:val="0"/>
        <w:autoSpaceDE w:val="0"/>
        <w:autoSpaceDN w:val="0"/>
        <w:adjustRightInd w:val="0"/>
        <w:spacing w:after="0" w:line="240" w:lineRule="auto"/>
        <w:ind w:left="5387"/>
        <w:jc w:val="right"/>
        <w:rPr>
          <w:rFonts w:ascii="Times New Roman" w:hAnsi="Times New Roman" w:cs="Times New Roman"/>
          <w:b/>
          <w:sz w:val="24"/>
          <w:szCs w:val="24"/>
        </w:rPr>
      </w:pPr>
    </w:p>
    <w:p w:rsidR="00E276F8" w:rsidRPr="00E276F8" w:rsidRDefault="00E276F8" w:rsidP="00E276F8">
      <w:pPr>
        <w:widowControl w:val="0"/>
        <w:autoSpaceDE w:val="0"/>
        <w:autoSpaceDN w:val="0"/>
        <w:adjustRightInd w:val="0"/>
        <w:spacing w:after="0" w:line="240" w:lineRule="auto"/>
        <w:ind w:left="5387"/>
        <w:jc w:val="right"/>
        <w:rPr>
          <w:rFonts w:ascii="Times New Roman" w:hAnsi="Times New Roman" w:cs="Times New Roman"/>
          <w:b/>
          <w:sz w:val="24"/>
          <w:szCs w:val="24"/>
        </w:rPr>
      </w:pPr>
    </w:p>
    <w:p w:rsidR="00E276F8" w:rsidRPr="00E276F8" w:rsidRDefault="00E276F8" w:rsidP="00E276F8">
      <w:pPr>
        <w:widowControl w:val="0"/>
        <w:autoSpaceDE w:val="0"/>
        <w:autoSpaceDN w:val="0"/>
        <w:adjustRightInd w:val="0"/>
        <w:spacing w:after="0" w:line="240" w:lineRule="auto"/>
        <w:ind w:left="5387"/>
        <w:jc w:val="right"/>
        <w:rPr>
          <w:rFonts w:ascii="Times New Roman" w:hAnsi="Times New Roman" w:cs="Times New Roman"/>
          <w:b/>
          <w:sz w:val="24"/>
          <w:szCs w:val="24"/>
        </w:rPr>
      </w:pPr>
    </w:p>
    <w:p w:rsidR="00E276F8" w:rsidRPr="00E276F8" w:rsidRDefault="00E276F8" w:rsidP="00E276F8">
      <w:pPr>
        <w:widowControl w:val="0"/>
        <w:autoSpaceDE w:val="0"/>
        <w:autoSpaceDN w:val="0"/>
        <w:adjustRightInd w:val="0"/>
        <w:spacing w:after="0" w:line="240" w:lineRule="auto"/>
        <w:ind w:left="5387"/>
        <w:jc w:val="right"/>
        <w:rPr>
          <w:rFonts w:ascii="Times New Roman" w:hAnsi="Times New Roman" w:cs="Times New Roman"/>
          <w:b/>
          <w:sz w:val="24"/>
          <w:szCs w:val="24"/>
        </w:rPr>
      </w:pPr>
    </w:p>
    <w:p w:rsidR="00E276F8" w:rsidRPr="00E276F8" w:rsidRDefault="00E276F8" w:rsidP="00E276F8">
      <w:pPr>
        <w:widowControl w:val="0"/>
        <w:autoSpaceDE w:val="0"/>
        <w:autoSpaceDN w:val="0"/>
        <w:adjustRightInd w:val="0"/>
        <w:spacing w:after="0" w:line="240" w:lineRule="auto"/>
        <w:ind w:left="5387"/>
        <w:jc w:val="right"/>
        <w:rPr>
          <w:rFonts w:ascii="Times New Roman" w:hAnsi="Times New Roman" w:cs="Times New Roman"/>
          <w:b/>
          <w:sz w:val="24"/>
          <w:szCs w:val="24"/>
        </w:rPr>
      </w:pPr>
    </w:p>
    <w:p w:rsidR="00E276F8" w:rsidRPr="00E276F8" w:rsidRDefault="00E276F8" w:rsidP="00E276F8">
      <w:pPr>
        <w:widowControl w:val="0"/>
        <w:autoSpaceDE w:val="0"/>
        <w:autoSpaceDN w:val="0"/>
        <w:adjustRightInd w:val="0"/>
        <w:spacing w:after="0" w:line="240" w:lineRule="auto"/>
        <w:ind w:left="5387"/>
        <w:jc w:val="right"/>
        <w:rPr>
          <w:rFonts w:ascii="Times New Roman" w:hAnsi="Times New Roman" w:cs="Times New Roman"/>
          <w:b/>
          <w:sz w:val="24"/>
          <w:szCs w:val="24"/>
        </w:rPr>
        <w:sectPr w:rsidR="00E276F8" w:rsidRPr="00E276F8" w:rsidSect="00E276F8">
          <w:headerReference w:type="default" r:id="rId196"/>
          <w:headerReference w:type="first" r:id="rId197"/>
          <w:pgSz w:w="11907" w:h="16840"/>
          <w:pgMar w:top="1134" w:right="1134" w:bottom="851" w:left="1134" w:header="720" w:footer="720" w:gutter="0"/>
          <w:cols w:space="720"/>
          <w:titlePg/>
          <w:docGrid w:linePitch="326"/>
        </w:sectPr>
      </w:pPr>
    </w:p>
    <w:p w:rsidR="00E276F8" w:rsidRPr="00E276F8" w:rsidRDefault="00E276F8" w:rsidP="00E276F8">
      <w:pPr>
        <w:widowControl w:val="0"/>
        <w:autoSpaceDE w:val="0"/>
        <w:autoSpaceDN w:val="0"/>
        <w:adjustRightInd w:val="0"/>
        <w:spacing w:after="0" w:line="240" w:lineRule="auto"/>
        <w:ind w:left="5387"/>
        <w:jc w:val="right"/>
        <w:rPr>
          <w:rFonts w:ascii="Times New Roman" w:hAnsi="Times New Roman" w:cs="Times New Roman"/>
          <w:b/>
          <w:sz w:val="24"/>
          <w:szCs w:val="24"/>
        </w:rPr>
      </w:pPr>
    </w:p>
    <w:p w:rsidR="00E276F8" w:rsidRPr="00E276F8" w:rsidRDefault="00E276F8" w:rsidP="00E276F8">
      <w:pPr>
        <w:widowControl w:val="0"/>
        <w:autoSpaceDE w:val="0"/>
        <w:autoSpaceDN w:val="0"/>
        <w:adjustRightInd w:val="0"/>
        <w:spacing w:after="0" w:line="240" w:lineRule="auto"/>
        <w:ind w:left="5387"/>
        <w:jc w:val="center"/>
        <w:rPr>
          <w:rFonts w:ascii="Times New Roman" w:hAnsi="Times New Roman" w:cs="Times New Roman"/>
          <w:sz w:val="24"/>
          <w:szCs w:val="24"/>
        </w:rPr>
      </w:pPr>
      <w:r w:rsidRPr="00E276F8">
        <w:rPr>
          <w:rFonts w:ascii="Times New Roman" w:hAnsi="Times New Roman" w:cs="Times New Roman"/>
          <w:sz w:val="24"/>
          <w:szCs w:val="24"/>
        </w:rPr>
        <w:t>Приложение № 2</w:t>
      </w:r>
    </w:p>
    <w:p w:rsidR="00E276F8" w:rsidRPr="00E276F8" w:rsidRDefault="00E276F8" w:rsidP="00E276F8">
      <w:pPr>
        <w:widowControl w:val="0"/>
        <w:autoSpaceDE w:val="0"/>
        <w:autoSpaceDN w:val="0"/>
        <w:adjustRightInd w:val="0"/>
        <w:spacing w:after="0" w:line="240" w:lineRule="auto"/>
        <w:ind w:left="5387"/>
        <w:jc w:val="center"/>
        <w:rPr>
          <w:rFonts w:ascii="Times New Roman" w:hAnsi="Times New Roman" w:cs="Times New Roman"/>
          <w:sz w:val="24"/>
          <w:szCs w:val="24"/>
        </w:rPr>
      </w:pPr>
    </w:p>
    <w:p w:rsidR="00E276F8" w:rsidRPr="00E276F8" w:rsidRDefault="00E276F8" w:rsidP="00E276F8">
      <w:pPr>
        <w:widowControl w:val="0"/>
        <w:autoSpaceDE w:val="0"/>
        <w:autoSpaceDN w:val="0"/>
        <w:adjustRightInd w:val="0"/>
        <w:spacing w:after="0" w:line="240" w:lineRule="auto"/>
        <w:ind w:left="5387"/>
        <w:jc w:val="both"/>
        <w:rPr>
          <w:rFonts w:ascii="Times New Roman" w:hAnsi="Times New Roman" w:cs="Times New Roman"/>
          <w:sz w:val="24"/>
          <w:szCs w:val="24"/>
        </w:rPr>
      </w:pPr>
      <w:r w:rsidRPr="00E276F8">
        <w:rPr>
          <w:rFonts w:ascii="Times New Roman" w:hAnsi="Times New Roman" w:cs="Times New Roman"/>
          <w:sz w:val="24"/>
          <w:szCs w:val="24"/>
        </w:rPr>
        <w:t xml:space="preserve">к Административному регламенту предоставления государственной услуги </w:t>
      </w:r>
    </w:p>
    <w:p w:rsidR="00E276F8" w:rsidRPr="00E276F8" w:rsidRDefault="00E276F8" w:rsidP="00E276F8">
      <w:pPr>
        <w:widowControl w:val="0"/>
        <w:autoSpaceDE w:val="0"/>
        <w:autoSpaceDN w:val="0"/>
        <w:adjustRightInd w:val="0"/>
        <w:spacing w:after="0" w:line="240" w:lineRule="auto"/>
        <w:ind w:left="5387"/>
        <w:jc w:val="both"/>
        <w:rPr>
          <w:rFonts w:ascii="Times New Roman" w:hAnsi="Times New Roman" w:cs="Times New Roman"/>
          <w:b/>
          <w:sz w:val="24"/>
          <w:szCs w:val="24"/>
        </w:rPr>
      </w:pPr>
      <w:r w:rsidRPr="00E276F8">
        <w:rPr>
          <w:rFonts w:ascii="Times New Roman" w:hAnsi="Times New Roman" w:cs="Times New Roman"/>
          <w:sz w:val="24"/>
          <w:szCs w:val="24"/>
        </w:rPr>
        <w:t>по принятию решения об эмансипации несовершеннолетнего (объявление несовершеннолетнего полностью дееспособным)</w:t>
      </w:r>
    </w:p>
    <w:p w:rsidR="00E276F8" w:rsidRPr="00E276F8" w:rsidRDefault="00E276F8" w:rsidP="00E276F8">
      <w:pPr>
        <w:tabs>
          <w:tab w:val="left" w:pos="7755"/>
          <w:tab w:val="right" w:pos="9905"/>
        </w:tabs>
        <w:autoSpaceDE w:val="0"/>
        <w:autoSpaceDN w:val="0"/>
        <w:adjustRightInd w:val="0"/>
        <w:spacing w:after="0" w:line="240" w:lineRule="auto"/>
        <w:ind w:firstLine="709"/>
        <w:jc w:val="center"/>
        <w:rPr>
          <w:rFonts w:ascii="Times New Roman" w:eastAsia="SimSun" w:hAnsi="Times New Roman" w:cs="Times New Roman"/>
          <w:b/>
          <w:bCs/>
          <w:color w:val="000000"/>
          <w:spacing w:val="-6"/>
          <w:sz w:val="20"/>
          <w:szCs w:val="20"/>
          <w:lang w:eastAsia="zh-CN"/>
        </w:rPr>
      </w:pPr>
    </w:p>
    <w:p w:rsidR="00E276F8" w:rsidRPr="00E276F8" w:rsidRDefault="00E276F8" w:rsidP="00E276F8">
      <w:pPr>
        <w:spacing w:after="0" w:line="240" w:lineRule="auto"/>
        <w:ind w:left="4536"/>
        <w:jc w:val="both"/>
        <w:rPr>
          <w:rFonts w:ascii="Times New Roman" w:hAnsi="Times New Roman" w:cs="Times New Roman"/>
          <w:sz w:val="24"/>
          <w:szCs w:val="28"/>
        </w:rPr>
      </w:pPr>
      <w:r w:rsidRPr="00E276F8">
        <w:rPr>
          <w:rFonts w:ascii="Times New Roman" w:hAnsi="Times New Roman" w:cs="Times New Roman"/>
          <w:sz w:val="24"/>
          <w:szCs w:val="28"/>
        </w:rPr>
        <w:t>Руководителю Исполнительного комитета Лениногорского муниципального района Республики Татарстан</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center"/>
        <w:rPr>
          <w:rFonts w:ascii="Times New Roman" w:hAnsi="Times New Roman" w:cs="Times New Roman"/>
          <w:sz w:val="20"/>
          <w:szCs w:val="20"/>
        </w:rPr>
      </w:pPr>
      <w:r w:rsidRPr="00E276F8">
        <w:rPr>
          <w:rFonts w:ascii="Times New Roman" w:hAnsi="Times New Roman" w:cs="Times New Roman"/>
          <w:sz w:val="20"/>
          <w:szCs w:val="20"/>
        </w:rPr>
        <w:t>(фамилия, инициалы Руководителя)</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5103"/>
        <w:jc w:val="center"/>
        <w:rPr>
          <w:rFonts w:ascii="Times New Roman" w:hAnsi="Times New Roman" w:cs="Times New Roman"/>
          <w:sz w:val="20"/>
          <w:szCs w:val="20"/>
        </w:rPr>
      </w:pPr>
      <w:r w:rsidRPr="00E276F8">
        <w:rPr>
          <w:rFonts w:ascii="Times New Roman" w:hAnsi="Times New Roman" w:cs="Times New Roman"/>
          <w:sz w:val="20"/>
          <w:szCs w:val="20"/>
        </w:rPr>
        <w:t>(Ф.И.О.,дата рождения, место жительства заявителя)</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center"/>
        <w:rPr>
          <w:rFonts w:ascii="Times New Roman" w:hAnsi="Times New Roman" w:cs="Times New Roman"/>
          <w:sz w:val="20"/>
          <w:szCs w:val="20"/>
        </w:rPr>
      </w:pPr>
      <w:r w:rsidRPr="00E276F8">
        <w:rPr>
          <w:rFonts w:ascii="Times New Roman" w:hAnsi="Times New Roman" w:cs="Times New Roman"/>
          <w:sz w:val="20"/>
          <w:szCs w:val="20"/>
        </w:rPr>
        <w:t>(телефон домашний, мобильный)</w:t>
      </w:r>
    </w:p>
    <w:p w:rsidR="00E276F8" w:rsidRPr="00E276F8" w:rsidRDefault="00E276F8" w:rsidP="00E276F8">
      <w:pPr>
        <w:tabs>
          <w:tab w:val="left" w:pos="5103"/>
        </w:tabs>
        <w:spacing w:after="0" w:line="240" w:lineRule="auto"/>
        <w:ind w:left="4536" w:firstLine="567"/>
        <w:contextualSpacing/>
        <w:jc w:val="center"/>
        <w:rPr>
          <w:sz w:val="20"/>
          <w:szCs w:val="20"/>
        </w:rPr>
      </w:pPr>
      <w:r w:rsidRPr="00E276F8">
        <w:rPr>
          <w:rFonts w:ascii="Times New Roman" w:hAnsi="Times New Roman" w:cs="Times New Roman"/>
          <w:sz w:val="20"/>
          <w:szCs w:val="20"/>
        </w:rPr>
        <w:t>_____________________________________________(паспортные данные)</w:t>
      </w:r>
    </w:p>
    <w:p w:rsidR="00E276F8" w:rsidRPr="00E276F8" w:rsidRDefault="00E276F8" w:rsidP="00E276F8">
      <w:pPr>
        <w:spacing w:before="100" w:beforeAutospacing="1" w:after="100" w:afterAutospacing="1" w:line="240" w:lineRule="auto"/>
        <w:jc w:val="center"/>
        <w:rPr>
          <w:rFonts w:ascii="Times New Roman" w:hAnsi="Times New Roman" w:cs="Times New Roman"/>
          <w:b/>
          <w:sz w:val="28"/>
          <w:szCs w:val="28"/>
        </w:rPr>
      </w:pPr>
    </w:p>
    <w:p w:rsidR="00E276F8" w:rsidRPr="00E276F8" w:rsidRDefault="00E276F8" w:rsidP="00E276F8">
      <w:pPr>
        <w:spacing w:before="100" w:beforeAutospacing="1" w:after="100" w:afterAutospacing="1"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ЗАЯВЛЕНИЕ</w:t>
      </w:r>
    </w:p>
    <w:p w:rsidR="00E276F8" w:rsidRPr="00E276F8" w:rsidRDefault="00E276F8" w:rsidP="00E276F8">
      <w:pPr>
        <w:spacing w:after="0" w:line="240" w:lineRule="auto"/>
        <w:rPr>
          <w:rFonts w:ascii="Times New Roman" w:hAnsi="Times New Roman" w:cs="Times New Roman"/>
          <w:sz w:val="24"/>
          <w:szCs w:val="24"/>
        </w:rPr>
      </w:pPr>
      <w:r w:rsidRPr="00E276F8">
        <w:rPr>
          <w:rFonts w:ascii="Times New Roman" w:hAnsi="Times New Roman" w:cs="Times New Roman"/>
          <w:sz w:val="28"/>
          <w:szCs w:val="28"/>
        </w:rPr>
        <w:t>Я</w:t>
      </w:r>
      <w:r w:rsidRPr="00E276F8">
        <w:rPr>
          <w:rFonts w:ascii="Times New Roman" w:hAnsi="Times New Roman" w:cs="Times New Roman"/>
          <w:sz w:val="24"/>
          <w:szCs w:val="24"/>
        </w:rPr>
        <w:t>, _____________________________________________________________________________,</w:t>
      </w:r>
    </w:p>
    <w:p w:rsidR="00E276F8" w:rsidRPr="00E276F8" w:rsidRDefault="00E276F8" w:rsidP="00E276F8">
      <w:pPr>
        <w:spacing w:after="0" w:line="240" w:lineRule="auto"/>
        <w:jc w:val="center"/>
        <w:rPr>
          <w:rFonts w:ascii="Times New Roman" w:hAnsi="Times New Roman" w:cs="Times New Roman"/>
          <w:sz w:val="20"/>
          <w:szCs w:val="20"/>
        </w:rPr>
      </w:pPr>
      <w:r w:rsidRPr="00E276F8">
        <w:rPr>
          <w:rFonts w:ascii="Times New Roman" w:hAnsi="Times New Roman" w:cs="Times New Roman"/>
          <w:sz w:val="20"/>
          <w:szCs w:val="20"/>
        </w:rPr>
        <w:t>(Ф.И.О. законного представителя)</w:t>
      </w:r>
    </w:p>
    <w:p w:rsidR="00E276F8" w:rsidRPr="00E276F8" w:rsidRDefault="00E276F8" w:rsidP="00E276F8">
      <w:pPr>
        <w:spacing w:after="0" w:line="360" w:lineRule="auto"/>
        <w:rPr>
          <w:rFonts w:ascii="Times New Roman" w:hAnsi="Times New Roman" w:cs="Times New Roman"/>
          <w:sz w:val="24"/>
          <w:szCs w:val="24"/>
        </w:rPr>
      </w:pPr>
      <w:r w:rsidRPr="00E276F8">
        <w:rPr>
          <w:rFonts w:ascii="Times New Roman" w:hAnsi="Times New Roman" w:cs="Times New Roman"/>
          <w:sz w:val="28"/>
          <w:szCs w:val="28"/>
        </w:rPr>
        <w:t>согласна(ен) с тем, чтобы мой (ая) несовершеннолетний сын (дочь)</w:t>
      </w:r>
      <w:r w:rsidRPr="00E276F8">
        <w:rPr>
          <w:rFonts w:ascii="Times New Roman" w:hAnsi="Times New Roman" w:cs="Times New Roman"/>
          <w:sz w:val="24"/>
          <w:szCs w:val="24"/>
        </w:rPr>
        <w:t xml:space="preserve"> ____________</w:t>
      </w:r>
    </w:p>
    <w:p w:rsidR="00E276F8" w:rsidRPr="00E276F8" w:rsidRDefault="00E276F8" w:rsidP="00E276F8">
      <w:pPr>
        <w:spacing w:after="0" w:line="240" w:lineRule="auto"/>
        <w:rPr>
          <w:rFonts w:ascii="Times New Roman" w:hAnsi="Times New Roman" w:cs="Times New Roman"/>
          <w:sz w:val="24"/>
          <w:szCs w:val="24"/>
        </w:rPr>
      </w:pPr>
      <w:r w:rsidRPr="00E276F8">
        <w:rPr>
          <w:rFonts w:ascii="Times New Roman" w:hAnsi="Times New Roman" w:cs="Times New Roman"/>
          <w:sz w:val="24"/>
          <w:szCs w:val="24"/>
        </w:rPr>
        <w:t>________________________________________________________________________________</w:t>
      </w:r>
    </w:p>
    <w:p w:rsidR="00E276F8" w:rsidRPr="00E276F8" w:rsidRDefault="00E276F8" w:rsidP="00E276F8">
      <w:pPr>
        <w:spacing w:after="0" w:line="240" w:lineRule="auto"/>
        <w:jc w:val="center"/>
        <w:rPr>
          <w:rFonts w:ascii="Times New Roman" w:hAnsi="Times New Roman" w:cs="Times New Roman"/>
          <w:sz w:val="20"/>
          <w:szCs w:val="20"/>
        </w:rPr>
      </w:pPr>
      <w:r w:rsidRPr="00E276F8">
        <w:rPr>
          <w:rFonts w:ascii="Times New Roman" w:hAnsi="Times New Roman" w:cs="Times New Roman"/>
          <w:sz w:val="24"/>
          <w:szCs w:val="24"/>
        </w:rPr>
        <w:t>(</w:t>
      </w:r>
      <w:r w:rsidRPr="00E276F8">
        <w:rPr>
          <w:rFonts w:ascii="Times New Roman" w:hAnsi="Times New Roman" w:cs="Times New Roman"/>
          <w:sz w:val="20"/>
          <w:szCs w:val="20"/>
        </w:rPr>
        <w:t>Ф.И.О., дата рождения несовершеннолетнего)</w:t>
      </w:r>
    </w:p>
    <w:p w:rsidR="00E276F8" w:rsidRPr="00E276F8" w:rsidRDefault="00E276F8" w:rsidP="00E276F8">
      <w:pPr>
        <w:spacing w:after="0" w:line="360" w:lineRule="auto"/>
        <w:jc w:val="both"/>
        <w:rPr>
          <w:rFonts w:ascii="Times New Roman" w:hAnsi="Times New Roman" w:cs="Times New Roman"/>
          <w:sz w:val="28"/>
          <w:szCs w:val="28"/>
        </w:rPr>
      </w:pPr>
      <w:r w:rsidRPr="00E276F8">
        <w:rPr>
          <w:rFonts w:ascii="Times New Roman" w:hAnsi="Times New Roman" w:cs="Times New Roman"/>
          <w:sz w:val="28"/>
          <w:szCs w:val="28"/>
        </w:rPr>
        <w:t xml:space="preserve">был признан(а) эмансипированным (ой) </w:t>
      </w:r>
    </w:p>
    <w:p w:rsidR="00E276F8" w:rsidRPr="00E276F8" w:rsidRDefault="00E276F8" w:rsidP="00E276F8">
      <w:pPr>
        <w:spacing w:after="0" w:line="240" w:lineRule="auto"/>
        <w:ind w:firstLine="709"/>
        <w:rPr>
          <w:rFonts w:ascii="Times New Roman" w:hAnsi="Times New Roman" w:cs="Times New Roman"/>
          <w:sz w:val="24"/>
          <w:szCs w:val="24"/>
        </w:rPr>
      </w:pPr>
    </w:p>
    <w:p w:rsidR="00E276F8" w:rsidRPr="00E276F8" w:rsidRDefault="00E276F8" w:rsidP="00E276F8">
      <w:pPr>
        <w:spacing w:after="0" w:line="240" w:lineRule="auto"/>
        <w:ind w:firstLine="709"/>
        <w:rPr>
          <w:rFonts w:ascii="Times New Roman" w:hAnsi="Times New Roman" w:cs="Times New Roman"/>
          <w:sz w:val="24"/>
          <w:szCs w:val="24"/>
        </w:rPr>
      </w:pPr>
    </w:p>
    <w:p w:rsidR="00E276F8" w:rsidRPr="00E276F8" w:rsidRDefault="00E276F8" w:rsidP="00E276F8">
      <w:pPr>
        <w:spacing w:after="0" w:line="240" w:lineRule="auto"/>
        <w:rPr>
          <w:rFonts w:ascii="Times New Roman" w:hAnsi="Times New Roman" w:cs="Times New Roman"/>
          <w:sz w:val="24"/>
          <w:szCs w:val="24"/>
        </w:rPr>
      </w:pPr>
      <w:r w:rsidRPr="00E276F8">
        <w:rPr>
          <w:rFonts w:ascii="Times New Roman" w:hAnsi="Times New Roman" w:cs="Times New Roman"/>
          <w:sz w:val="24"/>
          <w:szCs w:val="24"/>
        </w:rPr>
        <w:t> «____»      _______________ 20___ г.                                                             _________________</w:t>
      </w:r>
    </w:p>
    <w:p w:rsidR="00E276F8" w:rsidRPr="00E276F8" w:rsidRDefault="00E276F8" w:rsidP="00E276F8">
      <w:pPr>
        <w:spacing w:after="0" w:line="240" w:lineRule="auto"/>
        <w:ind w:left="5245"/>
        <w:jc w:val="both"/>
        <w:rPr>
          <w:rFonts w:ascii="Times New Roman" w:hAnsi="Times New Roman" w:cs="Times New Roman"/>
          <w:sz w:val="24"/>
          <w:szCs w:val="24"/>
        </w:rPr>
      </w:pPr>
      <w:r w:rsidRPr="00E276F8">
        <w:rPr>
          <w:rFonts w:ascii="Times New Roman" w:hAnsi="Times New Roman" w:cs="Times New Roman"/>
          <w:sz w:val="24"/>
          <w:szCs w:val="24"/>
        </w:rPr>
        <w:tab/>
      </w:r>
      <w:r w:rsidRPr="00E276F8">
        <w:rPr>
          <w:rFonts w:ascii="Times New Roman" w:hAnsi="Times New Roman" w:cs="Times New Roman"/>
          <w:sz w:val="24"/>
          <w:szCs w:val="24"/>
        </w:rPr>
        <w:tab/>
      </w:r>
      <w:r w:rsidRPr="00E276F8">
        <w:rPr>
          <w:rFonts w:ascii="Times New Roman" w:hAnsi="Times New Roman" w:cs="Times New Roman"/>
          <w:sz w:val="24"/>
          <w:szCs w:val="24"/>
        </w:rPr>
        <w:tab/>
        <w:t xml:space="preserve">       </w:t>
      </w:r>
      <w:r w:rsidRPr="00E276F8">
        <w:rPr>
          <w:rFonts w:ascii="Times New Roman" w:hAnsi="Times New Roman" w:cs="Times New Roman"/>
          <w:sz w:val="24"/>
          <w:szCs w:val="24"/>
        </w:rPr>
        <w:tab/>
        <w:t xml:space="preserve">      (подпись)</w:t>
      </w:r>
    </w:p>
    <w:p w:rsidR="00E276F8" w:rsidRPr="00E276F8" w:rsidRDefault="00E276F8" w:rsidP="00E276F8">
      <w:pPr>
        <w:spacing w:after="0" w:line="240" w:lineRule="auto"/>
        <w:ind w:left="5245"/>
        <w:jc w:val="both"/>
        <w:rPr>
          <w:rFonts w:ascii="Times New Roman" w:hAnsi="Times New Roman" w:cs="Times New Roman"/>
          <w:sz w:val="24"/>
          <w:szCs w:val="24"/>
        </w:rPr>
      </w:pPr>
    </w:p>
    <w:p w:rsidR="00E276F8" w:rsidRPr="00E276F8" w:rsidRDefault="00E276F8" w:rsidP="00E276F8">
      <w:pPr>
        <w:spacing w:after="0" w:line="240" w:lineRule="auto"/>
        <w:ind w:left="5245"/>
        <w:jc w:val="both"/>
        <w:rPr>
          <w:rFonts w:ascii="Times New Roman" w:hAnsi="Times New Roman" w:cs="Times New Roman"/>
          <w:sz w:val="24"/>
          <w:szCs w:val="24"/>
        </w:rPr>
      </w:pPr>
    </w:p>
    <w:p w:rsidR="00E276F8" w:rsidRPr="00E276F8" w:rsidRDefault="00E276F8" w:rsidP="00E276F8">
      <w:pPr>
        <w:spacing w:after="0" w:line="240" w:lineRule="auto"/>
        <w:ind w:left="5245"/>
        <w:jc w:val="both"/>
        <w:rPr>
          <w:rFonts w:ascii="Times New Roman" w:hAnsi="Times New Roman" w:cs="Times New Roman"/>
          <w:sz w:val="24"/>
          <w:szCs w:val="24"/>
        </w:rPr>
      </w:pPr>
    </w:p>
    <w:p w:rsidR="00E276F8" w:rsidRPr="00E276F8" w:rsidRDefault="00E276F8" w:rsidP="00E276F8">
      <w:pPr>
        <w:spacing w:after="0" w:line="240" w:lineRule="auto"/>
        <w:ind w:left="5245"/>
        <w:jc w:val="both"/>
        <w:rPr>
          <w:rFonts w:ascii="Times New Roman" w:hAnsi="Times New Roman" w:cs="Times New Roman"/>
          <w:sz w:val="24"/>
          <w:szCs w:val="24"/>
        </w:rPr>
      </w:pPr>
    </w:p>
    <w:p w:rsidR="00E276F8" w:rsidRPr="00E276F8" w:rsidRDefault="00E276F8" w:rsidP="00E276F8">
      <w:pPr>
        <w:spacing w:after="0" w:line="240" w:lineRule="auto"/>
        <w:ind w:left="5245"/>
        <w:jc w:val="both"/>
        <w:rPr>
          <w:rFonts w:ascii="Times New Roman" w:hAnsi="Times New Roman" w:cs="Times New Roman"/>
          <w:sz w:val="24"/>
          <w:szCs w:val="24"/>
        </w:rPr>
      </w:pPr>
    </w:p>
    <w:p w:rsidR="00E276F8" w:rsidRPr="00E276F8" w:rsidRDefault="00E276F8" w:rsidP="00E276F8">
      <w:pPr>
        <w:spacing w:after="0" w:line="240" w:lineRule="auto"/>
        <w:ind w:left="5245"/>
        <w:jc w:val="both"/>
        <w:rPr>
          <w:rFonts w:ascii="Times New Roman" w:hAnsi="Times New Roman" w:cs="Times New Roman"/>
          <w:sz w:val="24"/>
          <w:szCs w:val="24"/>
        </w:rPr>
      </w:pPr>
    </w:p>
    <w:p w:rsidR="00E276F8" w:rsidRPr="00E276F8" w:rsidRDefault="00E276F8" w:rsidP="00E276F8">
      <w:pPr>
        <w:spacing w:after="0" w:line="240" w:lineRule="auto"/>
        <w:ind w:left="5245"/>
        <w:jc w:val="both"/>
        <w:rPr>
          <w:rFonts w:ascii="Times New Roman" w:hAnsi="Times New Roman" w:cs="Times New Roman"/>
          <w:sz w:val="24"/>
          <w:szCs w:val="24"/>
        </w:rPr>
      </w:pPr>
    </w:p>
    <w:p w:rsidR="00E276F8" w:rsidRPr="00E276F8" w:rsidRDefault="00E276F8" w:rsidP="00E276F8">
      <w:pPr>
        <w:spacing w:after="0" w:line="240" w:lineRule="auto"/>
        <w:ind w:left="5245"/>
        <w:jc w:val="both"/>
        <w:rPr>
          <w:rFonts w:ascii="Times New Roman" w:hAnsi="Times New Roman" w:cs="Times New Roman"/>
          <w:sz w:val="24"/>
          <w:szCs w:val="24"/>
        </w:rPr>
      </w:pPr>
    </w:p>
    <w:p w:rsidR="00E276F8" w:rsidRPr="00E276F8" w:rsidRDefault="00E276F8" w:rsidP="00E276F8">
      <w:pPr>
        <w:spacing w:after="0" w:line="240" w:lineRule="auto"/>
        <w:ind w:left="5245"/>
        <w:jc w:val="both"/>
        <w:rPr>
          <w:rFonts w:ascii="Times New Roman" w:hAnsi="Times New Roman" w:cs="Times New Roman"/>
          <w:sz w:val="24"/>
          <w:szCs w:val="24"/>
        </w:rPr>
        <w:sectPr w:rsidR="00E276F8" w:rsidRPr="00E276F8" w:rsidSect="00E276F8">
          <w:pgSz w:w="11907" w:h="16840"/>
          <w:pgMar w:top="1134" w:right="1134" w:bottom="851" w:left="1134" w:header="720" w:footer="720" w:gutter="0"/>
          <w:cols w:space="720"/>
          <w:titlePg/>
          <w:docGrid w:linePitch="326"/>
        </w:sectPr>
      </w:pPr>
    </w:p>
    <w:p w:rsidR="00E276F8" w:rsidRPr="00E276F8" w:rsidRDefault="00E276F8" w:rsidP="00E276F8">
      <w:pPr>
        <w:widowControl w:val="0"/>
        <w:autoSpaceDE w:val="0"/>
        <w:autoSpaceDN w:val="0"/>
        <w:adjustRightInd w:val="0"/>
        <w:spacing w:after="0" w:line="240" w:lineRule="auto"/>
        <w:ind w:left="5245"/>
        <w:jc w:val="center"/>
        <w:rPr>
          <w:rFonts w:ascii="Times New Roman" w:hAnsi="Times New Roman" w:cs="Times New Roman"/>
          <w:sz w:val="24"/>
          <w:szCs w:val="24"/>
        </w:rPr>
      </w:pPr>
      <w:r w:rsidRPr="00E276F8">
        <w:rPr>
          <w:rFonts w:ascii="Times New Roman" w:hAnsi="Times New Roman" w:cs="Times New Roman"/>
          <w:sz w:val="24"/>
          <w:szCs w:val="24"/>
        </w:rPr>
        <w:t>Приложение (справочное)</w:t>
      </w:r>
    </w:p>
    <w:p w:rsidR="00E276F8" w:rsidRPr="00E276F8" w:rsidRDefault="00E276F8" w:rsidP="00E276F8">
      <w:pPr>
        <w:widowControl w:val="0"/>
        <w:autoSpaceDE w:val="0"/>
        <w:autoSpaceDN w:val="0"/>
        <w:adjustRightInd w:val="0"/>
        <w:spacing w:after="0" w:line="240" w:lineRule="auto"/>
        <w:ind w:left="5387"/>
        <w:jc w:val="right"/>
        <w:rPr>
          <w:rFonts w:ascii="Times New Roman" w:hAnsi="Times New Roman" w:cs="Times New Roman"/>
          <w:sz w:val="24"/>
          <w:szCs w:val="24"/>
        </w:rPr>
      </w:pPr>
    </w:p>
    <w:p w:rsidR="00E276F8" w:rsidRPr="00E276F8" w:rsidRDefault="00E276F8" w:rsidP="00E276F8">
      <w:pPr>
        <w:spacing w:after="0" w:line="240" w:lineRule="auto"/>
        <w:ind w:left="5245"/>
        <w:jc w:val="both"/>
        <w:rPr>
          <w:rFonts w:ascii="Times New Roman" w:hAnsi="Times New Roman" w:cs="Times New Roman"/>
          <w:sz w:val="24"/>
          <w:szCs w:val="24"/>
        </w:rPr>
      </w:pPr>
      <w:r w:rsidRPr="00E276F8">
        <w:rPr>
          <w:rFonts w:ascii="Times New Roman" w:hAnsi="Times New Roman" w:cs="Times New Roman"/>
          <w:sz w:val="24"/>
          <w:szCs w:val="24"/>
        </w:rPr>
        <w:t xml:space="preserve">к Административному регламенту предоставления государственной услуги </w:t>
      </w:r>
    </w:p>
    <w:p w:rsidR="00E276F8" w:rsidRPr="00E276F8" w:rsidRDefault="00E276F8" w:rsidP="00E276F8">
      <w:pPr>
        <w:spacing w:after="0" w:line="240" w:lineRule="auto"/>
        <w:ind w:left="5245"/>
        <w:jc w:val="both"/>
        <w:rPr>
          <w:rFonts w:ascii="Times New Roman" w:hAnsi="Times New Roman" w:cs="Times New Roman"/>
          <w:color w:val="000000"/>
          <w:spacing w:val="-6"/>
          <w:sz w:val="20"/>
          <w:szCs w:val="20"/>
        </w:rPr>
      </w:pPr>
      <w:r w:rsidRPr="00E276F8">
        <w:rPr>
          <w:rFonts w:ascii="Times New Roman" w:hAnsi="Times New Roman" w:cs="Times New Roman"/>
          <w:sz w:val="24"/>
          <w:szCs w:val="24"/>
        </w:rPr>
        <w:t>по принятию решения об эмансипации несовершеннолетнего (объявление несовершеннолетнего полностью дееспособным)</w:t>
      </w:r>
    </w:p>
    <w:p w:rsidR="00E276F8" w:rsidRPr="00E276F8" w:rsidRDefault="00E276F8" w:rsidP="00E276F8">
      <w:pPr>
        <w:spacing w:after="0" w:line="240" w:lineRule="auto"/>
        <w:ind w:left="5245"/>
        <w:jc w:val="both"/>
        <w:rPr>
          <w:rFonts w:ascii="Times New Roman" w:hAnsi="Times New Roman" w:cs="Times New Roman"/>
          <w:color w:val="000000"/>
          <w:spacing w:val="-6"/>
          <w:sz w:val="20"/>
          <w:szCs w:val="20"/>
        </w:rPr>
      </w:pPr>
    </w:p>
    <w:p w:rsidR="00E276F8" w:rsidRPr="00E276F8" w:rsidRDefault="00E276F8" w:rsidP="00E276F8">
      <w:pPr>
        <w:spacing w:after="0" w:line="240" w:lineRule="auto"/>
        <w:ind w:left="5245"/>
        <w:jc w:val="both"/>
        <w:rPr>
          <w:rFonts w:ascii="Times New Roman" w:hAnsi="Times New Roman" w:cs="Times New Roman"/>
          <w:color w:val="000000"/>
          <w:spacing w:val="-6"/>
          <w:sz w:val="20"/>
          <w:szCs w:val="20"/>
        </w:rPr>
      </w:pPr>
    </w:p>
    <w:p w:rsidR="00E276F8" w:rsidRPr="00E276F8" w:rsidRDefault="00E276F8" w:rsidP="00E276F8">
      <w:pPr>
        <w:spacing w:after="0" w:line="240" w:lineRule="auto"/>
        <w:ind w:left="5245"/>
        <w:jc w:val="both"/>
        <w:rPr>
          <w:rFonts w:ascii="Times New Roman" w:hAnsi="Times New Roman" w:cs="Times New Roman"/>
          <w:color w:val="000000"/>
          <w:spacing w:val="-6"/>
          <w:sz w:val="20"/>
          <w:szCs w:val="20"/>
        </w:rPr>
      </w:pPr>
    </w:p>
    <w:p w:rsidR="00E276F8" w:rsidRPr="00E276F8" w:rsidRDefault="00E276F8" w:rsidP="00E276F8">
      <w:pPr>
        <w:spacing w:after="0" w:line="240" w:lineRule="auto"/>
        <w:ind w:left="5245"/>
        <w:jc w:val="both"/>
        <w:rPr>
          <w:rFonts w:ascii="Times New Roman" w:hAnsi="Times New Roman" w:cs="Times New Roman"/>
          <w:color w:val="000000"/>
          <w:spacing w:val="-6"/>
          <w:sz w:val="20"/>
          <w:szCs w:val="20"/>
        </w:rPr>
      </w:pPr>
    </w:p>
    <w:p w:rsidR="00E276F8" w:rsidRPr="00E276F8" w:rsidRDefault="00E276F8" w:rsidP="00E276F8">
      <w:pPr>
        <w:spacing w:after="0" w:line="240" w:lineRule="auto"/>
        <w:ind w:left="5245"/>
        <w:jc w:val="both"/>
        <w:rPr>
          <w:rFonts w:ascii="Times New Roman" w:hAnsi="Times New Roman" w:cs="Times New Roman"/>
          <w:color w:val="000000"/>
          <w:spacing w:val="-6"/>
          <w:sz w:val="20"/>
          <w:szCs w:val="20"/>
        </w:rPr>
      </w:pPr>
    </w:p>
    <w:p w:rsidR="00E276F8" w:rsidRPr="00E276F8" w:rsidRDefault="00E276F8" w:rsidP="00E276F8">
      <w:pPr>
        <w:spacing w:after="0" w:line="240" w:lineRule="auto"/>
        <w:ind w:left="5245"/>
        <w:jc w:val="both"/>
        <w:rPr>
          <w:rFonts w:ascii="Times New Roman" w:hAnsi="Times New Roman" w:cs="Times New Roman"/>
          <w:color w:val="000000"/>
          <w:spacing w:val="-6"/>
          <w:sz w:val="20"/>
          <w:szCs w:val="20"/>
        </w:rPr>
      </w:pPr>
    </w:p>
    <w:p w:rsidR="00E276F8" w:rsidRPr="00E276F8" w:rsidRDefault="00E276F8" w:rsidP="00E276F8">
      <w:pPr>
        <w:spacing w:after="0" w:line="240" w:lineRule="auto"/>
        <w:ind w:left="5245"/>
        <w:jc w:val="both"/>
        <w:rPr>
          <w:rFonts w:ascii="Times New Roman" w:hAnsi="Times New Roman" w:cs="Times New Roman"/>
          <w:color w:val="000000"/>
          <w:spacing w:val="-6"/>
          <w:sz w:val="20"/>
          <w:szCs w:val="20"/>
        </w:rPr>
      </w:pP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 xml:space="preserve">Реквизиты </w:t>
      </w: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должностных лиц, ответственных за предоставление</w:t>
      </w: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 xml:space="preserve"> государственной услуги</w:t>
      </w:r>
    </w:p>
    <w:p w:rsidR="00E276F8" w:rsidRPr="00E276F8" w:rsidRDefault="00E276F8" w:rsidP="00E276F8">
      <w:pPr>
        <w:spacing w:after="0" w:line="240" w:lineRule="auto"/>
        <w:jc w:val="center"/>
        <w:rPr>
          <w:rFonts w:ascii="Times New Roman" w:hAnsi="Times New Roman" w:cs="Times New Roman"/>
          <w:b/>
          <w:sz w:val="28"/>
          <w:szCs w:val="28"/>
        </w:rPr>
      </w:pPr>
    </w:p>
    <w:p w:rsidR="00E276F8" w:rsidRPr="00E276F8" w:rsidRDefault="00E276F8" w:rsidP="00E276F8">
      <w:pPr>
        <w:suppressAutoHyphens/>
        <w:spacing w:after="0" w:line="240" w:lineRule="auto"/>
        <w:rPr>
          <w:rFonts w:ascii="Times New Roman" w:hAnsi="Times New Roman" w:cs="Times New Roman"/>
          <w:b/>
          <w:sz w:val="28"/>
          <w:szCs w:val="28"/>
        </w:rPr>
      </w:pPr>
      <w:r w:rsidRPr="00E276F8">
        <w:rPr>
          <w:rFonts w:ascii="Times New Roman" w:hAnsi="Times New Roman" w:cs="Times New Roman"/>
          <w:b/>
          <w:sz w:val="28"/>
          <w:szCs w:val="28"/>
        </w:rPr>
        <w:t xml:space="preserve">Сектор опеки и попечительства исполнительного комитета Лениногорского муниципального района Республики Татарстан  </w:t>
      </w:r>
    </w:p>
    <w:p w:rsidR="00E276F8" w:rsidRPr="00E276F8" w:rsidRDefault="00E276F8" w:rsidP="00E276F8">
      <w:pPr>
        <w:suppressAutoHyphens/>
        <w:spacing w:after="0" w:line="240" w:lineRule="auto"/>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76F8" w:rsidRPr="00E276F8" w:rsidTr="00E276F8">
        <w:trPr>
          <w:trHeight w:val="488"/>
        </w:trPr>
        <w:tc>
          <w:tcPr>
            <w:tcW w:w="4428"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Должность</w:t>
            </w:r>
          </w:p>
        </w:tc>
        <w:tc>
          <w:tcPr>
            <w:tcW w:w="1620"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Телефон</w:t>
            </w:r>
          </w:p>
        </w:tc>
        <w:tc>
          <w:tcPr>
            <w:tcW w:w="3699"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Электронный адрес</w:t>
            </w:r>
          </w:p>
        </w:tc>
      </w:tr>
      <w:tr w:rsidR="00E276F8" w:rsidRPr="00E276F8" w:rsidTr="00E276F8">
        <w:tc>
          <w:tcPr>
            <w:tcW w:w="4428"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 xml:space="preserve">         Заведующая сектором</w:t>
            </w:r>
          </w:p>
        </w:tc>
        <w:tc>
          <w:tcPr>
            <w:tcW w:w="1620"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8(85595)</w:t>
            </w:r>
          </w:p>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5-04-13</w:t>
            </w:r>
          </w:p>
        </w:tc>
        <w:tc>
          <w:tcPr>
            <w:tcW w:w="3699" w:type="dxa"/>
          </w:tcPr>
          <w:p w:rsidR="00E276F8" w:rsidRPr="00E276F8" w:rsidRDefault="00E276F8" w:rsidP="00E276F8">
            <w:pPr>
              <w:suppressAutoHyphens/>
              <w:spacing w:after="0" w:line="240" w:lineRule="auto"/>
              <w:rPr>
                <w:rFonts w:ascii="Times New Roman" w:hAnsi="Times New Roman" w:cs="Times New Roman"/>
                <w:sz w:val="28"/>
                <w:szCs w:val="28"/>
                <w:lang w:val="en-US"/>
              </w:rPr>
            </w:pPr>
            <w:r w:rsidRPr="00E276F8">
              <w:rPr>
                <w:rFonts w:ascii="Times New Roman" w:hAnsi="Times New Roman" w:cs="Times New Roman"/>
                <w:sz w:val="28"/>
                <w:szCs w:val="28"/>
                <w:lang w:val="en-US"/>
              </w:rPr>
              <w:t>olga.nazarchuk.80@mail.ru</w:t>
            </w:r>
          </w:p>
        </w:tc>
      </w:tr>
      <w:tr w:rsidR="00E276F8" w:rsidRPr="00E276F8" w:rsidTr="00E276F8">
        <w:tc>
          <w:tcPr>
            <w:tcW w:w="4428" w:type="dxa"/>
          </w:tcPr>
          <w:p w:rsidR="00E276F8" w:rsidRPr="00E276F8" w:rsidRDefault="00E276F8" w:rsidP="00E276F8">
            <w:pPr>
              <w:suppressAutoHyphens/>
              <w:spacing w:after="0" w:line="240" w:lineRule="auto"/>
              <w:rPr>
                <w:rFonts w:ascii="Times New Roman" w:hAnsi="Times New Roman" w:cs="Times New Roman"/>
                <w:b/>
                <w:sz w:val="28"/>
                <w:szCs w:val="28"/>
              </w:rPr>
            </w:pPr>
            <w:r w:rsidRPr="00E276F8">
              <w:rPr>
                <w:rFonts w:ascii="Times New Roman" w:hAnsi="Times New Roman" w:cs="Times New Roman"/>
                <w:sz w:val="28"/>
                <w:szCs w:val="28"/>
              </w:rPr>
              <w:t>специалист сектора</w:t>
            </w:r>
          </w:p>
        </w:tc>
        <w:tc>
          <w:tcPr>
            <w:tcW w:w="1620"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8(85595)</w:t>
            </w:r>
          </w:p>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5-04-13</w:t>
            </w:r>
          </w:p>
        </w:tc>
        <w:tc>
          <w:tcPr>
            <w:tcW w:w="3699" w:type="dxa"/>
          </w:tcPr>
          <w:p w:rsidR="00E276F8" w:rsidRPr="00E276F8" w:rsidRDefault="00E276F8" w:rsidP="00E276F8">
            <w:pPr>
              <w:suppressAutoHyphens/>
              <w:spacing w:after="0" w:line="240" w:lineRule="auto"/>
              <w:rPr>
                <w:rFonts w:ascii="Times New Roman" w:hAnsi="Times New Roman" w:cs="Times New Roman"/>
                <w:b/>
                <w:sz w:val="28"/>
                <w:szCs w:val="28"/>
                <w:lang w:val="en-US"/>
              </w:rPr>
            </w:pPr>
          </w:p>
        </w:tc>
      </w:tr>
    </w:tbl>
    <w:p w:rsidR="00E276F8" w:rsidRPr="00E276F8" w:rsidRDefault="00E276F8" w:rsidP="00E276F8">
      <w:pPr>
        <w:tabs>
          <w:tab w:val="left" w:pos="0"/>
        </w:tabs>
        <w:suppressAutoHyphens/>
        <w:spacing w:after="0" w:line="240" w:lineRule="auto"/>
        <w:rPr>
          <w:rFonts w:ascii="Times New Roman" w:hAnsi="Times New Roman" w:cs="Times New Roman"/>
          <w:b/>
          <w:sz w:val="28"/>
          <w:szCs w:val="28"/>
        </w:rPr>
      </w:pPr>
    </w:p>
    <w:p w:rsidR="00E276F8" w:rsidRPr="00E276F8" w:rsidRDefault="00E276F8" w:rsidP="00E276F8">
      <w:pPr>
        <w:tabs>
          <w:tab w:val="left" w:pos="0"/>
        </w:tabs>
        <w:suppressAutoHyphens/>
        <w:spacing w:after="0" w:line="240" w:lineRule="auto"/>
        <w:rPr>
          <w:rFonts w:ascii="Times New Roman" w:hAnsi="Times New Roman" w:cs="Times New Roman"/>
          <w:b/>
          <w:sz w:val="28"/>
          <w:szCs w:val="28"/>
        </w:rPr>
      </w:pPr>
      <w:r w:rsidRPr="00E276F8">
        <w:rPr>
          <w:rFonts w:ascii="Times New Roman" w:hAnsi="Times New Roman" w:cs="Times New Roman"/>
          <w:b/>
          <w:sz w:val="28"/>
          <w:szCs w:val="28"/>
        </w:rPr>
        <w:t>Исполнительный комитет Лениногорского муниципального района Республики Татарстан</w:t>
      </w:r>
    </w:p>
    <w:p w:rsidR="00E276F8" w:rsidRPr="00E276F8" w:rsidRDefault="00E276F8" w:rsidP="00E276F8">
      <w:pPr>
        <w:tabs>
          <w:tab w:val="left" w:pos="0"/>
        </w:tabs>
        <w:suppressAutoHyphens/>
        <w:spacing w:after="0" w:line="240" w:lineRule="auto"/>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76F8" w:rsidRPr="00E276F8" w:rsidTr="00E276F8">
        <w:trPr>
          <w:trHeight w:val="488"/>
        </w:trPr>
        <w:tc>
          <w:tcPr>
            <w:tcW w:w="4428"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Должность</w:t>
            </w:r>
          </w:p>
        </w:tc>
        <w:tc>
          <w:tcPr>
            <w:tcW w:w="1620"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Телефон</w:t>
            </w:r>
          </w:p>
        </w:tc>
        <w:tc>
          <w:tcPr>
            <w:tcW w:w="3699"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Электронный адрес</w:t>
            </w:r>
          </w:p>
        </w:tc>
      </w:tr>
      <w:tr w:rsidR="00E276F8" w:rsidRPr="00E276F8" w:rsidTr="00E276F8">
        <w:tc>
          <w:tcPr>
            <w:tcW w:w="4428"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Руководитель исполнительного комитета</w:t>
            </w:r>
          </w:p>
        </w:tc>
        <w:tc>
          <w:tcPr>
            <w:tcW w:w="1620"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8(85595)</w:t>
            </w:r>
          </w:p>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5-19-69</w:t>
            </w:r>
          </w:p>
        </w:tc>
        <w:tc>
          <w:tcPr>
            <w:tcW w:w="3699" w:type="dxa"/>
          </w:tcPr>
          <w:p w:rsidR="00E276F8" w:rsidRPr="00E276F8" w:rsidRDefault="00E276F8" w:rsidP="00E276F8">
            <w:pPr>
              <w:suppressAutoHyphens/>
              <w:spacing w:after="0" w:line="240" w:lineRule="auto"/>
              <w:rPr>
                <w:rFonts w:ascii="Times New Roman" w:hAnsi="Times New Roman" w:cs="Times New Roman"/>
                <w:sz w:val="28"/>
                <w:szCs w:val="28"/>
                <w:lang w:val="en-US"/>
              </w:rPr>
            </w:pPr>
            <w:r w:rsidRPr="00E276F8">
              <w:rPr>
                <w:rFonts w:ascii="Times New Roman" w:hAnsi="Times New Roman" w:cs="Times New Roman"/>
                <w:sz w:val="28"/>
                <w:szCs w:val="28"/>
                <w:lang w:val="en-US"/>
              </w:rPr>
              <w:t>Leninogorsk@tatar.ru</w:t>
            </w:r>
          </w:p>
        </w:tc>
      </w:tr>
      <w:tr w:rsidR="00E276F8" w:rsidRPr="00E276F8" w:rsidTr="00E276F8">
        <w:tc>
          <w:tcPr>
            <w:tcW w:w="4428"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Заместитель руководителя исполнительного комитета</w:t>
            </w:r>
          </w:p>
        </w:tc>
        <w:tc>
          <w:tcPr>
            <w:tcW w:w="1620"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8(85595)</w:t>
            </w:r>
          </w:p>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5-12-37</w:t>
            </w:r>
          </w:p>
        </w:tc>
        <w:tc>
          <w:tcPr>
            <w:tcW w:w="3699"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lang w:val="en-US"/>
              </w:rPr>
              <w:t>Leninogorsk@tatar.ru</w:t>
            </w:r>
          </w:p>
        </w:tc>
      </w:tr>
      <w:tr w:rsidR="00E276F8" w:rsidRPr="00E276F8" w:rsidTr="00E276F8">
        <w:tc>
          <w:tcPr>
            <w:tcW w:w="4428" w:type="dxa"/>
          </w:tcPr>
          <w:p w:rsidR="00E276F8" w:rsidRPr="00E276F8" w:rsidRDefault="00E276F8" w:rsidP="00E276F8">
            <w:pPr>
              <w:suppressAutoHyphens/>
              <w:spacing w:after="0" w:line="240" w:lineRule="auto"/>
              <w:rPr>
                <w:rFonts w:ascii="Times New Roman" w:hAnsi="Times New Roman" w:cs="Times New Roman"/>
                <w:b/>
                <w:sz w:val="28"/>
                <w:szCs w:val="28"/>
              </w:rPr>
            </w:pPr>
            <w:r w:rsidRPr="00E276F8">
              <w:rPr>
                <w:rFonts w:ascii="Times New Roman" w:hAnsi="Times New Roman" w:cs="Times New Roman"/>
                <w:sz w:val="28"/>
                <w:szCs w:val="28"/>
              </w:rPr>
              <w:t>Управляющий делами исполнительного комитета</w:t>
            </w:r>
          </w:p>
        </w:tc>
        <w:tc>
          <w:tcPr>
            <w:tcW w:w="1620" w:type="dxa"/>
          </w:tcPr>
          <w:p w:rsidR="00E276F8" w:rsidRPr="00E276F8" w:rsidRDefault="00E276F8" w:rsidP="00E276F8">
            <w:pPr>
              <w:suppressAutoHyphens/>
              <w:spacing w:after="0" w:line="240" w:lineRule="auto"/>
              <w:rPr>
                <w:rFonts w:ascii="Times New Roman" w:hAnsi="Times New Roman" w:cs="Times New Roman"/>
                <w:b/>
                <w:sz w:val="28"/>
                <w:szCs w:val="28"/>
              </w:rPr>
            </w:pPr>
          </w:p>
        </w:tc>
        <w:tc>
          <w:tcPr>
            <w:tcW w:w="3699" w:type="dxa"/>
          </w:tcPr>
          <w:p w:rsidR="00E276F8" w:rsidRPr="00E276F8" w:rsidRDefault="00E276F8" w:rsidP="00E276F8">
            <w:pPr>
              <w:suppressAutoHyphens/>
              <w:spacing w:after="0" w:line="240" w:lineRule="auto"/>
              <w:rPr>
                <w:rFonts w:ascii="Times New Roman" w:hAnsi="Times New Roman" w:cs="Times New Roman"/>
                <w:b/>
                <w:sz w:val="28"/>
                <w:szCs w:val="28"/>
              </w:rPr>
            </w:pPr>
          </w:p>
        </w:tc>
      </w:tr>
    </w:tbl>
    <w:p w:rsidR="00E276F8" w:rsidRPr="00E276F8" w:rsidRDefault="00E276F8" w:rsidP="00E276F8">
      <w:pPr>
        <w:spacing w:after="0" w:line="240" w:lineRule="auto"/>
        <w:jc w:val="center"/>
        <w:rPr>
          <w:rFonts w:ascii="Times New Roman" w:hAnsi="Times New Roman" w:cs="Times New Roman"/>
          <w:sz w:val="24"/>
          <w:szCs w:val="24"/>
        </w:rPr>
      </w:pPr>
    </w:p>
    <w:p w:rsidR="00E276F8" w:rsidRPr="00E276F8" w:rsidRDefault="00E276F8" w:rsidP="00E276F8">
      <w:pPr>
        <w:suppressAutoHyphens/>
        <w:spacing w:after="0" w:line="240" w:lineRule="auto"/>
        <w:rPr>
          <w:rFonts w:ascii="Times New Roman" w:hAnsi="Times New Roman" w:cs="Times New Roman"/>
          <w:b/>
          <w:sz w:val="28"/>
          <w:szCs w:val="28"/>
        </w:rPr>
      </w:pPr>
    </w:p>
    <w:p w:rsidR="00E276F8" w:rsidRPr="00E276F8" w:rsidRDefault="00E276F8" w:rsidP="00E276F8">
      <w:pPr>
        <w:widowControl w:val="0"/>
        <w:suppressAutoHyphens/>
        <w:autoSpaceDE w:val="0"/>
        <w:autoSpaceDN w:val="0"/>
        <w:spacing w:after="0" w:line="240" w:lineRule="auto"/>
        <w:ind w:left="4962" w:firstLine="720"/>
        <w:jc w:val="both"/>
        <w:rPr>
          <w:rFonts w:ascii="Arial" w:hAnsi="Arial" w:cs="Arial"/>
          <w:spacing w:val="-6"/>
          <w:sz w:val="20"/>
          <w:szCs w:val="20"/>
        </w:rPr>
      </w:pPr>
    </w:p>
    <w:p w:rsidR="00E276F8" w:rsidRPr="00E276F8" w:rsidRDefault="00E276F8" w:rsidP="00E276F8">
      <w:pPr>
        <w:widowControl w:val="0"/>
        <w:suppressAutoHyphens/>
        <w:autoSpaceDE w:val="0"/>
        <w:autoSpaceDN w:val="0"/>
        <w:spacing w:after="0" w:line="240" w:lineRule="auto"/>
        <w:ind w:left="4962" w:firstLine="720"/>
        <w:jc w:val="both"/>
        <w:rPr>
          <w:rFonts w:ascii="Arial" w:hAnsi="Arial" w:cs="Arial"/>
          <w:spacing w:val="-6"/>
          <w:sz w:val="20"/>
          <w:szCs w:val="20"/>
        </w:rPr>
      </w:pPr>
    </w:p>
    <w:p w:rsidR="00E276F8" w:rsidRPr="00E276F8" w:rsidRDefault="00E276F8" w:rsidP="00E276F8">
      <w:pPr>
        <w:widowControl w:val="0"/>
        <w:suppressAutoHyphens/>
        <w:autoSpaceDE w:val="0"/>
        <w:autoSpaceDN w:val="0"/>
        <w:spacing w:after="0" w:line="240" w:lineRule="auto"/>
        <w:ind w:left="4962" w:firstLine="720"/>
        <w:jc w:val="both"/>
        <w:rPr>
          <w:rFonts w:ascii="Arial" w:hAnsi="Arial" w:cs="Arial"/>
          <w:spacing w:val="-6"/>
          <w:sz w:val="20"/>
          <w:szCs w:val="20"/>
        </w:rPr>
      </w:pPr>
    </w:p>
    <w:p w:rsidR="00E276F8" w:rsidRPr="00E276F8" w:rsidRDefault="00E276F8" w:rsidP="00E276F8">
      <w:pPr>
        <w:widowControl w:val="0"/>
        <w:suppressAutoHyphens/>
        <w:autoSpaceDE w:val="0"/>
        <w:autoSpaceDN w:val="0"/>
        <w:spacing w:after="0" w:line="240" w:lineRule="auto"/>
        <w:ind w:left="4962" w:firstLine="720"/>
        <w:jc w:val="both"/>
        <w:rPr>
          <w:rFonts w:ascii="Arial" w:hAnsi="Arial" w:cs="Arial"/>
          <w:spacing w:val="-6"/>
          <w:sz w:val="20"/>
          <w:szCs w:val="20"/>
        </w:rPr>
      </w:pPr>
    </w:p>
    <w:p w:rsidR="00E276F8" w:rsidRPr="00E276F8" w:rsidRDefault="00E276F8" w:rsidP="00E276F8">
      <w:pPr>
        <w:widowControl w:val="0"/>
        <w:suppressAutoHyphens/>
        <w:autoSpaceDE w:val="0"/>
        <w:autoSpaceDN w:val="0"/>
        <w:spacing w:after="0" w:line="240" w:lineRule="auto"/>
        <w:ind w:left="4962" w:firstLine="720"/>
        <w:jc w:val="both"/>
        <w:rPr>
          <w:rFonts w:ascii="Arial" w:hAnsi="Arial" w:cs="Arial"/>
          <w:spacing w:val="-6"/>
          <w:sz w:val="20"/>
          <w:szCs w:val="20"/>
        </w:rPr>
      </w:pPr>
    </w:p>
    <w:p w:rsidR="00E276F8" w:rsidRPr="00E276F8" w:rsidRDefault="00E276F8" w:rsidP="00E276F8">
      <w:pPr>
        <w:tabs>
          <w:tab w:val="left" w:pos="3107"/>
        </w:tabs>
        <w:suppressAutoHyphens/>
        <w:spacing w:after="0" w:line="240" w:lineRule="auto"/>
        <w:rPr>
          <w:rFonts w:ascii="Times New Roman" w:hAnsi="Times New Roman" w:cs="Times New Roman"/>
          <w:sz w:val="20"/>
          <w:szCs w:val="20"/>
        </w:rPr>
        <w:sectPr w:rsidR="00E276F8" w:rsidRPr="00E276F8" w:rsidSect="00E276F8">
          <w:pgSz w:w="11907" w:h="16840"/>
          <w:pgMar w:top="1134" w:right="1134" w:bottom="851" w:left="1134" w:header="720" w:footer="720" w:gutter="0"/>
          <w:cols w:space="720"/>
          <w:titlePg/>
          <w:docGrid w:linePitch="326"/>
        </w:sectPr>
      </w:pPr>
    </w:p>
    <w:p w:rsidR="00E276F8" w:rsidRPr="00E276F8" w:rsidRDefault="00E276F8" w:rsidP="00E276F8">
      <w:pPr>
        <w:widowControl w:val="0"/>
        <w:suppressAutoHyphens/>
        <w:autoSpaceDE w:val="0"/>
        <w:autoSpaceDN w:val="0"/>
        <w:spacing w:after="0" w:line="240" w:lineRule="auto"/>
        <w:ind w:left="4962" w:firstLine="720"/>
        <w:jc w:val="both"/>
        <w:rPr>
          <w:rFonts w:ascii="Arial" w:hAnsi="Arial" w:cs="Arial"/>
          <w:spacing w:val="-6"/>
          <w:sz w:val="20"/>
          <w:szCs w:val="20"/>
        </w:rPr>
      </w:pPr>
    </w:p>
    <w:p w:rsidR="00E276F8" w:rsidRPr="00E276F8" w:rsidRDefault="00E276F8" w:rsidP="00E276F8">
      <w:pPr>
        <w:widowControl w:val="0"/>
        <w:autoSpaceDE w:val="0"/>
        <w:autoSpaceDN w:val="0"/>
        <w:adjustRightInd w:val="0"/>
        <w:spacing w:after="0" w:line="240" w:lineRule="auto"/>
        <w:ind w:left="5387"/>
        <w:jc w:val="center"/>
        <w:rPr>
          <w:rFonts w:ascii="Times New Roman" w:hAnsi="Times New Roman" w:cs="Times New Roman"/>
          <w:sz w:val="24"/>
          <w:szCs w:val="24"/>
        </w:rPr>
      </w:pPr>
      <w:r w:rsidRPr="00E276F8">
        <w:rPr>
          <w:rFonts w:ascii="Times New Roman" w:hAnsi="Times New Roman" w:cs="Times New Roman"/>
          <w:sz w:val="24"/>
          <w:szCs w:val="24"/>
        </w:rPr>
        <w:t>Приложение № 3</w:t>
      </w:r>
    </w:p>
    <w:p w:rsidR="00E276F8" w:rsidRPr="00E276F8" w:rsidRDefault="00E276F8" w:rsidP="00E276F8">
      <w:pPr>
        <w:widowControl w:val="0"/>
        <w:autoSpaceDE w:val="0"/>
        <w:autoSpaceDN w:val="0"/>
        <w:adjustRightInd w:val="0"/>
        <w:spacing w:after="0" w:line="240" w:lineRule="auto"/>
        <w:ind w:left="5387"/>
        <w:jc w:val="center"/>
        <w:rPr>
          <w:rFonts w:ascii="Times New Roman" w:hAnsi="Times New Roman" w:cs="Times New Roman"/>
          <w:sz w:val="24"/>
          <w:szCs w:val="24"/>
        </w:rPr>
      </w:pPr>
    </w:p>
    <w:p w:rsidR="00E276F8" w:rsidRPr="00E276F8" w:rsidRDefault="00E276F8" w:rsidP="00E276F8">
      <w:pPr>
        <w:widowControl w:val="0"/>
        <w:autoSpaceDE w:val="0"/>
        <w:autoSpaceDN w:val="0"/>
        <w:adjustRightInd w:val="0"/>
        <w:spacing w:after="0" w:line="240" w:lineRule="auto"/>
        <w:ind w:left="5387"/>
        <w:jc w:val="both"/>
        <w:rPr>
          <w:rFonts w:ascii="Times New Roman" w:hAnsi="Times New Roman" w:cs="Times New Roman"/>
          <w:sz w:val="24"/>
          <w:szCs w:val="24"/>
        </w:rPr>
      </w:pPr>
      <w:r w:rsidRPr="00E276F8">
        <w:rPr>
          <w:rFonts w:ascii="Times New Roman" w:hAnsi="Times New Roman" w:cs="Times New Roman"/>
          <w:sz w:val="24"/>
          <w:szCs w:val="24"/>
        </w:rPr>
        <w:t xml:space="preserve">к Административному регламенту предоставления государственной услуги </w:t>
      </w:r>
    </w:p>
    <w:p w:rsidR="00E276F8" w:rsidRPr="00E276F8" w:rsidRDefault="00E276F8" w:rsidP="00E276F8">
      <w:pPr>
        <w:widowControl w:val="0"/>
        <w:autoSpaceDE w:val="0"/>
        <w:autoSpaceDN w:val="0"/>
        <w:adjustRightInd w:val="0"/>
        <w:spacing w:after="0" w:line="240" w:lineRule="auto"/>
        <w:ind w:left="5387"/>
        <w:jc w:val="both"/>
        <w:rPr>
          <w:rFonts w:ascii="Times New Roman" w:hAnsi="Times New Roman" w:cs="Times New Roman"/>
          <w:b/>
          <w:sz w:val="24"/>
          <w:szCs w:val="24"/>
        </w:rPr>
      </w:pPr>
      <w:r w:rsidRPr="00E276F8">
        <w:rPr>
          <w:rFonts w:ascii="Times New Roman" w:hAnsi="Times New Roman" w:cs="Times New Roman"/>
          <w:sz w:val="24"/>
          <w:szCs w:val="24"/>
        </w:rPr>
        <w:t>по принятию решения об эмансипации несовершеннолетнего (объявление несовершеннолетнего полностью дееспособным)</w:t>
      </w:r>
    </w:p>
    <w:p w:rsidR="00E276F8" w:rsidRPr="00E276F8" w:rsidRDefault="00E276F8" w:rsidP="00E276F8">
      <w:pPr>
        <w:widowControl w:val="0"/>
        <w:autoSpaceDE w:val="0"/>
        <w:autoSpaceDN w:val="0"/>
        <w:adjustRightInd w:val="0"/>
        <w:spacing w:after="0" w:line="240" w:lineRule="auto"/>
        <w:ind w:left="4962"/>
        <w:jc w:val="both"/>
        <w:rPr>
          <w:rFonts w:ascii="Times New Roman" w:hAnsi="Times New Roman" w:cs="Times New Roman"/>
          <w:b/>
          <w:sz w:val="20"/>
          <w:szCs w:val="20"/>
        </w:rPr>
      </w:pPr>
    </w:p>
    <w:p w:rsidR="00E276F8" w:rsidRPr="00E276F8" w:rsidRDefault="00E276F8" w:rsidP="00E276F8">
      <w:pPr>
        <w:widowControl w:val="0"/>
        <w:autoSpaceDE w:val="0"/>
        <w:autoSpaceDN w:val="0"/>
        <w:adjustRightInd w:val="0"/>
        <w:spacing w:after="0" w:line="240" w:lineRule="auto"/>
        <w:ind w:left="567"/>
        <w:jc w:val="center"/>
        <w:rPr>
          <w:rFonts w:ascii="Times New Roman" w:hAnsi="Times New Roman" w:cs="Times New Roman"/>
          <w:b/>
          <w:sz w:val="28"/>
          <w:szCs w:val="28"/>
        </w:rPr>
      </w:pPr>
      <w:r w:rsidRPr="00E276F8">
        <w:rPr>
          <w:rFonts w:ascii="Times New Roman" w:hAnsi="Times New Roman" w:cs="Times New Roman"/>
          <w:b/>
          <w:sz w:val="28"/>
          <w:szCs w:val="28"/>
        </w:rPr>
        <w:t>Блок-схема последовательности действий по предоставлению государственной услуги</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9312" behindDoc="0" locked="0" layoutInCell="1" allowOverlap="1">
                <wp:simplePos x="0" y="0"/>
                <wp:positionH relativeFrom="column">
                  <wp:posOffset>1863725</wp:posOffset>
                </wp:positionH>
                <wp:positionV relativeFrom="paragraph">
                  <wp:posOffset>126365</wp:posOffset>
                </wp:positionV>
                <wp:extent cx="2835275" cy="436245"/>
                <wp:effectExtent l="15875" t="21590" r="15875" b="18415"/>
                <wp:wrapNone/>
                <wp:docPr id="180" name="Прямоугольник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43624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pPr>
                              <w:jc w:val="center"/>
                            </w:pPr>
                            <w: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0" o:spid="_x0000_s1084" style="position:absolute;left:0;text-align:left;margin-left:146.75pt;margin-top:9.95pt;width:223.25pt;height:34.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" strokeweight="2.5pt">
                <v:shadow color="#868686"/>
                <v:textbox>
                  <w:txbxContent>
                    <w:p w:rsidR="009525AB" w:rsidRDefault="009525AB" w:rsidP="00E276F8">
                      <w:pPr>
                        <w:jc w:val="center"/>
                      </w:pPr>
                      <w:r>
                        <w:t>Заявитель</w:t>
                      </w:r>
                    </w:p>
                  </w:txbxContent>
                </v:textbox>
              </v:rect>
            </w:pict>
          </mc:Fallback>
        </mc:AlternateContent>
      </w:r>
    </w:p>
    <w:p w:rsidR="00E276F8" w:rsidRPr="00E276F8" w:rsidRDefault="00E276F8" w:rsidP="00E276F8">
      <w:pPr>
        <w:tabs>
          <w:tab w:val="left" w:pos="4155"/>
        </w:tabs>
        <w:spacing w:after="0" w:line="240" w:lineRule="auto"/>
        <w:ind w:firstLine="720"/>
        <w:jc w:val="both"/>
        <w:rPr>
          <w:rFonts w:ascii="Times New Roman" w:hAnsi="Times New Roman" w:cs="Times New Roman"/>
          <w:sz w:val="24"/>
          <w:szCs w:val="24"/>
        </w:rPr>
      </w:pPr>
      <w:r w:rsidRPr="00E276F8">
        <w:rPr>
          <w:rFonts w:ascii="Times New Roman" w:hAnsi="Times New Roman" w:cs="Times New Roman"/>
          <w:sz w:val="24"/>
          <w:szCs w:val="24"/>
        </w:rPr>
        <w:tab/>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4"/>
          <w:szCs w:val="24"/>
        </w:rPr>
      </w:pPr>
      <w:r w:rsidRPr="00E276F8">
        <w:rPr>
          <w:rFonts w:ascii="Times New Roman" w:hAnsi="Times New Roman" w:cs="Times New Roman"/>
          <w:sz w:val="24"/>
          <w:szCs w:val="24"/>
        </w:rPr>
        <w:t xml:space="preserve"> </w:t>
      </w:r>
    </w:p>
    <w:p w:rsidR="00E276F8" w:rsidRPr="00E276F8" w:rsidRDefault="00E276F8" w:rsidP="00E276F8">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5456" behindDoc="0" locked="0" layoutInCell="1" allowOverlap="1">
                <wp:simplePos x="0" y="0"/>
                <wp:positionH relativeFrom="column">
                  <wp:posOffset>3206115</wp:posOffset>
                </wp:positionH>
                <wp:positionV relativeFrom="paragraph">
                  <wp:posOffset>36830</wp:posOffset>
                </wp:positionV>
                <wp:extent cx="8255" cy="268605"/>
                <wp:effectExtent l="72390" t="17780" r="81280" b="27940"/>
                <wp:wrapNone/>
                <wp:docPr id="179" name="Прямая со стрелкой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6860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9" o:spid="_x0000_s1026" type="#_x0000_t32" style="position:absolute;margin-left:252.45pt;margin-top:2.9pt;width:.65pt;height:21.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" strokeweight="2.5pt">
                <v:stroke endarrow="block"/>
                <v:shadow color="#868686"/>
              </v:shape>
            </w:pict>
          </mc:Fallback>
        </mc:AlternateContent>
      </w:r>
    </w:p>
    <w:p w:rsidR="00E276F8" w:rsidRPr="00E276F8" w:rsidRDefault="00E276F8" w:rsidP="00E276F8">
      <w:pPr>
        <w:tabs>
          <w:tab w:val="left" w:pos="7755"/>
          <w:tab w:val="right" w:pos="9905"/>
        </w:tabs>
        <w:autoSpaceDE w:val="0"/>
        <w:autoSpaceDN w:val="0"/>
        <w:adjustRightInd w:val="0"/>
        <w:spacing w:after="0" w:line="240" w:lineRule="auto"/>
        <w:ind w:firstLine="709"/>
        <w:jc w:val="both"/>
        <w:rPr>
          <w:rFonts w:ascii="Times New Roman" w:eastAsia="SimSun" w:hAnsi="Times New Roman" w:cs="Times New Roman"/>
          <w:bCs/>
          <w:sz w:val="24"/>
          <w:szCs w:val="24"/>
          <w:lang w:eastAsia="zh-CN"/>
        </w:rPr>
      </w:pPr>
      <w:r>
        <w:rPr>
          <w:rFonts w:ascii="Times New Roman" w:eastAsia="SimSun" w:hAnsi="Times New Roman" w:cs="Times New Roman"/>
          <w:bCs/>
          <w:noProof/>
          <w:sz w:val="24"/>
          <w:szCs w:val="24"/>
        </w:rPr>
        <mc:AlternateContent>
          <mc:Choice Requires="wps">
            <w:drawing>
              <wp:anchor distT="0" distB="0" distL="114300" distR="114300" simplePos="0" relativeHeight="251809792" behindDoc="0" locked="0" layoutInCell="1" allowOverlap="1">
                <wp:simplePos x="0" y="0"/>
                <wp:positionH relativeFrom="column">
                  <wp:posOffset>4816475</wp:posOffset>
                </wp:positionH>
                <wp:positionV relativeFrom="paragraph">
                  <wp:posOffset>3938905</wp:posOffset>
                </wp:positionV>
                <wp:extent cx="0" cy="553085"/>
                <wp:effectExtent l="73025" t="24130" r="79375" b="32385"/>
                <wp:wrapNone/>
                <wp:docPr id="178" name="Прямая со стрелкой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0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8" o:spid="_x0000_s1026" type="#_x0000_t32" style="position:absolute;margin-left:379.25pt;margin-top:310.15pt;width:0;height:43.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" strokeweight="2.5pt">
                <v:stroke endarrow="block"/>
                <v:shadow color="#868686"/>
              </v:shape>
            </w:pict>
          </mc:Fallback>
        </mc:AlternateContent>
      </w:r>
      <w:r>
        <w:rPr>
          <w:rFonts w:ascii="Times New Roman" w:eastAsia="SimSun" w:hAnsi="Times New Roman" w:cs="Times New Roman"/>
          <w:bCs/>
          <w:noProof/>
          <w:sz w:val="24"/>
          <w:szCs w:val="24"/>
        </w:rPr>
        <mc:AlternateContent>
          <mc:Choice Requires="wps">
            <w:drawing>
              <wp:anchor distT="0" distB="0" distL="114300" distR="114300" simplePos="0" relativeHeight="251810816" behindDoc="0" locked="0" layoutInCell="1" allowOverlap="1">
                <wp:simplePos x="0" y="0"/>
                <wp:positionH relativeFrom="column">
                  <wp:posOffset>3499485</wp:posOffset>
                </wp:positionH>
                <wp:positionV relativeFrom="paragraph">
                  <wp:posOffset>5045710</wp:posOffset>
                </wp:positionV>
                <wp:extent cx="8255" cy="503555"/>
                <wp:effectExtent l="80010" t="16510" r="73660" b="32385"/>
                <wp:wrapNone/>
                <wp:docPr id="177" name="Прямая со стрелкой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50355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7" o:spid="_x0000_s1026" type="#_x0000_t32" style="position:absolute;margin-left:275.55pt;margin-top:397.3pt;width:.65pt;height:39.6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" strokeweight="2.5pt">
                <v:stroke endarrow="block"/>
                <v:shadow color="#868686"/>
              </v:shape>
            </w:pict>
          </mc:Fallback>
        </mc:AlternateContent>
      </w:r>
      <w:r>
        <w:rPr>
          <w:rFonts w:ascii="Times New Roman" w:eastAsia="SimSun" w:hAnsi="Times New Roman" w:cs="Times New Roman"/>
          <w:bCs/>
          <w:noProof/>
          <w:sz w:val="24"/>
          <w:szCs w:val="24"/>
        </w:rPr>
        <mc:AlternateContent>
          <mc:Choice Requires="wps">
            <w:drawing>
              <wp:anchor distT="0" distB="0" distL="114300" distR="114300" simplePos="0" relativeHeight="251808768" behindDoc="0" locked="0" layoutInCell="1" allowOverlap="1">
                <wp:simplePos x="0" y="0"/>
                <wp:positionH relativeFrom="column">
                  <wp:posOffset>1981200</wp:posOffset>
                </wp:positionH>
                <wp:positionV relativeFrom="paragraph">
                  <wp:posOffset>3938905</wp:posOffset>
                </wp:positionV>
                <wp:extent cx="16510" cy="553085"/>
                <wp:effectExtent l="57150" t="24130" r="78740" b="32385"/>
                <wp:wrapNone/>
                <wp:docPr id="176" name="Прямая со стрелкой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5530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6" o:spid="_x0000_s1026" type="#_x0000_t32" style="position:absolute;margin-left:156pt;margin-top:310.15pt;width:1.3pt;height:43.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" strokeweight="2.5pt">
                <v:stroke endarrow="block"/>
                <v:shadow color="#868686"/>
              </v:shape>
            </w:pict>
          </mc:Fallback>
        </mc:AlternateContent>
      </w:r>
      <w:r>
        <w:rPr>
          <w:rFonts w:ascii="Times New Roman" w:eastAsia="SimSun" w:hAnsi="Times New Roman" w:cs="Times New Roman"/>
          <w:bCs/>
          <w:noProof/>
          <w:sz w:val="24"/>
          <w:szCs w:val="24"/>
        </w:rPr>
        <mc:AlternateContent>
          <mc:Choice Requires="wps">
            <w:drawing>
              <wp:anchor distT="0" distB="0" distL="114300" distR="114300" simplePos="0" relativeHeight="251807744" behindDoc="0" locked="0" layoutInCell="1" allowOverlap="1">
                <wp:simplePos x="0" y="0"/>
                <wp:positionH relativeFrom="column">
                  <wp:posOffset>4917440</wp:posOffset>
                </wp:positionH>
                <wp:positionV relativeFrom="paragraph">
                  <wp:posOffset>2907030</wp:posOffset>
                </wp:positionV>
                <wp:extent cx="8255" cy="318770"/>
                <wp:effectExtent l="69215" t="20955" r="74930" b="31750"/>
                <wp:wrapNone/>
                <wp:docPr id="175" name="Прямая со стрелкой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1877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5" o:spid="_x0000_s1026" type="#_x0000_t32" style="position:absolute;margin-left:387.2pt;margin-top:228.9pt;width:.65pt;height:25.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" strokeweight="2.5pt">
                <v:stroke endarrow="block"/>
                <v:shadow color="#868686"/>
              </v:shape>
            </w:pict>
          </mc:Fallback>
        </mc:AlternateContent>
      </w:r>
      <w:r>
        <w:rPr>
          <w:rFonts w:ascii="Times New Roman" w:eastAsia="SimSun" w:hAnsi="Times New Roman" w:cs="Times New Roman"/>
          <w:bCs/>
          <w:noProof/>
          <w:sz w:val="24"/>
          <w:szCs w:val="24"/>
        </w:rPr>
        <mc:AlternateContent>
          <mc:Choice Requires="wps">
            <w:drawing>
              <wp:anchor distT="0" distB="0" distL="114300" distR="114300" simplePos="0" relativeHeight="251806720" behindDoc="0" locked="0" layoutInCell="1" allowOverlap="1">
                <wp:simplePos x="0" y="0"/>
                <wp:positionH relativeFrom="column">
                  <wp:posOffset>1863725</wp:posOffset>
                </wp:positionH>
                <wp:positionV relativeFrom="paragraph">
                  <wp:posOffset>2907030</wp:posOffset>
                </wp:positionV>
                <wp:extent cx="0" cy="318770"/>
                <wp:effectExtent l="73025" t="20955" r="79375" b="31750"/>
                <wp:wrapNone/>
                <wp:docPr id="174" name="Прямая со стрелкой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77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4" o:spid="_x0000_s1026" type="#_x0000_t32" style="position:absolute;margin-left:146.75pt;margin-top:228.9pt;width:0;height:25.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" strokeweight="2.5pt">
                <v:stroke endarrow="block"/>
                <v:shadow color="#868686"/>
              </v:shape>
            </w:pict>
          </mc:Fallback>
        </mc:AlternateContent>
      </w:r>
      <w:r>
        <w:rPr>
          <w:rFonts w:ascii="Times New Roman" w:eastAsia="SimSun" w:hAnsi="Times New Roman" w:cs="Times New Roman"/>
          <w:bCs/>
          <w:noProof/>
          <w:sz w:val="24"/>
          <w:szCs w:val="24"/>
        </w:rPr>
        <mc:AlternateContent>
          <mc:Choice Requires="wps">
            <w:drawing>
              <wp:anchor distT="0" distB="0" distL="114300" distR="114300" simplePos="0" relativeHeight="251805696" behindDoc="0" locked="0" layoutInCell="1" allowOverlap="1">
                <wp:simplePos x="0" y="0"/>
                <wp:positionH relativeFrom="column">
                  <wp:posOffset>4413885</wp:posOffset>
                </wp:positionH>
                <wp:positionV relativeFrom="paragraph">
                  <wp:posOffset>2034540</wp:posOffset>
                </wp:positionV>
                <wp:extent cx="0" cy="293370"/>
                <wp:effectExtent l="80010" t="24765" r="81915" b="34290"/>
                <wp:wrapNone/>
                <wp:docPr id="173" name="Прямая со стрелкой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3" o:spid="_x0000_s1026" type="#_x0000_t32" style="position:absolute;margin-left:347.55pt;margin-top:160.2pt;width:0;height:23.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" strokeweight="2.5pt">
                <v:stroke endarrow="block"/>
                <v:shadow color="#868686"/>
              </v:shape>
            </w:pict>
          </mc:Fallback>
        </mc:AlternateContent>
      </w:r>
      <w:r>
        <w:rPr>
          <w:rFonts w:ascii="Times New Roman" w:eastAsia="SimSun" w:hAnsi="Times New Roman" w:cs="Times New Roman"/>
          <w:bCs/>
          <w:noProof/>
          <w:sz w:val="24"/>
          <w:szCs w:val="24"/>
        </w:rPr>
        <mc:AlternateContent>
          <mc:Choice Requires="wps">
            <w:drawing>
              <wp:anchor distT="0" distB="0" distL="114300" distR="114300" simplePos="0" relativeHeight="251804672" behindDoc="0" locked="0" layoutInCell="1" allowOverlap="1">
                <wp:simplePos x="0" y="0"/>
                <wp:positionH relativeFrom="column">
                  <wp:posOffset>1041400</wp:posOffset>
                </wp:positionH>
                <wp:positionV relativeFrom="paragraph">
                  <wp:posOffset>5549265</wp:posOffset>
                </wp:positionV>
                <wp:extent cx="5612130" cy="444500"/>
                <wp:effectExtent l="22225" t="24765" r="23495" b="16510"/>
                <wp:wrapNone/>
                <wp:docPr id="172" name="Скругленный прямоугольник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2130" cy="44450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pPr>
                              <w:jc w:val="center"/>
                            </w:pPr>
                            <w:r w:rsidRPr="00FB3532">
                              <w:t>Выдача заявителю разрешения или письма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2" o:spid="_x0000_s1085" style="position:absolute;left:0;text-align:left;margin-left:82pt;margin-top:436.95pt;width:441.9pt;height: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" strokeweight="2.5pt">
                <v:shadow color="#868686"/>
                <v:textbox>
                  <w:txbxContent>
                    <w:p w:rsidR="009525AB" w:rsidRDefault="009525AB" w:rsidP="00E276F8">
                      <w:pPr>
                        <w:jc w:val="center"/>
                      </w:pPr>
                      <w:r w:rsidRPr="00FB3532">
                        <w:t>Выдача заявителю разрешения или письма об отказе</w:t>
                      </w:r>
                    </w:p>
                  </w:txbxContent>
                </v:textbox>
              </v:roundrect>
            </w:pict>
          </mc:Fallback>
        </mc:AlternateContent>
      </w:r>
      <w:r>
        <w:rPr>
          <w:rFonts w:ascii="Times New Roman" w:eastAsia="SimSun" w:hAnsi="Times New Roman" w:cs="Times New Roman"/>
          <w:bCs/>
          <w:noProof/>
          <w:sz w:val="24"/>
          <w:szCs w:val="24"/>
        </w:rPr>
        <mc:AlternateContent>
          <mc:Choice Requires="wps">
            <w:drawing>
              <wp:anchor distT="0" distB="0" distL="114300" distR="114300" simplePos="0" relativeHeight="251803648" behindDoc="0" locked="0" layoutInCell="1" allowOverlap="1">
                <wp:simplePos x="0" y="0"/>
                <wp:positionH relativeFrom="column">
                  <wp:posOffset>1100455</wp:posOffset>
                </wp:positionH>
                <wp:positionV relativeFrom="paragraph">
                  <wp:posOffset>4542790</wp:posOffset>
                </wp:positionV>
                <wp:extent cx="5427345" cy="502920"/>
                <wp:effectExtent l="24130" t="18415" r="15875" b="21590"/>
                <wp:wrapNone/>
                <wp:docPr id="171" name="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7345" cy="5029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pPr>
                              <w:jc w:val="center"/>
                            </w:pPr>
                            <w:r w:rsidRPr="00FB3532">
                              <w:t>Руководитель органа опеки и попечительства подписывает разрешение или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1" o:spid="_x0000_s1086" style="position:absolute;left:0;text-align:left;margin-left:86.65pt;margin-top:357.7pt;width:427.35pt;height:39.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" strokeweight="2.5pt">
                <v:shadow color="#868686"/>
                <v:textbox>
                  <w:txbxContent>
                    <w:p w:rsidR="009525AB" w:rsidRDefault="009525AB" w:rsidP="00E276F8">
                      <w:pPr>
                        <w:jc w:val="center"/>
                      </w:pPr>
                      <w:r w:rsidRPr="00FB3532">
                        <w:t>Руководитель органа опеки и попечительства подписывает разрешение или письмо об отказе</w:t>
                      </w:r>
                    </w:p>
                  </w:txbxContent>
                </v:textbox>
              </v:rect>
            </w:pict>
          </mc:Fallback>
        </mc:AlternateContent>
      </w:r>
      <w:r>
        <w:rPr>
          <w:rFonts w:ascii="Times New Roman" w:eastAsia="SimSun" w:hAnsi="Times New Roman" w:cs="Times New Roman"/>
          <w:bCs/>
          <w:noProof/>
          <w:sz w:val="24"/>
          <w:szCs w:val="24"/>
        </w:rPr>
        <mc:AlternateContent>
          <mc:Choice Requires="wps">
            <w:drawing>
              <wp:anchor distT="0" distB="0" distL="114300" distR="114300" simplePos="0" relativeHeight="251802624" behindDoc="0" locked="0" layoutInCell="1" allowOverlap="1">
                <wp:simplePos x="0" y="0"/>
                <wp:positionH relativeFrom="column">
                  <wp:posOffset>3549650</wp:posOffset>
                </wp:positionH>
                <wp:positionV relativeFrom="paragraph">
                  <wp:posOffset>3225800</wp:posOffset>
                </wp:positionV>
                <wp:extent cx="3061970" cy="713105"/>
                <wp:effectExtent l="15875" t="15875" r="17780" b="23495"/>
                <wp:wrapNone/>
                <wp:docPr id="170" name="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71310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pPr>
                              <w:jc w:val="center"/>
                            </w:pPr>
                            <w:r w:rsidRPr="00FB3532">
                              <w:t>При отсутствии оснований для отказа, готовит проект разрешения и согласовывает его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0" o:spid="_x0000_s1087" style="position:absolute;left:0;text-align:left;margin-left:279.5pt;margin-top:254pt;width:241.1pt;height:56.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" strokeweight="2.5pt">
                <v:shadow color="#868686"/>
                <v:textbox>
                  <w:txbxContent>
                    <w:p w:rsidR="009525AB" w:rsidRDefault="009525AB" w:rsidP="00E276F8">
                      <w:pPr>
                        <w:jc w:val="center"/>
                      </w:pPr>
                      <w:r w:rsidRPr="00FB3532">
                        <w:t>При отсутствии оснований для отказа, готовит проект разрешения и согласовывает его</w:t>
                      </w:r>
                    </w:p>
                  </w:txbxContent>
                </v:textbox>
              </v:rect>
            </w:pict>
          </mc:Fallback>
        </mc:AlternateContent>
      </w:r>
      <w:r>
        <w:rPr>
          <w:rFonts w:ascii="Times New Roman" w:eastAsia="SimSun" w:hAnsi="Times New Roman" w:cs="Times New Roman"/>
          <w:bCs/>
          <w:noProof/>
          <w:sz w:val="24"/>
          <w:szCs w:val="24"/>
        </w:rPr>
        <mc:AlternateContent>
          <mc:Choice Requires="wps">
            <w:drawing>
              <wp:anchor distT="0" distB="0" distL="114300" distR="114300" simplePos="0" relativeHeight="251801600" behindDoc="0" locked="0" layoutInCell="1" allowOverlap="1">
                <wp:simplePos x="0" y="0"/>
                <wp:positionH relativeFrom="column">
                  <wp:posOffset>957580</wp:posOffset>
                </wp:positionH>
                <wp:positionV relativeFrom="paragraph">
                  <wp:posOffset>3225800</wp:posOffset>
                </wp:positionV>
                <wp:extent cx="1686560" cy="713105"/>
                <wp:effectExtent l="24130" t="15875" r="22860" b="23495"/>
                <wp:wrapNone/>
                <wp:docPr id="169" name="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6560" cy="71310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pPr>
                              <w:jc w:val="center"/>
                            </w:pPr>
                            <w:r w:rsidRPr="00FB3532">
                              <w:t>При наличии оснований готовит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9" o:spid="_x0000_s1088" style="position:absolute;left:0;text-align:left;margin-left:75.4pt;margin-top:254pt;width:132.8pt;height:56.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" strokeweight="2.5pt">
                <v:shadow color="#868686"/>
                <v:textbox>
                  <w:txbxContent>
                    <w:p w:rsidR="009525AB" w:rsidRDefault="009525AB" w:rsidP="00E276F8">
                      <w:pPr>
                        <w:jc w:val="center"/>
                      </w:pPr>
                      <w:r w:rsidRPr="00FB3532">
                        <w:t>При наличии оснований готовит письмо об отказе</w:t>
                      </w:r>
                    </w:p>
                  </w:txbxContent>
                </v:textbox>
              </v:rect>
            </w:pict>
          </mc:Fallback>
        </mc:AlternateContent>
      </w:r>
      <w:r>
        <w:rPr>
          <w:rFonts w:ascii="Times New Roman" w:eastAsia="SimSun" w:hAnsi="Times New Roman" w:cs="Times New Roman"/>
          <w:bCs/>
          <w:noProof/>
          <w:sz w:val="24"/>
          <w:szCs w:val="24"/>
        </w:rPr>
        <mc:AlternateContent>
          <mc:Choice Requires="wps">
            <w:drawing>
              <wp:anchor distT="0" distB="0" distL="114300" distR="114300" simplePos="0" relativeHeight="251800576" behindDoc="0" locked="0" layoutInCell="1" allowOverlap="1">
                <wp:simplePos x="0" y="0"/>
                <wp:positionH relativeFrom="column">
                  <wp:posOffset>1100455</wp:posOffset>
                </wp:positionH>
                <wp:positionV relativeFrom="paragraph">
                  <wp:posOffset>2327910</wp:posOffset>
                </wp:positionV>
                <wp:extent cx="5511165" cy="579120"/>
                <wp:effectExtent l="24130" t="22860" r="17780" b="17145"/>
                <wp:wrapNone/>
                <wp:docPr id="168" name="Скругленный прямоугольник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165" cy="57912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pPr>
                              <w:jc w:val="center"/>
                            </w:pPr>
                            <w:r w:rsidRPr="00FB3532">
                              <w:t>Р</w:t>
                            </w:r>
                            <w:r>
                              <w:t>ассмотрение предоставленных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8" o:spid="_x0000_s1089" style="position:absolute;left:0;text-align:left;margin-left:86.65pt;margin-top:183.3pt;width:433.95pt;height:45.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" strokeweight="2.5pt">
                <v:shadow color="#868686"/>
                <v:textbox>
                  <w:txbxContent>
                    <w:p w:rsidR="009525AB" w:rsidRDefault="009525AB" w:rsidP="00E276F8">
                      <w:pPr>
                        <w:jc w:val="center"/>
                      </w:pPr>
                      <w:r w:rsidRPr="00FB3532">
                        <w:t>Р</w:t>
                      </w:r>
                      <w:r>
                        <w:t>ассмотрение предоставленных документов</w:t>
                      </w:r>
                    </w:p>
                  </w:txbxContent>
                </v:textbox>
              </v:roundrect>
            </w:pict>
          </mc:Fallback>
        </mc:AlternateContent>
      </w:r>
      <w:r>
        <w:rPr>
          <w:rFonts w:ascii="Times New Roman" w:eastAsia="SimSun" w:hAnsi="Times New Roman" w:cs="Times New Roman"/>
          <w:bCs/>
          <w:noProof/>
          <w:sz w:val="24"/>
          <w:szCs w:val="24"/>
        </w:rPr>
        <mc:AlternateContent>
          <mc:Choice Requires="wps">
            <w:drawing>
              <wp:anchor distT="0" distB="0" distL="114300" distR="114300" simplePos="0" relativeHeight="251794432" behindDoc="0" locked="0" layoutInCell="1" allowOverlap="1">
                <wp:simplePos x="0" y="0"/>
                <wp:positionH relativeFrom="column">
                  <wp:posOffset>-527050</wp:posOffset>
                </wp:positionH>
                <wp:positionV relativeFrom="paragraph">
                  <wp:posOffset>2327910</wp:posOffset>
                </wp:positionV>
                <wp:extent cx="1224915" cy="3615690"/>
                <wp:effectExtent l="15875" t="22860" r="16510" b="19050"/>
                <wp:wrapNone/>
                <wp:docPr id="167" name="Прямоугольник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915" cy="361569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pPr>
                              <w:jc w:val="center"/>
                            </w:pPr>
                            <w:r>
                              <w:t>С</w:t>
                            </w:r>
                            <w:r w:rsidRPr="00117C42">
                              <w:t>пециалист органа опеки и попечительства лично уведомляет заявителя о наличии пре</w:t>
                            </w:r>
                            <w:r>
                              <w:t>пятствий для регистра</w:t>
                            </w:r>
                            <w:r w:rsidRPr="00117C42">
                              <w:t>ции зая</w:t>
                            </w:r>
                            <w:r>
                              <w:t>вления и возвращает ему документы с письменным объяснением содер</w:t>
                            </w:r>
                            <w:r w:rsidRPr="00117C42">
                              <w:t>жания выяв</w:t>
                            </w:r>
                            <w:r>
                              <w:t>ленных оснований для от</w:t>
                            </w:r>
                            <w:r w:rsidRPr="00117C42">
                              <w:t>каза в приеме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7" o:spid="_x0000_s1090" style="position:absolute;left:0;text-align:left;margin-left:-41.5pt;margin-top:183.3pt;width:96.45pt;height:284.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" strokeweight="2.5pt">
                <v:shadow color="#868686"/>
                <v:textbox>
                  <w:txbxContent>
                    <w:p w:rsidR="009525AB" w:rsidRDefault="009525AB" w:rsidP="00E276F8">
                      <w:pPr>
                        <w:jc w:val="center"/>
                      </w:pPr>
                      <w:r>
                        <w:t>С</w:t>
                      </w:r>
                      <w:r w:rsidRPr="00117C42">
                        <w:t>пециалист органа опеки и попечительства лично уведомляет заявителя о наличии пре</w:t>
                      </w:r>
                      <w:r>
                        <w:t>пятствий для регистра</w:t>
                      </w:r>
                      <w:r w:rsidRPr="00117C42">
                        <w:t>ции зая</w:t>
                      </w:r>
                      <w:r>
                        <w:t>вления и возвращает ему документы с письменным объяснением содер</w:t>
                      </w:r>
                      <w:r w:rsidRPr="00117C42">
                        <w:t>жания выяв</w:t>
                      </w:r>
                      <w:r>
                        <w:t>ленных оснований для от</w:t>
                      </w:r>
                      <w:r w:rsidRPr="00117C42">
                        <w:t>каза в приеме</w:t>
                      </w:r>
                    </w:p>
                  </w:txbxContent>
                </v:textbox>
              </v:rect>
            </w:pict>
          </mc:Fallback>
        </mc:AlternateContent>
      </w:r>
      <w:r>
        <w:rPr>
          <w:rFonts w:ascii="Times New Roman" w:eastAsia="SimSun" w:hAnsi="Times New Roman" w:cs="Times New Roman"/>
          <w:bCs/>
          <w:noProof/>
          <w:sz w:val="24"/>
          <w:szCs w:val="24"/>
        </w:rPr>
        <mc:AlternateContent>
          <mc:Choice Requires="wps">
            <w:drawing>
              <wp:anchor distT="0" distB="0" distL="114300" distR="114300" simplePos="0" relativeHeight="251799552" behindDoc="0" locked="0" layoutInCell="1" allowOverlap="1">
                <wp:simplePos x="0" y="0"/>
                <wp:positionH relativeFrom="column">
                  <wp:posOffset>194310</wp:posOffset>
                </wp:positionH>
                <wp:positionV relativeFrom="paragraph">
                  <wp:posOffset>2034540</wp:posOffset>
                </wp:positionV>
                <wp:extent cx="8255" cy="234950"/>
                <wp:effectExtent l="70485" t="24765" r="73660" b="35560"/>
                <wp:wrapNone/>
                <wp:docPr id="166" name="Прямая со стрелкой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349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6" o:spid="_x0000_s1026" type="#_x0000_t32" style="position:absolute;margin-left:15.3pt;margin-top:160.2pt;width:.65pt;height:1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" strokeweight="2.5pt">
                <v:stroke endarrow="block"/>
                <v:shadow color="#868686"/>
              </v:shape>
            </w:pict>
          </mc:Fallback>
        </mc:AlternateContent>
      </w:r>
      <w:r>
        <w:rPr>
          <w:rFonts w:ascii="Times New Roman" w:eastAsia="SimSun" w:hAnsi="Times New Roman" w:cs="Times New Roman"/>
          <w:bCs/>
          <w:noProof/>
          <w:sz w:val="24"/>
          <w:szCs w:val="24"/>
        </w:rPr>
        <mc:AlternateContent>
          <mc:Choice Requires="wps">
            <w:drawing>
              <wp:anchor distT="0" distB="0" distL="114300" distR="114300" simplePos="0" relativeHeight="251798528" behindDoc="0" locked="0" layoutInCell="1" allowOverlap="1">
                <wp:simplePos x="0" y="0"/>
                <wp:positionH relativeFrom="column">
                  <wp:posOffset>4565015</wp:posOffset>
                </wp:positionH>
                <wp:positionV relativeFrom="paragraph">
                  <wp:posOffset>1186815</wp:posOffset>
                </wp:positionV>
                <wp:extent cx="16510" cy="302260"/>
                <wp:effectExtent l="59690" t="24765" r="76200" b="34925"/>
                <wp:wrapNone/>
                <wp:docPr id="165" name="Прямая со стрелкой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3022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5" o:spid="_x0000_s1026" type="#_x0000_t32" style="position:absolute;margin-left:359.45pt;margin-top:93.45pt;width:1.3pt;height:23.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" strokeweight="2.5pt">
                <v:stroke endarrow="block"/>
                <v:shadow color="#868686"/>
              </v:shape>
            </w:pict>
          </mc:Fallback>
        </mc:AlternateContent>
      </w:r>
      <w:r>
        <w:rPr>
          <w:rFonts w:ascii="Times New Roman" w:eastAsia="SimSun" w:hAnsi="Times New Roman" w:cs="Times New Roman"/>
          <w:bCs/>
          <w:noProof/>
          <w:sz w:val="24"/>
          <w:szCs w:val="24"/>
        </w:rPr>
        <mc:AlternateContent>
          <mc:Choice Requires="wps">
            <w:drawing>
              <wp:anchor distT="0" distB="0" distL="114300" distR="114300" simplePos="0" relativeHeight="251797504" behindDoc="0" locked="0" layoutInCell="1" allowOverlap="1">
                <wp:simplePos x="0" y="0"/>
                <wp:positionH relativeFrom="column">
                  <wp:posOffset>1293495</wp:posOffset>
                </wp:positionH>
                <wp:positionV relativeFrom="paragraph">
                  <wp:posOffset>1186815</wp:posOffset>
                </wp:positionV>
                <wp:extent cx="8255" cy="344170"/>
                <wp:effectExtent l="64770" t="24765" r="79375" b="31115"/>
                <wp:wrapNone/>
                <wp:docPr id="164" name="Прямая со стрелкой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4417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4" o:spid="_x0000_s1026" type="#_x0000_t32" style="position:absolute;margin-left:101.85pt;margin-top:93.45pt;width:.65pt;height:27.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" strokeweight="2.5pt">
                <v:stroke endarrow="block"/>
                <v:shadow color="#868686"/>
              </v:shape>
            </w:pict>
          </mc:Fallback>
        </mc:AlternateContent>
      </w:r>
      <w:r>
        <w:rPr>
          <w:rFonts w:ascii="Times New Roman" w:eastAsia="SimSun" w:hAnsi="Times New Roman" w:cs="Times New Roman"/>
          <w:bCs/>
          <w:noProof/>
          <w:sz w:val="24"/>
          <w:szCs w:val="24"/>
        </w:rPr>
        <mc:AlternateContent>
          <mc:Choice Requires="wps">
            <w:drawing>
              <wp:anchor distT="0" distB="0" distL="114300" distR="114300" simplePos="0" relativeHeight="251796480" behindDoc="0" locked="0" layoutInCell="1" allowOverlap="1">
                <wp:simplePos x="0" y="0"/>
                <wp:positionH relativeFrom="column">
                  <wp:posOffset>3164205</wp:posOffset>
                </wp:positionH>
                <wp:positionV relativeFrom="paragraph">
                  <wp:posOffset>566420</wp:posOffset>
                </wp:positionV>
                <wp:extent cx="0" cy="251460"/>
                <wp:effectExtent l="78105" t="23495" r="74295" b="29845"/>
                <wp:wrapNone/>
                <wp:docPr id="163" name="Прямая со стрелкой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3" o:spid="_x0000_s1026" type="#_x0000_t32" style="position:absolute;margin-left:249.15pt;margin-top:44.6pt;width:0;height:19.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" strokeweight="2.5pt">
                <v:stroke endarrow="block"/>
                <v:shadow color="#868686"/>
              </v:shape>
            </w:pict>
          </mc:Fallback>
        </mc:AlternateContent>
      </w:r>
      <w:r>
        <w:rPr>
          <w:rFonts w:ascii="Times New Roman" w:eastAsia="SimSun" w:hAnsi="Times New Roman" w:cs="Times New Roman"/>
          <w:bCs/>
          <w:noProof/>
          <w:sz w:val="24"/>
          <w:szCs w:val="24"/>
        </w:rPr>
        <mc:AlternateContent>
          <mc:Choice Requires="wps">
            <w:drawing>
              <wp:anchor distT="0" distB="0" distL="114300" distR="114300" simplePos="0" relativeHeight="251793408" behindDoc="0" locked="0" layoutInCell="1" allowOverlap="1">
                <wp:simplePos x="0" y="0"/>
                <wp:positionH relativeFrom="column">
                  <wp:posOffset>2702560</wp:posOffset>
                </wp:positionH>
                <wp:positionV relativeFrom="paragraph">
                  <wp:posOffset>1530985</wp:posOffset>
                </wp:positionV>
                <wp:extent cx="3909060" cy="503555"/>
                <wp:effectExtent l="16510" t="16510" r="17780" b="22860"/>
                <wp:wrapNone/>
                <wp:docPr id="162" name="Прямоугольник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9060" cy="50355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pPr>
                              <w:jc w:val="center"/>
                            </w:pPr>
                            <w:r w:rsidRPr="00117C42">
                              <w:t>Отсутствие оснований для отказа в приеме документов, регистрация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2" o:spid="_x0000_s1091" style="position:absolute;left:0;text-align:left;margin-left:212.8pt;margin-top:120.55pt;width:307.8pt;height:39.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" strokeweight="2.5pt">
                <v:shadow color="#868686"/>
                <v:textbox>
                  <w:txbxContent>
                    <w:p w:rsidR="009525AB" w:rsidRDefault="009525AB" w:rsidP="00E276F8">
                      <w:pPr>
                        <w:jc w:val="center"/>
                      </w:pPr>
                      <w:r w:rsidRPr="00117C42">
                        <w:t>Отсутствие оснований для отказа в приеме документов, регистрация заявления</w:t>
                      </w:r>
                    </w:p>
                  </w:txbxContent>
                </v:textbox>
              </v:rect>
            </w:pict>
          </mc:Fallback>
        </mc:AlternateContent>
      </w:r>
      <w:r>
        <w:rPr>
          <w:rFonts w:ascii="Times New Roman" w:eastAsia="SimSun" w:hAnsi="Times New Roman" w:cs="Times New Roman"/>
          <w:bCs/>
          <w:noProof/>
          <w:sz w:val="24"/>
          <w:szCs w:val="24"/>
        </w:rPr>
        <mc:AlternateContent>
          <mc:Choice Requires="wps">
            <w:drawing>
              <wp:anchor distT="0" distB="0" distL="114300" distR="114300" simplePos="0" relativeHeight="251792384" behindDoc="0" locked="0" layoutInCell="1" allowOverlap="1">
                <wp:simplePos x="0" y="0"/>
                <wp:positionH relativeFrom="column">
                  <wp:posOffset>-367665</wp:posOffset>
                </wp:positionH>
                <wp:positionV relativeFrom="paragraph">
                  <wp:posOffset>1530985</wp:posOffset>
                </wp:positionV>
                <wp:extent cx="2843530" cy="503555"/>
                <wp:effectExtent l="22860" t="16510" r="19685" b="22860"/>
                <wp:wrapNone/>
                <wp:docPr id="161" name="Прямоугольник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530" cy="50355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pPr>
                              <w:jc w:val="center"/>
                            </w:pPr>
                            <w:r w:rsidRPr="00117C42">
                              <w:t>Выявление оснований для отказа в приеме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1" o:spid="_x0000_s1092" style="position:absolute;left:0;text-align:left;margin-left:-28.95pt;margin-top:120.55pt;width:223.9pt;height:39.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" strokeweight="2.5pt">
                <v:shadow color="#868686"/>
                <v:textbox>
                  <w:txbxContent>
                    <w:p w:rsidR="009525AB" w:rsidRDefault="009525AB" w:rsidP="00E276F8">
                      <w:pPr>
                        <w:jc w:val="center"/>
                      </w:pPr>
                      <w:r w:rsidRPr="00117C42">
                        <w:t>Выявление оснований для отказа в приеме документов</w:t>
                      </w:r>
                    </w:p>
                  </w:txbxContent>
                </v:textbox>
              </v:rect>
            </w:pict>
          </mc:Fallback>
        </mc:AlternateContent>
      </w:r>
      <w:r>
        <w:rPr>
          <w:rFonts w:ascii="Times New Roman" w:eastAsia="SimSun" w:hAnsi="Times New Roman" w:cs="Times New Roman"/>
          <w:bCs/>
          <w:noProof/>
          <w:sz w:val="24"/>
          <w:szCs w:val="24"/>
        </w:rPr>
        <mc:AlternateContent>
          <mc:Choice Requires="wps">
            <w:drawing>
              <wp:anchor distT="0" distB="0" distL="114300" distR="114300" simplePos="0" relativeHeight="251791360" behindDoc="0" locked="0" layoutInCell="1" allowOverlap="1">
                <wp:simplePos x="0" y="0"/>
                <wp:positionH relativeFrom="column">
                  <wp:posOffset>337185</wp:posOffset>
                </wp:positionH>
                <wp:positionV relativeFrom="paragraph">
                  <wp:posOffset>817880</wp:posOffset>
                </wp:positionV>
                <wp:extent cx="5997575" cy="368935"/>
                <wp:effectExtent l="22860" t="17780" r="18415" b="22860"/>
                <wp:wrapNone/>
                <wp:docPr id="160" name="Прямоугольник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7575" cy="36893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pPr>
                              <w:jc w:val="center"/>
                            </w:pPr>
                            <w:r w:rsidRPr="00117C42">
                              <w:t>Прием заявителя, прием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0" o:spid="_x0000_s1093" style="position:absolute;left:0;text-align:left;margin-left:26.55pt;margin-top:64.4pt;width:472.25pt;height:29.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" strokeweight="2.5pt">
                <v:shadow color="#868686"/>
                <v:textbox>
                  <w:txbxContent>
                    <w:p w:rsidR="009525AB" w:rsidRDefault="009525AB" w:rsidP="00E276F8">
                      <w:pPr>
                        <w:jc w:val="center"/>
                      </w:pPr>
                      <w:r w:rsidRPr="00117C42">
                        <w:t>Прием заявителя, прием документов</w:t>
                      </w:r>
                    </w:p>
                  </w:txbxContent>
                </v:textbox>
              </v:rect>
            </w:pict>
          </mc:Fallback>
        </mc:AlternateContent>
      </w:r>
      <w:r>
        <w:rPr>
          <w:rFonts w:ascii="Times New Roman" w:eastAsia="SimSun" w:hAnsi="Times New Roman" w:cs="Times New Roman"/>
          <w:bCs/>
          <w:noProof/>
          <w:sz w:val="24"/>
          <w:szCs w:val="24"/>
        </w:rPr>
        <mc:AlternateContent>
          <mc:Choice Requires="wps">
            <w:drawing>
              <wp:anchor distT="0" distB="0" distL="114300" distR="114300" simplePos="0" relativeHeight="251790336" behindDoc="0" locked="0" layoutInCell="1" allowOverlap="1">
                <wp:simplePos x="0" y="0"/>
                <wp:positionH relativeFrom="column">
                  <wp:posOffset>697865</wp:posOffset>
                </wp:positionH>
                <wp:positionV relativeFrom="paragraph">
                  <wp:posOffset>130175</wp:posOffset>
                </wp:positionV>
                <wp:extent cx="5276215" cy="436245"/>
                <wp:effectExtent l="21590" t="15875" r="17145" b="24130"/>
                <wp:wrapNone/>
                <wp:docPr id="159" name="Скругленный 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215" cy="436245"/>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pPr>
                              <w:jc w:val="center"/>
                            </w:pPr>
                            <w:r w:rsidRPr="00117C42">
                              <w:t>Консультация сотрудника органа опеки и попечительства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9" o:spid="_x0000_s1094" style="position:absolute;left:0;text-align:left;margin-left:54.95pt;margin-top:10.25pt;width:415.45pt;height:34.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" strokeweight="2.5pt">
                <v:shadow color="#868686"/>
                <v:textbox>
                  <w:txbxContent>
                    <w:p w:rsidR="009525AB" w:rsidRDefault="009525AB" w:rsidP="00E276F8">
                      <w:pPr>
                        <w:jc w:val="center"/>
                      </w:pPr>
                      <w:r w:rsidRPr="00117C42">
                        <w:t>Консультация сотрудника органа опеки и попечительства</w:t>
                      </w:r>
                    </w:p>
                  </w:txbxContent>
                </v:textbox>
              </v:roundrect>
            </w:pict>
          </mc:Fallback>
        </mc:AlternateContent>
      </w:r>
    </w:p>
    <w:p w:rsidR="00E276F8" w:rsidRPr="00E276F8" w:rsidRDefault="00E276F8" w:rsidP="00E276F8">
      <w:pPr>
        <w:tabs>
          <w:tab w:val="left" w:pos="7755"/>
          <w:tab w:val="right" w:pos="9905"/>
        </w:tabs>
        <w:autoSpaceDE w:val="0"/>
        <w:autoSpaceDN w:val="0"/>
        <w:adjustRightInd w:val="0"/>
        <w:spacing w:after="0" w:line="240" w:lineRule="auto"/>
        <w:ind w:firstLine="709"/>
        <w:jc w:val="both"/>
        <w:rPr>
          <w:rFonts w:ascii="Times New Roman" w:eastAsia="SimSun" w:hAnsi="Times New Roman" w:cs="Times New Roman"/>
          <w:bCs/>
          <w:sz w:val="24"/>
          <w:szCs w:val="24"/>
          <w:lang w:eastAsia="zh-CN"/>
        </w:rPr>
      </w:pPr>
    </w:p>
    <w:p w:rsidR="00E276F8" w:rsidRPr="00E276F8" w:rsidRDefault="00E276F8" w:rsidP="00E276F8">
      <w:pPr>
        <w:tabs>
          <w:tab w:val="left" w:pos="7755"/>
          <w:tab w:val="right" w:pos="9905"/>
        </w:tabs>
        <w:autoSpaceDE w:val="0"/>
        <w:autoSpaceDN w:val="0"/>
        <w:adjustRightInd w:val="0"/>
        <w:spacing w:after="0" w:line="240" w:lineRule="auto"/>
        <w:ind w:firstLine="709"/>
        <w:jc w:val="both"/>
        <w:rPr>
          <w:rFonts w:ascii="Times New Roman" w:eastAsia="SimSun" w:hAnsi="Times New Roman" w:cs="Times New Roman"/>
          <w:bCs/>
          <w:sz w:val="24"/>
          <w:szCs w:val="24"/>
          <w:lang w:eastAsia="zh-CN"/>
        </w:rPr>
      </w:pPr>
    </w:p>
    <w:p w:rsidR="00E276F8" w:rsidRPr="00E276F8" w:rsidRDefault="00E276F8" w:rsidP="00E276F8">
      <w:pPr>
        <w:tabs>
          <w:tab w:val="left" w:pos="7755"/>
          <w:tab w:val="right" w:pos="9905"/>
        </w:tabs>
        <w:autoSpaceDE w:val="0"/>
        <w:autoSpaceDN w:val="0"/>
        <w:adjustRightInd w:val="0"/>
        <w:spacing w:after="0" w:line="240" w:lineRule="auto"/>
        <w:ind w:firstLine="709"/>
        <w:jc w:val="both"/>
        <w:rPr>
          <w:rFonts w:ascii="Times New Roman" w:eastAsia="SimSun" w:hAnsi="Times New Roman" w:cs="Times New Roman"/>
          <w:bCs/>
          <w:sz w:val="24"/>
          <w:szCs w:val="24"/>
          <w:lang w:eastAsia="zh-CN"/>
        </w:rPr>
      </w:pPr>
    </w:p>
    <w:p w:rsidR="00E276F8" w:rsidRPr="00E276F8" w:rsidRDefault="00E276F8" w:rsidP="00E276F8">
      <w:pPr>
        <w:tabs>
          <w:tab w:val="left" w:pos="7755"/>
          <w:tab w:val="right" w:pos="9905"/>
        </w:tabs>
        <w:autoSpaceDE w:val="0"/>
        <w:autoSpaceDN w:val="0"/>
        <w:adjustRightInd w:val="0"/>
        <w:spacing w:after="0" w:line="240" w:lineRule="auto"/>
        <w:ind w:firstLine="709"/>
        <w:jc w:val="both"/>
        <w:rPr>
          <w:rFonts w:ascii="Times New Roman" w:eastAsia="SimSun" w:hAnsi="Times New Roman" w:cs="Times New Roman"/>
          <w:bCs/>
          <w:sz w:val="24"/>
          <w:szCs w:val="24"/>
          <w:lang w:eastAsia="zh-CN"/>
        </w:rPr>
      </w:pPr>
    </w:p>
    <w:p w:rsidR="00E276F8" w:rsidRPr="00E276F8" w:rsidRDefault="00E276F8" w:rsidP="00E276F8">
      <w:pPr>
        <w:tabs>
          <w:tab w:val="left" w:pos="7755"/>
          <w:tab w:val="right" w:pos="9905"/>
        </w:tabs>
        <w:autoSpaceDE w:val="0"/>
        <w:autoSpaceDN w:val="0"/>
        <w:adjustRightInd w:val="0"/>
        <w:spacing w:after="0" w:line="240" w:lineRule="auto"/>
        <w:ind w:firstLine="709"/>
        <w:jc w:val="both"/>
        <w:rPr>
          <w:rFonts w:ascii="Times New Roman" w:eastAsia="SimSun" w:hAnsi="Times New Roman" w:cs="Times New Roman"/>
          <w:bCs/>
          <w:sz w:val="24"/>
          <w:szCs w:val="24"/>
          <w:lang w:eastAsia="zh-CN"/>
        </w:rPr>
      </w:pPr>
    </w:p>
    <w:p w:rsidR="00E276F8" w:rsidRPr="00E276F8" w:rsidRDefault="00E276F8" w:rsidP="00E276F8">
      <w:pPr>
        <w:tabs>
          <w:tab w:val="left" w:pos="7755"/>
          <w:tab w:val="right" w:pos="9905"/>
        </w:tabs>
        <w:autoSpaceDE w:val="0"/>
        <w:autoSpaceDN w:val="0"/>
        <w:adjustRightInd w:val="0"/>
        <w:spacing w:after="0" w:line="240" w:lineRule="auto"/>
        <w:ind w:firstLine="709"/>
        <w:jc w:val="both"/>
        <w:rPr>
          <w:rFonts w:ascii="Times New Roman" w:eastAsia="SimSun" w:hAnsi="Times New Roman" w:cs="Times New Roman"/>
          <w:bCs/>
          <w:sz w:val="24"/>
          <w:szCs w:val="24"/>
          <w:lang w:eastAsia="zh-CN"/>
        </w:rPr>
      </w:pPr>
    </w:p>
    <w:p w:rsidR="00E276F8" w:rsidRPr="00E276F8" w:rsidRDefault="00E276F8" w:rsidP="00E276F8">
      <w:pPr>
        <w:tabs>
          <w:tab w:val="left" w:pos="7755"/>
          <w:tab w:val="right" w:pos="9905"/>
        </w:tabs>
        <w:autoSpaceDE w:val="0"/>
        <w:autoSpaceDN w:val="0"/>
        <w:adjustRightInd w:val="0"/>
        <w:spacing w:after="0" w:line="240" w:lineRule="auto"/>
        <w:ind w:firstLine="709"/>
        <w:jc w:val="both"/>
        <w:rPr>
          <w:rFonts w:ascii="Times New Roman" w:eastAsia="SimSun" w:hAnsi="Times New Roman" w:cs="Times New Roman"/>
          <w:bCs/>
          <w:sz w:val="24"/>
          <w:szCs w:val="24"/>
          <w:lang w:eastAsia="zh-CN"/>
        </w:rPr>
      </w:pPr>
    </w:p>
    <w:p w:rsidR="00E276F8" w:rsidRPr="00E276F8" w:rsidRDefault="00E276F8" w:rsidP="00E276F8">
      <w:pPr>
        <w:tabs>
          <w:tab w:val="left" w:pos="7755"/>
          <w:tab w:val="right" w:pos="9905"/>
        </w:tabs>
        <w:autoSpaceDE w:val="0"/>
        <w:autoSpaceDN w:val="0"/>
        <w:adjustRightInd w:val="0"/>
        <w:spacing w:after="0" w:line="240" w:lineRule="auto"/>
        <w:ind w:firstLine="709"/>
        <w:jc w:val="both"/>
        <w:rPr>
          <w:rFonts w:ascii="Times New Roman" w:eastAsia="SimSun" w:hAnsi="Times New Roman" w:cs="Times New Roman"/>
          <w:bCs/>
          <w:sz w:val="24"/>
          <w:szCs w:val="24"/>
          <w:lang w:eastAsia="zh-CN"/>
        </w:rPr>
      </w:pPr>
    </w:p>
    <w:p w:rsidR="00E276F8" w:rsidRPr="00E276F8" w:rsidRDefault="00E276F8" w:rsidP="00E276F8">
      <w:pPr>
        <w:tabs>
          <w:tab w:val="left" w:pos="7755"/>
          <w:tab w:val="right" w:pos="9905"/>
        </w:tabs>
        <w:autoSpaceDE w:val="0"/>
        <w:autoSpaceDN w:val="0"/>
        <w:adjustRightInd w:val="0"/>
        <w:spacing w:after="0" w:line="240" w:lineRule="auto"/>
        <w:ind w:firstLine="709"/>
        <w:jc w:val="both"/>
        <w:rPr>
          <w:rFonts w:ascii="Times New Roman" w:eastAsia="SimSun" w:hAnsi="Times New Roman" w:cs="Times New Roman"/>
          <w:bCs/>
          <w:sz w:val="24"/>
          <w:szCs w:val="24"/>
          <w:lang w:eastAsia="zh-CN"/>
        </w:rPr>
      </w:pPr>
    </w:p>
    <w:p w:rsidR="00E276F8" w:rsidRPr="00E276F8" w:rsidRDefault="00E276F8" w:rsidP="00E276F8">
      <w:pPr>
        <w:tabs>
          <w:tab w:val="left" w:pos="7755"/>
          <w:tab w:val="right" w:pos="9905"/>
        </w:tabs>
        <w:autoSpaceDE w:val="0"/>
        <w:autoSpaceDN w:val="0"/>
        <w:adjustRightInd w:val="0"/>
        <w:spacing w:after="0" w:line="240" w:lineRule="auto"/>
        <w:ind w:firstLine="709"/>
        <w:jc w:val="both"/>
        <w:rPr>
          <w:rFonts w:ascii="Times New Roman" w:eastAsia="SimSun" w:hAnsi="Times New Roman" w:cs="Times New Roman"/>
          <w:bCs/>
          <w:sz w:val="24"/>
          <w:szCs w:val="24"/>
          <w:lang w:eastAsia="zh-CN"/>
        </w:rPr>
      </w:pPr>
    </w:p>
    <w:p w:rsidR="00E276F8" w:rsidRPr="00E276F8" w:rsidRDefault="00E276F8" w:rsidP="00E276F8">
      <w:pPr>
        <w:tabs>
          <w:tab w:val="left" w:pos="7755"/>
          <w:tab w:val="right" w:pos="9905"/>
        </w:tabs>
        <w:autoSpaceDE w:val="0"/>
        <w:autoSpaceDN w:val="0"/>
        <w:adjustRightInd w:val="0"/>
        <w:spacing w:after="0" w:line="240" w:lineRule="auto"/>
        <w:ind w:firstLine="709"/>
        <w:jc w:val="both"/>
        <w:rPr>
          <w:rFonts w:ascii="Times New Roman" w:eastAsia="SimSun" w:hAnsi="Times New Roman" w:cs="Times New Roman"/>
          <w:bCs/>
          <w:sz w:val="24"/>
          <w:szCs w:val="24"/>
          <w:lang w:eastAsia="zh-CN"/>
        </w:rPr>
      </w:pPr>
    </w:p>
    <w:p w:rsidR="00E276F8" w:rsidRPr="00E276F8" w:rsidRDefault="00E276F8" w:rsidP="00E276F8">
      <w:pPr>
        <w:tabs>
          <w:tab w:val="left" w:pos="7755"/>
          <w:tab w:val="right" w:pos="9905"/>
        </w:tabs>
        <w:autoSpaceDE w:val="0"/>
        <w:autoSpaceDN w:val="0"/>
        <w:adjustRightInd w:val="0"/>
        <w:spacing w:after="0" w:line="240" w:lineRule="auto"/>
        <w:ind w:firstLine="709"/>
        <w:jc w:val="both"/>
        <w:rPr>
          <w:rFonts w:ascii="Times New Roman" w:eastAsia="SimSun" w:hAnsi="Times New Roman" w:cs="Times New Roman"/>
          <w:bCs/>
          <w:sz w:val="24"/>
          <w:szCs w:val="24"/>
          <w:lang w:eastAsia="zh-CN"/>
        </w:rPr>
      </w:pPr>
    </w:p>
    <w:p w:rsidR="00E276F8" w:rsidRPr="00E276F8" w:rsidRDefault="00E276F8" w:rsidP="00E276F8">
      <w:pPr>
        <w:widowControl w:val="0"/>
        <w:suppressAutoHyphens/>
        <w:autoSpaceDE w:val="0"/>
        <w:autoSpaceDN w:val="0"/>
        <w:adjustRightInd w:val="0"/>
        <w:spacing w:after="0" w:line="240" w:lineRule="auto"/>
        <w:ind w:left="4962"/>
        <w:jc w:val="both"/>
        <w:rPr>
          <w:rFonts w:ascii="Times New Roman" w:hAnsi="Times New Roman" w:cs="Times New Roman"/>
          <w:spacing w:val="-6"/>
          <w:sz w:val="20"/>
          <w:szCs w:val="20"/>
        </w:rPr>
      </w:pP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0"/>
          <w:szCs w:val="20"/>
        </w:rPr>
      </w:pPr>
    </w:p>
    <w:p w:rsidR="00E276F8" w:rsidRDefault="00E276F8" w:rsidP="00E276F8">
      <w:pPr>
        <w:tabs>
          <w:tab w:val="left" w:pos="1379"/>
        </w:tabs>
      </w:pPr>
    </w:p>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Default="00E276F8" w:rsidP="00E276F8">
      <w:pPr>
        <w:tabs>
          <w:tab w:val="left" w:pos="992"/>
        </w:tabs>
        <w:sectPr w:rsidR="00E276F8" w:rsidSect="00E276F8">
          <w:pgSz w:w="11906" w:h="16838"/>
          <w:pgMar w:top="1134" w:right="1134" w:bottom="851" w:left="1134" w:header="709" w:footer="709" w:gutter="0"/>
          <w:cols w:space="708"/>
          <w:titlePg/>
          <w:docGrid w:linePitch="360"/>
        </w:sectPr>
      </w:pPr>
      <w:r>
        <w:tab/>
      </w:r>
    </w:p>
    <w:p w:rsidR="00E276F8" w:rsidRPr="00E276F8" w:rsidRDefault="00E276F8" w:rsidP="00E276F8">
      <w:pPr>
        <w:spacing w:after="0" w:line="240" w:lineRule="auto"/>
        <w:ind w:left="5812"/>
        <w:jc w:val="center"/>
        <w:rPr>
          <w:rFonts w:ascii="Times New Roman" w:hAnsi="Times New Roman" w:cs="Times New Roman"/>
          <w:sz w:val="24"/>
          <w:szCs w:val="24"/>
        </w:rPr>
      </w:pPr>
      <w:r w:rsidRPr="00E276F8">
        <w:rPr>
          <w:rFonts w:ascii="Times New Roman" w:hAnsi="Times New Roman" w:cs="Times New Roman"/>
          <w:sz w:val="24"/>
          <w:szCs w:val="24"/>
        </w:rPr>
        <w:t>Утвержден</w:t>
      </w:r>
    </w:p>
    <w:p w:rsidR="00E276F8" w:rsidRPr="00E276F8" w:rsidRDefault="00E276F8" w:rsidP="00E276F8">
      <w:pPr>
        <w:spacing w:after="0" w:line="240" w:lineRule="auto"/>
        <w:ind w:left="5812"/>
        <w:jc w:val="center"/>
        <w:rPr>
          <w:rFonts w:ascii="Times New Roman" w:hAnsi="Times New Roman" w:cs="Times New Roman"/>
          <w:sz w:val="24"/>
          <w:szCs w:val="24"/>
        </w:rPr>
      </w:pPr>
    </w:p>
    <w:p w:rsidR="00E276F8" w:rsidRPr="00E276F8" w:rsidRDefault="00E276F8" w:rsidP="00E276F8">
      <w:pPr>
        <w:spacing w:after="0" w:line="240" w:lineRule="auto"/>
        <w:ind w:left="5812"/>
        <w:jc w:val="both"/>
        <w:rPr>
          <w:rFonts w:ascii="Times New Roman" w:hAnsi="Times New Roman" w:cs="Times New Roman"/>
          <w:sz w:val="24"/>
          <w:szCs w:val="24"/>
        </w:rPr>
      </w:pPr>
      <w:r w:rsidRPr="00E276F8">
        <w:rPr>
          <w:rFonts w:ascii="Times New Roman" w:hAnsi="Times New Roman" w:cs="Times New Roman"/>
          <w:sz w:val="24"/>
          <w:szCs w:val="24"/>
        </w:rPr>
        <w:t>постановлением Исполнительного комитета муниципального образования «Лениногорский муниципальный район»</w:t>
      </w:r>
    </w:p>
    <w:p w:rsidR="00E276F8" w:rsidRPr="00E276F8" w:rsidRDefault="00E276F8" w:rsidP="00E276F8">
      <w:pPr>
        <w:spacing w:after="0" w:line="240" w:lineRule="auto"/>
        <w:ind w:left="5812"/>
        <w:jc w:val="both"/>
        <w:rPr>
          <w:rFonts w:ascii="Times New Roman" w:hAnsi="Times New Roman" w:cs="Times New Roman"/>
          <w:sz w:val="24"/>
          <w:szCs w:val="24"/>
        </w:rPr>
      </w:pPr>
    </w:p>
    <w:p w:rsidR="00E276F8" w:rsidRPr="00E276F8" w:rsidRDefault="00E276F8" w:rsidP="00E276F8">
      <w:pPr>
        <w:spacing w:after="0" w:line="240" w:lineRule="auto"/>
        <w:ind w:left="5812"/>
        <w:jc w:val="both"/>
        <w:rPr>
          <w:rFonts w:ascii="Times New Roman" w:hAnsi="Times New Roman" w:cs="Times New Roman"/>
          <w:sz w:val="24"/>
          <w:szCs w:val="24"/>
        </w:rPr>
      </w:pPr>
      <w:r w:rsidRPr="00E276F8">
        <w:rPr>
          <w:rFonts w:ascii="Times New Roman" w:hAnsi="Times New Roman" w:cs="Times New Roman"/>
          <w:sz w:val="24"/>
          <w:szCs w:val="24"/>
        </w:rPr>
        <w:t xml:space="preserve">от </w:t>
      </w:r>
      <w:r>
        <w:rPr>
          <w:rFonts w:ascii="Times New Roman" w:hAnsi="Times New Roman" w:cs="Times New Roman"/>
          <w:sz w:val="24"/>
          <w:szCs w:val="24"/>
        </w:rPr>
        <w:t>«08</w:t>
      </w:r>
      <w:r w:rsidRPr="00E276F8">
        <w:rPr>
          <w:rFonts w:ascii="Times New Roman" w:hAnsi="Times New Roman" w:cs="Times New Roman"/>
          <w:sz w:val="24"/>
          <w:szCs w:val="24"/>
        </w:rPr>
        <w:t xml:space="preserve">» </w:t>
      </w:r>
      <w:r>
        <w:rPr>
          <w:rFonts w:ascii="Times New Roman" w:hAnsi="Times New Roman" w:cs="Times New Roman"/>
          <w:sz w:val="24"/>
          <w:szCs w:val="24"/>
        </w:rPr>
        <w:t xml:space="preserve">августа </w:t>
      </w:r>
      <w:r w:rsidRPr="00E276F8">
        <w:rPr>
          <w:rFonts w:ascii="Times New Roman" w:hAnsi="Times New Roman" w:cs="Times New Roman"/>
          <w:sz w:val="24"/>
          <w:szCs w:val="24"/>
        </w:rPr>
        <w:t xml:space="preserve">2019г. № </w:t>
      </w:r>
      <w:r>
        <w:rPr>
          <w:rFonts w:ascii="Times New Roman" w:hAnsi="Times New Roman" w:cs="Times New Roman"/>
          <w:sz w:val="24"/>
          <w:szCs w:val="24"/>
        </w:rPr>
        <w:t>1112</w:t>
      </w:r>
    </w:p>
    <w:p w:rsidR="00E276F8" w:rsidRPr="00E276F8" w:rsidRDefault="00E276F8" w:rsidP="00E276F8">
      <w:pPr>
        <w:suppressAutoHyphens/>
        <w:spacing w:after="0" w:line="240" w:lineRule="auto"/>
        <w:ind w:left="283"/>
        <w:jc w:val="right"/>
        <w:rPr>
          <w:rFonts w:ascii="Times New Roman" w:hAnsi="Times New Roman" w:cs="Times New Roman"/>
          <w:sz w:val="20"/>
          <w:szCs w:val="20"/>
        </w:rPr>
      </w:pPr>
    </w:p>
    <w:p w:rsidR="00E276F8" w:rsidRPr="00E276F8" w:rsidRDefault="00E276F8" w:rsidP="00E276F8">
      <w:pPr>
        <w:suppressAutoHyphens/>
        <w:spacing w:after="0" w:line="240" w:lineRule="auto"/>
        <w:ind w:left="283"/>
        <w:jc w:val="center"/>
        <w:rPr>
          <w:rFonts w:ascii="Times New Roman" w:hAnsi="Times New Roman" w:cs="Times New Roman"/>
          <w:b/>
          <w:sz w:val="20"/>
          <w:szCs w:val="20"/>
        </w:rPr>
      </w:pPr>
    </w:p>
    <w:p w:rsidR="00E276F8" w:rsidRPr="00E276F8" w:rsidRDefault="00E276F8" w:rsidP="00E276F8">
      <w:pPr>
        <w:suppressAutoHyphens/>
        <w:spacing w:after="0" w:line="240" w:lineRule="auto"/>
        <w:ind w:left="283"/>
        <w:jc w:val="center"/>
        <w:rPr>
          <w:rFonts w:ascii="Times New Roman" w:hAnsi="Times New Roman" w:cs="Times New Roman"/>
          <w:b/>
          <w:sz w:val="28"/>
          <w:szCs w:val="28"/>
        </w:rPr>
      </w:pPr>
      <w:r w:rsidRPr="00E276F8">
        <w:rPr>
          <w:rFonts w:ascii="Times New Roman" w:hAnsi="Times New Roman" w:cs="Times New Roman"/>
          <w:b/>
          <w:sz w:val="28"/>
          <w:szCs w:val="28"/>
        </w:rPr>
        <w:t>Административный регламент</w:t>
      </w:r>
    </w:p>
    <w:p w:rsidR="00E276F8" w:rsidRPr="00E276F8" w:rsidRDefault="00E276F8" w:rsidP="00E276F8">
      <w:pPr>
        <w:suppressAutoHyphens/>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предоставления государственной услуги по выдаче предварительного разрешения на осуществление сделок по отчуждению недвижимого имущества, принадлежащего несовершеннолетнему</w:t>
      </w:r>
    </w:p>
    <w:p w:rsidR="00E276F8" w:rsidRPr="00E276F8" w:rsidRDefault="00E276F8" w:rsidP="00E276F8">
      <w:pPr>
        <w:spacing w:after="0" w:line="240" w:lineRule="auto"/>
        <w:jc w:val="center"/>
        <w:rPr>
          <w:rFonts w:ascii="Times New Roman" w:hAnsi="Times New Roman" w:cs="Times New Roman"/>
          <w:b/>
          <w:sz w:val="28"/>
          <w:szCs w:val="28"/>
        </w:rPr>
      </w:pP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1. Общие положения</w:t>
      </w:r>
    </w:p>
    <w:p w:rsidR="00E276F8" w:rsidRPr="00E276F8" w:rsidRDefault="00E276F8" w:rsidP="00E276F8">
      <w:pPr>
        <w:spacing w:after="0" w:line="240" w:lineRule="auto"/>
        <w:jc w:val="center"/>
        <w:rPr>
          <w:rFonts w:ascii="Times New Roman" w:hAnsi="Times New Roman" w:cs="Times New Roman"/>
          <w:b/>
          <w:sz w:val="20"/>
          <w:szCs w:val="20"/>
        </w:rPr>
      </w:pPr>
    </w:p>
    <w:p w:rsidR="00E276F8" w:rsidRPr="00E276F8" w:rsidRDefault="00E276F8" w:rsidP="00E276F8">
      <w:pPr>
        <w:suppressAutoHyphens/>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1.1.</w:t>
      </w:r>
      <w:r w:rsidRPr="00E276F8">
        <w:rPr>
          <w:rFonts w:ascii="Times New Roman" w:hAnsi="Times New Roman" w:cs="Times New Roman"/>
          <w:sz w:val="28"/>
          <w:szCs w:val="28"/>
          <w:lang w:val="en-US"/>
        </w:rPr>
        <w:t> </w:t>
      </w:r>
      <w:r w:rsidRPr="00E276F8">
        <w:rPr>
          <w:rFonts w:ascii="Times New Roman" w:hAnsi="Times New Roman" w:cs="Times New Roman"/>
          <w:sz w:val="28"/>
          <w:szCs w:val="28"/>
        </w:rPr>
        <w:t>Настоящий Регламент устанавливает стандарт и порядок предоставления государственной услуги по выдаче разрешения на осуществление сделок по отчуждению недвижимого имущества, принадлежащего несовершеннолетнему</w:t>
      </w:r>
      <w:r w:rsidRPr="00E276F8">
        <w:rPr>
          <w:rFonts w:ascii="Times New Roman" w:hAnsi="Times New Roman" w:cs="Times New Roman"/>
          <w:bCs/>
          <w:sz w:val="28"/>
          <w:szCs w:val="28"/>
        </w:rPr>
        <w:t>, проживающему на территории Лениногорского муниципального района</w:t>
      </w:r>
      <w:r w:rsidRPr="00E276F8">
        <w:rPr>
          <w:rFonts w:ascii="Times New Roman" w:hAnsi="Times New Roman" w:cs="Times New Roman"/>
          <w:sz w:val="28"/>
          <w:szCs w:val="28"/>
        </w:rPr>
        <w:t xml:space="preserve"> (далее – государственная услуга).</w:t>
      </w:r>
    </w:p>
    <w:p w:rsidR="00E276F8" w:rsidRPr="00E276F8" w:rsidRDefault="00E276F8" w:rsidP="00E276F8">
      <w:pPr>
        <w:tabs>
          <w:tab w:val="left" w:pos="1134"/>
        </w:tabs>
        <w:suppressAutoHyphens/>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1.2. Получатели услуги: </w:t>
      </w:r>
      <w:r w:rsidRPr="00E276F8">
        <w:rPr>
          <w:rFonts w:ascii="Times New Roman" w:hAnsi="Times New Roman" w:cs="Arial"/>
          <w:sz w:val="28"/>
          <w:szCs w:val="28"/>
        </w:rPr>
        <w:t xml:space="preserve">несовершеннолетние граждане Российской Федерации, достигшие четырнадцатилетнего возраста или законные представители несовершеннолетних граждан, не достигших возраста четырнадцати лет, желающие получить предварительное разрешение на </w:t>
      </w:r>
      <w:r w:rsidRPr="00E276F8">
        <w:rPr>
          <w:rFonts w:ascii="Times New Roman" w:hAnsi="Times New Roman" w:cs="Times New Roman"/>
          <w:sz w:val="28"/>
          <w:szCs w:val="28"/>
        </w:rPr>
        <w:t>осуществление сделок по отчуждению недвижимого имущества, принадлежащего несовершеннолетнему</w:t>
      </w:r>
      <w:r w:rsidRPr="00E276F8">
        <w:rPr>
          <w:rFonts w:ascii="Times New Roman" w:hAnsi="Times New Roman" w:cs="Arial"/>
          <w:sz w:val="28"/>
          <w:szCs w:val="28"/>
        </w:rPr>
        <w:t xml:space="preserve"> (далее-заявители)</w:t>
      </w:r>
      <w:r w:rsidRPr="00E276F8">
        <w:rPr>
          <w:rFonts w:ascii="Times New Roman" w:hAnsi="Times New Roman" w:cs="Times New Roman"/>
          <w:sz w:val="28"/>
          <w:szCs w:val="28"/>
        </w:rPr>
        <w:t>.</w:t>
      </w:r>
    </w:p>
    <w:p w:rsidR="00E276F8" w:rsidRPr="00E276F8" w:rsidRDefault="00E276F8" w:rsidP="00E276F8">
      <w:pPr>
        <w:suppressAutoHyphens/>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1.3. Государственная услуга предоставляется Исполнительным комитетом Лениногорского муниципального района Республики Татарстан (далее – Исполком) по месту жительства подопечного. Исполнитель государственной услуги - сектор опеки и попечительства Исполнительного комитета Лениногорского муниципального района Республики Татарстан (далее – сектор опеки и попечительства).</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6"/>
          <w:szCs w:val="26"/>
        </w:rPr>
      </w:pPr>
      <w:r w:rsidRPr="00E276F8">
        <w:rPr>
          <w:rFonts w:ascii="Times New Roman" w:hAnsi="Times New Roman" w:cs="Times New Roman"/>
          <w:sz w:val="28"/>
          <w:szCs w:val="28"/>
        </w:rPr>
        <w:t>1.3.1. Место нахождения Исполкома: Республика Татарстан,</w:t>
      </w:r>
      <w:r w:rsidRPr="00E276F8">
        <w:rPr>
          <w:rFonts w:ascii="Times New Roman" w:hAnsi="Times New Roman" w:cs="Times New Roman"/>
          <w:sz w:val="26"/>
          <w:szCs w:val="26"/>
        </w:rPr>
        <w:t xml:space="preserve"> 423250, г.Лениногорска, ул.Кутузова, д. 1.</w:t>
      </w:r>
    </w:p>
    <w:p w:rsidR="00E276F8" w:rsidRPr="00E276F8" w:rsidRDefault="00E276F8" w:rsidP="00E276F8">
      <w:pPr>
        <w:suppressAutoHyphens/>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1.3.2. Место нахождения сектора опеки и попечительства: Республика Татарстан, г.Лениногорск, ул. Гончарова, д.1, каб.5.</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Режим работы: понедельник – пятница с 8.00 до 17.00, обеденный перерыв с 12.00 до 13.00; выходные дни: суббота, воскресенье.</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График приема органа опеки и попечительства: понедельник с 13.00.до 17.00, среда – с 11.00 до 11.00, вторник – с 9.00 до 17.00.</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Проход свободный.</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1.3.3. Справки по телефону: 8(85595) 5-04-13.</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1.3.4. Адрес официального сайта Лениногорского муниципального района в информационно-телекоммуникационной сети «Интернет» (далее – сеть Интернет): http://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w:t>
      </w:r>
      <w:r w:rsidRPr="00E276F8">
        <w:rPr>
          <w:rFonts w:ascii="Times New Roman" w:hAnsi="Times New Roman" w:cs="Times New Roman"/>
          <w:sz w:val="28"/>
          <w:szCs w:val="28"/>
          <w:lang w:val="en-US"/>
        </w:rPr>
        <w:t>tatar</w:t>
      </w:r>
      <w:r w:rsidRPr="00E276F8">
        <w:rPr>
          <w:rFonts w:ascii="Times New Roman" w:hAnsi="Times New Roman" w:cs="Times New Roman"/>
          <w:sz w:val="28"/>
          <w:szCs w:val="28"/>
        </w:rPr>
        <w:t xml:space="preserve">.ru /, адрес электронной почты: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@tatar.ru.</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u w:val="single"/>
        </w:rPr>
      </w:pP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1.3.5. Информация о государственной услуге может быть получена:</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сектора опеки и попечительства; </w:t>
      </w:r>
    </w:p>
    <w:p w:rsidR="00E276F8" w:rsidRPr="00E276F8" w:rsidRDefault="00E276F8" w:rsidP="00E276F8">
      <w:pPr>
        <w:suppressAutoHyphens/>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2) посредством сети Интернет:</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 xml:space="preserve">на официальном сайте Лениногорского муниципального района//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w:t>
      </w:r>
      <w:r w:rsidRPr="00E276F8">
        <w:rPr>
          <w:rFonts w:ascii="Times New Roman" w:hAnsi="Times New Roman" w:cs="Times New Roman"/>
          <w:sz w:val="28"/>
          <w:szCs w:val="28"/>
          <w:lang w:val="en-US"/>
        </w:rPr>
        <w:t>tatar</w:t>
      </w:r>
      <w:r w:rsidRPr="00E276F8">
        <w:rPr>
          <w:rFonts w:ascii="Times New Roman" w:hAnsi="Times New Roman" w:cs="Times New Roman"/>
          <w:sz w:val="28"/>
          <w:szCs w:val="28"/>
        </w:rPr>
        <w:t>.ru /,;</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по адресу электронной почты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@tatar.ru.</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на Портале государственных и муниципальных услуг Республики Татарстан (http://</w:t>
      </w:r>
      <w:r w:rsidRPr="00E276F8">
        <w:rPr>
          <w:rFonts w:ascii="Times New Roman" w:hAnsi="Times New Roman" w:cs="Times New Roman"/>
          <w:sz w:val="28"/>
          <w:szCs w:val="28"/>
          <w:lang w:val="en-US"/>
        </w:rPr>
        <w:t>www</w:t>
      </w:r>
      <w:r w:rsidRPr="00E276F8">
        <w:rPr>
          <w:rFonts w:ascii="Times New Roman" w:hAnsi="Times New Roman" w:cs="Times New Roman"/>
          <w:sz w:val="28"/>
          <w:szCs w:val="28"/>
        </w:rPr>
        <w:t>.uslugi.tatar.ru);</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на Едином портале государственных и муниципальных услуг (функций) (</w:t>
      </w:r>
      <w:hyperlink r:id="rId198" w:history="1">
        <w:r w:rsidRPr="00E276F8">
          <w:rPr>
            <w:rFonts w:ascii="Times New Roman" w:hAnsi="Times New Roman" w:cs="Times New Roman"/>
            <w:color w:val="0000FF"/>
            <w:sz w:val="28"/>
            <w:szCs w:val="28"/>
            <w:u w:val="single"/>
            <w:lang w:val="en-US"/>
          </w:rPr>
          <w:t>http</w:t>
        </w:r>
        <w:r w:rsidRPr="00E276F8">
          <w:rPr>
            <w:rFonts w:ascii="Times New Roman" w:hAnsi="Times New Roman" w:cs="Times New Roman"/>
            <w:color w:val="0000FF"/>
            <w:sz w:val="28"/>
            <w:szCs w:val="28"/>
            <w:u w:val="single"/>
          </w:rPr>
          <w:t>://</w:t>
        </w:r>
        <w:r w:rsidRPr="00E276F8">
          <w:rPr>
            <w:rFonts w:ascii="Times New Roman" w:hAnsi="Times New Roman" w:cs="Times New Roman"/>
            <w:color w:val="0000FF"/>
            <w:sz w:val="28"/>
            <w:szCs w:val="28"/>
            <w:u w:val="single"/>
            <w:lang w:val="en-US"/>
          </w:rPr>
          <w:t>www</w:t>
        </w:r>
        <w:r w:rsidRPr="00E276F8">
          <w:rPr>
            <w:rFonts w:ascii="Times New Roman" w:hAnsi="Times New Roman" w:cs="Times New Roman"/>
            <w:color w:val="0000FF"/>
            <w:sz w:val="28"/>
            <w:szCs w:val="28"/>
            <w:u w:val="single"/>
          </w:rPr>
          <w:t>.</w:t>
        </w:r>
        <w:r w:rsidRPr="00E276F8">
          <w:rPr>
            <w:rFonts w:ascii="Times New Roman" w:hAnsi="Times New Roman" w:cs="Times New Roman"/>
            <w:color w:val="0000FF"/>
            <w:sz w:val="28"/>
            <w:szCs w:val="28"/>
            <w:u w:val="single"/>
            <w:lang w:val="en-US"/>
          </w:rPr>
          <w:t>gosuslugi</w:t>
        </w:r>
        <w:r w:rsidRPr="00E276F8">
          <w:rPr>
            <w:rFonts w:ascii="Times New Roman" w:hAnsi="Times New Roman" w:cs="Times New Roman"/>
            <w:color w:val="0000FF"/>
            <w:sz w:val="28"/>
            <w:szCs w:val="28"/>
            <w:u w:val="single"/>
          </w:rPr>
          <w:t>.</w:t>
        </w:r>
        <w:r w:rsidRPr="00E276F8">
          <w:rPr>
            <w:rFonts w:ascii="Times New Roman" w:hAnsi="Times New Roman" w:cs="Times New Roman"/>
            <w:color w:val="0000FF"/>
            <w:sz w:val="28"/>
            <w:szCs w:val="28"/>
            <w:u w:val="single"/>
            <w:lang w:val="en-US"/>
          </w:rPr>
          <w:t>ru</w:t>
        </w:r>
      </w:hyperlink>
      <w:r w:rsidRPr="00E276F8">
        <w:rPr>
          <w:rFonts w:ascii="Times New Roman" w:hAnsi="Times New Roman" w:cs="Times New Roman"/>
          <w:color w:val="0000FF"/>
          <w:sz w:val="28"/>
          <w:szCs w:val="28"/>
          <w:u w:val="single"/>
        </w:rPr>
        <w:t>)</w:t>
      </w:r>
      <w:r w:rsidRPr="00E276F8">
        <w:rPr>
          <w:rFonts w:ascii="Times New Roman" w:hAnsi="Times New Roman" w:cs="Times New Roman"/>
          <w:sz w:val="28"/>
          <w:szCs w:val="28"/>
        </w:rPr>
        <w:t>;</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 при личном обращении гражданина в сектор опеки и попечительства;</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4) при письменном обращении в сектор опеки и попечительства (в том числе в форме электронного документа);</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 в МФЦ (при условии предоставления услуги через МФЦ).</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1.4. Предоставление услуги осуществляется в соответствии со следующими нормативными актами: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Конституцией  Российской  Федерации (далее - Конституция РФ) («Собрание законодательства РФ», 26.01.2009, №4, ст.445, 237);</w:t>
      </w:r>
    </w:p>
    <w:p w:rsidR="00E276F8" w:rsidRPr="00E276F8" w:rsidRDefault="00E276F8" w:rsidP="00E276F8">
      <w:pPr>
        <w:suppressAutoHyphens/>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Семейным кодексом Российской Федерации от 29 декабря 1995 года №223-ФЗ (далее – СК РФ) («Собрание законодательства Российской Федерации», 01.01.1996, №1, ст.16);</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Гражданским  кодексом  Российской  Федерации (часть первая) от 30 ноября 1994 г. №51-ФЗ (далее – ГК РФ) («Собрание законодательства Российской Федерации», 05.12.1994, №32, ст.3301);</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Федеральным </w:t>
      </w:r>
      <w:hyperlink r:id="rId199" w:history="1">
        <w:r w:rsidRPr="00E276F8">
          <w:rPr>
            <w:rFonts w:ascii="Times New Roman" w:hAnsi="Times New Roman" w:cs="Times New Roman"/>
            <w:sz w:val="28"/>
            <w:szCs w:val="28"/>
          </w:rPr>
          <w:t>законом</w:t>
        </w:r>
      </w:hyperlink>
      <w:r w:rsidRPr="00E276F8">
        <w:rPr>
          <w:rFonts w:ascii="Times New Roman" w:hAnsi="Times New Roman" w:cs="Times New Roman"/>
          <w:sz w:val="28"/>
          <w:szCs w:val="28"/>
        </w:rPr>
        <w:t xml:space="preserve"> от 27 июля 2010 г. №210-ФЗ «Об организации предоставления государственных и муниципальных услуг» (далее - Федеральный закон №210-ФЗ) («Собрание законодательства РФ», 02.08.2010, №31, ст.4179);</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Законом Российской Федерации от 02 июля 1992 г. №3185-I «О психиатрической помощи и гарантиях прав граждан при ее оказании» (далее – Закон РФ №3185-</w:t>
      </w:r>
      <w:r w:rsidRPr="00E276F8">
        <w:rPr>
          <w:rFonts w:ascii="Times New Roman" w:hAnsi="Times New Roman" w:cs="Times New Roman"/>
          <w:sz w:val="28"/>
          <w:szCs w:val="28"/>
          <w:lang w:val="en-US"/>
        </w:rPr>
        <w:t>I</w:t>
      </w:r>
      <w:r w:rsidRPr="00E276F8">
        <w:rPr>
          <w:rFonts w:ascii="Times New Roman" w:hAnsi="Times New Roman" w:cs="Times New Roman"/>
          <w:sz w:val="28"/>
          <w:szCs w:val="28"/>
        </w:rPr>
        <w:t>) («Ведомости Совета народных депутатов и Верховного Совета Российской Федерации»,  20.08.1992, № 33, ст.1913);</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Федеральным законом от 21 ноября 2011 г.  №323-ФЗ «Об основах охраны здоровья граждан в Российской Федерации» (далее – Федеральный закон №323-ФЗ) («Собрание законодательства Российской Федерации», 28.11.2011, №48, ст.6724);</w:t>
      </w:r>
    </w:p>
    <w:p w:rsidR="00E276F8" w:rsidRPr="00E276F8" w:rsidRDefault="00E276F8" w:rsidP="00E276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Федеральным законом от 21 июля 1997 г. № 122-ФЗ «О государственной регистрации прав на недвижимое имущество и сделок с ним» (далее – ФЗ о гос. регистрации) («Собрание законодательства Российской Федерации, 28.07.1997, №30, ст.3594);</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Федеральным законом от 27 июля 2006 г. №152-ФЗ «О персональных данных (далее - Федеральный закон №152-ФЗ) («Собрание законодательства Российской Федерации», 2006, №31 (1ч), ст.3451);</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Федеральным законом от 24 апреля 2008 г. №48-ФЗ «Об опеке и попечительстве» (далее - Федеральный закон №48-ФЗ) («Собрание законодательства Российской Федерации», 28.04.2008, №17, ст.1755);</w:t>
      </w:r>
    </w:p>
    <w:p w:rsidR="00E276F8" w:rsidRPr="00E276F8" w:rsidRDefault="007B61F4" w:rsidP="00E276F8">
      <w:pPr>
        <w:spacing w:after="0" w:line="240" w:lineRule="auto"/>
        <w:ind w:firstLine="851"/>
        <w:jc w:val="both"/>
        <w:rPr>
          <w:rFonts w:ascii="Times New Roman" w:hAnsi="Times New Roman" w:cs="Times New Roman"/>
          <w:sz w:val="28"/>
          <w:szCs w:val="28"/>
        </w:rPr>
      </w:pPr>
      <w:hyperlink r:id="rId200" w:history="1">
        <w:r w:rsidR="00E276F8" w:rsidRPr="00E276F8">
          <w:rPr>
            <w:rFonts w:ascii="Times New Roman" w:hAnsi="Times New Roman" w:cs="Times New Roman"/>
            <w:bCs/>
            <w:sz w:val="28"/>
            <w:szCs w:val="28"/>
            <w:shd w:val="clear" w:color="auto" w:fill="FFFFFF"/>
          </w:rPr>
          <w:t>Федеральным законом от 28 декабря 2013 г. №442-ФЗ (ред. от 21.07.2014) «Об основах социального обслуживания граждан в Российской Федерации</w:t>
        </w:r>
      </w:hyperlink>
      <w:r w:rsidR="00E276F8" w:rsidRPr="00E276F8">
        <w:rPr>
          <w:rFonts w:ascii="Times New Roman" w:hAnsi="Times New Roman" w:cs="Times New Roman"/>
          <w:bCs/>
          <w:sz w:val="28"/>
          <w:szCs w:val="28"/>
          <w:shd w:val="clear" w:color="auto" w:fill="FFFFFF"/>
        </w:rPr>
        <w:t>»</w:t>
      </w:r>
      <w:r w:rsidR="00E276F8" w:rsidRPr="00E276F8">
        <w:rPr>
          <w:rFonts w:ascii="Times New Roman" w:hAnsi="Times New Roman" w:cs="Times New Roman"/>
          <w:sz w:val="28"/>
          <w:szCs w:val="28"/>
        </w:rPr>
        <w:t>; («Собрание законодательства Российской Федерации», 30.12.2003, №52 (1ч), ст.7007);</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Законом Республики Татарстан от 27 февраля 2004 г.  №8-ЗРТ «Об организации деятельности органов опеки и попечительства в Республике Татарстан» (далее – Закон РТ №8-ЗРТ) («Республика Татарстан», №43-44, 02.03.2004);</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Законом Республики Татарстан от 20 марта 2008 г.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№60-61, 25.03.2008);</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постановлением Правительства Российской Федерации от 17.11.2010 №927 «Об отдельных вопросах осуществления опеки и попечительства в отношении совершеннолетних недееспособных или не полностью дееспособных граждан» (далее - постановление Правительства РФ №927) («Собрание законодательства Российской Федерации», 29.11.2010, №48, ст.6401;</w:t>
      </w:r>
    </w:p>
    <w:p w:rsidR="00E276F8" w:rsidRPr="00E276F8" w:rsidRDefault="007B61F4" w:rsidP="00E276F8">
      <w:pPr>
        <w:autoSpaceDE w:val="0"/>
        <w:autoSpaceDN w:val="0"/>
        <w:adjustRightInd w:val="0"/>
        <w:spacing w:after="0" w:line="240" w:lineRule="auto"/>
        <w:ind w:firstLine="851"/>
        <w:jc w:val="both"/>
        <w:rPr>
          <w:rFonts w:ascii="Times New Roman" w:hAnsi="Times New Roman" w:cs="Times New Roman"/>
          <w:sz w:val="28"/>
          <w:szCs w:val="28"/>
        </w:rPr>
      </w:pPr>
      <w:hyperlink r:id="rId201" w:history="1">
        <w:r w:rsidR="00E276F8" w:rsidRPr="00E276F8">
          <w:rPr>
            <w:rFonts w:ascii="Times New Roman" w:hAnsi="Times New Roman" w:cs="Times New Roman"/>
            <w:sz w:val="28"/>
            <w:szCs w:val="28"/>
          </w:rPr>
          <w:t>постановлением</w:t>
        </w:r>
      </w:hyperlink>
      <w:r w:rsidR="00E276F8" w:rsidRPr="00E276F8">
        <w:rPr>
          <w:rFonts w:ascii="Times New Roman" w:hAnsi="Times New Roman" w:cs="Times New Roman"/>
          <w:sz w:val="28"/>
          <w:szCs w:val="28"/>
        </w:rPr>
        <w:t xml:space="preserve">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№46, ст.2144);</w:t>
      </w:r>
    </w:p>
    <w:p w:rsidR="00E276F8" w:rsidRPr="00E276F8" w:rsidRDefault="00E276F8" w:rsidP="00E276F8">
      <w:pPr>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Уставом Лениногорского муниципального района Республики Татарстан, принятым решением Совета  муниципального образования «Лениногорский муниципальный район» Республики Татарстан от 07 декабря 2016 г.  № 106 (далее – Устав);</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Положением о секторе опеки и попечительства Исполнительного комитета Лениногорского муниципального района, утвержденным Руководителем Исполнительного комитета Лениногорского муниципального района Республики Татарстан от 18.09.2009гю № 19-н (далее - Положение об отделе опеки);</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Правилами внутреннего распорядка трудового дня органов местного самоуправления Лениногорского муниципального района.</w:t>
      </w:r>
    </w:p>
    <w:p w:rsidR="00E276F8" w:rsidRPr="00E276F8" w:rsidRDefault="00E276F8" w:rsidP="00E276F8">
      <w:pPr>
        <w:tabs>
          <w:tab w:val="left" w:pos="1617"/>
        </w:tabs>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1.5. В настоящем Регламенте используются следующие термины и определения:</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опека - форма устройства граждан, признанных судом недееспособными,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E276F8" w:rsidRPr="00E276F8" w:rsidRDefault="00E276F8" w:rsidP="00E276F8">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r w:rsidRPr="00E276F8">
        <w:rPr>
          <w:rFonts w:ascii="Times New Roman" w:eastAsia="Calibri" w:hAnsi="Times New Roman" w:cs="Times New Roman"/>
          <w:bCs/>
          <w:sz w:val="28"/>
          <w:szCs w:val="28"/>
        </w:rPr>
        <w:t>подопечный</w:t>
      </w:r>
      <w:r w:rsidRPr="00E276F8">
        <w:rPr>
          <w:rFonts w:ascii="Times New Roman" w:eastAsia="Calibri" w:hAnsi="Times New Roman" w:cs="Times New Roman"/>
          <w:sz w:val="28"/>
          <w:szCs w:val="28"/>
        </w:rPr>
        <w:t xml:space="preserve"> - гражданин или несовершеннолетний, в отношении которого установлена опека или попечительство;</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sz w:val="20"/>
          <w:szCs w:val="20"/>
        </w:rPr>
        <w:sectPr w:rsidR="00E276F8" w:rsidRPr="00E276F8" w:rsidSect="00E276F8">
          <w:headerReference w:type="even" r:id="rId202"/>
          <w:headerReference w:type="default" r:id="rId203"/>
          <w:footerReference w:type="even" r:id="rId204"/>
          <w:pgSz w:w="11906" w:h="16838"/>
          <w:pgMar w:top="1134" w:right="1134" w:bottom="1134" w:left="1134" w:header="709" w:footer="709" w:gutter="0"/>
          <w:cols w:space="708"/>
          <w:titlePg/>
          <w:docGrid w:linePitch="360"/>
        </w:sectPr>
      </w:pPr>
    </w:p>
    <w:p w:rsidR="00E276F8" w:rsidRPr="00E276F8" w:rsidRDefault="00E276F8" w:rsidP="00E276F8">
      <w:pPr>
        <w:spacing w:after="0" w:line="240" w:lineRule="auto"/>
        <w:jc w:val="center"/>
        <w:rPr>
          <w:rFonts w:ascii="Times New Roman" w:hAnsi="Times New Roman" w:cs="Times New Roman"/>
          <w:b/>
          <w:sz w:val="20"/>
          <w:szCs w:val="20"/>
        </w:rPr>
      </w:pPr>
    </w:p>
    <w:p w:rsidR="00E276F8" w:rsidRPr="00E276F8" w:rsidRDefault="00E276F8" w:rsidP="00E276F8">
      <w:pPr>
        <w:suppressAutoHyphens/>
        <w:spacing w:after="0" w:line="240" w:lineRule="auto"/>
        <w:ind w:left="283"/>
        <w:jc w:val="center"/>
        <w:rPr>
          <w:rFonts w:ascii="Times New Roman" w:hAnsi="Times New Roman" w:cs="Times New Roman"/>
          <w:b/>
          <w:sz w:val="28"/>
          <w:szCs w:val="28"/>
        </w:rPr>
      </w:pPr>
      <w:r w:rsidRPr="00E276F8">
        <w:rPr>
          <w:rFonts w:ascii="Times New Roman" w:hAnsi="Times New Roman" w:cs="Times New Roman"/>
          <w:b/>
          <w:sz w:val="28"/>
          <w:szCs w:val="28"/>
        </w:rPr>
        <w:t>2. Стандарт предоставления государственной услуги</w:t>
      </w:r>
    </w:p>
    <w:p w:rsidR="00E276F8" w:rsidRPr="00E276F8" w:rsidRDefault="00E276F8" w:rsidP="00E276F8">
      <w:pPr>
        <w:suppressAutoHyphens/>
        <w:spacing w:after="0" w:line="240" w:lineRule="auto"/>
        <w:ind w:left="720"/>
        <w:jc w:val="center"/>
        <w:rPr>
          <w:rFonts w:ascii="Times New Roman" w:hAnsi="Times New Roman" w:cs="Times New Roman"/>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6379"/>
        <w:gridCol w:w="4111"/>
      </w:tblGrid>
      <w:tr w:rsidR="00E276F8" w:rsidRPr="00E276F8" w:rsidTr="00E276F8">
        <w:trPr>
          <w:trHeight w:val="1389"/>
          <w:tblHeader/>
        </w:trPr>
        <w:tc>
          <w:tcPr>
            <w:tcW w:w="4644" w:type="dxa"/>
            <w:tcBorders>
              <w:top w:val="single" w:sz="4" w:space="0" w:color="auto"/>
              <w:left w:val="single" w:sz="4" w:space="0" w:color="auto"/>
              <w:bottom w:val="single" w:sz="4" w:space="0" w:color="auto"/>
              <w:right w:val="single" w:sz="4" w:space="0" w:color="auto"/>
            </w:tcBorders>
            <w:vAlign w:val="center"/>
          </w:tcPr>
          <w:p w:rsidR="00E276F8" w:rsidRPr="00E276F8" w:rsidRDefault="00E276F8" w:rsidP="00E276F8">
            <w:pPr>
              <w:spacing w:after="0"/>
              <w:ind w:left="283"/>
              <w:jc w:val="center"/>
              <w:rPr>
                <w:rFonts w:ascii="Times New Roman" w:hAnsi="Times New Roman" w:cs="Times New Roman"/>
                <w:b/>
                <w:sz w:val="28"/>
                <w:szCs w:val="28"/>
                <w:lang w:eastAsia="en-US"/>
              </w:rPr>
            </w:pPr>
            <w:r w:rsidRPr="00E276F8">
              <w:rPr>
                <w:rFonts w:ascii="Times New Roman" w:hAnsi="Times New Roman" w:cs="Times New Roman"/>
                <w:b/>
                <w:sz w:val="28"/>
                <w:szCs w:val="28"/>
                <w:lang w:eastAsia="en-US"/>
              </w:rPr>
              <w:t>Наименование требования стандарта</w:t>
            </w:r>
          </w:p>
        </w:tc>
        <w:tc>
          <w:tcPr>
            <w:tcW w:w="6379" w:type="dxa"/>
            <w:tcBorders>
              <w:top w:val="single" w:sz="4" w:space="0" w:color="auto"/>
              <w:left w:val="single" w:sz="4" w:space="0" w:color="auto"/>
              <w:bottom w:val="single" w:sz="4" w:space="0" w:color="auto"/>
              <w:right w:val="single" w:sz="4" w:space="0" w:color="auto"/>
            </w:tcBorders>
            <w:vAlign w:val="center"/>
          </w:tcPr>
          <w:p w:rsidR="00E276F8" w:rsidRPr="00E276F8" w:rsidRDefault="00E276F8" w:rsidP="00E276F8">
            <w:pPr>
              <w:suppressAutoHyphens/>
              <w:spacing w:after="0"/>
              <w:ind w:left="283"/>
              <w:jc w:val="both"/>
              <w:rPr>
                <w:rFonts w:ascii="Times New Roman" w:hAnsi="Times New Roman" w:cs="Times New Roman"/>
                <w:b/>
                <w:sz w:val="28"/>
                <w:szCs w:val="28"/>
                <w:lang w:eastAsia="en-US"/>
              </w:rPr>
            </w:pPr>
            <w:r w:rsidRPr="00E276F8">
              <w:rPr>
                <w:rFonts w:ascii="Times New Roman" w:hAnsi="Times New Roman" w:cs="Times New Roman"/>
                <w:b/>
                <w:sz w:val="28"/>
                <w:szCs w:val="28"/>
                <w:lang w:eastAsia="en-US"/>
              </w:rPr>
              <w:t>Содержание требований к</w:t>
            </w:r>
            <w:smartTag w:uri="urn:schemas-microsoft-com:office:smarttags" w:element="metricconverter">
              <w:smartTagPr>
                <w:attr w:name="ProductID" w:val="2004 г"/>
              </w:smartTagPr>
              <w:r w:rsidRPr="00E276F8">
                <w:rPr>
                  <w:rFonts w:ascii="Times New Roman" w:hAnsi="Times New Roman" w:cs="Times New Roman"/>
                  <w:b/>
                  <w:sz w:val="28"/>
                  <w:szCs w:val="28"/>
                  <w:lang w:eastAsia="en-US"/>
                </w:rPr>
                <w:t xml:space="preserve"> станд</w:t>
              </w:r>
            </w:smartTag>
            <w:r w:rsidRPr="00E276F8">
              <w:rPr>
                <w:rFonts w:ascii="Times New Roman" w:hAnsi="Times New Roman" w:cs="Times New Roman"/>
                <w:b/>
                <w:sz w:val="28"/>
                <w:szCs w:val="28"/>
                <w:lang w:eastAsia="en-US"/>
              </w:rPr>
              <w:t>арту</w:t>
            </w:r>
          </w:p>
        </w:tc>
        <w:tc>
          <w:tcPr>
            <w:tcW w:w="4111" w:type="dxa"/>
            <w:tcBorders>
              <w:top w:val="single" w:sz="4" w:space="0" w:color="auto"/>
              <w:left w:val="single" w:sz="4" w:space="0" w:color="auto"/>
              <w:bottom w:val="single" w:sz="4" w:space="0" w:color="auto"/>
              <w:right w:val="single" w:sz="4" w:space="0" w:color="auto"/>
            </w:tcBorders>
            <w:vAlign w:val="center"/>
          </w:tcPr>
          <w:p w:rsidR="00E276F8" w:rsidRPr="00E276F8" w:rsidRDefault="00E276F8" w:rsidP="00E276F8">
            <w:pPr>
              <w:suppressAutoHyphens/>
              <w:spacing w:after="0"/>
              <w:ind w:left="283"/>
              <w:jc w:val="center"/>
              <w:rPr>
                <w:rFonts w:ascii="Times New Roman" w:hAnsi="Times New Roman" w:cs="Times New Roman"/>
                <w:b/>
                <w:sz w:val="28"/>
                <w:szCs w:val="28"/>
                <w:lang w:eastAsia="en-US"/>
              </w:rPr>
            </w:pPr>
            <w:r w:rsidRPr="00E276F8">
              <w:rPr>
                <w:rFonts w:ascii="Times New Roman" w:hAnsi="Times New Roman" w:cs="Times New Roman"/>
                <w:b/>
                <w:sz w:val="28"/>
                <w:szCs w:val="28"/>
                <w:lang w:eastAsia="en-US"/>
              </w:rPr>
              <w:t xml:space="preserve">Нормативный акт, устанавливающий </w:t>
            </w:r>
            <w:r w:rsidRPr="00E276F8">
              <w:rPr>
                <w:rFonts w:ascii="Times New Roman" w:hAnsi="Times New Roman" w:cs="Times New Roman"/>
                <w:b/>
                <w:sz w:val="28"/>
                <w:szCs w:val="28"/>
              </w:rPr>
              <w:t>государственную</w:t>
            </w:r>
            <w:r w:rsidRPr="00E276F8">
              <w:rPr>
                <w:rFonts w:ascii="Times New Roman" w:hAnsi="Times New Roman" w:cs="Times New Roman"/>
                <w:b/>
                <w:sz w:val="28"/>
                <w:szCs w:val="28"/>
                <w:lang w:eastAsia="en-US"/>
              </w:rPr>
              <w:t xml:space="preserve"> услугу или требование</w:t>
            </w:r>
          </w:p>
        </w:tc>
      </w:tr>
      <w:tr w:rsidR="00E276F8" w:rsidRPr="00E276F8" w:rsidTr="00E276F8">
        <w:tc>
          <w:tcPr>
            <w:tcW w:w="464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6"/>
                <w:szCs w:val="26"/>
                <w:lang w:eastAsia="en-US"/>
              </w:rPr>
            </w:pPr>
            <w:r w:rsidRPr="00E276F8">
              <w:rPr>
                <w:rFonts w:ascii="Times New Roman" w:hAnsi="Times New Roman" w:cs="Times New Roman"/>
                <w:sz w:val="26"/>
                <w:szCs w:val="26"/>
                <w:lang w:eastAsia="en-US"/>
              </w:rPr>
              <w:t>2.1.Наименование государственной услуги</w:t>
            </w:r>
          </w:p>
        </w:tc>
        <w:tc>
          <w:tcPr>
            <w:tcW w:w="6379"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6"/>
                <w:szCs w:val="26"/>
              </w:rPr>
            </w:pPr>
            <w:r w:rsidRPr="00E276F8">
              <w:rPr>
                <w:rFonts w:ascii="Times New Roman" w:hAnsi="Times New Roman" w:cs="Times New Roman"/>
                <w:sz w:val="26"/>
                <w:szCs w:val="26"/>
              </w:rPr>
              <w:t>Выдача предварительного разрешения на осуществление сделок по отчуждению недвижимого имущества, принадлежащего несовершеннолетнему</w:t>
            </w:r>
          </w:p>
        </w:tc>
        <w:tc>
          <w:tcPr>
            <w:tcW w:w="4111"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widowControl w:val="0"/>
              <w:suppressAutoHyphens/>
              <w:autoSpaceDE w:val="0"/>
              <w:autoSpaceDN w:val="0"/>
              <w:adjustRightInd w:val="0"/>
              <w:spacing w:after="0" w:line="240" w:lineRule="auto"/>
              <w:jc w:val="center"/>
              <w:rPr>
                <w:rFonts w:ascii="Times New Roman" w:hAnsi="Times New Roman" w:cs="Times New Roman"/>
                <w:sz w:val="26"/>
                <w:szCs w:val="26"/>
              </w:rPr>
            </w:pPr>
            <w:r w:rsidRPr="00E276F8">
              <w:rPr>
                <w:rFonts w:ascii="Times New Roman" w:hAnsi="Times New Roman" w:cs="Times New Roman"/>
                <w:sz w:val="26"/>
                <w:szCs w:val="26"/>
              </w:rPr>
              <w:t>СК РФ;</w:t>
            </w:r>
          </w:p>
          <w:p w:rsidR="00E276F8" w:rsidRPr="00E276F8" w:rsidRDefault="00E276F8" w:rsidP="00E276F8">
            <w:pPr>
              <w:widowControl w:val="0"/>
              <w:suppressAutoHyphens/>
              <w:autoSpaceDE w:val="0"/>
              <w:autoSpaceDN w:val="0"/>
              <w:adjustRightInd w:val="0"/>
              <w:spacing w:after="0" w:line="240" w:lineRule="auto"/>
              <w:jc w:val="center"/>
              <w:rPr>
                <w:rFonts w:ascii="Times New Roman" w:hAnsi="Times New Roman" w:cs="Times New Roman"/>
                <w:sz w:val="26"/>
                <w:szCs w:val="26"/>
              </w:rPr>
            </w:pPr>
            <w:r w:rsidRPr="00E276F8">
              <w:rPr>
                <w:rFonts w:ascii="Times New Roman" w:hAnsi="Times New Roman" w:cs="Times New Roman"/>
                <w:sz w:val="26"/>
                <w:szCs w:val="26"/>
              </w:rPr>
              <w:t>ГК РФ;</w:t>
            </w:r>
          </w:p>
          <w:p w:rsidR="00E276F8" w:rsidRPr="00E276F8" w:rsidRDefault="00E276F8" w:rsidP="00E276F8">
            <w:pPr>
              <w:widowControl w:val="0"/>
              <w:suppressAutoHyphens/>
              <w:autoSpaceDE w:val="0"/>
              <w:autoSpaceDN w:val="0"/>
              <w:adjustRightInd w:val="0"/>
              <w:spacing w:after="0" w:line="240" w:lineRule="auto"/>
              <w:jc w:val="center"/>
              <w:rPr>
                <w:rFonts w:ascii="Times New Roman" w:hAnsi="Times New Roman" w:cs="Times New Roman"/>
                <w:sz w:val="26"/>
                <w:szCs w:val="26"/>
              </w:rPr>
            </w:pPr>
            <w:r w:rsidRPr="00E276F8">
              <w:rPr>
                <w:rFonts w:ascii="Times New Roman" w:hAnsi="Times New Roman" w:cs="Times New Roman"/>
                <w:sz w:val="26"/>
                <w:szCs w:val="26"/>
              </w:rPr>
              <w:t>ст.21 Федеральный закон №48-ФЗ;</w:t>
            </w:r>
          </w:p>
          <w:p w:rsidR="00E276F8" w:rsidRPr="00E276F8" w:rsidRDefault="00E276F8" w:rsidP="00E276F8">
            <w:pPr>
              <w:widowControl w:val="0"/>
              <w:suppressAutoHyphens/>
              <w:autoSpaceDE w:val="0"/>
              <w:autoSpaceDN w:val="0"/>
              <w:adjustRightInd w:val="0"/>
              <w:spacing w:after="0" w:line="240" w:lineRule="auto"/>
              <w:jc w:val="center"/>
              <w:rPr>
                <w:rFonts w:ascii="Times New Roman" w:hAnsi="Times New Roman" w:cs="Times New Roman"/>
                <w:sz w:val="26"/>
                <w:szCs w:val="26"/>
              </w:rPr>
            </w:pPr>
            <w:r w:rsidRPr="00E276F8">
              <w:rPr>
                <w:rFonts w:ascii="Times New Roman" w:hAnsi="Times New Roman" w:cs="Times New Roman"/>
                <w:sz w:val="26"/>
                <w:szCs w:val="26"/>
              </w:rPr>
              <w:t>Закон РТ № 8- ЗРТ</w:t>
            </w:r>
          </w:p>
        </w:tc>
      </w:tr>
      <w:tr w:rsidR="00E276F8" w:rsidRPr="00E276F8" w:rsidTr="00E276F8">
        <w:tc>
          <w:tcPr>
            <w:tcW w:w="464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6"/>
                <w:szCs w:val="26"/>
                <w:lang w:eastAsia="en-US"/>
              </w:rPr>
            </w:pPr>
            <w:r w:rsidRPr="00E276F8">
              <w:rPr>
                <w:rFonts w:ascii="Times New Roman" w:hAnsi="Times New Roman" w:cs="Times New Roman"/>
                <w:sz w:val="26"/>
                <w:szCs w:val="26"/>
                <w:lang w:eastAsia="en-US"/>
              </w:rPr>
              <w:t>2.2. Наименование органа, предоставляющего услугу</w:t>
            </w:r>
          </w:p>
        </w:tc>
        <w:tc>
          <w:tcPr>
            <w:tcW w:w="6379"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ind w:left="34"/>
              <w:jc w:val="both"/>
              <w:rPr>
                <w:rFonts w:ascii="Times New Roman" w:hAnsi="Times New Roman" w:cs="Times New Roman"/>
                <w:sz w:val="26"/>
                <w:szCs w:val="26"/>
                <w:lang w:eastAsia="en-US"/>
              </w:rPr>
            </w:pPr>
            <w:r w:rsidRPr="00E276F8">
              <w:rPr>
                <w:rFonts w:ascii="Times New Roman" w:hAnsi="Times New Roman" w:cs="Times New Roman"/>
                <w:sz w:val="26"/>
                <w:szCs w:val="26"/>
                <w:lang w:eastAsia="en-US"/>
              </w:rPr>
              <w:t>Исполнительный комитет Лениногорского муниципального района Республики Татарстан (по месту регистрации несовершеннолетнего)</w:t>
            </w:r>
          </w:p>
        </w:tc>
        <w:tc>
          <w:tcPr>
            <w:tcW w:w="4111"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widowControl w:val="0"/>
              <w:suppressAutoHyphens/>
              <w:autoSpaceDE w:val="0"/>
              <w:autoSpaceDN w:val="0"/>
              <w:adjustRightInd w:val="0"/>
              <w:spacing w:after="0" w:line="240" w:lineRule="auto"/>
              <w:jc w:val="center"/>
              <w:rPr>
                <w:rFonts w:ascii="Times New Roman" w:hAnsi="Times New Roman" w:cs="Times New Roman"/>
                <w:sz w:val="26"/>
                <w:szCs w:val="26"/>
              </w:rPr>
            </w:pPr>
            <w:r w:rsidRPr="00E276F8">
              <w:rPr>
                <w:rFonts w:ascii="Times New Roman" w:hAnsi="Times New Roman" w:cs="Times New Roman"/>
                <w:sz w:val="26"/>
                <w:szCs w:val="26"/>
              </w:rPr>
              <w:t>Закон РТ №8-ЗРТ;</w:t>
            </w:r>
          </w:p>
          <w:p w:rsidR="00E276F8" w:rsidRPr="00E276F8" w:rsidRDefault="00E276F8" w:rsidP="00E276F8">
            <w:pPr>
              <w:suppressAutoHyphens/>
              <w:spacing w:after="0"/>
              <w:jc w:val="center"/>
              <w:rPr>
                <w:rFonts w:ascii="Times New Roman" w:hAnsi="Times New Roman" w:cs="Times New Roman"/>
                <w:sz w:val="26"/>
                <w:szCs w:val="26"/>
                <w:lang w:eastAsia="en-US"/>
              </w:rPr>
            </w:pPr>
            <w:r w:rsidRPr="00E276F8">
              <w:rPr>
                <w:rFonts w:ascii="Times New Roman" w:hAnsi="Times New Roman" w:cs="Times New Roman"/>
                <w:sz w:val="26"/>
                <w:szCs w:val="26"/>
              </w:rPr>
              <w:t>ст.21 Федеральный закон №48-ФЗ</w:t>
            </w:r>
          </w:p>
        </w:tc>
      </w:tr>
      <w:tr w:rsidR="00E276F8" w:rsidRPr="00E276F8" w:rsidTr="00E276F8">
        <w:tc>
          <w:tcPr>
            <w:tcW w:w="464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6"/>
                <w:szCs w:val="26"/>
                <w:lang w:eastAsia="en-US"/>
              </w:rPr>
            </w:pPr>
            <w:r w:rsidRPr="00E276F8">
              <w:rPr>
                <w:rFonts w:ascii="Times New Roman" w:hAnsi="Times New Roman" w:cs="Times New Roman"/>
                <w:sz w:val="26"/>
                <w:szCs w:val="26"/>
                <w:lang w:eastAsia="en-US"/>
              </w:rPr>
              <w:t>2.3. Описание результата услуги</w:t>
            </w:r>
          </w:p>
        </w:tc>
        <w:tc>
          <w:tcPr>
            <w:tcW w:w="6379"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ind w:left="34"/>
              <w:jc w:val="both"/>
              <w:rPr>
                <w:rFonts w:ascii="Times New Roman" w:hAnsi="Times New Roman" w:cs="Times New Roman"/>
                <w:sz w:val="26"/>
                <w:szCs w:val="26"/>
              </w:rPr>
            </w:pPr>
            <w:r w:rsidRPr="00E276F8">
              <w:rPr>
                <w:rFonts w:ascii="Times New Roman" w:hAnsi="Times New Roman" w:cs="Times New Roman"/>
                <w:sz w:val="26"/>
                <w:szCs w:val="26"/>
              </w:rPr>
              <w:t>Разрешение на осуществление сделок по отчуждению недвижимого имущества, принадлежащего несовершеннолетнему в форме распоряжения</w:t>
            </w:r>
          </w:p>
          <w:p w:rsidR="00E276F8" w:rsidRPr="00E276F8" w:rsidRDefault="00E276F8" w:rsidP="00E276F8">
            <w:pPr>
              <w:autoSpaceDE w:val="0"/>
              <w:autoSpaceDN w:val="0"/>
              <w:adjustRightInd w:val="0"/>
              <w:spacing w:after="0" w:line="240" w:lineRule="auto"/>
              <w:jc w:val="both"/>
              <w:rPr>
                <w:rFonts w:ascii="Times New Roman" w:hAnsi="Times New Roman" w:cs="Times New Roman"/>
                <w:sz w:val="26"/>
                <w:szCs w:val="26"/>
              </w:rPr>
            </w:pPr>
            <w:r w:rsidRPr="00E276F8">
              <w:rPr>
                <w:rFonts w:ascii="Times New Roman" w:hAnsi="Times New Roman" w:cs="Times New Roman"/>
                <w:sz w:val="26"/>
                <w:szCs w:val="26"/>
              </w:rPr>
              <w:t>Отказ в предоставлении государственной услуги в форме письма</w:t>
            </w:r>
          </w:p>
        </w:tc>
        <w:tc>
          <w:tcPr>
            <w:tcW w:w="4111"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6"/>
                <w:szCs w:val="26"/>
              </w:rPr>
            </w:pPr>
            <w:r w:rsidRPr="00E276F8">
              <w:rPr>
                <w:rFonts w:ascii="Times New Roman" w:hAnsi="Times New Roman" w:cs="Times New Roman"/>
                <w:sz w:val="26"/>
                <w:szCs w:val="26"/>
              </w:rPr>
              <w:t>ст.60 СК РФ;</w:t>
            </w:r>
          </w:p>
          <w:p w:rsidR="00E276F8" w:rsidRPr="00E276F8" w:rsidRDefault="00E276F8" w:rsidP="00E276F8">
            <w:pPr>
              <w:suppressAutoHyphens/>
              <w:spacing w:after="0" w:line="240" w:lineRule="auto"/>
              <w:jc w:val="center"/>
              <w:rPr>
                <w:rFonts w:ascii="Times New Roman" w:hAnsi="Times New Roman" w:cs="Times New Roman"/>
                <w:sz w:val="26"/>
                <w:szCs w:val="26"/>
              </w:rPr>
            </w:pPr>
            <w:r w:rsidRPr="00E276F8">
              <w:rPr>
                <w:rFonts w:ascii="Times New Roman" w:hAnsi="Times New Roman" w:cs="Times New Roman"/>
                <w:sz w:val="26"/>
                <w:szCs w:val="26"/>
              </w:rPr>
              <w:t>ст.37 ГК РФ;</w:t>
            </w:r>
          </w:p>
          <w:p w:rsidR="00E276F8" w:rsidRPr="00E276F8" w:rsidRDefault="00E276F8" w:rsidP="00E276F8">
            <w:pPr>
              <w:suppressAutoHyphens/>
              <w:spacing w:after="0" w:line="240" w:lineRule="auto"/>
              <w:jc w:val="center"/>
              <w:rPr>
                <w:rFonts w:ascii="Times New Roman" w:hAnsi="Times New Roman" w:cs="Times New Roman"/>
                <w:sz w:val="26"/>
                <w:szCs w:val="26"/>
              </w:rPr>
            </w:pPr>
            <w:r w:rsidRPr="00E276F8">
              <w:rPr>
                <w:rFonts w:ascii="Times New Roman" w:hAnsi="Times New Roman" w:cs="Times New Roman"/>
                <w:sz w:val="26"/>
                <w:szCs w:val="26"/>
              </w:rPr>
              <w:t>ст.21 Федеральный закон №48-ФЗ</w:t>
            </w:r>
          </w:p>
          <w:p w:rsidR="00E276F8" w:rsidRPr="00E276F8" w:rsidRDefault="00E276F8" w:rsidP="00E276F8">
            <w:pPr>
              <w:suppressAutoHyphens/>
              <w:spacing w:after="0" w:line="240" w:lineRule="auto"/>
              <w:jc w:val="center"/>
              <w:rPr>
                <w:rFonts w:ascii="Times New Roman" w:hAnsi="Times New Roman" w:cs="Times New Roman"/>
                <w:sz w:val="26"/>
                <w:szCs w:val="26"/>
              </w:rPr>
            </w:pPr>
          </w:p>
        </w:tc>
      </w:tr>
      <w:tr w:rsidR="00E276F8" w:rsidRPr="00E276F8" w:rsidTr="00E276F8">
        <w:tc>
          <w:tcPr>
            <w:tcW w:w="464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6"/>
                <w:szCs w:val="26"/>
                <w:lang w:eastAsia="en-US"/>
              </w:rPr>
            </w:pPr>
            <w:r w:rsidRPr="00E276F8">
              <w:rPr>
                <w:rFonts w:ascii="Times New Roman" w:hAnsi="Times New Roman" w:cs="Times New Roman"/>
                <w:sz w:val="26"/>
                <w:szCs w:val="26"/>
                <w:lang w:eastAsia="en-US"/>
              </w:rPr>
              <w:t>2.4.</w:t>
            </w:r>
            <w:r w:rsidRPr="00E276F8">
              <w:rPr>
                <w:rFonts w:ascii="Times New Roman" w:hAnsi="Times New Roman" w:cs="Times New Roman"/>
                <w:sz w:val="26"/>
                <w:szCs w:val="26"/>
                <w:lang w:val="en-US" w:eastAsia="en-US"/>
              </w:rPr>
              <w:t> </w:t>
            </w:r>
            <w:r w:rsidRPr="00E276F8">
              <w:rPr>
                <w:rFonts w:ascii="Times New Roman" w:hAnsi="Times New Roman" w:cs="Times New Roman"/>
                <w:sz w:val="26"/>
                <w:szCs w:val="26"/>
                <w:lang w:eastAsia="en-US"/>
              </w:rPr>
              <w:t xml:space="preserve">Срок предоставления </w:t>
            </w:r>
            <w:r w:rsidRPr="00E276F8">
              <w:rPr>
                <w:rFonts w:ascii="Times New Roman" w:hAnsi="Times New Roman" w:cs="Times New Roman"/>
                <w:sz w:val="26"/>
                <w:szCs w:val="26"/>
              </w:rPr>
              <w:t>государственной</w:t>
            </w:r>
            <w:r w:rsidRPr="00E276F8">
              <w:rPr>
                <w:rFonts w:ascii="Times New Roman" w:hAnsi="Times New Roman" w:cs="Times New Roman"/>
                <w:sz w:val="26"/>
                <w:szCs w:val="26"/>
                <w:lang w:eastAsia="en-US"/>
              </w:rPr>
              <w:t xml:space="preserve"> услуги</w:t>
            </w:r>
          </w:p>
        </w:tc>
        <w:tc>
          <w:tcPr>
            <w:tcW w:w="6379"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ind w:left="34"/>
              <w:jc w:val="both"/>
              <w:rPr>
                <w:rFonts w:ascii="Times New Roman" w:hAnsi="Times New Roman" w:cs="Times New Roman"/>
                <w:sz w:val="26"/>
                <w:szCs w:val="26"/>
                <w:lang w:eastAsia="en-US"/>
              </w:rPr>
            </w:pPr>
            <w:r w:rsidRPr="00E276F8">
              <w:rPr>
                <w:rFonts w:ascii="Times New Roman" w:hAnsi="Times New Roman" w:cs="Times New Roman"/>
                <w:sz w:val="26"/>
                <w:szCs w:val="26"/>
                <w:lang w:eastAsia="en-US"/>
              </w:rPr>
              <w:t>Предварительное разрешение органа опеки и попечительства, предусмотренное частями 1 и 2 статьи 21 210-ФЗ,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Отказ органа опеки и попечительства в выдаче такого разрешения должен быть мотивирован. Предварительное разрешение, выданное органом опеки и попечительства, или отказ в выдаче такого разрешения могут быть оспорены в судебном порядке опекуном или попечителем, иными заинтересованными лицами, а также прокурором.</w:t>
            </w:r>
          </w:p>
        </w:tc>
        <w:tc>
          <w:tcPr>
            <w:tcW w:w="4111"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6"/>
                <w:szCs w:val="26"/>
              </w:rPr>
            </w:pPr>
            <w:r w:rsidRPr="00E276F8">
              <w:rPr>
                <w:rFonts w:ascii="Times New Roman" w:hAnsi="Times New Roman" w:cs="Times New Roman"/>
                <w:sz w:val="26"/>
                <w:szCs w:val="26"/>
              </w:rPr>
              <w:t>ст. 21 Федеральный закон №48-ФЗ;</w:t>
            </w:r>
          </w:p>
          <w:p w:rsidR="00E276F8" w:rsidRPr="00E276F8" w:rsidRDefault="00E276F8" w:rsidP="00E276F8">
            <w:pPr>
              <w:suppressAutoHyphens/>
              <w:spacing w:after="0" w:line="240" w:lineRule="auto"/>
              <w:jc w:val="center"/>
              <w:rPr>
                <w:rFonts w:ascii="Times New Roman" w:hAnsi="Times New Roman" w:cs="Times New Roman"/>
                <w:sz w:val="26"/>
                <w:szCs w:val="26"/>
              </w:rPr>
            </w:pPr>
            <w:r w:rsidRPr="00E276F8">
              <w:rPr>
                <w:rFonts w:ascii="Times New Roman" w:hAnsi="Times New Roman" w:cs="Times New Roman"/>
                <w:sz w:val="26"/>
                <w:szCs w:val="26"/>
              </w:rPr>
              <w:t>ст.37 ГК РФ</w:t>
            </w:r>
          </w:p>
          <w:p w:rsidR="00E276F8" w:rsidRPr="00E276F8" w:rsidRDefault="00E276F8" w:rsidP="00E276F8">
            <w:pPr>
              <w:suppressAutoHyphens/>
              <w:spacing w:after="0"/>
              <w:ind w:left="283"/>
              <w:jc w:val="center"/>
              <w:rPr>
                <w:rFonts w:ascii="Times New Roman" w:hAnsi="Times New Roman" w:cs="Times New Roman"/>
                <w:sz w:val="26"/>
                <w:szCs w:val="26"/>
                <w:lang w:eastAsia="en-US"/>
              </w:rPr>
            </w:pPr>
          </w:p>
        </w:tc>
      </w:tr>
      <w:tr w:rsidR="00E276F8" w:rsidRPr="00E276F8" w:rsidTr="00E276F8">
        <w:tc>
          <w:tcPr>
            <w:tcW w:w="464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6"/>
                <w:szCs w:val="26"/>
                <w:lang w:eastAsia="en-US"/>
              </w:rPr>
            </w:pPr>
            <w:r w:rsidRPr="00E276F8">
              <w:rPr>
                <w:rFonts w:ascii="Times New Roman" w:hAnsi="Times New Roman" w:cs="Times New Roman"/>
                <w:sz w:val="26"/>
                <w:szCs w:val="26"/>
                <w:lang w:eastAsia="en-US"/>
              </w:rPr>
              <w:t>2.5.</w:t>
            </w:r>
            <w:r w:rsidRPr="00E276F8">
              <w:rPr>
                <w:rFonts w:ascii="Times New Roman" w:hAnsi="Times New Roman" w:cs="Times New Roman"/>
                <w:sz w:val="26"/>
                <w:szCs w:val="26"/>
                <w:lang w:val="en-US" w:eastAsia="en-US"/>
              </w:rPr>
              <w:t> </w:t>
            </w:r>
            <w:r w:rsidRPr="00E276F8">
              <w:rPr>
                <w:rFonts w:ascii="Times New Roman" w:hAnsi="Times New Roman" w:cs="Times New Roman"/>
                <w:sz w:val="26"/>
                <w:szCs w:val="26"/>
                <w:lang w:eastAsia="en-US"/>
              </w:rPr>
              <w:t>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w:t>
            </w:r>
          </w:p>
        </w:tc>
        <w:tc>
          <w:tcPr>
            <w:tcW w:w="6379"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both"/>
              <w:rPr>
                <w:rFonts w:ascii="Times New Roman" w:hAnsi="Times New Roman" w:cs="Times New Roman"/>
                <w:sz w:val="26"/>
                <w:szCs w:val="26"/>
              </w:rPr>
            </w:pPr>
            <w:r w:rsidRPr="00E276F8">
              <w:rPr>
                <w:rFonts w:ascii="Times New Roman" w:hAnsi="Times New Roman" w:cs="Times New Roman"/>
                <w:sz w:val="26"/>
                <w:szCs w:val="26"/>
              </w:rPr>
              <w:t>1. Заявление родителей (обоих) либо лиц, их заменяющих, с просьбой о разрешении совершения сделки (заявитель),</w:t>
            </w:r>
          </w:p>
          <w:p w:rsidR="00E276F8" w:rsidRPr="00E276F8" w:rsidRDefault="00E276F8" w:rsidP="00E276F8">
            <w:pPr>
              <w:spacing w:after="0" w:line="240" w:lineRule="auto"/>
              <w:jc w:val="both"/>
              <w:rPr>
                <w:rFonts w:ascii="Times New Roman" w:hAnsi="Times New Roman" w:cs="Times New Roman"/>
                <w:sz w:val="26"/>
                <w:szCs w:val="26"/>
              </w:rPr>
            </w:pPr>
            <w:r w:rsidRPr="00E276F8">
              <w:rPr>
                <w:rFonts w:ascii="Times New Roman" w:hAnsi="Times New Roman" w:cs="Times New Roman"/>
                <w:sz w:val="26"/>
                <w:szCs w:val="26"/>
              </w:rPr>
              <w:t>или</w:t>
            </w:r>
          </w:p>
          <w:p w:rsidR="00E276F8" w:rsidRPr="00E276F8" w:rsidRDefault="00E276F8" w:rsidP="00E276F8">
            <w:pPr>
              <w:spacing w:after="0" w:line="240" w:lineRule="auto"/>
              <w:jc w:val="both"/>
              <w:rPr>
                <w:rFonts w:ascii="Times New Roman" w:hAnsi="Times New Roman" w:cs="Times New Roman"/>
                <w:sz w:val="26"/>
                <w:szCs w:val="26"/>
              </w:rPr>
            </w:pPr>
            <w:r w:rsidRPr="00E276F8">
              <w:rPr>
                <w:rFonts w:ascii="Times New Roman" w:hAnsi="Times New Roman" w:cs="Times New Roman"/>
                <w:sz w:val="26"/>
                <w:szCs w:val="26"/>
              </w:rPr>
              <w:t>заявление несовершеннолетнего, достигнувшего 14-четырнадцатилетнего возраста, действующего с письменного согласия законных представителей (Приложение № 1);</w:t>
            </w:r>
          </w:p>
          <w:p w:rsidR="00E276F8" w:rsidRPr="00E276F8" w:rsidRDefault="00E276F8" w:rsidP="00E276F8">
            <w:pPr>
              <w:spacing w:after="0" w:line="240" w:lineRule="auto"/>
              <w:jc w:val="both"/>
              <w:rPr>
                <w:rFonts w:ascii="Times New Roman" w:hAnsi="Times New Roman" w:cs="Times New Roman"/>
                <w:sz w:val="26"/>
                <w:szCs w:val="26"/>
              </w:rPr>
            </w:pPr>
            <w:r w:rsidRPr="00E276F8">
              <w:rPr>
                <w:rFonts w:ascii="Times New Roman" w:hAnsi="Times New Roman" w:cs="Times New Roman"/>
                <w:sz w:val="26"/>
                <w:szCs w:val="26"/>
              </w:rPr>
              <w:t>2. Оригинал и копии паспортов родителей либо лиц, их заменяющих;</w:t>
            </w:r>
          </w:p>
          <w:p w:rsidR="00E276F8" w:rsidRPr="00E276F8" w:rsidRDefault="00E276F8" w:rsidP="00E276F8">
            <w:pPr>
              <w:spacing w:after="0" w:line="240" w:lineRule="auto"/>
              <w:jc w:val="both"/>
              <w:rPr>
                <w:rFonts w:ascii="Times New Roman" w:hAnsi="Times New Roman" w:cs="Times New Roman"/>
                <w:sz w:val="26"/>
                <w:szCs w:val="26"/>
              </w:rPr>
            </w:pPr>
            <w:r w:rsidRPr="00E276F8">
              <w:rPr>
                <w:rFonts w:ascii="Times New Roman" w:hAnsi="Times New Roman" w:cs="Times New Roman"/>
                <w:sz w:val="26"/>
                <w:szCs w:val="26"/>
              </w:rPr>
              <w:t>3. Оригинал и копия свидетельства о рождении (паспорт с 14 лет) несовершеннолетнего;</w:t>
            </w:r>
          </w:p>
          <w:p w:rsidR="00E276F8" w:rsidRPr="00E276F8" w:rsidRDefault="00E276F8" w:rsidP="00E276F8">
            <w:pPr>
              <w:spacing w:after="0" w:line="240" w:lineRule="auto"/>
              <w:jc w:val="both"/>
              <w:rPr>
                <w:rFonts w:ascii="Times New Roman" w:hAnsi="Times New Roman" w:cs="Times New Roman"/>
                <w:sz w:val="26"/>
                <w:szCs w:val="26"/>
              </w:rPr>
            </w:pPr>
            <w:r w:rsidRPr="00E276F8">
              <w:rPr>
                <w:rFonts w:ascii="Times New Roman" w:hAnsi="Times New Roman" w:cs="Times New Roman"/>
                <w:sz w:val="26"/>
                <w:szCs w:val="26"/>
              </w:rPr>
              <w:t>4. В случае приобретения жилья с привлечением средств материнского капитала:</w:t>
            </w:r>
          </w:p>
          <w:p w:rsidR="00E276F8" w:rsidRPr="00E276F8" w:rsidRDefault="00E276F8" w:rsidP="00E276F8">
            <w:pPr>
              <w:spacing w:after="0" w:line="240" w:lineRule="auto"/>
              <w:jc w:val="both"/>
              <w:rPr>
                <w:rFonts w:ascii="Times New Roman" w:hAnsi="Times New Roman" w:cs="Times New Roman"/>
                <w:sz w:val="26"/>
                <w:szCs w:val="26"/>
              </w:rPr>
            </w:pPr>
            <w:r w:rsidRPr="00E276F8">
              <w:rPr>
                <w:rFonts w:ascii="Times New Roman" w:hAnsi="Times New Roman" w:cs="Times New Roman"/>
                <w:sz w:val="26"/>
                <w:szCs w:val="26"/>
              </w:rPr>
              <w:t>копия сертификата на материнский капитал;</w:t>
            </w:r>
          </w:p>
          <w:p w:rsidR="00E276F8" w:rsidRPr="00E276F8" w:rsidRDefault="00E276F8" w:rsidP="00E276F8">
            <w:pPr>
              <w:autoSpaceDE w:val="0"/>
              <w:autoSpaceDN w:val="0"/>
              <w:adjustRightInd w:val="0"/>
              <w:spacing w:after="0" w:line="240" w:lineRule="auto"/>
              <w:ind w:left="34"/>
              <w:jc w:val="both"/>
              <w:rPr>
                <w:rFonts w:ascii="Times New Roman" w:hAnsi="Times New Roman" w:cs="Times New Roman"/>
                <w:sz w:val="26"/>
                <w:szCs w:val="26"/>
              </w:rPr>
            </w:pPr>
            <w:r w:rsidRPr="00E276F8">
              <w:rPr>
                <w:rFonts w:ascii="Times New Roman" w:hAnsi="Times New Roman" w:cs="Times New Roman"/>
                <w:sz w:val="26"/>
                <w:szCs w:val="26"/>
              </w:rPr>
              <w:t>справка об индексации материнского капитала.</w:t>
            </w:r>
          </w:p>
        </w:tc>
        <w:tc>
          <w:tcPr>
            <w:tcW w:w="4111"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hAnsi="Times New Roman" w:cs="Times New Roman"/>
                <w:sz w:val="26"/>
                <w:szCs w:val="26"/>
              </w:rPr>
            </w:pPr>
          </w:p>
        </w:tc>
      </w:tr>
      <w:tr w:rsidR="00E276F8" w:rsidRPr="00E276F8" w:rsidTr="00E276F8">
        <w:tc>
          <w:tcPr>
            <w:tcW w:w="464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6"/>
                <w:szCs w:val="26"/>
                <w:lang w:eastAsia="en-US"/>
              </w:rPr>
            </w:pPr>
            <w:r w:rsidRPr="00E276F8">
              <w:rPr>
                <w:rFonts w:ascii="Times New Roman" w:hAnsi="Times New Roman" w:cs="Times New Roman"/>
                <w:sz w:val="26"/>
                <w:szCs w:val="26"/>
                <w:lang w:eastAsia="en-US"/>
              </w:rPr>
              <w:t>2.6.</w:t>
            </w:r>
            <w:r w:rsidRPr="00E276F8">
              <w:rPr>
                <w:rFonts w:ascii="Times New Roman" w:hAnsi="Times New Roman" w:cs="Times New Roman"/>
                <w:sz w:val="26"/>
                <w:szCs w:val="26"/>
              </w:rPr>
              <w:t xml:space="preserve">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379"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both"/>
              <w:rPr>
                <w:rFonts w:ascii="Times New Roman" w:hAnsi="Times New Roman" w:cs="Times New Roman"/>
                <w:sz w:val="26"/>
                <w:szCs w:val="26"/>
              </w:rPr>
            </w:pPr>
            <w:r w:rsidRPr="00E276F8">
              <w:rPr>
                <w:rFonts w:ascii="Times New Roman" w:hAnsi="Times New Roman" w:cs="Times New Roman"/>
                <w:sz w:val="26"/>
                <w:szCs w:val="26"/>
              </w:rPr>
              <w:t>Документы, которые могут быть востребованы специалистом в рамках межведомственного взаимодействия:</w:t>
            </w:r>
          </w:p>
          <w:p w:rsidR="00E276F8" w:rsidRPr="00E276F8" w:rsidRDefault="00E276F8" w:rsidP="00E276F8">
            <w:pPr>
              <w:spacing w:after="0" w:line="240" w:lineRule="auto"/>
              <w:jc w:val="both"/>
              <w:rPr>
                <w:rFonts w:ascii="Times New Roman" w:hAnsi="Times New Roman" w:cs="Times New Roman"/>
                <w:sz w:val="26"/>
                <w:szCs w:val="26"/>
              </w:rPr>
            </w:pPr>
            <w:r w:rsidRPr="00E276F8">
              <w:rPr>
                <w:rFonts w:ascii="Times New Roman" w:hAnsi="Times New Roman" w:cs="Times New Roman"/>
                <w:sz w:val="26"/>
                <w:szCs w:val="26"/>
              </w:rPr>
              <w:t>выписка из домовой книги по месту регистрации несовершеннолетнего, подтверждающая принадлежность к муниципальному району, где выдается разрешение на сделку;</w:t>
            </w:r>
          </w:p>
          <w:p w:rsidR="00E276F8" w:rsidRPr="00E276F8" w:rsidRDefault="00E276F8" w:rsidP="00E276F8">
            <w:pPr>
              <w:spacing w:after="0" w:line="240" w:lineRule="auto"/>
              <w:jc w:val="both"/>
              <w:rPr>
                <w:rFonts w:ascii="Times New Roman" w:hAnsi="Times New Roman" w:cs="Times New Roman"/>
                <w:sz w:val="26"/>
                <w:szCs w:val="26"/>
              </w:rPr>
            </w:pPr>
            <w:r w:rsidRPr="00E276F8">
              <w:rPr>
                <w:rFonts w:ascii="Times New Roman" w:hAnsi="Times New Roman" w:cs="Times New Roman"/>
                <w:sz w:val="26"/>
                <w:szCs w:val="26"/>
              </w:rPr>
              <w:t>финансовые лицевые счета и выписки из домовой книги жилой площади отдельно с места продажи и места покупки (обмена) жилых помещений;</w:t>
            </w:r>
          </w:p>
          <w:p w:rsidR="00E276F8" w:rsidRPr="00E276F8" w:rsidRDefault="00E276F8" w:rsidP="00E276F8">
            <w:pPr>
              <w:spacing w:after="0" w:line="240" w:lineRule="auto"/>
              <w:jc w:val="both"/>
              <w:rPr>
                <w:rFonts w:ascii="Times New Roman" w:hAnsi="Times New Roman" w:cs="Times New Roman"/>
                <w:sz w:val="26"/>
                <w:szCs w:val="26"/>
              </w:rPr>
            </w:pPr>
            <w:r w:rsidRPr="00E276F8">
              <w:rPr>
                <w:rFonts w:ascii="Times New Roman" w:hAnsi="Times New Roman" w:cs="Times New Roman"/>
                <w:sz w:val="26"/>
                <w:szCs w:val="26"/>
              </w:rPr>
              <w:t>правоустанавливающие документы на недвижимое имущество, отдельно с места продажи и с места покупки (обмена) (Росреестр, БТИ),</w:t>
            </w:r>
          </w:p>
          <w:p w:rsidR="00E276F8" w:rsidRPr="00E276F8" w:rsidRDefault="00E276F8" w:rsidP="00E276F8">
            <w:pPr>
              <w:spacing w:after="0" w:line="240" w:lineRule="auto"/>
              <w:jc w:val="both"/>
              <w:rPr>
                <w:rFonts w:ascii="Times New Roman" w:hAnsi="Times New Roman" w:cs="Times New Roman"/>
                <w:sz w:val="26"/>
                <w:szCs w:val="26"/>
              </w:rPr>
            </w:pPr>
            <w:r w:rsidRPr="00E276F8">
              <w:rPr>
                <w:rFonts w:ascii="Times New Roman" w:hAnsi="Times New Roman" w:cs="Times New Roman"/>
                <w:sz w:val="26"/>
                <w:szCs w:val="26"/>
              </w:rPr>
              <w:t>копии технических паспортов на отчуждаемое и вновь приобретаемое недвижимое имущество.</w:t>
            </w:r>
          </w:p>
        </w:tc>
        <w:tc>
          <w:tcPr>
            <w:tcW w:w="4111"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hAnsi="Times New Roman" w:cs="Times New Roman"/>
                <w:sz w:val="20"/>
                <w:szCs w:val="20"/>
              </w:rPr>
            </w:pPr>
          </w:p>
        </w:tc>
      </w:tr>
      <w:tr w:rsidR="00E276F8" w:rsidRPr="00E276F8" w:rsidTr="00E276F8">
        <w:tc>
          <w:tcPr>
            <w:tcW w:w="464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tabs>
                <w:tab w:val="left" w:pos="567"/>
              </w:tabs>
              <w:suppressAutoHyphens/>
              <w:spacing w:after="0" w:line="240" w:lineRule="auto"/>
              <w:jc w:val="center"/>
              <w:rPr>
                <w:rFonts w:ascii="Times New Roman" w:hAnsi="Times New Roman" w:cs="Times New Roman"/>
                <w:sz w:val="26"/>
                <w:szCs w:val="26"/>
                <w:lang w:eastAsia="en-US"/>
              </w:rPr>
            </w:pPr>
            <w:r w:rsidRPr="00E276F8">
              <w:rPr>
                <w:rFonts w:ascii="Times New Roman" w:hAnsi="Times New Roman" w:cs="Times New Roman"/>
                <w:sz w:val="26"/>
                <w:szCs w:val="26"/>
                <w:lang w:eastAsia="en-US"/>
              </w:rPr>
              <w:t>2.7.</w:t>
            </w:r>
            <w:r w:rsidRPr="00E276F8">
              <w:rPr>
                <w:rFonts w:ascii="Times New Roman" w:hAnsi="Times New Roman" w:cs="Times New Roman"/>
                <w:sz w:val="26"/>
                <w:szCs w:val="26"/>
                <w:lang w:val="en-US" w:eastAsia="en-US"/>
              </w:rPr>
              <w:t> </w:t>
            </w:r>
            <w:r w:rsidRPr="00E276F8">
              <w:rPr>
                <w:rFonts w:ascii="Times New Roman" w:hAnsi="Times New Roman" w:cs="Times New Roman"/>
                <w:sz w:val="26"/>
                <w:szCs w:val="26"/>
                <w:lang w:eastAsia="en-US"/>
              </w:rPr>
              <w:t>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6379"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tabs>
                <w:tab w:val="num" w:pos="0"/>
              </w:tabs>
              <w:spacing w:after="0" w:line="240" w:lineRule="auto"/>
              <w:ind w:left="34"/>
              <w:jc w:val="both"/>
              <w:rPr>
                <w:rFonts w:ascii="Times New Roman" w:hAnsi="Times New Roman" w:cs="Times New Roman"/>
                <w:sz w:val="26"/>
                <w:szCs w:val="26"/>
                <w:lang w:eastAsia="en-US"/>
              </w:rPr>
            </w:pPr>
            <w:r w:rsidRPr="00E276F8">
              <w:rPr>
                <w:rFonts w:ascii="Times New Roman" w:hAnsi="Times New Roman" w:cs="Times New Roman"/>
                <w:sz w:val="26"/>
                <w:szCs w:val="26"/>
                <w:lang w:eastAsia="en-US"/>
              </w:rPr>
              <w:t>Согласование государственной услуги не требуется</w:t>
            </w:r>
          </w:p>
        </w:tc>
        <w:tc>
          <w:tcPr>
            <w:tcW w:w="4111"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widowControl w:val="0"/>
              <w:suppressAutoHyphens/>
              <w:spacing w:after="0"/>
              <w:ind w:left="283"/>
              <w:jc w:val="both"/>
              <w:rPr>
                <w:rFonts w:ascii="Times New Roman" w:hAnsi="Times New Roman" w:cs="Times New Roman"/>
                <w:snapToGrid w:val="0"/>
                <w:sz w:val="20"/>
                <w:szCs w:val="20"/>
                <w:lang w:eastAsia="en-US"/>
              </w:rPr>
            </w:pPr>
          </w:p>
        </w:tc>
      </w:tr>
      <w:tr w:rsidR="00E276F8" w:rsidRPr="00E276F8" w:rsidTr="00E276F8">
        <w:tc>
          <w:tcPr>
            <w:tcW w:w="464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6"/>
                <w:szCs w:val="26"/>
                <w:lang w:eastAsia="en-US"/>
              </w:rPr>
            </w:pPr>
            <w:r w:rsidRPr="00E276F8">
              <w:rPr>
                <w:rFonts w:ascii="Times New Roman" w:hAnsi="Times New Roman" w:cs="Times New Roman"/>
                <w:sz w:val="26"/>
                <w:szCs w:val="26"/>
                <w:lang w:eastAsia="en-US"/>
              </w:rPr>
              <w:t>2.8. Исчерпывающий перечень оснований для отказа в приеме документов, необходимых для предоставления услуги</w:t>
            </w:r>
          </w:p>
        </w:tc>
        <w:tc>
          <w:tcPr>
            <w:tcW w:w="6379"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ind w:left="34"/>
              <w:jc w:val="both"/>
              <w:rPr>
                <w:rFonts w:ascii="Times New Roman" w:hAnsi="Times New Roman" w:cs="Times New Roman"/>
                <w:sz w:val="26"/>
                <w:szCs w:val="26"/>
                <w:lang w:eastAsia="en-US"/>
              </w:rPr>
            </w:pPr>
            <w:r w:rsidRPr="00E276F8">
              <w:rPr>
                <w:rFonts w:ascii="Times New Roman" w:hAnsi="Times New Roman" w:cs="Times New Roman"/>
                <w:sz w:val="26"/>
                <w:szCs w:val="26"/>
                <w:lang w:eastAsia="en-US"/>
              </w:rPr>
              <w:t>1. Несоответствие представленных документов перечню документов, указанных в п. 2.5 настоящего Регламента.</w:t>
            </w:r>
          </w:p>
          <w:p w:rsidR="00E276F8" w:rsidRPr="00E276F8" w:rsidRDefault="00E276F8" w:rsidP="00E276F8">
            <w:pPr>
              <w:spacing w:after="0" w:line="240" w:lineRule="auto"/>
              <w:ind w:left="34"/>
              <w:jc w:val="both"/>
              <w:rPr>
                <w:rFonts w:ascii="Times New Roman" w:hAnsi="Times New Roman" w:cs="Times New Roman"/>
                <w:sz w:val="26"/>
                <w:szCs w:val="26"/>
                <w:lang w:eastAsia="en-US"/>
              </w:rPr>
            </w:pPr>
            <w:r w:rsidRPr="00E276F8">
              <w:rPr>
                <w:rFonts w:ascii="Times New Roman" w:hAnsi="Times New Roman" w:cs="Times New Roman"/>
                <w:sz w:val="26"/>
                <w:szCs w:val="26"/>
                <w:lang w:eastAsia="en-US"/>
              </w:rPr>
              <w:t>2. Неоговорённые исправления в подаваемых документах;</w:t>
            </w:r>
          </w:p>
          <w:p w:rsidR="00E276F8" w:rsidRPr="00E276F8" w:rsidRDefault="00E276F8" w:rsidP="00E276F8">
            <w:pPr>
              <w:spacing w:after="0" w:line="240" w:lineRule="auto"/>
              <w:ind w:left="34"/>
              <w:jc w:val="both"/>
              <w:rPr>
                <w:rFonts w:ascii="Times New Roman" w:hAnsi="Times New Roman" w:cs="Times New Roman"/>
                <w:sz w:val="26"/>
                <w:szCs w:val="26"/>
                <w:lang w:eastAsia="en-US"/>
              </w:rPr>
            </w:pPr>
            <w:r w:rsidRPr="00E276F8">
              <w:rPr>
                <w:rFonts w:ascii="Times New Roman" w:hAnsi="Times New Roman" w:cs="Times New Roman"/>
                <w:sz w:val="26"/>
                <w:szCs w:val="26"/>
                <w:lang w:eastAsia="en-US"/>
              </w:rPr>
              <w:t>3. Обращение не по месту фактического проживания.</w:t>
            </w:r>
          </w:p>
        </w:tc>
        <w:tc>
          <w:tcPr>
            <w:tcW w:w="4111"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ind w:left="283"/>
              <w:jc w:val="both"/>
              <w:rPr>
                <w:rFonts w:ascii="Times New Roman" w:hAnsi="Times New Roman" w:cs="Times New Roman"/>
                <w:sz w:val="20"/>
                <w:szCs w:val="20"/>
                <w:lang w:eastAsia="en-US"/>
              </w:rPr>
            </w:pPr>
          </w:p>
        </w:tc>
      </w:tr>
      <w:tr w:rsidR="00E276F8" w:rsidRPr="00E276F8" w:rsidTr="00E276F8">
        <w:tc>
          <w:tcPr>
            <w:tcW w:w="464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6"/>
                <w:szCs w:val="26"/>
                <w:lang w:eastAsia="en-US"/>
              </w:rPr>
            </w:pPr>
            <w:r w:rsidRPr="00E276F8">
              <w:rPr>
                <w:rFonts w:ascii="Times New Roman" w:hAnsi="Times New Roman" w:cs="Times New Roman"/>
                <w:sz w:val="26"/>
                <w:szCs w:val="26"/>
                <w:lang w:eastAsia="en-US"/>
              </w:rPr>
              <w:t xml:space="preserve">2.9. </w:t>
            </w:r>
            <w:r w:rsidRPr="00E276F8">
              <w:rPr>
                <w:rFonts w:ascii="Times New Roman" w:hAnsi="Times New Roman" w:cs="Times New Roman"/>
                <w:sz w:val="26"/>
                <w:szCs w:val="26"/>
              </w:rPr>
              <w:t>Исчерпывающий перечень оснований для приостановления или отказа в предоставлении услуги</w:t>
            </w:r>
          </w:p>
        </w:tc>
        <w:tc>
          <w:tcPr>
            <w:tcW w:w="6379"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both"/>
              <w:rPr>
                <w:rFonts w:ascii="Times New Roman" w:hAnsi="Times New Roman" w:cs="Times New Roman"/>
                <w:sz w:val="26"/>
                <w:szCs w:val="26"/>
              </w:rPr>
            </w:pPr>
            <w:r w:rsidRPr="00E276F8">
              <w:rPr>
                <w:rFonts w:ascii="Times New Roman" w:hAnsi="Times New Roman" w:cs="Times New Roman"/>
                <w:sz w:val="26"/>
                <w:szCs w:val="26"/>
              </w:rPr>
              <w:t>Основания для отказа:</w:t>
            </w:r>
          </w:p>
          <w:p w:rsidR="00E276F8" w:rsidRPr="00E276F8" w:rsidRDefault="00E276F8" w:rsidP="00E276F8">
            <w:pPr>
              <w:spacing w:after="0" w:line="240" w:lineRule="auto"/>
              <w:jc w:val="both"/>
              <w:rPr>
                <w:rFonts w:ascii="Times New Roman" w:hAnsi="Times New Roman" w:cs="Times New Roman"/>
                <w:sz w:val="26"/>
                <w:szCs w:val="26"/>
              </w:rPr>
            </w:pPr>
            <w:r w:rsidRPr="00E276F8">
              <w:rPr>
                <w:rFonts w:ascii="Times New Roman" w:hAnsi="Times New Roman" w:cs="Times New Roman"/>
                <w:sz w:val="26"/>
                <w:szCs w:val="26"/>
              </w:rPr>
              <w:t>1. Отсутствие согласия законных представителей.</w:t>
            </w:r>
          </w:p>
          <w:p w:rsidR="00E276F8" w:rsidRPr="00E276F8" w:rsidRDefault="00E276F8" w:rsidP="00E276F8">
            <w:pPr>
              <w:spacing w:after="0" w:line="240" w:lineRule="auto"/>
              <w:jc w:val="both"/>
              <w:rPr>
                <w:rFonts w:ascii="Times New Roman" w:hAnsi="Times New Roman" w:cs="Times New Roman"/>
                <w:sz w:val="26"/>
                <w:szCs w:val="26"/>
              </w:rPr>
            </w:pPr>
            <w:r w:rsidRPr="00E276F8">
              <w:rPr>
                <w:rFonts w:ascii="Times New Roman" w:hAnsi="Times New Roman" w:cs="Times New Roman"/>
                <w:sz w:val="26"/>
                <w:szCs w:val="26"/>
              </w:rPr>
              <w:t>2. Представление заявителем не надлежащим образом оформленных документов, неполных и (или) недостоверных сведений, на основании которых определяется право предоставления государственной услуги;</w:t>
            </w:r>
          </w:p>
          <w:p w:rsidR="00E276F8" w:rsidRPr="00E276F8" w:rsidRDefault="00E276F8" w:rsidP="00E276F8">
            <w:pPr>
              <w:spacing w:after="0" w:line="240" w:lineRule="auto"/>
              <w:jc w:val="both"/>
              <w:rPr>
                <w:rFonts w:ascii="Times New Roman" w:hAnsi="Times New Roman" w:cs="Times New Roman"/>
                <w:sz w:val="26"/>
                <w:szCs w:val="26"/>
              </w:rPr>
            </w:pPr>
            <w:r w:rsidRPr="00E276F8">
              <w:rPr>
                <w:rFonts w:ascii="Times New Roman" w:hAnsi="Times New Roman" w:cs="Times New Roman"/>
                <w:sz w:val="26"/>
                <w:szCs w:val="26"/>
              </w:rPr>
              <w:t>3.Ущемление имущественных прав несовершеннолетнего.</w:t>
            </w:r>
          </w:p>
          <w:p w:rsidR="00E276F8" w:rsidRPr="00E276F8" w:rsidRDefault="00E276F8" w:rsidP="00E276F8">
            <w:pPr>
              <w:spacing w:after="0" w:line="240" w:lineRule="auto"/>
              <w:jc w:val="both"/>
              <w:rPr>
                <w:rFonts w:ascii="Times New Roman" w:hAnsi="Times New Roman" w:cs="Times New Roman"/>
                <w:sz w:val="26"/>
                <w:szCs w:val="26"/>
              </w:rPr>
            </w:pPr>
            <w:r w:rsidRPr="00E276F8">
              <w:rPr>
                <w:rFonts w:ascii="Times New Roman" w:hAnsi="Times New Roman" w:cs="Times New Roman"/>
                <w:sz w:val="26"/>
                <w:szCs w:val="26"/>
              </w:rPr>
              <w:t>Оснований для приостановления государственной услуги не имеется.</w:t>
            </w:r>
          </w:p>
        </w:tc>
        <w:tc>
          <w:tcPr>
            <w:tcW w:w="4111"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ind w:left="283"/>
              <w:jc w:val="both"/>
              <w:rPr>
                <w:rFonts w:ascii="Times New Roman" w:hAnsi="Times New Roman" w:cs="Times New Roman"/>
                <w:sz w:val="20"/>
                <w:szCs w:val="20"/>
                <w:lang w:eastAsia="en-US"/>
              </w:rPr>
            </w:pPr>
          </w:p>
        </w:tc>
      </w:tr>
      <w:tr w:rsidR="00E276F8" w:rsidRPr="00E276F8" w:rsidTr="00E276F8">
        <w:tc>
          <w:tcPr>
            <w:tcW w:w="464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6"/>
                <w:szCs w:val="26"/>
                <w:lang w:eastAsia="en-US"/>
              </w:rPr>
            </w:pPr>
            <w:r w:rsidRPr="00E276F8">
              <w:rPr>
                <w:rFonts w:ascii="Times New Roman" w:hAnsi="Times New Roman" w:cs="Times New Roman"/>
                <w:sz w:val="26"/>
                <w:szCs w:val="26"/>
                <w:lang w:eastAsia="en-US"/>
              </w:rPr>
              <w:t>2.10. Порядок, размер и основания взимания государственной пошлины или иной платы, взимаемой за предоставление государственной услуги</w:t>
            </w:r>
          </w:p>
        </w:tc>
        <w:tc>
          <w:tcPr>
            <w:tcW w:w="6379"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ind w:left="34"/>
              <w:jc w:val="both"/>
              <w:rPr>
                <w:rFonts w:ascii="Times New Roman" w:hAnsi="Times New Roman" w:cs="Times New Roman"/>
                <w:sz w:val="26"/>
                <w:szCs w:val="26"/>
                <w:lang w:eastAsia="en-US"/>
              </w:rPr>
            </w:pPr>
            <w:r w:rsidRPr="00E276F8">
              <w:rPr>
                <w:rFonts w:ascii="Times New Roman" w:hAnsi="Times New Roman" w:cs="Times New Roman"/>
                <w:sz w:val="26"/>
                <w:szCs w:val="26"/>
                <w:lang w:eastAsia="en-US"/>
              </w:rPr>
              <w:t>На безвозмездной основе.</w:t>
            </w:r>
          </w:p>
        </w:tc>
        <w:tc>
          <w:tcPr>
            <w:tcW w:w="4111"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ind w:left="283"/>
              <w:jc w:val="both"/>
              <w:rPr>
                <w:rFonts w:ascii="Times New Roman" w:hAnsi="Times New Roman" w:cs="Times New Roman"/>
                <w:sz w:val="20"/>
                <w:szCs w:val="20"/>
                <w:lang w:eastAsia="en-US"/>
              </w:rPr>
            </w:pPr>
            <w:r w:rsidRPr="00E276F8">
              <w:rPr>
                <w:rFonts w:ascii="Times New Roman" w:hAnsi="Times New Roman" w:cs="Times New Roman"/>
                <w:sz w:val="20"/>
                <w:szCs w:val="20"/>
                <w:lang w:eastAsia="en-US"/>
              </w:rPr>
              <w:t xml:space="preserve"> </w:t>
            </w:r>
          </w:p>
        </w:tc>
      </w:tr>
      <w:tr w:rsidR="00E276F8" w:rsidRPr="00E276F8" w:rsidTr="00E276F8">
        <w:tc>
          <w:tcPr>
            <w:tcW w:w="464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6"/>
                <w:szCs w:val="26"/>
                <w:lang w:eastAsia="en-US"/>
              </w:rPr>
            </w:pPr>
            <w:r w:rsidRPr="00E276F8">
              <w:rPr>
                <w:rFonts w:ascii="Times New Roman" w:hAnsi="Times New Roman" w:cs="Times New Roman"/>
                <w:sz w:val="26"/>
                <w:szCs w:val="26"/>
                <w:lang w:eastAsia="en-US"/>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6379"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ind w:left="34"/>
              <w:jc w:val="both"/>
              <w:rPr>
                <w:rFonts w:ascii="Times New Roman" w:hAnsi="Times New Roman" w:cs="Times New Roman"/>
                <w:sz w:val="26"/>
                <w:szCs w:val="26"/>
                <w:lang w:eastAsia="en-US"/>
              </w:rPr>
            </w:pPr>
            <w:r w:rsidRPr="00E276F8">
              <w:rPr>
                <w:rFonts w:ascii="Times New Roman" w:hAnsi="Times New Roman" w:cs="Times New Roman"/>
                <w:sz w:val="26"/>
                <w:szCs w:val="26"/>
                <w:lang w:eastAsia="en-US"/>
              </w:rPr>
              <w:t>Предоставление необходимых и обязательных услуг не требуется</w:t>
            </w:r>
          </w:p>
        </w:tc>
        <w:tc>
          <w:tcPr>
            <w:tcW w:w="4111"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ind w:left="283"/>
              <w:jc w:val="both"/>
              <w:rPr>
                <w:rFonts w:ascii="Times New Roman" w:hAnsi="Times New Roman" w:cs="Times New Roman"/>
                <w:sz w:val="20"/>
                <w:szCs w:val="20"/>
                <w:lang w:eastAsia="en-US"/>
              </w:rPr>
            </w:pPr>
          </w:p>
        </w:tc>
      </w:tr>
      <w:tr w:rsidR="00E276F8" w:rsidRPr="00E276F8" w:rsidTr="00E276F8">
        <w:tc>
          <w:tcPr>
            <w:tcW w:w="464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6"/>
                <w:szCs w:val="26"/>
                <w:lang w:eastAsia="en-US"/>
              </w:rPr>
            </w:pPr>
            <w:r w:rsidRPr="00E276F8">
              <w:rPr>
                <w:rFonts w:ascii="Times New Roman" w:hAnsi="Times New Roman" w:cs="Times New Roman"/>
                <w:sz w:val="26"/>
                <w:szCs w:val="26"/>
                <w:lang w:eastAsia="en-US"/>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6379"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both"/>
              <w:rPr>
                <w:rFonts w:ascii="Times New Roman" w:hAnsi="Times New Roman" w:cs="Times New Roman"/>
                <w:sz w:val="26"/>
                <w:szCs w:val="26"/>
                <w:lang w:eastAsia="en-US"/>
              </w:rPr>
            </w:pPr>
            <w:r w:rsidRPr="00E276F8">
              <w:rPr>
                <w:rFonts w:ascii="Times New Roman" w:hAnsi="Times New Roman" w:cs="Times New Roman"/>
                <w:sz w:val="26"/>
                <w:szCs w:val="26"/>
                <w:lang w:eastAsia="en-US"/>
              </w:rPr>
              <w:t>Максимальный срок ожидания приема (обслуживания) заявителя не должен превышать 15 минут.</w:t>
            </w:r>
          </w:p>
          <w:p w:rsidR="00E276F8" w:rsidRPr="00E276F8" w:rsidRDefault="00E276F8" w:rsidP="00E276F8">
            <w:pPr>
              <w:spacing w:after="0" w:line="240" w:lineRule="auto"/>
              <w:jc w:val="both"/>
              <w:rPr>
                <w:rFonts w:ascii="Times New Roman" w:hAnsi="Times New Roman" w:cs="Times New Roman"/>
                <w:sz w:val="26"/>
                <w:szCs w:val="26"/>
                <w:highlight w:val="yellow"/>
                <w:lang w:eastAsia="en-US"/>
              </w:rPr>
            </w:pPr>
            <w:r w:rsidRPr="00E276F8">
              <w:rPr>
                <w:rFonts w:ascii="Times New Roman" w:hAnsi="Times New Roman" w:cs="Times New Roman"/>
                <w:sz w:val="26"/>
                <w:szCs w:val="26"/>
                <w:lang w:eastAsia="en-US"/>
              </w:rPr>
              <w:t>Очередность для отдельных категорий получателей государственной услуги не установлена.</w:t>
            </w:r>
          </w:p>
        </w:tc>
        <w:tc>
          <w:tcPr>
            <w:tcW w:w="4111"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ind w:left="283"/>
              <w:jc w:val="both"/>
              <w:rPr>
                <w:rFonts w:ascii="Times New Roman" w:hAnsi="Times New Roman" w:cs="Times New Roman"/>
                <w:sz w:val="20"/>
                <w:szCs w:val="20"/>
                <w:highlight w:val="yellow"/>
                <w:lang w:eastAsia="en-US"/>
              </w:rPr>
            </w:pPr>
          </w:p>
        </w:tc>
      </w:tr>
      <w:tr w:rsidR="00E276F8" w:rsidRPr="00E276F8" w:rsidTr="00E276F8">
        <w:tc>
          <w:tcPr>
            <w:tcW w:w="464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6"/>
                <w:szCs w:val="26"/>
                <w:lang w:eastAsia="en-US"/>
              </w:rPr>
            </w:pPr>
            <w:r w:rsidRPr="00E276F8">
              <w:rPr>
                <w:rFonts w:ascii="Times New Roman" w:hAnsi="Times New Roman" w:cs="Times New Roman"/>
                <w:sz w:val="26"/>
                <w:szCs w:val="26"/>
                <w:lang w:eastAsia="en-US"/>
              </w:rPr>
              <w:t>2.13. Срок регистрации запроса заявителя о предоставлении государственной  услуги</w:t>
            </w:r>
          </w:p>
        </w:tc>
        <w:tc>
          <w:tcPr>
            <w:tcW w:w="6379"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jc w:val="both"/>
              <w:rPr>
                <w:rFonts w:ascii="Times New Roman" w:hAnsi="Times New Roman" w:cs="Times New Roman"/>
                <w:sz w:val="26"/>
                <w:szCs w:val="26"/>
                <w:lang w:eastAsia="en-US"/>
              </w:rPr>
            </w:pPr>
            <w:r w:rsidRPr="00E276F8">
              <w:rPr>
                <w:rFonts w:ascii="Times New Roman" w:hAnsi="Times New Roman" w:cs="Times New Roman"/>
                <w:sz w:val="26"/>
                <w:szCs w:val="26"/>
                <w:lang w:eastAsia="en-US"/>
              </w:rPr>
              <w:t>В день поступления заявления</w:t>
            </w:r>
          </w:p>
        </w:tc>
        <w:tc>
          <w:tcPr>
            <w:tcW w:w="4111"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ind w:left="283"/>
              <w:jc w:val="both"/>
              <w:rPr>
                <w:rFonts w:ascii="Times New Roman" w:hAnsi="Times New Roman" w:cs="Times New Roman"/>
                <w:sz w:val="20"/>
                <w:szCs w:val="20"/>
                <w:lang w:eastAsia="en-US"/>
              </w:rPr>
            </w:pPr>
          </w:p>
        </w:tc>
      </w:tr>
      <w:tr w:rsidR="00E276F8" w:rsidRPr="00E276F8" w:rsidTr="00E276F8">
        <w:tc>
          <w:tcPr>
            <w:tcW w:w="464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6"/>
                <w:szCs w:val="26"/>
                <w:lang w:eastAsia="en-US"/>
              </w:rPr>
            </w:pPr>
            <w:r w:rsidRPr="00E276F8">
              <w:rPr>
                <w:rFonts w:ascii="Times New Roman" w:hAnsi="Times New Roman" w:cs="Times New Roman"/>
                <w:sz w:val="26"/>
                <w:szCs w:val="26"/>
                <w:lang w:eastAsia="en-US"/>
              </w:rPr>
              <w:t>2.14.  Требования к помещениям, в которых предоставляется государственная услуга</w:t>
            </w:r>
          </w:p>
        </w:tc>
        <w:tc>
          <w:tcPr>
            <w:tcW w:w="6379"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ind w:right="113"/>
              <w:jc w:val="both"/>
              <w:rPr>
                <w:rFonts w:ascii="Times New Roman" w:hAnsi="Times New Roman" w:cs="Times New Roman"/>
                <w:sz w:val="26"/>
                <w:szCs w:val="26"/>
              </w:rPr>
            </w:pPr>
            <w:r w:rsidRPr="00E276F8">
              <w:rPr>
                <w:rFonts w:ascii="Times New Roman" w:hAnsi="Times New Roman" w:cs="Times New Roman"/>
                <w:sz w:val="26"/>
                <w:szCs w:val="26"/>
              </w:rPr>
              <w:t>1. Заявление подается по адресу: Республика Татарстан, г.Лениногорск, ул. Гончарова, д.1, каб.№ 5 (сектор опеки и попечительства).</w:t>
            </w:r>
          </w:p>
          <w:p w:rsidR="00E276F8" w:rsidRPr="00E276F8" w:rsidRDefault="00E276F8" w:rsidP="00E276F8">
            <w:pPr>
              <w:spacing w:after="0" w:line="240" w:lineRule="auto"/>
              <w:jc w:val="both"/>
              <w:rPr>
                <w:rFonts w:ascii="Times New Roman" w:hAnsi="Times New Roman" w:cs="Times New Roman"/>
                <w:sz w:val="26"/>
                <w:szCs w:val="26"/>
              </w:rPr>
            </w:pPr>
            <w:r w:rsidRPr="00E276F8">
              <w:rPr>
                <w:rFonts w:ascii="Times New Roman" w:hAnsi="Times New Roman" w:cs="Times New Roman"/>
                <w:sz w:val="26"/>
                <w:szCs w:val="26"/>
              </w:rPr>
              <w:t xml:space="preserve">2. Прием заявителей осуществляется в помещении, </w:t>
            </w:r>
            <w:r w:rsidRPr="00E276F8">
              <w:rPr>
                <w:rFonts w:ascii="Times New Roman" w:eastAsia="Calibri" w:hAnsi="Times New Roman" w:cs="Times New Roman"/>
                <w:sz w:val="26"/>
                <w:szCs w:val="26"/>
                <w:lang w:eastAsia="en-US"/>
              </w:rPr>
              <w:t>оборудованном противопожарной системой и системой пожаротушения</w:t>
            </w:r>
            <w:r w:rsidRPr="00E276F8">
              <w:rPr>
                <w:rFonts w:ascii="Times New Roman" w:hAnsi="Times New Roman" w:cs="Times New Roman"/>
                <w:sz w:val="26"/>
                <w:szCs w:val="26"/>
              </w:rPr>
              <w:t>;</w:t>
            </w:r>
          </w:p>
          <w:p w:rsidR="00E276F8" w:rsidRPr="00E276F8" w:rsidRDefault="00E276F8" w:rsidP="00E276F8">
            <w:pPr>
              <w:spacing w:after="0" w:line="240" w:lineRule="auto"/>
              <w:jc w:val="both"/>
              <w:rPr>
                <w:rFonts w:ascii="Times New Roman" w:hAnsi="Times New Roman" w:cs="Times New Roman"/>
                <w:sz w:val="26"/>
                <w:szCs w:val="26"/>
              </w:rPr>
            </w:pPr>
            <w:r w:rsidRPr="00E276F8">
              <w:rPr>
                <w:rFonts w:ascii="Times New Roman" w:hAnsi="Times New Roman" w:cs="Times New Roman"/>
                <w:sz w:val="26"/>
                <w:szCs w:val="26"/>
              </w:rPr>
              <w:t>3. Рабочее место специалиста отдела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w:t>
            </w:r>
          </w:p>
          <w:p w:rsidR="00E276F8" w:rsidRPr="00E276F8" w:rsidRDefault="00E276F8" w:rsidP="00E276F8">
            <w:pPr>
              <w:spacing w:after="0" w:line="240" w:lineRule="auto"/>
              <w:jc w:val="both"/>
              <w:rPr>
                <w:rFonts w:ascii="Times New Roman" w:hAnsi="Times New Roman" w:cs="Times New Roman"/>
                <w:sz w:val="26"/>
                <w:szCs w:val="26"/>
              </w:rPr>
            </w:pPr>
            <w:r w:rsidRPr="00E276F8">
              <w:rPr>
                <w:rFonts w:ascii="Times New Roman" w:hAnsi="Times New Roman" w:cs="Times New Roman"/>
                <w:sz w:val="26"/>
                <w:szCs w:val="26"/>
              </w:rPr>
              <w:t>4. Место для заполнения документов оборудуется стульями, столами и обеспечивается образцами заполнения документов.</w:t>
            </w:r>
          </w:p>
          <w:p w:rsidR="00E276F8" w:rsidRPr="00E276F8" w:rsidRDefault="00E276F8" w:rsidP="00E276F8">
            <w:pPr>
              <w:spacing w:after="0" w:line="240" w:lineRule="auto"/>
              <w:jc w:val="both"/>
              <w:rPr>
                <w:rFonts w:ascii="Times New Roman" w:hAnsi="Times New Roman" w:cs="Times New Roman"/>
                <w:sz w:val="26"/>
                <w:szCs w:val="26"/>
              </w:rPr>
            </w:pPr>
            <w:r w:rsidRPr="00E276F8">
              <w:rPr>
                <w:rFonts w:ascii="Times New Roman" w:hAnsi="Times New Roman" w:cs="Times New Roman"/>
                <w:sz w:val="26"/>
                <w:szCs w:val="26"/>
              </w:rPr>
              <w:t xml:space="preserve">5. Обеспечивается беспрепятственный доступ инвалидов к месту предоставления государственной услуги, в том числе возможность беспрепятственного входа на объекты и выхода из них, а также самостоятельного передвижения по объекту в целях доступа к месту предоставления государственной услуги. </w:t>
            </w:r>
          </w:p>
          <w:p w:rsidR="00E276F8" w:rsidRPr="00E276F8" w:rsidRDefault="00E276F8" w:rsidP="00E276F8">
            <w:pPr>
              <w:spacing w:after="0" w:line="240" w:lineRule="auto"/>
              <w:jc w:val="both"/>
              <w:rPr>
                <w:rFonts w:ascii="Times New Roman" w:hAnsi="Times New Roman" w:cs="Times New Roman"/>
                <w:sz w:val="26"/>
                <w:szCs w:val="26"/>
                <w:vertAlign w:val="superscript"/>
              </w:rPr>
            </w:pPr>
            <w:r w:rsidRPr="00E276F8">
              <w:rPr>
                <w:rFonts w:ascii="Times New Roman" w:hAnsi="Times New Roman" w:cs="Times New Roman"/>
                <w:sz w:val="26"/>
                <w:szCs w:val="26"/>
              </w:rPr>
              <w:t>6. Визуальная и мультимедийная информация о порядке предоставления государственной услуги размещается в удобных для заявителей местах, в том числе с учетом ограниченных возможностей инвалидов.</w:t>
            </w:r>
          </w:p>
        </w:tc>
        <w:tc>
          <w:tcPr>
            <w:tcW w:w="4111"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ind w:left="283"/>
              <w:jc w:val="both"/>
              <w:rPr>
                <w:rFonts w:ascii="Times New Roman" w:hAnsi="Times New Roman" w:cs="Times New Roman"/>
                <w:sz w:val="20"/>
                <w:szCs w:val="20"/>
                <w:lang w:eastAsia="en-US"/>
              </w:rPr>
            </w:pPr>
          </w:p>
        </w:tc>
      </w:tr>
      <w:tr w:rsidR="00E276F8" w:rsidRPr="00E276F8" w:rsidTr="00E276F8">
        <w:tc>
          <w:tcPr>
            <w:tcW w:w="464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6"/>
                <w:szCs w:val="26"/>
                <w:lang w:eastAsia="en-US"/>
              </w:rPr>
            </w:pPr>
            <w:r w:rsidRPr="00E276F8">
              <w:rPr>
                <w:rFonts w:ascii="Times New Roman" w:hAnsi="Times New Roman" w:cs="Times New Roman"/>
                <w:sz w:val="26"/>
                <w:szCs w:val="26"/>
                <w:lang w:eastAsia="en-US"/>
              </w:rPr>
              <w:t>2.15. Показатели доступности и качества государственной услуги</w:t>
            </w:r>
          </w:p>
        </w:tc>
        <w:tc>
          <w:tcPr>
            <w:tcW w:w="6379"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both"/>
              <w:rPr>
                <w:rFonts w:ascii="Times New Roman" w:hAnsi="Times New Roman" w:cs="Times New Roman"/>
                <w:sz w:val="26"/>
                <w:szCs w:val="26"/>
              </w:rPr>
            </w:pPr>
            <w:r w:rsidRPr="00E276F8">
              <w:rPr>
                <w:rFonts w:ascii="Times New Roman" w:hAnsi="Times New Roman" w:cs="Times New Roman"/>
                <w:sz w:val="26"/>
                <w:szCs w:val="26"/>
              </w:rPr>
              <w:t>Показателями доступности предоставления услуги являются:</w:t>
            </w:r>
          </w:p>
          <w:p w:rsidR="00E276F8" w:rsidRPr="00E276F8" w:rsidRDefault="00E276F8" w:rsidP="00E276F8">
            <w:pPr>
              <w:suppressAutoHyphens/>
              <w:spacing w:after="0" w:line="240" w:lineRule="auto"/>
              <w:jc w:val="both"/>
              <w:rPr>
                <w:rFonts w:ascii="Times New Roman" w:hAnsi="Times New Roman" w:cs="Times New Roman"/>
                <w:sz w:val="26"/>
                <w:szCs w:val="26"/>
              </w:rPr>
            </w:pPr>
            <w:r w:rsidRPr="00E276F8">
              <w:rPr>
                <w:rFonts w:ascii="Times New Roman" w:hAnsi="Times New Roman" w:cs="Times New Roman"/>
                <w:sz w:val="26"/>
                <w:szCs w:val="26"/>
              </w:rPr>
              <w:t>расположенность помещения в зоне доступности к общественному транспорту;</w:t>
            </w:r>
          </w:p>
          <w:p w:rsidR="00E276F8" w:rsidRPr="00E276F8" w:rsidRDefault="00E276F8" w:rsidP="00E276F8">
            <w:pPr>
              <w:suppressAutoHyphens/>
              <w:spacing w:after="0" w:line="240" w:lineRule="auto"/>
              <w:jc w:val="both"/>
              <w:rPr>
                <w:rFonts w:ascii="Times New Roman" w:hAnsi="Times New Roman" w:cs="Times New Roman"/>
                <w:sz w:val="26"/>
                <w:szCs w:val="26"/>
              </w:rPr>
            </w:pPr>
            <w:r w:rsidRPr="00E276F8">
              <w:rPr>
                <w:rFonts w:ascii="Times New Roman" w:hAnsi="Times New Roman" w:cs="Times New Roman"/>
                <w:sz w:val="26"/>
                <w:szCs w:val="26"/>
              </w:rPr>
              <w:t>наличие исчерпывающей информации о способах, порядке и сроках предоставления услуги на информационных стендах, информационных ресурсах Исполкома.</w:t>
            </w:r>
          </w:p>
          <w:p w:rsidR="00E276F8" w:rsidRPr="00E276F8" w:rsidRDefault="00E276F8" w:rsidP="00E276F8">
            <w:pPr>
              <w:suppressAutoHyphens/>
              <w:spacing w:after="0" w:line="240" w:lineRule="auto"/>
              <w:jc w:val="both"/>
              <w:rPr>
                <w:rFonts w:ascii="Times New Roman" w:hAnsi="Times New Roman" w:cs="Times New Roman"/>
                <w:sz w:val="26"/>
                <w:szCs w:val="26"/>
              </w:rPr>
            </w:pPr>
            <w:r w:rsidRPr="00E276F8">
              <w:rPr>
                <w:rFonts w:ascii="Times New Roman" w:hAnsi="Times New Roman" w:cs="Times New Roman"/>
                <w:sz w:val="26"/>
                <w:szCs w:val="26"/>
              </w:rPr>
              <w:t>Качество предоставления услуги характеризуется отсутствием:</w:t>
            </w:r>
          </w:p>
          <w:p w:rsidR="00E276F8" w:rsidRPr="00E276F8" w:rsidRDefault="00E276F8" w:rsidP="00E276F8">
            <w:pPr>
              <w:suppressAutoHyphens/>
              <w:spacing w:after="0" w:line="240" w:lineRule="auto"/>
              <w:jc w:val="both"/>
              <w:rPr>
                <w:rFonts w:ascii="Times New Roman" w:hAnsi="Times New Roman" w:cs="Times New Roman"/>
                <w:sz w:val="26"/>
                <w:szCs w:val="26"/>
              </w:rPr>
            </w:pPr>
            <w:r w:rsidRPr="00E276F8">
              <w:rPr>
                <w:rFonts w:ascii="Times New Roman" w:hAnsi="Times New Roman" w:cs="Times New Roman"/>
                <w:sz w:val="26"/>
                <w:szCs w:val="26"/>
              </w:rPr>
              <w:t>нарушений сроков предоставления услуги;</w:t>
            </w:r>
          </w:p>
          <w:p w:rsidR="00E276F8" w:rsidRPr="00E276F8" w:rsidRDefault="00E276F8" w:rsidP="00E276F8">
            <w:pPr>
              <w:suppressAutoHyphens/>
              <w:spacing w:after="0" w:line="240" w:lineRule="auto"/>
              <w:jc w:val="both"/>
              <w:rPr>
                <w:rFonts w:ascii="Times New Roman" w:hAnsi="Times New Roman" w:cs="Times New Roman"/>
                <w:sz w:val="26"/>
                <w:szCs w:val="26"/>
              </w:rPr>
            </w:pPr>
            <w:r w:rsidRPr="00E276F8">
              <w:rPr>
                <w:rFonts w:ascii="Times New Roman" w:hAnsi="Times New Roman" w:cs="Times New Roman"/>
                <w:sz w:val="26"/>
                <w:szCs w:val="26"/>
              </w:rPr>
              <w:t>жалоб на действия (бездействие) служащих, предоставляющих услугу;</w:t>
            </w:r>
          </w:p>
          <w:p w:rsidR="00E276F8" w:rsidRPr="00E276F8" w:rsidRDefault="00E276F8" w:rsidP="00E276F8">
            <w:pPr>
              <w:widowControl w:val="0"/>
              <w:autoSpaceDE w:val="0"/>
              <w:autoSpaceDN w:val="0"/>
              <w:adjustRightInd w:val="0"/>
              <w:spacing w:after="0" w:line="240" w:lineRule="auto"/>
              <w:ind w:left="34"/>
              <w:jc w:val="both"/>
              <w:rPr>
                <w:rFonts w:ascii="Times New Roman" w:hAnsi="Times New Roman" w:cs="Times New Roman"/>
                <w:sz w:val="26"/>
                <w:szCs w:val="26"/>
              </w:rPr>
            </w:pPr>
            <w:r w:rsidRPr="00E276F8">
              <w:rPr>
                <w:rFonts w:ascii="Times New Roman" w:hAnsi="Times New Roman" w:cs="Times New Roman"/>
                <w:sz w:val="26"/>
                <w:szCs w:val="26"/>
              </w:rPr>
              <w:t xml:space="preserve">жалоб на некорректное, невнимательное отношение служащих, оказывающих услугу, к заявителям. </w:t>
            </w:r>
          </w:p>
          <w:p w:rsidR="00E276F8" w:rsidRPr="00E276F8" w:rsidRDefault="00E276F8" w:rsidP="00E276F8">
            <w:pPr>
              <w:widowControl w:val="0"/>
              <w:autoSpaceDE w:val="0"/>
              <w:autoSpaceDN w:val="0"/>
              <w:adjustRightInd w:val="0"/>
              <w:spacing w:after="0" w:line="240" w:lineRule="auto"/>
              <w:ind w:left="34"/>
              <w:jc w:val="both"/>
              <w:rPr>
                <w:rFonts w:ascii="Times New Roman" w:hAnsi="Times New Roman" w:cs="Times New Roman"/>
                <w:sz w:val="26"/>
                <w:szCs w:val="26"/>
                <w:lang w:eastAsia="en-US"/>
              </w:rPr>
            </w:pPr>
            <w:r w:rsidRPr="00E276F8">
              <w:rPr>
                <w:rFonts w:ascii="Times New Roman" w:hAnsi="Times New Roman" w:cs="Times New Roman"/>
                <w:sz w:val="26"/>
                <w:szCs w:val="26"/>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tc>
        <w:tc>
          <w:tcPr>
            <w:tcW w:w="4111"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rPr>
                <w:rFonts w:eastAsia="Calibri" w:cs="Times New Roman"/>
                <w:sz w:val="20"/>
                <w:szCs w:val="20"/>
                <w:lang w:eastAsia="en-US"/>
              </w:rPr>
            </w:pPr>
          </w:p>
        </w:tc>
      </w:tr>
      <w:tr w:rsidR="00E276F8" w:rsidRPr="00E276F8" w:rsidTr="00E276F8">
        <w:tc>
          <w:tcPr>
            <w:tcW w:w="464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center"/>
              <w:rPr>
                <w:rFonts w:ascii="Times New Roman" w:hAnsi="Times New Roman" w:cs="Times New Roman"/>
                <w:sz w:val="26"/>
                <w:szCs w:val="26"/>
                <w:lang w:eastAsia="en-US"/>
              </w:rPr>
            </w:pPr>
            <w:r w:rsidRPr="00E276F8">
              <w:rPr>
                <w:rFonts w:ascii="Times New Roman" w:hAnsi="Times New Roman" w:cs="Times New Roman"/>
                <w:sz w:val="26"/>
                <w:szCs w:val="26"/>
                <w:lang w:eastAsia="en-US"/>
              </w:rPr>
              <w:t xml:space="preserve">2.16. Особенности предоставления </w:t>
            </w:r>
            <w:r w:rsidRPr="00E276F8">
              <w:rPr>
                <w:rFonts w:ascii="Times New Roman" w:hAnsi="Times New Roman" w:cs="Times New Roman"/>
                <w:sz w:val="26"/>
                <w:szCs w:val="26"/>
              </w:rPr>
              <w:t>государственной</w:t>
            </w:r>
            <w:r w:rsidRPr="00E276F8">
              <w:rPr>
                <w:rFonts w:ascii="Times New Roman" w:hAnsi="Times New Roman" w:cs="Times New Roman"/>
                <w:sz w:val="26"/>
                <w:szCs w:val="26"/>
                <w:lang w:eastAsia="en-US"/>
              </w:rPr>
              <w:t xml:space="preserve"> услуги в электронной форме</w:t>
            </w:r>
          </w:p>
        </w:tc>
        <w:tc>
          <w:tcPr>
            <w:tcW w:w="6379"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tabs>
                <w:tab w:val="num" w:pos="0"/>
              </w:tabs>
              <w:spacing w:after="0" w:line="240" w:lineRule="auto"/>
              <w:ind w:left="34"/>
              <w:jc w:val="both"/>
              <w:rPr>
                <w:rFonts w:ascii="Times New Roman" w:hAnsi="Times New Roman" w:cs="Times New Roman"/>
                <w:sz w:val="26"/>
                <w:szCs w:val="26"/>
                <w:lang w:eastAsia="en-US"/>
              </w:rPr>
            </w:pPr>
            <w:r w:rsidRPr="00E276F8">
              <w:rPr>
                <w:rFonts w:ascii="Times New Roman" w:hAnsi="Times New Roman" w:cs="Times New Roman"/>
                <w:sz w:val="26"/>
                <w:szCs w:val="26"/>
                <w:lang w:eastAsia="en-US"/>
              </w:rPr>
              <w:t xml:space="preserve">Государственная услуга в электронной форме не предоставляется. </w:t>
            </w:r>
          </w:p>
        </w:tc>
        <w:tc>
          <w:tcPr>
            <w:tcW w:w="4111"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ind w:left="283"/>
              <w:jc w:val="both"/>
              <w:rPr>
                <w:rFonts w:ascii="Times New Roman" w:hAnsi="Times New Roman" w:cs="Times New Roman"/>
                <w:sz w:val="20"/>
                <w:szCs w:val="20"/>
                <w:lang w:eastAsia="en-US"/>
              </w:rPr>
            </w:pPr>
          </w:p>
        </w:tc>
      </w:tr>
    </w:tbl>
    <w:p w:rsidR="00E276F8" w:rsidRPr="00E276F8" w:rsidRDefault="00E276F8" w:rsidP="00E276F8">
      <w:pPr>
        <w:spacing w:after="0" w:line="240" w:lineRule="auto"/>
        <w:rPr>
          <w:rFonts w:ascii="Times New Roman" w:hAnsi="Times New Roman" w:cs="Times New Roman"/>
          <w:b/>
          <w:sz w:val="20"/>
          <w:szCs w:val="20"/>
        </w:rPr>
        <w:sectPr w:rsidR="00E276F8" w:rsidRPr="00E276F8" w:rsidSect="00E276F8">
          <w:pgSz w:w="16838" w:h="11906" w:orient="landscape"/>
          <w:pgMar w:top="1134" w:right="1134" w:bottom="851" w:left="1134" w:header="709" w:footer="709" w:gutter="0"/>
          <w:cols w:space="708"/>
          <w:docGrid w:linePitch="360"/>
        </w:sectPr>
      </w:pPr>
    </w:p>
    <w:p w:rsidR="00E276F8" w:rsidRPr="00E276F8" w:rsidRDefault="00E276F8" w:rsidP="00E276F8">
      <w:pPr>
        <w:suppressAutoHyphens/>
        <w:spacing w:after="0"/>
        <w:jc w:val="center"/>
        <w:rPr>
          <w:rFonts w:ascii="Times New Roman" w:hAnsi="Times New Roman" w:cs="Times New Roman"/>
          <w:b/>
          <w:sz w:val="28"/>
          <w:szCs w:val="28"/>
        </w:rPr>
      </w:pPr>
      <w:r w:rsidRPr="00E276F8">
        <w:rPr>
          <w:rFonts w:ascii="Times New Roman" w:hAnsi="Times New Roman" w:cs="Times New Roman"/>
          <w:b/>
          <w:sz w:val="28"/>
          <w:szCs w:val="28"/>
        </w:rPr>
        <w:t>3. Состав, последовательность и сроки выполнения административных процедур (действий), требования к порядку их выполнения</w:t>
      </w:r>
    </w:p>
    <w:p w:rsidR="00E276F8" w:rsidRPr="00E276F8" w:rsidRDefault="00E276F8" w:rsidP="00E276F8">
      <w:pPr>
        <w:spacing w:after="0"/>
        <w:ind w:firstLine="709"/>
        <w:jc w:val="both"/>
        <w:rPr>
          <w:rFonts w:ascii="Times New Roman" w:hAnsi="Times New Roman" w:cs="Times New Roman"/>
          <w:sz w:val="28"/>
          <w:szCs w:val="28"/>
        </w:rPr>
      </w:pP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3.1. Описание последовательности действий при предоставлении государственной услуги</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3.1.1. Предоставление государственной услуги по выдаче предварительного разрешения на осуществление сделок по отчуждению недвижимого имущества, принадлежащего несовершеннолетнему, включает в себя следующие процедуры:</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1) консультирование заявителя;</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2) прием заявления, документов (см. п.2.5. настоящего Регламента);</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3) подготовку предварительного разрешения на осуществление сделок по отчуждению недвижимого имущества, принадлежащего несовершеннолетнему;</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4) выдачу заявителю результата государственной услуги;</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5) выдачу заявителю письма об отказе в предоставлении государственной услуги при наличии оснований.</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3.1.2. Блок-схема последовательности действий по предоставлению государственной услуги представлена в приложении № 2.</w:t>
      </w:r>
    </w:p>
    <w:p w:rsidR="00E276F8" w:rsidRPr="00E276F8" w:rsidRDefault="00E276F8" w:rsidP="00E276F8">
      <w:pPr>
        <w:spacing w:after="0" w:line="240" w:lineRule="auto"/>
        <w:ind w:firstLine="709"/>
        <w:rPr>
          <w:rFonts w:ascii="Times New Roman" w:hAnsi="Times New Roman" w:cs="Times New Roman"/>
          <w:sz w:val="28"/>
          <w:szCs w:val="28"/>
        </w:rPr>
      </w:pPr>
      <w:r w:rsidRPr="00E276F8">
        <w:rPr>
          <w:rFonts w:ascii="Times New Roman" w:hAnsi="Times New Roman" w:cs="Times New Roman"/>
          <w:sz w:val="28"/>
          <w:szCs w:val="28"/>
        </w:rPr>
        <w:t xml:space="preserve">3.2. Оказание консультации </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Специалист сектора опеки и попечительства, ответственный за консультирование и информирование граждан в рамках процедур по информированию и консультированию:</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предоставляет информацию о нормативных правовых актах, регулирующих условия и порядок предоставления государственной услуги;</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знакомит законного представителя подопечного с порядком предоставления государственной услуги по выдаче предварительного разрешения на осуществление сделок по отчуждению недвижимого имущества, принадлежащего несовершеннолетнему;</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предоставляет список необходимых документов для выдачи предварительного разрешения на осуществление сделок по отчуждению недвижимого имущества, принадлежащего несовершеннолетнему;</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Консультирование проводится устно в день обращения заявителя.</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 консультации по составу, форме представляемой документации и другим вопросам получения услуги.</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Общий срок выполнения административных процедур по консультированию и информированию - 15 минут.</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3.3. Прием заявления, документов.</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3.3.1.Заявителем лично подаются в отдел опеки и попечительства, в МФЦ (при условии предоставления услуги через МФЦ) заявление и документы, указанные в пункте 2.5 настоящего Регламента.</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3.3.2. Специалист сектора опеки и попечительства, МФЦ, ведущий прием, осуществляет:</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xml:space="preserve">установление личности заявителя, места регистрации несовершеннолетнего; </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xml:space="preserve">проверку наличия документов. В случае отсутствия необходимых документов предлагает предоставить недостающие документы. Если заявитель настаивает на принятии документов, документы принимаются; </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При отсутствии оснований для отказа в приеме документов, указанных в пункте 2.8. настоящего Регламента, специалист отдела опеки и попечительства, МФЦ уведомляет заявителя о приеме заявления и документов, присвоенном входящем номере, после чего осуществляются процедуры, предусмотренные подпунктом 3.3.3. настоящего Регламента.</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15 минут в течение одного дня с момента поступления заявления.</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xml:space="preserve">Результат процедур: принятые заявление и документы, регистрационная запись в журнале приема граждан. </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3.3.3. Специалист сектора опеки и попечительства осуществляет проверку содержащихся в предоставленных заявителем документах сведений.</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двух рабочих дней со дня поступления заявления.</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 проверка документов и принятие решения о подготовке разрешения или отказа.</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3.4. Формирование и направление межведомственных запросов в органы, участвующие в предоставлении государственной услуги.</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color w:val="222222"/>
          <w:sz w:val="28"/>
          <w:szCs w:val="28"/>
          <w:shd w:val="clear" w:color="auto" w:fill="FFFFFF"/>
        </w:rPr>
      </w:pPr>
      <w:r w:rsidRPr="00E276F8">
        <w:rPr>
          <w:rFonts w:ascii="Times New Roman" w:hAnsi="Times New Roman" w:cs="Times New Roman"/>
          <w:bCs/>
          <w:sz w:val="28"/>
          <w:szCs w:val="28"/>
        </w:rPr>
        <w:t>3.4.1. Специалист</w:t>
      </w:r>
      <w:r w:rsidRPr="00E276F8">
        <w:rPr>
          <w:rFonts w:ascii="Times New Roman" w:hAnsi="Times New Roman" w:cs="Times New Roman"/>
          <w:sz w:val="28"/>
          <w:szCs w:val="28"/>
        </w:rPr>
        <w:t xml:space="preserve"> сектора</w:t>
      </w:r>
      <w:r w:rsidRPr="00E276F8">
        <w:rPr>
          <w:rFonts w:ascii="Times New Roman" w:hAnsi="Times New Roman" w:cs="Times New Roman"/>
          <w:bCs/>
          <w:sz w:val="28"/>
          <w:szCs w:val="28"/>
        </w:rPr>
        <w:t xml:space="preserve"> опеки и попечительства (по предварительному согласованию с заявителем) направляет в электронной форме посредством системы межведомственного электронного взаимодействия запрос о предоставлении документов, предусмотренных пунктом 2.6. настоящего Регламента.</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Процедуры, устанавливаемые настоящим пунктом, осуществляются в течение 2 рабочих дней со дня поступления заявления.</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Результат процедур: направленный запрос о предоставлении сведений.</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 xml:space="preserve">3.4.2. По запросам </w:t>
      </w:r>
      <w:r w:rsidRPr="00E276F8">
        <w:rPr>
          <w:rFonts w:ascii="Times New Roman" w:hAnsi="Times New Roman" w:cs="Times New Roman"/>
          <w:sz w:val="28"/>
          <w:szCs w:val="28"/>
        </w:rPr>
        <w:t>сектора</w:t>
      </w:r>
      <w:r w:rsidRPr="00E276F8">
        <w:rPr>
          <w:rFonts w:ascii="Times New Roman" w:hAnsi="Times New Roman" w:cs="Times New Roman"/>
          <w:bCs/>
          <w:sz w:val="28"/>
          <w:szCs w:val="28"/>
        </w:rPr>
        <w:t xml:space="preserve"> опеки и попечительства органами, участвующими в предоставлении государственной услуги, в автоматизированном режиме осуществляется:</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 обработка запроса и поиск запрашиваемых данных,</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 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Процедуры, устанавливаемые настоящим пунктом, осуществляются в течение 5 рабочих дней с момента поступления запросов органов опеки и попечительства.</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Результат процедур: ответ на запрос или уведомление об отказе в предоставлении сведений, указанных в п.2.6. настоящего Регламента.</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3.5. Подготовка результата государственной услуги.</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3.5.1. Специалист сектора опеки и попечительства на основании представленных документов готовит проект распоряжения о разрешении на осуществление сделок по отчуждению недвижимого имущества, принадлежащего несовершеннолетнему, и направляет его на согласование и утверждение Руководителю Исполнительного комитета Лениногорского муниципального района Республики Татарстан или готовит письмо об отказе с соответствующим утверждением.</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пяти дней с момента окончания предыдущей процедуры.</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 Распоряжение о разрешении на осуществление сделок по отчуждению недвижимого имущества, принадлежащего несовершеннолетнему, или письмо об отказе, подготовленное в соответствии с п.3.7. настоящего Регламента.</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3.6. Выдача результата услуги заявителю.</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xml:space="preserve">3.6.1. Специалист сектора опеки и попечительства, получив подписанное распоряжение, регистрирует его и выдает заявителю. </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одного дня с момента окончания процедуры предусмотренной подпунктом 3.5.1. настоящего Регламента</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процедуры: выдача заявителю результата государственной услуги.</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3.7. Выдача заявителю письма об отказе в предоставлении государственной услуги.</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xml:space="preserve">3.7.1. Специалист сектора опеки и попечительства в случае принятия решения об отказе в выдаче разрешения готовит проект письма об отказе в предоставлении услуги (далее – письмо об отказе). </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Подготовленный проект письма об отказе направляет на подпись Руководителю Исполнительного комитета Лениногорского муниципального района Республики Татарстан.</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пяти дней с момента выявления оснований для отказа.</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 направленный на подпись проект письма об отказе.</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3.7.2. Руководителю Исполнительного комитета Лениногорского муниципального района Республики Татарстан подписывает письмо об отказе и возвращает специалисту сектора опеки и попечительства.</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одного рабочего дня.</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 подписанное письмо об отказе.</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3.7.3. Специалист сектора опеки и попечительства доводит письмо об отказе до сведения заявителя в течение одного рабочего дня со дня его подписания. Одновременно заявителю разъясняется порядок обжалования решения.</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одного дня с момента окончания процедуры предусмотренной подпунктом 3.7.2. настоящего Регламента.</w:t>
      </w:r>
    </w:p>
    <w:p w:rsidR="00E276F8" w:rsidRPr="00E276F8" w:rsidRDefault="00E276F8" w:rsidP="00E276F8">
      <w:pPr>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процедуры: извещение заявителя об отказе в предоставлении государственной услуги.</w:t>
      </w:r>
    </w:p>
    <w:p w:rsidR="00E276F8" w:rsidRPr="00E276F8" w:rsidRDefault="00E276F8" w:rsidP="00E276F8">
      <w:pPr>
        <w:spacing w:after="0" w:line="240" w:lineRule="auto"/>
        <w:ind w:firstLine="709"/>
        <w:jc w:val="center"/>
        <w:rPr>
          <w:rFonts w:ascii="Times New Roman" w:hAnsi="Times New Roman" w:cs="Times New Roman"/>
          <w:b/>
          <w:sz w:val="28"/>
          <w:szCs w:val="28"/>
        </w:rPr>
      </w:pPr>
    </w:p>
    <w:p w:rsidR="00E276F8" w:rsidRPr="00E276F8" w:rsidRDefault="00E276F8" w:rsidP="00E276F8">
      <w:pPr>
        <w:suppressAutoHyphens/>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4. Порядок и формы контроля за предоставлением государственной услуги</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МФЦ (при условии предоставления услуги через МФЦ), органа опеки и попечительства.</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Формами контроля за соблюдением исполнения административных процедур являются:</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проводимые в установленном порядке проверки ведения делопроизводства;</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проведение в установленном порядке контрольных проверок соблюдения процедур предоставления государственной услуги.</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Контрольные проверки могут быть плановыми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В целях осуществления контроля за совершением действий при предоставлении государственной услуги и принятии решений руководителю МФЦ, органа опеки и попечительства представляются справки о результатах предоставления государственной услуги.</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руководителем органа опеки и попечительства Бавлинского муниципального района Республики Татарстан</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xml:space="preserve"> 4.3. Перечень должностных лиц, осуществляющих текущий контроль, устанавливается положениями о структурных подразделениях МФЦ, органа опеки и попечительства и должностными регламентами.</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4.4. Ответственный исполнитель несет ответственность за несвоевременное рассмотрение обращений заявителя и необоснованный отказ в предоставлении государственной услуги.</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p>
    <w:p w:rsidR="00E276F8" w:rsidRPr="00E276F8" w:rsidRDefault="00E276F8" w:rsidP="00E276F8">
      <w:pPr>
        <w:autoSpaceDE w:val="0"/>
        <w:autoSpaceDN w:val="0"/>
        <w:adjustRightInd w:val="0"/>
        <w:spacing w:after="0" w:line="240" w:lineRule="auto"/>
        <w:jc w:val="center"/>
        <w:rPr>
          <w:rFonts w:ascii="Times New Roman" w:hAnsi="Times New Roman" w:cs="Times New Roman"/>
          <w:sz w:val="28"/>
          <w:szCs w:val="28"/>
        </w:rPr>
      </w:pPr>
      <w:r w:rsidRPr="00E276F8">
        <w:rPr>
          <w:rFonts w:ascii="Times New Roman" w:eastAsia="Calibri" w:hAnsi="Times New Roman" w:cs="Times New Roman"/>
          <w:b/>
          <w:bCs/>
          <w:sz w:val="28"/>
          <w:szCs w:val="28"/>
          <w:lang w:eastAsia="en-US"/>
        </w:rPr>
        <w:t>5. Досудебный (внесудебный) порядок обжалования решений и действий (бездействия) органов, предоставляющих государственную услугу, а также их должностных лиц, МФЦ и работника МФЦ</w:t>
      </w:r>
    </w:p>
    <w:p w:rsidR="00E276F8" w:rsidRPr="00E276F8" w:rsidRDefault="00E276F8" w:rsidP="00E276F8">
      <w:pPr>
        <w:spacing w:after="0" w:line="240" w:lineRule="auto"/>
        <w:jc w:val="center"/>
        <w:rPr>
          <w:rFonts w:ascii="Times New Roman" w:eastAsia="Calibri" w:hAnsi="Times New Roman" w:cs="Times New Roman"/>
          <w:b/>
          <w:bCs/>
          <w:sz w:val="28"/>
          <w:szCs w:val="28"/>
          <w:lang w:eastAsia="en-US"/>
        </w:rPr>
      </w:pP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5.1. Получатели государственной услуги имеют право на обжалование в досудебном порядке действий (бездействия) работника МФЦ (в случае предоставления услуги через МФЦ), сектор опеки и попечительства, участвующих в предоставлении государственной услуги, в Исполнительный комитет Лениногорского муниципального района Республики Татарстан.</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Заявитель может обратиться с жалобой, в том числе в следующих случаях:</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bCs/>
          <w:sz w:val="28"/>
          <w:szCs w:val="28"/>
        </w:rPr>
        <w:t xml:space="preserve">1) нарушение срока регистрации запроса заявителя о предоставлении государственной услуги, </w:t>
      </w:r>
      <w:r w:rsidRPr="00E276F8">
        <w:rPr>
          <w:rFonts w:ascii="Times New Roman" w:hAnsi="Times New Roman" w:cs="Times New Roman"/>
          <w:sz w:val="28"/>
          <w:szCs w:val="28"/>
        </w:rPr>
        <w:t>указанного в статье 15.1 Федерального закона №210-ФЗ;</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bCs/>
          <w:sz w:val="28"/>
          <w:szCs w:val="28"/>
        </w:rPr>
        <w:t xml:space="preserve">2) нарушение срока предоставления государственной услуги определена в </w:t>
      </w:r>
      <w:r w:rsidRPr="00E276F8">
        <w:rPr>
          <w:rFonts w:ascii="Times New Roman" w:hAnsi="Times New Roman" w:cs="Times New Roman"/>
          <w:sz w:val="28"/>
          <w:szCs w:val="28"/>
        </w:rPr>
        <w:t>ч.1.3 ст.16 Федерального закона №210-ФЗ;</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для предоставления государственной услуги, у заявителя;</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Татарстан. В указанном случае досудебное (внесудебное) обжалование заявителем решений и действий (бездействия), </w:t>
      </w:r>
      <w:r w:rsidRPr="00E276F8">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hAnsi="Times New Roman" w:cs="Times New Roman"/>
          <w:sz w:val="28"/>
          <w:szCs w:val="28"/>
        </w:rPr>
        <w:t>, МФЦ, работника МФЦ (при условии предоставления услуги через МФЦ) предусмотрена в ч.1.3 ст.16 Федерального закона №210-ФЗ;</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sz w:val="28"/>
          <w:szCs w:val="28"/>
        </w:rPr>
        <w:t>6) затребование с заявителя при предоставлении государственной или муниципальной услуги платы, не предусмотренной нормативными</w:t>
      </w:r>
      <w:r w:rsidRPr="00E276F8">
        <w:rPr>
          <w:rFonts w:ascii="Times New Roman" w:hAnsi="Times New Roman" w:cs="Times New Roman"/>
          <w:bCs/>
          <w:sz w:val="28"/>
          <w:szCs w:val="28"/>
        </w:rPr>
        <w:t xml:space="preserve"> правовыми актами Российской Федерации, нормативными правовыми актами Республики Татарстан;</w:t>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E276F8">
        <w:rPr>
          <w:rFonts w:ascii="Times New Roman" w:hAnsi="Times New Roman" w:cs="Times New Roman"/>
          <w:bCs/>
          <w:sz w:val="28"/>
          <w:szCs w:val="28"/>
        </w:rPr>
        <w:t xml:space="preserve">7) отказ органа, предоставляющего государственною услугу, должностного лица органа, предоставляющего государственную услугу, МФЦ предусмотренных ч.1 ст.16 Федерального закона №210-ФЗ или работника МФЦ </w:t>
      </w:r>
      <w:r w:rsidRPr="00E276F8">
        <w:rPr>
          <w:rFonts w:ascii="Times New Roman" w:hAnsi="Times New Roman" w:cs="Times New Roman"/>
          <w:sz w:val="28"/>
          <w:szCs w:val="28"/>
        </w:rPr>
        <w:t>(при условии предоставления услуги через МФЦ)</w:t>
      </w:r>
      <w:r w:rsidRPr="00E276F8">
        <w:rPr>
          <w:rFonts w:ascii="Times New Roman" w:hAnsi="Times New Roman" w:cs="Times New Roman"/>
          <w:bCs/>
          <w:sz w:val="28"/>
          <w:szCs w:val="28"/>
        </w:rPr>
        <w:t xml:space="preserve">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 </w:t>
      </w:r>
      <w:r w:rsidRPr="00E276F8">
        <w:rPr>
          <w:rFonts w:ascii="Times New Roman" w:hAnsi="Times New Roman" w:cs="Times New Roman"/>
          <w:sz w:val="28"/>
          <w:szCs w:val="28"/>
        </w:rPr>
        <w:t xml:space="preserve">В указанном случае досудебное (внесудебное) обжалование заявителем решений и действий (бездействия) </w:t>
      </w:r>
      <w:r w:rsidRPr="00E276F8">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hAnsi="Times New Roman" w:cs="Times New Roman"/>
          <w:sz w:val="28"/>
          <w:szCs w:val="28"/>
        </w:rPr>
        <w:t xml:space="preserve">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76F8" w:rsidRPr="00E276F8" w:rsidRDefault="00E276F8" w:rsidP="00E276F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8) нарушения срока или порядка выдачи документов по результатам предоставления муниципальной услуги;</w:t>
      </w:r>
    </w:p>
    <w:p w:rsidR="00E276F8" w:rsidRPr="00E276F8" w:rsidRDefault="00E276F8" w:rsidP="00E276F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нормативно-правовыми актами Российской Федерации, законами и иными нормативными актами Республики Татарстан. В указанном случае досудебное (внесудебное) обжалование заявителем решений и действий (бездействия) </w:t>
      </w:r>
      <w:r w:rsidRPr="00E276F8">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hAnsi="Times New Roman" w:cs="Times New Roman"/>
          <w:sz w:val="28"/>
          <w:szCs w:val="28"/>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76F8" w:rsidRPr="00E276F8" w:rsidRDefault="00E276F8" w:rsidP="00E276F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xml:space="preserve">10) 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ч.1 ст.7 Федерального закона №210-ФЗ. В указанном случае досудебное (внесудебное) обжалование заявителем решений и действий (бездействия) </w:t>
      </w:r>
      <w:r w:rsidRPr="00E276F8">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hAnsi="Times New Roman" w:cs="Times New Roman"/>
          <w:sz w:val="28"/>
          <w:szCs w:val="28"/>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76F8" w:rsidRPr="00E276F8" w:rsidRDefault="00E276F8" w:rsidP="00E276F8">
      <w:pPr>
        <w:autoSpaceDE w:val="0"/>
        <w:autoSpaceDN w:val="0"/>
        <w:adjustRightInd w:val="0"/>
        <w:spacing w:after="0" w:line="240" w:lineRule="auto"/>
        <w:rPr>
          <w:rFonts w:ascii="Times New Roman" w:hAnsi="Times New Roman" w:cs="Times New Roman"/>
          <w:sz w:val="28"/>
          <w:szCs w:val="28"/>
        </w:rPr>
      </w:pPr>
      <w:r w:rsidRPr="00E276F8">
        <w:rPr>
          <w:rFonts w:ascii="Times New Roman" w:hAnsi="Times New Roman" w:cs="Times New Roman"/>
          <w:sz w:val="28"/>
          <w:szCs w:val="28"/>
        </w:rPr>
        <w:t xml:space="preserve">5.2. Жалоба на решения и действия (бездействие) органа, предоставляющего государственную услугу, должностного лица органа, предоставляющего государственную услугу, муниципального служащего, Руководителя Исполнительного комитета Лениногорского муниципального района Республики Татарстан, может быть направлена по почте, с использованием информационно-телекоммуникационной сети «Интернет», официального сайта Лениногорского муниципального района (http://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w:t>
      </w:r>
      <w:r w:rsidRPr="00E276F8">
        <w:rPr>
          <w:rFonts w:ascii="Times New Roman" w:hAnsi="Times New Roman" w:cs="Times New Roman"/>
          <w:sz w:val="28"/>
          <w:szCs w:val="28"/>
          <w:lang w:val="en-US"/>
        </w:rPr>
        <w:t>tatar</w:t>
      </w:r>
      <w:r w:rsidRPr="00E276F8">
        <w:rPr>
          <w:rFonts w:ascii="Times New Roman" w:hAnsi="Times New Roman" w:cs="Times New Roman"/>
          <w:sz w:val="28"/>
          <w:szCs w:val="28"/>
        </w:rPr>
        <w:t>.ru /), предоставляющего государственную услугу,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МФЦ, работника МФЦ (при условии предоставления услуги через МФЦ) может быть направлена по почте, с использованием информационно-телекоммуникационной сети «Интернет», официального сайта МФЦ,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 Жалоба на решения и действия (бездействие) организаций, предусмотренных ч.1.1. ст.16 Федерального закона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5.3. Жалоба, поступившая в орган, предоставляющий государственную услугу, МФЦ, учредителю МФЦ (при условии предоставления услуги через МФЦ),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МФЦ (при условии предоставления услуги через МФЦ),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5.4. Жалоба должна содержать следующую информацию:</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1) наименование органа, предоставляющего государственную услугу, должностного лица органа, предоставляющего государственную услугу или муниципального служащего, МФЦ (при условии предоставления услуги через МФЦ), его руководителя и (или) работника, организаций, предусмотренных ч.1.1 ст.16 Федерального закона №210, их руководителей и (или) работников, решения и действия (бездействие) которых обжалуются;</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3) сведения об обжалуемых решениях и действиях (бездействиях)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5.6. Жалоба подписывается подавшим ее получателем государственной услуги.</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5.7. По результатам рассмотрения жалобы принимается одно из следующих решений:</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2) в удовлетворении жалобы отказывается.</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5.8. В случае признания жалобы подлежащей удовлетворению в ответе заявителю, указанном в части 8 статьи 11.2. Федерального закона №210-ФЗ, дается информация о действиях, осуществляемых органом, предоставляющим государственную услугу, МФЦ (при условии предоставления услуги через МФЦ), либо организацией, предусмотренной частью 1.1 статьи 16 Федерального закона №210-ФЗ,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 xml:space="preserve">5.9. В случае признания жалобы не подлежащей удовлетворению в ответе заявителю, </w:t>
      </w:r>
      <w:hyperlink r:id="rId205" w:history="1"/>
      <w:r w:rsidRPr="00E276F8">
        <w:rPr>
          <w:rFonts w:ascii="Times New Roman" w:hAnsi="Times New Roman" w:cs="Times New Roman"/>
          <w:sz w:val="28"/>
          <w:szCs w:val="28"/>
        </w:rPr>
        <w:t>даются аргументированные разъяснения о причинах принятого решения, а также информация о порядке обжалования принятого решения.</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r w:rsidRPr="00E276F8">
        <w:rPr>
          <w:rFonts w:ascii="Times New Roman" w:hAnsi="Times New Roman" w:cs="Times New Roman"/>
          <w:sz w:val="28"/>
          <w:szCs w:val="28"/>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p>
    <w:p w:rsidR="00E276F8" w:rsidRPr="00E276F8" w:rsidRDefault="00E276F8" w:rsidP="00E276F8">
      <w:pPr>
        <w:widowControl w:val="0"/>
        <w:autoSpaceDE w:val="0"/>
        <w:autoSpaceDN w:val="0"/>
        <w:adjustRightInd w:val="0"/>
        <w:spacing w:after="0" w:line="240" w:lineRule="auto"/>
        <w:ind w:left="4962" w:firstLine="1275"/>
        <w:rPr>
          <w:rFonts w:ascii="Times New Roman" w:hAnsi="Times New Roman" w:cs="Times New Roman"/>
          <w:sz w:val="20"/>
          <w:szCs w:val="20"/>
        </w:rPr>
      </w:pPr>
    </w:p>
    <w:p w:rsidR="00E276F8" w:rsidRPr="00E276F8" w:rsidRDefault="00E276F8" w:rsidP="00E276F8">
      <w:pPr>
        <w:autoSpaceDE w:val="0"/>
        <w:autoSpaceDN w:val="0"/>
        <w:adjustRightInd w:val="0"/>
        <w:spacing w:after="0" w:line="240" w:lineRule="auto"/>
        <w:ind w:firstLine="709"/>
        <w:jc w:val="both"/>
        <w:rPr>
          <w:rFonts w:ascii="Times New Roman" w:hAnsi="Times New Roman" w:cs="Times New Roman"/>
          <w:sz w:val="28"/>
          <w:szCs w:val="28"/>
        </w:rPr>
      </w:pPr>
    </w:p>
    <w:p w:rsidR="00E276F8" w:rsidRPr="00E276F8" w:rsidRDefault="00E276F8" w:rsidP="00E276F8">
      <w:pPr>
        <w:spacing w:after="0" w:line="240" w:lineRule="auto"/>
        <w:ind w:firstLine="709"/>
        <w:jc w:val="center"/>
        <w:rPr>
          <w:rFonts w:ascii="Times New Roman" w:eastAsia="Calibri" w:hAnsi="Times New Roman" w:cs="Times New Roman"/>
          <w:b/>
          <w:bCs/>
          <w:sz w:val="20"/>
          <w:szCs w:val="20"/>
          <w:lang w:eastAsia="en-US"/>
        </w:rPr>
      </w:pPr>
      <w:r w:rsidRPr="00E276F8">
        <w:rPr>
          <w:rFonts w:ascii="Times New Roman" w:hAnsi="Times New Roman" w:cs="Times New Roman"/>
          <w:sz w:val="20"/>
          <w:szCs w:val="20"/>
        </w:rPr>
        <w:br w:type="textWrapping" w:clear="all"/>
      </w:r>
    </w:p>
    <w:p w:rsidR="00E276F8" w:rsidRPr="00E276F8" w:rsidRDefault="00E276F8" w:rsidP="00E276F8">
      <w:pPr>
        <w:spacing w:after="0" w:line="240" w:lineRule="auto"/>
        <w:ind w:firstLine="709"/>
        <w:jc w:val="center"/>
        <w:rPr>
          <w:rFonts w:ascii="Times New Roman" w:eastAsia="Calibri" w:hAnsi="Times New Roman" w:cs="Times New Roman"/>
          <w:b/>
          <w:bCs/>
          <w:sz w:val="20"/>
          <w:szCs w:val="20"/>
          <w:lang w:eastAsia="en-US"/>
        </w:rPr>
      </w:pPr>
    </w:p>
    <w:p w:rsidR="00E276F8" w:rsidRPr="00E276F8" w:rsidRDefault="00E276F8" w:rsidP="00E276F8">
      <w:pPr>
        <w:spacing w:after="0" w:line="240" w:lineRule="auto"/>
        <w:ind w:firstLine="709"/>
        <w:jc w:val="center"/>
        <w:rPr>
          <w:rFonts w:ascii="Times New Roman" w:eastAsia="Calibri" w:hAnsi="Times New Roman" w:cs="Times New Roman"/>
          <w:b/>
          <w:bCs/>
          <w:sz w:val="20"/>
          <w:szCs w:val="20"/>
          <w:lang w:eastAsia="en-US"/>
        </w:rPr>
      </w:pPr>
    </w:p>
    <w:p w:rsidR="00E276F8" w:rsidRPr="00E276F8" w:rsidRDefault="00E276F8" w:rsidP="00E276F8">
      <w:pPr>
        <w:spacing w:after="0" w:line="240" w:lineRule="auto"/>
        <w:ind w:firstLine="709"/>
        <w:jc w:val="center"/>
        <w:rPr>
          <w:rFonts w:ascii="Times New Roman" w:eastAsia="Calibri" w:hAnsi="Times New Roman" w:cs="Times New Roman"/>
          <w:b/>
          <w:bCs/>
          <w:sz w:val="20"/>
          <w:szCs w:val="20"/>
          <w:lang w:eastAsia="en-US"/>
        </w:rPr>
      </w:pPr>
    </w:p>
    <w:p w:rsidR="00E276F8" w:rsidRPr="00E276F8" w:rsidRDefault="00E276F8" w:rsidP="00E276F8">
      <w:pPr>
        <w:spacing w:after="0" w:line="240" w:lineRule="auto"/>
        <w:ind w:firstLine="709"/>
        <w:jc w:val="center"/>
        <w:rPr>
          <w:rFonts w:ascii="Times New Roman" w:eastAsia="Calibri" w:hAnsi="Times New Roman" w:cs="Times New Roman"/>
          <w:b/>
          <w:bCs/>
          <w:sz w:val="20"/>
          <w:szCs w:val="20"/>
          <w:lang w:eastAsia="en-US"/>
        </w:rPr>
      </w:pPr>
    </w:p>
    <w:p w:rsidR="00E276F8" w:rsidRPr="00E276F8" w:rsidRDefault="00E276F8" w:rsidP="00E276F8">
      <w:pPr>
        <w:spacing w:after="0" w:line="240" w:lineRule="auto"/>
        <w:ind w:firstLine="709"/>
        <w:jc w:val="center"/>
        <w:rPr>
          <w:rFonts w:ascii="Times New Roman" w:eastAsia="Calibri" w:hAnsi="Times New Roman" w:cs="Times New Roman"/>
          <w:b/>
          <w:bCs/>
          <w:sz w:val="20"/>
          <w:szCs w:val="20"/>
          <w:lang w:eastAsia="en-US"/>
        </w:rPr>
      </w:pPr>
    </w:p>
    <w:p w:rsidR="00E276F8" w:rsidRPr="00E276F8" w:rsidRDefault="00E276F8" w:rsidP="00E276F8">
      <w:pPr>
        <w:spacing w:after="0" w:line="240" w:lineRule="auto"/>
        <w:ind w:firstLine="709"/>
        <w:jc w:val="center"/>
        <w:rPr>
          <w:rFonts w:ascii="Times New Roman" w:eastAsia="Calibri" w:hAnsi="Times New Roman" w:cs="Times New Roman"/>
          <w:b/>
          <w:bCs/>
          <w:sz w:val="20"/>
          <w:szCs w:val="20"/>
          <w:lang w:eastAsia="en-US"/>
        </w:rPr>
        <w:sectPr w:rsidR="00E276F8" w:rsidRPr="00E276F8" w:rsidSect="00E276F8">
          <w:pgSz w:w="11906" w:h="16838"/>
          <w:pgMar w:top="1134" w:right="1134" w:bottom="851" w:left="1134" w:header="709" w:footer="709" w:gutter="0"/>
          <w:cols w:space="708"/>
          <w:docGrid w:linePitch="360"/>
        </w:sectPr>
      </w:pPr>
    </w:p>
    <w:p w:rsidR="00E276F8" w:rsidRPr="00E276F8" w:rsidRDefault="00E276F8" w:rsidP="00E276F8">
      <w:pPr>
        <w:spacing w:after="0" w:line="240" w:lineRule="auto"/>
        <w:ind w:firstLine="709"/>
        <w:jc w:val="both"/>
        <w:rPr>
          <w:rFonts w:ascii="Times New Roman" w:hAnsi="Times New Roman" w:cs="Times New Roman"/>
          <w:sz w:val="20"/>
          <w:szCs w:val="20"/>
        </w:rPr>
      </w:pPr>
    </w:p>
    <w:p w:rsidR="00E276F8" w:rsidRPr="00E276F8" w:rsidRDefault="00E276F8" w:rsidP="00E276F8">
      <w:pPr>
        <w:spacing w:after="0" w:line="240" w:lineRule="auto"/>
        <w:ind w:firstLine="709"/>
        <w:jc w:val="both"/>
        <w:rPr>
          <w:rFonts w:ascii="Times New Roman" w:hAnsi="Times New Roman" w:cs="Times New Roman"/>
          <w:sz w:val="20"/>
          <w:szCs w:val="20"/>
        </w:rPr>
      </w:pPr>
    </w:p>
    <w:p w:rsidR="00E276F8" w:rsidRPr="00E276F8" w:rsidRDefault="00E276F8" w:rsidP="00E276F8">
      <w:pPr>
        <w:widowControl w:val="0"/>
        <w:autoSpaceDE w:val="0"/>
        <w:autoSpaceDN w:val="0"/>
        <w:adjustRightInd w:val="0"/>
        <w:spacing w:after="0" w:line="240" w:lineRule="auto"/>
        <w:ind w:left="4962"/>
        <w:jc w:val="center"/>
        <w:rPr>
          <w:rFonts w:ascii="Times New Roman" w:hAnsi="Times New Roman" w:cs="Times New Roman"/>
          <w:sz w:val="24"/>
          <w:szCs w:val="24"/>
        </w:rPr>
      </w:pPr>
      <w:r w:rsidRPr="00E276F8">
        <w:rPr>
          <w:rFonts w:ascii="Times New Roman" w:hAnsi="Times New Roman" w:cs="Times New Roman"/>
          <w:sz w:val="24"/>
          <w:szCs w:val="24"/>
        </w:rPr>
        <w:t>Приложение № 1</w:t>
      </w:r>
    </w:p>
    <w:p w:rsidR="00E276F8" w:rsidRPr="00E276F8" w:rsidRDefault="00E276F8" w:rsidP="00E276F8">
      <w:pPr>
        <w:widowControl w:val="0"/>
        <w:autoSpaceDE w:val="0"/>
        <w:autoSpaceDN w:val="0"/>
        <w:adjustRightInd w:val="0"/>
        <w:spacing w:after="0" w:line="240" w:lineRule="auto"/>
        <w:ind w:left="4962"/>
        <w:jc w:val="center"/>
        <w:rPr>
          <w:rFonts w:ascii="Times New Roman" w:hAnsi="Times New Roman" w:cs="Times New Roman"/>
          <w:sz w:val="24"/>
          <w:szCs w:val="24"/>
        </w:rPr>
      </w:pPr>
    </w:p>
    <w:p w:rsidR="00E276F8" w:rsidRPr="00E276F8" w:rsidRDefault="00E276F8" w:rsidP="00E276F8">
      <w:pPr>
        <w:widowControl w:val="0"/>
        <w:autoSpaceDE w:val="0"/>
        <w:autoSpaceDN w:val="0"/>
        <w:adjustRightInd w:val="0"/>
        <w:spacing w:after="0" w:line="240" w:lineRule="auto"/>
        <w:ind w:left="4962"/>
        <w:jc w:val="both"/>
        <w:rPr>
          <w:rFonts w:ascii="Times New Roman" w:hAnsi="Times New Roman" w:cs="Times New Roman"/>
          <w:sz w:val="24"/>
          <w:szCs w:val="24"/>
        </w:rPr>
      </w:pPr>
      <w:r w:rsidRPr="00E276F8">
        <w:rPr>
          <w:rFonts w:ascii="Times New Roman" w:hAnsi="Times New Roman" w:cs="Times New Roman"/>
          <w:sz w:val="24"/>
          <w:szCs w:val="24"/>
        </w:rPr>
        <w:t>к Административному регламенту предоставления государственной услуги по выдаче предварительного разрешения на осуществление сделок по отчуждению недвижимого имущества, принадлежащего несовершеннолетнему</w:t>
      </w:r>
    </w:p>
    <w:p w:rsidR="00E276F8" w:rsidRPr="00E276F8" w:rsidRDefault="00E276F8" w:rsidP="00E276F8">
      <w:pPr>
        <w:spacing w:after="0" w:line="240" w:lineRule="auto"/>
        <w:rPr>
          <w:rFonts w:ascii="Times New Roman" w:hAnsi="Times New Roman" w:cs="Times New Roman"/>
          <w:color w:val="000000"/>
          <w:spacing w:val="-6"/>
          <w:sz w:val="24"/>
          <w:szCs w:val="24"/>
        </w:rPr>
      </w:pPr>
    </w:p>
    <w:p w:rsidR="00E276F8" w:rsidRPr="00E276F8" w:rsidRDefault="00E276F8" w:rsidP="00E276F8">
      <w:pPr>
        <w:spacing w:after="0" w:line="240" w:lineRule="auto"/>
        <w:rPr>
          <w:rFonts w:ascii="Times New Roman" w:hAnsi="Times New Roman" w:cs="Times New Roman"/>
          <w:color w:val="000000"/>
          <w:spacing w:val="-6"/>
          <w:sz w:val="24"/>
          <w:szCs w:val="24"/>
        </w:rPr>
      </w:pPr>
    </w:p>
    <w:p w:rsidR="00E276F8" w:rsidRPr="00E276F8" w:rsidRDefault="00E276F8" w:rsidP="00E276F8">
      <w:pPr>
        <w:spacing w:after="0" w:line="240" w:lineRule="auto"/>
        <w:ind w:left="4536"/>
        <w:jc w:val="both"/>
        <w:rPr>
          <w:rFonts w:ascii="Times New Roman" w:hAnsi="Times New Roman" w:cs="Times New Roman"/>
          <w:sz w:val="24"/>
          <w:szCs w:val="28"/>
        </w:rPr>
      </w:pPr>
      <w:r w:rsidRPr="00E276F8">
        <w:rPr>
          <w:rFonts w:ascii="Times New Roman" w:hAnsi="Times New Roman" w:cs="Times New Roman"/>
          <w:sz w:val="24"/>
          <w:szCs w:val="28"/>
        </w:rPr>
        <w:t>Руководителю Исполнительного комитета Лениногорского муниципального района Республики Татарстан</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center"/>
        <w:rPr>
          <w:rFonts w:ascii="Times New Roman" w:hAnsi="Times New Roman" w:cs="Times New Roman"/>
          <w:sz w:val="20"/>
          <w:szCs w:val="20"/>
        </w:rPr>
      </w:pPr>
      <w:r w:rsidRPr="00E276F8">
        <w:rPr>
          <w:rFonts w:ascii="Times New Roman" w:hAnsi="Times New Roman" w:cs="Times New Roman"/>
          <w:sz w:val="20"/>
          <w:szCs w:val="20"/>
        </w:rPr>
        <w:t>(фамилия, инициалы Руководителя)</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5103"/>
        <w:jc w:val="center"/>
        <w:rPr>
          <w:rFonts w:ascii="Times New Roman" w:hAnsi="Times New Roman" w:cs="Times New Roman"/>
          <w:sz w:val="20"/>
          <w:szCs w:val="20"/>
        </w:rPr>
      </w:pPr>
      <w:r w:rsidRPr="00E276F8">
        <w:rPr>
          <w:rFonts w:ascii="Times New Roman" w:hAnsi="Times New Roman" w:cs="Times New Roman"/>
          <w:sz w:val="20"/>
          <w:szCs w:val="20"/>
        </w:rPr>
        <w:t>(Ф.И.О.,дата рождения, место жительства заявителя)</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center"/>
        <w:rPr>
          <w:rFonts w:ascii="Times New Roman" w:hAnsi="Times New Roman" w:cs="Times New Roman"/>
          <w:sz w:val="20"/>
          <w:szCs w:val="20"/>
        </w:rPr>
      </w:pPr>
      <w:r w:rsidRPr="00E276F8">
        <w:rPr>
          <w:rFonts w:ascii="Times New Roman" w:hAnsi="Times New Roman" w:cs="Times New Roman"/>
          <w:sz w:val="20"/>
          <w:szCs w:val="20"/>
        </w:rPr>
        <w:t>(телефон домашний, мобильный)</w:t>
      </w:r>
    </w:p>
    <w:p w:rsidR="00E276F8" w:rsidRPr="00E276F8" w:rsidRDefault="00E276F8" w:rsidP="00E276F8">
      <w:pPr>
        <w:tabs>
          <w:tab w:val="left" w:pos="5103"/>
        </w:tabs>
        <w:spacing w:after="0" w:line="240" w:lineRule="auto"/>
        <w:ind w:left="4536" w:firstLine="567"/>
        <w:contextualSpacing/>
        <w:jc w:val="center"/>
        <w:rPr>
          <w:sz w:val="20"/>
          <w:szCs w:val="20"/>
        </w:rPr>
      </w:pPr>
      <w:r w:rsidRPr="00E276F8">
        <w:rPr>
          <w:rFonts w:ascii="Times New Roman" w:hAnsi="Times New Roman" w:cs="Times New Roman"/>
          <w:sz w:val="20"/>
          <w:szCs w:val="20"/>
        </w:rPr>
        <w:t>_____________________________________________(паспортные данные)</w:t>
      </w:r>
    </w:p>
    <w:p w:rsidR="00E276F8" w:rsidRPr="00E276F8" w:rsidRDefault="00E276F8" w:rsidP="00E276F8">
      <w:pPr>
        <w:spacing w:after="0" w:line="240" w:lineRule="auto"/>
        <w:jc w:val="center"/>
        <w:rPr>
          <w:rFonts w:ascii="Times New Roman" w:hAnsi="Times New Roman" w:cs="Times New Roman"/>
          <w:b/>
          <w:bCs/>
          <w:sz w:val="28"/>
          <w:szCs w:val="28"/>
        </w:rPr>
      </w:pPr>
    </w:p>
    <w:p w:rsidR="00E276F8" w:rsidRPr="00E276F8" w:rsidRDefault="00E276F8" w:rsidP="00E276F8">
      <w:pPr>
        <w:spacing w:after="0" w:line="240" w:lineRule="auto"/>
        <w:jc w:val="center"/>
        <w:rPr>
          <w:rFonts w:ascii="Times New Roman" w:hAnsi="Times New Roman" w:cs="Times New Roman"/>
          <w:bCs/>
          <w:sz w:val="28"/>
          <w:szCs w:val="28"/>
        </w:rPr>
      </w:pPr>
      <w:r w:rsidRPr="00E276F8">
        <w:rPr>
          <w:rFonts w:ascii="Times New Roman" w:hAnsi="Times New Roman" w:cs="Times New Roman"/>
          <w:bCs/>
          <w:sz w:val="28"/>
          <w:szCs w:val="28"/>
        </w:rPr>
        <w:t>Заявление</w:t>
      </w:r>
    </w:p>
    <w:p w:rsidR="00E276F8" w:rsidRPr="00E276F8" w:rsidRDefault="00E276F8" w:rsidP="00E276F8">
      <w:pPr>
        <w:spacing w:after="0" w:line="240" w:lineRule="auto"/>
        <w:rPr>
          <w:rFonts w:ascii="Times New Roman" w:hAnsi="Times New Roman" w:cs="Times New Roman"/>
          <w:b/>
          <w:bCs/>
          <w:sz w:val="26"/>
          <w:szCs w:val="26"/>
        </w:rPr>
      </w:pPr>
    </w:p>
    <w:p w:rsidR="00E276F8" w:rsidRPr="00E276F8" w:rsidRDefault="00E276F8" w:rsidP="00E276F8">
      <w:pPr>
        <w:spacing w:after="0" w:line="240" w:lineRule="auto"/>
        <w:jc w:val="both"/>
        <w:rPr>
          <w:rFonts w:ascii="Times New Roman" w:hAnsi="Times New Roman" w:cs="Times New Roman"/>
          <w:sz w:val="26"/>
          <w:szCs w:val="26"/>
        </w:rPr>
      </w:pPr>
      <w:r w:rsidRPr="00E276F8">
        <w:rPr>
          <w:rFonts w:ascii="Times New Roman" w:hAnsi="Times New Roman" w:cs="Times New Roman"/>
          <w:sz w:val="28"/>
          <w:szCs w:val="28"/>
        </w:rPr>
        <w:t>Прошу дать разрешение на отчуждение (купля-продажа, мена)</w:t>
      </w:r>
      <w:r w:rsidRPr="00E276F8">
        <w:rPr>
          <w:rFonts w:ascii="Times New Roman" w:hAnsi="Times New Roman" w:cs="Times New Roman"/>
          <w:sz w:val="26"/>
          <w:szCs w:val="26"/>
        </w:rPr>
        <w:t>, _______________</w:t>
      </w:r>
    </w:p>
    <w:p w:rsidR="00E276F8" w:rsidRPr="00E276F8" w:rsidRDefault="00E276F8" w:rsidP="00E276F8">
      <w:pPr>
        <w:spacing w:after="0" w:line="240" w:lineRule="auto"/>
        <w:jc w:val="center"/>
        <w:rPr>
          <w:rFonts w:ascii="Times New Roman" w:hAnsi="Times New Roman" w:cs="Times New Roman"/>
          <w:bCs/>
          <w:sz w:val="26"/>
          <w:szCs w:val="26"/>
        </w:rPr>
      </w:pPr>
      <w:r w:rsidRPr="00E276F8">
        <w:rPr>
          <w:rFonts w:ascii="Times New Roman" w:hAnsi="Times New Roman" w:cs="Times New Roman"/>
          <w:sz w:val="26"/>
          <w:szCs w:val="26"/>
        </w:rPr>
        <w:t>__________________________________________________________________________</w:t>
      </w:r>
      <w:r w:rsidRPr="00E276F8">
        <w:rPr>
          <w:rFonts w:ascii="Times New Roman" w:hAnsi="Times New Roman" w:cs="Times New Roman"/>
          <w:bCs/>
          <w:sz w:val="18"/>
          <w:szCs w:val="18"/>
        </w:rPr>
        <w:t>(приватизированной, приобретенной в собственность, кооперативной, государственной) квартиры, (жилого дома)</w:t>
      </w:r>
    </w:p>
    <w:p w:rsidR="00E276F8" w:rsidRPr="00E276F8" w:rsidRDefault="00E276F8" w:rsidP="00E276F8">
      <w:pPr>
        <w:spacing w:after="0" w:line="240" w:lineRule="auto"/>
        <w:jc w:val="both"/>
        <w:rPr>
          <w:rFonts w:ascii="Times New Roman" w:hAnsi="Times New Roman" w:cs="Times New Roman"/>
          <w:sz w:val="26"/>
          <w:szCs w:val="26"/>
        </w:rPr>
      </w:pPr>
      <w:r w:rsidRPr="00E276F8">
        <w:rPr>
          <w:rFonts w:ascii="Times New Roman" w:hAnsi="Times New Roman" w:cs="Times New Roman"/>
          <w:sz w:val="28"/>
          <w:szCs w:val="28"/>
        </w:rPr>
        <w:t>расположенной(ого) по адресу:</w:t>
      </w:r>
      <w:r w:rsidRPr="00E276F8">
        <w:rPr>
          <w:rFonts w:ascii="Times New Roman" w:hAnsi="Times New Roman" w:cs="Times New Roman"/>
          <w:sz w:val="26"/>
          <w:szCs w:val="26"/>
        </w:rPr>
        <w:t xml:space="preserve"> ____________________________________________,</w:t>
      </w:r>
    </w:p>
    <w:p w:rsidR="00E276F8" w:rsidRPr="00E276F8" w:rsidRDefault="00E276F8" w:rsidP="00E276F8">
      <w:pPr>
        <w:widowControl w:val="0"/>
        <w:autoSpaceDE w:val="0"/>
        <w:autoSpaceDN w:val="0"/>
        <w:adjustRightInd w:val="0"/>
        <w:spacing w:after="0" w:line="240" w:lineRule="auto"/>
        <w:rPr>
          <w:rFonts w:ascii="Times New Roman" w:hAnsi="Times New Roman" w:cs="Times New Roman"/>
          <w:bCs/>
          <w:sz w:val="26"/>
          <w:szCs w:val="26"/>
        </w:rPr>
      </w:pPr>
      <w:r w:rsidRPr="00E276F8">
        <w:rPr>
          <w:rFonts w:ascii="Times New Roman" w:hAnsi="Times New Roman" w:cs="Times New Roman"/>
          <w:sz w:val="26"/>
          <w:szCs w:val="26"/>
        </w:rPr>
        <w:t>общей площадью _____ кв.м,  жилой площадью _____ кв.м,  количество комнат ____,</w:t>
      </w:r>
    </w:p>
    <w:p w:rsidR="00E276F8" w:rsidRPr="00E276F8" w:rsidRDefault="00E276F8" w:rsidP="00E276F8">
      <w:pPr>
        <w:widowControl w:val="0"/>
        <w:autoSpaceDE w:val="0"/>
        <w:autoSpaceDN w:val="0"/>
        <w:adjustRightInd w:val="0"/>
        <w:spacing w:after="0" w:line="240" w:lineRule="auto"/>
        <w:rPr>
          <w:rFonts w:ascii="Times New Roman" w:hAnsi="Times New Roman" w:cs="Times New Roman"/>
          <w:b/>
          <w:sz w:val="26"/>
          <w:szCs w:val="26"/>
        </w:rPr>
      </w:pPr>
      <w:r w:rsidRPr="00E276F8">
        <w:rPr>
          <w:rFonts w:ascii="Times New Roman" w:hAnsi="Times New Roman" w:cs="Times New Roman"/>
          <w:sz w:val="26"/>
          <w:szCs w:val="26"/>
        </w:rPr>
        <w:t>собственниками квартиры являются:</w:t>
      </w:r>
      <w:r w:rsidRPr="00E276F8">
        <w:rPr>
          <w:rFonts w:ascii="Times New Roman" w:hAnsi="Times New Roman" w:cs="Times New Roman"/>
          <w:b/>
          <w:sz w:val="26"/>
          <w:szCs w:val="26"/>
        </w:rPr>
        <w:t xml:space="preserve"> __________________________________________</w:t>
      </w:r>
    </w:p>
    <w:p w:rsidR="00E276F8" w:rsidRPr="00E276F8" w:rsidRDefault="00E276F8" w:rsidP="00E276F8">
      <w:pPr>
        <w:widowControl w:val="0"/>
        <w:autoSpaceDE w:val="0"/>
        <w:autoSpaceDN w:val="0"/>
        <w:adjustRightInd w:val="0"/>
        <w:spacing w:after="0" w:line="240" w:lineRule="auto"/>
        <w:ind w:firstLine="4111"/>
        <w:jc w:val="center"/>
        <w:rPr>
          <w:rFonts w:ascii="Times New Roman" w:hAnsi="Times New Roman" w:cs="Times New Roman"/>
          <w:bCs/>
          <w:sz w:val="18"/>
          <w:szCs w:val="18"/>
        </w:rPr>
      </w:pPr>
      <w:r w:rsidRPr="00E276F8">
        <w:rPr>
          <w:rFonts w:ascii="Times New Roman" w:hAnsi="Times New Roman" w:cs="Times New Roman"/>
          <w:bCs/>
          <w:sz w:val="18"/>
          <w:szCs w:val="18"/>
        </w:rPr>
        <w:t>(Ф.И.О., указать доли)</w:t>
      </w:r>
    </w:p>
    <w:p w:rsidR="00E276F8" w:rsidRPr="00E276F8" w:rsidRDefault="00E276F8" w:rsidP="00E276F8">
      <w:pPr>
        <w:widowControl w:val="0"/>
        <w:autoSpaceDE w:val="0"/>
        <w:autoSpaceDN w:val="0"/>
        <w:adjustRightInd w:val="0"/>
        <w:spacing w:after="0" w:line="240" w:lineRule="auto"/>
        <w:rPr>
          <w:rFonts w:ascii="Times New Roman" w:hAnsi="Times New Roman" w:cs="Times New Roman"/>
          <w:b/>
          <w:bCs/>
          <w:sz w:val="18"/>
          <w:szCs w:val="18"/>
        </w:rPr>
      </w:pPr>
      <w:r w:rsidRPr="00E276F8">
        <w:rPr>
          <w:rFonts w:ascii="Times New Roman" w:hAnsi="Times New Roman" w:cs="Times New Roman"/>
          <w:b/>
          <w:bCs/>
          <w:sz w:val="18"/>
          <w:szCs w:val="18"/>
        </w:rPr>
        <w:t>___________________________________________________________________________________________________________</w:t>
      </w:r>
    </w:p>
    <w:p w:rsidR="00E276F8" w:rsidRPr="00E276F8" w:rsidRDefault="00E276F8" w:rsidP="00E276F8">
      <w:pPr>
        <w:widowControl w:val="0"/>
        <w:autoSpaceDE w:val="0"/>
        <w:autoSpaceDN w:val="0"/>
        <w:adjustRightInd w:val="0"/>
        <w:spacing w:after="0" w:line="240" w:lineRule="auto"/>
        <w:rPr>
          <w:rFonts w:ascii="Times New Roman" w:hAnsi="Times New Roman" w:cs="Times New Roman"/>
          <w:b/>
          <w:sz w:val="26"/>
          <w:szCs w:val="26"/>
        </w:rPr>
      </w:pPr>
      <w:r w:rsidRPr="00E276F8">
        <w:rPr>
          <w:rFonts w:ascii="Times New Roman" w:hAnsi="Times New Roman" w:cs="Times New Roman"/>
          <w:b/>
          <w:sz w:val="26"/>
          <w:szCs w:val="26"/>
        </w:rPr>
        <w:t>__________________________________________________________________________</w:t>
      </w:r>
    </w:p>
    <w:p w:rsidR="00E276F8" w:rsidRPr="00E276F8" w:rsidRDefault="00E276F8" w:rsidP="00E276F8">
      <w:pPr>
        <w:widowControl w:val="0"/>
        <w:autoSpaceDE w:val="0"/>
        <w:autoSpaceDN w:val="0"/>
        <w:adjustRightInd w:val="0"/>
        <w:spacing w:after="0" w:line="240" w:lineRule="auto"/>
        <w:rPr>
          <w:rFonts w:ascii="Times New Roman" w:hAnsi="Times New Roman" w:cs="Times New Roman"/>
          <w:b/>
          <w:sz w:val="26"/>
          <w:szCs w:val="26"/>
        </w:rPr>
      </w:pPr>
      <w:r w:rsidRPr="00E276F8">
        <w:rPr>
          <w:rFonts w:ascii="Times New Roman" w:hAnsi="Times New Roman" w:cs="Times New Roman"/>
          <w:b/>
          <w:sz w:val="26"/>
          <w:szCs w:val="26"/>
        </w:rPr>
        <w:t>__________________________________________________________________________</w:t>
      </w:r>
    </w:p>
    <w:p w:rsidR="00E276F8" w:rsidRPr="00E276F8" w:rsidRDefault="00E276F8" w:rsidP="00E276F8">
      <w:pPr>
        <w:spacing w:after="0" w:line="240" w:lineRule="auto"/>
        <w:rPr>
          <w:rFonts w:ascii="Times New Roman" w:hAnsi="Times New Roman" w:cs="Times New Roman"/>
          <w:bCs/>
          <w:sz w:val="26"/>
          <w:szCs w:val="26"/>
        </w:rPr>
      </w:pPr>
      <w:r w:rsidRPr="00E276F8">
        <w:rPr>
          <w:rFonts w:ascii="Times New Roman" w:hAnsi="Times New Roman" w:cs="Times New Roman"/>
          <w:bCs/>
          <w:sz w:val="26"/>
          <w:szCs w:val="26"/>
        </w:rPr>
        <w:t>в том числе несовершеннолетние (-ий, яя) дети (ребенок): ________________________</w:t>
      </w:r>
    </w:p>
    <w:p w:rsidR="00E276F8" w:rsidRPr="00E276F8" w:rsidRDefault="00E276F8" w:rsidP="00E276F8">
      <w:pPr>
        <w:spacing w:after="0" w:line="240" w:lineRule="auto"/>
        <w:ind w:firstLine="6521"/>
        <w:jc w:val="center"/>
        <w:rPr>
          <w:rFonts w:ascii="Times New Roman" w:hAnsi="Times New Roman" w:cs="Times New Roman"/>
          <w:bCs/>
          <w:sz w:val="26"/>
          <w:szCs w:val="26"/>
        </w:rPr>
      </w:pPr>
      <w:r w:rsidRPr="00E276F8">
        <w:rPr>
          <w:rFonts w:ascii="Times New Roman" w:hAnsi="Times New Roman" w:cs="Times New Roman"/>
          <w:sz w:val="18"/>
          <w:szCs w:val="18"/>
        </w:rPr>
        <w:t xml:space="preserve">(Ф.И.О, дата рождения, указать доли) </w:t>
      </w:r>
      <w:r w:rsidRPr="00E276F8">
        <w:rPr>
          <w:rFonts w:ascii="Times New Roman" w:hAnsi="Times New Roman" w:cs="Times New Roman"/>
          <w:sz w:val="24"/>
          <w:szCs w:val="24"/>
        </w:rPr>
        <w:t>________________________________________________________________________________</w:t>
      </w:r>
    </w:p>
    <w:p w:rsidR="00E276F8" w:rsidRPr="00E276F8" w:rsidRDefault="00E276F8" w:rsidP="00E276F8">
      <w:pPr>
        <w:spacing w:after="0" w:line="240" w:lineRule="auto"/>
        <w:rPr>
          <w:rFonts w:ascii="Times New Roman" w:hAnsi="Times New Roman" w:cs="Times New Roman"/>
          <w:bCs/>
          <w:sz w:val="26"/>
          <w:szCs w:val="26"/>
        </w:rPr>
      </w:pPr>
      <w:r w:rsidRPr="00E276F8">
        <w:rPr>
          <w:rFonts w:ascii="Times New Roman" w:hAnsi="Times New Roman" w:cs="Times New Roman"/>
          <w:bCs/>
          <w:sz w:val="26"/>
          <w:szCs w:val="26"/>
        </w:rPr>
        <w:t>__________________________________________________________________________</w:t>
      </w:r>
    </w:p>
    <w:p w:rsidR="00E276F8" w:rsidRPr="00E276F8" w:rsidRDefault="00E276F8" w:rsidP="00E276F8">
      <w:pPr>
        <w:spacing w:after="0" w:line="240" w:lineRule="auto"/>
        <w:rPr>
          <w:rFonts w:ascii="Times New Roman" w:hAnsi="Times New Roman" w:cs="Times New Roman"/>
          <w:bCs/>
          <w:sz w:val="26"/>
          <w:szCs w:val="26"/>
        </w:rPr>
      </w:pPr>
      <w:r w:rsidRPr="00E276F8">
        <w:rPr>
          <w:rFonts w:ascii="Times New Roman" w:hAnsi="Times New Roman" w:cs="Times New Roman"/>
          <w:bCs/>
          <w:sz w:val="26"/>
          <w:szCs w:val="26"/>
        </w:rPr>
        <w:t>в связи с __________________________________________________________________</w:t>
      </w:r>
    </w:p>
    <w:p w:rsidR="00E276F8" w:rsidRPr="00E276F8" w:rsidRDefault="00E276F8" w:rsidP="00E276F8">
      <w:pPr>
        <w:spacing w:after="0" w:line="240" w:lineRule="auto"/>
        <w:ind w:firstLine="1134"/>
        <w:jc w:val="center"/>
        <w:rPr>
          <w:rFonts w:ascii="Times New Roman" w:hAnsi="Times New Roman" w:cs="Times New Roman"/>
          <w:bCs/>
          <w:sz w:val="18"/>
          <w:szCs w:val="18"/>
        </w:rPr>
      </w:pPr>
      <w:r w:rsidRPr="00E276F8">
        <w:rPr>
          <w:rFonts w:ascii="Times New Roman" w:hAnsi="Times New Roman" w:cs="Times New Roman"/>
          <w:bCs/>
          <w:sz w:val="18"/>
          <w:szCs w:val="18"/>
        </w:rPr>
        <w:t>(улучшением жилищных условий,  разъездом и т.п.)</w:t>
      </w:r>
    </w:p>
    <w:p w:rsidR="00E276F8" w:rsidRPr="00E276F8" w:rsidRDefault="00E276F8" w:rsidP="00E276F8">
      <w:pPr>
        <w:spacing w:after="0" w:line="240" w:lineRule="auto"/>
        <w:rPr>
          <w:rFonts w:ascii="Times New Roman" w:hAnsi="Times New Roman" w:cs="Times New Roman"/>
          <w:sz w:val="26"/>
          <w:szCs w:val="26"/>
        </w:rPr>
      </w:pPr>
      <w:r w:rsidRPr="00E276F8">
        <w:rPr>
          <w:rFonts w:ascii="Times New Roman" w:hAnsi="Times New Roman" w:cs="Times New Roman"/>
          <w:sz w:val="26"/>
          <w:szCs w:val="26"/>
        </w:rPr>
        <w:t>приобретаем ______________________________________________________________,</w:t>
      </w:r>
    </w:p>
    <w:p w:rsidR="00E276F8" w:rsidRPr="00E276F8" w:rsidRDefault="00E276F8" w:rsidP="00E276F8">
      <w:pPr>
        <w:spacing w:after="0" w:line="240" w:lineRule="auto"/>
        <w:ind w:firstLine="1418"/>
        <w:jc w:val="center"/>
        <w:rPr>
          <w:rFonts w:ascii="Times New Roman" w:hAnsi="Times New Roman" w:cs="Times New Roman"/>
          <w:sz w:val="18"/>
          <w:szCs w:val="18"/>
        </w:rPr>
      </w:pPr>
      <w:r w:rsidRPr="00E276F8">
        <w:rPr>
          <w:rFonts w:ascii="Times New Roman" w:hAnsi="Times New Roman" w:cs="Times New Roman"/>
          <w:sz w:val="18"/>
          <w:szCs w:val="18"/>
        </w:rPr>
        <w:t>(квартиру (жилой дом, расположенный на земельном участке)</w:t>
      </w:r>
    </w:p>
    <w:p w:rsidR="00E276F8" w:rsidRPr="00E276F8" w:rsidRDefault="00E276F8" w:rsidP="00E276F8">
      <w:pPr>
        <w:widowControl w:val="0"/>
        <w:autoSpaceDE w:val="0"/>
        <w:autoSpaceDN w:val="0"/>
        <w:adjustRightInd w:val="0"/>
        <w:spacing w:after="0" w:line="240" w:lineRule="auto"/>
        <w:rPr>
          <w:rFonts w:ascii="Times New Roman" w:hAnsi="Times New Roman" w:cs="Times New Roman"/>
          <w:sz w:val="26"/>
          <w:szCs w:val="26"/>
        </w:rPr>
      </w:pPr>
      <w:r w:rsidRPr="00E276F8">
        <w:rPr>
          <w:rFonts w:ascii="Times New Roman" w:hAnsi="Times New Roman" w:cs="Times New Roman"/>
          <w:sz w:val="26"/>
          <w:szCs w:val="26"/>
        </w:rPr>
        <w:t>общей площадью _____ кв.м, жилой площадью _____ кв.м, количество комнат__________ расположенной (ого) по адресу _________________________________</w:t>
      </w:r>
    </w:p>
    <w:p w:rsidR="00E276F8" w:rsidRPr="00E276F8" w:rsidRDefault="00E276F8" w:rsidP="00E276F8">
      <w:pPr>
        <w:widowControl w:val="0"/>
        <w:autoSpaceDE w:val="0"/>
        <w:autoSpaceDN w:val="0"/>
        <w:adjustRightInd w:val="0"/>
        <w:spacing w:after="0" w:line="240" w:lineRule="auto"/>
        <w:rPr>
          <w:rFonts w:ascii="Times New Roman" w:hAnsi="Times New Roman" w:cs="Times New Roman"/>
          <w:bCs/>
          <w:sz w:val="26"/>
          <w:szCs w:val="26"/>
        </w:rPr>
      </w:pPr>
      <w:r w:rsidRPr="00E276F8">
        <w:rPr>
          <w:rFonts w:ascii="Times New Roman" w:hAnsi="Times New Roman" w:cs="Times New Roman"/>
          <w:sz w:val="26"/>
          <w:szCs w:val="26"/>
        </w:rPr>
        <w:t>__________________________________________________________________________</w:t>
      </w:r>
    </w:p>
    <w:p w:rsidR="00E276F8" w:rsidRPr="00E276F8" w:rsidRDefault="00E276F8" w:rsidP="00E276F8">
      <w:pPr>
        <w:spacing w:after="0" w:line="240" w:lineRule="auto"/>
        <w:rPr>
          <w:rFonts w:ascii="Times New Roman" w:hAnsi="Times New Roman" w:cs="Times New Roman"/>
          <w:bCs/>
          <w:sz w:val="26"/>
          <w:szCs w:val="26"/>
        </w:rPr>
      </w:pPr>
      <w:r w:rsidRPr="00E276F8">
        <w:rPr>
          <w:rFonts w:ascii="Times New Roman" w:hAnsi="Times New Roman" w:cs="Times New Roman"/>
          <w:bCs/>
          <w:sz w:val="26"/>
          <w:szCs w:val="26"/>
        </w:rPr>
        <w:t>где несовершеннолетнему (-ей,-им) ___________________________________________</w:t>
      </w:r>
      <w:r w:rsidRPr="00E276F8">
        <w:rPr>
          <w:rFonts w:ascii="Times New Roman" w:hAnsi="Times New Roman" w:cs="Times New Roman"/>
          <w:bCs/>
          <w:sz w:val="26"/>
          <w:szCs w:val="26"/>
        </w:rPr>
        <w:br/>
        <w:t>__________________________________________________________________________</w:t>
      </w:r>
    </w:p>
    <w:p w:rsidR="00E276F8" w:rsidRPr="00E276F8" w:rsidRDefault="00E276F8" w:rsidP="00E276F8">
      <w:pPr>
        <w:spacing w:after="0" w:line="240" w:lineRule="auto"/>
        <w:jc w:val="center"/>
        <w:rPr>
          <w:rFonts w:ascii="Times New Roman" w:hAnsi="Times New Roman" w:cs="Times New Roman"/>
          <w:bCs/>
          <w:sz w:val="18"/>
          <w:szCs w:val="18"/>
        </w:rPr>
      </w:pPr>
      <w:r w:rsidRPr="00E276F8">
        <w:rPr>
          <w:rFonts w:ascii="Times New Roman" w:hAnsi="Times New Roman" w:cs="Times New Roman"/>
          <w:sz w:val="18"/>
          <w:szCs w:val="18"/>
        </w:rPr>
        <w:t>(Ф.И.О., д.р)</w:t>
      </w:r>
    </w:p>
    <w:p w:rsidR="00E276F8" w:rsidRPr="00E276F8" w:rsidRDefault="00E276F8" w:rsidP="00E276F8">
      <w:pPr>
        <w:spacing w:after="0" w:line="240" w:lineRule="auto"/>
        <w:rPr>
          <w:rFonts w:ascii="Times New Roman" w:hAnsi="Times New Roman" w:cs="Times New Roman"/>
          <w:bCs/>
          <w:sz w:val="26"/>
          <w:szCs w:val="26"/>
        </w:rPr>
      </w:pPr>
      <w:r w:rsidRPr="00E276F8">
        <w:rPr>
          <w:rFonts w:ascii="Times New Roman" w:hAnsi="Times New Roman" w:cs="Times New Roman"/>
          <w:bCs/>
          <w:sz w:val="26"/>
          <w:szCs w:val="26"/>
        </w:rPr>
        <w:t>будет выделена___________ доля.</w:t>
      </w:r>
    </w:p>
    <w:p w:rsidR="00E276F8" w:rsidRPr="00E276F8" w:rsidRDefault="00E276F8" w:rsidP="00E276F8">
      <w:pPr>
        <w:spacing w:after="0" w:line="240" w:lineRule="auto"/>
        <w:jc w:val="both"/>
        <w:rPr>
          <w:rFonts w:ascii="Times New Roman" w:hAnsi="Times New Roman" w:cs="Times New Roman"/>
          <w:bCs/>
          <w:sz w:val="26"/>
          <w:szCs w:val="26"/>
        </w:rPr>
      </w:pPr>
      <w:r w:rsidRPr="00E276F8">
        <w:rPr>
          <w:rFonts w:ascii="Times New Roman" w:hAnsi="Times New Roman" w:cs="Times New Roman"/>
          <w:bCs/>
          <w:sz w:val="26"/>
          <w:szCs w:val="26"/>
        </w:rPr>
        <w:t>Дополнительная информация (привлечение кредита, передача приобретаемой  квартиры под залог и другие обременения, использование государственного сертификата на материнский (семейный) капитал):</w:t>
      </w:r>
    </w:p>
    <w:p w:rsidR="00E276F8" w:rsidRPr="00E276F8" w:rsidRDefault="00E276F8" w:rsidP="00E276F8">
      <w:pPr>
        <w:spacing w:after="0" w:line="240" w:lineRule="auto"/>
        <w:jc w:val="both"/>
        <w:rPr>
          <w:rFonts w:ascii="Times New Roman" w:hAnsi="Times New Roman" w:cs="Times New Roman"/>
          <w:bCs/>
          <w:sz w:val="26"/>
          <w:szCs w:val="26"/>
        </w:rPr>
      </w:pPr>
      <w:r w:rsidRPr="00E276F8">
        <w:rPr>
          <w:rFonts w:ascii="Times New Roman" w:hAnsi="Times New Roman" w:cs="Times New Roman"/>
          <w:bCs/>
          <w:sz w:val="26"/>
          <w:szCs w:val="26"/>
        </w:rPr>
        <w:t>___________________________________________________________________________________________________________________________________________________.</w:t>
      </w:r>
    </w:p>
    <w:p w:rsidR="00E276F8" w:rsidRPr="00E276F8" w:rsidRDefault="00E276F8" w:rsidP="00E276F8">
      <w:pPr>
        <w:tabs>
          <w:tab w:val="left" w:pos="720"/>
        </w:tabs>
        <w:spacing w:after="0" w:line="240" w:lineRule="auto"/>
        <w:rPr>
          <w:rFonts w:ascii="Times New Roman" w:hAnsi="Times New Roman" w:cs="Times New Roman"/>
          <w:bCs/>
          <w:sz w:val="26"/>
          <w:szCs w:val="26"/>
        </w:rPr>
      </w:pPr>
      <w:r w:rsidRPr="00E276F8">
        <w:rPr>
          <w:rFonts w:ascii="Times New Roman" w:hAnsi="Times New Roman" w:cs="Times New Roman"/>
          <w:bCs/>
          <w:sz w:val="26"/>
          <w:szCs w:val="26"/>
        </w:rPr>
        <w:t xml:space="preserve">Имущественные и жилищные права детей не ущемляются. </w:t>
      </w:r>
    </w:p>
    <w:p w:rsidR="00E276F8" w:rsidRPr="00E276F8" w:rsidRDefault="00E276F8" w:rsidP="00E276F8">
      <w:pPr>
        <w:tabs>
          <w:tab w:val="left" w:pos="720"/>
        </w:tabs>
        <w:spacing w:after="0" w:line="240" w:lineRule="auto"/>
        <w:jc w:val="both"/>
        <w:rPr>
          <w:rFonts w:ascii="Times New Roman" w:hAnsi="Times New Roman" w:cs="Times New Roman"/>
          <w:bCs/>
          <w:sz w:val="26"/>
          <w:szCs w:val="26"/>
        </w:rPr>
      </w:pPr>
      <w:r w:rsidRPr="00E276F8">
        <w:rPr>
          <w:rFonts w:ascii="Times New Roman" w:hAnsi="Times New Roman" w:cs="Times New Roman"/>
          <w:bCs/>
          <w:sz w:val="26"/>
          <w:szCs w:val="26"/>
        </w:rPr>
        <w:t>Обязуюсь в двух недельный срок после регистрации договора купли-продажи в Управлении Федеральной службы государственной регистрации, кадастра и картографии по РТ, предоставить в отдел по опеке и попечительству копии договора купли-продажи и свидетельств о государственной регистрации прав.</w:t>
      </w:r>
    </w:p>
    <w:p w:rsidR="00E276F8" w:rsidRPr="00E276F8" w:rsidRDefault="00E276F8" w:rsidP="00E276F8">
      <w:pPr>
        <w:tabs>
          <w:tab w:val="left" w:pos="720"/>
        </w:tabs>
        <w:spacing w:after="0" w:line="240" w:lineRule="auto"/>
        <w:jc w:val="both"/>
        <w:rPr>
          <w:rFonts w:ascii="Times New Roman" w:hAnsi="Times New Roman" w:cs="Times New Roman"/>
          <w:bCs/>
          <w:sz w:val="26"/>
          <w:szCs w:val="26"/>
        </w:rPr>
      </w:pPr>
      <w:r w:rsidRPr="00E276F8">
        <w:rPr>
          <w:rFonts w:ascii="Times New Roman" w:hAnsi="Times New Roman" w:cs="Times New Roman"/>
          <w:bCs/>
          <w:sz w:val="26"/>
          <w:szCs w:val="26"/>
        </w:rPr>
        <w:t xml:space="preserve">Даю разрешение на работу с моими персональными данными.       </w:t>
      </w:r>
    </w:p>
    <w:p w:rsidR="00E276F8" w:rsidRPr="00E276F8" w:rsidRDefault="00E276F8" w:rsidP="00E276F8">
      <w:pPr>
        <w:spacing w:after="0" w:line="240" w:lineRule="auto"/>
        <w:rPr>
          <w:rFonts w:ascii="Times New Roman" w:hAnsi="Times New Roman" w:cs="Times New Roman"/>
          <w:bCs/>
          <w:sz w:val="26"/>
          <w:szCs w:val="26"/>
        </w:rPr>
      </w:pPr>
      <w:r w:rsidRPr="00E276F8">
        <w:rPr>
          <w:rFonts w:ascii="Times New Roman" w:hAnsi="Times New Roman" w:cs="Times New Roman"/>
          <w:bCs/>
          <w:sz w:val="26"/>
          <w:szCs w:val="26"/>
        </w:rPr>
        <w:t xml:space="preserve"> ____________________                                                                        _________________</w:t>
      </w:r>
    </w:p>
    <w:p w:rsidR="00E276F8" w:rsidRPr="00E276F8" w:rsidRDefault="00E276F8" w:rsidP="00E276F8">
      <w:pPr>
        <w:spacing w:after="0" w:line="240" w:lineRule="auto"/>
        <w:rPr>
          <w:rFonts w:ascii="Times New Roman" w:hAnsi="Times New Roman" w:cs="Times New Roman"/>
          <w:bCs/>
          <w:sz w:val="24"/>
          <w:szCs w:val="24"/>
        </w:rPr>
      </w:pPr>
      <w:r w:rsidRPr="00E276F8">
        <w:rPr>
          <w:rFonts w:ascii="Times New Roman" w:hAnsi="Times New Roman" w:cs="Times New Roman"/>
          <w:bCs/>
          <w:sz w:val="26"/>
          <w:szCs w:val="26"/>
        </w:rPr>
        <w:t xml:space="preserve">             (</w:t>
      </w:r>
      <w:r w:rsidRPr="00E276F8">
        <w:rPr>
          <w:rFonts w:ascii="Times New Roman" w:hAnsi="Times New Roman" w:cs="Times New Roman"/>
          <w:bCs/>
          <w:sz w:val="24"/>
          <w:szCs w:val="24"/>
        </w:rPr>
        <w:t>дата)                                                                                                               (подпись)</w:t>
      </w:r>
    </w:p>
    <w:p w:rsidR="00E276F8" w:rsidRPr="00E276F8" w:rsidRDefault="00E276F8" w:rsidP="00E276F8">
      <w:pPr>
        <w:spacing w:after="0" w:line="240" w:lineRule="auto"/>
        <w:rPr>
          <w:rFonts w:ascii="Times New Roman" w:hAnsi="Times New Roman" w:cs="Times New Roman"/>
          <w:bCs/>
          <w:sz w:val="24"/>
          <w:szCs w:val="24"/>
        </w:rPr>
      </w:pPr>
    </w:p>
    <w:p w:rsidR="00E276F8" w:rsidRPr="00E276F8" w:rsidRDefault="00E276F8" w:rsidP="00E276F8">
      <w:pPr>
        <w:spacing w:after="0" w:line="240" w:lineRule="auto"/>
        <w:rPr>
          <w:rFonts w:ascii="Times New Roman" w:hAnsi="Times New Roman" w:cs="Times New Roman"/>
          <w:bCs/>
          <w:sz w:val="24"/>
          <w:szCs w:val="24"/>
        </w:rPr>
      </w:pPr>
      <w:r w:rsidRPr="00E276F8">
        <w:rPr>
          <w:rFonts w:ascii="Times New Roman" w:hAnsi="Times New Roman" w:cs="Times New Roman"/>
          <w:bCs/>
          <w:sz w:val="24"/>
          <w:szCs w:val="24"/>
        </w:rPr>
        <w:t>Я,_____________________________________________________________________________</w:t>
      </w:r>
    </w:p>
    <w:p w:rsidR="00E276F8" w:rsidRPr="00E276F8" w:rsidRDefault="00E276F8" w:rsidP="00E276F8">
      <w:pPr>
        <w:spacing w:after="0" w:line="240" w:lineRule="auto"/>
        <w:jc w:val="center"/>
        <w:rPr>
          <w:rFonts w:ascii="Times New Roman" w:hAnsi="Times New Roman" w:cs="Times New Roman"/>
          <w:color w:val="000000"/>
          <w:spacing w:val="-6"/>
          <w:sz w:val="18"/>
          <w:szCs w:val="18"/>
        </w:rPr>
      </w:pPr>
      <w:r w:rsidRPr="00E276F8">
        <w:rPr>
          <w:rFonts w:ascii="Times New Roman" w:hAnsi="Times New Roman" w:cs="Times New Roman"/>
          <w:bCs/>
          <w:sz w:val="18"/>
          <w:szCs w:val="18"/>
        </w:rPr>
        <w:t>(ФИО несовершеннолетнего</w:t>
      </w:r>
      <w:r w:rsidRPr="00E276F8">
        <w:rPr>
          <w:rFonts w:ascii="Times New Roman" w:hAnsi="Times New Roman" w:cs="Times New Roman"/>
          <w:color w:val="000000"/>
          <w:spacing w:val="-6"/>
          <w:sz w:val="18"/>
          <w:szCs w:val="18"/>
        </w:rPr>
        <w:t xml:space="preserve"> старше 14 лет)</w:t>
      </w:r>
    </w:p>
    <w:p w:rsidR="00E276F8" w:rsidRPr="00E276F8" w:rsidRDefault="00E276F8" w:rsidP="00E276F8">
      <w:pPr>
        <w:spacing w:after="0" w:line="240" w:lineRule="auto"/>
        <w:rPr>
          <w:rFonts w:ascii="Times New Roman" w:hAnsi="Times New Roman" w:cs="Times New Roman"/>
          <w:color w:val="000000"/>
          <w:spacing w:val="-6"/>
          <w:sz w:val="18"/>
          <w:szCs w:val="18"/>
        </w:rPr>
      </w:pPr>
    </w:p>
    <w:p w:rsidR="00E276F8" w:rsidRPr="00E276F8" w:rsidRDefault="00E276F8" w:rsidP="00E276F8">
      <w:pPr>
        <w:spacing w:after="0" w:line="240" w:lineRule="auto"/>
        <w:rPr>
          <w:rFonts w:ascii="Times New Roman" w:hAnsi="Times New Roman" w:cs="Times New Roman"/>
          <w:bCs/>
          <w:sz w:val="26"/>
          <w:szCs w:val="26"/>
        </w:rPr>
      </w:pPr>
      <w:r w:rsidRPr="00E276F8">
        <w:rPr>
          <w:rFonts w:ascii="Times New Roman" w:hAnsi="Times New Roman" w:cs="Times New Roman"/>
          <w:color w:val="000000"/>
          <w:spacing w:val="-6"/>
          <w:sz w:val="24"/>
          <w:szCs w:val="24"/>
        </w:rPr>
        <w:t xml:space="preserve">с заявлением  законных представителей согласен (согласна) </w:t>
      </w:r>
      <w:r w:rsidRPr="00E276F8">
        <w:rPr>
          <w:rFonts w:ascii="Times New Roman" w:hAnsi="Times New Roman" w:cs="Times New Roman"/>
          <w:bCs/>
          <w:sz w:val="26"/>
          <w:szCs w:val="26"/>
        </w:rPr>
        <w:t>____________________ _________________                                                                                     ____________</w:t>
      </w:r>
    </w:p>
    <w:p w:rsidR="00E276F8" w:rsidRPr="00E276F8" w:rsidRDefault="00E276F8" w:rsidP="00E276F8">
      <w:pPr>
        <w:spacing w:after="0" w:line="240" w:lineRule="auto"/>
        <w:rPr>
          <w:rFonts w:ascii="Times New Roman" w:hAnsi="Times New Roman" w:cs="Times New Roman"/>
          <w:bCs/>
          <w:sz w:val="24"/>
          <w:szCs w:val="24"/>
        </w:rPr>
      </w:pPr>
      <w:r w:rsidRPr="00E276F8">
        <w:rPr>
          <w:rFonts w:ascii="Times New Roman" w:hAnsi="Times New Roman" w:cs="Times New Roman"/>
          <w:bCs/>
          <w:sz w:val="26"/>
          <w:szCs w:val="26"/>
        </w:rPr>
        <w:t xml:space="preserve">             (</w:t>
      </w:r>
      <w:r w:rsidRPr="00E276F8">
        <w:rPr>
          <w:rFonts w:ascii="Times New Roman" w:hAnsi="Times New Roman" w:cs="Times New Roman"/>
          <w:bCs/>
          <w:sz w:val="24"/>
          <w:szCs w:val="24"/>
        </w:rPr>
        <w:t>дата)                                                                                                               (подпись</w:t>
      </w:r>
    </w:p>
    <w:p w:rsidR="00E276F8" w:rsidRPr="00E276F8" w:rsidRDefault="00E276F8" w:rsidP="00E276F8">
      <w:pPr>
        <w:spacing w:after="0" w:line="240" w:lineRule="auto"/>
        <w:rPr>
          <w:rFonts w:ascii="Times New Roman" w:hAnsi="Times New Roman" w:cs="Times New Roman"/>
          <w:color w:val="000000"/>
          <w:spacing w:val="-6"/>
          <w:sz w:val="18"/>
          <w:szCs w:val="18"/>
        </w:rPr>
      </w:pPr>
    </w:p>
    <w:p w:rsidR="00E276F8" w:rsidRPr="00E276F8" w:rsidRDefault="00E276F8" w:rsidP="00E276F8">
      <w:pPr>
        <w:spacing w:after="0" w:line="240" w:lineRule="auto"/>
        <w:rPr>
          <w:rFonts w:ascii="Times New Roman" w:hAnsi="Times New Roman" w:cs="Times New Roman"/>
          <w:color w:val="000000"/>
          <w:spacing w:val="-6"/>
          <w:sz w:val="18"/>
          <w:szCs w:val="18"/>
        </w:rPr>
      </w:pPr>
      <w:r w:rsidRPr="00E276F8">
        <w:rPr>
          <w:rFonts w:ascii="Times New Roman" w:hAnsi="Times New Roman" w:cs="Times New Roman"/>
          <w:color w:val="000000"/>
          <w:spacing w:val="-6"/>
          <w:sz w:val="18"/>
          <w:szCs w:val="18"/>
        </w:rPr>
        <w:t xml:space="preserve">                 </w:t>
      </w: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widowControl w:val="0"/>
        <w:autoSpaceDE w:val="0"/>
        <w:autoSpaceDN w:val="0"/>
        <w:adjustRightInd w:val="0"/>
        <w:spacing w:after="0" w:line="240" w:lineRule="auto"/>
        <w:ind w:left="4962"/>
        <w:jc w:val="both"/>
        <w:rPr>
          <w:rFonts w:ascii="Times New Roman" w:hAnsi="Times New Roman" w:cs="Times New Roman"/>
          <w:b/>
          <w:sz w:val="20"/>
          <w:szCs w:val="20"/>
        </w:rPr>
      </w:pPr>
    </w:p>
    <w:p w:rsidR="00E276F8" w:rsidRPr="00E276F8" w:rsidRDefault="00E276F8" w:rsidP="00E276F8">
      <w:pPr>
        <w:widowControl w:val="0"/>
        <w:autoSpaceDE w:val="0"/>
        <w:autoSpaceDN w:val="0"/>
        <w:adjustRightInd w:val="0"/>
        <w:spacing w:after="0" w:line="240" w:lineRule="auto"/>
        <w:ind w:left="4962"/>
        <w:jc w:val="center"/>
        <w:rPr>
          <w:rFonts w:ascii="Times New Roman" w:hAnsi="Times New Roman" w:cs="Times New Roman"/>
          <w:sz w:val="24"/>
          <w:szCs w:val="24"/>
        </w:rPr>
      </w:pPr>
      <w:r w:rsidRPr="00E276F8">
        <w:rPr>
          <w:rFonts w:ascii="Times New Roman" w:hAnsi="Times New Roman" w:cs="Times New Roman"/>
          <w:sz w:val="24"/>
          <w:szCs w:val="24"/>
        </w:rPr>
        <w:t>Приложение (справочное)</w:t>
      </w:r>
    </w:p>
    <w:p w:rsidR="00E276F8" w:rsidRPr="00E276F8" w:rsidRDefault="00E276F8" w:rsidP="00E276F8">
      <w:pPr>
        <w:widowControl w:val="0"/>
        <w:autoSpaceDE w:val="0"/>
        <w:autoSpaceDN w:val="0"/>
        <w:adjustRightInd w:val="0"/>
        <w:spacing w:after="0" w:line="240" w:lineRule="auto"/>
        <w:ind w:left="4962"/>
        <w:jc w:val="center"/>
        <w:rPr>
          <w:rFonts w:ascii="Times New Roman" w:hAnsi="Times New Roman" w:cs="Times New Roman"/>
          <w:sz w:val="24"/>
          <w:szCs w:val="24"/>
        </w:rPr>
      </w:pPr>
    </w:p>
    <w:p w:rsidR="00E276F8" w:rsidRPr="00E276F8" w:rsidRDefault="00E276F8" w:rsidP="00E276F8">
      <w:pPr>
        <w:widowControl w:val="0"/>
        <w:autoSpaceDE w:val="0"/>
        <w:autoSpaceDN w:val="0"/>
        <w:adjustRightInd w:val="0"/>
        <w:spacing w:after="0" w:line="240" w:lineRule="auto"/>
        <w:ind w:left="4962"/>
        <w:jc w:val="both"/>
        <w:rPr>
          <w:rFonts w:ascii="Times New Roman" w:hAnsi="Times New Roman" w:cs="Times New Roman"/>
          <w:sz w:val="24"/>
          <w:szCs w:val="24"/>
        </w:rPr>
      </w:pPr>
      <w:r w:rsidRPr="00E276F8">
        <w:rPr>
          <w:rFonts w:ascii="Times New Roman" w:hAnsi="Times New Roman" w:cs="Times New Roman"/>
          <w:sz w:val="24"/>
          <w:szCs w:val="24"/>
        </w:rPr>
        <w:t>к Административному регламенту предоставления государственной услуги по выдаче предварительного разрешения на осуществление сделок по отчуждению недвижимого имущества, принадлежащего несовершеннолетнему</w:t>
      </w: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spacing w:after="0" w:line="240" w:lineRule="auto"/>
        <w:jc w:val="center"/>
        <w:rPr>
          <w:rFonts w:ascii="Times New Roman" w:hAnsi="Times New Roman" w:cs="Times New Roman"/>
          <w:b/>
          <w:sz w:val="28"/>
          <w:szCs w:val="28"/>
        </w:rPr>
      </w:pP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 xml:space="preserve">Реквизиты </w:t>
      </w: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должностных лиц, ответственных за предоставление</w:t>
      </w: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 xml:space="preserve"> государственной услуги</w:t>
      </w:r>
    </w:p>
    <w:p w:rsidR="00E276F8" w:rsidRPr="00E276F8" w:rsidRDefault="00E276F8" w:rsidP="00E276F8">
      <w:pPr>
        <w:spacing w:after="0" w:line="240" w:lineRule="auto"/>
        <w:jc w:val="center"/>
        <w:rPr>
          <w:rFonts w:ascii="Times New Roman" w:hAnsi="Times New Roman" w:cs="Times New Roman"/>
          <w:b/>
          <w:sz w:val="28"/>
          <w:szCs w:val="28"/>
        </w:rPr>
      </w:pPr>
    </w:p>
    <w:p w:rsidR="00E276F8" w:rsidRPr="00E276F8" w:rsidRDefault="00E276F8" w:rsidP="00E276F8">
      <w:pPr>
        <w:suppressAutoHyphens/>
        <w:spacing w:after="0" w:line="240" w:lineRule="auto"/>
        <w:rPr>
          <w:rFonts w:ascii="Times New Roman" w:hAnsi="Times New Roman" w:cs="Times New Roman"/>
          <w:b/>
          <w:sz w:val="28"/>
          <w:szCs w:val="28"/>
        </w:rPr>
      </w:pPr>
      <w:r w:rsidRPr="00E276F8">
        <w:rPr>
          <w:rFonts w:ascii="Times New Roman" w:hAnsi="Times New Roman" w:cs="Times New Roman"/>
          <w:b/>
          <w:sz w:val="28"/>
          <w:szCs w:val="28"/>
        </w:rPr>
        <w:t xml:space="preserve">Сектор опеки и попечительства исполнительного комитета Лениногорского муниципального района Республики Татарстан  </w:t>
      </w:r>
    </w:p>
    <w:p w:rsidR="00E276F8" w:rsidRPr="00E276F8" w:rsidRDefault="00E276F8" w:rsidP="00E276F8">
      <w:pPr>
        <w:suppressAutoHyphens/>
        <w:spacing w:after="0" w:line="240" w:lineRule="auto"/>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76F8" w:rsidRPr="00E276F8" w:rsidTr="00E276F8">
        <w:trPr>
          <w:trHeight w:val="488"/>
        </w:trPr>
        <w:tc>
          <w:tcPr>
            <w:tcW w:w="4428" w:type="dxa"/>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Должность</w:t>
            </w:r>
          </w:p>
        </w:tc>
        <w:tc>
          <w:tcPr>
            <w:tcW w:w="1620" w:type="dxa"/>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Телефон</w:t>
            </w:r>
          </w:p>
        </w:tc>
        <w:tc>
          <w:tcPr>
            <w:tcW w:w="3699" w:type="dxa"/>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Электронный адрес</w:t>
            </w:r>
          </w:p>
        </w:tc>
      </w:tr>
      <w:tr w:rsidR="00E276F8" w:rsidRPr="00E276F8" w:rsidTr="00E276F8">
        <w:tc>
          <w:tcPr>
            <w:tcW w:w="4428" w:type="dxa"/>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Заведующая сектором</w:t>
            </w:r>
          </w:p>
        </w:tc>
        <w:tc>
          <w:tcPr>
            <w:tcW w:w="1620" w:type="dxa"/>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8(85595)</w:t>
            </w:r>
          </w:p>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5-04-13</w:t>
            </w:r>
          </w:p>
        </w:tc>
        <w:tc>
          <w:tcPr>
            <w:tcW w:w="3699" w:type="dxa"/>
          </w:tcPr>
          <w:p w:rsidR="00E276F8" w:rsidRPr="00E276F8" w:rsidRDefault="00E276F8" w:rsidP="00E276F8">
            <w:pPr>
              <w:suppressAutoHyphens/>
              <w:spacing w:after="0" w:line="240" w:lineRule="auto"/>
              <w:jc w:val="center"/>
              <w:rPr>
                <w:rFonts w:ascii="Times New Roman" w:hAnsi="Times New Roman" w:cs="Times New Roman"/>
                <w:sz w:val="28"/>
                <w:szCs w:val="28"/>
                <w:lang w:val="en-US"/>
              </w:rPr>
            </w:pPr>
            <w:r w:rsidRPr="00E276F8">
              <w:rPr>
                <w:rFonts w:ascii="Times New Roman" w:hAnsi="Times New Roman" w:cs="Times New Roman"/>
                <w:sz w:val="28"/>
                <w:szCs w:val="28"/>
                <w:lang w:val="en-US"/>
              </w:rPr>
              <w:t>olga.nazarchuk.80@mail.ru</w:t>
            </w:r>
          </w:p>
        </w:tc>
      </w:tr>
      <w:tr w:rsidR="00E276F8" w:rsidRPr="00E276F8" w:rsidTr="00E276F8">
        <w:tc>
          <w:tcPr>
            <w:tcW w:w="4428" w:type="dxa"/>
          </w:tcPr>
          <w:p w:rsidR="00E276F8" w:rsidRPr="00E276F8" w:rsidRDefault="00E276F8" w:rsidP="00E276F8">
            <w:pPr>
              <w:suppressAutoHyphens/>
              <w:spacing w:after="0" w:line="240" w:lineRule="auto"/>
              <w:jc w:val="center"/>
              <w:rPr>
                <w:rFonts w:ascii="Times New Roman" w:hAnsi="Times New Roman" w:cs="Times New Roman"/>
                <w:b/>
                <w:sz w:val="28"/>
                <w:szCs w:val="28"/>
              </w:rPr>
            </w:pPr>
            <w:r w:rsidRPr="00E276F8">
              <w:rPr>
                <w:rFonts w:ascii="Times New Roman" w:hAnsi="Times New Roman" w:cs="Times New Roman"/>
                <w:sz w:val="28"/>
                <w:szCs w:val="28"/>
              </w:rPr>
              <w:t>специалист сектора</w:t>
            </w:r>
          </w:p>
        </w:tc>
        <w:tc>
          <w:tcPr>
            <w:tcW w:w="1620" w:type="dxa"/>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8(85595)</w:t>
            </w:r>
          </w:p>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5-04-13</w:t>
            </w:r>
          </w:p>
        </w:tc>
        <w:tc>
          <w:tcPr>
            <w:tcW w:w="3699" w:type="dxa"/>
          </w:tcPr>
          <w:p w:rsidR="00E276F8" w:rsidRPr="00E276F8" w:rsidRDefault="00E276F8" w:rsidP="00E276F8">
            <w:pPr>
              <w:suppressAutoHyphens/>
              <w:spacing w:after="0" w:line="240" w:lineRule="auto"/>
              <w:jc w:val="center"/>
              <w:rPr>
                <w:rFonts w:ascii="Times New Roman" w:hAnsi="Times New Roman" w:cs="Times New Roman"/>
                <w:b/>
                <w:sz w:val="28"/>
                <w:szCs w:val="28"/>
                <w:lang w:val="en-US"/>
              </w:rPr>
            </w:pPr>
          </w:p>
        </w:tc>
      </w:tr>
    </w:tbl>
    <w:p w:rsidR="00E276F8" w:rsidRPr="00E276F8" w:rsidRDefault="00E276F8" w:rsidP="00E276F8">
      <w:pPr>
        <w:tabs>
          <w:tab w:val="left" w:pos="0"/>
        </w:tabs>
        <w:suppressAutoHyphens/>
        <w:spacing w:after="0" w:line="240" w:lineRule="auto"/>
        <w:rPr>
          <w:rFonts w:ascii="Times New Roman" w:hAnsi="Times New Roman" w:cs="Times New Roman"/>
          <w:b/>
          <w:sz w:val="28"/>
          <w:szCs w:val="28"/>
        </w:rPr>
      </w:pPr>
    </w:p>
    <w:p w:rsidR="00E276F8" w:rsidRPr="00E276F8" w:rsidRDefault="00E276F8" w:rsidP="00E276F8">
      <w:pPr>
        <w:tabs>
          <w:tab w:val="left" w:pos="0"/>
        </w:tabs>
        <w:suppressAutoHyphens/>
        <w:spacing w:after="0" w:line="240" w:lineRule="auto"/>
        <w:rPr>
          <w:rFonts w:ascii="Times New Roman" w:hAnsi="Times New Roman" w:cs="Times New Roman"/>
          <w:b/>
          <w:sz w:val="28"/>
          <w:szCs w:val="28"/>
        </w:rPr>
      </w:pPr>
      <w:r w:rsidRPr="00E276F8">
        <w:rPr>
          <w:rFonts w:ascii="Times New Roman" w:hAnsi="Times New Roman" w:cs="Times New Roman"/>
          <w:b/>
          <w:sz w:val="28"/>
          <w:szCs w:val="28"/>
        </w:rPr>
        <w:t>Исполнительный комитет Лениногорского муниципального района Республики Татарстан</w:t>
      </w:r>
    </w:p>
    <w:p w:rsidR="00E276F8" w:rsidRPr="00E276F8" w:rsidRDefault="00E276F8" w:rsidP="00E276F8">
      <w:pPr>
        <w:tabs>
          <w:tab w:val="left" w:pos="0"/>
        </w:tabs>
        <w:suppressAutoHyphens/>
        <w:spacing w:after="0" w:line="240" w:lineRule="auto"/>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76F8" w:rsidRPr="00E276F8" w:rsidTr="00E276F8">
        <w:trPr>
          <w:trHeight w:val="488"/>
        </w:trPr>
        <w:tc>
          <w:tcPr>
            <w:tcW w:w="4428" w:type="dxa"/>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Должность</w:t>
            </w:r>
          </w:p>
        </w:tc>
        <w:tc>
          <w:tcPr>
            <w:tcW w:w="1620" w:type="dxa"/>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Телефон</w:t>
            </w:r>
          </w:p>
        </w:tc>
        <w:tc>
          <w:tcPr>
            <w:tcW w:w="3699" w:type="dxa"/>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Электронный адрес</w:t>
            </w:r>
          </w:p>
        </w:tc>
      </w:tr>
      <w:tr w:rsidR="00E276F8" w:rsidRPr="00E276F8" w:rsidTr="00E276F8">
        <w:tc>
          <w:tcPr>
            <w:tcW w:w="4428" w:type="dxa"/>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Руководитель исполнительного комитета</w:t>
            </w:r>
          </w:p>
        </w:tc>
        <w:tc>
          <w:tcPr>
            <w:tcW w:w="1620" w:type="dxa"/>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8(85595)</w:t>
            </w:r>
          </w:p>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5-19-69</w:t>
            </w:r>
          </w:p>
        </w:tc>
        <w:tc>
          <w:tcPr>
            <w:tcW w:w="3699" w:type="dxa"/>
          </w:tcPr>
          <w:p w:rsidR="00E276F8" w:rsidRPr="00E276F8" w:rsidRDefault="00E276F8" w:rsidP="00E276F8">
            <w:pPr>
              <w:suppressAutoHyphens/>
              <w:spacing w:after="0" w:line="240" w:lineRule="auto"/>
              <w:jc w:val="center"/>
              <w:rPr>
                <w:rFonts w:ascii="Times New Roman" w:hAnsi="Times New Roman" w:cs="Times New Roman"/>
                <w:sz w:val="28"/>
                <w:szCs w:val="28"/>
                <w:lang w:val="en-US"/>
              </w:rPr>
            </w:pPr>
            <w:r w:rsidRPr="00E276F8">
              <w:rPr>
                <w:rFonts w:ascii="Times New Roman" w:hAnsi="Times New Roman" w:cs="Times New Roman"/>
                <w:sz w:val="28"/>
                <w:szCs w:val="28"/>
                <w:lang w:val="en-US"/>
              </w:rPr>
              <w:t>Leninogorsk@tatar.ru</w:t>
            </w:r>
          </w:p>
        </w:tc>
      </w:tr>
      <w:tr w:rsidR="00E276F8" w:rsidRPr="00E276F8" w:rsidTr="00E276F8">
        <w:tc>
          <w:tcPr>
            <w:tcW w:w="4428" w:type="dxa"/>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Заместитель руководителя исполнительного комитета</w:t>
            </w:r>
          </w:p>
        </w:tc>
        <w:tc>
          <w:tcPr>
            <w:tcW w:w="1620" w:type="dxa"/>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8(85595)</w:t>
            </w:r>
          </w:p>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5-12-37</w:t>
            </w:r>
          </w:p>
        </w:tc>
        <w:tc>
          <w:tcPr>
            <w:tcW w:w="3699" w:type="dxa"/>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lang w:val="en-US"/>
              </w:rPr>
              <w:t>Leninogorsk@tatar.ru</w:t>
            </w:r>
          </w:p>
        </w:tc>
      </w:tr>
      <w:tr w:rsidR="00E276F8" w:rsidRPr="00E276F8" w:rsidTr="00E276F8">
        <w:tc>
          <w:tcPr>
            <w:tcW w:w="4428" w:type="dxa"/>
          </w:tcPr>
          <w:p w:rsidR="00E276F8" w:rsidRPr="00E276F8" w:rsidRDefault="00E276F8" w:rsidP="00E276F8">
            <w:pPr>
              <w:suppressAutoHyphens/>
              <w:spacing w:after="0" w:line="240" w:lineRule="auto"/>
              <w:jc w:val="center"/>
              <w:rPr>
                <w:rFonts w:ascii="Times New Roman" w:hAnsi="Times New Roman" w:cs="Times New Roman"/>
                <w:b/>
                <w:sz w:val="28"/>
                <w:szCs w:val="28"/>
              </w:rPr>
            </w:pPr>
            <w:r w:rsidRPr="00E276F8">
              <w:rPr>
                <w:rFonts w:ascii="Times New Roman" w:hAnsi="Times New Roman" w:cs="Times New Roman"/>
                <w:sz w:val="28"/>
                <w:szCs w:val="28"/>
              </w:rPr>
              <w:t>Управляющий делами исполнительного комитета</w:t>
            </w:r>
          </w:p>
        </w:tc>
        <w:tc>
          <w:tcPr>
            <w:tcW w:w="1620" w:type="dxa"/>
          </w:tcPr>
          <w:p w:rsidR="00E276F8" w:rsidRPr="00E276F8" w:rsidRDefault="00E276F8" w:rsidP="00E276F8">
            <w:pPr>
              <w:suppressAutoHyphens/>
              <w:spacing w:after="0" w:line="240" w:lineRule="auto"/>
              <w:jc w:val="center"/>
              <w:rPr>
                <w:rFonts w:ascii="Times New Roman" w:hAnsi="Times New Roman" w:cs="Times New Roman"/>
                <w:b/>
                <w:sz w:val="28"/>
                <w:szCs w:val="28"/>
              </w:rPr>
            </w:pPr>
          </w:p>
        </w:tc>
        <w:tc>
          <w:tcPr>
            <w:tcW w:w="3699" w:type="dxa"/>
          </w:tcPr>
          <w:p w:rsidR="00E276F8" w:rsidRPr="00E276F8" w:rsidRDefault="00E276F8" w:rsidP="00E276F8">
            <w:pPr>
              <w:suppressAutoHyphens/>
              <w:spacing w:after="0" w:line="240" w:lineRule="auto"/>
              <w:jc w:val="center"/>
              <w:rPr>
                <w:rFonts w:ascii="Times New Roman" w:hAnsi="Times New Roman" w:cs="Times New Roman"/>
                <w:b/>
                <w:sz w:val="28"/>
                <w:szCs w:val="28"/>
              </w:rPr>
            </w:pPr>
          </w:p>
        </w:tc>
      </w:tr>
    </w:tbl>
    <w:p w:rsidR="00E276F8" w:rsidRPr="00E276F8" w:rsidRDefault="00E276F8" w:rsidP="00E276F8">
      <w:pPr>
        <w:spacing w:after="0" w:line="240" w:lineRule="auto"/>
        <w:jc w:val="center"/>
        <w:rPr>
          <w:rFonts w:ascii="Times New Roman" w:hAnsi="Times New Roman" w:cs="Times New Roman"/>
          <w:sz w:val="28"/>
          <w:szCs w:val="28"/>
        </w:rPr>
      </w:pPr>
    </w:p>
    <w:p w:rsidR="00E276F8" w:rsidRPr="00E276F8" w:rsidRDefault="00E276F8" w:rsidP="00E276F8">
      <w:pPr>
        <w:suppressAutoHyphens/>
        <w:spacing w:after="0" w:line="240" w:lineRule="auto"/>
        <w:rPr>
          <w:rFonts w:ascii="Times New Roman" w:hAnsi="Times New Roman" w:cs="Times New Roman"/>
          <w:b/>
          <w:sz w:val="28"/>
          <w:szCs w:val="28"/>
        </w:rPr>
      </w:pP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8"/>
          <w:szCs w:val="28"/>
        </w:rPr>
      </w:pPr>
    </w:p>
    <w:p w:rsidR="00E276F8" w:rsidRPr="00E276F8" w:rsidRDefault="00E276F8" w:rsidP="00E276F8">
      <w:pPr>
        <w:widowControl w:val="0"/>
        <w:suppressAutoHyphens/>
        <w:autoSpaceDE w:val="0"/>
        <w:autoSpaceDN w:val="0"/>
        <w:adjustRightInd w:val="0"/>
        <w:spacing w:after="0" w:line="240" w:lineRule="auto"/>
        <w:ind w:left="4962"/>
        <w:rPr>
          <w:rFonts w:ascii="Times New Roman" w:hAnsi="Times New Roman" w:cs="Times New Roman"/>
          <w:spacing w:val="-6"/>
          <w:sz w:val="28"/>
          <w:szCs w:val="28"/>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8"/>
          <w:szCs w:val="28"/>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8"/>
          <w:szCs w:val="28"/>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8"/>
          <w:szCs w:val="28"/>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8"/>
          <w:szCs w:val="28"/>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8"/>
          <w:szCs w:val="28"/>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8"/>
          <w:szCs w:val="28"/>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8"/>
          <w:szCs w:val="28"/>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8"/>
          <w:szCs w:val="28"/>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8"/>
          <w:szCs w:val="28"/>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8"/>
          <w:szCs w:val="28"/>
        </w:rPr>
      </w:pPr>
    </w:p>
    <w:p w:rsidR="00E276F8" w:rsidRPr="00E276F8" w:rsidRDefault="00E276F8" w:rsidP="00E276F8">
      <w:pPr>
        <w:widowControl w:val="0"/>
        <w:autoSpaceDE w:val="0"/>
        <w:autoSpaceDN w:val="0"/>
        <w:adjustRightInd w:val="0"/>
        <w:spacing w:after="0" w:line="240" w:lineRule="auto"/>
        <w:ind w:left="4962"/>
        <w:jc w:val="center"/>
        <w:rPr>
          <w:rFonts w:ascii="Times New Roman" w:hAnsi="Times New Roman" w:cs="Times New Roman"/>
          <w:sz w:val="24"/>
          <w:szCs w:val="24"/>
        </w:rPr>
      </w:pPr>
      <w:r w:rsidRPr="00E276F8">
        <w:rPr>
          <w:rFonts w:ascii="Times New Roman" w:hAnsi="Times New Roman" w:cs="Times New Roman"/>
          <w:sz w:val="24"/>
          <w:szCs w:val="24"/>
        </w:rPr>
        <w:t>Приложение № 2</w:t>
      </w:r>
    </w:p>
    <w:p w:rsidR="00E276F8" w:rsidRPr="00E276F8" w:rsidRDefault="00E276F8" w:rsidP="00E276F8">
      <w:pPr>
        <w:widowControl w:val="0"/>
        <w:autoSpaceDE w:val="0"/>
        <w:autoSpaceDN w:val="0"/>
        <w:adjustRightInd w:val="0"/>
        <w:spacing w:after="0" w:line="240" w:lineRule="auto"/>
        <w:ind w:left="4962"/>
        <w:jc w:val="center"/>
        <w:rPr>
          <w:rFonts w:ascii="Times New Roman" w:hAnsi="Times New Roman" w:cs="Times New Roman"/>
          <w:sz w:val="24"/>
          <w:szCs w:val="24"/>
        </w:rPr>
      </w:pPr>
    </w:p>
    <w:p w:rsidR="00E276F8" w:rsidRPr="00E276F8" w:rsidRDefault="00E276F8" w:rsidP="00E276F8">
      <w:pPr>
        <w:widowControl w:val="0"/>
        <w:autoSpaceDE w:val="0"/>
        <w:autoSpaceDN w:val="0"/>
        <w:adjustRightInd w:val="0"/>
        <w:spacing w:after="0" w:line="240" w:lineRule="auto"/>
        <w:ind w:left="4962"/>
        <w:jc w:val="both"/>
        <w:rPr>
          <w:rFonts w:ascii="Times New Roman" w:hAnsi="Times New Roman" w:cs="Times New Roman"/>
          <w:sz w:val="24"/>
          <w:szCs w:val="24"/>
        </w:rPr>
      </w:pPr>
      <w:r w:rsidRPr="00E276F8">
        <w:rPr>
          <w:rFonts w:ascii="Times New Roman" w:hAnsi="Times New Roman" w:cs="Times New Roman"/>
          <w:sz w:val="24"/>
          <w:szCs w:val="24"/>
        </w:rPr>
        <w:t>к Административному регламенту предоставления государственной услуги по выдаче предварительного разрешения на осуществление сделок по отчуждению недвижимого имущества, принадлежащего несовершеннолетнему</w:t>
      </w: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widowControl w:val="0"/>
        <w:autoSpaceDE w:val="0"/>
        <w:autoSpaceDN w:val="0"/>
        <w:adjustRightInd w:val="0"/>
        <w:spacing w:after="0" w:line="240" w:lineRule="auto"/>
        <w:ind w:left="567"/>
        <w:jc w:val="center"/>
        <w:rPr>
          <w:rFonts w:ascii="Times New Roman" w:hAnsi="Times New Roman" w:cs="Times New Roman"/>
          <w:b/>
          <w:sz w:val="28"/>
          <w:szCs w:val="28"/>
        </w:rPr>
      </w:pPr>
      <w:r w:rsidRPr="00E276F8">
        <w:rPr>
          <w:rFonts w:ascii="Times New Roman" w:hAnsi="Times New Roman" w:cs="Times New Roman"/>
          <w:b/>
          <w:sz w:val="28"/>
          <w:szCs w:val="28"/>
        </w:rPr>
        <w:t>Блок-схема последовательности действий по предоставлению государственной услуги</w:t>
      </w: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E276F8" w:rsidRPr="00E276F8" w:rsidRDefault="00E276F8" w:rsidP="00E276F8">
      <w:pPr>
        <w:autoSpaceDE w:val="0"/>
        <w:autoSpaceDN w:val="0"/>
        <w:adjustRightInd w:val="0"/>
        <w:spacing w:after="0" w:line="240" w:lineRule="auto"/>
        <w:ind w:firstLine="540"/>
        <w:jc w:val="center"/>
        <w:outlineLvl w:val="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2080" behindDoc="0" locked="0" layoutInCell="1" allowOverlap="1">
                <wp:simplePos x="0" y="0"/>
                <wp:positionH relativeFrom="column">
                  <wp:posOffset>-625475</wp:posOffset>
                </wp:positionH>
                <wp:positionV relativeFrom="paragraph">
                  <wp:posOffset>2765425</wp:posOffset>
                </wp:positionV>
                <wp:extent cx="1289050" cy="3456940"/>
                <wp:effectExtent l="18415" t="16510" r="16510" b="22225"/>
                <wp:wrapNone/>
                <wp:docPr id="200" name="Прямоугольник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0" cy="34569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pPr>
                              <w:jc w:val="both"/>
                            </w:pPr>
                            <w:r>
                              <w:t>С</w:t>
                            </w:r>
                            <w:r w:rsidRPr="00843482">
                              <w:t>пециалист органа опеки и попечительства лично уведомляет заявителя о наличии препятствий для регистрации заявления и возвращает ему документы с письменным объяснением содержания выявленных оснований для</w:t>
                            </w:r>
                            <w:r>
                              <w:t xml:space="preserve"> от</w:t>
                            </w:r>
                            <w:r w:rsidRPr="00843482">
                              <w:t>каза в прием</w:t>
                            </w:r>
                            <w:r>
                              <w:t>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0" o:spid="_x0000_s1095" style="position:absolute;left:0;text-align:left;margin-left:-49.25pt;margin-top:217.75pt;width:101.5pt;height:272.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" strokeweight="2.5pt">
                <v:shadow color="#868686"/>
                <v:textbox>
                  <w:txbxContent>
                    <w:p w:rsidR="009525AB" w:rsidRDefault="009525AB" w:rsidP="00E276F8">
                      <w:pPr>
                        <w:jc w:val="both"/>
                      </w:pPr>
                      <w:r>
                        <w:t>С</w:t>
                      </w:r>
                      <w:r w:rsidRPr="00843482">
                        <w:t>пециалист органа опеки и попечительства лично уведомляет заявителя о наличии препятствий для регистрации заявления и возвращает ему документы с письменным объяснением содержания выявленных оснований для</w:t>
                      </w:r>
                      <w:r>
                        <w:t xml:space="preserve"> от</w:t>
                      </w:r>
                      <w:r w:rsidRPr="00843482">
                        <w:t>каза в прием</w:t>
                      </w:r>
                      <w:r>
                        <w:t>е</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3104" behindDoc="0" locked="0" layoutInCell="1" allowOverlap="1">
                <wp:simplePos x="0" y="0"/>
                <wp:positionH relativeFrom="column">
                  <wp:posOffset>27940</wp:posOffset>
                </wp:positionH>
                <wp:positionV relativeFrom="paragraph">
                  <wp:posOffset>2512695</wp:posOffset>
                </wp:positionV>
                <wp:extent cx="0" cy="252730"/>
                <wp:effectExtent l="81280" t="20955" r="80645" b="31115"/>
                <wp:wrapNone/>
                <wp:docPr id="199" name="Прямая со стрелкой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9" o:spid="_x0000_s1026" type="#_x0000_t32" style="position:absolute;margin-left:2.2pt;margin-top:197.85pt;width:0;height:19.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1056" behindDoc="0" locked="0" layoutInCell="1" allowOverlap="1">
                <wp:simplePos x="0" y="0"/>
                <wp:positionH relativeFrom="column">
                  <wp:posOffset>4495165</wp:posOffset>
                </wp:positionH>
                <wp:positionV relativeFrom="paragraph">
                  <wp:posOffset>1746250</wp:posOffset>
                </wp:positionV>
                <wp:extent cx="0" cy="235585"/>
                <wp:effectExtent l="81280" t="16510" r="80645" b="33655"/>
                <wp:wrapNone/>
                <wp:docPr id="198" name="Прямая со стрелкой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8" o:spid="_x0000_s1026" type="#_x0000_t32" style="position:absolute;margin-left:353.95pt;margin-top:137.5pt;width:0;height:18.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9008" behindDoc="0" locked="0" layoutInCell="1" allowOverlap="1">
                <wp:simplePos x="0" y="0"/>
                <wp:positionH relativeFrom="column">
                  <wp:posOffset>715645</wp:posOffset>
                </wp:positionH>
                <wp:positionV relativeFrom="paragraph">
                  <wp:posOffset>1746250</wp:posOffset>
                </wp:positionV>
                <wp:extent cx="0" cy="235585"/>
                <wp:effectExtent l="73660" t="16510" r="78740" b="33655"/>
                <wp:wrapNone/>
                <wp:docPr id="197" name="Прямая со стрелкой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7" o:spid="_x0000_s1026" type="#_x0000_t32" style="position:absolute;margin-left:56.35pt;margin-top:137.5pt;width:0;height:18.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7984" behindDoc="0" locked="0" layoutInCell="1" allowOverlap="1">
                <wp:simplePos x="0" y="0"/>
                <wp:positionH relativeFrom="column">
                  <wp:posOffset>-503555</wp:posOffset>
                </wp:positionH>
                <wp:positionV relativeFrom="paragraph">
                  <wp:posOffset>1981835</wp:posOffset>
                </wp:positionV>
                <wp:extent cx="2412365" cy="530860"/>
                <wp:effectExtent l="16510" t="23495" r="19050" b="17145"/>
                <wp:wrapNone/>
                <wp:docPr id="196" name="Прямоугольник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365" cy="53086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r w:rsidRPr="008A1DCA">
                              <w:t>Выявл</w:t>
                            </w:r>
                            <w:r>
                              <w:t xml:space="preserve">ение оснований для отказа в </w:t>
                            </w:r>
                            <w:r w:rsidRPr="008A1DCA">
                              <w:t>приеме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6" o:spid="_x0000_s1096" style="position:absolute;left:0;text-align:left;margin-left:-39.65pt;margin-top:156.05pt;width:189.95pt;height:41.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" strokeweight="2.5pt">
                <v:shadow color="#868686"/>
                <v:textbox>
                  <w:txbxContent>
                    <w:p w:rsidR="009525AB" w:rsidRDefault="009525AB" w:rsidP="00E276F8">
                      <w:r w:rsidRPr="008A1DCA">
                        <w:t>Выявл</w:t>
                      </w:r>
                      <w:r>
                        <w:t xml:space="preserve">ение оснований для отказа в </w:t>
                      </w:r>
                      <w:r w:rsidRPr="008A1DCA">
                        <w:t>приеме документов</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6960" behindDoc="0" locked="0" layoutInCell="1" allowOverlap="1">
                <wp:simplePos x="0" y="0"/>
                <wp:positionH relativeFrom="column">
                  <wp:posOffset>3319780</wp:posOffset>
                </wp:positionH>
                <wp:positionV relativeFrom="paragraph">
                  <wp:posOffset>1075690</wp:posOffset>
                </wp:positionV>
                <wp:extent cx="8890" cy="200660"/>
                <wp:effectExtent l="67945" t="22225" r="75565" b="34290"/>
                <wp:wrapNone/>
                <wp:docPr id="195" name="Прямая со стрелкой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006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5" o:spid="_x0000_s1026" type="#_x0000_t32" style="position:absolute;margin-left:261.4pt;margin-top:84.7pt;width:.7pt;height:15.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5936" behindDoc="0" locked="0" layoutInCell="1" allowOverlap="1">
                <wp:simplePos x="0" y="0"/>
                <wp:positionH relativeFrom="column">
                  <wp:posOffset>3258820</wp:posOffset>
                </wp:positionH>
                <wp:positionV relativeFrom="paragraph">
                  <wp:posOffset>405130</wp:posOffset>
                </wp:positionV>
                <wp:extent cx="8890" cy="243840"/>
                <wp:effectExtent l="64135" t="18415" r="79375" b="33020"/>
                <wp:wrapNone/>
                <wp:docPr id="194" name="Прямая со стрелкой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4384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4" o:spid="_x0000_s1026" type="#_x0000_t32" style="position:absolute;margin-left:256.6pt;margin-top:31.9pt;width:.7pt;height:19.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4912" behindDoc="0" locked="0" layoutInCell="1" allowOverlap="1">
                <wp:simplePos x="0" y="0"/>
                <wp:positionH relativeFrom="column">
                  <wp:posOffset>262890</wp:posOffset>
                </wp:positionH>
                <wp:positionV relativeFrom="paragraph">
                  <wp:posOffset>1337310</wp:posOffset>
                </wp:positionV>
                <wp:extent cx="6191885" cy="408940"/>
                <wp:effectExtent l="20955" t="17145" r="16510" b="21590"/>
                <wp:wrapNone/>
                <wp:docPr id="193" name="Прямоугольник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885" cy="4089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pPr>
                              <w:jc w:val="center"/>
                            </w:pPr>
                            <w:r w:rsidRPr="008A1DCA">
                              <w:t>Прием заявителя, прием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3" o:spid="_x0000_s1097" style="position:absolute;left:0;text-align:left;margin-left:20.7pt;margin-top:105.3pt;width:487.55pt;height:32.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" strokeweight="2.5pt">
                <v:shadow color="#868686"/>
                <v:textbox>
                  <w:txbxContent>
                    <w:p w:rsidR="009525AB" w:rsidRDefault="009525AB" w:rsidP="00E276F8">
                      <w:pPr>
                        <w:jc w:val="center"/>
                      </w:pPr>
                      <w:r w:rsidRPr="008A1DCA">
                        <w:t>Прием заявителя, прием документов</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3888" behindDoc="0" locked="0" layoutInCell="1" allowOverlap="1">
                <wp:simplePos x="0" y="0"/>
                <wp:positionH relativeFrom="column">
                  <wp:posOffset>1003300</wp:posOffset>
                </wp:positionH>
                <wp:positionV relativeFrom="paragraph">
                  <wp:posOffset>648970</wp:posOffset>
                </wp:positionV>
                <wp:extent cx="4815840" cy="426720"/>
                <wp:effectExtent l="18415" t="24130" r="23495" b="15875"/>
                <wp:wrapNone/>
                <wp:docPr id="192" name="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5840" cy="4267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pPr>
                              <w:jc w:val="center"/>
                            </w:pPr>
                            <w:r w:rsidRPr="00EF33F0">
                              <w:t>Консультация сотрудника органа опеки и попечительства</w:t>
                            </w:r>
                          </w:p>
                          <w:p w:rsidR="009525AB" w:rsidRDefault="009525AB" w:rsidP="00E276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2" o:spid="_x0000_s1098" style="position:absolute;left:0;text-align:left;margin-left:79pt;margin-top:51.1pt;width:379.2pt;height:3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" strokeweight="2.5pt">
                <v:shadow color="#868686"/>
                <v:textbox>
                  <w:txbxContent>
                    <w:p w:rsidR="009525AB" w:rsidRDefault="009525AB" w:rsidP="00E276F8">
                      <w:pPr>
                        <w:jc w:val="center"/>
                      </w:pPr>
                      <w:r w:rsidRPr="00EF33F0">
                        <w:t>Консультация сотрудника органа опеки и попечительства</w:t>
                      </w:r>
                    </w:p>
                    <w:p w:rsidR="009525AB" w:rsidRDefault="009525AB" w:rsidP="00E276F8"/>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2864" behindDoc="0" locked="0" layoutInCell="1" allowOverlap="1">
                <wp:simplePos x="0" y="0"/>
                <wp:positionH relativeFrom="column">
                  <wp:posOffset>1830705</wp:posOffset>
                </wp:positionH>
                <wp:positionV relativeFrom="paragraph">
                  <wp:posOffset>39370</wp:posOffset>
                </wp:positionV>
                <wp:extent cx="3134995" cy="365760"/>
                <wp:effectExtent l="17145" t="24130" r="19685" b="19685"/>
                <wp:wrapNone/>
                <wp:docPr id="191" name="Прямоугольник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4995" cy="36576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pPr>
                              <w:jc w:val="center"/>
                            </w:pPr>
                            <w: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1" o:spid="_x0000_s1099" style="position:absolute;left:0;text-align:left;margin-left:144.15pt;margin-top:3.1pt;width:246.85pt;height:28.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" strokeweight="2.5pt">
                <v:shadow color="#868686"/>
                <v:textbox>
                  <w:txbxContent>
                    <w:p w:rsidR="009525AB" w:rsidRDefault="009525AB" w:rsidP="00E276F8">
                      <w:pPr>
                        <w:jc w:val="center"/>
                      </w:pPr>
                      <w:r>
                        <w:t>Заявитель</w:t>
                      </w:r>
                    </w:p>
                  </w:txbxContent>
                </v:textbox>
              </v:rect>
            </w:pict>
          </mc:Fallback>
        </mc:AlternateContent>
      </w:r>
    </w:p>
    <w:p w:rsidR="00E276F8" w:rsidRPr="00E276F8" w:rsidRDefault="00E276F8" w:rsidP="00E276F8">
      <w:pPr>
        <w:autoSpaceDE w:val="0"/>
        <w:autoSpaceDN w:val="0"/>
        <w:adjustRightInd w:val="0"/>
        <w:spacing w:after="0" w:line="240" w:lineRule="auto"/>
        <w:jc w:val="center"/>
        <w:outlineLvl w:val="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0032" behindDoc="0" locked="0" layoutInCell="1" allowOverlap="1">
                <wp:simplePos x="0" y="0"/>
                <wp:positionH relativeFrom="column">
                  <wp:posOffset>2057400</wp:posOffset>
                </wp:positionH>
                <wp:positionV relativeFrom="paragraph">
                  <wp:posOffset>1819910</wp:posOffset>
                </wp:positionV>
                <wp:extent cx="4489450" cy="914400"/>
                <wp:effectExtent l="24765" t="17780" r="19685" b="20320"/>
                <wp:wrapNone/>
                <wp:docPr id="190" name="Прямоугольник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0" cy="9144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B45844" w:rsidRDefault="009525AB" w:rsidP="00E276F8">
                            <w:r w:rsidRPr="00B45844">
                              <w:t>Отсутствие оснований для отказа в приеме документов: специалист регистрирует заявление, делает необходимые запросы в рамках межведомственного взаимодействия, обсуждает сложные вопросы на комиссии по делам несовершеннолетних и защите их прав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0" o:spid="_x0000_s1100" style="position:absolute;left:0;text-align:left;margin-left:162pt;margin-top:143.3pt;width:353.5pt;height:1in;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" strokeweight="2.5pt">
                <v:shadow color="#868686"/>
                <v:textbox>
                  <w:txbxContent>
                    <w:p w:rsidR="009525AB" w:rsidRPr="00B45844" w:rsidRDefault="009525AB" w:rsidP="00E276F8">
                      <w:r w:rsidRPr="00B45844">
                        <w:t>Отсутствие оснований для отказа в приеме документов: специалист регистрирует заявление, делает необходимые запросы в рамках межведомственного взаимодействия, обсуждает сложные вопросы на комиссии по делам несовершеннолетних и защите их прав</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31296" behindDoc="0" locked="0" layoutInCell="1" allowOverlap="1">
                <wp:simplePos x="0" y="0"/>
                <wp:positionH relativeFrom="column">
                  <wp:posOffset>1151255</wp:posOffset>
                </wp:positionH>
                <wp:positionV relativeFrom="paragraph">
                  <wp:posOffset>4871720</wp:posOffset>
                </wp:positionV>
                <wp:extent cx="5181600" cy="426720"/>
                <wp:effectExtent l="23495" t="21590" r="24130" b="18415"/>
                <wp:wrapNone/>
                <wp:docPr id="189" name="Прямоугольник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4267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pPr>
                              <w:jc w:val="center"/>
                            </w:pPr>
                            <w:r w:rsidRPr="001A756A">
                              <w:t>Выдача заявителю разрешения или письма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9" o:spid="_x0000_s1101" style="position:absolute;left:0;text-align:left;margin-left:90.65pt;margin-top:383.6pt;width:408pt;height:33.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" strokeweight="2.5pt">
                <v:shadow color="#868686"/>
                <v:textbox>
                  <w:txbxContent>
                    <w:p w:rsidR="009525AB" w:rsidRDefault="009525AB" w:rsidP="00E276F8">
                      <w:pPr>
                        <w:jc w:val="center"/>
                      </w:pPr>
                      <w:r w:rsidRPr="001A756A">
                        <w:t>Выдача заявителю разрешения или письма об отказе</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32320" behindDoc="0" locked="0" layoutInCell="1" allowOverlap="1">
                <wp:simplePos x="0" y="0"/>
                <wp:positionH relativeFrom="column">
                  <wp:posOffset>3755390</wp:posOffset>
                </wp:positionH>
                <wp:positionV relativeFrom="paragraph">
                  <wp:posOffset>4497070</wp:posOffset>
                </wp:positionV>
                <wp:extent cx="0" cy="374650"/>
                <wp:effectExtent l="74930" t="18415" r="77470" b="26035"/>
                <wp:wrapNone/>
                <wp:docPr id="188" name="Прямая со стрелкой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8" o:spid="_x0000_s1026" type="#_x0000_t32" style="position:absolute;margin-left:295.7pt;margin-top:354.1pt;width:0;height:2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7200" behindDoc="0" locked="0" layoutInCell="1" allowOverlap="1">
                <wp:simplePos x="0" y="0"/>
                <wp:positionH relativeFrom="column">
                  <wp:posOffset>4834890</wp:posOffset>
                </wp:positionH>
                <wp:positionV relativeFrom="paragraph">
                  <wp:posOffset>2720975</wp:posOffset>
                </wp:positionV>
                <wp:extent cx="8890" cy="243840"/>
                <wp:effectExtent l="68580" t="23495" r="74930" b="27940"/>
                <wp:wrapNone/>
                <wp:docPr id="187" name="Прямая со стрелкой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4384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7" o:spid="_x0000_s1026" type="#_x0000_t32" style="position:absolute;margin-left:380.7pt;margin-top:214.25pt;width:.7pt;height:19.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6176" behindDoc="0" locked="0" layoutInCell="1" allowOverlap="1">
                <wp:simplePos x="0" y="0"/>
                <wp:positionH relativeFrom="column">
                  <wp:posOffset>2945130</wp:posOffset>
                </wp:positionH>
                <wp:positionV relativeFrom="paragraph">
                  <wp:posOffset>2720975</wp:posOffset>
                </wp:positionV>
                <wp:extent cx="8890" cy="243840"/>
                <wp:effectExtent l="64770" t="23495" r="78740" b="27940"/>
                <wp:wrapNone/>
                <wp:docPr id="186" name="Прямая со стрелкой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4384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6" o:spid="_x0000_s1026" type="#_x0000_t32" style="position:absolute;margin-left:231.9pt;margin-top:214.25pt;width:.7pt;height:19.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30272" behindDoc="0" locked="0" layoutInCell="1" allowOverlap="1">
                <wp:simplePos x="0" y="0"/>
                <wp:positionH relativeFrom="column">
                  <wp:posOffset>4965700</wp:posOffset>
                </wp:positionH>
                <wp:positionV relativeFrom="paragraph">
                  <wp:posOffset>3513455</wp:posOffset>
                </wp:positionV>
                <wp:extent cx="0" cy="347980"/>
                <wp:effectExtent l="75565" t="15875" r="76835" b="26670"/>
                <wp:wrapNone/>
                <wp:docPr id="185" name="Прямая со стрелкой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9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5" o:spid="_x0000_s1026" type="#_x0000_t32" style="position:absolute;margin-left:391pt;margin-top:276.65pt;width:0;height:27.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9248" behindDoc="0" locked="0" layoutInCell="1" allowOverlap="1">
                <wp:simplePos x="0" y="0"/>
                <wp:positionH relativeFrom="column">
                  <wp:posOffset>2109470</wp:posOffset>
                </wp:positionH>
                <wp:positionV relativeFrom="paragraph">
                  <wp:posOffset>3513455</wp:posOffset>
                </wp:positionV>
                <wp:extent cx="8255" cy="347980"/>
                <wp:effectExtent l="67310" t="15875" r="76835" b="36195"/>
                <wp:wrapNone/>
                <wp:docPr id="184" name="Прямая со стрелкой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479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4" o:spid="_x0000_s1026" type="#_x0000_t32" style="position:absolute;margin-left:166.1pt;margin-top:276.65pt;width:.65pt;height:27.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8224" behindDoc="0" locked="0" layoutInCell="1" allowOverlap="1">
                <wp:simplePos x="0" y="0"/>
                <wp:positionH relativeFrom="column">
                  <wp:posOffset>1151255</wp:posOffset>
                </wp:positionH>
                <wp:positionV relativeFrom="paragraph">
                  <wp:posOffset>3861435</wp:posOffset>
                </wp:positionV>
                <wp:extent cx="5181600" cy="635635"/>
                <wp:effectExtent l="23495" t="20955" r="24130" b="19685"/>
                <wp:wrapNone/>
                <wp:docPr id="183" name="Прямоугольник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63563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pPr>
                              <w:jc w:val="center"/>
                            </w:pPr>
                            <w:r w:rsidRPr="008813EA">
                              <w:t>Руководитель органа опеки и попечительства подписывает разрешение или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3" o:spid="_x0000_s1102" style="position:absolute;left:0;text-align:left;margin-left:90.65pt;margin-top:304.05pt;width:408pt;height:50.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" strokeweight="2.5pt">
                <v:shadow color="#868686"/>
                <v:textbox>
                  <w:txbxContent>
                    <w:p w:rsidR="009525AB" w:rsidRDefault="009525AB" w:rsidP="00E276F8">
                      <w:pPr>
                        <w:jc w:val="center"/>
                      </w:pPr>
                      <w:r w:rsidRPr="008813EA">
                        <w:t>Руководитель органа опеки и попечительства подписывает разрешение или письмо об отказе</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4128" behindDoc="0" locked="0" layoutInCell="1" allowOverlap="1">
                <wp:simplePos x="0" y="0"/>
                <wp:positionH relativeFrom="column">
                  <wp:posOffset>1151255</wp:posOffset>
                </wp:positionH>
                <wp:positionV relativeFrom="paragraph">
                  <wp:posOffset>2964815</wp:posOffset>
                </wp:positionV>
                <wp:extent cx="2168525" cy="548640"/>
                <wp:effectExtent l="23495" t="19685" r="17780" b="22225"/>
                <wp:wrapNone/>
                <wp:docPr id="182" name="Прямоугольник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8525" cy="5486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r w:rsidRPr="00843482">
                              <w:t>При наличии оснований готовит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2" o:spid="_x0000_s1103" style="position:absolute;left:0;text-align:left;margin-left:90.65pt;margin-top:233.45pt;width:170.75pt;height:43.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" strokeweight="2.5pt">
                <v:shadow color="#868686"/>
                <v:textbox>
                  <w:txbxContent>
                    <w:p w:rsidR="009525AB" w:rsidRDefault="009525AB" w:rsidP="00E276F8">
                      <w:r w:rsidRPr="00843482">
                        <w:t>При наличии оснований готовит письмо об отказе</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5152" behindDoc="0" locked="0" layoutInCell="1" allowOverlap="1">
                <wp:simplePos x="0" y="0"/>
                <wp:positionH relativeFrom="column">
                  <wp:posOffset>3755390</wp:posOffset>
                </wp:positionH>
                <wp:positionV relativeFrom="paragraph">
                  <wp:posOffset>2964815</wp:posOffset>
                </wp:positionV>
                <wp:extent cx="2577465" cy="548640"/>
                <wp:effectExtent l="17780" t="19685" r="24130" b="22225"/>
                <wp:wrapNone/>
                <wp:docPr id="181" name="Прямоугольник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7465" cy="5486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r w:rsidRPr="00843482">
                              <w:t>При отсутствии оснований для отказа готовит проект 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1" o:spid="_x0000_s1104" style="position:absolute;left:0;text-align:left;margin-left:295.7pt;margin-top:233.45pt;width:202.95pt;height:43.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" strokeweight="2.5pt">
                <v:shadow color="#868686"/>
                <v:textbox>
                  <w:txbxContent>
                    <w:p w:rsidR="009525AB" w:rsidRDefault="009525AB" w:rsidP="00E276F8">
                      <w:r w:rsidRPr="00843482">
                        <w:t>При отсутствии оснований для отказа готовит проект разрешения.</w:t>
                      </w:r>
                    </w:p>
                  </w:txbxContent>
                </v:textbox>
              </v:rect>
            </w:pict>
          </mc:Fallback>
        </mc:AlternateContent>
      </w:r>
    </w:p>
    <w:p w:rsidR="00E276F8" w:rsidRPr="00E276F8" w:rsidRDefault="00E276F8" w:rsidP="00E276F8">
      <w:pPr>
        <w:spacing w:after="0" w:line="240" w:lineRule="auto"/>
        <w:ind w:firstLine="709"/>
        <w:jc w:val="center"/>
        <w:rPr>
          <w:rFonts w:ascii="Times New Roman" w:eastAsia="Calibri" w:hAnsi="Times New Roman" w:cs="Times New Roman"/>
          <w:b/>
          <w:bCs/>
          <w:sz w:val="20"/>
          <w:szCs w:val="20"/>
          <w:lang w:eastAsia="en-US"/>
        </w:rPr>
      </w:pPr>
    </w:p>
    <w:p w:rsidR="00E276F8" w:rsidRPr="00E276F8" w:rsidRDefault="00E276F8" w:rsidP="00E276F8">
      <w:pPr>
        <w:spacing w:after="0" w:line="240" w:lineRule="auto"/>
        <w:ind w:firstLine="709"/>
        <w:jc w:val="center"/>
        <w:rPr>
          <w:rFonts w:ascii="Times New Roman" w:eastAsia="Calibri" w:hAnsi="Times New Roman" w:cs="Times New Roman"/>
          <w:b/>
          <w:bCs/>
          <w:sz w:val="20"/>
          <w:szCs w:val="20"/>
          <w:lang w:eastAsia="en-US"/>
        </w:rPr>
      </w:pPr>
    </w:p>
    <w:p w:rsidR="00E276F8" w:rsidRPr="00E276F8" w:rsidRDefault="00E276F8" w:rsidP="00E276F8">
      <w:pPr>
        <w:spacing w:after="0" w:line="240" w:lineRule="auto"/>
        <w:ind w:firstLine="709"/>
        <w:jc w:val="center"/>
        <w:rPr>
          <w:rFonts w:ascii="Times New Roman" w:eastAsia="Calibri" w:hAnsi="Times New Roman" w:cs="Times New Roman"/>
          <w:b/>
          <w:bCs/>
          <w:sz w:val="20"/>
          <w:szCs w:val="20"/>
          <w:lang w:eastAsia="en-US"/>
        </w:rPr>
      </w:pPr>
    </w:p>
    <w:p w:rsidR="00E276F8" w:rsidRPr="00E276F8" w:rsidRDefault="00E276F8" w:rsidP="00E276F8">
      <w:pPr>
        <w:spacing w:after="0" w:line="240" w:lineRule="auto"/>
        <w:ind w:firstLine="709"/>
        <w:jc w:val="center"/>
        <w:rPr>
          <w:rFonts w:ascii="Times New Roman" w:eastAsia="Calibri" w:hAnsi="Times New Roman" w:cs="Times New Roman"/>
          <w:b/>
          <w:bCs/>
          <w:sz w:val="20"/>
          <w:szCs w:val="20"/>
          <w:lang w:eastAsia="en-US"/>
        </w:rPr>
      </w:pPr>
    </w:p>
    <w:p w:rsidR="00E276F8" w:rsidRPr="00E276F8" w:rsidRDefault="00E276F8" w:rsidP="00E276F8">
      <w:pPr>
        <w:spacing w:after="0" w:line="240" w:lineRule="auto"/>
        <w:ind w:firstLine="709"/>
        <w:jc w:val="center"/>
        <w:rPr>
          <w:rFonts w:ascii="Times New Roman" w:eastAsia="Calibri" w:hAnsi="Times New Roman" w:cs="Times New Roman"/>
          <w:b/>
          <w:bCs/>
          <w:sz w:val="20"/>
          <w:szCs w:val="20"/>
          <w:lang w:eastAsia="en-US"/>
        </w:rPr>
      </w:pPr>
    </w:p>
    <w:p w:rsidR="00E276F8" w:rsidRPr="00E276F8" w:rsidRDefault="00E276F8" w:rsidP="00E276F8">
      <w:pPr>
        <w:spacing w:after="0" w:line="240" w:lineRule="auto"/>
        <w:ind w:firstLine="709"/>
        <w:jc w:val="center"/>
        <w:rPr>
          <w:rFonts w:ascii="Times New Roman" w:eastAsia="Calibri" w:hAnsi="Times New Roman" w:cs="Times New Roman"/>
          <w:b/>
          <w:bCs/>
          <w:sz w:val="20"/>
          <w:szCs w:val="20"/>
          <w:lang w:eastAsia="en-US"/>
        </w:rPr>
      </w:pPr>
    </w:p>
    <w:p w:rsidR="00E276F8" w:rsidRPr="00E276F8" w:rsidRDefault="00E276F8" w:rsidP="00E276F8">
      <w:pPr>
        <w:spacing w:after="0" w:line="240" w:lineRule="auto"/>
        <w:ind w:firstLine="709"/>
        <w:jc w:val="center"/>
        <w:rPr>
          <w:rFonts w:ascii="Times New Roman" w:eastAsia="Calibri" w:hAnsi="Times New Roman" w:cs="Times New Roman"/>
          <w:b/>
          <w:bCs/>
          <w:sz w:val="20"/>
          <w:szCs w:val="20"/>
          <w:lang w:eastAsia="en-US"/>
        </w:rPr>
      </w:pPr>
    </w:p>
    <w:p w:rsidR="00E276F8" w:rsidRPr="00E276F8" w:rsidRDefault="00E276F8" w:rsidP="00E276F8">
      <w:pPr>
        <w:spacing w:after="0" w:line="240" w:lineRule="auto"/>
        <w:ind w:firstLine="709"/>
        <w:jc w:val="center"/>
        <w:rPr>
          <w:rFonts w:ascii="Times New Roman" w:eastAsia="Calibri" w:hAnsi="Times New Roman" w:cs="Times New Roman"/>
          <w:b/>
          <w:bCs/>
          <w:sz w:val="20"/>
          <w:szCs w:val="20"/>
          <w:lang w:eastAsia="en-US"/>
        </w:rPr>
      </w:pPr>
    </w:p>
    <w:p w:rsidR="00E276F8" w:rsidRPr="00E276F8" w:rsidRDefault="00E276F8" w:rsidP="00E276F8">
      <w:pPr>
        <w:spacing w:after="0" w:line="240" w:lineRule="auto"/>
        <w:ind w:firstLine="709"/>
        <w:jc w:val="center"/>
        <w:rPr>
          <w:rFonts w:ascii="Times New Roman" w:eastAsia="Calibri" w:hAnsi="Times New Roman" w:cs="Times New Roman"/>
          <w:b/>
          <w:bCs/>
          <w:sz w:val="20"/>
          <w:szCs w:val="20"/>
          <w:lang w:eastAsia="en-US"/>
        </w:rPr>
      </w:pPr>
    </w:p>
    <w:p w:rsidR="00E276F8" w:rsidRPr="00E276F8" w:rsidRDefault="00E276F8" w:rsidP="00E276F8">
      <w:pPr>
        <w:spacing w:after="0" w:line="240" w:lineRule="auto"/>
        <w:ind w:firstLine="709"/>
        <w:jc w:val="center"/>
        <w:rPr>
          <w:rFonts w:ascii="Times New Roman" w:eastAsia="Calibri" w:hAnsi="Times New Roman" w:cs="Times New Roman"/>
          <w:b/>
          <w:bCs/>
          <w:sz w:val="20"/>
          <w:szCs w:val="20"/>
          <w:lang w:eastAsia="en-US"/>
        </w:rPr>
      </w:pPr>
    </w:p>
    <w:p w:rsidR="00E276F8" w:rsidRPr="00E276F8" w:rsidRDefault="00E276F8" w:rsidP="00E276F8">
      <w:pPr>
        <w:spacing w:after="0" w:line="240" w:lineRule="auto"/>
        <w:ind w:firstLine="709"/>
        <w:jc w:val="center"/>
        <w:rPr>
          <w:rFonts w:ascii="Times New Roman" w:eastAsia="Calibri" w:hAnsi="Times New Roman" w:cs="Times New Roman"/>
          <w:b/>
          <w:bCs/>
          <w:sz w:val="20"/>
          <w:szCs w:val="20"/>
          <w:lang w:eastAsia="en-US"/>
        </w:rPr>
      </w:pPr>
    </w:p>
    <w:p w:rsidR="00E276F8" w:rsidRPr="00E276F8" w:rsidRDefault="00E276F8" w:rsidP="00E276F8">
      <w:pPr>
        <w:spacing w:after="0" w:line="240" w:lineRule="auto"/>
        <w:ind w:firstLine="709"/>
        <w:jc w:val="center"/>
        <w:rPr>
          <w:rFonts w:ascii="Times New Roman" w:eastAsia="Calibri" w:hAnsi="Times New Roman" w:cs="Times New Roman"/>
          <w:b/>
          <w:bCs/>
          <w:sz w:val="20"/>
          <w:szCs w:val="20"/>
          <w:lang w:eastAsia="en-US"/>
        </w:rPr>
      </w:pPr>
    </w:p>
    <w:p w:rsidR="00E276F8" w:rsidRPr="00E276F8" w:rsidRDefault="00E276F8" w:rsidP="00E276F8">
      <w:pPr>
        <w:spacing w:after="0" w:line="240" w:lineRule="auto"/>
        <w:ind w:firstLine="709"/>
        <w:jc w:val="center"/>
        <w:rPr>
          <w:rFonts w:ascii="Times New Roman" w:eastAsia="Calibri" w:hAnsi="Times New Roman" w:cs="Times New Roman"/>
          <w:b/>
          <w:bCs/>
          <w:sz w:val="20"/>
          <w:szCs w:val="20"/>
          <w:lang w:eastAsia="en-US"/>
        </w:rPr>
      </w:pPr>
    </w:p>
    <w:p w:rsidR="00E276F8" w:rsidRDefault="00E276F8" w:rsidP="00E276F8">
      <w:pPr>
        <w:tabs>
          <w:tab w:val="left" w:pos="992"/>
        </w:tabs>
      </w:pPr>
    </w:p>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Default="00E276F8" w:rsidP="00E276F8"/>
    <w:p w:rsidR="00E276F8" w:rsidRDefault="00E276F8" w:rsidP="00E276F8">
      <w:pPr>
        <w:tabs>
          <w:tab w:val="left" w:pos="2299"/>
        </w:tabs>
        <w:sectPr w:rsidR="00E276F8" w:rsidSect="00E276F8">
          <w:headerReference w:type="default" r:id="rId206"/>
          <w:headerReference w:type="first" r:id="rId207"/>
          <w:pgSz w:w="11906" w:h="16838"/>
          <w:pgMar w:top="1134" w:right="1134" w:bottom="851" w:left="1134" w:header="709" w:footer="709" w:gutter="0"/>
          <w:cols w:space="708"/>
          <w:titlePg/>
          <w:docGrid w:linePitch="360"/>
        </w:sectPr>
      </w:pPr>
      <w:r>
        <w:tab/>
      </w:r>
    </w:p>
    <w:p w:rsidR="00E276F8" w:rsidRPr="00E276F8" w:rsidRDefault="00E276F8" w:rsidP="00E276F8">
      <w:pPr>
        <w:spacing w:after="0" w:line="240" w:lineRule="auto"/>
        <w:ind w:left="5812"/>
        <w:jc w:val="center"/>
        <w:rPr>
          <w:rFonts w:ascii="Times New Roman" w:hAnsi="Times New Roman" w:cs="Times New Roman"/>
          <w:sz w:val="24"/>
          <w:szCs w:val="24"/>
        </w:rPr>
      </w:pPr>
      <w:r w:rsidRPr="00E276F8">
        <w:rPr>
          <w:rFonts w:ascii="Times New Roman" w:hAnsi="Times New Roman" w:cs="Times New Roman"/>
          <w:sz w:val="24"/>
          <w:szCs w:val="24"/>
        </w:rPr>
        <w:t>Утвержден</w:t>
      </w:r>
    </w:p>
    <w:p w:rsidR="00E276F8" w:rsidRPr="00E276F8" w:rsidRDefault="00E276F8" w:rsidP="00E276F8">
      <w:pPr>
        <w:spacing w:after="0" w:line="240" w:lineRule="auto"/>
        <w:ind w:left="5812"/>
        <w:jc w:val="center"/>
        <w:rPr>
          <w:rFonts w:ascii="Times New Roman" w:hAnsi="Times New Roman" w:cs="Times New Roman"/>
          <w:sz w:val="24"/>
          <w:szCs w:val="24"/>
        </w:rPr>
      </w:pPr>
    </w:p>
    <w:p w:rsidR="00E276F8" w:rsidRPr="00E276F8" w:rsidRDefault="00E276F8" w:rsidP="00E276F8">
      <w:pPr>
        <w:spacing w:after="0" w:line="240" w:lineRule="auto"/>
        <w:ind w:left="5812"/>
        <w:jc w:val="both"/>
        <w:rPr>
          <w:rFonts w:ascii="Times New Roman" w:hAnsi="Times New Roman" w:cs="Times New Roman"/>
          <w:sz w:val="24"/>
          <w:szCs w:val="24"/>
        </w:rPr>
      </w:pPr>
      <w:r w:rsidRPr="00E276F8">
        <w:rPr>
          <w:rFonts w:ascii="Times New Roman" w:hAnsi="Times New Roman" w:cs="Times New Roman"/>
          <w:sz w:val="24"/>
          <w:szCs w:val="24"/>
        </w:rPr>
        <w:t>постановлением Исполнительного комитета муниципального образования «Лениногорский  муниципальный район»</w:t>
      </w:r>
    </w:p>
    <w:p w:rsidR="00E276F8" w:rsidRPr="00E276F8" w:rsidRDefault="00E276F8" w:rsidP="00E276F8">
      <w:pPr>
        <w:spacing w:after="0" w:line="240" w:lineRule="auto"/>
        <w:ind w:left="5812"/>
        <w:jc w:val="both"/>
        <w:rPr>
          <w:rFonts w:ascii="Times New Roman" w:hAnsi="Times New Roman" w:cs="Times New Roman"/>
          <w:sz w:val="24"/>
          <w:szCs w:val="24"/>
        </w:rPr>
      </w:pPr>
    </w:p>
    <w:p w:rsidR="00E276F8" w:rsidRPr="00E276F8" w:rsidRDefault="00E276F8" w:rsidP="00E276F8">
      <w:pPr>
        <w:spacing w:after="0" w:line="240" w:lineRule="auto"/>
        <w:ind w:left="5812"/>
        <w:jc w:val="both"/>
        <w:rPr>
          <w:rFonts w:ascii="Times New Roman" w:hAnsi="Times New Roman" w:cs="Times New Roman"/>
          <w:sz w:val="24"/>
          <w:szCs w:val="24"/>
        </w:rPr>
      </w:pPr>
      <w:r w:rsidRPr="00E276F8">
        <w:rPr>
          <w:rFonts w:ascii="Times New Roman" w:hAnsi="Times New Roman" w:cs="Times New Roman"/>
          <w:sz w:val="24"/>
          <w:szCs w:val="24"/>
        </w:rPr>
        <w:t xml:space="preserve">от </w:t>
      </w:r>
      <w:r>
        <w:rPr>
          <w:rFonts w:ascii="Times New Roman" w:hAnsi="Times New Roman" w:cs="Times New Roman"/>
          <w:sz w:val="24"/>
          <w:szCs w:val="24"/>
        </w:rPr>
        <w:t>«08</w:t>
      </w:r>
      <w:r w:rsidRPr="00E276F8">
        <w:rPr>
          <w:rFonts w:ascii="Times New Roman" w:hAnsi="Times New Roman" w:cs="Times New Roman"/>
          <w:sz w:val="24"/>
          <w:szCs w:val="24"/>
        </w:rPr>
        <w:t xml:space="preserve">» </w:t>
      </w:r>
      <w:r>
        <w:rPr>
          <w:rFonts w:ascii="Times New Roman" w:hAnsi="Times New Roman" w:cs="Times New Roman"/>
          <w:sz w:val="24"/>
          <w:szCs w:val="24"/>
        </w:rPr>
        <w:t xml:space="preserve">августа </w:t>
      </w:r>
      <w:r w:rsidRPr="00E276F8">
        <w:rPr>
          <w:rFonts w:ascii="Times New Roman" w:hAnsi="Times New Roman" w:cs="Times New Roman"/>
          <w:sz w:val="24"/>
          <w:szCs w:val="24"/>
        </w:rPr>
        <w:t xml:space="preserve">2019г. № </w:t>
      </w:r>
      <w:r>
        <w:rPr>
          <w:rFonts w:ascii="Times New Roman" w:hAnsi="Times New Roman" w:cs="Times New Roman"/>
          <w:sz w:val="24"/>
          <w:szCs w:val="24"/>
        </w:rPr>
        <w:t>1112</w:t>
      </w:r>
    </w:p>
    <w:p w:rsidR="00E276F8" w:rsidRPr="00E276F8" w:rsidRDefault="00E276F8" w:rsidP="00E276F8">
      <w:pPr>
        <w:spacing w:after="0" w:line="240" w:lineRule="auto"/>
        <w:jc w:val="center"/>
        <w:rPr>
          <w:rFonts w:ascii="Times New Roman" w:hAnsi="Times New Roman" w:cs="Times New Roman"/>
          <w:b/>
          <w:sz w:val="20"/>
          <w:szCs w:val="20"/>
        </w:rPr>
      </w:pPr>
    </w:p>
    <w:p w:rsidR="00E276F8" w:rsidRPr="00E276F8" w:rsidRDefault="00E276F8" w:rsidP="00E276F8">
      <w:pPr>
        <w:spacing w:after="0" w:line="240" w:lineRule="auto"/>
        <w:jc w:val="center"/>
        <w:rPr>
          <w:rFonts w:ascii="Times New Roman" w:hAnsi="Times New Roman" w:cs="Times New Roman"/>
          <w:b/>
          <w:sz w:val="28"/>
          <w:szCs w:val="28"/>
        </w:rPr>
      </w:pPr>
    </w:p>
    <w:p w:rsidR="00E276F8" w:rsidRPr="00E276F8" w:rsidRDefault="00E276F8" w:rsidP="00E276F8">
      <w:pPr>
        <w:spacing w:after="0" w:line="240" w:lineRule="auto"/>
        <w:jc w:val="center"/>
        <w:rPr>
          <w:rFonts w:ascii="Times New Roman" w:hAnsi="Times New Roman" w:cs="Times New Roman"/>
          <w:b/>
          <w:sz w:val="28"/>
          <w:szCs w:val="28"/>
        </w:rPr>
      </w:pPr>
    </w:p>
    <w:p w:rsidR="00E276F8" w:rsidRPr="00E276F8" w:rsidRDefault="00E276F8" w:rsidP="00E276F8">
      <w:pPr>
        <w:spacing w:after="0" w:line="240" w:lineRule="auto"/>
        <w:jc w:val="center"/>
        <w:rPr>
          <w:rFonts w:ascii="Times New Roman" w:hAnsi="Times New Roman" w:cs="Times New Roman"/>
          <w:b/>
          <w:sz w:val="28"/>
          <w:szCs w:val="28"/>
        </w:rPr>
      </w:pP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 xml:space="preserve">Административный регламент </w:t>
      </w: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 xml:space="preserve">предоставления государственной услуги по выдаче предварительного разрешения на приобретение жилья с использованием кредитных денежных средств и передаче его под залог (ипотеку) с участием несовершеннолетних </w:t>
      </w: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 xml:space="preserve"> </w:t>
      </w:r>
    </w:p>
    <w:p w:rsidR="00E276F8" w:rsidRPr="00E276F8" w:rsidRDefault="00E276F8" w:rsidP="00E276F8">
      <w:pPr>
        <w:numPr>
          <w:ilvl w:val="0"/>
          <w:numId w:val="30"/>
        </w:num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Общие положения</w:t>
      </w:r>
    </w:p>
    <w:p w:rsidR="00E276F8" w:rsidRPr="00E276F8" w:rsidRDefault="00E276F8" w:rsidP="00E276F8">
      <w:pPr>
        <w:spacing w:after="0" w:line="240" w:lineRule="auto"/>
        <w:ind w:firstLine="851"/>
        <w:jc w:val="both"/>
        <w:rPr>
          <w:rFonts w:ascii="Times New Roman" w:hAnsi="Times New Roman" w:cs="Times New Roman"/>
          <w:b/>
          <w:sz w:val="20"/>
          <w:szCs w:val="20"/>
        </w:rPr>
      </w:pP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1.1.</w:t>
      </w:r>
      <w:r w:rsidRPr="00E276F8">
        <w:rPr>
          <w:rFonts w:ascii="Times New Roman" w:hAnsi="Times New Roman" w:cs="Times New Roman"/>
          <w:sz w:val="28"/>
          <w:szCs w:val="28"/>
          <w:lang w:val="en-US"/>
        </w:rPr>
        <w:t> </w:t>
      </w:r>
      <w:r w:rsidRPr="00E276F8">
        <w:rPr>
          <w:rFonts w:ascii="Times New Roman" w:hAnsi="Times New Roman" w:cs="Times New Roman"/>
          <w:sz w:val="28"/>
          <w:szCs w:val="28"/>
        </w:rPr>
        <w:t>Настоящий Регламент устанавливает стандарт и порядок предоставления государственной услуги по выдаче разрешения на</w:t>
      </w:r>
      <w:r w:rsidRPr="00E276F8">
        <w:rPr>
          <w:rFonts w:ascii="Times New Roman" w:hAnsi="Times New Roman" w:cs="Times New Roman"/>
          <w:b/>
          <w:sz w:val="28"/>
          <w:szCs w:val="28"/>
        </w:rPr>
        <w:t xml:space="preserve"> </w:t>
      </w:r>
      <w:r w:rsidRPr="00E276F8">
        <w:rPr>
          <w:rFonts w:ascii="Times New Roman" w:hAnsi="Times New Roman" w:cs="Times New Roman"/>
          <w:sz w:val="28"/>
          <w:szCs w:val="28"/>
        </w:rPr>
        <w:t xml:space="preserve">приобретение жилья с использованием кредитных денежных средств и передаче его под залог (ипотеку) с участием несовершеннолетних, </w:t>
      </w:r>
      <w:r w:rsidRPr="00E276F8">
        <w:rPr>
          <w:rFonts w:ascii="Times New Roman" w:hAnsi="Times New Roman" w:cs="Times New Roman"/>
          <w:bCs/>
          <w:sz w:val="28"/>
          <w:szCs w:val="28"/>
        </w:rPr>
        <w:t>проживающих на территории Ленинорского муниципального района</w:t>
      </w:r>
      <w:r w:rsidRPr="00E276F8">
        <w:rPr>
          <w:rFonts w:ascii="Times New Roman" w:hAnsi="Times New Roman" w:cs="Times New Roman"/>
          <w:sz w:val="28"/>
          <w:szCs w:val="28"/>
        </w:rPr>
        <w:t xml:space="preserve"> (далее – государственная услуга).</w:t>
      </w:r>
    </w:p>
    <w:p w:rsidR="00E276F8" w:rsidRPr="00E276F8" w:rsidRDefault="00E276F8" w:rsidP="00E276F8">
      <w:pPr>
        <w:tabs>
          <w:tab w:val="left" w:pos="1134"/>
        </w:tabs>
        <w:suppressAutoHyphens/>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1.2. Получатели услуги: </w:t>
      </w:r>
      <w:r w:rsidRPr="00E276F8">
        <w:rPr>
          <w:rFonts w:ascii="Times New Roman" w:hAnsi="Times New Roman" w:cs="Arial"/>
          <w:sz w:val="28"/>
          <w:szCs w:val="28"/>
        </w:rPr>
        <w:t xml:space="preserve">несовершеннолетние граждане Российской Федерации, достигшие четырнадцатилетнего возраста или законные представители несовершеннолетних граждан, не достигших возраста четырнадцати лет, желающие получить предварительное разрешение на </w:t>
      </w:r>
      <w:r w:rsidRPr="00E276F8">
        <w:rPr>
          <w:rFonts w:ascii="Times New Roman" w:hAnsi="Times New Roman" w:cs="Times New Roman"/>
          <w:sz w:val="28"/>
          <w:szCs w:val="28"/>
        </w:rPr>
        <w:t>приобретение жилья с использованием кредитных денежных средств и передаче его под залог (ипотеку) с участием несовершеннолетних</w:t>
      </w:r>
      <w:r w:rsidRPr="00E276F8">
        <w:rPr>
          <w:rFonts w:ascii="Times New Roman" w:hAnsi="Times New Roman" w:cs="Arial"/>
          <w:sz w:val="28"/>
          <w:szCs w:val="28"/>
        </w:rPr>
        <w:t xml:space="preserve"> (далее-заявители)</w:t>
      </w:r>
      <w:r w:rsidRPr="00E276F8">
        <w:rPr>
          <w:rFonts w:ascii="Times New Roman" w:hAnsi="Times New Roman" w:cs="Times New Roman"/>
          <w:sz w:val="28"/>
          <w:szCs w:val="28"/>
        </w:rPr>
        <w:t>.</w:t>
      </w:r>
    </w:p>
    <w:p w:rsidR="00E276F8" w:rsidRPr="00E276F8" w:rsidRDefault="00E276F8" w:rsidP="00E276F8">
      <w:pPr>
        <w:suppressAutoHyphens/>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1.3. Государственная услуга предоставляется Исполнительным комитетом Лениногорского муниципального района Республики Татарстан (далее – Исполком) по месту жительства подопечного. Исполнитель государственной услуги - сектор опеки и попечительства Исполнительного комитета Лениногорского муниципального района Республики Татарстан (далее – сектор опеки и попечительства).</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6"/>
          <w:szCs w:val="26"/>
        </w:rPr>
      </w:pPr>
      <w:r w:rsidRPr="00E276F8">
        <w:rPr>
          <w:rFonts w:ascii="Times New Roman" w:hAnsi="Times New Roman" w:cs="Times New Roman"/>
          <w:sz w:val="28"/>
          <w:szCs w:val="28"/>
        </w:rPr>
        <w:t>1.3.1. Место нахождения Исполкома: Республика Татарстан,</w:t>
      </w:r>
      <w:r w:rsidRPr="00E276F8">
        <w:rPr>
          <w:rFonts w:ascii="Times New Roman" w:hAnsi="Times New Roman" w:cs="Times New Roman"/>
          <w:sz w:val="26"/>
          <w:szCs w:val="26"/>
        </w:rPr>
        <w:t xml:space="preserve"> 423250, г.Лениногорска, ул.Кутузова, д. 1.</w:t>
      </w:r>
    </w:p>
    <w:p w:rsidR="00E276F8" w:rsidRPr="00E276F8" w:rsidRDefault="00E276F8" w:rsidP="00E276F8">
      <w:pPr>
        <w:suppressAutoHyphens/>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1.3.2. Место нахождения сектора опеки и попечительства: Республика Татарстан, г.Лениногорск, ул. Гончарова, д.1, каб.5.</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Режим работы: понедельник – пятница с 8.00 до 17.00, обеденный перерыв с 12.00 до 13.00; выходные дни: суббота, воскресенье.</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График приема органа опеки и попечительства: понедельник с 13.00.до 17.00, среда – с 11.00 до 11.00, вторник – с 9.00 до 17.00.</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Проход свободный.</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1.3.3. Справки по телефону: 8(85595) 5-04-13.</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1.3.4. Адрес официального сайта Лениногорского муниципального района в информационно-телекоммуникационной сети «Интернет» (далее – сеть Интернет): http://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w:t>
      </w:r>
      <w:r w:rsidRPr="00E276F8">
        <w:rPr>
          <w:rFonts w:ascii="Times New Roman" w:hAnsi="Times New Roman" w:cs="Times New Roman"/>
          <w:sz w:val="28"/>
          <w:szCs w:val="28"/>
          <w:lang w:val="en-US"/>
        </w:rPr>
        <w:t>tatar</w:t>
      </w:r>
      <w:r w:rsidRPr="00E276F8">
        <w:rPr>
          <w:rFonts w:ascii="Times New Roman" w:hAnsi="Times New Roman" w:cs="Times New Roman"/>
          <w:sz w:val="28"/>
          <w:szCs w:val="28"/>
        </w:rPr>
        <w:t xml:space="preserve">.ru /, адрес электронной почты: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@tatar.ru.</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1.3.5. Информация о государственной услуге может быть получена:</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сектора опеки и попечительства; </w:t>
      </w:r>
    </w:p>
    <w:p w:rsidR="00E276F8" w:rsidRPr="00E276F8" w:rsidRDefault="00E276F8" w:rsidP="00E276F8">
      <w:pPr>
        <w:suppressAutoHyphens/>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2) посредством сети Интернет:</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 xml:space="preserve">на официальном сайте Лениногорского муниципального района //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w:t>
      </w:r>
      <w:r w:rsidRPr="00E276F8">
        <w:rPr>
          <w:rFonts w:ascii="Times New Roman" w:hAnsi="Times New Roman" w:cs="Times New Roman"/>
          <w:sz w:val="28"/>
          <w:szCs w:val="28"/>
          <w:lang w:val="en-US"/>
        </w:rPr>
        <w:t>tatar</w:t>
      </w:r>
      <w:r w:rsidRPr="00E276F8">
        <w:rPr>
          <w:rFonts w:ascii="Times New Roman" w:hAnsi="Times New Roman" w:cs="Times New Roman"/>
          <w:sz w:val="28"/>
          <w:szCs w:val="28"/>
        </w:rPr>
        <w:t>.ru /;</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по адресу электронной почты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@tatar.ru.</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на Портале государственных и муниципальных услуг Республики Татарстан (http://</w:t>
      </w:r>
      <w:r w:rsidRPr="00E276F8">
        <w:rPr>
          <w:rFonts w:ascii="Times New Roman" w:hAnsi="Times New Roman" w:cs="Times New Roman"/>
          <w:sz w:val="28"/>
          <w:szCs w:val="28"/>
          <w:lang w:val="en-US"/>
        </w:rPr>
        <w:t>www</w:t>
      </w:r>
      <w:r w:rsidRPr="00E276F8">
        <w:rPr>
          <w:rFonts w:ascii="Times New Roman" w:hAnsi="Times New Roman" w:cs="Times New Roman"/>
          <w:sz w:val="28"/>
          <w:szCs w:val="28"/>
        </w:rPr>
        <w:t>.uslugi.tatar.ru);</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 xml:space="preserve"> на Едином портале государственных и муниципальных услуг (функций) (</w:t>
      </w:r>
      <w:hyperlink r:id="rId208" w:history="1">
        <w:r w:rsidRPr="00E276F8">
          <w:rPr>
            <w:rFonts w:ascii="Times New Roman" w:hAnsi="Times New Roman" w:cs="Times New Roman"/>
            <w:color w:val="0000FF"/>
            <w:sz w:val="28"/>
            <w:szCs w:val="28"/>
            <w:u w:val="single"/>
            <w:lang w:val="en-US"/>
          </w:rPr>
          <w:t>http</w:t>
        </w:r>
        <w:r w:rsidRPr="00E276F8">
          <w:rPr>
            <w:rFonts w:ascii="Times New Roman" w:hAnsi="Times New Roman" w:cs="Times New Roman"/>
            <w:color w:val="0000FF"/>
            <w:sz w:val="28"/>
            <w:szCs w:val="28"/>
            <w:u w:val="single"/>
          </w:rPr>
          <w:t>://</w:t>
        </w:r>
        <w:r w:rsidRPr="00E276F8">
          <w:rPr>
            <w:rFonts w:ascii="Times New Roman" w:hAnsi="Times New Roman" w:cs="Times New Roman"/>
            <w:color w:val="0000FF"/>
            <w:sz w:val="28"/>
            <w:szCs w:val="28"/>
            <w:u w:val="single"/>
            <w:lang w:val="en-US"/>
          </w:rPr>
          <w:t>www</w:t>
        </w:r>
        <w:r w:rsidRPr="00E276F8">
          <w:rPr>
            <w:rFonts w:ascii="Times New Roman" w:hAnsi="Times New Roman" w:cs="Times New Roman"/>
            <w:color w:val="0000FF"/>
            <w:sz w:val="28"/>
            <w:szCs w:val="28"/>
            <w:u w:val="single"/>
          </w:rPr>
          <w:t>.</w:t>
        </w:r>
        <w:r w:rsidRPr="00E276F8">
          <w:rPr>
            <w:rFonts w:ascii="Times New Roman" w:hAnsi="Times New Roman" w:cs="Times New Roman"/>
            <w:color w:val="0000FF"/>
            <w:sz w:val="28"/>
            <w:szCs w:val="28"/>
            <w:u w:val="single"/>
            <w:lang w:val="en-US"/>
          </w:rPr>
          <w:t>gosuslugi</w:t>
        </w:r>
        <w:r w:rsidRPr="00E276F8">
          <w:rPr>
            <w:rFonts w:ascii="Times New Roman" w:hAnsi="Times New Roman" w:cs="Times New Roman"/>
            <w:color w:val="0000FF"/>
            <w:sz w:val="28"/>
            <w:szCs w:val="28"/>
            <w:u w:val="single"/>
          </w:rPr>
          <w:t>.</w:t>
        </w:r>
        <w:r w:rsidRPr="00E276F8">
          <w:rPr>
            <w:rFonts w:ascii="Times New Roman" w:hAnsi="Times New Roman" w:cs="Times New Roman"/>
            <w:color w:val="0000FF"/>
            <w:sz w:val="28"/>
            <w:szCs w:val="28"/>
            <w:u w:val="single"/>
            <w:lang w:val="en-US"/>
          </w:rPr>
          <w:t>ru</w:t>
        </w:r>
      </w:hyperlink>
      <w:r w:rsidRPr="00E276F8">
        <w:rPr>
          <w:rFonts w:ascii="Times New Roman" w:hAnsi="Times New Roman" w:cs="Times New Roman"/>
          <w:color w:val="0000FF"/>
          <w:sz w:val="28"/>
          <w:szCs w:val="28"/>
          <w:u w:val="single"/>
        </w:rPr>
        <w:t>)</w:t>
      </w:r>
      <w:r w:rsidRPr="00E276F8">
        <w:rPr>
          <w:rFonts w:ascii="Times New Roman" w:hAnsi="Times New Roman" w:cs="Times New Roman"/>
          <w:sz w:val="28"/>
          <w:szCs w:val="28"/>
        </w:rPr>
        <w:t>;</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 при личном обращении гражданина в сектор опеки и попечительства;</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4) при письменном обращении в сектор опеки и попечительства (в том числе в форме электронного документа);</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 в МФЦ (при условии предоставления услуги через МФЦ).</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1.4. Предоставление услуги осуществляется в соответствии со следующими нормативными актами: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Конституцией  Российской  Федерации (далее - Конституция РФ) («Собрание законодательства РФ», 26.01.2009, №4, ст.445, 237);</w:t>
      </w:r>
    </w:p>
    <w:p w:rsidR="00E276F8" w:rsidRPr="00E276F8" w:rsidRDefault="00E276F8" w:rsidP="00E276F8">
      <w:pPr>
        <w:suppressAutoHyphens/>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Семейным кодексом Российской Федерации от 29 декабря 1995 года №223-ФЗ (далее – СК РФ) («Собрание законодательства Российской Федерации», 01.01.1996, №1, ст.16);</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Гражданским  кодексом  Российской  Федерации (часть первая) от 30 ноября 1994 г. №51-ФЗ (далее – ГК РФ) («Собрание законодательства Российской Федерации», 05.12.1994, №32, ст.3301);</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Федеральным </w:t>
      </w:r>
      <w:hyperlink r:id="rId209" w:history="1">
        <w:r w:rsidRPr="00E276F8">
          <w:rPr>
            <w:rFonts w:ascii="Times New Roman" w:hAnsi="Times New Roman" w:cs="Times New Roman"/>
            <w:sz w:val="28"/>
            <w:szCs w:val="28"/>
          </w:rPr>
          <w:t>законом</w:t>
        </w:r>
      </w:hyperlink>
      <w:r w:rsidRPr="00E276F8">
        <w:rPr>
          <w:rFonts w:ascii="Times New Roman" w:hAnsi="Times New Roman" w:cs="Times New Roman"/>
          <w:sz w:val="28"/>
          <w:szCs w:val="28"/>
        </w:rPr>
        <w:t xml:space="preserve"> от 27 июля 2010 года №210-ФЗ "Об организации предоставления государственных и муниципальных услуг" (далее - Федеральный закон №210-ФЗ) («Собрание законодательства РФ», 02.08.2010, №31, ст.4179);</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Законом Российской Федерации от 02 июля 1992 года №3185-I «О психиатрической помощи и гарантиях прав граждан при ее оказании» (далее – Закон РФ №3185-</w:t>
      </w:r>
      <w:r w:rsidRPr="00E276F8">
        <w:rPr>
          <w:rFonts w:ascii="Times New Roman" w:hAnsi="Times New Roman" w:cs="Times New Roman"/>
          <w:sz w:val="28"/>
          <w:szCs w:val="28"/>
          <w:lang w:val="en-US"/>
        </w:rPr>
        <w:t>I</w:t>
      </w:r>
      <w:r w:rsidRPr="00E276F8">
        <w:rPr>
          <w:rFonts w:ascii="Times New Roman" w:hAnsi="Times New Roman" w:cs="Times New Roman"/>
          <w:sz w:val="28"/>
          <w:szCs w:val="28"/>
        </w:rPr>
        <w:t>) («Ведомости Совета народных депутатов и Верховного Совета Российской Федерации»,  20.08.1992, № 33, ст.1913);</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Федеральным законом от 21 ноября 2011 года №323-ФЗ «Об основах охраны здоровья граждан в Российской Федерации» (далее – Федеральный закон №323-ФЗ) («Собрание законодательства Российской Федерации», 28.11.2011, №48, ст.6724);</w:t>
      </w:r>
    </w:p>
    <w:p w:rsidR="00E276F8" w:rsidRPr="00E276F8" w:rsidRDefault="00E276F8" w:rsidP="00E276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Федеральным законом от 21 июля 1997 года N122-ФЗ «О государственной регистрации прав на недвижимое имущество и сделок с ним» (далее – ФЗ о гос. регистрации) («Собрание законодательства Российской Федерации, 28.07.1997, №30, ст.3594);</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Федеральным законом от 27 июля 2006 года №152-ФЗ «О персональных данных (далее - Федеральный закон №152-ФЗ) («Собрание законодательства Российской Федерации», 2006, №31 (1ч), ст.3451);</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Федеральным законом от 24 апреля 2008 года №48-ФЗ «Об опеке и попечительстве» (далее - Федеральный закон №48-ФЗ) («Собрание законодательства Российской Федерации», 28.04.2008, №17, ст.1755);</w:t>
      </w:r>
    </w:p>
    <w:p w:rsidR="00E276F8" w:rsidRPr="00E276F8" w:rsidRDefault="007B61F4" w:rsidP="00E276F8">
      <w:pPr>
        <w:spacing w:after="0" w:line="240" w:lineRule="auto"/>
        <w:ind w:firstLine="851"/>
        <w:jc w:val="both"/>
        <w:rPr>
          <w:rFonts w:ascii="Times New Roman" w:hAnsi="Times New Roman" w:cs="Times New Roman"/>
          <w:sz w:val="28"/>
          <w:szCs w:val="28"/>
        </w:rPr>
      </w:pPr>
      <w:hyperlink r:id="rId210" w:history="1">
        <w:r w:rsidR="00E276F8" w:rsidRPr="00E276F8">
          <w:rPr>
            <w:rFonts w:ascii="Times New Roman" w:hAnsi="Times New Roman" w:cs="Times New Roman"/>
            <w:bCs/>
            <w:sz w:val="28"/>
            <w:szCs w:val="28"/>
            <w:shd w:val="clear" w:color="auto" w:fill="FFFFFF"/>
          </w:rPr>
          <w:t>Федеральным законом от 28 декабря 2013 г. №442-ФЗ (ред. от 21.07.2014) «Об основах социального обслуживания граждан в Российской Федерации</w:t>
        </w:r>
      </w:hyperlink>
      <w:r w:rsidR="00E276F8" w:rsidRPr="00E276F8">
        <w:rPr>
          <w:rFonts w:ascii="Times New Roman" w:hAnsi="Times New Roman" w:cs="Times New Roman"/>
          <w:bCs/>
          <w:sz w:val="28"/>
          <w:szCs w:val="28"/>
          <w:shd w:val="clear" w:color="auto" w:fill="FFFFFF"/>
        </w:rPr>
        <w:t>»</w:t>
      </w:r>
      <w:r w:rsidR="00E276F8" w:rsidRPr="00E276F8">
        <w:rPr>
          <w:rFonts w:ascii="Times New Roman" w:hAnsi="Times New Roman" w:cs="Times New Roman"/>
          <w:sz w:val="28"/>
          <w:szCs w:val="28"/>
        </w:rPr>
        <w:t>; («Собрание законодательства Российской Федерации», 30.12.2003, №52 (1ч), ст.7007);</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Законом Республики Татарстан от 27 февраля 2004 г. №8-ЗРТ «Об организации деятельности органов опеки и попечительства в Республике Татарстан» (далее – Закон РТ №8-ЗРТ) («Республика Татарстан», №43-44, 02.03.2004);</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Законом Республики Татарстан от 20 марта 2008 г.№7-ЗРТ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№60-61, 25.03.2008);</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постановлением Правительства Российской Федерации от17.11.2010 №927 «Об отдельных вопросах осуществления опеки и попечительства в отношении совершеннолетних недееспособных или не полностью дееспособных граждан» (далее - Постановление Правительства РФ №927) («Собрание законодательства Российской Федерации», 29.11.2010, №48, ст.6401;</w:t>
      </w:r>
    </w:p>
    <w:p w:rsidR="00E276F8" w:rsidRPr="00E276F8" w:rsidRDefault="007B61F4" w:rsidP="00E276F8">
      <w:pPr>
        <w:autoSpaceDE w:val="0"/>
        <w:autoSpaceDN w:val="0"/>
        <w:adjustRightInd w:val="0"/>
        <w:spacing w:after="0" w:line="240" w:lineRule="auto"/>
        <w:ind w:firstLine="851"/>
        <w:jc w:val="both"/>
        <w:rPr>
          <w:rFonts w:ascii="Times New Roman" w:hAnsi="Times New Roman" w:cs="Times New Roman"/>
          <w:sz w:val="28"/>
          <w:szCs w:val="28"/>
        </w:rPr>
      </w:pPr>
      <w:hyperlink r:id="rId211" w:history="1">
        <w:r w:rsidR="00E276F8" w:rsidRPr="00E276F8">
          <w:rPr>
            <w:rFonts w:ascii="Times New Roman" w:hAnsi="Times New Roman" w:cs="Times New Roman"/>
            <w:sz w:val="28"/>
            <w:szCs w:val="28"/>
          </w:rPr>
          <w:t>постановлением</w:t>
        </w:r>
      </w:hyperlink>
      <w:r w:rsidR="00E276F8" w:rsidRPr="00E276F8">
        <w:rPr>
          <w:rFonts w:ascii="Times New Roman" w:hAnsi="Times New Roman" w:cs="Times New Roman"/>
          <w:sz w:val="28"/>
          <w:szCs w:val="28"/>
        </w:rPr>
        <w:t xml:space="preserve">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№46, ст.2144);</w:t>
      </w:r>
    </w:p>
    <w:p w:rsidR="00E276F8" w:rsidRPr="00E276F8" w:rsidRDefault="00E276F8" w:rsidP="00E276F8">
      <w:pPr>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Уставом Лениногорского муниципального района Республики Татарстан, принятым решением Совета  муниципального образования «Лениногорский муниципальный район» Республики Татарстан от 07 декабря 2016 г.  № 106 (далее – Устав);</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Положением о секторе опеки и попечительства Исполнительного комитета Лениногорского муниципального района, утвержденным Руководителем Исполнительного комитета Лениногорского муниципального района Республики Татарстан от 18.09.2009гю № 19-н (далее - Положение об отделе опеки);</w:t>
      </w:r>
    </w:p>
    <w:p w:rsidR="00E276F8" w:rsidRPr="00E276F8" w:rsidRDefault="00E276F8" w:rsidP="00E276F8">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E276F8">
        <w:rPr>
          <w:rFonts w:ascii="Times New Roman" w:hAnsi="Times New Roman" w:cs="Times New Roman"/>
          <w:sz w:val="28"/>
          <w:szCs w:val="28"/>
        </w:rPr>
        <w:t>Правилами внутреннего распорядка трудового дня органов местного самоуправления Лениногорского муниципального района.</w:t>
      </w:r>
    </w:p>
    <w:p w:rsidR="00E276F8" w:rsidRPr="00E276F8" w:rsidRDefault="00E276F8" w:rsidP="00E276F8">
      <w:pPr>
        <w:tabs>
          <w:tab w:val="left" w:pos="1617"/>
        </w:tabs>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1.5. В настоящем Регламенте используются следующие термины и определения:</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опека - форма устройства граждан, признанных судом недееспособными,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E276F8" w:rsidRPr="00E276F8" w:rsidRDefault="00E276F8" w:rsidP="00E276F8">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r w:rsidRPr="00E276F8">
        <w:rPr>
          <w:rFonts w:ascii="Times New Roman" w:eastAsia="Calibri" w:hAnsi="Times New Roman" w:cs="Times New Roman"/>
          <w:bCs/>
          <w:sz w:val="28"/>
          <w:szCs w:val="28"/>
        </w:rPr>
        <w:t>подопечный</w:t>
      </w:r>
      <w:r w:rsidRPr="00E276F8">
        <w:rPr>
          <w:rFonts w:ascii="Times New Roman" w:eastAsia="Calibri" w:hAnsi="Times New Roman" w:cs="Times New Roman"/>
          <w:sz w:val="28"/>
          <w:szCs w:val="28"/>
        </w:rPr>
        <w:t xml:space="preserve"> - гражданин или несовершеннолетний, в отношении которого установлены опека или попечительство;</w:t>
      </w:r>
    </w:p>
    <w:p w:rsidR="00E276F8" w:rsidRPr="00E276F8" w:rsidRDefault="00E276F8" w:rsidP="00E276F8">
      <w:pPr>
        <w:spacing w:after="0" w:line="240" w:lineRule="auto"/>
        <w:ind w:firstLine="851"/>
        <w:jc w:val="both"/>
        <w:rPr>
          <w:rFonts w:ascii="Times New Roman" w:hAnsi="Times New Roman" w:cs="Times New Roman"/>
          <w:sz w:val="20"/>
          <w:szCs w:val="20"/>
        </w:rPr>
      </w:pPr>
    </w:p>
    <w:p w:rsidR="00E276F8" w:rsidRPr="00E276F8" w:rsidRDefault="00E276F8" w:rsidP="00E276F8">
      <w:pPr>
        <w:widowControl w:val="0"/>
        <w:tabs>
          <w:tab w:val="left" w:pos="4120"/>
        </w:tabs>
        <w:autoSpaceDE w:val="0"/>
        <w:autoSpaceDN w:val="0"/>
        <w:adjustRightInd w:val="0"/>
        <w:spacing w:after="0" w:line="240" w:lineRule="auto"/>
        <w:ind w:firstLine="851"/>
        <w:jc w:val="both"/>
        <w:rPr>
          <w:rFonts w:ascii="Times New Roman" w:hAnsi="Times New Roman" w:cs="Times New Roman"/>
          <w:color w:val="000000"/>
          <w:sz w:val="20"/>
          <w:szCs w:val="20"/>
        </w:rPr>
      </w:pPr>
      <w:r w:rsidRPr="00E276F8">
        <w:rPr>
          <w:rFonts w:ascii="Times New Roman" w:hAnsi="Times New Roman" w:cs="Times New Roman"/>
          <w:color w:val="000000"/>
          <w:sz w:val="20"/>
          <w:szCs w:val="20"/>
        </w:rPr>
        <w:tab/>
      </w:r>
    </w:p>
    <w:p w:rsidR="00E276F8" w:rsidRPr="00E276F8" w:rsidRDefault="00E276F8" w:rsidP="00E276F8">
      <w:pPr>
        <w:suppressAutoHyphens/>
        <w:autoSpaceDE w:val="0"/>
        <w:autoSpaceDN w:val="0"/>
        <w:adjustRightInd w:val="0"/>
        <w:spacing w:after="0" w:line="240" w:lineRule="auto"/>
        <w:ind w:firstLine="709"/>
        <w:jc w:val="both"/>
        <w:rPr>
          <w:rFonts w:ascii="Times New Roman" w:hAnsi="Times New Roman" w:cs="Times New Roman"/>
          <w:sz w:val="20"/>
          <w:szCs w:val="20"/>
        </w:rPr>
        <w:sectPr w:rsidR="00E276F8" w:rsidRPr="00E276F8" w:rsidSect="00E276F8">
          <w:headerReference w:type="even" r:id="rId212"/>
          <w:headerReference w:type="default" r:id="rId213"/>
          <w:footerReference w:type="even" r:id="rId214"/>
          <w:pgSz w:w="11906" w:h="16838"/>
          <w:pgMar w:top="1134" w:right="1134" w:bottom="851" w:left="1134" w:header="709" w:footer="709" w:gutter="0"/>
          <w:cols w:space="708"/>
          <w:titlePg/>
          <w:docGrid w:linePitch="360"/>
        </w:sectPr>
      </w:pPr>
    </w:p>
    <w:p w:rsidR="00E276F8" w:rsidRPr="00E276F8" w:rsidRDefault="00E276F8" w:rsidP="00E276F8">
      <w:pPr>
        <w:spacing w:after="0" w:line="240" w:lineRule="auto"/>
        <w:jc w:val="center"/>
        <w:rPr>
          <w:rFonts w:ascii="Times New Roman" w:hAnsi="Times New Roman" w:cs="Times New Roman"/>
          <w:b/>
          <w:sz w:val="20"/>
          <w:szCs w:val="20"/>
        </w:rPr>
      </w:pP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2.Стандарт предоставления государственной услуги</w:t>
      </w:r>
    </w:p>
    <w:p w:rsidR="00E276F8" w:rsidRPr="00E276F8" w:rsidRDefault="00E276F8" w:rsidP="00E276F8">
      <w:pPr>
        <w:spacing w:after="0" w:line="240" w:lineRule="auto"/>
        <w:ind w:firstLine="709"/>
        <w:jc w:val="center"/>
        <w:rPr>
          <w:rFonts w:ascii="Times New Roman" w:hAnsi="Times New Roman" w:cs="Times New Roman"/>
          <w:sz w:val="28"/>
          <w:szCs w:val="28"/>
          <w:u w:val="single"/>
        </w:rPr>
      </w:pPr>
    </w:p>
    <w:tbl>
      <w:tblPr>
        <w:tblW w:w="1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6857"/>
        <w:gridCol w:w="3764"/>
      </w:tblGrid>
      <w:tr w:rsidR="00E276F8" w:rsidRPr="00E276F8" w:rsidTr="00E276F8">
        <w:trPr>
          <w:tblHeader/>
        </w:trPr>
        <w:tc>
          <w:tcPr>
            <w:tcW w:w="4358" w:type="dxa"/>
            <w:tcBorders>
              <w:top w:val="single" w:sz="4" w:space="0" w:color="auto"/>
              <w:left w:val="single" w:sz="4" w:space="0" w:color="auto"/>
              <w:bottom w:val="single" w:sz="4" w:space="0" w:color="auto"/>
              <w:right w:val="single" w:sz="4" w:space="0" w:color="auto"/>
            </w:tcBorders>
            <w:vAlign w:val="center"/>
          </w:tcPr>
          <w:p w:rsidR="00E276F8" w:rsidRPr="00E276F8" w:rsidRDefault="00E276F8" w:rsidP="00E276F8">
            <w:pPr>
              <w:suppressAutoHyphens/>
              <w:spacing w:after="0" w:line="240" w:lineRule="auto"/>
              <w:ind w:left="11" w:hanging="11"/>
              <w:jc w:val="center"/>
              <w:rPr>
                <w:rFonts w:ascii="Times New Roman" w:hAnsi="Times New Roman" w:cs="Times New Roman"/>
                <w:sz w:val="28"/>
                <w:szCs w:val="28"/>
              </w:rPr>
            </w:pPr>
            <w:r w:rsidRPr="00E276F8">
              <w:rPr>
                <w:rFonts w:ascii="Times New Roman" w:hAnsi="Times New Roman" w:cs="Times New Roman"/>
                <w:sz w:val="28"/>
                <w:szCs w:val="28"/>
              </w:rPr>
              <w:t>Наименование требования стандарта</w:t>
            </w:r>
          </w:p>
        </w:tc>
        <w:tc>
          <w:tcPr>
            <w:tcW w:w="6857" w:type="dxa"/>
            <w:tcBorders>
              <w:top w:val="single" w:sz="4" w:space="0" w:color="auto"/>
              <w:left w:val="single" w:sz="4" w:space="0" w:color="auto"/>
              <w:bottom w:val="single" w:sz="4" w:space="0" w:color="auto"/>
              <w:right w:val="single" w:sz="4" w:space="0" w:color="auto"/>
            </w:tcBorders>
            <w:vAlign w:val="center"/>
          </w:tcPr>
          <w:p w:rsidR="00E276F8" w:rsidRPr="00E276F8" w:rsidRDefault="00E276F8" w:rsidP="00E276F8">
            <w:pPr>
              <w:suppressAutoHyphens/>
              <w:spacing w:after="0" w:line="240" w:lineRule="auto"/>
              <w:ind w:firstLine="462"/>
              <w:jc w:val="center"/>
              <w:rPr>
                <w:rFonts w:ascii="Times New Roman" w:hAnsi="Times New Roman" w:cs="Times New Roman"/>
                <w:sz w:val="28"/>
                <w:szCs w:val="28"/>
              </w:rPr>
            </w:pPr>
            <w:r w:rsidRPr="00E276F8">
              <w:rPr>
                <w:rFonts w:ascii="Times New Roman" w:hAnsi="Times New Roman" w:cs="Times New Roman"/>
                <w:sz w:val="28"/>
                <w:szCs w:val="28"/>
              </w:rPr>
              <w:t>Содержание требования стандарта</w:t>
            </w:r>
          </w:p>
        </w:tc>
        <w:tc>
          <w:tcPr>
            <w:tcW w:w="3764" w:type="dxa"/>
            <w:tcBorders>
              <w:top w:val="single" w:sz="4" w:space="0" w:color="auto"/>
              <w:left w:val="single" w:sz="4" w:space="0" w:color="auto"/>
              <w:bottom w:val="single" w:sz="4" w:space="0" w:color="auto"/>
              <w:right w:val="single" w:sz="4" w:space="0" w:color="auto"/>
            </w:tcBorders>
            <w:vAlign w:val="center"/>
          </w:tcPr>
          <w:p w:rsidR="00E276F8" w:rsidRPr="00E276F8" w:rsidRDefault="00E276F8" w:rsidP="00E276F8">
            <w:pPr>
              <w:suppressAutoHyphens/>
              <w:spacing w:after="0" w:line="240" w:lineRule="auto"/>
              <w:jc w:val="center"/>
              <w:rPr>
                <w:rFonts w:ascii="Times New Roman" w:hAnsi="Times New Roman" w:cs="Times New Roman"/>
                <w:sz w:val="28"/>
                <w:szCs w:val="28"/>
              </w:rPr>
            </w:pPr>
            <w:r w:rsidRPr="00E276F8">
              <w:rPr>
                <w:rFonts w:ascii="Times New Roman" w:hAnsi="Times New Roman" w:cs="Times New Roman"/>
                <w:sz w:val="28"/>
                <w:szCs w:val="28"/>
              </w:rPr>
              <w:t>Нормативный акт, устанавливающий  государственную услугу или требование</w:t>
            </w:r>
          </w:p>
        </w:tc>
      </w:tr>
      <w:tr w:rsidR="00E276F8" w:rsidRPr="00E276F8" w:rsidTr="00E276F8">
        <w:tc>
          <w:tcPr>
            <w:tcW w:w="435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ind w:left="11"/>
              <w:rPr>
                <w:rFonts w:ascii="Times New Roman" w:hAnsi="Times New Roman" w:cs="Times New Roman"/>
                <w:sz w:val="28"/>
                <w:szCs w:val="28"/>
              </w:rPr>
            </w:pPr>
            <w:r w:rsidRPr="00E276F8">
              <w:rPr>
                <w:rFonts w:ascii="Times New Roman" w:hAnsi="Times New Roman" w:cs="Times New Roman"/>
                <w:sz w:val="28"/>
                <w:szCs w:val="28"/>
              </w:rPr>
              <w:t>2.1. Наименование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rPr>
                <w:rFonts w:ascii="Times New Roman" w:hAnsi="Times New Roman" w:cs="Times New Roman"/>
                <w:sz w:val="28"/>
                <w:szCs w:val="28"/>
              </w:rPr>
            </w:pPr>
            <w:r w:rsidRPr="00E276F8">
              <w:rPr>
                <w:rFonts w:ascii="Times New Roman" w:hAnsi="Times New Roman" w:cs="Times New Roman"/>
                <w:sz w:val="28"/>
                <w:szCs w:val="28"/>
              </w:rPr>
              <w:t xml:space="preserve">Выдача предварительного разрешения на приобретение жилья с использованием кредитных денежных средств и передаче его под залог (ипотеку) с участием несовершеннолетних </w:t>
            </w:r>
          </w:p>
        </w:tc>
        <w:tc>
          <w:tcPr>
            <w:tcW w:w="376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widowControl w:val="0"/>
              <w:suppressAutoHyphens/>
              <w:autoSpaceDE w:val="0"/>
              <w:autoSpaceDN w:val="0"/>
              <w:adjustRightInd w:val="0"/>
              <w:spacing w:after="0" w:line="240" w:lineRule="auto"/>
              <w:rPr>
                <w:rFonts w:ascii="Times New Roman" w:hAnsi="Times New Roman" w:cs="Times New Roman"/>
                <w:sz w:val="28"/>
                <w:szCs w:val="28"/>
              </w:rPr>
            </w:pPr>
            <w:r w:rsidRPr="00E276F8">
              <w:rPr>
                <w:rFonts w:ascii="Times New Roman" w:hAnsi="Times New Roman" w:cs="Times New Roman"/>
                <w:sz w:val="28"/>
                <w:szCs w:val="28"/>
              </w:rPr>
              <w:t xml:space="preserve">СК РФ; </w:t>
            </w:r>
          </w:p>
          <w:p w:rsidR="00E276F8" w:rsidRPr="00E276F8" w:rsidRDefault="00E276F8" w:rsidP="00E276F8">
            <w:pPr>
              <w:widowControl w:val="0"/>
              <w:suppressAutoHyphens/>
              <w:autoSpaceDE w:val="0"/>
              <w:autoSpaceDN w:val="0"/>
              <w:adjustRightInd w:val="0"/>
              <w:spacing w:after="0" w:line="240" w:lineRule="auto"/>
              <w:rPr>
                <w:rFonts w:ascii="Times New Roman" w:hAnsi="Times New Roman" w:cs="Times New Roman"/>
                <w:sz w:val="28"/>
                <w:szCs w:val="28"/>
              </w:rPr>
            </w:pPr>
            <w:r w:rsidRPr="00E276F8">
              <w:rPr>
                <w:rFonts w:ascii="Times New Roman" w:hAnsi="Times New Roman" w:cs="Times New Roman"/>
                <w:sz w:val="28"/>
                <w:szCs w:val="28"/>
              </w:rPr>
              <w:t>ГК РФ;</w:t>
            </w:r>
          </w:p>
          <w:p w:rsidR="00E276F8" w:rsidRPr="00E276F8" w:rsidRDefault="00E276F8" w:rsidP="00E276F8">
            <w:pPr>
              <w:widowControl w:val="0"/>
              <w:suppressAutoHyphens/>
              <w:autoSpaceDE w:val="0"/>
              <w:autoSpaceDN w:val="0"/>
              <w:adjustRightInd w:val="0"/>
              <w:spacing w:after="0" w:line="240" w:lineRule="auto"/>
              <w:rPr>
                <w:rFonts w:ascii="Times New Roman" w:hAnsi="Times New Roman" w:cs="Times New Roman"/>
                <w:sz w:val="28"/>
                <w:szCs w:val="28"/>
              </w:rPr>
            </w:pPr>
            <w:r w:rsidRPr="00E276F8">
              <w:rPr>
                <w:rFonts w:ascii="Times New Roman" w:hAnsi="Times New Roman" w:cs="Times New Roman"/>
                <w:sz w:val="28"/>
                <w:szCs w:val="28"/>
              </w:rPr>
              <w:t xml:space="preserve">Федеральный закон №48-ФЗ </w:t>
            </w:r>
          </w:p>
        </w:tc>
      </w:tr>
      <w:tr w:rsidR="00E276F8" w:rsidRPr="00E276F8" w:rsidTr="00E276F8">
        <w:tc>
          <w:tcPr>
            <w:tcW w:w="435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ind w:left="11"/>
              <w:rPr>
                <w:rFonts w:ascii="Times New Roman" w:hAnsi="Times New Roman" w:cs="Times New Roman"/>
                <w:sz w:val="28"/>
                <w:szCs w:val="28"/>
              </w:rPr>
            </w:pPr>
            <w:r w:rsidRPr="00E276F8">
              <w:rPr>
                <w:rFonts w:ascii="Times New Roman" w:hAnsi="Times New Roman" w:cs="Times New Roman"/>
                <w:sz w:val="28"/>
                <w:szCs w:val="28"/>
              </w:rPr>
              <w:t>2.2. Наименование органа, предоставляющего услугу</w:t>
            </w:r>
          </w:p>
        </w:tc>
        <w:tc>
          <w:tcPr>
            <w:tcW w:w="685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rPr>
                <w:rFonts w:ascii="Times New Roman" w:hAnsi="Times New Roman" w:cs="Times New Roman"/>
                <w:color w:val="000000"/>
                <w:sz w:val="28"/>
                <w:szCs w:val="28"/>
              </w:rPr>
            </w:pPr>
            <w:r w:rsidRPr="00E276F8">
              <w:rPr>
                <w:rFonts w:ascii="Times New Roman" w:hAnsi="Times New Roman" w:cs="Times New Roman"/>
                <w:sz w:val="28"/>
                <w:szCs w:val="28"/>
              </w:rPr>
              <w:t>Исполнительный комитет Лениногорского муниципального района Республики Татарстан (по месту регистрации несовершеннолетнего)</w:t>
            </w:r>
          </w:p>
        </w:tc>
        <w:tc>
          <w:tcPr>
            <w:tcW w:w="376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widowControl w:val="0"/>
              <w:suppressAutoHyphens/>
              <w:autoSpaceDE w:val="0"/>
              <w:autoSpaceDN w:val="0"/>
              <w:adjustRightInd w:val="0"/>
              <w:spacing w:after="0" w:line="240" w:lineRule="auto"/>
              <w:rPr>
                <w:rFonts w:ascii="Times New Roman" w:hAnsi="Times New Roman" w:cs="Times New Roman"/>
                <w:sz w:val="28"/>
                <w:szCs w:val="28"/>
              </w:rPr>
            </w:pPr>
            <w:r w:rsidRPr="00E276F8">
              <w:rPr>
                <w:rFonts w:ascii="Times New Roman" w:hAnsi="Times New Roman" w:cs="Times New Roman"/>
                <w:sz w:val="28"/>
                <w:szCs w:val="28"/>
              </w:rPr>
              <w:t>Закон РТ №8-ЗРТ;</w:t>
            </w:r>
          </w:p>
          <w:p w:rsidR="00E276F8" w:rsidRPr="00E276F8" w:rsidRDefault="00E276F8" w:rsidP="00E276F8">
            <w:pPr>
              <w:widowControl w:val="0"/>
              <w:suppressAutoHyphens/>
              <w:autoSpaceDE w:val="0"/>
              <w:autoSpaceDN w:val="0"/>
              <w:adjustRightInd w:val="0"/>
              <w:spacing w:after="0" w:line="240" w:lineRule="auto"/>
              <w:rPr>
                <w:rFonts w:ascii="Times New Roman" w:hAnsi="Times New Roman" w:cs="Times New Roman"/>
                <w:sz w:val="28"/>
                <w:szCs w:val="28"/>
              </w:rPr>
            </w:pPr>
            <w:r w:rsidRPr="00E276F8">
              <w:rPr>
                <w:rFonts w:ascii="Times New Roman" w:hAnsi="Times New Roman" w:cs="Times New Roman"/>
                <w:sz w:val="28"/>
                <w:szCs w:val="28"/>
              </w:rPr>
              <w:t>Федеральный закон №48-ФЗ</w:t>
            </w:r>
            <w:r w:rsidRPr="00E276F8">
              <w:rPr>
                <w:rFonts w:ascii="Arial" w:hAnsi="Arial" w:cs="Arial"/>
                <w:sz w:val="28"/>
                <w:szCs w:val="28"/>
                <w:lang w:eastAsia="en-US"/>
              </w:rPr>
              <w:t xml:space="preserve"> </w:t>
            </w:r>
          </w:p>
        </w:tc>
      </w:tr>
      <w:tr w:rsidR="00E276F8" w:rsidRPr="00E276F8" w:rsidTr="00E276F8">
        <w:tc>
          <w:tcPr>
            <w:tcW w:w="435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ind w:left="11"/>
              <w:rPr>
                <w:rFonts w:ascii="Times New Roman" w:hAnsi="Times New Roman" w:cs="Times New Roman"/>
                <w:sz w:val="28"/>
                <w:szCs w:val="28"/>
              </w:rPr>
            </w:pPr>
            <w:r w:rsidRPr="00E276F8">
              <w:rPr>
                <w:rFonts w:ascii="Times New Roman" w:hAnsi="Times New Roman" w:cs="Times New Roman"/>
                <w:sz w:val="28"/>
                <w:szCs w:val="28"/>
              </w:rPr>
              <w:t>2.3. Описание результата услуги</w:t>
            </w:r>
          </w:p>
        </w:tc>
        <w:tc>
          <w:tcPr>
            <w:tcW w:w="685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hAnsi="Times New Roman" w:cs="Times New Roman"/>
                <w:sz w:val="28"/>
                <w:szCs w:val="28"/>
              </w:rPr>
            </w:pPr>
            <w:r w:rsidRPr="00E276F8">
              <w:rPr>
                <w:rFonts w:ascii="Times New Roman" w:hAnsi="Times New Roman" w:cs="Times New Roman"/>
                <w:sz w:val="28"/>
                <w:szCs w:val="28"/>
              </w:rPr>
              <w:t>Предварительное разрешение на приобретение жилья с использованием кредитных денежных средств и передаче его под залог (ипотеку) с участием несовершеннолетних в форме Распоряжения или письмо об отказе в предоставлении услуги</w:t>
            </w:r>
          </w:p>
        </w:tc>
        <w:tc>
          <w:tcPr>
            <w:tcW w:w="376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СК РФ;</w:t>
            </w:r>
          </w:p>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ГК РФ;</w:t>
            </w:r>
          </w:p>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 xml:space="preserve">Федеральный закон №48-ФЗ </w:t>
            </w:r>
          </w:p>
        </w:tc>
      </w:tr>
      <w:tr w:rsidR="00E276F8" w:rsidRPr="00E276F8" w:rsidTr="00E276F8">
        <w:tc>
          <w:tcPr>
            <w:tcW w:w="435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ind w:left="11"/>
              <w:rPr>
                <w:rFonts w:ascii="Times New Roman" w:hAnsi="Times New Roman" w:cs="Times New Roman"/>
                <w:sz w:val="28"/>
                <w:szCs w:val="28"/>
              </w:rPr>
            </w:pPr>
            <w:r w:rsidRPr="00E276F8">
              <w:rPr>
                <w:rFonts w:ascii="Times New Roman" w:hAnsi="Times New Roman" w:cs="Times New Roman"/>
                <w:sz w:val="28"/>
                <w:szCs w:val="28"/>
              </w:rPr>
              <w:t>2.4.</w:t>
            </w:r>
            <w:r w:rsidRPr="00E276F8">
              <w:rPr>
                <w:rFonts w:ascii="Times New Roman" w:hAnsi="Times New Roman" w:cs="Times New Roman"/>
                <w:sz w:val="28"/>
                <w:szCs w:val="28"/>
                <w:lang w:val="en-US"/>
              </w:rPr>
              <w:t> </w:t>
            </w:r>
            <w:r w:rsidRPr="00E276F8">
              <w:rPr>
                <w:rFonts w:ascii="Times New Roman" w:hAnsi="Times New Roman" w:cs="Times New Roman"/>
                <w:sz w:val="28"/>
                <w:szCs w:val="28"/>
              </w:rPr>
              <w:t>Срок предоставления услуги</w:t>
            </w:r>
          </w:p>
        </w:tc>
        <w:tc>
          <w:tcPr>
            <w:tcW w:w="685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hAnsi="Times New Roman" w:cs="Times New Roman"/>
                <w:sz w:val="28"/>
                <w:szCs w:val="28"/>
              </w:rPr>
            </w:pPr>
            <w:r w:rsidRPr="00E276F8">
              <w:rPr>
                <w:rFonts w:ascii="Times New Roman" w:hAnsi="Times New Roman" w:cs="Times New Roman"/>
                <w:sz w:val="28"/>
                <w:szCs w:val="28"/>
              </w:rPr>
              <w:t>Предварительное разрешение органа опеки и попечительства, предусмотренное частями 1 и 2 статьи 21 210-ФЗ,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Отказ органа опеки и попечительства в выдаче такого разрешения должен быть мотивирован. Предварительное разрешение, выданное органом опеки и попечительства, или отказ в выдаче такого разрешения могут быть оспорены в судебном порядке опекуном или попечителем, иными заинтересованными лицами, а также прокурором.</w:t>
            </w:r>
          </w:p>
        </w:tc>
        <w:tc>
          <w:tcPr>
            <w:tcW w:w="376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ГК РФ;</w:t>
            </w:r>
          </w:p>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Федеральный закон №48-ФЗ</w:t>
            </w:r>
          </w:p>
          <w:p w:rsidR="00E276F8" w:rsidRPr="00E276F8" w:rsidRDefault="00E276F8" w:rsidP="00E276F8">
            <w:pPr>
              <w:suppressAutoHyphens/>
              <w:spacing w:after="0" w:line="240" w:lineRule="auto"/>
              <w:rPr>
                <w:rFonts w:ascii="Times New Roman" w:hAnsi="Times New Roman" w:cs="Times New Roman"/>
                <w:sz w:val="28"/>
                <w:szCs w:val="28"/>
              </w:rPr>
            </w:pPr>
          </w:p>
        </w:tc>
      </w:tr>
      <w:tr w:rsidR="00E276F8" w:rsidRPr="00E276F8" w:rsidTr="00E276F8">
        <w:tc>
          <w:tcPr>
            <w:tcW w:w="435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ind w:left="11"/>
              <w:rPr>
                <w:rFonts w:ascii="Times New Roman" w:hAnsi="Times New Roman" w:cs="Times New Roman"/>
                <w:sz w:val="28"/>
                <w:szCs w:val="28"/>
              </w:rPr>
            </w:pPr>
            <w:r w:rsidRPr="00E276F8">
              <w:rPr>
                <w:rFonts w:ascii="Times New Roman" w:hAnsi="Times New Roman" w:cs="Times New Roman"/>
                <w:sz w:val="28"/>
                <w:szCs w:val="28"/>
              </w:rPr>
              <w:t>2.5.</w:t>
            </w:r>
            <w:r w:rsidRPr="00E276F8">
              <w:rPr>
                <w:rFonts w:ascii="Times New Roman" w:hAnsi="Times New Roman" w:cs="Times New Roman"/>
                <w:sz w:val="28"/>
                <w:szCs w:val="28"/>
                <w:lang w:val="en-US"/>
              </w:rPr>
              <w:t> </w:t>
            </w:r>
            <w:r w:rsidRPr="00E276F8">
              <w:rPr>
                <w:rFonts w:ascii="Times New Roman" w:hAnsi="Times New Roman" w:cs="Times New Roman"/>
                <w:sz w:val="28"/>
                <w:szCs w:val="28"/>
              </w:rPr>
              <w:t xml:space="preserve">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w:t>
            </w:r>
          </w:p>
          <w:p w:rsidR="00E276F8" w:rsidRPr="00E276F8" w:rsidRDefault="00E276F8" w:rsidP="00E276F8">
            <w:pPr>
              <w:suppressAutoHyphens/>
              <w:spacing w:after="0" w:line="240" w:lineRule="auto"/>
              <w:ind w:left="11"/>
              <w:rPr>
                <w:rFonts w:ascii="Times New Roman" w:hAnsi="Times New Roman" w:cs="Times New Roman"/>
                <w:sz w:val="28"/>
                <w:szCs w:val="28"/>
              </w:rPr>
            </w:pPr>
          </w:p>
        </w:tc>
        <w:tc>
          <w:tcPr>
            <w:tcW w:w="685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ind w:left="37"/>
              <w:rPr>
                <w:rFonts w:ascii="Times New Roman" w:hAnsi="Times New Roman" w:cs="Times New Roman"/>
                <w:sz w:val="28"/>
                <w:szCs w:val="28"/>
              </w:rPr>
            </w:pPr>
            <w:r w:rsidRPr="00E276F8">
              <w:rPr>
                <w:rFonts w:ascii="Times New Roman" w:hAnsi="Times New Roman" w:cs="Times New Roman"/>
                <w:sz w:val="28"/>
                <w:szCs w:val="28"/>
              </w:rPr>
              <w:t>1. Заявление обоих родителей (или лиц, их заменяющих) (Приложение N 1 настоящего Регламента).</w:t>
            </w:r>
          </w:p>
          <w:p w:rsidR="00E276F8" w:rsidRPr="00E276F8" w:rsidRDefault="00E276F8" w:rsidP="00E276F8">
            <w:pPr>
              <w:autoSpaceDE w:val="0"/>
              <w:autoSpaceDN w:val="0"/>
              <w:adjustRightInd w:val="0"/>
              <w:spacing w:after="0" w:line="240" w:lineRule="auto"/>
              <w:ind w:left="37"/>
              <w:rPr>
                <w:rFonts w:ascii="Times New Roman" w:hAnsi="Times New Roman" w:cs="Times New Roman"/>
                <w:sz w:val="28"/>
                <w:szCs w:val="28"/>
              </w:rPr>
            </w:pPr>
            <w:r w:rsidRPr="00E276F8">
              <w:rPr>
                <w:rFonts w:ascii="Times New Roman" w:hAnsi="Times New Roman" w:cs="Times New Roman"/>
                <w:sz w:val="28"/>
                <w:szCs w:val="28"/>
              </w:rPr>
              <w:t>2. Паспорта родителей (или лиц, их заменяющих).</w:t>
            </w:r>
          </w:p>
          <w:p w:rsidR="00E276F8" w:rsidRPr="00E276F8" w:rsidRDefault="00E276F8" w:rsidP="00E276F8">
            <w:pPr>
              <w:autoSpaceDE w:val="0"/>
              <w:autoSpaceDN w:val="0"/>
              <w:adjustRightInd w:val="0"/>
              <w:spacing w:after="0" w:line="240" w:lineRule="auto"/>
              <w:ind w:left="37"/>
              <w:rPr>
                <w:rFonts w:ascii="Times New Roman" w:hAnsi="Times New Roman" w:cs="Times New Roman"/>
                <w:sz w:val="28"/>
                <w:szCs w:val="28"/>
              </w:rPr>
            </w:pPr>
            <w:r w:rsidRPr="00E276F8">
              <w:rPr>
                <w:rFonts w:ascii="Times New Roman" w:hAnsi="Times New Roman" w:cs="Times New Roman"/>
                <w:sz w:val="28"/>
                <w:szCs w:val="28"/>
              </w:rPr>
              <w:t>3. Свидетельства о рождении детей.</w:t>
            </w:r>
          </w:p>
          <w:p w:rsidR="00E276F8" w:rsidRPr="00E276F8" w:rsidRDefault="00E276F8" w:rsidP="00E276F8">
            <w:pPr>
              <w:autoSpaceDE w:val="0"/>
              <w:autoSpaceDN w:val="0"/>
              <w:adjustRightInd w:val="0"/>
              <w:spacing w:after="0" w:line="240" w:lineRule="auto"/>
              <w:ind w:left="37"/>
              <w:rPr>
                <w:rFonts w:ascii="Times New Roman" w:hAnsi="Times New Roman" w:cs="Times New Roman"/>
                <w:sz w:val="28"/>
                <w:szCs w:val="28"/>
              </w:rPr>
            </w:pPr>
            <w:r w:rsidRPr="00E276F8">
              <w:rPr>
                <w:rFonts w:ascii="Times New Roman" w:hAnsi="Times New Roman" w:cs="Times New Roman"/>
                <w:sz w:val="28"/>
                <w:szCs w:val="28"/>
              </w:rPr>
              <w:t>4. Паспорта несовершеннолетних.</w:t>
            </w:r>
          </w:p>
          <w:p w:rsidR="00E276F8" w:rsidRPr="00E276F8" w:rsidRDefault="00E276F8" w:rsidP="00E276F8">
            <w:pPr>
              <w:autoSpaceDE w:val="0"/>
              <w:autoSpaceDN w:val="0"/>
              <w:adjustRightInd w:val="0"/>
              <w:spacing w:after="0" w:line="240" w:lineRule="auto"/>
              <w:ind w:left="37"/>
              <w:rPr>
                <w:rFonts w:ascii="Times New Roman" w:hAnsi="Times New Roman" w:cs="Times New Roman"/>
                <w:sz w:val="28"/>
                <w:szCs w:val="28"/>
              </w:rPr>
            </w:pPr>
            <w:r w:rsidRPr="00E276F8">
              <w:rPr>
                <w:rFonts w:ascii="Times New Roman" w:hAnsi="Times New Roman" w:cs="Times New Roman"/>
                <w:sz w:val="28"/>
                <w:szCs w:val="28"/>
              </w:rPr>
              <w:t>5. Договор ипотеки.</w:t>
            </w:r>
          </w:p>
          <w:p w:rsidR="00E276F8" w:rsidRPr="00E276F8" w:rsidRDefault="00E276F8" w:rsidP="00E276F8">
            <w:pPr>
              <w:autoSpaceDE w:val="0"/>
              <w:autoSpaceDN w:val="0"/>
              <w:adjustRightInd w:val="0"/>
              <w:spacing w:after="0" w:line="240" w:lineRule="auto"/>
              <w:ind w:left="37"/>
              <w:rPr>
                <w:rFonts w:ascii="Times New Roman" w:hAnsi="Times New Roman" w:cs="Times New Roman"/>
                <w:sz w:val="28"/>
                <w:szCs w:val="28"/>
              </w:rPr>
            </w:pPr>
            <w:r w:rsidRPr="00E276F8">
              <w:rPr>
                <w:rFonts w:ascii="Times New Roman" w:hAnsi="Times New Roman" w:cs="Times New Roman"/>
                <w:sz w:val="28"/>
                <w:szCs w:val="28"/>
              </w:rPr>
              <w:t>6. Протокол участия, выбора и передачи будущей квартиры в собственность.</w:t>
            </w:r>
          </w:p>
          <w:p w:rsidR="00E276F8" w:rsidRPr="00E276F8" w:rsidRDefault="00E276F8" w:rsidP="00E276F8">
            <w:pPr>
              <w:autoSpaceDE w:val="0"/>
              <w:autoSpaceDN w:val="0"/>
              <w:adjustRightInd w:val="0"/>
              <w:spacing w:after="0" w:line="240" w:lineRule="auto"/>
              <w:ind w:left="37"/>
              <w:rPr>
                <w:rFonts w:ascii="Times New Roman" w:hAnsi="Times New Roman" w:cs="Times New Roman"/>
                <w:sz w:val="28"/>
                <w:szCs w:val="28"/>
              </w:rPr>
            </w:pPr>
            <w:r w:rsidRPr="00E276F8">
              <w:rPr>
                <w:rFonts w:ascii="Times New Roman" w:hAnsi="Times New Roman" w:cs="Times New Roman"/>
                <w:sz w:val="28"/>
                <w:szCs w:val="28"/>
              </w:rPr>
              <w:t>7. Кредитный договор.</w:t>
            </w:r>
          </w:p>
          <w:p w:rsidR="00E276F8" w:rsidRPr="00E276F8" w:rsidRDefault="00E276F8" w:rsidP="00E276F8">
            <w:pPr>
              <w:autoSpaceDE w:val="0"/>
              <w:autoSpaceDN w:val="0"/>
              <w:adjustRightInd w:val="0"/>
              <w:spacing w:after="0" w:line="240" w:lineRule="auto"/>
              <w:ind w:left="37"/>
              <w:rPr>
                <w:rFonts w:ascii="Times New Roman" w:hAnsi="Times New Roman" w:cs="Times New Roman"/>
                <w:sz w:val="28"/>
                <w:szCs w:val="28"/>
              </w:rPr>
            </w:pPr>
            <w:r w:rsidRPr="00E276F8">
              <w:rPr>
                <w:rFonts w:ascii="Times New Roman" w:hAnsi="Times New Roman" w:cs="Times New Roman"/>
                <w:sz w:val="28"/>
                <w:szCs w:val="28"/>
              </w:rPr>
              <w:t>8. Сертификат на материнский (семейный) капитал и справка об индексации (при необходимости привлечения средств материнского капитала).</w:t>
            </w:r>
          </w:p>
          <w:p w:rsidR="00E276F8" w:rsidRPr="00E276F8" w:rsidRDefault="00E276F8" w:rsidP="00E276F8">
            <w:pPr>
              <w:autoSpaceDE w:val="0"/>
              <w:autoSpaceDN w:val="0"/>
              <w:adjustRightInd w:val="0"/>
              <w:spacing w:after="0" w:line="240" w:lineRule="auto"/>
              <w:ind w:left="37"/>
              <w:rPr>
                <w:rFonts w:ascii="Times New Roman" w:hAnsi="Times New Roman" w:cs="Times New Roman"/>
                <w:sz w:val="28"/>
                <w:szCs w:val="28"/>
              </w:rPr>
            </w:pPr>
            <w:r w:rsidRPr="00E276F8">
              <w:rPr>
                <w:rFonts w:ascii="Times New Roman" w:hAnsi="Times New Roman" w:cs="Times New Roman"/>
                <w:sz w:val="28"/>
                <w:szCs w:val="28"/>
              </w:rPr>
              <w:t>Подаются оригиналы и копии документов (оригиналы после сверки возвращаются), возможен прием нотариально заверенных копий документов.</w:t>
            </w:r>
          </w:p>
        </w:tc>
        <w:tc>
          <w:tcPr>
            <w:tcW w:w="376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hAnsi="Times New Roman" w:cs="Times New Roman"/>
                <w:sz w:val="28"/>
                <w:szCs w:val="28"/>
              </w:rPr>
            </w:pPr>
          </w:p>
        </w:tc>
      </w:tr>
      <w:tr w:rsidR="00E276F8" w:rsidRPr="00E276F8" w:rsidTr="00E276F8">
        <w:tc>
          <w:tcPr>
            <w:tcW w:w="435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ind w:left="11"/>
              <w:rPr>
                <w:rFonts w:ascii="Times New Roman" w:hAnsi="Times New Roman" w:cs="Times New Roman"/>
                <w:sz w:val="28"/>
                <w:szCs w:val="28"/>
              </w:rPr>
            </w:pPr>
            <w:r w:rsidRPr="00E276F8">
              <w:rPr>
                <w:rFonts w:ascii="Times New Roman" w:hAnsi="Times New Roman" w:cs="Times New Roman"/>
                <w:sz w:val="28"/>
                <w:szCs w:val="28"/>
              </w:rPr>
              <w:t>2.6.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85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rPr>
                <w:rFonts w:ascii="Times New Roman" w:hAnsi="Times New Roman" w:cs="Times New Roman"/>
                <w:sz w:val="28"/>
                <w:szCs w:val="28"/>
              </w:rPr>
            </w:pPr>
            <w:r w:rsidRPr="00E276F8">
              <w:rPr>
                <w:rFonts w:ascii="Times New Roman" w:hAnsi="Times New Roman" w:cs="Times New Roman"/>
                <w:sz w:val="28"/>
                <w:szCs w:val="28"/>
              </w:rPr>
              <w:t>Документы, которые могут быть востребованы специалистом в рамках межведомственного взаимодействия:</w:t>
            </w:r>
          </w:p>
          <w:p w:rsidR="00E276F8" w:rsidRPr="00E276F8" w:rsidRDefault="00E276F8" w:rsidP="00E276F8">
            <w:pPr>
              <w:autoSpaceDE w:val="0"/>
              <w:autoSpaceDN w:val="0"/>
              <w:adjustRightInd w:val="0"/>
              <w:spacing w:after="0" w:line="240" w:lineRule="auto"/>
              <w:rPr>
                <w:rFonts w:ascii="Times New Roman" w:hAnsi="Times New Roman" w:cs="Times New Roman"/>
                <w:sz w:val="28"/>
                <w:szCs w:val="28"/>
              </w:rPr>
            </w:pPr>
            <w:r w:rsidRPr="00E276F8">
              <w:rPr>
                <w:rFonts w:ascii="Times New Roman" w:hAnsi="Times New Roman" w:cs="Times New Roman"/>
                <w:sz w:val="28"/>
                <w:szCs w:val="28"/>
              </w:rPr>
              <w:t>выписка из домовой книги и финансово-лицевой счет по месту регистрации несовершеннолетних.</w:t>
            </w:r>
          </w:p>
        </w:tc>
        <w:tc>
          <w:tcPr>
            <w:tcW w:w="376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p>
        </w:tc>
      </w:tr>
      <w:tr w:rsidR="00E276F8" w:rsidRPr="00E276F8" w:rsidTr="00E276F8">
        <w:tc>
          <w:tcPr>
            <w:tcW w:w="435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685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rPr>
                <w:rFonts w:ascii="Times New Roman" w:hAnsi="Times New Roman" w:cs="Times New Roman"/>
                <w:sz w:val="28"/>
                <w:szCs w:val="28"/>
              </w:rPr>
            </w:pPr>
            <w:r w:rsidRPr="00E276F8">
              <w:rPr>
                <w:rFonts w:ascii="Times New Roman" w:hAnsi="Times New Roman" w:cs="Times New Roman"/>
                <w:sz w:val="28"/>
                <w:szCs w:val="28"/>
              </w:rPr>
              <w:t>Согласование государственной услуги не требуется</w:t>
            </w:r>
          </w:p>
        </w:tc>
        <w:tc>
          <w:tcPr>
            <w:tcW w:w="376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p>
        </w:tc>
      </w:tr>
      <w:tr w:rsidR="00E276F8" w:rsidRPr="00E276F8" w:rsidTr="00E276F8">
        <w:tc>
          <w:tcPr>
            <w:tcW w:w="435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rPr>
                <w:rFonts w:ascii="Times New Roman" w:hAnsi="Times New Roman" w:cs="Times New Roman"/>
                <w:sz w:val="28"/>
                <w:szCs w:val="28"/>
              </w:rPr>
            </w:pPr>
            <w:r w:rsidRPr="00E276F8">
              <w:rPr>
                <w:rFonts w:ascii="Times New Roman" w:hAnsi="Times New Roman" w:cs="Times New Roman"/>
                <w:sz w:val="28"/>
                <w:szCs w:val="28"/>
              </w:rPr>
              <w:t>2.8. Исчерпывающий перечень оснований для отказа в приеме документов, необходимых для предоставления услуги</w:t>
            </w:r>
          </w:p>
        </w:tc>
        <w:tc>
          <w:tcPr>
            <w:tcW w:w="685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ind w:left="34"/>
              <w:rPr>
                <w:rFonts w:ascii="Times New Roman" w:hAnsi="Times New Roman" w:cs="Times New Roman"/>
                <w:sz w:val="28"/>
                <w:szCs w:val="28"/>
                <w:lang w:eastAsia="en-US"/>
              </w:rPr>
            </w:pPr>
            <w:r w:rsidRPr="00E276F8">
              <w:rPr>
                <w:rFonts w:ascii="Times New Roman" w:hAnsi="Times New Roman" w:cs="Times New Roman"/>
                <w:sz w:val="28"/>
                <w:szCs w:val="28"/>
                <w:lang w:eastAsia="en-US"/>
              </w:rPr>
              <w:t>1. Несоответствие представленных документов перечню документов, указанных в п. 2.5.</w:t>
            </w:r>
          </w:p>
          <w:p w:rsidR="00E276F8" w:rsidRPr="00E276F8" w:rsidRDefault="00E276F8" w:rsidP="00E276F8">
            <w:pPr>
              <w:spacing w:after="0" w:line="240" w:lineRule="auto"/>
              <w:ind w:left="34"/>
              <w:rPr>
                <w:rFonts w:ascii="Times New Roman" w:hAnsi="Times New Roman" w:cs="Times New Roman"/>
                <w:sz w:val="28"/>
                <w:szCs w:val="28"/>
                <w:lang w:eastAsia="en-US"/>
              </w:rPr>
            </w:pPr>
            <w:r w:rsidRPr="00E276F8">
              <w:rPr>
                <w:rFonts w:ascii="Times New Roman" w:hAnsi="Times New Roman" w:cs="Times New Roman"/>
                <w:sz w:val="28"/>
                <w:szCs w:val="28"/>
                <w:lang w:eastAsia="en-US"/>
              </w:rPr>
              <w:t>2. Неоговоренные исправления в подаваемых документах.</w:t>
            </w:r>
          </w:p>
          <w:p w:rsidR="00E276F8" w:rsidRPr="00E276F8" w:rsidRDefault="00E276F8" w:rsidP="00E276F8">
            <w:pPr>
              <w:spacing w:after="0" w:line="240" w:lineRule="auto"/>
              <w:ind w:left="34"/>
              <w:rPr>
                <w:rFonts w:ascii="Times New Roman" w:hAnsi="Times New Roman" w:cs="Times New Roman"/>
                <w:sz w:val="28"/>
                <w:szCs w:val="28"/>
                <w:lang w:eastAsia="en-US"/>
              </w:rPr>
            </w:pPr>
            <w:r w:rsidRPr="00E276F8">
              <w:rPr>
                <w:rFonts w:ascii="Times New Roman" w:hAnsi="Times New Roman" w:cs="Times New Roman"/>
                <w:sz w:val="28"/>
                <w:szCs w:val="28"/>
                <w:lang w:eastAsia="en-US"/>
              </w:rPr>
              <w:t>3. Обращение не по месту фактического проживания.</w:t>
            </w:r>
          </w:p>
          <w:p w:rsidR="00E276F8" w:rsidRPr="00E276F8" w:rsidRDefault="00E276F8" w:rsidP="00E276F8">
            <w:pPr>
              <w:spacing w:after="0" w:line="240" w:lineRule="auto"/>
              <w:rPr>
                <w:rFonts w:ascii="Times New Roman" w:hAnsi="Times New Roman" w:cs="Times New Roman"/>
                <w:sz w:val="28"/>
                <w:szCs w:val="28"/>
              </w:rPr>
            </w:pPr>
            <w:r w:rsidRPr="00E276F8">
              <w:rPr>
                <w:rFonts w:ascii="Times New Roman" w:hAnsi="Times New Roman" w:cs="Times New Roman"/>
                <w:sz w:val="28"/>
                <w:szCs w:val="28"/>
                <w:lang w:eastAsia="en-US"/>
              </w:rPr>
              <w:t>4. Отсутствие согласия законных представителей.</w:t>
            </w:r>
          </w:p>
        </w:tc>
        <w:tc>
          <w:tcPr>
            <w:tcW w:w="376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jc w:val="both"/>
              <w:rPr>
                <w:rFonts w:ascii="Times New Roman" w:hAnsi="Times New Roman" w:cs="Times New Roman"/>
                <w:sz w:val="28"/>
                <w:szCs w:val="28"/>
              </w:rPr>
            </w:pPr>
          </w:p>
        </w:tc>
      </w:tr>
      <w:tr w:rsidR="00E276F8" w:rsidRPr="00E276F8" w:rsidTr="00E276F8">
        <w:tc>
          <w:tcPr>
            <w:tcW w:w="435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2.9. Исчерпывающий перечень оснований для приостановления или отказа в предоставлении услуги</w:t>
            </w:r>
          </w:p>
        </w:tc>
        <w:tc>
          <w:tcPr>
            <w:tcW w:w="685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spacing w:after="0" w:line="240" w:lineRule="auto"/>
              <w:rPr>
                <w:rFonts w:ascii="Times New Roman CYR" w:hAnsi="Times New Roman CYR" w:cs="Times New Roman CYR"/>
                <w:sz w:val="28"/>
                <w:szCs w:val="28"/>
              </w:rPr>
            </w:pPr>
            <w:r w:rsidRPr="00E276F8">
              <w:rPr>
                <w:rFonts w:ascii="Times New Roman CYR" w:hAnsi="Times New Roman CYR" w:cs="Times New Roman CYR"/>
                <w:sz w:val="28"/>
                <w:szCs w:val="28"/>
              </w:rPr>
              <w:t>Основания для отказа:</w:t>
            </w:r>
          </w:p>
          <w:p w:rsidR="00E276F8" w:rsidRPr="00E276F8" w:rsidRDefault="00E276F8" w:rsidP="00E276F8">
            <w:pPr>
              <w:autoSpaceDE w:val="0"/>
              <w:autoSpaceDN w:val="0"/>
              <w:spacing w:after="0" w:line="240" w:lineRule="auto"/>
              <w:rPr>
                <w:rFonts w:ascii="Times New Roman CYR" w:hAnsi="Times New Roman CYR" w:cs="Times New Roman CYR"/>
                <w:sz w:val="28"/>
                <w:szCs w:val="28"/>
              </w:rPr>
            </w:pPr>
            <w:r w:rsidRPr="00E276F8">
              <w:rPr>
                <w:rFonts w:ascii="Times New Roman CYR" w:hAnsi="Times New Roman CYR" w:cs="Times New Roman CYR"/>
                <w:sz w:val="28"/>
                <w:szCs w:val="28"/>
              </w:rPr>
              <w:t>1. Отсутствие согласия законных представителей.</w:t>
            </w:r>
          </w:p>
          <w:p w:rsidR="00E276F8" w:rsidRPr="00E276F8" w:rsidRDefault="00E276F8" w:rsidP="00E276F8">
            <w:pPr>
              <w:autoSpaceDE w:val="0"/>
              <w:autoSpaceDN w:val="0"/>
              <w:spacing w:after="0" w:line="240" w:lineRule="auto"/>
              <w:rPr>
                <w:rFonts w:ascii="Times New Roman CYR" w:hAnsi="Times New Roman CYR" w:cs="Times New Roman CYR"/>
                <w:sz w:val="28"/>
                <w:szCs w:val="28"/>
              </w:rPr>
            </w:pPr>
            <w:r w:rsidRPr="00E276F8">
              <w:rPr>
                <w:rFonts w:ascii="Times New Roman CYR" w:hAnsi="Times New Roman CYR" w:cs="Times New Roman CYR"/>
                <w:sz w:val="28"/>
                <w:szCs w:val="28"/>
              </w:rPr>
              <w:t>2. Представление заявителем не надлежащим образом оформленных документов, неполных и (или) недостоверных сведений, на основании которых определяется право предоставления государственной услуги.</w:t>
            </w:r>
          </w:p>
          <w:p w:rsidR="00E276F8" w:rsidRPr="00E276F8" w:rsidRDefault="00E276F8" w:rsidP="00E276F8">
            <w:pPr>
              <w:autoSpaceDE w:val="0"/>
              <w:autoSpaceDN w:val="0"/>
              <w:spacing w:after="0" w:line="240" w:lineRule="auto"/>
              <w:rPr>
                <w:rFonts w:ascii="Times New Roman CYR" w:hAnsi="Times New Roman CYR" w:cs="Times New Roman CYR"/>
                <w:sz w:val="28"/>
                <w:szCs w:val="28"/>
              </w:rPr>
            </w:pPr>
            <w:r w:rsidRPr="00E276F8">
              <w:rPr>
                <w:rFonts w:ascii="Times New Roman CYR" w:hAnsi="Times New Roman CYR" w:cs="Times New Roman CYR"/>
                <w:sz w:val="28"/>
                <w:szCs w:val="28"/>
              </w:rPr>
              <w:t>3.Ущемление имущественных прав несовершеннолетнего.</w:t>
            </w:r>
          </w:p>
          <w:p w:rsidR="00E276F8" w:rsidRPr="00E276F8" w:rsidRDefault="00E276F8" w:rsidP="00E276F8">
            <w:pPr>
              <w:spacing w:after="0" w:line="240" w:lineRule="auto"/>
              <w:ind w:left="37"/>
              <w:rPr>
                <w:rFonts w:ascii="Times New Roman" w:hAnsi="Times New Roman" w:cs="Times New Roman"/>
                <w:sz w:val="28"/>
                <w:szCs w:val="28"/>
              </w:rPr>
            </w:pPr>
            <w:r w:rsidRPr="00E276F8">
              <w:rPr>
                <w:rFonts w:ascii="Times New Roman CYR" w:hAnsi="Times New Roman CYR" w:cs="Times New Roman CYR"/>
                <w:sz w:val="28"/>
                <w:szCs w:val="28"/>
              </w:rPr>
              <w:t>Оснований для приостановления государственной услуги не имеется.</w:t>
            </w:r>
          </w:p>
        </w:tc>
        <w:tc>
          <w:tcPr>
            <w:tcW w:w="376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ind w:firstLine="45"/>
              <w:jc w:val="both"/>
              <w:rPr>
                <w:rFonts w:ascii="Times New Roman" w:hAnsi="Times New Roman" w:cs="Times New Roman"/>
                <w:sz w:val="28"/>
                <w:szCs w:val="28"/>
              </w:rPr>
            </w:pPr>
          </w:p>
        </w:tc>
      </w:tr>
      <w:tr w:rsidR="00E276F8" w:rsidRPr="00E276F8" w:rsidTr="00E276F8">
        <w:tc>
          <w:tcPr>
            <w:tcW w:w="435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2.10. Порядок, размер и основания взимания государственной пошлины или иной платы, взимаемой за предоставление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ind w:left="37"/>
              <w:rPr>
                <w:rFonts w:ascii="Times New Roman" w:hAnsi="Times New Roman" w:cs="Times New Roman"/>
                <w:sz w:val="28"/>
                <w:szCs w:val="28"/>
              </w:rPr>
            </w:pPr>
            <w:r w:rsidRPr="00E276F8">
              <w:rPr>
                <w:rFonts w:ascii="Times New Roman" w:hAnsi="Times New Roman" w:cs="Times New Roman"/>
                <w:sz w:val="28"/>
                <w:szCs w:val="28"/>
              </w:rPr>
              <w:t>На безвозмездной основе</w:t>
            </w:r>
          </w:p>
        </w:tc>
        <w:tc>
          <w:tcPr>
            <w:tcW w:w="376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ind w:firstLine="45"/>
              <w:jc w:val="both"/>
              <w:rPr>
                <w:rFonts w:ascii="Times New Roman" w:hAnsi="Times New Roman" w:cs="Times New Roman"/>
                <w:sz w:val="28"/>
                <w:szCs w:val="28"/>
              </w:rPr>
            </w:pPr>
          </w:p>
        </w:tc>
      </w:tr>
      <w:tr w:rsidR="00E276F8" w:rsidRPr="00E276F8" w:rsidTr="00E276F8">
        <w:tc>
          <w:tcPr>
            <w:tcW w:w="435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685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tabs>
                <w:tab w:val="num" w:pos="37"/>
              </w:tabs>
              <w:spacing w:after="0" w:line="240" w:lineRule="auto"/>
              <w:rPr>
                <w:rFonts w:ascii="Times New Roman" w:hAnsi="Times New Roman" w:cs="Times New Roman"/>
                <w:sz w:val="28"/>
                <w:szCs w:val="28"/>
                <w:vertAlign w:val="superscript"/>
              </w:rPr>
            </w:pPr>
            <w:r w:rsidRPr="00E276F8">
              <w:rPr>
                <w:rFonts w:ascii="Times New Roman" w:hAnsi="Times New Roman" w:cs="Times New Roman"/>
                <w:sz w:val="28"/>
                <w:szCs w:val="28"/>
              </w:rPr>
              <w:t>Предоставление необходимых и обязательных услуг не требуется</w:t>
            </w:r>
          </w:p>
        </w:tc>
        <w:tc>
          <w:tcPr>
            <w:tcW w:w="376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ind w:firstLine="45"/>
              <w:jc w:val="both"/>
              <w:rPr>
                <w:rFonts w:ascii="Times New Roman" w:hAnsi="Times New Roman" w:cs="Times New Roman"/>
                <w:sz w:val="28"/>
                <w:szCs w:val="28"/>
              </w:rPr>
            </w:pPr>
          </w:p>
        </w:tc>
      </w:tr>
      <w:tr w:rsidR="00E276F8" w:rsidRPr="00E276F8" w:rsidTr="00E276F8">
        <w:tc>
          <w:tcPr>
            <w:tcW w:w="435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685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tabs>
                <w:tab w:val="num" w:pos="37"/>
              </w:tabs>
              <w:spacing w:after="0" w:line="240" w:lineRule="auto"/>
              <w:rPr>
                <w:rFonts w:ascii="Times New Roman" w:hAnsi="Times New Roman" w:cs="Times New Roman"/>
                <w:sz w:val="28"/>
                <w:szCs w:val="28"/>
              </w:rPr>
            </w:pPr>
            <w:r w:rsidRPr="00E276F8">
              <w:rPr>
                <w:rFonts w:ascii="Times New Roman" w:hAnsi="Times New Roman" w:cs="Times New Roman"/>
                <w:sz w:val="28"/>
                <w:szCs w:val="28"/>
              </w:rPr>
              <w:t>Максимальный срок ожидания приема (обслуживания) заявителя не должен превышать 15 минут</w:t>
            </w:r>
          </w:p>
          <w:p w:rsidR="00E276F8" w:rsidRPr="00E276F8" w:rsidRDefault="00E276F8" w:rsidP="00E276F8">
            <w:pPr>
              <w:tabs>
                <w:tab w:val="num" w:pos="0"/>
              </w:tabs>
              <w:spacing w:after="0" w:line="240" w:lineRule="auto"/>
              <w:rPr>
                <w:rFonts w:ascii="Times New Roman" w:hAnsi="Times New Roman" w:cs="Times New Roman"/>
                <w:sz w:val="28"/>
                <w:szCs w:val="28"/>
              </w:rPr>
            </w:pPr>
            <w:r w:rsidRPr="00E276F8">
              <w:rPr>
                <w:rFonts w:ascii="Times New Roman" w:hAnsi="Times New Roman" w:cs="Times New Roman"/>
                <w:sz w:val="28"/>
                <w:szCs w:val="28"/>
              </w:rPr>
              <w:t>Очередность для отдельных категорий получателей государственной услуги не установлена</w:t>
            </w:r>
          </w:p>
        </w:tc>
        <w:tc>
          <w:tcPr>
            <w:tcW w:w="376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ind w:firstLine="45"/>
              <w:jc w:val="both"/>
              <w:rPr>
                <w:rFonts w:ascii="Times New Roman" w:hAnsi="Times New Roman" w:cs="Times New Roman"/>
                <w:sz w:val="28"/>
                <w:szCs w:val="28"/>
              </w:rPr>
            </w:pPr>
          </w:p>
        </w:tc>
      </w:tr>
      <w:tr w:rsidR="00E276F8" w:rsidRPr="00E276F8" w:rsidTr="00E276F8">
        <w:tc>
          <w:tcPr>
            <w:tcW w:w="435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2.13. Срок регистрации запроса заявителя о предоставлении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tabs>
                <w:tab w:val="num" w:pos="0"/>
              </w:tabs>
              <w:spacing w:after="0" w:line="240" w:lineRule="auto"/>
              <w:rPr>
                <w:rFonts w:ascii="Times New Roman" w:hAnsi="Times New Roman" w:cs="Times New Roman"/>
                <w:i/>
                <w:sz w:val="28"/>
                <w:szCs w:val="28"/>
              </w:rPr>
            </w:pPr>
            <w:r w:rsidRPr="00E276F8">
              <w:rPr>
                <w:rFonts w:ascii="Times New Roman" w:hAnsi="Times New Roman" w:cs="Times New Roman"/>
                <w:sz w:val="28"/>
                <w:szCs w:val="28"/>
              </w:rPr>
              <w:t>В день поступления заявления</w:t>
            </w:r>
          </w:p>
        </w:tc>
        <w:tc>
          <w:tcPr>
            <w:tcW w:w="376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ind w:firstLine="45"/>
              <w:jc w:val="both"/>
              <w:rPr>
                <w:rFonts w:ascii="Times New Roman" w:hAnsi="Times New Roman" w:cs="Times New Roman"/>
                <w:sz w:val="28"/>
                <w:szCs w:val="28"/>
              </w:rPr>
            </w:pPr>
          </w:p>
        </w:tc>
      </w:tr>
      <w:tr w:rsidR="00E276F8" w:rsidRPr="00E276F8" w:rsidTr="00E276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2.14. Требования к помещениям, в которых предоставляется государственная услуга </w:t>
            </w:r>
          </w:p>
        </w:tc>
        <w:tc>
          <w:tcPr>
            <w:tcW w:w="685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ind w:right="113"/>
              <w:jc w:val="both"/>
              <w:rPr>
                <w:rFonts w:ascii="Times New Roman" w:hAnsi="Times New Roman" w:cs="Times New Roman"/>
                <w:sz w:val="28"/>
                <w:szCs w:val="28"/>
              </w:rPr>
            </w:pPr>
            <w:r w:rsidRPr="00E276F8">
              <w:rPr>
                <w:rFonts w:ascii="Times New Roman" w:hAnsi="Times New Roman" w:cs="Times New Roman"/>
                <w:sz w:val="28"/>
                <w:szCs w:val="28"/>
              </w:rPr>
              <w:t>1. Заявление подается по адресу: Республика Татарстан, г.Лениногорск, ул. Гончарова, д.1, каб.№ 5 (сектор опеки и попечительства).</w:t>
            </w:r>
          </w:p>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xml:space="preserve">2. Прием заявителей осуществляется в помещении, </w:t>
            </w:r>
            <w:r w:rsidRPr="00E276F8">
              <w:rPr>
                <w:rFonts w:ascii="Times New Roman" w:eastAsia="Calibri" w:hAnsi="Times New Roman" w:cs="Times New Roman"/>
                <w:sz w:val="28"/>
                <w:szCs w:val="28"/>
                <w:lang w:eastAsia="en-US"/>
              </w:rPr>
              <w:t>обо-рудованном противопожарной системой и системой пожаротушения</w:t>
            </w:r>
            <w:r w:rsidRPr="00E276F8">
              <w:rPr>
                <w:rFonts w:ascii="Times New Roman" w:hAnsi="Times New Roman" w:cs="Times New Roman"/>
                <w:sz w:val="28"/>
                <w:szCs w:val="28"/>
              </w:rPr>
              <w:t>;</w:t>
            </w:r>
          </w:p>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3. Рабочее место специалиста отдела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w:t>
            </w:r>
          </w:p>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4. Место для заполнения документов оборудуется стульями, столами и обеспечивается образцами заполнения документов.</w:t>
            </w:r>
          </w:p>
          <w:p w:rsidR="00E276F8" w:rsidRPr="00E276F8" w:rsidRDefault="00E276F8" w:rsidP="00E276F8">
            <w:pPr>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xml:space="preserve">5. Обеспечивается беспрепятственный доступ инвалидов к месту предоставления государственной услуги, в том числе возможность беспрепятственного входа на объекты и выхода из них, а также самостоятельного передвижения по объекту в целях доступа к месту предоставления государственной услуги. </w:t>
            </w:r>
          </w:p>
          <w:p w:rsidR="00E276F8" w:rsidRPr="00E276F8" w:rsidRDefault="00E276F8" w:rsidP="00E276F8">
            <w:pPr>
              <w:tabs>
                <w:tab w:val="num" w:pos="0"/>
              </w:tabs>
              <w:spacing w:after="0" w:line="240" w:lineRule="auto"/>
              <w:rPr>
                <w:rFonts w:ascii="Times New Roman" w:hAnsi="Times New Roman" w:cs="Times New Roman"/>
                <w:i/>
                <w:sz w:val="28"/>
                <w:szCs w:val="28"/>
              </w:rPr>
            </w:pPr>
            <w:r w:rsidRPr="00E276F8">
              <w:rPr>
                <w:rFonts w:ascii="Times New Roman" w:hAnsi="Times New Roman" w:cs="Times New Roman"/>
                <w:sz w:val="28"/>
                <w:szCs w:val="28"/>
              </w:rPr>
              <w:t xml:space="preserve">6. Визуальная и мультимедийная информация о порядке предоставления государственной услуги размещается в удобных для заявителей местах, в том числе с учетом ограниченных возможностей инвалидов. </w:t>
            </w:r>
          </w:p>
        </w:tc>
        <w:tc>
          <w:tcPr>
            <w:tcW w:w="376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ind w:firstLine="45"/>
              <w:jc w:val="both"/>
              <w:rPr>
                <w:rFonts w:ascii="Times New Roman" w:hAnsi="Times New Roman" w:cs="Times New Roman"/>
                <w:sz w:val="28"/>
                <w:szCs w:val="28"/>
              </w:rPr>
            </w:pPr>
          </w:p>
        </w:tc>
      </w:tr>
      <w:tr w:rsidR="00E276F8" w:rsidRPr="00E276F8" w:rsidTr="00E276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2.15. Показатели доступности и качества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Показателями доступности предоставления услуги являются:</w:t>
            </w:r>
          </w:p>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расположенность помещения в зоне доступности к общественному транспорту;</w:t>
            </w:r>
          </w:p>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наличие исчерпывающей информации о способах, порядке и сроках предоставления услуги на информационных стендах, информационных ресурсах Исполкома.</w:t>
            </w:r>
          </w:p>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Качество предоставления услуги характеризуется отсутствием:</w:t>
            </w:r>
          </w:p>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нарушений сроков предоставления услуги;</w:t>
            </w:r>
          </w:p>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жалоб на действия (бездействие) служащих, предоставляющих услугу;</w:t>
            </w:r>
          </w:p>
          <w:p w:rsidR="00E276F8" w:rsidRPr="00E276F8" w:rsidRDefault="00E276F8" w:rsidP="00E276F8">
            <w:pPr>
              <w:tabs>
                <w:tab w:val="num" w:pos="0"/>
              </w:tabs>
              <w:spacing w:after="0" w:line="240" w:lineRule="auto"/>
              <w:rPr>
                <w:rFonts w:ascii="Times New Roman" w:hAnsi="Times New Roman" w:cs="Times New Roman"/>
                <w:sz w:val="28"/>
                <w:szCs w:val="28"/>
              </w:rPr>
            </w:pPr>
            <w:r w:rsidRPr="00E276F8">
              <w:rPr>
                <w:rFonts w:ascii="Times New Roman" w:hAnsi="Times New Roman" w:cs="Times New Roman"/>
                <w:sz w:val="28"/>
                <w:szCs w:val="28"/>
              </w:rPr>
              <w:t>- жалоб на некорректное, невнимательное отношение служащих, оказывающих услугу, к заявителям.</w:t>
            </w:r>
          </w:p>
          <w:p w:rsidR="00E276F8" w:rsidRPr="00E276F8" w:rsidRDefault="00E276F8" w:rsidP="00E276F8">
            <w:pPr>
              <w:tabs>
                <w:tab w:val="num" w:pos="0"/>
              </w:tabs>
              <w:spacing w:after="0" w:line="240" w:lineRule="auto"/>
              <w:rPr>
                <w:rFonts w:ascii="Times New Roman" w:hAnsi="Times New Roman" w:cs="Times New Roman"/>
                <w:i/>
                <w:sz w:val="28"/>
                <w:szCs w:val="28"/>
              </w:rPr>
            </w:pPr>
            <w:r w:rsidRPr="00E276F8">
              <w:rPr>
                <w:rFonts w:ascii="Times New Roman" w:hAnsi="Times New Roman" w:cs="Times New Roman"/>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tc>
        <w:tc>
          <w:tcPr>
            <w:tcW w:w="376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pacing w:after="0" w:line="240" w:lineRule="auto"/>
              <w:ind w:firstLine="45"/>
              <w:jc w:val="both"/>
              <w:rPr>
                <w:rFonts w:ascii="Times New Roman" w:hAnsi="Times New Roman" w:cs="Times New Roman"/>
                <w:sz w:val="28"/>
                <w:szCs w:val="28"/>
              </w:rPr>
            </w:pPr>
          </w:p>
        </w:tc>
      </w:tr>
      <w:tr w:rsidR="00E276F8" w:rsidRPr="00E276F8" w:rsidTr="00E276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2.16. Особенности предоставления государственной услуги в электронной форме</w:t>
            </w:r>
          </w:p>
        </w:tc>
        <w:tc>
          <w:tcPr>
            <w:tcW w:w="6857"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tabs>
                <w:tab w:val="num" w:pos="0"/>
              </w:tabs>
              <w:spacing w:after="0" w:line="240" w:lineRule="auto"/>
              <w:rPr>
                <w:rFonts w:ascii="Times New Roman" w:hAnsi="Times New Roman" w:cs="Times New Roman"/>
                <w:sz w:val="28"/>
                <w:szCs w:val="28"/>
              </w:rPr>
            </w:pPr>
            <w:r w:rsidRPr="00E276F8">
              <w:rPr>
                <w:rFonts w:ascii="Times New Roman" w:hAnsi="Times New Roman" w:cs="Times New Roman"/>
                <w:sz w:val="28"/>
                <w:szCs w:val="28"/>
              </w:rPr>
              <w:t>Государственная услуга в электронной форме не предоставляется</w:t>
            </w:r>
          </w:p>
        </w:tc>
        <w:tc>
          <w:tcPr>
            <w:tcW w:w="3764" w:type="dxa"/>
            <w:tcBorders>
              <w:top w:val="single" w:sz="4" w:space="0" w:color="auto"/>
              <w:left w:val="single" w:sz="4" w:space="0" w:color="auto"/>
              <w:bottom w:val="single" w:sz="4" w:space="0" w:color="auto"/>
              <w:right w:val="single" w:sz="4" w:space="0" w:color="auto"/>
            </w:tcBorders>
          </w:tcPr>
          <w:p w:rsidR="00E276F8" w:rsidRPr="00E276F8" w:rsidRDefault="00E276F8" w:rsidP="00E276F8">
            <w:pPr>
              <w:autoSpaceDE w:val="0"/>
              <w:autoSpaceDN w:val="0"/>
              <w:adjustRightInd w:val="0"/>
              <w:spacing w:after="0" w:line="240" w:lineRule="auto"/>
              <w:ind w:firstLine="45"/>
              <w:jc w:val="both"/>
              <w:rPr>
                <w:rFonts w:ascii="Times New Roman" w:hAnsi="Times New Roman" w:cs="Times New Roman"/>
                <w:sz w:val="28"/>
                <w:szCs w:val="28"/>
              </w:rPr>
            </w:pPr>
          </w:p>
        </w:tc>
      </w:tr>
    </w:tbl>
    <w:p w:rsidR="00E276F8" w:rsidRPr="00E276F8" w:rsidRDefault="00E276F8" w:rsidP="00E276F8">
      <w:pPr>
        <w:spacing w:after="0" w:line="240" w:lineRule="auto"/>
        <w:jc w:val="both"/>
        <w:rPr>
          <w:rFonts w:ascii="Times New Roman" w:hAnsi="Times New Roman" w:cs="Times New Roman"/>
          <w:b/>
          <w:sz w:val="20"/>
          <w:szCs w:val="20"/>
        </w:rPr>
        <w:sectPr w:rsidR="00E276F8" w:rsidRPr="00E276F8" w:rsidSect="00E276F8">
          <w:headerReference w:type="even" r:id="rId215"/>
          <w:headerReference w:type="default" r:id="rId216"/>
          <w:pgSz w:w="16838" w:h="11906" w:orient="landscape"/>
          <w:pgMar w:top="1134" w:right="1134" w:bottom="851" w:left="1134" w:header="709" w:footer="709" w:gutter="0"/>
          <w:cols w:space="708"/>
          <w:docGrid w:linePitch="360"/>
        </w:sectPr>
      </w:pPr>
    </w:p>
    <w:p w:rsidR="00E276F8" w:rsidRPr="00E276F8" w:rsidRDefault="00E276F8" w:rsidP="00E276F8">
      <w:pPr>
        <w:suppressAutoHyphens/>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3. Состав, последовательность и сроки выполнения административных процедур (действий), требования к порядку их выполнения</w:t>
      </w:r>
    </w:p>
    <w:p w:rsidR="00E276F8" w:rsidRPr="00E276F8" w:rsidRDefault="00E276F8" w:rsidP="00E276F8">
      <w:pPr>
        <w:spacing w:after="0"/>
        <w:ind w:firstLine="709"/>
        <w:jc w:val="both"/>
        <w:rPr>
          <w:rFonts w:ascii="Times New Roman" w:hAnsi="Times New Roman" w:cs="Times New Roman"/>
          <w:sz w:val="28"/>
          <w:szCs w:val="28"/>
        </w:rPr>
      </w:pP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3.1. Описание последовательности действий при предоставлении государственной услуги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3.1.1. Предоставление государственной услуги по выдаче предварительного разрешения на приобретение жилья с использованием кредитных денежных средств и передаче его под залог (ипотеку) с участием несовершеннолетних включает в себя следующие процедуры:</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 консультирование заявителя;</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2) прием заявления, документов (см. п.2.5. настоящего Регламента);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3) подготовку предварительного разрешения на приобретение жилья с использованием кредитных денежных средств и передаче его под залог (ипотеку) с участием несовершеннолетних; </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4) выдачу заявителю результата государственной услуги;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 выдача заявителю письма об отказе в предоставлении государственной услуги при наличии оснований.</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3.1.2. Блок-схема последовательности действий по предоставлению государственной услуги представлена в приложении № 2.</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3.2. Консультирование заявителя.</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Заявитель лично обращается в сектора опеки и попечительства для получения консультаций о порядке получения государственной услуги.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Специалистом сектора опеки и попечительства осуществляется консультирование заявителя, в том числе по составу, форме и содержанию перечня документов, необходимых для получения государственной услуги.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Процедура, устанавливаемая настоящим пунктом, осуществляется в день обращения заявителя.</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процедуры: консультации, замечания по составу, форме и содержанию перечня документов, необходимых для получения государственной услуги.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3.3. Прием заявления, документов.</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3.3.1.Заявителем лично подаются в сектор опеки и попечительства, в МФЦ (при условии предоставления услуги через МФЦ) заявление и документы, указанные в пункте 2.5 настоящего Регламента.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3.3.2. Специалист сектора  опеки и попечительства, МФЦ, ведущий прием, осуществляет:</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установление личности заявителя, места регистрации несовершеннолетнего; </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проверку наличия документов. В случае отсутствия необходимых документов предлагает предоставить недостающие документы. Если заявитель настаивает на принятии документов, документы принимаются; </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При отсутствии оснований для отказа в приеме документов, указанных в пункте 2.8. настоящего Регламента, специалист отдела опеки и попечительства, МФЦ уведомляет заявителя о приеме заявления и документов, присвоенном входящем номере, после чего осуществляются процедуры, предусмотренные подпунктом 3.3.3. настоящего Регламента.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15 минут в течение одного дня с момента поступления заявления.</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Результат процедур: принятые заявление и документы, регистрационная запись в журнале приема граждан. </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3.3.3. Специалист сектора опеки и попечительства осуществляет проверку содержащихся в предоставленных заявителем документах сведений.</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двух рабочих дней со дня поступления заявления.</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 проверка документов и принятие решения о подготовке разрешения или отказа.</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3.4. Формирование и направление межведомственных запросов в органы, участвующие в предоставлении государственной услуги.</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color w:val="222222"/>
          <w:sz w:val="28"/>
          <w:szCs w:val="28"/>
          <w:shd w:val="clear" w:color="auto" w:fill="FFFFFF"/>
        </w:rPr>
      </w:pPr>
      <w:r w:rsidRPr="00E276F8">
        <w:rPr>
          <w:rFonts w:ascii="Times New Roman" w:hAnsi="Times New Roman" w:cs="Times New Roman"/>
          <w:bCs/>
          <w:sz w:val="28"/>
          <w:szCs w:val="28"/>
        </w:rPr>
        <w:t xml:space="preserve">3.4.1. Специалист </w:t>
      </w:r>
      <w:r w:rsidRPr="00E276F8">
        <w:rPr>
          <w:rFonts w:ascii="Times New Roman" w:hAnsi="Times New Roman" w:cs="Times New Roman"/>
          <w:sz w:val="28"/>
          <w:szCs w:val="28"/>
        </w:rPr>
        <w:t>сектора</w:t>
      </w:r>
      <w:r w:rsidRPr="00E276F8">
        <w:rPr>
          <w:rFonts w:ascii="Times New Roman" w:hAnsi="Times New Roman" w:cs="Times New Roman"/>
          <w:bCs/>
          <w:sz w:val="28"/>
          <w:szCs w:val="28"/>
        </w:rPr>
        <w:t xml:space="preserve"> опеки и попечительства (по предварительному согласованию с заявителем) направляет в электронной форме посредством системы межведомственного электронного взаимодействия запрос о предоставлении документов, предусмотренных пунктом 2.6. настоящего регламента.</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Процедуры, устанавливаемые настоящим пунктом, осуществляются в течение 2 рабочих дней со дня  поступления заявления.</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Результат процедур: направленный запрос о предоставлении сведений.</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3.4.2. По запросам</w:t>
      </w:r>
      <w:r w:rsidRPr="00E276F8">
        <w:rPr>
          <w:rFonts w:ascii="Times New Roman" w:hAnsi="Times New Roman" w:cs="Times New Roman"/>
          <w:sz w:val="28"/>
          <w:szCs w:val="28"/>
        </w:rPr>
        <w:t xml:space="preserve"> сектора</w:t>
      </w:r>
      <w:r w:rsidRPr="00E276F8">
        <w:rPr>
          <w:rFonts w:ascii="Times New Roman" w:hAnsi="Times New Roman" w:cs="Times New Roman"/>
          <w:bCs/>
          <w:sz w:val="28"/>
          <w:szCs w:val="28"/>
        </w:rPr>
        <w:t xml:space="preserve"> опеки и попечительства органами, участвующими в предоставлении государственной услуги, в автоматизированном режиме осуществляется:</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обработка запроса и поиск запрашиваемых данных,</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Процедуры, устанавливаемые настоящим пунктом, осуществляются в течение 5 рабочих дней с момента поступления запросов органов опеки и попечительства.</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Результат процедур: ответ на запрос или уведомление об отказе в предоставлении сведений, указанных в п.2.6. настоящего Регламента.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3.5. Подготовка результата государственной услуги.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3.5.1. Специалист сектора опеки и попечительства на основании представленных документов готовит проект распоряжения о разрешении на переоформление (рефинансирование) залога жилья с участием несовершеннолетних и направляет его на согласование и утверждение Руководителю Исполнительного комитета Лениногорского муниципального района Республики Татарстан или готовит письмо об отказе с соответствующим утверждением.</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пяти дней с момента окончания предыдущей процедуры.</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 Распоряжение о разрешении на приобретение жилья с использованием кредитных денежных средств и передаче его под залог (ипотеку) с участием несовершеннолетних или письмо об отказе, подготовленное в соответствии с п.3.7. настоящего Регламента.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3.6. Выдача результата услуги заявителю.</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3.6.1. Специалист сектора опеки и попечительства, получив подписанное распоряжение, регистрирует его и выдает заявителю. </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одного дня с момента окончания процедуры предусмотренной подпунктом 3.5.1.</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процедуры: выдача заявителю результата государственной услуги.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3.7.Выдача заявителю письма об отказе в предоставлении государственной услуги.</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3.7.1.Специалист сектора опеки и попечительства в случае принятия решения об отказе в выдаче разрешения готовит проект письма об отказе в предоставлении услуги (далее – письмо об отказе). </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Подготовленный проект письма об отказе направляет на подпись Руководителю Исполнительного комитета Лениногорского муниципального района Республики Татарстан </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пяти дней с момента окончания предыдущей процедуры.</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 направленный на подпись проект письма об отказе.</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3.7.2. Руководитель органа опеки и по Руководителю Исполнительного комитета Лениногорского муниципального района Республики Татарстан подписывает письмо об отказе и возвращает специалисту сектора опеки и попечительства.</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одного рабочего дня.</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 подписанное письмо об отказе.</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3.7.3. Специалист сектора опеки и попечительства доводит письмо об отказе до сведения заявителя в течение одного рабочего дня со дня его подписания. Одновременно заявителю разъясняется порядок обжалования решения.</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Процедуры, устанавливаемые настоящим пунктом, осуществляются в течение одного дня с момента окончания процедуры предусмотренной подпунктом 3.7.2.</w:t>
      </w:r>
    </w:p>
    <w:p w:rsidR="00E276F8" w:rsidRPr="00E276F8" w:rsidRDefault="00E276F8" w:rsidP="00E276F8">
      <w:pPr>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Результат процедуры: извещение заявителя об отказе в предоставлении государственной услуги.</w:t>
      </w:r>
    </w:p>
    <w:p w:rsidR="00E276F8" w:rsidRPr="00E276F8" w:rsidRDefault="00E276F8" w:rsidP="00E276F8">
      <w:pPr>
        <w:spacing w:after="0" w:line="240" w:lineRule="auto"/>
        <w:ind w:firstLine="851"/>
        <w:jc w:val="center"/>
        <w:rPr>
          <w:rFonts w:ascii="Times New Roman" w:hAnsi="Times New Roman" w:cs="Times New Roman"/>
          <w:b/>
          <w:sz w:val="28"/>
          <w:szCs w:val="28"/>
        </w:rPr>
      </w:pPr>
    </w:p>
    <w:p w:rsidR="00E276F8" w:rsidRPr="00E276F8" w:rsidRDefault="00E276F8" w:rsidP="00E276F8">
      <w:pPr>
        <w:suppressAutoHyphens/>
        <w:spacing w:after="0" w:line="240" w:lineRule="auto"/>
        <w:ind w:firstLine="851"/>
        <w:jc w:val="center"/>
        <w:rPr>
          <w:rFonts w:ascii="Times New Roman" w:hAnsi="Times New Roman" w:cs="Times New Roman"/>
          <w:b/>
          <w:sz w:val="28"/>
          <w:szCs w:val="28"/>
        </w:rPr>
      </w:pPr>
      <w:r w:rsidRPr="00E276F8">
        <w:rPr>
          <w:rFonts w:ascii="Times New Roman" w:hAnsi="Times New Roman" w:cs="Times New Roman"/>
          <w:b/>
          <w:sz w:val="28"/>
          <w:szCs w:val="28"/>
        </w:rPr>
        <w:t xml:space="preserve">4. Порядок и формы контроля за </w:t>
      </w:r>
    </w:p>
    <w:p w:rsidR="00E276F8" w:rsidRPr="00E276F8" w:rsidRDefault="00E276F8" w:rsidP="00E276F8">
      <w:pPr>
        <w:suppressAutoHyphens/>
        <w:spacing w:after="0" w:line="240" w:lineRule="auto"/>
        <w:ind w:firstLine="851"/>
        <w:jc w:val="center"/>
        <w:rPr>
          <w:rFonts w:ascii="Times New Roman" w:hAnsi="Times New Roman" w:cs="Times New Roman"/>
          <w:b/>
          <w:sz w:val="28"/>
          <w:szCs w:val="28"/>
        </w:rPr>
      </w:pPr>
      <w:r w:rsidRPr="00E276F8">
        <w:rPr>
          <w:rFonts w:ascii="Times New Roman" w:hAnsi="Times New Roman" w:cs="Times New Roman"/>
          <w:b/>
          <w:sz w:val="28"/>
          <w:szCs w:val="28"/>
        </w:rPr>
        <w:t>предоставлением государственной услуги</w:t>
      </w:r>
    </w:p>
    <w:p w:rsidR="00E276F8" w:rsidRPr="00E276F8" w:rsidRDefault="00E276F8" w:rsidP="00E276F8">
      <w:pPr>
        <w:autoSpaceDE w:val="0"/>
        <w:autoSpaceDN w:val="0"/>
        <w:adjustRightInd w:val="0"/>
        <w:spacing w:after="0" w:line="240" w:lineRule="auto"/>
        <w:ind w:firstLine="851"/>
        <w:jc w:val="center"/>
        <w:rPr>
          <w:rFonts w:ascii="Times New Roman" w:hAnsi="Times New Roman" w:cs="Times New Roman"/>
          <w:sz w:val="28"/>
          <w:szCs w:val="28"/>
        </w:rPr>
      </w:pP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МФЦ (при условии предоставления услуги через МФЦ), органа опеки и попечительства.</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Формами контроля за соблюдением исполнения административных процедур являются: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проводимые в установленном порядке проверки ведения делопроизводства;</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проведение в установленном порядке контрольных проверок соблюдения процедур предоставления государственной услуги.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Контрольные проверки могут быть плановыми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В целях осуществления контроля за совершением действий при предоставлении государственной услуги и принятии решений руководителю МФЦ, органа опеки и попечительства представляются справки о результатах предоставления государственной услуги.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руководителем органа опеки и попечительства Лениногорского муниципального района Республики Татарстан</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 4.3. Перечень должностных лиц, осуществляющих текущий контроль, устанавливается положениями о структурных подразделениях МФЦ, органа опеки и попечительства и должностными регламентами.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4.4. Ответственный исполнитель несет ответственность за несвоевременное рассмотрение обращений заявителя и необоснованный отказ в предоставлении государственной услуги.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p>
    <w:p w:rsidR="00E276F8" w:rsidRPr="00E276F8" w:rsidRDefault="00E276F8" w:rsidP="00E276F8">
      <w:pPr>
        <w:autoSpaceDE w:val="0"/>
        <w:autoSpaceDN w:val="0"/>
        <w:adjustRightInd w:val="0"/>
        <w:spacing w:after="0" w:line="240" w:lineRule="auto"/>
        <w:ind w:firstLine="851"/>
        <w:jc w:val="center"/>
        <w:rPr>
          <w:rFonts w:ascii="Times New Roman" w:hAnsi="Times New Roman" w:cs="Times New Roman"/>
          <w:sz w:val="28"/>
          <w:szCs w:val="28"/>
        </w:rPr>
      </w:pPr>
      <w:r w:rsidRPr="00E276F8">
        <w:rPr>
          <w:rFonts w:ascii="Times New Roman" w:eastAsia="Calibri" w:hAnsi="Times New Roman" w:cs="Times New Roman"/>
          <w:b/>
          <w:bCs/>
          <w:sz w:val="28"/>
          <w:szCs w:val="28"/>
          <w:lang w:eastAsia="en-US"/>
        </w:rPr>
        <w:t>5. Досудебный (внесудебный) порядок обжалования решений и действий (бездействия) органов, предоставляющих государственную услугу, а также их должностных лиц, МФЦ и работника МФЦ</w:t>
      </w:r>
    </w:p>
    <w:p w:rsidR="00E276F8" w:rsidRPr="00E276F8" w:rsidRDefault="00E276F8" w:rsidP="00E276F8">
      <w:pPr>
        <w:spacing w:after="0" w:line="240" w:lineRule="auto"/>
        <w:ind w:firstLine="851"/>
        <w:jc w:val="center"/>
        <w:rPr>
          <w:rFonts w:ascii="Times New Roman" w:eastAsia="Calibri" w:hAnsi="Times New Roman" w:cs="Times New Roman"/>
          <w:b/>
          <w:bCs/>
          <w:sz w:val="28"/>
          <w:szCs w:val="28"/>
          <w:lang w:eastAsia="en-US"/>
        </w:rPr>
      </w:pP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5.1. Получатели государственной услуги имеют право на обжалование в досудебном порядке действий (бездействия) работника МФЦ (в случае предоставления услуги через МФЦ), отдела опеки и попечительства, участвующих в предоставлении государственной услуги, в Исполнительный комитет Лениногорского муниципального района Республики Татарстан.</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Заявитель может обратиться с жалобой, в том числе в следующих случаях:</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bCs/>
          <w:sz w:val="28"/>
          <w:szCs w:val="28"/>
        </w:rPr>
        <w:t xml:space="preserve">1) нарушение срока регистрации запроса заявителя о предоставлении государственной услуги, </w:t>
      </w:r>
      <w:r w:rsidRPr="00E276F8">
        <w:rPr>
          <w:rFonts w:ascii="Times New Roman" w:hAnsi="Times New Roman" w:cs="Times New Roman"/>
          <w:sz w:val="28"/>
          <w:szCs w:val="28"/>
        </w:rPr>
        <w:t>указанного в статье 15.1 Федерального закона №210-ФЗ;</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bCs/>
          <w:sz w:val="28"/>
          <w:szCs w:val="28"/>
        </w:rPr>
        <w:t xml:space="preserve">2) нарушение срока предоставления государственной услуги определена в </w:t>
      </w:r>
      <w:r w:rsidRPr="00E276F8">
        <w:rPr>
          <w:rFonts w:ascii="Times New Roman" w:hAnsi="Times New Roman" w:cs="Times New Roman"/>
          <w:sz w:val="28"/>
          <w:szCs w:val="28"/>
        </w:rPr>
        <w:t>ч.1.3 ст.16 Федерального закона №210-ФЗ;</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для предоставления государственной услуги, у заявителя;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Татарстан. В указанном случае досудебное (внесудебное) обжалование заявителем решений и действий (бездействия), </w:t>
      </w:r>
      <w:r w:rsidRPr="00E276F8">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hAnsi="Times New Roman" w:cs="Times New Roman"/>
          <w:sz w:val="28"/>
          <w:szCs w:val="28"/>
        </w:rPr>
        <w:t>, МФЦ, работника МФЦ (при условии предоставления услуги через МФЦ) предусмотрена в ч.1.3 ст.16 Федерального закона №210-ФЗ;</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sz w:val="28"/>
          <w:szCs w:val="28"/>
        </w:rPr>
        <w:t>6) затребование с заявителя при предоставлении государственной или муниципальной услуги платы, не предусмотренной нормативными</w:t>
      </w:r>
      <w:r w:rsidRPr="00E276F8">
        <w:rPr>
          <w:rFonts w:ascii="Times New Roman" w:hAnsi="Times New Roman" w:cs="Times New Roman"/>
          <w:bCs/>
          <w:sz w:val="28"/>
          <w:szCs w:val="28"/>
        </w:rPr>
        <w:t xml:space="preserve"> правовыми актами Российской Федерации, нормативными правовыми актами Республики Татарстан;</w:t>
      </w:r>
    </w:p>
    <w:p w:rsidR="00E276F8" w:rsidRPr="00E276F8" w:rsidRDefault="00E276F8" w:rsidP="00E276F8">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E276F8">
        <w:rPr>
          <w:rFonts w:ascii="Times New Roman" w:hAnsi="Times New Roman" w:cs="Times New Roman"/>
          <w:bCs/>
          <w:sz w:val="28"/>
          <w:szCs w:val="28"/>
        </w:rPr>
        <w:t xml:space="preserve">7) отказ органа, предоставляющего государственною услугу, должностного лица органа, предоставляющего государственную услугу, МФЦ предусмотренных ч.1 ст.16 Федерального закона №210-ФЗ или работника МФЦ </w:t>
      </w:r>
      <w:r w:rsidRPr="00E276F8">
        <w:rPr>
          <w:rFonts w:ascii="Times New Roman" w:hAnsi="Times New Roman" w:cs="Times New Roman"/>
          <w:sz w:val="28"/>
          <w:szCs w:val="28"/>
        </w:rPr>
        <w:t>(при условии предоставления услуги через МФЦ)</w:t>
      </w:r>
      <w:r w:rsidRPr="00E276F8">
        <w:rPr>
          <w:rFonts w:ascii="Times New Roman" w:hAnsi="Times New Roman" w:cs="Times New Roman"/>
          <w:bCs/>
          <w:sz w:val="28"/>
          <w:szCs w:val="28"/>
        </w:rPr>
        <w:t xml:space="preserve">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 </w:t>
      </w:r>
      <w:r w:rsidRPr="00E276F8">
        <w:rPr>
          <w:rFonts w:ascii="Times New Roman" w:hAnsi="Times New Roman" w:cs="Times New Roman"/>
          <w:sz w:val="28"/>
          <w:szCs w:val="28"/>
        </w:rPr>
        <w:t xml:space="preserve">В указанном случае досудебное (внесудебное) обжалование заявителем решений и действий (бездействия) </w:t>
      </w:r>
      <w:r w:rsidRPr="00E276F8">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hAnsi="Times New Roman" w:cs="Times New Roman"/>
          <w:sz w:val="28"/>
          <w:szCs w:val="28"/>
        </w:rPr>
        <w:t xml:space="preserve">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76F8" w:rsidRPr="00E276F8" w:rsidRDefault="00E276F8" w:rsidP="00E276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8) нарушения срока или порядка выдачи документов по результатам предоставления муниципальной услуги;</w:t>
      </w:r>
    </w:p>
    <w:p w:rsidR="00E276F8" w:rsidRPr="00E276F8" w:rsidRDefault="00E276F8" w:rsidP="00E276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нормативно-правовыми актами Российской Федерации, законами и иными нормативными актами Республики Татарстан. В указанном случае досудебное (внесудебное) обжалование заявителем решений и действий (бездействия) </w:t>
      </w:r>
      <w:r w:rsidRPr="00E276F8">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hAnsi="Times New Roman" w:cs="Times New Roman"/>
          <w:sz w:val="28"/>
          <w:szCs w:val="28"/>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76F8" w:rsidRPr="00E276F8" w:rsidRDefault="00E276F8" w:rsidP="00E276F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10) 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ч.1 ст.7 Федерального закона №210-ФЗ. В указанном случае досудебное (внесудебное) обжалование заявителем решений и действий (бездействия) </w:t>
      </w:r>
      <w:r w:rsidRPr="00E276F8">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E276F8">
        <w:rPr>
          <w:rFonts w:ascii="Times New Roman" w:hAnsi="Times New Roman" w:cs="Times New Roman"/>
          <w:sz w:val="28"/>
          <w:szCs w:val="28"/>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5.2. Жалоба на решения и действия (бездействие) органа, предоставляющего государственную услугу, должностного лица органа, предоставляющего государственную услугу, муниципального служащего, Руководителя Исполнительного комитета Лениногорского муниципального района Республики Татарстан, может быть направлена по почте, с использованием информационно-телекоммуникационной сети «Интернет», официального сайта Лениногорского муниципального района (http:// </w:t>
      </w:r>
      <w:r w:rsidRPr="00E276F8">
        <w:rPr>
          <w:rFonts w:ascii="Times New Roman" w:hAnsi="Times New Roman" w:cs="Times New Roman"/>
          <w:sz w:val="28"/>
          <w:szCs w:val="28"/>
          <w:lang w:val="en-US"/>
        </w:rPr>
        <w:t>Leninogorsk</w:t>
      </w:r>
      <w:r w:rsidRPr="00E276F8">
        <w:rPr>
          <w:rFonts w:ascii="Times New Roman" w:hAnsi="Times New Roman" w:cs="Times New Roman"/>
          <w:sz w:val="28"/>
          <w:szCs w:val="28"/>
        </w:rPr>
        <w:t>@</w:t>
      </w:r>
      <w:r w:rsidRPr="00E276F8">
        <w:rPr>
          <w:rFonts w:ascii="Times New Roman" w:hAnsi="Times New Roman" w:cs="Times New Roman"/>
          <w:sz w:val="28"/>
          <w:szCs w:val="28"/>
          <w:lang w:val="en-US"/>
        </w:rPr>
        <w:t>tatar</w:t>
      </w:r>
      <w:r w:rsidRPr="00E276F8">
        <w:rPr>
          <w:rFonts w:ascii="Times New Roman" w:hAnsi="Times New Roman" w:cs="Times New Roman"/>
          <w:sz w:val="28"/>
          <w:szCs w:val="28"/>
        </w:rPr>
        <w:t>.ru /), предоставляющего государственную услугу,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МФЦ, работника МФЦ (при условии предоставления услуги через МФЦ) может быть направлена по почте, с использованием информационно-телекоммуникационной сети «Интернет», официального сайта МФЦ,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 Жалоба на решения и действия (бездействие) организаций, предусмотренных ч.1.1. ст.16 Федерального закона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5.3. Жалоба, поступившая в орган, предоставляющий государственную услугу, МФЦ, учредителю МФЦ (при условии предоставления услуги через МФЦ),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МФЦ (при условии предоставления услуги через МФЦ),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5.4. Жалоба должна содержать следующую информацию:</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 наименование органа, предоставляющего государственную услугу, должностного лица органа, предоставляющего государственную услугу или муниципального служащего, МФЦ (при условии предоставления услуги через МФЦ), его руководителя и (или) работника, организаций, предусмотренных ч.1.1 ст.16 Федерального закона №210, их руководителей и (или) работников, решения и действия (бездействие) которых обжалуются;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3) сведения об обжалуемых решениях и действиях (бездействиях)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5.6. Жалоба подписывается подавшим ее получателем государственной услуги.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5.7. По результатам рассмотрения жалобы принимается одно из следующих решений:</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2) в удовлетворении жалобы отказывается.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5.8. В случае признания жалобы подлежащей удовлетворению в ответе заявителю, указанном в части 8 статьи 11.2. Федерального закона №210-ФЗ, дается информация о действиях, осуществляемых органом, предоставляющим государственную услугу, МФЦ (при условии предоставления услуги через МФЦ), либо организацией, предусмотренной частью 1.1 статьи 16 Федерального закона №210-ФЗ,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 xml:space="preserve">5.9. В случае признания жалобы не подлежащей удовлетворению в ответе заявителю, </w:t>
      </w:r>
      <w:hyperlink r:id="rId217" w:history="1"/>
      <w:r w:rsidRPr="00E276F8">
        <w:rPr>
          <w:rFonts w:ascii="Times New Roman" w:hAnsi="Times New Roman" w:cs="Times New Roman"/>
          <w:sz w:val="28"/>
          <w:szCs w:val="28"/>
        </w:rPr>
        <w:t>даются аргументированные разъяснения о причинах принятого решения, а также информация о порядке обжалования принятого решения.</w:t>
      </w:r>
    </w:p>
    <w:p w:rsidR="00E276F8" w:rsidRPr="00E276F8" w:rsidRDefault="00E276F8" w:rsidP="00E276F8">
      <w:pPr>
        <w:autoSpaceDE w:val="0"/>
        <w:autoSpaceDN w:val="0"/>
        <w:adjustRightInd w:val="0"/>
        <w:spacing w:after="0" w:line="240" w:lineRule="auto"/>
        <w:ind w:firstLine="851"/>
        <w:jc w:val="both"/>
        <w:rPr>
          <w:rFonts w:ascii="Times New Roman" w:hAnsi="Times New Roman" w:cs="Times New Roman"/>
          <w:sz w:val="28"/>
          <w:szCs w:val="28"/>
        </w:rPr>
      </w:pPr>
      <w:r w:rsidRPr="00E276F8">
        <w:rPr>
          <w:rFonts w:ascii="Times New Roman" w:hAnsi="Times New Roman" w:cs="Times New Roman"/>
          <w:sz w:val="28"/>
          <w:szCs w:val="28"/>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276F8" w:rsidRPr="00E276F8" w:rsidRDefault="00E276F8" w:rsidP="00E276F8">
      <w:pPr>
        <w:tabs>
          <w:tab w:val="left" w:pos="7755"/>
          <w:tab w:val="right" w:pos="9905"/>
        </w:tabs>
        <w:autoSpaceDE w:val="0"/>
        <w:autoSpaceDN w:val="0"/>
        <w:adjustRightInd w:val="0"/>
        <w:spacing w:after="0" w:line="240" w:lineRule="auto"/>
        <w:ind w:firstLine="851"/>
        <w:jc w:val="center"/>
        <w:rPr>
          <w:rFonts w:ascii="Times New Roman" w:eastAsia="SimSun" w:hAnsi="Times New Roman" w:cs="Times New Roman"/>
          <w:b/>
          <w:bCs/>
          <w:spacing w:val="1"/>
          <w:sz w:val="20"/>
          <w:szCs w:val="20"/>
          <w:lang w:eastAsia="zh-CN"/>
        </w:rPr>
      </w:pPr>
    </w:p>
    <w:p w:rsidR="00E276F8" w:rsidRPr="00E276F8" w:rsidRDefault="00E276F8" w:rsidP="00E276F8">
      <w:pPr>
        <w:tabs>
          <w:tab w:val="left" w:pos="7755"/>
          <w:tab w:val="right" w:pos="9905"/>
        </w:tabs>
        <w:autoSpaceDE w:val="0"/>
        <w:autoSpaceDN w:val="0"/>
        <w:adjustRightInd w:val="0"/>
        <w:spacing w:after="0" w:line="240" w:lineRule="auto"/>
        <w:ind w:firstLine="709"/>
        <w:jc w:val="center"/>
        <w:rPr>
          <w:rFonts w:ascii="Times New Roman" w:eastAsia="SimSun" w:hAnsi="Times New Roman" w:cs="Times New Roman"/>
          <w:b/>
          <w:bCs/>
          <w:spacing w:val="1"/>
          <w:sz w:val="20"/>
          <w:szCs w:val="20"/>
          <w:lang w:eastAsia="zh-CN"/>
        </w:rPr>
      </w:pPr>
    </w:p>
    <w:p w:rsidR="00E276F8" w:rsidRPr="00E276F8" w:rsidRDefault="00E276F8" w:rsidP="00E276F8">
      <w:pPr>
        <w:tabs>
          <w:tab w:val="left" w:pos="7755"/>
          <w:tab w:val="right" w:pos="9905"/>
        </w:tabs>
        <w:autoSpaceDE w:val="0"/>
        <w:autoSpaceDN w:val="0"/>
        <w:adjustRightInd w:val="0"/>
        <w:spacing w:after="0" w:line="240" w:lineRule="auto"/>
        <w:ind w:firstLine="709"/>
        <w:jc w:val="center"/>
        <w:rPr>
          <w:rFonts w:ascii="Times New Roman" w:eastAsia="SimSun" w:hAnsi="Times New Roman" w:cs="Times New Roman"/>
          <w:b/>
          <w:bCs/>
          <w:spacing w:val="1"/>
          <w:sz w:val="20"/>
          <w:szCs w:val="20"/>
          <w:lang w:eastAsia="zh-CN"/>
        </w:rPr>
      </w:pPr>
    </w:p>
    <w:p w:rsidR="00E276F8" w:rsidRPr="00E276F8" w:rsidRDefault="00E276F8" w:rsidP="00E276F8">
      <w:pPr>
        <w:widowControl w:val="0"/>
        <w:autoSpaceDE w:val="0"/>
        <w:autoSpaceDN w:val="0"/>
        <w:adjustRightInd w:val="0"/>
        <w:spacing w:after="0" w:line="240" w:lineRule="auto"/>
        <w:ind w:left="4678"/>
        <w:jc w:val="right"/>
        <w:rPr>
          <w:rFonts w:ascii="Times New Roman" w:hAnsi="Times New Roman" w:cs="Times New Roman"/>
          <w:b/>
          <w:sz w:val="24"/>
          <w:szCs w:val="24"/>
        </w:rPr>
      </w:pPr>
    </w:p>
    <w:p w:rsidR="00E276F8" w:rsidRPr="00E276F8" w:rsidRDefault="00E276F8" w:rsidP="00E276F8">
      <w:pPr>
        <w:widowControl w:val="0"/>
        <w:autoSpaceDE w:val="0"/>
        <w:autoSpaceDN w:val="0"/>
        <w:adjustRightInd w:val="0"/>
        <w:spacing w:after="0" w:line="240" w:lineRule="auto"/>
        <w:ind w:left="4678"/>
        <w:jc w:val="right"/>
        <w:rPr>
          <w:rFonts w:ascii="Times New Roman" w:hAnsi="Times New Roman" w:cs="Times New Roman"/>
          <w:b/>
          <w:sz w:val="24"/>
          <w:szCs w:val="24"/>
        </w:rPr>
      </w:pPr>
    </w:p>
    <w:p w:rsidR="00E276F8" w:rsidRPr="00E276F8" w:rsidRDefault="00E276F8" w:rsidP="00E276F8">
      <w:pPr>
        <w:widowControl w:val="0"/>
        <w:autoSpaceDE w:val="0"/>
        <w:autoSpaceDN w:val="0"/>
        <w:adjustRightInd w:val="0"/>
        <w:spacing w:after="0" w:line="240" w:lineRule="auto"/>
        <w:ind w:left="4678"/>
        <w:jc w:val="right"/>
        <w:rPr>
          <w:rFonts w:ascii="Times New Roman" w:hAnsi="Times New Roman" w:cs="Times New Roman"/>
          <w:b/>
          <w:sz w:val="24"/>
          <w:szCs w:val="24"/>
        </w:rPr>
      </w:pPr>
    </w:p>
    <w:p w:rsidR="00E276F8" w:rsidRPr="00E276F8" w:rsidRDefault="00E276F8" w:rsidP="00E276F8">
      <w:pPr>
        <w:widowControl w:val="0"/>
        <w:autoSpaceDE w:val="0"/>
        <w:autoSpaceDN w:val="0"/>
        <w:adjustRightInd w:val="0"/>
        <w:spacing w:after="0" w:line="240" w:lineRule="auto"/>
        <w:ind w:left="4678"/>
        <w:jc w:val="right"/>
        <w:rPr>
          <w:rFonts w:ascii="Times New Roman" w:hAnsi="Times New Roman" w:cs="Times New Roman"/>
          <w:b/>
          <w:sz w:val="24"/>
          <w:szCs w:val="24"/>
        </w:rPr>
      </w:pPr>
    </w:p>
    <w:p w:rsidR="00E276F8" w:rsidRPr="00E276F8" w:rsidRDefault="00E276F8" w:rsidP="00E276F8">
      <w:pPr>
        <w:widowControl w:val="0"/>
        <w:autoSpaceDE w:val="0"/>
        <w:autoSpaceDN w:val="0"/>
        <w:adjustRightInd w:val="0"/>
        <w:spacing w:after="0" w:line="240" w:lineRule="auto"/>
        <w:ind w:left="4678"/>
        <w:jc w:val="right"/>
        <w:rPr>
          <w:rFonts w:ascii="Times New Roman" w:hAnsi="Times New Roman" w:cs="Times New Roman"/>
          <w:b/>
          <w:sz w:val="24"/>
          <w:szCs w:val="24"/>
        </w:rPr>
      </w:pPr>
    </w:p>
    <w:p w:rsidR="00E276F8" w:rsidRPr="00E276F8" w:rsidRDefault="00E276F8" w:rsidP="00E276F8">
      <w:pPr>
        <w:widowControl w:val="0"/>
        <w:autoSpaceDE w:val="0"/>
        <w:autoSpaceDN w:val="0"/>
        <w:adjustRightInd w:val="0"/>
        <w:spacing w:after="0" w:line="240" w:lineRule="auto"/>
        <w:ind w:left="4678"/>
        <w:jc w:val="right"/>
        <w:rPr>
          <w:rFonts w:ascii="Times New Roman" w:hAnsi="Times New Roman" w:cs="Times New Roman"/>
          <w:b/>
          <w:sz w:val="24"/>
          <w:szCs w:val="24"/>
        </w:rPr>
        <w:sectPr w:rsidR="00E276F8" w:rsidRPr="00E276F8" w:rsidSect="00E276F8">
          <w:headerReference w:type="even" r:id="rId218"/>
          <w:headerReference w:type="default" r:id="rId219"/>
          <w:pgSz w:w="11906" w:h="16838"/>
          <w:pgMar w:top="1134" w:right="1134" w:bottom="851" w:left="1134" w:header="709" w:footer="709" w:gutter="0"/>
          <w:cols w:space="708"/>
          <w:docGrid w:linePitch="360"/>
        </w:sectPr>
      </w:pPr>
    </w:p>
    <w:p w:rsidR="00E276F8" w:rsidRPr="00E276F8" w:rsidRDefault="00E276F8" w:rsidP="00E276F8">
      <w:pPr>
        <w:widowControl w:val="0"/>
        <w:autoSpaceDE w:val="0"/>
        <w:autoSpaceDN w:val="0"/>
        <w:adjustRightInd w:val="0"/>
        <w:spacing w:after="0" w:line="240" w:lineRule="auto"/>
        <w:ind w:left="4678"/>
        <w:jc w:val="center"/>
        <w:rPr>
          <w:rFonts w:ascii="Times New Roman" w:hAnsi="Times New Roman" w:cs="Times New Roman"/>
          <w:sz w:val="24"/>
          <w:szCs w:val="24"/>
        </w:rPr>
      </w:pPr>
      <w:r w:rsidRPr="00E276F8">
        <w:rPr>
          <w:rFonts w:ascii="Times New Roman" w:hAnsi="Times New Roman" w:cs="Times New Roman"/>
          <w:sz w:val="24"/>
          <w:szCs w:val="24"/>
        </w:rPr>
        <w:t>Приложение № 1</w:t>
      </w:r>
    </w:p>
    <w:p w:rsidR="00E276F8" w:rsidRPr="00E276F8" w:rsidRDefault="00E276F8" w:rsidP="00E276F8">
      <w:pPr>
        <w:widowControl w:val="0"/>
        <w:autoSpaceDE w:val="0"/>
        <w:autoSpaceDN w:val="0"/>
        <w:adjustRightInd w:val="0"/>
        <w:spacing w:after="0" w:line="240" w:lineRule="auto"/>
        <w:ind w:left="4678"/>
        <w:jc w:val="both"/>
        <w:rPr>
          <w:rFonts w:ascii="Times New Roman" w:hAnsi="Times New Roman" w:cs="Times New Roman"/>
          <w:sz w:val="24"/>
          <w:szCs w:val="24"/>
        </w:rPr>
      </w:pPr>
      <w:r w:rsidRPr="00E276F8">
        <w:rPr>
          <w:rFonts w:ascii="Times New Roman" w:hAnsi="Times New Roman" w:cs="Times New Roman"/>
          <w:sz w:val="24"/>
          <w:szCs w:val="24"/>
        </w:rPr>
        <w:t>к Административному регламенту предоставления государственной услуги по выдаче предварительного разрешения на приобретение жилья с использованием кредитных денежных средств и передаче его под залог (ипотеку) с участием несовершеннолетних</w:t>
      </w:r>
    </w:p>
    <w:p w:rsidR="00E276F8" w:rsidRPr="00E276F8" w:rsidRDefault="00E276F8" w:rsidP="00E276F8">
      <w:pPr>
        <w:spacing w:after="0" w:line="240" w:lineRule="auto"/>
        <w:ind w:left="5245"/>
        <w:jc w:val="both"/>
        <w:rPr>
          <w:rFonts w:ascii="Times New Roman" w:hAnsi="Times New Roman" w:cs="Times New Roman"/>
          <w:color w:val="000000"/>
          <w:spacing w:val="-6"/>
          <w:sz w:val="24"/>
          <w:szCs w:val="24"/>
        </w:rPr>
      </w:pPr>
    </w:p>
    <w:p w:rsidR="00E276F8" w:rsidRPr="00E276F8" w:rsidRDefault="00E276F8" w:rsidP="00E276F8">
      <w:pPr>
        <w:spacing w:after="0" w:line="240" w:lineRule="auto"/>
        <w:ind w:left="4536"/>
        <w:jc w:val="right"/>
        <w:rPr>
          <w:rFonts w:ascii="Times New Roman" w:hAnsi="Times New Roman" w:cs="Times New Roman"/>
          <w:sz w:val="28"/>
          <w:szCs w:val="28"/>
        </w:rPr>
      </w:pPr>
      <w:r w:rsidRPr="00E276F8">
        <w:rPr>
          <w:rFonts w:ascii="Times New Roman" w:hAnsi="Times New Roman" w:cs="Times New Roman"/>
          <w:sz w:val="28"/>
          <w:szCs w:val="28"/>
        </w:rPr>
        <w:t xml:space="preserve">Руководителю </w:t>
      </w:r>
    </w:p>
    <w:p w:rsidR="00E276F8" w:rsidRPr="00E276F8" w:rsidRDefault="00E276F8" w:rsidP="00E276F8">
      <w:pPr>
        <w:spacing w:after="0" w:line="240" w:lineRule="auto"/>
        <w:ind w:left="4536"/>
        <w:jc w:val="right"/>
        <w:rPr>
          <w:rFonts w:ascii="Times New Roman" w:hAnsi="Times New Roman" w:cs="Times New Roman"/>
          <w:sz w:val="28"/>
          <w:szCs w:val="28"/>
        </w:rPr>
      </w:pPr>
      <w:r w:rsidRPr="00E276F8">
        <w:rPr>
          <w:rFonts w:ascii="Times New Roman" w:hAnsi="Times New Roman" w:cs="Times New Roman"/>
          <w:sz w:val="28"/>
          <w:szCs w:val="28"/>
        </w:rPr>
        <w:t>Исполнительного комитета </w:t>
      </w:r>
    </w:p>
    <w:p w:rsidR="00E276F8" w:rsidRPr="00E276F8" w:rsidRDefault="00E276F8" w:rsidP="00E276F8">
      <w:pPr>
        <w:spacing w:after="0" w:line="240" w:lineRule="auto"/>
        <w:ind w:left="4536"/>
        <w:jc w:val="right"/>
        <w:rPr>
          <w:rFonts w:ascii="Times New Roman" w:hAnsi="Times New Roman" w:cs="Times New Roman"/>
          <w:sz w:val="28"/>
          <w:szCs w:val="28"/>
        </w:rPr>
      </w:pPr>
      <w:r w:rsidRPr="00E276F8">
        <w:rPr>
          <w:rFonts w:ascii="Times New Roman" w:hAnsi="Times New Roman" w:cs="Times New Roman"/>
          <w:sz w:val="28"/>
          <w:szCs w:val="28"/>
        </w:rPr>
        <w:t>Лениногорского муниципального района</w:t>
      </w:r>
    </w:p>
    <w:p w:rsidR="00E276F8" w:rsidRPr="00E276F8" w:rsidRDefault="00E276F8" w:rsidP="00E276F8">
      <w:pPr>
        <w:spacing w:after="0" w:line="240" w:lineRule="auto"/>
        <w:ind w:left="4536"/>
        <w:jc w:val="right"/>
        <w:rPr>
          <w:rFonts w:ascii="Times New Roman" w:hAnsi="Times New Roman" w:cs="Times New Roman"/>
          <w:sz w:val="28"/>
          <w:szCs w:val="28"/>
        </w:rPr>
      </w:pPr>
      <w:r w:rsidRPr="00E276F8">
        <w:rPr>
          <w:rFonts w:ascii="Times New Roman" w:hAnsi="Times New Roman" w:cs="Times New Roman"/>
          <w:sz w:val="28"/>
          <w:szCs w:val="28"/>
        </w:rPr>
        <w:t>Республики Татарстан</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center"/>
        <w:rPr>
          <w:rFonts w:ascii="Times New Roman" w:hAnsi="Times New Roman" w:cs="Times New Roman"/>
          <w:sz w:val="20"/>
          <w:szCs w:val="20"/>
        </w:rPr>
      </w:pPr>
      <w:r w:rsidRPr="00E276F8">
        <w:rPr>
          <w:rFonts w:ascii="Times New Roman" w:hAnsi="Times New Roman" w:cs="Times New Roman"/>
          <w:sz w:val="20"/>
          <w:szCs w:val="20"/>
        </w:rPr>
        <w:t>(фамилия, инициалы Руководителя)</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5103"/>
        <w:jc w:val="center"/>
        <w:rPr>
          <w:rFonts w:ascii="Times New Roman" w:hAnsi="Times New Roman" w:cs="Times New Roman"/>
          <w:sz w:val="20"/>
          <w:szCs w:val="20"/>
        </w:rPr>
      </w:pPr>
      <w:r w:rsidRPr="00E276F8">
        <w:rPr>
          <w:rFonts w:ascii="Times New Roman" w:hAnsi="Times New Roman" w:cs="Times New Roman"/>
          <w:sz w:val="20"/>
          <w:szCs w:val="20"/>
        </w:rPr>
        <w:t>(Ф.И.О.,дата рождения, место жительства заявителя)</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right"/>
        <w:rPr>
          <w:rFonts w:ascii="Times New Roman" w:hAnsi="Times New Roman" w:cs="Times New Roman"/>
          <w:sz w:val="20"/>
          <w:szCs w:val="20"/>
        </w:rPr>
      </w:pPr>
      <w:r w:rsidRPr="00E276F8">
        <w:rPr>
          <w:rFonts w:ascii="Times New Roman" w:hAnsi="Times New Roman" w:cs="Times New Roman"/>
          <w:sz w:val="20"/>
          <w:szCs w:val="20"/>
        </w:rPr>
        <w:t>_____________________________________________</w:t>
      </w:r>
    </w:p>
    <w:p w:rsidR="00E276F8" w:rsidRPr="00E276F8" w:rsidRDefault="00E276F8" w:rsidP="00E276F8">
      <w:pPr>
        <w:spacing w:after="0" w:line="240" w:lineRule="auto"/>
        <w:ind w:left="4536"/>
        <w:jc w:val="center"/>
        <w:rPr>
          <w:rFonts w:ascii="Times New Roman" w:hAnsi="Times New Roman" w:cs="Times New Roman"/>
          <w:sz w:val="20"/>
          <w:szCs w:val="20"/>
        </w:rPr>
      </w:pPr>
      <w:r w:rsidRPr="00E276F8">
        <w:rPr>
          <w:rFonts w:ascii="Times New Roman" w:hAnsi="Times New Roman" w:cs="Times New Roman"/>
          <w:sz w:val="20"/>
          <w:szCs w:val="20"/>
        </w:rPr>
        <w:t>(телефон домашний, мобильный)</w:t>
      </w:r>
    </w:p>
    <w:p w:rsidR="00E276F8" w:rsidRPr="00E276F8" w:rsidRDefault="00E276F8" w:rsidP="00E276F8">
      <w:pPr>
        <w:tabs>
          <w:tab w:val="left" w:pos="5103"/>
        </w:tabs>
        <w:spacing w:after="0" w:line="240" w:lineRule="auto"/>
        <w:ind w:left="4536" w:firstLine="567"/>
        <w:contextualSpacing/>
        <w:jc w:val="center"/>
        <w:rPr>
          <w:sz w:val="20"/>
          <w:szCs w:val="20"/>
        </w:rPr>
      </w:pPr>
      <w:r w:rsidRPr="00E276F8">
        <w:rPr>
          <w:rFonts w:ascii="Times New Roman" w:hAnsi="Times New Roman" w:cs="Times New Roman"/>
          <w:sz w:val="20"/>
          <w:szCs w:val="20"/>
        </w:rPr>
        <w:t>_____________________________________________(паспортные данные)</w:t>
      </w:r>
    </w:p>
    <w:p w:rsidR="00E276F8" w:rsidRPr="00E276F8" w:rsidRDefault="00E276F8" w:rsidP="00E276F8">
      <w:pPr>
        <w:widowControl w:val="0"/>
        <w:autoSpaceDE w:val="0"/>
        <w:autoSpaceDN w:val="0"/>
        <w:adjustRightInd w:val="0"/>
        <w:spacing w:after="0" w:line="292" w:lineRule="auto"/>
        <w:jc w:val="right"/>
        <w:rPr>
          <w:rFonts w:ascii="Times New Roman" w:hAnsi="Times New Roman" w:cs="Times New Roman"/>
          <w:b/>
          <w:bCs/>
          <w:sz w:val="26"/>
          <w:szCs w:val="26"/>
        </w:rPr>
      </w:pPr>
    </w:p>
    <w:p w:rsidR="00E276F8" w:rsidRPr="00E276F8" w:rsidRDefault="00E276F8" w:rsidP="00E276F8">
      <w:pPr>
        <w:widowControl w:val="0"/>
        <w:autoSpaceDE w:val="0"/>
        <w:autoSpaceDN w:val="0"/>
        <w:adjustRightInd w:val="0"/>
        <w:spacing w:after="0" w:line="292" w:lineRule="auto"/>
        <w:jc w:val="center"/>
        <w:rPr>
          <w:rFonts w:ascii="Times New Roman" w:hAnsi="Times New Roman" w:cs="Times New Roman"/>
          <w:sz w:val="28"/>
          <w:szCs w:val="28"/>
        </w:rPr>
      </w:pPr>
      <w:r w:rsidRPr="00E276F8">
        <w:rPr>
          <w:rFonts w:ascii="Times New Roman" w:hAnsi="Times New Roman" w:cs="Times New Roman"/>
          <w:sz w:val="28"/>
          <w:szCs w:val="28"/>
        </w:rPr>
        <w:t>Заявление</w:t>
      </w:r>
    </w:p>
    <w:p w:rsidR="00E276F8" w:rsidRPr="00E276F8" w:rsidRDefault="00E276F8" w:rsidP="00E276F8">
      <w:pPr>
        <w:widowControl w:val="0"/>
        <w:autoSpaceDE w:val="0"/>
        <w:autoSpaceDN w:val="0"/>
        <w:adjustRightInd w:val="0"/>
        <w:spacing w:after="0" w:line="292" w:lineRule="auto"/>
        <w:jc w:val="both"/>
        <w:rPr>
          <w:rFonts w:ascii="Times New Roman" w:hAnsi="Times New Roman" w:cs="Times New Roman"/>
          <w:sz w:val="26"/>
          <w:szCs w:val="26"/>
        </w:rPr>
      </w:pPr>
    </w:p>
    <w:p w:rsidR="00E276F8" w:rsidRPr="00E276F8" w:rsidRDefault="00E276F8" w:rsidP="00E276F8">
      <w:pPr>
        <w:widowControl w:val="0"/>
        <w:autoSpaceDE w:val="0"/>
        <w:autoSpaceDN w:val="0"/>
        <w:adjustRightInd w:val="0"/>
        <w:spacing w:after="0" w:line="292" w:lineRule="auto"/>
        <w:jc w:val="both"/>
        <w:rPr>
          <w:rFonts w:ascii="Times New Roman" w:hAnsi="Times New Roman" w:cs="Times New Roman"/>
          <w:sz w:val="28"/>
          <w:szCs w:val="28"/>
        </w:rPr>
      </w:pPr>
      <w:r w:rsidRPr="00E276F8">
        <w:rPr>
          <w:rFonts w:ascii="Times New Roman" w:hAnsi="Times New Roman" w:cs="Times New Roman"/>
          <w:sz w:val="28"/>
          <w:szCs w:val="28"/>
        </w:rPr>
        <w:t xml:space="preserve">Прошу дать разрешение на приобретение в собственность квартиры, расположенной по адресу: ____________________________________________________, </w:t>
      </w:r>
    </w:p>
    <w:p w:rsidR="00E276F8" w:rsidRPr="00E276F8" w:rsidRDefault="00E276F8" w:rsidP="00E276F8">
      <w:pPr>
        <w:widowControl w:val="0"/>
        <w:autoSpaceDE w:val="0"/>
        <w:autoSpaceDN w:val="0"/>
        <w:adjustRightInd w:val="0"/>
        <w:spacing w:after="0" w:line="292" w:lineRule="auto"/>
        <w:rPr>
          <w:rFonts w:ascii="Times New Roman" w:hAnsi="Times New Roman" w:cs="Times New Roman"/>
          <w:sz w:val="28"/>
          <w:szCs w:val="28"/>
        </w:rPr>
      </w:pPr>
      <w:r w:rsidRPr="00E276F8">
        <w:rPr>
          <w:rFonts w:ascii="Times New Roman" w:hAnsi="Times New Roman" w:cs="Times New Roman"/>
          <w:sz w:val="28"/>
          <w:szCs w:val="28"/>
        </w:rPr>
        <w:t>общей площадью _________кв.м,_____________________________(количество комнат________________________), по договору__________________________</w:t>
      </w:r>
    </w:p>
    <w:p w:rsidR="00E276F8" w:rsidRPr="00E276F8" w:rsidRDefault="00E276F8" w:rsidP="00E276F8">
      <w:pPr>
        <w:widowControl w:val="0"/>
        <w:autoSpaceDE w:val="0"/>
        <w:autoSpaceDN w:val="0"/>
        <w:adjustRightInd w:val="0"/>
        <w:spacing w:after="0" w:line="292" w:lineRule="auto"/>
        <w:jc w:val="both"/>
        <w:rPr>
          <w:rFonts w:ascii="Times New Roman" w:hAnsi="Times New Roman" w:cs="Times New Roman"/>
          <w:sz w:val="28"/>
          <w:szCs w:val="28"/>
        </w:rPr>
      </w:pPr>
      <w:r w:rsidRPr="00E276F8">
        <w:rPr>
          <w:rFonts w:ascii="Times New Roman" w:hAnsi="Times New Roman" w:cs="Times New Roman"/>
          <w:sz w:val="28"/>
          <w:szCs w:val="28"/>
        </w:rPr>
        <w:t>___________________________________________________________________, заключенному с ______________________________________________________</w:t>
      </w:r>
    </w:p>
    <w:p w:rsidR="00E276F8" w:rsidRPr="00E276F8" w:rsidRDefault="00E276F8" w:rsidP="00E276F8">
      <w:pPr>
        <w:widowControl w:val="0"/>
        <w:autoSpaceDE w:val="0"/>
        <w:autoSpaceDN w:val="0"/>
        <w:adjustRightInd w:val="0"/>
        <w:spacing w:after="0" w:line="292" w:lineRule="auto"/>
        <w:jc w:val="both"/>
        <w:rPr>
          <w:rFonts w:ascii="Times New Roman" w:hAnsi="Times New Roman" w:cs="Times New Roman"/>
          <w:sz w:val="28"/>
          <w:szCs w:val="28"/>
        </w:rPr>
      </w:pPr>
      <w:r w:rsidRPr="00E276F8">
        <w:rPr>
          <w:rFonts w:ascii="Times New Roman" w:hAnsi="Times New Roman" w:cs="Times New Roman"/>
          <w:sz w:val="28"/>
          <w:szCs w:val="28"/>
        </w:rPr>
        <w:t xml:space="preserve">с использованием кредитных денежных средств и передачу под залог (ипотеку) </w:t>
      </w:r>
    </w:p>
    <w:p w:rsidR="00E276F8" w:rsidRPr="00E276F8" w:rsidRDefault="00E276F8" w:rsidP="00E276F8">
      <w:pPr>
        <w:widowControl w:val="0"/>
        <w:autoSpaceDE w:val="0"/>
        <w:autoSpaceDN w:val="0"/>
        <w:adjustRightInd w:val="0"/>
        <w:spacing w:after="0" w:line="292" w:lineRule="auto"/>
        <w:rPr>
          <w:rFonts w:ascii="Times New Roman" w:hAnsi="Times New Roman" w:cs="Times New Roman"/>
          <w:bCs/>
          <w:sz w:val="28"/>
          <w:szCs w:val="28"/>
        </w:rPr>
      </w:pPr>
      <w:r w:rsidRPr="00E276F8">
        <w:rPr>
          <w:rFonts w:ascii="Times New Roman" w:hAnsi="Times New Roman" w:cs="Times New Roman"/>
          <w:sz w:val="28"/>
          <w:szCs w:val="28"/>
        </w:rPr>
        <w:t>приобретаемого жилья, где несовершеннолетним (-ей, ими) _________________ ____________________________________________________________________</w:t>
      </w:r>
    </w:p>
    <w:p w:rsidR="00E276F8" w:rsidRPr="00E276F8" w:rsidRDefault="00E276F8" w:rsidP="00E276F8">
      <w:pPr>
        <w:widowControl w:val="0"/>
        <w:autoSpaceDE w:val="0"/>
        <w:autoSpaceDN w:val="0"/>
        <w:adjustRightInd w:val="0"/>
        <w:spacing w:after="0" w:line="292" w:lineRule="auto"/>
        <w:jc w:val="center"/>
        <w:rPr>
          <w:rFonts w:ascii="Times New Roman" w:hAnsi="Times New Roman" w:cs="Times New Roman"/>
          <w:bCs/>
          <w:sz w:val="20"/>
          <w:szCs w:val="20"/>
        </w:rPr>
      </w:pPr>
      <w:r w:rsidRPr="00E276F8">
        <w:rPr>
          <w:rFonts w:ascii="Times New Roman" w:hAnsi="Times New Roman" w:cs="Times New Roman"/>
          <w:bCs/>
          <w:sz w:val="20"/>
          <w:szCs w:val="20"/>
        </w:rPr>
        <w:t>(Ф.И.О.)</w:t>
      </w:r>
    </w:p>
    <w:p w:rsidR="00E276F8" w:rsidRPr="00E276F8" w:rsidRDefault="00E276F8" w:rsidP="00E276F8">
      <w:pPr>
        <w:widowControl w:val="0"/>
        <w:autoSpaceDE w:val="0"/>
        <w:autoSpaceDN w:val="0"/>
        <w:adjustRightInd w:val="0"/>
        <w:spacing w:after="0" w:line="292" w:lineRule="auto"/>
        <w:jc w:val="both"/>
        <w:rPr>
          <w:rFonts w:ascii="Times New Roman" w:hAnsi="Times New Roman" w:cs="Times New Roman"/>
          <w:sz w:val="26"/>
          <w:szCs w:val="26"/>
        </w:rPr>
      </w:pPr>
      <w:r w:rsidRPr="00E276F8">
        <w:rPr>
          <w:rFonts w:ascii="Times New Roman" w:hAnsi="Times New Roman" w:cs="Times New Roman"/>
          <w:sz w:val="26"/>
          <w:szCs w:val="26"/>
        </w:rPr>
        <w:t>___________________________________будет выделена ____________________ доля.</w:t>
      </w:r>
    </w:p>
    <w:p w:rsidR="00E276F8" w:rsidRPr="00E276F8" w:rsidRDefault="00E276F8" w:rsidP="00E276F8">
      <w:pPr>
        <w:widowControl w:val="0"/>
        <w:autoSpaceDE w:val="0"/>
        <w:autoSpaceDN w:val="0"/>
        <w:adjustRightInd w:val="0"/>
        <w:spacing w:after="0" w:line="292" w:lineRule="auto"/>
        <w:jc w:val="both"/>
        <w:rPr>
          <w:rFonts w:ascii="Times New Roman" w:hAnsi="Times New Roman" w:cs="Times New Roman"/>
          <w:sz w:val="28"/>
          <w:szCs w:val="28"/>
        </w:rPr>
      </w:pPr>
      <w:r w:rsidRPr="00E276F8">
        <w:rPr>
          <w:rFonts w:ascii="Times New Roman" w:hAnsi="Times New Roman" w:cs="Times New Roman"/>
          <w:sz w:val="28"/>
          <w:szCs w:val="28"/>
        </w:rPr>
        <w:t>Дополнительная информация: __________________________________________</w:t>
      </w:r>
    </w:p>
    <w:p w:rsidR="00E276F8" w:rsidRPr="00E276F8" w:rsidRDefault="00E276F8" w:rsidP="00E276F8">
      <w:pPr>
        <w:widowControl w:val="0"/>
        <w:autoSpaceDE w:val="0"/>
        <w:autoSpaceDN w:val="0"/>
        <w:adjustRightInd w:val="0"/>
        <w:spacing w:after="0" w:line="292" w:lineRule="auto"/>
        <w:jc w:val="both"/>
        <w:rPr>
          <w:rFonts w:ascii="Times New Roman" w:hAnsi="Times New Roman" w:cs="Times New Roman"/>
          <w:sz w:val="28"/>
          <w:szCs w:val="28"/>
        </w:rPr>
      </w:pPr>
      <w:r w:rsidRPr="00E276F8">
        <w:rPr>
          <w:rFonts w:ascii="Times New Roman" w:hAnsi="Times New Roman" w:cs="Times New Roman"/>
          <w:sz w:val="28"/>
          <w:szCs w:val="28"/>
        </w:rPr>
        <w:t>____________________________________________________________________</w:t>
      </w:r>
    </w:p>
    <w:p w:rsidR="00E276F8" w:rsidRPr="00E276F8" w:rsidRDefault="00E276F8" w:rsidP="00E276F8">
      <w:pPr>
        <w:widowControl w:val="0"/>
        <w:autoSpaceDE w:val="0"/>
        <w:autoSpaceDN w:val="0"/>
        <w:adjustRightInd w:val="0"/>
        <w:spacing w:after="0" w:line="292" w:lineRule="auto"/>
        <w:jc w:val="both"/>
        <w:rPr>
          <w:rFonts w:ascii="Times New Roman" w:hAnsi="Times New Roman" w:cs="Times New Roman"/>
          <w:sz w:val="28"/>
          <w:szCs w:val="28"/>
        </w:rPr>
      </w:pPr>
      <w:r w:rsidRPr="00E276F8">
        <w:rPr>
          <w:rFonts w:ascii="Times New Roman" w:hAnsi="Times New Roman" w:cs="Times New Roman"/>
          <w:sz w:val="28"/>
          <w:szCs w:val="28"/>
        </w:rPr>
        <w:t>____________________________________________________________________</w:t>
      </w:r>
    </w:p>
    <w:p w:rsidR="00E276F8" w:rsidRPr="00E276F8" w:rsidRDefault="00E276F8" w:rsidP="00E276F8">
      <w:pPr>
        <w:widowControl w:val="0"/>
        <w:autoSpaceDE w:val="0"/>
        <w:autoSpaceDN w:val="0"/>
        <w:adjustRightInd w:val="0"/>
        <w:spacing w:after="0" w:line="292" w:lineRule="auto"/>
        <w:jc w:val="both"/>
        <w:rPr>
          <w:rFonts w:ascii="Times New Roman" w:hAnsi="Times New Roman" w:cs="Times New Roman"/>
          <w:sz w:val="28"/>
          <w:szCs w:val="28"/>
        </w:rPr>
      </w:pPr>
      <w:r w:rsidRPr="00E276F8">
        <w:rPr>
          <w:rFonts w:ascii="Times New Roman" w:hAnsi="Times New Roman" w:cs="Times New Roman"/>
          <w:sz w:val="28"/>
          <w:szCs w:val="28"/>
        </w:rPr>
        <w:t>Даю согласие на работу с моими  персональными данными ________________________                                        ________________________</w:t>
      </w:r>
    </w:p>
    <w:p w:rsidR="00E276F8" w:rsidRPr="00E276F8" w:rsidRDefault="00E276F8" w:rsidP="00E276F8">
      <w:pPr>
        <w:widowControl w:val="0"/>
        <w:tabs>
          <w:tab w:val="left" w:pos="8130"/>
          <w:tab w:val="right" w:pos="10092"/>
        </w:tabs>
        <w:autoSpaceDE w:val="0"/>
        <w:autoSpaceDN w:val="0"/>
        <w:adjustRightInd w:val="0"/>
        <w:spacing w:after="0" w:line="292" w:lineRule="auto"/>
        <w:rPr>
          <w:rFonts w:ascii="Arial" w:hAnsi="Arial" w:cs="Arial"/>
          <w:sz w:val="20"/>
          <w:szCs w:val="20"/>
        </w:rPr>
      </w:pPr>
      <w:r w:rsidRPr="00E276F8">
        <w:rPr>
          <w:rFonts w:ascii="Times New Roman" w:hAnsi="Times New Roman" w:cs="Times New Roman"/>
          <w:sz w:val="20"/>
          <w:szCs w:val="20"/>
        </w:rPr>
        <w:t xml:space="preserve">                          (дата)                                                                                                                 (подпись)                                                                                                                </w:t>
      </w:r>
    </w:p>
    <w:p w:rsidR="00E276F8" w:rsidRPr="00E276F8" w:rsidRDefault="00E276F8" w:rsidP="00E276F8">
      <w:pPr>
        <w:widowControl w:val="0"/>
        <w:tabs>
          <w:tab w:val="left" w:pos="8070"/>
        </w:tabs>
        <w:autoSpaceDE w:val="0"/>
        <w:autoSpaceDN w:val="0"/>
        <w:adjustRightInd w:val="0"/>
        <w:spacing w:after="0" w:line="292" w:lineRule="auto"/>
        <w:jc w:val="both"/>
        <w:rPr>
          <w:rFonts w:ascii="Times New Roman" w:hAnsi="Times New Roman" w:cs="Times New Roman"/>
          <w:sz w:val="24"/>
          <w:szCs w:val="24"/>
        </w:rPr>
      </w:pPr>
    </w:p>
    <w:p w:rsidR="00E276F8" w:rsidRPr="00E276F8" w:rsidRDefault="00E276F8" w:rsidP="00E276F8">
      <w:pPr>
        <w:widowControl w:val="0"/>
        <w:autoSpaceDE w:val="0"/>
        <w:autoSpaceDN w:val="0"/>
        <w:adjustRightInd w:val="0"/>
        <w:spacing w:after="0" w:line="240" w:lineRule="auto"/>
        <w:ind w:left="4962"/>
        <w:jc w:val="both"/>
        <w:rPr>
          <w:rFonts w:ascii="Times New Roman" w:hAnsi="Times New Roman" w:cs="Times New Roman"/>
          <w:b/>
          <w:sz w:val="20"/>
          <w:szCs w:val="20"/>
        </w:rPr>
        <w:sectPr w:rsidR="00E276F8" w:rsidRPr="00E276F8" w:rsidSect="00E276F8">
          <w:headerReference w:type="default" r:id="rId220"/>
          <w:headerReference w:type="first" r:id="rId221"/>
          <w:pgSz w:w="11906" w:h="16838"/>
          <w:pgMar w:top="1134" w:right="1134" w:bottom="851" w:left="1134" w:header="709" w:footer="709" w:gutter="0"/>
          <w:cols w:space="708"/>
          <w:titlePg/>
          <w:docGrid w:linePitch="360"/>
        </w:sectPr>
      </w:pPr>
    </w:p>
    <w:p w:rsidR="00E276F8" w:rsidRPr="00E276F8" w:rsidRDefault="00E276F8" w:rsidP="00E276F8">
      <w:pPr>
        <w:widowControl w:val="0"/>
        <w:autoSpaceDE w:val="0"/>
        <w:autoSpaceDN w:val="0"/>
        <w:adjustRightInd w:val="0"/>
        <w:spacing w:after="0" w:line="240" w:lineRule="auto"/>
        <w:ind w:left="4678"/>
        <w:jc w:val="center"/>
        <w:rPr>
          <w:rFonts w:ascii="Times New Roman" w:hAnsi="Times New Roman" w:cs="Times New Roman"/>
          <w:sz w:val="24"/>
          <w:szCs w:val="24"/>
        </w:rPr>
      </w:pPr>
      <w:r w:rsidRPr="00E276F8">
        <w:rPr>
          <w:rFonts w:ascii="Times New Roman" w:hAnsi="Times New Roman" w:cs="Times New Roman"/>
          <w:sz w:val="24"/>
          <w:szCs w:val="24"/>
        </w:rPr>
        <w:t>Приложение (справочное)</w:t>
      </w:r>
    </w:p>
    <w:p w:rsidR="00E276F8" w:rsidRPr="00E276F8" w:rsidRDefault="00E276F8" w:rsidP="00E276F8">
      <w:pPr>
        <w:widowControl w:val="0"/>
        <w:autoSpaceDE w:val="0"/>
        <w:autoSpaceDN w:val="0"/>
        <w:adjustRightInd w:val="0"/>
        <w:spacing w:after="0" w:line="240" w:lineRule="auto"/>
        <w:ind w:left="4678"/>
        <w:jc w:val="both"/>
        <w:rPr>
          <w:rFonts w:ascii="Times New Roman" w:hAnsi="Times New Roman" w:cs="Times New Roman"/>
          <w:sz w:val="24"/>
          <w:szCs w:val="24"/>
        </w:rPr>
      </w:pPr>
      <w:r w:rsidRPr="00E276F8">
        <w:rPr>
          <w:rFonts w:ascii="Times New Roman" w:hAnsi="Times New Roman" w:cs="Times New Roman"/>
          <w:sz w:val="24"/>
          <w:szCs w:val="24"/>
        </w:rPr>
        <w:t>к Административному регламенту предоставления государственной услуги по выдаче предварительного разрешения на приобретение жилья с использованием кредитных денежных средств и передаче его под залог (ипотеку) с участием несовершеннолетних</w:t>
      </w:r>
    </w:p>
    <w:p w:rsidR="00E276F8" w:rsidRPr="00E276F8" w:rsidRDefault="00E276F8" w:rsidP="00E276F8">
      <w:pPr>
        <w:widowControl w:val="0"/>
        <w:autoSpaceDE w:val="0"/>
        <w:autoSpaceDN w:val="0"/>
        <w:adjustRightInd w:val="0"/>
        <w:spacing w:after="0" w:line="240" w:lineRule="auto"/>
        <w:ind w:left="4962"/>
        <w:jc w:val="both"/>
        <w:rPr>
          <w:rFonts w:ascii="Times New Roman" w:hAnsi="Times New Roman" w:cs="Times New Roman"/>
          <w:b/>
          <w:sz w:val="20"/>
          <w:szCs w:val="20"/>
        </w:rPr>
      </w:pPr>
    </w:p>
    <w:p w:rsidR="00E276F8" w:rsidRPr="00E276F8" w:rsidRDefault="00E276F8" w:rsidP="00E276F8">
      <w:pPr>
        <w:widowControl w:val="0"/>
        <w:autoSpaceDE w:val="0"/>
        <w:autoSpaceDN w:val="0"/>
        <w:adjustRightInd w:val="0"/>
        <w:spacing w:after="0" w:line="240" w:lineRule="auto"/>
        <w:ind w:left="4962"/>
        <w:jc w:val="both"/>
        <w:rPr>
          <w:rFonts w:ascii="Times New Roman" w:hAnsi="Times New Roman" w:cs="Times New Roman"/>
          <w:b/>
          <w:sz w:val="20"/>
          <w:szCs w:val="20"/>
        </w:rPr>
      </w:pPr>
    </w:p>
    <w:p w:rsidR="00E276F8" w:rsidRPr="00E276F8" w:rsidRDefault="00E276F8" w:rsidP="00E276F8">
      <w:pPr>
        <w:widowControl w:val="0"/>
        <w:autoSpaceDE w:val="0"/>
        <w:autoSpaceDN w:val="0"/>
        <w:adjustRightInd w:val="0"/>
        <w:spacing w:after="0" w:line="240" w:lineRule="auto"/>
        <w:ind w:left="4962"/>
        <w:jc w:val="both"/>
        <w:rPr>
          <w:rFonts w:ascii="Times New Roman" w:hAnsi="Times New Roman" w:cs="Times New Roman"/>
          <w:b/>
          <w:sz w:val="20"/>
          <w:szCs w:val="20"/>
        </w:rPr>
      </w:pPr>
    </w:p>
    <w:p w:rsidR="00E276F8" w:rsidRPr="00E276F8" w:rsidRDefault="00E276F8" w:rsidP="00E276F8">
      <w:pPr>
        <w:widowControl w:val="0"/>
        <w:autoSpaceDE w:val="0"/>
        <w:autoSpaceDN w:val="0"/>
        <w:adjustRightInd w:val="0"/>
        <w:spacing w:after="0" w:line="240" w:lineRule="auto"/>
        <w:ind w:left="4962"/>
        <w:jc w:val="both"/>
        <w:rPr>
          <w:rFonts w:ascii="Times New Roman" w:hAnsi="Times New Roman" w:cs="Times New Roman"/>
          <w:b/>
          <w:sz w:val="20"/>
          <w:szCs w:val="20"/>
        </w:rPr>
      </w:pPr>
    </w:p>
    <w:p w:rsidR="00E276F8" w:rsidRPr="00E276F8" w:rsidRDefault="00E276F8" w:rsidP="00E276F8">
      <w:pPr>
        <w:widowControl w:val="0"/>
        <w:autoSpaceDE w:val="0"/>
        <w:autoSpaceDN w:val="0"/>
        <w:adjustRightInd w:val="0"/>
        <w:spacing w:after="0" w:line="240" w:lineRule="auto"/>
        <w:ind w:left="4962"/>
        <w:jc w:val="both"/>
        <w:rPr>
          <w:rFonts w:ascii="Times New Roman" w:hAnsi="Times New Roman" w:cs="Times New Roman"/>
          <w:b/>
          <w:sz w:val="20"/>
          <w:szCs w:val="20"/>
        </w:rPr>
      </w:pP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 xml:space="preserve">Реквизиты </w:t>
      </w: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должностных лиц, ответственных за предоставление</w:t>
      </w:r>
    </w:p>
    <w:p w:rsidR="00E276F8" w:rsidRPr="00E276F8" w:rsidRDefault="00E276F8" w:rsidP="00E276F8">
      <w:pPr>
        <w:spacing w:after="0" w:line="240" w:lineRule="auto"/>
        <w:jc w:val="center"/>
        <w:rPr>
          <w:rFonts w:ascii="Times New Roman" w:hAnsi="Times New Roman" w:cs="Times New Roman"/>
          <w:b/>
          <w:sz w:val="28"/>
          <w:szCs w:val="28"/>
        </w:rPr>
      </w:pPr>
      <w:r w:rsidRPr="00E276F8">
        <w:rPr>
          <w:rFonts w:ascii="Times New Roman" w:hAnsi="Times New Roman" w:cs="Times New Roman"/>
          <w:b/>
          <w:sz w:val="28"/>
          <w:szCs w:val="28"/>
        </w:rPr>
        <w:t xml:space="preserve"> государственной услуги</w:t>
      </w:r>
    </w:p>
    <w:p w:rsidR="00E276F8" w:rsidRPr="00E276F8" w:rsidRDefault="00E276F8" w:rsidP="00E276F8">
      <w:pPr>
        <w:spacing w:after="0" w:line="240" w:lineRule="auto"/>
        <w:jc w:val="center"/>
        <w:rPr>
          <w:rFonts w:ascii="Times New Roman" w:hAnsi="Times New Roman" w:cs="Times New Roman"/>
          <w:b/>
          <w:sz w:val="28"/>
          <w:szCs w:val="28"/>
        </w:rPr>
      </w:pPr>
    </w:p>
    <w:p w:rsidR="00E276F8" w:rsidRPr="00E276F8" w:rsidRDefault="00E276F8" w:rsidP="00E276F8">
      <w:pPr>
        <w:spacing w:after="0" w:line="240" w:lineRule="auto"/>
        <w:jc w:val="center"/>
        <w:rPr>
          <w:rFonts w:ascii="Times New Roman" w:hAnsi="Times New Roman" w:cs="Times New Roman"/>
          <w:b/>
          <w:sz w:val="28"/>
          <w:szCs w:val="28"/>
        </w:rPr>
      </w:pPr>
    </w:p>
    <w:p w:rsidR="00E276F8" w:rsidRPr="00E276F8" w:rsidRDefault="00E276F8" w:rsidP="00E276F8">
      <w:pPr>
        <w:suppressAutoHyphens/>
        <w:spacing w:after="0" w:line="240" w:lineRule="auto"/>
        <w:jc w:val="both"/>
        <w:rPr>
          <w:rFonts w:ascii="Times New Roman" w:hAnsi="Times New Roman" w:cs="Times New Roman"/>
          <w:b/>
          <w:sz w:val="28"/>
          <w:szCs w:val="28"/>
        </w:rPr>
      </w:pPr>
      <w:r w:rsidRPr="00E276F8">
        <w:rPr>
          <w:rFonts w:ascii="Times New Roman" w:hAnsi="Times New Roman" w:cs="Times New Roman"/>
          <w:b/>
          <w:sz w:val="28"/>
          <w:szCs w:val="28"/>
        </w:rPr>
        <w:t xml:space="preserve">Сектор опеки и попечительства исполнительного комитета Лениногорского муниципального района Республики Татарстан  </w:t>
      </w:r>
    </w:p>
    <w:p w:rsidR="00E276F8" w:rsidRPr="00E276F8" w:rsidRDefault="00E276F8" w:rsidP="00E276F8">
      <w:pPr>
        <w:suppressAutoHyphens/>
        <w:spacing w:after="0" w:line="240" w:lineRule="auto"/>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76F8" w:rsidRPr="00E276F8" w:rsidTr="00E276F8">
        <w:trPr>
          <w:trHeight w:val="488"/>
        </w:trPr>
        <w:tc>
          <w:tcPr>
            <w:tcW w:w="4428" w:type="dxa"/>
          </w:tcPr>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Должность</w:t>
            </w:r>
          </w:p>
        </w:tc>
        <w:tc>
          <w:tcPr>
            <w:tcW w:w="1620" w:type="dxa"/>
          </w:tcPr>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Телефон</w:t>
            </w:r>
          </w:p>
        </w:tc>
        <w:tc>
          <w:tcPr>
            <w:tcW w:w="3699" w:type="dxa"/>
          </w:tcPr>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Электронный адрес</w:t>
            </w:r>
          </w:p>
        </w:tc>
      </w:tr>
      <w:tr w:rsidR="00E276F8" w:rsidRPr="00E276F8" w:rsidTr="00E276F8">
        <w:tc>
          <w:tcPr>
            <w:tcW w:w="4428" w:type="dxa"/>
          </w:tcPr>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 xml:space="preserve">         Заведующая сектором</w:t>
            </w:r>
          </w:p>
        </w:tc>
        <w:tc>
          <w:tcPr>
            <w:tcW w:w="1620" w:type="dxa"/>
          </w:tcPr>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8(85595)</w:t>
            </w:r>
          </w:p>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5-04-13</w:t>
            </w:r>
          </w:p>
        </w:tc>
        <w:tc>
          <w:tcPr>
            <w:tcW w:w="3699" w:type="dxa"/>
          </w:tcPr>
          <w:p w:rsidR="00E276F8" w:rsidRPr="00E276F8" w:rsidRDefault="00E276F8" w:rsidP="00E276F8">
            <w:pPr>
              <w:suppressAutoHyphens/>
              <w:spacing w:after="0" w:line="240" w:lineRule="auto"/>
              <w:jc w:val="both"/>
              <w:rPr>
                <w:rFonts w:ascii="Times New Roman" w:hAnsi="Times New Roman" w:cs="Times New Roman"/>
                <w:sz w:val="28"/>
                <w:szCs w:val="28"/>
                <w:lang w:val="en-US"/>
              </w:rPr>
            </w:pPr>
            <w:r w:rsidRPr="00E276F8">
              <w:rPr>
                <w:rFonts w:ascii="Times New Roman" w:hAnsi="Times New Roman" w:cs="Times New Roman"/>
                <w:sz w:val="28"/>
                <w:szCs w:val="28"/>
                <w:lang w:val="en-US"/>
              </w:rPr>
              <w:t>olga.nazarchuk.80@mail.ru</w:t>
            </w:r>
          </w:p>
        </w:tc>
      </w:tr>
      <w:tr w:rsidR="00E276F8" w:rsidRPr="00E276F8" w:rsidTr="00E276F8">
        <w:tc>
          <w:tcPr>
            <w:tcW w:w="4428" w:type="dxa"/>
          </w:tcPr>
          <w:p w:rsidR="00E276F8" w:rsidRPr="00E276F8" w:rsidRDefault="00E276F8" w:rsidP="00E276F8">
            <w:pPr>
              <w:suppressAutoHyphens/>
              <w:spacing w:after="0" w:line="240" w:lineRule="auto"/>
              <w:jc w:val="both"/>
              <w:rPr>
                <w:rFonts w:ascii="Times New Roman" w:hAnsi="Times New Roman" w:cs="Times New Roman"/>
                <w:b/>
                <w:sz w:val="28"/>
                <w:szCs w:val="28"/>
              </w:rPr>
            </w:pPr>
            <w:r w:rsidRPr="00E276F8">
              <w:rPr>
                <w:rFonts w:ascii="Times New Roman" w:hAnsi="Times New Roman" w:cs="Times New Roman"/>
                <w:sz w:val="28"/>
                <w:szCs w:val="28"/>
              </w:rPr>
              <w:t>специалист сектора</w:t>
            </w:r>
          </w:p>
        </w:tc>
        <w:tc>
          <w:tcPr>
            <w:tcW w:w="1620" w:type="dxa"/>
          </w:tcPr>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8(85595)</w:t>
            </w:r>
          </w:p>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5-04-13</w:t>
            </w:r>
          </w:p>
        </w:tc>
        <w:tc>
          <w:tcPr>
            <w:tcW w:w="3699" w:type="dxa"/>
          </w:tcPr>
          <w:p w:rsidR="00E276F8" w:rsidRPr="00E276F8" w:rsidRDefault="00E276F8" w:rsidP="00E276F8">
            <w:pPr>
              <w:suppressAutoHyphens/>
              <w:spacing w:after="0" w:line="240" w:lineRule="auto"/>
              <w:jc w:val="both"/>
              <w:rPr>
                <w:rFonts w:ascii="Times New Roman" w:hAnsi="Times New Roman" w:cs="Times New Roman"/>
                <w:b/>
                <w:sz w:val="28"/>
                <w:szCs w:val="28"/>
                <w:lang w:val="en-US"/>
              </w:rPr>
            </w:pPr>
          </w:p>
        </w:tc>
      </w:tr>
    </w:tbl>
    <w:p w:rsidR="00E276F8" w:rsidRPr="00E276F8" w:rsidRDefault="00E276F8" w:rsidP="00E276F8">
      <w:pPr>
        <w:tabs>
          <w:tab w:val="left" w:pos="0"/>
        </w:tabs>
        <w:suppressAutoHyphens/>
        <w:spacing w:after="0" w:line="240" w:lineRule="auto"/>
        <w:jc w:val="both"/>
        <w:rPr>
          <w:rFonts w:ascii="Times New Roman" w:hAnsi="Times New Roman" w:cs="Times New Roman"/>
          <w:b/>
          <w:sz w:val="28"/>
          <w:szCs w:val="28"/>
        </w:rPr>
      </w:pPr>
    </w:p>
    <w:p w:rsidR="00E276F8" w:rsidRPr="00E276F8" w:rsidRDefault="00E276F8" w:rsidP="00E276F8">
      <w:pPr>
        <w:tabs>
          <w:tab w:val="left" w:pos="0"/>
        </w:tabs>
        <w:suppressAutoHyphens/>
        <w:spacing w:after="0" w:line="240" w:lineRule="auto"/>
        <w:jc w:val="both"/>
        <w:rPr>
          <w:rFonts w:ascii="Times New Roman" w:hAnsi="Times New Roman" w:cs="Times New Roman"/>
          <w:b/>
          <w:sz w:val="28"/>
          <w:szCs w:val="28"/>
        </w:rPr>
      </w:pPr>
      <w:r w:rsidRPr="00E276F8">
        <w:rPr>
          <w:rFonts w:ascii="Times New Roman" w:hAnsi="Times New Roman" w:cs="Times New Roman"/>
          <w:b/>
          <w:sz w:val="28"/>
          <w:szCs w:val="28"/>
        </w:rPr>
        <w:t>Исполнительный комитет Лениногорского муниципального района Республики Татарстан</w:t>
      </w:r>
    </w:p>
    <w:p w:rsidR="00E276F8" w:rsidRPr="00E276F8" w:rsidRDefault="00E276F8" w:rsidP="00E276F8">
      <w:pPr>
        <w:tabs>
          <w:tab w:val="left" w:pos="0"/>
        </w:tabs>
        <w:suppressAutoHyphens/>
        <w:spacing w:after="0" w:line="240" w:lineRule="auto"/>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E276F8" w:rsidRPr="00E276F8" w:rsidTr="00E276F8">
        <w:trPr>
          <w:trHeight w:val="488"/>
        </w:trPr>
        <w:tc>
          <w:tcPr>
            <w:tcW w:w="4428" w:type="dxa"/>
          </w:tcPr>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Должность</w:t>
            </w:r>
          </w:p>
        </w:tc>
        <w:tc>
          <w:tcPr>
            <w:tcW w:w="1620" w:type="dxa"/>
          </w:tcPr>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Телефон</w:t>
            </w:r>
          </w:p>
        </w:tc>
        <w:tc>
          <w:tcPr>
            <w:tcW w:w="3699" w:type="dxa"/>
          </w:tcPr>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rPr>
              <w:t>Электронный адрес</w:t>
            </w:r>
          </w:p>
        </w:tc>
      </w:tr>
      <w:tr w:rsidR="00E276F8" w:rsidRPr="00E276F8" w:rsidTr="00E276F8">
        <w:tc>
          <w:tcPr>
            <w:tcW w:w="4428"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Руководитель исполнительного комитета</w:t>
            </w:r>
          </w:p>
        </w:tc>
        <w:tc>
          <w:tcPr>
            <w:tcW w:w="1620"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8(85595)</w:t>
            </w:r>
          </w:p>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5-19-69</w:t>
            </w:r>
          </w:p>
        </w:tc>
        <w:tc>
          <w:tcPr>
            <w:tcW w:w="3699" w:type="dxa"/>
          </w:tcPr>
          <w:p w:rsidR="00E276F8" w:rsidRPr="00E276F8" w:rsidRDefault="00E276F8" w:rsidP="00E276F8">
            <w:pPr>
              <w:suppressAutoHyphens/>
              <w:spacing w:after="0" w:line="240" w:lineRule="auto"/>
              <w:jc w:val="both"/>
              <w:rPr>
                <w:rFonts w:ascii="Times New Roman" w:hAnsi="Times New Roman" w:cs="Times New Roman"/>
                <w:sz w:val="28"/>
                <w:szCs w:val="28"/>
                <w:lang w:val="en-US"/>
              </w:rPr>
            </w:pPr>
            <w:r w:rsidRPr="00E276F8">
              <w:rPr>
                <w:rFonts w:ascii="Times New Roman" w:hAnsi="Times New Roman" w:cs="Times New Roman"/>
                <w:sz w:val="28"/>
                <w:szCs w:val="28"/>
                <w:lang w:val="en-US"/>
              </w:rPr>
              <w:t>Leninogorsk@tatar.ru</w:t>
            </w:r>
          </w:p>
        </w:tc>
      </w:tr>
      <w:tr w:rsidR="00E276F8" w:rsidRPr="00E276F8" w:rsidTr="00E276F8">
        <w:tc>
          <w:tcPr>
            <w:tcW w:w="4428"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Заместитель руководителя исполнительного комитета</w:t>
            </w:r>
          </w:p>
        </w:tc>
        <w:tc>
          <w:tcPr>
            <w:tcW w:w="1620" w:type="dxa"/>
          </w:tcPr>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8(85595)</w:t>
            </w:r>
          </w:p>
          <w:p w:rsidR="00E276F8" w:rsidRPr="00E276F8" w:rsidRDefault="00E276F8" w:rsidP="00E276F8">
            <w:pPr>
              <w:suppressAutoHyphens/>
              <w:spacing w:after="0" w:line="240" w:lineRule="auto"/>
              <w:rPr>
                <w:rFonts w:ascii="Times New Roman" w:hAnsi="Times New Roman" w:cs="Times New Roman"/>
                <w:sz w:val="28"/>
                <w:szCs w:val="28"/>
              </w:rPr>
            </w:pPr>
            <w:r w:rsidRPr="00E276F8">
              <w:rPr>
                <w:rFonts w:ascii="Times New Roman" w:hAnsi="Times New Roman" w:cs="Times New Roman"/>
                <w:sz w:val="28"/>
                <w:szCs w:val="28"/>
              </w:rPr>
              <w:t>5-12-37</w:t>
            </w:r>
          </w:p>
        </w:tc>
        <w:tc>
          <w:tcPr>
            <w:tcW w:w="3699" w:type="dxa"/>
          </w:tcPr>
          <w:p w:rsidR="00E276F8" w:rsidRPr="00E276F8" w:rsidRDefault="00E276F8" w:rsidP="00E276F8">
            <w:pPr>
              <w:suppressAutoHyphens/>
              <w:spacing w:after="0" w:line="240" w:lineRule="auto"/>
              <w:jc w:val="both"/>
              <w:rPr>
                <w:rFonts w:ascii="Times New Roman" w:hAnsi="Times New Roman" w:cs="Times New Roman"/>
                <w:sz w:val="28"/>
                <w:szCs w:val="28"/>
              </w:rPr>
            </w:pPr>
            <w:r w:rsidRPr="00E276F8">
              <w:rPr>
                <w:rFonts w:ascii="Times New Roman" w:hAnsi="Times New Roman" w:cs="Times New Roman"/>
                <w:sz w:val="28"/>
                <w:szCs w:val="28"/>
                <w:lang w:val="en-US"/>
              </w:rPr>
              <w:t>Leninogorsk@tatar.ru</w:t>
            </w:r>
          </w:p>
        </w:tc>
      </w:tr>
      <w:tr w:rsidR="00E276F8" w:rsidRPr="00E276F8" w:rsidTr="00E276F8">
        <w:tc>
          <w:tcPr>
            <w:tcW w:w="4428" w:type="dxa"/>
          </w:tcPr>
          <w:p w:rsidR="00E276F8" w:rsidRPr="00E276F8" w:rsidRDefault="00E276F8" w:rsidP="00E276F8">
            <w:pPr>
              <w:suppressAutoHyphens/>
              <w:spacing w:after="0" w:line="240" w:lineRule="auto"/>
              <w:rPr>
                <w:rFonts w:ascii="Times New Roman" w:hAnsi="Times New Roman" w:cs="Times New Roman"/>
                <w:b/>
                <w:sz w:val="28"/>
                <w:szCs w:val="28"/>
              </w:rPr>
            </w:pPr>
            <w:r w:rsidRPr="00E276F8">
              <w:rPr>
                <w:rFonts w:ascii="Times New Roman" w:hAnsi="Times New Roman" w:cs="Times New Roman"/>
                <w:sz w:val="28"/>
                <w:szCs w:val="28"/>
              </w:rPr>
              <w:t>Управляющий делами исполнительного комитета</w:t>
            </w:r>
          </w:p>
        </w:tc>
        <w:tc>
          <w:tcPr>
            <w:tcW w:w="1620" w:type="dxa"/>
          </w:tcPr>
          <w:p w:rsidR="00E276F8" w:rsidRPr="00E276F8" w:rsidRDefault="00E276F8" w:rsidP="00E276F8">
            <w:pPr>
              <w:suppressAutoHyphens/>
              <w:spacing w:after="0" w:line="240" w:lineRule="auto"/>
              <w:jc w:val="both"/>
              <w:rPr>
                <w:rFonts w:ascii="Times New Roman" w:hAnsi="Times New Roman" w:cs="Times New Roman"/>
                <w:b/>
                <w:sz w:val="28"/>
                <w:szCs w:val="28"/>
              </w:rPr>
            </w:pPr>
          </w:p>
        </w:tc>
        <w:tc>
          <w:tcPr>
            <w:tcW w:w="3699" w:type="dxa"/>
          </w:tcPr>
          <w:p w:rsidR="00E276F8" w:rsidRPr="00E276F8" w:rsidRDefault="00E276F8" w:rsidP="00E276F8">
            <w:pPr>
              <w:suppressAutoHyphens/>
              <w:spacing w:after="0" w:line="240" w:lineRule="auto"/>
              <w:jc w:val="both"/>
              <w:rPr>
                <w:rFonts w:ascii="Times New Roman" w:hAnsi="Times New Roman" w:cs="Times New Roman"/>
                <w:b/>
                <w:sz w:val="28"/>
                <w:szCs w:val="28"/>
              </w:rPr>
            </w:pPr>
          </w:p>
        </w:tc>
      </w:tr>
    </w:tbl>
    <w:p w:rsidR="00E276F8" w:rsidRPr="00E276F8" w:rsidRDefault="00E276F8" w:rsidP="00E276F8">
      <w:pPr>
        <w:spacing w:after="0" w:line="240" w:lineRule="auto"/>
        <w:jc w:val="center"/>
        <w:rPr>
          <w:rFonts w:ascii="Times New Roman" w:hAnsi="Times New Roman" w:cs="Times New Roman"/>
          <w:sz w:val="28"/>
          <w:szCs w:val="28"/>
        </w:rPr>
      </w:pPr>
    </w:p>
    <w:p w:rsidR="00E276F8" w:rsidRPr="00E276F8" w:rsidRDefault="00E276F8" w:rsidP="00E276F8">
      <w:pPr>
        <w:suppressAutoHyphens/>
        <w:spacing w:after="0" w:line="240" w:lineRule="auto"/>
        <w:rPr>
          <w:rFonts w:ascii="Times New Roman" w:hAnsi="Times New Roman" w:cs="Times New Roman"/>
          <w:b/>
          <w:sz w:val="28"/>
          <w:szCs w:val="28"/>
        </w:rPr>
      </w:pPr>
    </w:p>
    <w:p w:rsidR="00E276F8" w:rsidRPr="00E276F8" w:rsidRDefault="00E276F8" w:rsidP="00E276F8">
      <w:pPr>
        <w:widowControl w:val="0"/>
        <w:autoSpaceDE w:val="0"/>
        <w:autoSpaceDN w:val="0"/>
        <w:adjustRightInd w:val="0"/>
        <w:spacing w:after="0" w:line="240" w:lineRule="auto"/>
        <w:ind w:left="4678"/>
        <w:jc w:val="right"/>
        <w:rPr>
          <w:rFonts w:ascii="Times New Roman" w:hAnsi="Times New Roman" w:cs="Times New Roman"/>
          <w:sz w:val="28"/>
          <w:szCs w:val="28"/>
        </w:rPr>
      </w:pPr>
    </w:p>
    <w:p w:rsidR="00E276F8" w:rsidRPr="00E276F8" w:rsidRDefault="00E276F8" w:rsidP="00E276F8">
      <w:pPr>
        <w:widowControl w:val="0"/>
        <w:autoSpaceDE w:val="0"/>
        <w:autoSpaceDN w:val="0"/>
        <w:adjustRightInd w:val="0"/>
        <w:spacing w:after="0" w:line="240" w:lineRule="auto"/>
        <w:ind w:left="4678"/>
        <w:jc w:val="right"/>
        <w:rPr>
          <w:rFonts w:ascii="Times New Roman" w:hAnsi="Times New Roman" w:cs="Times New Roman"/>
          <w:sz w:val="28"/>
          <w:szCs w:val="28"/>
        </w:rPr>
      </w:pPr>
    </w:p>
    <w:p w:rsidR="00E276F8" w:rsidRPr="00E276F8" w:rsidRDefault="00E276F8" w:rsidP="00E276F8">
      <w:pPr>
        <w:widowControl w:val="0"/>
        <w:autoSpaceDE w:val="0"/>
        <w:autoSpaceDN w:val="0"/>
        <w:adjustRightInd w:val="0"/>
        <w:spacing w:after="0" w:line="240" w:lineRule="auto"/>
        <w:ind w:left="4678"/>
        <w:jc w:val="right"/>
        <w:rPr>
          <w:rFonts w:ascii="Times New Roman" w:hAnsi="Times New Roman" w:cs="Times New Roman"/>
          <w:sz w:val="28"/>
          <w:szCs w:val="28"/>
        </w:rPr>
      </w:pPr>
    </w:p>
    <w:p w:rsidR="00E276F8" w:rsidRPr="00E276F8" w:rsidRDefault="00E276F8" w:rsidP="00E276F8">
      <w:pPr>
        <w:widowControl w:val="0"/>
        <w:autoSpaceDE w:val="0"/>
        <w:autoSpaceDN w:val="0"/>
        <w:adjustRightInd w:val="0"/>
        <w:spacing w:after="0" w:line="240" w:lineRule="auto"/>
        <w:ind w:left="4678"/>
        <w:jc w:val="right"/>
        <w:rPr>
          <w:rFonts w:ascii="Times New Roman" w:hAnsi="Times New Roman" w:cs="Times New Roman"/>
          <w:sz w:val="28"/>
          <w:szCs w:val="28"/>
        </w:rPr>
      </w:pPr>
    </w:p>
    <w:p w:rsidR="00E276F8" w:rsidRPr="00E276F8" w:rsidRDefault="00E276F8" w:rsidP="00E276F8">
      <w:pPr>
        <w:widowControl w:val="0"/>
        <w:autoSpaceDE w:val="0"/>
        <w:autoSpaceDN w:val="0"/>
        <w:adjustRightInd w:val="0"/>
        <w:spacing w:after="0" w:line="240" w:lineRule="auto"/>
        <w:ind w:left="4678"/>
        <w:jc w:val="right"/>
        <w:rPr>
          <w:rFonts w:ascii="Times New Roman" w:hAnsi="Times New Roman" w:cs="Times New Roman"/>
          <w:sz w:val="24"/>
          <w:szCs w:val="24"/>
        </w:rPr>
      </w:pPr>
    </w:p>
    <w:p w:rsidR="00E276F8" w:rsidRPr="00E276F8" w:rsidRDefault="00E276F8" w:rsidP="00E276F8">
      <w:pPr>
        <w:widowControl w:val="0"/>
        <w:autoSpaceDE w:val="0"/>
        <w:autoSpaceDN w:val="0"/>
        <w:adjustRightInd w:val="0"/>
        <w:spacing w:after="0" w:line="240" w:lineRule="auto"/>
        <w:ind w:left="4678"/>
        <w:jc w:val="right"/>
        <w:rPr>
          <w:rFonts w:ascii="Times New Roman" w:hAnsi="Times New Roman" w:cs="Times New Roman"/>
          <w:sz w:val="24"/>
          <w:szCs w:val="24"/>
        </w:rPr>
      </w:pPr>
    </w:p>
    <w:p w:rsidR="00E276F8" w:rsidRPr="00E276F8" w:rsidRDefault="00E276F8" w:rsidP="00E276F8">
      <w:pPr>
        <w:widowControl w:val="0"/>
        <w:autoSpaceDE w:val="0"/>
        <w:autoSpaceDN w:val="0"/>
        <w:adjustRightInd w:val="0"/>
        <w:spacing w:after="0" w:line="240" w:lineRule="auto"/>
        <w:ind w:left="4678"/>
        <w:jc w:val="right"/>
        <w:rPr>
          <w:rFonts w:ascii="Times New Roman" w:hAnsi="Times New Roman" w:cs="Times New Roman"/>
          <w:sz w:val="24"/>
          <w:szCs w:val="24"/>
        </w:rPr>
      </w:pPr>
    </w:p>
    <w:p w:rsidR="00E276F8" w:rsidRPr="00E276F8" w:rsidRDefault="00E276F8" w:rsidP="00E276F8">
      <w:pPr>
        <w:widowControl w:val="0"/>
        <w:autoSpaceDE w:val="0"/>
        <w:autoSpaceDN w:val="0"/>
        <w:adjustRightInd w:val="0"/>
        <w:spacing w:after="0" w:line="240" w:lineRule="auto"/>
        <w:ind w:left="4678"/>
        <w:jc w:val="right"/>
        <w:rPr>
          <w:rFonts w:ascii="Times New Roman" w:hAnsi="Times New Roman" w:cs="Times New Roman"/>
          <w:sz w:val="24"/>
          <w:szCs w:val="24"/>
        </w:rPr>
      </w:pPr>
    </w:p>
    <w:p w:rsidR="00E276F8" w:rsidRPr="00E276F8" w:rsidRDefault="00E276F8" w:rsidP="00E276F8">
      <w:pPr>
        <w:widowControl w:val="0"/>
        <w:autoSpaceDE w:val="0"/>
        <w:autoSpaceDN w:val="0"/>
        <w:adjustRightInd w:val="0"/>
        <w:spacing w:after="0" w:line="240" w:lineRule="auto"/>
        <w:ind w:left="4678"/>
        <w:jc w:val="right"/>
        <w:rPr>
          <w:rFonts w:ascii="Times New Roman" w:hAnsi="Times New Roman" w:cs="Times New Roman"/>
          <w:sz w:val="24"/>
          <w:szCs w:val="24"/>
        </w:rPr>
        <w:sectPr w:rsidR="00E276F8" w:rsidRPr="00E276F8" w:rsidSect="00E276F8">
          <w:pgSz w:w="11906" w:h="16838"/>
          <w:pgMar w:top="1134" w:right="1134" w:bottom="851" w:left="1134" w:header="709" w:footer="709" w:gutter="0"/>
          <w:cols w:space="708"/>
          <w:titlePg/>
          <w:docGrid w:linePitch="360"/>
        </w:sectPr>
      </w:pPr>
    </w:p>
    <w:p w:rsidR="00E276F8" w:rsidRPr="00E276F8" w:rsidRDefault="00E276F8" w:rsidP="00E276F8">
      <w:pPr>
        <w:widowControl w:val="0"/>
        <w:autoSpaceDE w:val="0"/>
        <w:autoSpaceDN w:val="0"/>
        <w:adjustRightInd w:val="0"/>
        <w:spacing w:after="0" w:line="240" w:lineRule="auto"/>
        <w:ind w:left="4678"/>
        <w:jc w:val="right"/>
        <w:rPr>
          <w:rFonts w:ascii="Times New Roman" w:hAnsi="Times New Roman" w:cs="Times New Roman"/>
          <w:sz w:val="24"/>
          <w:szCs w:val="24"/>
        </w:rPr>
      </w:pPr>
    </w:p>
    <w:p w:rsidR="00E276F8" w:rsidRPr="00E276F8" w:rsidRDefault="00E276F8" w:rsidP="00E276F8">
      <w:pPr>
        <w:widowControl w:val="0"/>
        <w:autoSpaceDE w:val="0"/>
        <w:autoSpaceDN w:val="0"/>
        <w:adjustRightInd w:val="0"/>
        <w:spacing w:after="0" w:line="240" w:lineRule="auto"/>
        <w:ind w:left="4678"/>
        <w:jc w:val="center"/>
        <w:rPr>
          <w:rFonts w:ascii="Times New Roman" w:hAnsi="Times New Roman" w:cs="Times New Roman"/>
          <w:sz w:val="24"/>
          <w:szCs w:val="24"/>
        </w:rPr>
      </w:pPr>
      <w:r w:rsidRPr="00E276F8">
        <w:rPr>
          <w:rFonts w:ascii="Times New Roman" w:hAnsi="Times New Roman" w:cs="Times New Roman"/>
          <w:sz w:val="24"/>
          <w:szCs w:val="24"/>
        </w:rPr>
        <w:t>Приложение № 2</w:t>
      </w:r>
    </w:p>
    <w:p w:rsidR="00E276F8" w:rsidRPr="00E276F8" w:rsidRDefault="00E276F8" w:rsidP="00E276F8">
      <w:pPr>
        <w:widowControl w:val="0"/>
        <w:autoSpaceDE w:val="0"/>
        <w:autoSpaceDN w:val="0"/>
        <w:adjustRightInd w:val="0"/>
        <w:spacing w:after="0" w:line="240" w:lineRule="auto"/>
        <w:ind w:left="4678"/>
        <w:jc w:val="right"/>
        <w:rPr>
          <w:rFonts w:ascii="Times New Roman" w:hAnsi="Times New Roman" w:cs="Times New Roman"/>
          <w:sz w:val="24"/>
          <w:szCs w:val="24"/>
        </w:rPr>
      </w:pPr>
    </w:p>
    <w:p w:rsidR="00E276F8" w:rsidRPr="00E276F8" w:rsidRDefault="00E276F8" w:rsidP="00E276F8">
      <w:pPr>
        <w:widowControl w:val="0"/>
        <w:autoSpaceDE w:val="0"/>
        <w:autoSpaceDN w:val="0"/>
        <w:adjustRightInd w:val="0"/>
        <w:spacing w:after="0" w:line="240" w:lineRule="auto"/>
        <w:ind w:left="4678"/>
        <w:jc w:val="both"/>
        <w:rPr>
          <w:rFonts w:ascii="Times New Roman" w:hAnsi="Times New Roman" w:cs="Times New Roman"/>
          <w:sz w:val="24"/>
          <w:szCs w:val="24"/>
        </w:rPr>
      </w:pPr>
      <w:r w:rsidRPr="00E276F8">
        <w:rPr>
          <w:rFonts w:ascii="Times New Roman" w:hAnsi="Times New Roman" w:cs="Times New Roman"/>
          <w:sz w:val="24"/>
          <w:szCs w:val="24"/>
        </w:rPr>
        <w:t>к Административному регламенту предоставления государственной услуги по выдаче предварительного разрешения на приобретение жилья с использованием кредитных денежных средств и передаче его под залог (ипотеку) с участием несовершеннолетних</w:t>
      </w:r>
    </w:p>
    <w:p w:rsidR="00E276F8" w:rsidRPr="00E276F8" w:rsidRDefault="00E276F8" w:rsidP="00E276F8">
      <w:pPr>
        <w:widowControl w:val="0"/>
        <w:autoSpaceDE w:val="0"/>
        <w:autoSpaceDN w:val="0"/>
        <w:adjustRightInd w:val="0"/>
        <w:spacing w:after="0" w:line="240" w:lineRule="auto"/>
        <w:ind w:left="4678"/>
        <w:jc w:val="right"/>
        <w:rPr>
          <w:rFonts w:ascii="Times New Roman" w:hAnsi="Times New Roman" w:cs="Times New Roman"/>
          <w:b/>
          <w:sz w:val="24"/>
          <w:szCs w:val="24"/>
        </w:rPr>
      </w:pPr>
    </w:p>
    <w:p w:rsidR="00E276F8" w:rsidRPr="00E276F8" w:rsidRDefault="00E276F8" w:rsidP="00E276F8">
      <w:pPr>
        <w:widowControl w:val="0"/>
        <w:autoSpaceDE w:val="0"/>
        <w:autoSpaceDN w:val="0"/>
        <w:adjustRightInd w:val="0"/>
        <w:spacing w:after="0" w:line="240" w:lineRule="auto"/>
        <w:ind w:left="567"/>
        <w:jc w:val="center"/>
        <w:rPr>
          <w:rFonts w:ascii="Times New Roman" w:hAnsi="Times New Roman" w:cs="Times New Roman"/>
          <w:b/>
          <w:sz w:val="28"/>
          <w:szCs w:val="28"/>
        </w:rPr>
      </w:pPr>
      <w:r w:rsidRPr="00E276F8">
        <w:rPr>
          <w:rFonts w:ascii="Times New Roman" w:hAnsi="Times New Roman" w:cs="Times New Roman"/>
          <w:b/>
          <w:sz w:val="28"/>
          <w:szCs w:val="28"/>
        </w:rPr>
        <w:t>Блок-схема последовательности действий по предоставлению государственной услуги</w:t>
      </w:r>
    </w:p>
    <w:p w:rsidR="00E276F8" w:rsidRPr="00E276F8" w:rsidRDefault="00E276F8" w:rsidP="00E276F8">
      <w:pPr>
        <w:widowControl w:val="0"/>
        <w:tabs>
          <w:tab w:val="left" w:pos="8070"/>
        </w:tabs>
        <w:autoSpaceDE w:val="0"/>
        <w:autoSpaceDN w:val="0"/>
        <w:adjustRightInd w:val="0"/>
        <w:spacing w:after="0" w:line="292"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5392" behindDoc="0" locked="0" layoutInCell="1" allowOverlap="1" wp14:anchorId="51562BC7" wp14:editId="71DA4715">
                <wp:simplePos x="0" y="0"/>
                <wp:positionH relativeFrom="column">
                  <wp:posOffset>2613660</wp:posOffset>
                </wp:positionH>
                <wp:positionV relativeFrom="paragraph">
                  <wp:posOffset>200660</wp:posOffset>
                </wp:positionV>
                <wp:extent cx="1663065" cy="386080"/>
                <wp:effectExtent l="19050" t="19050" r="22860" b="23495"/>
                <wp:wrapNone/>
                <wp:docPr id="223" name="Прямоугольник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065" cy="3860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pPr>
                              <w:jc w:val="center"/>
                            </w:pPr>
                            <w:r w:rsidRPr="00EF33F0">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3" o:spid="_x0000_s1105" style="position:absolute;left:0;text-align:left;margin-left:205.8pt;margin-top:15.8pt;width:130.95pt;height:30.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" strokeweight="2.5pt">
                <v:shadow color="#868686"/>
                <v:textbox>
                  <w:txbxContent>
                    <w:p w:rsidR="009525AB" w:rsidRDefault="009525AB" w:rsidP="00E276F8">
                      <w:pPr>
                        <w:jc w:val="center"/>
                      </w:pPr>
                      <w:r w:rsidRPr="00EF33F0">
                        <w:t>Заявитель</w:t>
                      </w:r>
                    </w:p>
                  </w:txbxContent>
                </v:textbox>
              </v:rect>
            </w:pict>
          </mc:Fallback>
        </mc:AlternateContent>
      </w:r>
    </w:p>
    <w:p w:rsidR="00E276F8" w:rsidRPr="00E276F8" w:rsidRDefault="00E276F8" w:rsidP="00E276F8">
      <w:pPr>
        <w:spacing w:after="0" w:line="240" w:lineRule="auto"/>
        <w:ind w:firstLine="709"/>
        <w:jc w:val="center"/>
        <w:rPr>
          <w:rFonts w:ascii="Times New Roman" w:hAnsi="Times New Roman" w:cs="Times New Roman"/>
          <w:b/>
          <w:sz w:val="24"/>
          <w:szCs w:val="24"/>
        </w:rPr>
      </w:pPr>
    </w:p>
    <w:p w:rsidR="00E276F8" w:rsidRPr="00E276F8" w:rsidRDefault="00E276F8" w:rsidP="00E276F8">
      <w:pPr>
        <w:spacing w:after="0" w:line="240" w:lineRule="auto"/>
        <w:ind w:firstLine="709"/>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44608" behindDoc="0" locked="0" layoutInCell="1" allowOverlap="1" wp14:anchorId="5DE5F001" wp14:editId="59354E79">
                <wp:simplePos x="0" y="0"/>
                <wp:positionH relativeFrom="column">
                  <wp:posOffset>-626110</wp:posOffset>
                </wp:positionH>
                <wp:positionV relativeFrom="paragraph">
                  <wp:posOffset>2633980</wp:posOffset>
                </wp:positionV>
                <wp:extent cx="1166495" cy="4142105"/>
                <wp:effectExtent l="17780" t="20955" r="15875" b="18415"/>
                <wp:wrapNone/>
                <wp:docPr id="222" name="Скругленный прямоугольник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495" cy="4142105"/>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r w:rsidRPr="00875D9D">
                              <w:t>специалист органа опеки и попечи</w:t>
                            </w:r>
                            <w:r>
                              <w:t>тель</w:t>
                            </w:r>
                            <w:r w:rsidRPr="00875D9D">
                              <w:t>ства лично уведомляет заявителя о наличии препятствий для реги</w:t>
                            </w:r>
                            <w:r>
                              <w:t>стра</w:t>
                            </w:r>
                            <w:r w:rsidRPr="00875D9D">
                              <w:t>ции зая</w:t>
                            </w:r>
                            <w:r>
                              <w:t>вления и возвращает ему документы с письмен</w:t>
                            </w:r>
                            <w:r w:rsidRPr="00875D9D">
                              <w:t>ным объяс</w:t>
                            </w:r>
                            <w:r>
                              <w:t>не</w:t>
                            </w:r>
                            <w:r w:rsidRPr="00875D9D">
                              <w:t>ни</w:t>
                            </w:r>
                            <w:r>
                              <w:t>ем содержания выявленных оснований для от</w:t>
                            </w:r>
                            <w:r w:rsidRPr="00875D9D">
                              <w:t>каза в прием</w:t>
                            </w:r>
                            <w:r>
                              <w:t>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22" o:spid="_x0000_s1106" style="position:absolute;left:0;text-align:left;margin-left:-49.3pt;margin-top:207.4pt;width:91.85pt;height:326.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" strokeweight="2.5pt">
                <v:shadow color="#868686"/>
                <v:textbox>
                  <w:txbxContent>
                    <w:p w:rsidR="009525AB" w:rsidRDefault="009525AB" w:rsidP="00E276F8">
                      <w:r w:rsidRPr="00875D9D">
                        <w:t>специалист органа опеки и попечи</w:t>
                      </w:r>
                      <w:r>
                        <w:t>тель</w:t>
                      </w:r>
                      <w:r w:rsidRPr="00875D9D">
                        <w:t>ства лично уведомляет заявителя о наличии препятствий для реги</w:t>
                      </w:r>
                      <w:r>
                        <w:t>стра</w:t>
                      </w:r>
                      <w:r w:rsidRPr="00875D9D">
                        <w:t>ции зая</w:t>
                      </w:r>
                      <w:r>
                        <w:t>вления и возвращает ему документы с письмен</w:t>
                      </w:r>
                      <w:r w:rsidRPr="00875D9D">
                        <w:t>ным объяс</w:t>
                      </w:r>
                      <w:r>
                        <w:t>не</w:t>
                      </w:r>
                      <w:r w:rsidRPr="00875D9D">
                        <w:t>ни</w:t>
                      </w:r>
                      <w:r>
                        <w:t>ем содержания выявленных оснований для от</w:t>
                      </w:r>
                      <w:r w:rsidRPr="00875D9D">
                        <w:t>каза в прием</w:t>
                      </w:r>
                      <w:r>
                        <w:t>е</w:t>
                      </w:r>
                    </w:p>
                  </w:txbxContent>
                </v:textbox>
              </v:round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56896" behindDoc="0" locked="0" layoutInCell="1" allowOverlap="1" wp14:anchorId="6D105850" wp14:editId="2718E588">
                <wp:simplePos x="0" y="0"/>
                <wp:positionH relativeFrom="column">
                  <wp:posOffset>3456940</wp:posOffset>
                </wp:positionH>
                <wp:positionV relativeFrom="paragraph">
                  <wp:posOffset>5085080</wp:posOffset>
                </wp:positionV>
                <wp:extent cx="0" cy="378460"/>
                <wp:effectExtent l="81280" t="24130" r="80645" b="26035"/>
                <wp:wrapNone/>
                <wp:docPr id="221" name="Прямая со стрелкой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1" o:spid="_x0000_s1026" type="#_x0000_t32" style="position:absolute;margin-left:272.2pt;margin-top:400.4pt;width:0;height:29.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" strokeweight="2.5pt">
                <v:stroke endarrow="block"/>
                <v:shadow color="#868686"/>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54848" behindDoc="0" locked="0" layoutInCell="1" allowOverlap="1" wp14:anchorId="09A3C940" wp14:editId="6B6C4FB9">
                <wp:simplePos x="0" y="0"/>
                <wp:positionH relativeFrom="column">
                  <wp:posOffset>4702810</wp:posOffset>
                </wp:positionH>
                <wp:positionV relativeFrom="paragraph">
                  <wp:posOffset>4186555</wp:posOffset>
                </wp:positionV>
                <wp:extent cx="0" cy="354965"/>
                <wp:effectExtent l="79375" t="20955" r="73025" b="33655"/>
                <wp:wrapNone/>
                <wp:docPr id="219" name="Прямая со стрелкой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9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9" o:spid="_x0000_s1026" type="#_x0000_t32" style="position:absolute;margin-left:370.3pt;margin-top:329.65pt;width:0;height:27.9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" strokeweight="2.5pt">
                <v:stroke endarrow="block"/>
                <v:shadow color="#868686"/>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53824" behindDoc="0" locked="0" layoutInCell="1" allowOverlap="1" wp14:anchorId="353B643E" wp14:editId="42817810">
                <wp:simplePos x="0" y="0"/>
                <wp:positionH relativeFrom="column">
                  <wp:posOffset>1675765</wp:posOffset>
                </wp:positionH>
                <wp:positionV relativeFrom="paragraph">
                  <wp:posOffset>4186555</wp:posOffset>
                </wp:positionV>
                <wp:extent cx="15875" cy="394335"/>
                <wp:effectExtent l="62230" t="20955" r="74295" b="32385"/>
                <wp:wrapNone/>
                <wp:docPr id="218" name="Прямая со стрелкой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3943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8" o:spid="_x0000_s1026" type="#_x0000_t32" style="position:absolute;margin-left:131.95pt;margin-top:329.65pt;width:1.25pt;height:31.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" strokeweight="2.5pt">
                <v:stroke endarrow="block"/>
                <v:shadow color="#868686"/>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52800" behindDoc="0" locked="0" layoutInCell="1" allowOverlap="1" wp14:anchorId="7BE7D9F9" wp14:editId="08A20F56">
                <wp:simplePos x="0" y="0"/>
                <wp:positionH relativeFrom="column">
                  <wp:posOffset>840105</wp:posOffset>
                </wp:positionH>
                <wp:positionV relativeFrom="paragraph">
                  <wp:posOffset>4580890</wp:posOffset>
                </wp:positionV>
                <wp:extent cx="5746750" cy="504190"/>
                <wp:effectExtent l="17145" t="24765" r="17780" b="23495"/>
                <wp:wrapNone/>
                <wp:docPr id="217" name="Прямоугольник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0" cy="50419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pPr>
                              <w:jc w:val="center"/>
                            </w:pPr>
                            <w:r w:rsidRPr="00875D9D">
                              <w:t>Руководитель органа опеки и попечительства подписывает разрешение или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7" o:spid="_x0000_s1107" style="position:absolute;left:0;text-align:left;margin-left:66.15pt;margin-top:360.7pt;width:452.5pt;height:39.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" strokeweight="2.5pt">
                <v:shadow color="#868686"/>
                <v:textbox>
                  <w:txbxContent>
                    <w:p w:rsidR="009525AB" w:rsidRDefault="009525AB" w:rsidP="00E276F8">
                      <w:pPr>
                        <w:jc w:val="center"/>
                      </w:pPr>
                      <w:r w:rsidRPr="00875D9D">
                        <w:t>Руководитель органа опеки и попечительства подписывает разрешение или письмо об отказе</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51776" behindDoc="0" locked="0" layoutInCell="1" allowOverlap="1" wp14:anchorId="4C32FCAE" wp14:editId="5B148004">
                <wp:simplePos x="0" y="0"/>
                <wp:positionH relativeFrom="column">
                  <wp:posOffset>4474210</wp:posOffset>
                </wp:positionH>
                <wp:positionV relativeFrom="paragraph">
                  <wp:posOffset>3146425</wp:posOffset>
                </wp:positionV>
                <wp:extent cx="0" cy="180975"/>
                <wp:effectExtent l="79375" t="19050" r="73025" b="28575"/>
                <wp:wrapNone/>
                <wp:docPr id="216" name="Прямая со стрелкой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6" o:spid="_x0000_s1026" type="#_x0000_t32" style="position:absolute;margin-left:352.3pt;margin-top:247.75pt;width:0;height:14.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" strokeweight="2.5pt">
                <v:stroke endarrow="block"/>
                <v:shadow color="#868686"/>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50752" behindDoc="0" locked="0" layoutInCell="1" allowOverlap="1" wp14:anchorId="3C800D5E" wp14:editId="178DA8EA">
                <wp:simplePos x="0" y="0"/>
                <wp:positionH relativeFrom="column">
                  <wp:posOffset>2109470</wp:posOffset>
                </wp:positionH>
                <wp:positionV relativeFrom="paragraph">
                  <wp:posOffset>3146425</wp:posOffset>
                </wp:positionV>
                <wp:extent cx="0" cy="180975"/>
                <wp:effectExtent l="76835" t="19050" r="75565" b="28575"/>
                <wp:wrapNone/>
                <wp:docPr id="215" name="Прямая со стрелкой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5" o:spid="_x0000_s1026" type="#_x0000_t32" style="position:absolute;margin-left:166.1pt;margin-top:247.75pt;width:0;height:14.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" strokeweight="2.5pt">
                <v:stroke endarrow="block"/>
                <v:shadow color="#868686"/>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49728" behindDoc="0" locked="0" layoutInCell="1" allowOverlap="1" wp14:anchorId="3095E3B6" wp14:editId="014D9AA2">
                <wp:simplePos x="0" y="0"/>
                <wp:positionH relativeFrom="column">
                  <wp:posOffset>800735</wp:posOffset>
                </wp:positionH>
                <wp:positionV relativeFrom="paragraph">
                  <wp:posOffset>3327400</wp:posOffset>
                </wp:positionV>
                <wp:extent cx="1939290" cy="859155"/>
                <wp:effectExtent l="15875" t="19050" r="16510" b="17145"/>
                <wp:wrapNone/>
                <wp:docPr id="214" name="Прямоугольник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85915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r w:rsidRPr="00875D9D">
                              <w:t>При наличии оснований готовит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4" o:spid="_x0000_s1108" style="position:absolute;left:0;text-align:left;margin-left:63.05pt;margin-top:262pt;width:152.7pt;height:67.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" strokeweight="2.5pt">
                <v:shadow color="#868686"/>
                <v:textbox>
                  <w:txbxContent>
                    <w:p w:rsidR="009525AB" w:rsidRDefault="009525AB" w:rsidP="00E276F8">
                      <w:r w:rsidRPr="00875D9D">
                        <w:t>При наличии оснований готовит письмо об отказе</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48704" behindDoc="0" locked="0" layoutInCell="1" allowOverlap="1" wp14:anchorId="1931E057" wp14:editId="297838E2">
                <wp:simplePos x="0" y="0"/>
                <wp:positionH relativeFrom="column">
                  <wp:posOffset>2984500</wp:posOffset>
                </wp:positionH>
                <wp:positionV relativeFrom="paragraph">
                  <wp:posOffset>3327400</wp:posOffset>
                </wp:positionV>
                <wp:extent cx="3602355" cy="859155"/>
                <wp:effectExtent l="18415" t="19050" r="17780" b="17145"/>
                <wp:wrapNone/>
                <wp:docPr id="213" name="Прямоугольник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2355" cy="85915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r w:rsidRPr="00875D9D">
                              <w:t>При о</w:t>
                            </w:r>
                            <w:r>
                              <w:t>тсутствии оснований для отказа</w:t>
                            </w:r>
                            <w:r w:rsidRPr="00875D9D">
                              <w:t>, делает необходимые запросы в рамках межведомственного взаимодейс</w:t>
                            </w:r>
                            <w:r>
                              <w:t>твия, готовит проект разрешения</w:t>
                            </w:r>
                            <w:r w:rsidRPr="00875D9D">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3" o:spid="_x0000_s1109" style="position:absolute;left:0;text-align:left;margin-left:235pt;margin-top:262pt;width:283.65pt;height:67.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" strokeweight="2.5pt">
                <v:shadow color="#868686"/>
                <v:textbox>
                  <w:txbxContent>
                    <w:p w:rsidR="009525AB" w:rsidRDefault="009525AB" w:rsidP="00E276F8">
                      <w:r w:rsidRPr="00875D9D">
                        <w:t>При о</w:t>
                      </w:r>
                      <w:r>
                        <w:t>тсутствии оснований для отказа</w:t>
                      </w:r>
                      <w:r w:rsidRPr="00875D9D">
                        <w:t>, делает необходимые запросы в рамках межведомственного взаимодейс</w:t>
                      </w:r>
                      <w:r>
                        <w:t>твия, готовит проект разрешения</w:t>
                      </w:r>
                      <w:r w:rsidRPr="00875D9D">
                        <w:t>.</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47680" behindDoc="0" locked="0" layoutInCell="1" allowOverlap="1" wp14:anchorId="042AFBD4" wp14:editId="000B94F3">
                <wp:simplePos x="0" y="0"/>
                <wp:positionH relativeFrom="column">
                  <wp:posOffset>3835400</wp:posOffset>
                </wp:positionH>
                <wp:positionV relativeFrom="paragraph">
                  <wp:posOffset>2294890</wp:posOffset>
                </wp:positionV>
                <wp:extent cx="0" cy="386080"/>
                <wp:effectExtent l="78740" t="24765" r="73660" b="27305"/>
                <wp:wrapNone/>
                <wp:docPr id="212" name="Прямая со стрелкой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0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2" o:spid="_x0000_s1026" type="#_x0000_t32" style="position:absolute;margin-left:302pt;margin-top:180.7pt;width:0;height:30.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" strokeweight="2.5pt">
                <v:stroke endarrow="block"/>
                <v:shadow color="#868686"/>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46656" behindDoc="0" locked="0" layoutInCell="1" allowOverlap="1" wp14:anchorId="575DEE74" wp14:editId="4991B4DE">
                <wp:simplePos x="0" y="0"/>
                <wp:positionH relativeFrom="column">
                  <wp:posOffset>1210945</wp:posOffset>
                </wp:positionH>
                <wp:positionV relativeFrom="paragraph">
                  <wp:posOffset>2720340</wp:posOffset>
                </wp:positionV>
                <wp:extent cx="5415280" cy="426085"/>
                <wp:effectExtent l="16510" t="21590" r="16510" b="19050"/>
                <wp:wrapNone/>
                <wp:docPr id="211" name="Прямоугольник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5280" cy="42608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pPr>
                              <w:jc w:val="center"/>
                            </w:pPr>
                            <w:r w:rsidRPr="00875D9D">
                              <w:t>Рассм</w:t>
                            </w:r>
                            <w:r>
                              <w:t>отрение</w:t>
                            </w:r>
                            <w:r w:rsidRPr="00875D9D">
                              <w:t xml:space="preserve"> пред</w:t>
                            </w:r>
                            <w:r>
                              <w:t>оставленных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1" o:spid="_x0000_s1110" style="position:absolute;left:0;text-align:left;margin-left:95.35pt;margin-top:214.2pt;width:426.4pt;height:33.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" strokeweight="2.5pt">
                <v:shadow color="#868686"/>
                <v:textbox>
                  <w:txbxContent>
                    <w:p w:rsidR="009525AB" w:rsidRDefault="009525AB" w:rsidP="00E276F8">
                      <w:pPr>
                        <w:jc w:val="center"/>
                      </w:pPr>
                      <w:r w:rsidRPr="00875D9D">
                        <w:t>Рассм</w:t>
                      </w:r>
                      <w:r>
                        <w:t>отрение</w:t>
                      </w:r>
                      <w:r w:rsidRPr="00875D9D">
                        <w:t xml:space="preserve"> пред</w:t>
                      </w:r>
                      <w:r>
                        <w:t>оставленных документов</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45632" behindDoc="0" locked="0" layoutInCell="1" allowOverlap="1" wp14:anchorId="75D4748C" wp14:editId="72881F22">
                <wp:simplePos x="0" y="0"/>
                <wp:positionH relativeFrom="column">
                  <wp:posOffset>-50800</wp:posOffset>
                </wp:positionH>
                <wp:positionV relativeFrom="paragraph">
                  <wp:posOffset>2366010</wp:posOffset>
                </wp:positionV>
                <wp:extent cx="0" cy="267970"/>
                <wp:effectExtent l="78740" t="19685" r="73660" b="26670"/>
                <wp:wrapNone/>
                <wp:docPr id="210" name="Прямая со стрелкой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0" o:spid="_x0000_s1026" type="#_x0000_t32" style="position:absolute;margin-left:-4pt;margin-top:186.3pt;width:0;height:21.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" strokeweight="2.5pt">
                <v:stroke endarrow="block"/>
                <v:shadow color="#868686"/>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43584" behindDoc="0" locked="0" layoutInCell="1" allowOverlap="1" wp14:anchorId="6B1F5A5A" wp14:editId="2CDA2A67">
                <wp:simplePos x="0" y="0"/>
                <wp:positionH relativeFrom="column">
                  <wp:posOffset>4576445</wp:posOffset>
                </wp:positionH>
                <wp:positionV relativeFrom="paragraph">
                  <wp:posOffset>1616710</wp:posOffset>
                </wp:positionV>
                <wp:extent cx="0" cy="165735"/>
                <wp:effectExtent l="76835" t="22860" r="75565" b="30480"/>
                <wp:wrapNone/>
                <wp:docPr id="209" name="Прямая со стрелкой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9" o:spid="_x0000_s1026" type="#_x0000_t32" style="position:absolute;margin-left:360.35pt;margin-top:127.3pt;width:0;height:13.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" strokeweight="2.5pt">
                <v:stroke endarrow="block"/>
                <v:shadow color="#868686"/>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42560" behindDoc="0" locked="0" layoutInCell="1" allowOverlap="1" wp14:anchorId="48998710" wp14:editId="44DF3BE4">
                <wp:simplePos x="0" y="0"/>
                <wp:positionH relativeFrom="column">
                  <wp:posOffset>1202690</wp:posOffset>
                </wp:positionH>
                <wp:positionV relativeFrom="paragraph">
                  <wp:posOffset>1616710</wp:posOffset>
                </wp:positionV>
                <wp:extent cx="8255" cy="165735"/>
                <wp:effectExtent l="65405" t="22860" r="78740" b="30480"/>
                <wp:wrapNone/>
                <wp:docPr id="208" name="Прямая со стрелкой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657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8" o:spid="_x0000_s1026" type="#_x0000_t32" style="position:absolute;margin-left:94.7pt;margin-top:127.3pt;width:.65pt;height:13.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" strokeweight="2.5pt">
                <v:stroke endarrow="block"/>
                <v:shadow color="#868686"/>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40512" behindDoc="0" locked="0" layoutInCell="1" allowOverlap="1" wp14:anchorId="430973D1" wp14:editId="5CACF888">
                <wp:simplePos x="0" y="0"/>
                <wp:positionH relativeFrom="column">
                  <wp:posOffset>-452755</wp:posOffset>
                </wp:positionH>
                <wp:positionV relativeFrom="paragraph">
                  <wp:posOffset>1861185</wp:posOffset>
                </wp:positionV>
                <wp:extent cx="2625090" cy="504825"/>
                <wp:effectExtent l="19685" t="19685" r="22225" b="18415"/>
                <wp:wrapNone/>
                <wp:docPr id="207" name="Прямоугольник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5090" cy="50482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r w:rsidRPr="00EF33F0">
                              <w:t>Выявление оснований для отказа в         приеме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7" o:spid="_x0000_s1111" style="position:absolute;left:0;text-align:left;margin-left:-35.65pt;margin-top:146.55pt;width:206.7pt;height:39.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" strokeweight="2.5pt">
                <v:shadow color="#868686"/>
                <v:textbox>
                  <w:txbxContent>
                    <w:p w:rsidR="009525AB" w:rsidRDefault="009525AB" w:rsidP="00E276F8">
                      <w:r w:rsidRPr="00EF33F0">
                        <w:t>Выявление оснований для отказа в         приеме документов</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41536" behindDoc="0" locked="0" layoutInCell="1" allowOverlap="1" wp14:anchorId="72C770EA" wp14:editId="6843B658">
                <wp:simplePos x="0" y="0"/>
                <wp:positionH relativeFrom="column">
                  <wp:posOffset>2984500</wp:posOffset>
                </wp:positionH>
                <wp:positionV relativeFrom="paragraph">
                  <wp:posOffset>1821815</wp:posOffset>
                </wp:positionV>
                <wp:extent cx="3531235" cy="473075"/>
                <wp:effectExtent l="18415" t="18415" r="22225" b="22860"/>
                <wp:wrapNone/>
                <wp:docPr id="206" name="Прямоугольник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235" cy="4730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r w:rsidRPr="00EF33F0">
                              <w:t>Отсутствие оснований для отказа в приеме документов, регистрация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6" o:spid="_x0000_s1112" style="position:absolute;left:0;text-align:left;margin-left:235pt;margin-top:143.45pt;width:278.05pt;height:37.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" strokeweight="2.5pt">
                <v:shadow color="#868686"/>
                <v:textbox>
                  <w:txbxContent>
                    <w:p w:rsidR="009525AB" w:rsidRDefault="009525AB" w:rsidP="00E276F8">
                      <w:r w:rsidRPr="00EF33F0">
                        <w:t>Отсутствие оснований для отказа в приеме документов, регистрация заявления</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39488" behindDoc="0" locked="0" layoutInCell="1" allowOverlap="1" wp14:anchorId="08B73932" wp14:editId="7819E3DD">
                <wp:simplePos x="0" y="0"/>
                <wp:positionH relativeFrom="column">
                  <wp:posOffset>3456940</wp:posOffset>
                </wp:positionH>
                <wp:positionV relativeFrom="paragraph">
                  <wp:posOffset>907415</wp:posOffset>
                </wp:positionV>
                <wp:extent cx="8255" cy="299720"/>
                <wp:effectExtent l="71755" t="18415" r="81915" b="34290"/>
                <wp:wrapNone/>
                <wp:docPr id="205" name="Прямая со стрелкой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9972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5" o:spid="_x0000_s1026" type="#_x0000_t32" style="position:absolute;margin-left:272.2pt;margin-top:71.45pt;width:.65pt;height:23.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" strokeweight="2.5pt">
                <v:stroke endarrow="block"/>
                <v:shadow color="#868686"/>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38464" behindDoc="0" locked="0" layoutInCell="1" allowOverlap="1" wp14:anchorId="1447980A" wp14:editId="19A069C3">
                <wp:simplePos x="0" y="0"/>
                <wp:positionH relativeFrom="column">
                  <wp:posOffset>3370580</wp:posOffset>
                </wp:positionH>
                <wp:positionV relativeFrom="paragraph">
                  <wp:posOffset>198120</wp:posOffset>
                </wp:positionV>
                <wp:extent cx="0" cy="236220"/>
                <wp:effectExtent l="80645" t="23495" r="81280" b="26035"/>
                <wp:wrapNone/>
                <wp:docPr id="204" name="Прямая со стрелкой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4" o:spid="_x0000_s1026" type="#_x0000_t32" style="position:absolute;margin-left:265.4pt;margin-top:15.6pt;width:0;height:18.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" strokeweight="2.5pt">
                <v:stroke endarrow="block"/>
                <v:shadow color="#868686"/>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37440" behindDoc="0" locked="0" layoutInCell="1" allowOverlap="1" wp14:anchorId="3A06252C" wp14:editId="18CCDFD4">
                <wp:simplePos x="0" y="0"/>
                <wp:positionH relativeFrom="column">
                  <wp:posOffset>753745</wp:posOffset>
                </wp:positionH>
                <wp:positionV relativeFrom="paragraph">
                  <wp:posOffset>1207135</wp:posOffset>
                </wp:positionV>
                <wp:extent cx="5383530" cy="409575"/>
                <wp:effectExtent l="16510" t="22860" r="19685" b="24765"/>
                <wp:wrapNone/>
                <wp:docPr id="203" name="Прямоугольник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3530" cy="4095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pPr>
                              <w:jc w:val="center"/>
                            </w:pPr>
                            <w:r w:rsidRPr="00EF33F0">
                              <w:t>Прием заявителя, прием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3" o:spid="_x0000_s1113" style="position:absolute;left:0;text-align:left;margin-left:59.35pt;margin-top:95.05pt;width:423.9pt;height:32.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" strokeweight="2.5pt">
                <v:shadow color="#868686"/>
                <v:textbox>
                  <w:txbxContent>
                    <w:p w:rsidR="009525AB" w:rsidRDefault="009525AB" w:rsidP="00E276F8">
                      <w:pPr>
                        <w:jc w:val="center"/>
                      </w:pPr>
                      <w:r w:rsidRPr="00EF33F0">
                        <w:t>Прием заявителя, прием документов</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36416" behindDoc="0" locked="0" layoutInCell="1" allowOverlap="1" wp14:anchorId="06B38F80" wp14:editId="3194DFEB">
                <wp:simplePos x="0" y="0"/>
                <wp:positionH relativeFrom="column">
                  <wp:posOffset>1770380</wp:posOffset>
                </wp:positionH>
                <wp:positionV relativeFrom="paragraph">
                  <wp:posOffset>473710</wp:posOffset>
                </wp:positionV>
                <wp:extent cx="3381375" cy="433705"/>
                <wp:effectExtent l="23495" t="22860" r="24130" b="19685"/>
                <wp:wrapNone/>
                <wp:docPr id="202" name="Прямоугольник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43370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pPr>
                              <w:jc w:val="center"/>
                            </w:pPr>
                            <w:r w:rsidRPr="00EF33F0">
                              <w:t>Консультация сотрудника органа опеки и попечительства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2" o:spid="_x0000_s1114" style="position:absolute;left:0;text-align:left;margin-left:139.4pt;margin-top:37.3pt;width:266.25pt;height:34.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" strokeweight="2.5pt">
                <v:shadow color="#868686"/>
                <v:textbox>
                  <w:txbxContent>
                    <w:p w:rsidR="009525AB" w:rsidRDefault="009525AB" w:rsidP="00E276F8">
                      <w:pPr>
                        <w:jc w:val="center"/>
                      </w:pPr>
                      <w:r w:rsidRPr="00EF33F0">
                        <w:t>Консультация сотрудника органа опеки и попечительства</w:t>
                      </w:r>
                    </w:p>
                  </w:txbxContent>
                </v:textbox>
              </v:rect>
            </w:pict>
          </mc:Fallback>
        </mc:AlternateContent>
      </w:r>
    </w:p>
    <w:p w:rsidR="00E276F8" w:rsidRPr="00E276F8" w:rsidRDefault="00E276F8" w:rsidP="00E276F8">
      <w:pPr>
        <w:tabs>
          <w:tab w:val="left" w:pos="7755"/>
          <w:tab w:val="right" w:pos="9905"/>
        </w:tabs>
        <w:autoSpaceDE w:val="0"/>
        <w:autoSpaceDN w:val="0"/>
        <w:adjustRightInd w:val="0"/>
        <w:spacing w:after="0" w:line="240" w:lineRule="auto"/>
        <w:ind w:firstLine="709"/>
        <w:jc w:val="center"/>
        <w:rPr>
          <w:rFonts w:ascii="Times New Roman" w:eastAsia="SimSun" w:hAnsi="Times New Roman" w:cs="Times New Roman"/>
          <w:b/>
          <w:bCs/>
          <w:spacing w:val="1"/>
          <w:sz w:val="20"/>
          <w:szCs w:val="20"/>
          <w:lang w:eastAsia="zh-CN"/>
        </w:rPr>
      </w:pPr>
    </w:p>
    <w:p w:rsidR="00E276F8" w:rsidRPr="00E276F8" w:rsidRDefault="00E276F8" w:rsidP="00E276F8">
      <w:pPr>
        <w:spacing w:after="0" w:line="240" w:lineRule="auto"/>
        <w:ind w:firstLine="709"/>
        <w:jc w:val="both"/>
        <w:rPr>
          <w:rFonts w:ascii="Times New Roman" w:hAnsi="Times New Roman" w:cs="Times New Roman"/>
          <w:b/>
          <w:sz w:val="20"/>
          <w:szCs w:val="20"/>
        </w:rPr>
      </w:pPr>
      <w:r>
        <w:rPr>
          <w:rFonts w:ascii="Times New Roman" w:hAnsi="Times New Roman" w:cs="Times New Roman"/>
          <w:b/>
          <w:noProof/>
          <w:sz w:val="20"/>
          <w:szCs w:val="20"/>
        </w:rPr>
        <mc:AlternateContent>
          <mc:Choice Requires="wps">
            <w:drawing>
              <wp:anchor distT="0" distB="0" distL="114300" distR="114300" simplePos="0" relativeHeight="251834368" behindDoc="0" locked="0" layoutInCell="1" allowOverlap="1" wp14:anchorId="375EF99D" wp14:editId="519ABB33">
                <wp:simplePos x="0" y="0"/>
                <wp:positionH relativeFrom="column">
                  <wp:posOffset>753745</wp:posOffset>
                </wp:positionH>
                <wp:positionV relativeFrom="paragraph">
                  <wp:posOffset>4486275</wp:posOffset>
                </wp:positionV>
                <wp:extent cx="5445125" cy="591185"/>
                <wp:effectExtent l="16510" t="22860" r="24765" b="24130"/>
                <wp:wrapNone/>
                <wp:docPr id="201" name="Скругленный прямоугольник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5125" cy="591185"/>
                        </a:xfrm>
                        <a:prstGeom prst="roundRect">
                          <a:avLst>
                            <a:gd name="adj" fmla="val 0"/>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pPr>
                              <w:jc w:val="center"/>
                            </w:pPr>
                            <w:r w:rsidRPr="00875D9D">
                              <w:t xml:space="preserve">Выдача заявителю </w:t>
                            </w:r>
                            <w:r>
                              <w:t>распоряжения</w:t>
                            </w:r>
                            <w:r w:rsidRPr="00875D9D">
                              <w:t xml:space="preserve"> или письма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1" o:spid="_x0000_s1115" style="position:absolute;left:0;text-align:left;margin-left:59.35pt;margin-top:353.25pt;width:428.75pt;height:46.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" strokeweight="2.5pt">
                <v:shadow color="#868686"/>
                <v:textbox>
                  <w:txbxContent>
                    <w:p w:rsidR="009525AB" w:rsidRDefault="009525AB" w:rsidP="00E276F8">
                      <w:pPr>
                        <w:jc w:val="center"/>
                      </w:pPr>
                      <w:r w:rsidRPr="00875D9D">
                        <w:t xml:space="preserve">Выдача заявителю </w:t>
                      </w:r>
                      <w:r>
                        <w:t>распоряжения</w:t>
                      </w:r>
                      <w:r w:rsidRPr="00875D9D">
                        <w:t xml:space="preserve"> или письма об отказе</w:t>
                      </w:r>
                    </w:p>
                  </w:txbxContent>
                </v:textbox>
              </v:roundrect>
            </w:pict>
          </mc:Fallback>
        </mc:AlternateContent>
      </w:r>
    </w:p>
    <w:p w:rsidR="00E276F8" w:rsidRDefault="00E276F8" w:rsidP="00E276F8">
      <w:pPr>
        <w:tabs>
          <w:tab w:val="left" w:pos="2299"/>
        </w:tabs>
      </w:pPr>
      <w:r>
        <w:rPr>
          <w:rFonts w:ascii="Times New Roman" w:hAnsi="Times New Roman" w:cs="Times New Roman"/>
          <w:b/>
          <w:noProof/>
          <w:sz w:val="24"/>
          <w:szCs w:val="24"/>
        </w:rPr>
        <mc:AlternateContent>
          <mc:Choice Requires="wps">
            <w:drawing>
              <wp:anchor distT="0" distB="0" distL="114300" distR="114300" simplePos="0" relativeHeight="251855872" behindDoc="0" locked="0" layoutInCell="1" allowOverlap="1" wp14:anchorId="08857F91" wp14:editId="047B9EB8">
                <wp:simplePos x="0" y="0"/>
                <wp:positionH relativeFrom="column">
                  <wp:posOffset>839769</wp:posOffset>
                </wp:positionH>
                <wp:positionV relativeFrom="paragraph">
                  <wp:posOffset>5040113</wp:posOffset>
                </wp:positionV>
                <wp:extent cx="5588635" cy="384202"/>
                <wp:effectExtent l="19050" t="19050" r="12065" b="15875"/>
                <wp:wrapNone/>
                <wp:docPr id="220" name="Скругленный прямоугольник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635" cy="384202"/>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E276F8">
                            <w:pPr>
                              <w:jc w:val="center"/>
                            </w:pPr>
                            <w:r w:rsidRPr="00875D9D">
                              <w:t>Выдача заявителю разрешения или письма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20" o:spid="_x0000_s1116" style="position:absolute;margin-left:66.1pt;margin-top:396.85pt;width:440.05pt;height:30.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" strokeweight="2.5pt">
                <v:shadow color="#868686"/>
                <v:textbox>
                  <w:txbxContent>
                    <w:p w:rsidR="009525AB" w:rsidRDefault="009525AB" w:rsidP="00E276F8">
                      <w:pPr>
                        <w:jc w:val="center"/>
                      </w:pPr>
                      <w:r w:rsidRPr="00875D9D">
                        <w:t>Выдача заявителю разрешения или письма об отказе</w:t>
                      </w:r>
                    </w:p>
                  </w:txbxContent>
                </v:textbox>
              </v:roundrect>
            </w:pict>
          </mc:Fallback>
        </mc:AlternateContent>
      </w:r>
    </w:p>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Pr="00E276F8" w:rsidRDefault="00E276F8" w:rsidP="00E276F8"/>
    <w:p w:rsidR="00E276F8" w:rsidRDefault="00E276F8" w:rsidP="00E276F8"/>
    <w:p w:rsidR="00E276F8" w:rsidRDefault="00E276F8" w:rsidP="00E276F8">
      <w:pPr>
        <w:tabs>
          <w:tab w:val="left" w:pos="5881"/>
        </w:tabs>
        <w:sectPr w:rsidR="00E276F8" w:rsidSect="00E276F8">
          <w:pgSz w:w="11906" w:h="16838"/>
          <w:pgMar w:top="1134" w:right="1134" w:bottom="851" w:left="1134" w:header="709" w:footer="709" w:gutter="0"/>
          <w:cols w:space="708"/>
          <w:titlePg/>
          <w:docGrid w:linePitch="360"/>
        </w:sectPr>
      </w:pPr>
      <w:r>
        <w:tab/>
      </w:r>
    </w:p>
    <w:p w:rsidR="009525AB" w:rsidRPr="009525AB" w:rsidRDefault="009525AB" w:rsidP="009525AB">
      <w:pPr>
        <w:spacing w:after="0" w:line="240" w:lineRule="auto"/>
        <w:ind w:left="5812"/>
        <w:jc w:val="center"/>
        <w:rPr>
          <w:rFonts w:ascii="Times New Roman" w:hAnsi="Times New Roman" w:cs="Times New Roman"/>
          <w:sz w:val="24"/>
          <w:szCs w:val="24"/>
        </w:rPr>
      </w:pPr>
      <w:r w:rsidRPr="009525AB">
        <w:rPr>
          <w:rFonts w:ascii="Times New Roman" w:hAnsi="Times New Roman" w:cs="Times New Roman"/>
          <w:sz w:val="24"/>
          <w:szCs w:val="24"/>
        </w:rPr>
        <w:t>Утвержден</w:t>
      </w:r>
    </w:p>
    <w:p w:rsidR="009525AB" w:rsidRPr="009525AB" w:rsidRDefault="009525AB" w:rsidP="009525AB">
      <w:pPr>
        <w:spacing w:after="0" w:line="240" w:lineRule="auto"/>
        <w:ind w:left="5812"/>
        <w:jc w:val="center"/>
        <w:rPr>
          <w:rFonts w:ascii="Times New Roman" w:hAnsi="Times New Roman" w:cs="Times New Roman"/>
          <w:sz w:val="24"/>
          <w:szCs w:val="24"/>
        </w:rPr>
      </w:pPr>
    </w:p>
    <w:p w:rsidR="009525AB" w:rsidRPr="009525AB" w:rsidRDefault="009525AB" w:rsidP="009525AB">
      <w:pPr>
        <w:spacing w:after="0" w:line="240" w:lineRule="auto"/>
        <w:ind w:left="5812"/>
        <w:jc w:val="both"/>
        <w:rPr>
          <w:rFonts w:ascii="Times New Roman" w:hAnsi="Times New Roman" w:cs="Times New Roman"/>
          <w:sz w:val="24"/>
          <w:szCs w:val="24"/>
        </w:rPr>
      </w:pPr>
      <w:r w:rsidRPr="009525AB">
        <w:rPr>
          <w:rFonts w:ascii="Times New Roman" w:hAnsi="Times New Roman" w:cs="Times New Roman"/>
          <w:sz w:val="24"/>
          <w:szCs w:val="24"/>
        </w:rPr>
        <w:t>постановлением Исполнительного комитета муниципального образования «Лениногорский муниципальный район»</w:t>
      </w:r>
    </w:p>
    <w:p w:rsidR="009525AB" w:rsidRPr="009525AB" w:rsidRDefault="009525AB" w:rsidP="009525AB">
      <w:pPr>
        <w:spacing w:after="0" w:line="240" w:lineRule="auto"/>
        <w:ind w:left="5812"/>
        <w:jc w:val="both"/>
        <w:rPr>
          <w:rFonts w:ascii="Times New Roman" w:hAnsi="Times New Roman" w:cs="Times New Roman"/>
          <w:sz w:val="24"/>
          <w:szCs w:val="24"/>
        </w:rPr>
      </w:pPr>
    </w:p>
    <w:p w:rsidR="009525AB" w:rsidRPr="009525AB" w:rsidRDefault="009525AB" w:rsidP="009525AB">
      <w:pPr>
        <w:spacing w:after="0" w:line="240" w:lineRule="auto"/>
        <w:ind w:left="5812"/>
        <w:jc w:val="both"/>
        <w:rPr>
          <w:rFonts w:ascii="Times New Roman" w:hAnsi="Times New Roman" w:cs="Times New Roman"/>
          <w:sz w:val="20"/>
          <w:szCs w:val="20"/>
        </w:rPr>
      </w:pPr>
      <w:r w:rsidRPr="009525AB">
        <w:rPr>
          <w:rFonts w:ascii="Times New Roman" w:hAnsi="Times New Roman" w:cs="Times New Roman"/>
          <w:sz w:val="24"/>
          <w:szCs w:val="24"/>
        </w:rPr>
        <w:t>от «____»_______2019г. №_______</w:t>
      </w:r>
    </w:p>
    <w:p w:rsidR="009525AB" w:rsidRPr="009525AB" w:rsidRDefault="009525AB" w:rsidP="009525AB">
      <w:pPr>
        <w:suppressAutoHyphens/>
        <w:spacing w:after="0" w:line="240" w:lineRule="auto"/>
        <w:ind w:left="283"/>
        <w:jc w:val="right"/>
        <w:rPr>
          <w:rFonts w:ascii="Times New Roman" w:hAnsi="Times New Roman" w:cs="Times New Roman"/>
          <w:sz w:val="20"/>
          <w:szCs w:val="20"/>
        </w:rPr>
      </w:pPr>
    </w:p>
    <w:p w:rsidR="009525AB" w:rsidRPr="009525AB" w:rsidRDefault="009525AB" w:rsidP="009525AB">
      <w:pPr>
        <w:suppressAutoHyphens/>
        <w:spacing w:after="0" w:line="240" w:lineRule="auto"/>
        <w:ind w:left="283"/>
        <w:jc w:val="center"/>
        <w:rPr>
          <w:rFonts w:ascii="Times New Roman" w:hAnsi="Times New Roman" w:cs="Times New Roman"/>
          <w:b/>
          <w:sz w:val="20"/>
          <w:szCs w:val="20"/>
        </w:rPr>
      </w:pPr>
    </w:p>
    <w:p w:rsidR="009525AB" w:rsidRPr="009525AB" w:rsidRDefault="009525AB" w:rsidP="009525AB">
      <w:pPr>
        <w:suppressAutoHyphens/>
        <w:spacing w:after="0" w:line="240" w:lineRule="auto"/>
        <w:ind w:left="283"/>
        <w:jc w:val="center"/>
        <w:rPr>
          <w:rFonts w:ascii="Times New Roman" w:hAnsi="Times New Roman" w:cs="Times New Roman"/>
          <w:b/>
          <w:sz w:val="28"/>
          <w:szCs w:val="28"/>
        </w:rPr>
      </w:pPr>
      <w:r w:rsidRPr="009525AB">
        <w:rPr>
          <w:rFonts w:ascii="Times New Roman" w:hAnsi="Times New Roman" w:cs="Times New Roman"/>
          <w:b/>
          <w:sz w:val="28"/>
          <w:szCs w:val="28"/>
        </w:rPr>
        <w:t>Административный регламент</w:t>
      </w:r>
    </w:p>
    <w:p w:rsidR="009525AB" w:rsidRPr="009525AB" w:rsidRDefault="009525AB" w:rsidP="009525AB">
      <w:pPr>
        <w:suppressAutoHyphens/>
        <w:spacing w:after="0" w:line="240" w:lineRule="auto"/>
        <w:jc w:val="center"/>
        <w:rPr>
          <w:rFonts w:ascii="Times New Roman" w:hAnsi="Times New Roman" w:cs="Times New Roman"/>
          <w:b/>
          <w:sz w:val="28"/>
          <w:szCs w:val="28"/>
        </w:rPr>
      </w:pPr>
      <w:r w:rsidRPr="009525AB">
        <w:rPr>
          <w:rFonts w:ascii="Times New Roman" w:hAnsi="Times New Roman" w:cs="Times New Roman"/>
          <w:b/>
          <w:sz w:val="28"/>
          <w:szCs w:val="28"/>
        </w:rPr>
        <w:t>предоставления государственной услуги по выдаче предварительного разрешения на осуществление сделок по отчуждению недвижимого имущества, принадлежащего несовершеннолетнему</w:t>
      </w:r>
    </w:p>
    <w:p w:rsidR="009525AB" w:rsidRPr="009525AB" w:rsidRDefault="009525AB" w:rsidP="009525AB">
      <w:pPr>
        <w:spacing w:after="0" w:line="240" w:lineRule="auto"/>
        <w:jc w:val="center"/>
        <w:rPr>
          <w:rFonts w:ascii="Times New Roman" w:hAnsi="Times New Roman" w:cs="Times New Roman"/>
          <w:b/>
          <w:sz w:val="28"/>
          <w:szCs w:val="28"/>
        </w:rPr>
      </w:pPr>
    </w:p>
    <w:p w:rsidR="009525AB" w:rsidRPr="009525AB" w:rsidRDefault="009525AB" w:rsidP="009525AB">
      <w:pPr>
        <w:spacing w:after="0" w:line="240" w:lineRule="auto"/>
        <w:jc w:val="center"/>
        <w:rPr>
          <w:rFonts w:ascii="Times New Roman" w:hAnsi="Times New Roman" w:cs="Times New Roman"/>
          <w:b/>
          <w:sz w:val="28"/>
          <w:szCs w:val="28"/>
        </w:rPr>
      </w:pPr>
      <w:r w:rsidRPr="009525AB">
        <w:rPr>
          <w:rFonts w:ascii="Times New Roman" w:hAnsi="Times New Roman" w:cs="Times New Roman"/>
          <w:b/>
          <w:sz w:val="28"/>
          <w:szCs w:val="28"/>
        </w:rPr>
        <w:t>1. Общие положения</w:t>
      </w:r>
    </w:p>
    <w:p w:rsidR="009525AB" w:rsidRPr="009525AB" w:rsidRDefault="009525AB" w:rsidP="009525AB">
      <w:pPr>
        <w:spacing w:after="0" w:line="240" w:lineRule="auto"/>
        <w:jc w:val="center"/>
        <w:rPr>
          <w:rFonts w:ascii="Times New Roman" w:hAnsi="Times New Roman" w:cs="Times New Roman"/>
          <w:b/>
          <w:sz w:val="20"/>
          <w:szCs w:val="20"/>
        </w:rPr>
      </w:pPr>
    </w:p>
    <w:p w:rsidR="009525AB" w:rsidRPr="009525AB" w:rsidRDefault="009525AB" w:rsidP="009525AB">
      <w:pPr>
        <w:suppressAutoHyphens/>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1.1.</w:t>
      </w:r>
      <w:r w:rsidRPr="009525AB">
        <w:rPr>
          <w:rFonts w:ascii="Times New Roman" w:hAnsi="Times New Roman" w:cs="Times New Roman"/>
          <w:sz w:val="28"/>
          <w:szCs w:val="28"/>
          <w:lang w:val="en-US"/>
        </w:rPr>
        <w:t> </w:t>
      </w:r>
      <w:r w:rsidRPr="009525AB">
        <w:rPr>
          <w:rFonts w:ascii="Times New Roman" w:hAnsi="Times New Roman" w:cs="Times New Roman"/>
          <w:sz w:val="28"/>
          <w:szCs w:val="28"/>
        </w:rPr>
        <w:t>Настоящий Регламент устанавливает стандарт и порядок предоставления государственной услуги по выдаче разрешения на осуществление сделок по отчуждению недвижимого имущества, принадлежащего несовершеннолетнему</w:t>
      </w:r>
      <w:r w:rsidRPr="009525AB">
        <w:rPr>
          <w:rFonts w:ascii="Times New Roman" w:hAnsi="Times New Roman" w:cs="Times New Roman"/>
          <w:bCs/>
          <w:sz w:val="28"/>
          <w:szCs w:val="28"/>
        </w:rPr>
        <w:t>, проживающему на территории Лениногорского муниципального района</w:t>
      </w:r>
      <w:r w:rsidRPr="009525AB">
        <w:rPr>
          <w:rFonts w:ascii="Times New Roman" w:hAnsi="Times New Roman" w:cs="Times New Roman"/>
          <w:sz w:val="28"/>
          <w:szCs w:val="28"/>
        </w:rPr>
        <w:t xml:space="preserve"> (далее – государственная услуга).</w:t>
      </w:r>
    </w:p>
    <w:p w:rsidR="009525AB" w:rsidRPr="009525AB" w:rsidRDefault="009525AB" w:rsidP="009525AB">
      <w:pPr>
        <w:tabs>
          <w:tab w:val="left" w:pos="1134"/>
        </w:tabs>
        <w:suppressAutoHyphens/>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 xml:space="preserve">1.2. Получатели услуги: </w:t>
      </w:r>
      <w:r w:rsidRPr="009525AB">
        <w:rPr>
          <w:rFonts w:ascii="Times New Roman" w:hAnsi="Times New Roman" w:cs="Arial"/>
          <w:sz w:val="28"/>
          <w:szCs w:val="28"/>
        </w:rPr>
        <w:t xml:space="preserve">несовершеннолетние граждане Российской Федерации, достигшие четырнадцатилетнего возраста или законные представители несовершеннолетних граждан, не достигших возраста четырнадцати лет, желающие получить предварительное разрешение на </w:t>
      </w:r>
      <w:r w:rsidRPr="009525AB">
        <w:rPr>
          <w:rFonts w:ascii="Times New Roman" w:hAnsi="Times New Roman" w:cs="Times New Roman"/>
          <w:sz w:val="28"/>
          <w:szCs w:val="28"/>
        </w:rPr>
        <w:t>осуществление сделок по отчуждению недвижимого имущества, принадлежащего несовершеннолетнему</w:t>
      </w:r>
      <w:r w:rsidRPr="009525AB">
        <w:rPr>
          <w:rFonts w:ascii="Times New Roman" w:hAnsi="Times New Roman" w:cs="Arial"/>
          <w:sz w:val="28"/>
          <w:szCs w:val="28"/>
        </w:rPr>
        <w:t xml:space="preserve"> (далее-заявители)</w:t>
      </w:r>
      <w:r w:rsidRPr="009525AB">
        <w:rPr>
          <w:rFonts w:ascii="Times New Roman" w:hAnsi="Times New Roman" w:cs="Times New Roman"/>
          <w:sz w:val="28"/>
          <w:szCs w:val="28"/>
        </w:rPr>
        <w:t>.</w:t>
      </w:r>
    </w:p>
    <w:p w:rsidR="009525AB" w:rsidRPr="009525AB" w:rsidRDefault="009525AB" w:rsidP="009525AB">
      <w:pPr>
        <w:suppressAutoHyphens/>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1.3. Государственная услуга предоставляется Исполнительным комитетом Лениногорского муниципального района Республики Татарстан (далее – Исполком) по месту жительства подопечного. Исполнитель государственной услуги - сектор опеки и попечительства Исполнительного комитета Лениногорского муниципального района Республики Татарстан (далее – сектор опеки и попечительства).</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6"/>
          <w:szCs w:val="26"/>
        </w:rPr>
      </w:pPr>
      <w:r w:rsidRPr="009525AB">
        <w:rPr>
          <w:rFonts w:ascii="Times New Roman" w:hAnsi="Times New Roman" w:cs="Times New Roman"/>
          <w:sz w:val="28"/>
          <w:szCs w:val="28"/>
        </w:rPr>
        <w:t>1.3.1. Место нахождения Исполкома: Республика Татарстан,</w:t>
      </w:r>
      <w:r w:rsidRPr="009525AB">
        <w:rPr>
          <w:rFonts w:ascii="Times New Roman" w:hAnsi="Times New Roman" w:cs="Times New Roman"/>
          <w:sz w:val="26"/>
          <w:szCs w:val="26"/>
        </w:rPr>
        <w:t xml:space="preserve"> 423250, г.Лениногорска, ул.Кутузова, д. 1.</w:t>
      </w:r>
    </w:p>
    <w:p w:rsidR="009525AB" w:rsidRPr="009525AB" w:rsidRDefault="009525AB" w:rsidP="009525AB">
      <w:pPr>
        <w:suppressAutoHyphens/>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1.3.2. Место нахождения сектора опеки и попечительства: Республика Татарстан, г.Лениногорск, ул. Гончарова, д.1, каб.5.</w:t>
      </w:r>
    </w:p>
    <w:p w:rsidR="009525AB" w:rsidRPr="009525AB" w:rsidRDefault="009525AB" w:rsidP="009525AB">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Режим работы: понедельник – пятница с 8.00 до 17.00, обеденный перерыв с 12.00 до 13.00; выходные дни: суббота, воскресенье.</w:t>
      </w:r>
    </w:p>
    <w:p w:rsidR="009525AB" w:rsidRPr="009525AB" w:rsidRDefault="009525AB" w:rsidP="009525AB">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График приема органа опеки и попечительства: понедельник с 13.00.до 17.00, среда – с 11.00 до 11.00, вторник – с 9.00 до 17.00.</w:t>
      </w:r>
    </w:p>
    <w:p w:rsidR="009525AB" w:rsidRPr="009525AB" w:rsidRDefault="009525AB" w:rsidP="009525AB">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Проход свободный.</w:t>
      </w:r>
    </w:p>
    <w:p w:rsidR="009525AB" w:rsidRPr="009525AB" w:rsidRDefault="009525AB" w:rsidP="009525AB">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1.3.3. Справки по телефону: 8(85595) 5-04-13.</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 xml:space="preserve">1.3.4. Адрес официального сайта Лениногорского муниципального района в информационно-телекоммуникационной сети «Интернет» (далее – сеть Интернет): http:// </w:t>
      </w:r>
      <w:r w:rsidRPr="009525AB">
        <w:rPr>
          <w:rFonts w:ascii="Times New Roman" w:hAnsi="Times New Roman" w:cs="Times New Roman"/>
          <w:sz w:val="28"/>
          <w:szCs w:val="28"/>
          <w:lang w:val="en-US"/>
        </w:rPr>
        <w:t>Leninogorsk</w:t>
      </w:r>
      <w:r w:rsidRPr="009525AB">
        <w:rPr>
          <w:rFonts w:ascii="Times New Roman" w:hAnsi="Times New Roman" w:cs="Times New Roman"/>
          <w:sz w:val="28"/>
          <w:szCs w:val="28"/>
        </w:rPr>
        <w:t>@</w:t>
      </w:r>
      <w:r w:rsidRPr="009525AB">
        <w:rPr>
          <w:rFonts w:ascii="Times New Roman" w:hAnsi="Times New Roman" w:cs="Times New Roman"/>
          <w:sz w:val="28"/>
          <w:szCs w:val="28"/>
          <w:lang w:val="en-US"/>
        </w:rPr>
        <w:t>tatar</w:t>
      </w:r>
      <w:r w:rsidRPr="009525AB">
        <w:rPr>
          <w:rFonts w:ascii="Times New Roman" w:hAnsi="Times New Roman" w:cs="Times New Roman"/>
          <w:sz w:val="28"/>
          <w:szCs w:val="28"/>
        </w:rPr>
        <w:t xml:space="preserve">.ru /, адрес электронной почты: </w:t>
      </w:r>
      <w:r w:rsidRPr="009525AB">
        <w:rPr>
          <w:rFonts w:ascii="Times New Roman" w:hAnsi="Times New Roman" w:cs="Times New Roman"/>
          <w:sz w:val="28"/>
          <w:szCs w:val="28"/>
          <w:lang w:val="en-US"/>
        </w:rPr>
        <w:t>Leninogorsk</w:t>
      </w:r>
      <w:r w:rsidRPr="009525AB">
        <w:rPr>
          <w:rFonts w:ascii="Times New Roman" w:hAnsi="Times New Roman" w:cs="Times New Roman"/>
          <w:sz w:val="28"/>
          <w:szCs w:val="28"/>
        </w:rPr>
        <w:t>@tatar.ru.</w:t>
      </w:r>
    </w:p>
    <w:p w:rsidR="009525AB" w:rsidRPr="009525AB" w:rsidRDefault="009525AB" w:rsidP="009525AB">
      <w:pPr>
        <w:autoSpaceDE w:val="0"/>
        <w:autoSpaceDN w:val="0"/>
        <w:adjustRightInd w:val="0"/>
        <w:spacing w:after="0" w:line="240" w:lineRule="auto"/>
        <w:ind w:firstLine="851"/>
        <w:contextualSpacing/>
        <w:jc w:val="both"/>
        <w:rPr>
          <w:rFonts w:ascii="Times New Roman" w:hAnsi="Times New Roman" w:cs="Times New Roman"/>
          <w:sz w:val="28"/>
          <w:szCs w:val="28"/>
          <w:u w:val="single"/>
        </w:rPr>
      </w:pP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1.3.5. Информация о государственной услуге может быть получена:</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 xml:space="preserve">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сектора опеки и попечительства; </w:t>
      </w:r>
    </w:p>
    <w:p w:rsidR="009525AB" w:rsidRPr="009525AB" w:rsidRDefault="009525AB" w:rsidP="009525AB">
      <w:pPr>
        <w:suppressAutoHyphens/>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2) посредством сети Интернет:</w:t>
      </w:r>
    </w:p>
    <w:p w:rsidR="009525AB" w:rsidRPr="009525AB" w:rsidRDefault="009525AB" w:rsidP="009525AB">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 xml:space="preserve">на официальном сайте Лениногорского муниципального района// </w:t>
      </w:r>
      <w:r w:rsidRPr="009525AB">
        <w:rPr>
          <w:rFonts w:ascii="Times New Roman" w:hAnsi="Times New Roman" w:cs="Times New Roman"/>
          <w:sz w:val="28"/>
          <w:szCs w:val="28"/>
          <w:lang w:val="en-US"/>
        </w:rPr>
        <w:t>Leninogorsk</w:t>
      </w:r>
      <w:r w:rsidRPr="009525AB">
        <w:rPr>
          <w:rFonts w:ascii="Times New Roman" w:hAnsi="Times New Roman" w:cs="Times New Roman"/>
          <w:sz w:val="28"/>
          <w:szCs w:val="28"/>
        </w:rPr>
        <w:t>@</w:t>
      </w:r>
      <w:r w:rsidRPr="009525AB">
        <w:rPr>
          <w:rFonts w:ascii="Times New Roman" w:hAnsi="Times New Roman" w:cs="Times New Roman"/>
          <w:sz w:val="28"/>
          <w:szCs w:val="28"/>
          <w:lang w:val="en-US"/>
        </w:rPr>
        <w:t>tatar</w:t>
      </w:r>
      <w:r w:rsidRPr="009525AB">
        <w:rPr>
          <w:rFonts w:ascii="Times New Roman" w:hAnsi="Times New Roman" w:cs="Times New Roman"/>
          <w:sz w:val="28"/>
          <w:szCs w:val="28"/>
        </w:rPr>
        <w:t>.ru /,;</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 xml:space="preserve">по адресу электронной почты </w:t>
      </w:r>
      <w:r w:rsidRPr="009525AB">
        <w:rPr>
          <w:rFonts w:ascii="Times New Roman" w:hAnsi="Times New Roman" w:cs="Times New Roman"/>
          <w:sz w:val="28"/>
          <w:szCs w:val="28"/>
          <w:lang w:val="en-US"/>
        </w:rPr>
        <w:t>Leninogorsk</w:t>
      </w:r>
      <w:r w:rsidRPr="009525AB">
        <w:rPr>
          <w:rFonts w:ascii="Times New Roman" w:hAnsi="Times New Roman" w:cs="Times New Roman"/>
          <w:sz w:val="28"/>
          <w:szCs w:val="28"/>
        </w:rPr>
        <w:t>@tatar.ru.</w:t>
      </w:r>
    </w:p>
    <w:p w:rsidR="009525AB" w:rsidRPr="009525AB" w:rsidRDefault="009525AB" w:rsidP="009525AB">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на Портале государственных и муниципальных услуг Республики Татарстан (http://</w:t>
      </w:r>
      <w:r w:rsidRPr="009525AB">
        <w:rPr>
          <w:rFonts w:ascii="Times New Roman" w:hAnsi="Times New Roman" w:cs="Times New Roman"/>
          <w:sz w:val="28"/>
          <w:szCs w:val="28"/>
          <w:lang w:val="en-US"/>
        </w:rPr>
        <w:t>www</w:t>
      </w:r>
      <w:r w:rsidRPr="009525AB">
        <w:rPr>
          <w:rFonts w:ascii="Times New Roman" w:hAnsi="Times New Roman" w:cs="Times New Roman"/>
          <w:sz w:val="28"/>
          <w:szCs w:val="28"/>
        </w:rPr>
        <w:t>.uslugi.tatar.ru);</w:t>
      </w:r>
    </w:p>
    <w:p w:rsidR="009525AB" w:rsidRPr="009525AB" w:rsidRDefault="009525AB" w:rsidP="009525AB">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на Едином портале государственных и муниципальных услуг (функций) (</w:t>
      </w:r>
      <w:hyperlink r:id="rId222" w:history="1">
        <w:r w:rsidRPr="009525AB">
          <w:rPr>
            <w:rFonts w:ascii="Times New Roman" w:hAnsi="Times New Roman" w:cs="Times New Roman"/>
            <w:color w:val="0000FF"/>
            <w:sz w:val="28"/>
            <w:szCs w:val="28"/>
            <w:u w:val="single"/>
            <w:lang w:val="en-US"/>
          </w:rPr>
          <w:t>http</w:t>
        </w:r>
        <w:r w:rsidRPr="009525AB">
          <w:rPr>
            <w:rFonts w:ascii="Times New Roman" w:hAnsi="Times New Roman" w:cs="Times New Roman"/>
            <w:color w:val="0000FF"/>
            <w:sz w:val="28"/>
            <w:szCs w:val="28"/>
            <w:u w:val="single"/>
          </w:rPr>
          <w:t>://</w:t>
        </w:r>
        <w:r w:rsidRPr="009525AB">
          <w:rPr>
            <w:rFonts w:ascii="Times New Roman" w:hAnsi="Times New Roman" w:cs="Times New Roman"/>
            <w:color w:val="0000FF"/>
            <w:sz w:val="28"/>
            <w:szCs w:val="28"/>
            <w:u w:val="single"/>
            <w:lang w:val="en-US"/>
          </w:rPr>
          <w:t>www</w:t>
        </w:r>
        <w:r w:rsidRPr="009525AB">
          <w:rPr>
            <w:rFonts w:ascii="Times New Roman" w:hAnsi="Times New Roman" w:cs="Times New Roman"/>
            <w:color w:val="0000FF"/>
            <w:sz w:val="28"/>
            <w:szCs w:val="28"/>
            <w:u w:val="single"/>
          </w:rPr>
          <w:t>.</w:t>
        </w:r>
        <w:r w:rsidRPr="009525AB">
          <w:rPr>
            <w:rFonts w:ascii="Times New Roman" w:hAnsi="Times New Roman" w:cs="Times New Roman"/>
            <w:color w:val="0000FF"/>
            <w:sz w:val="28"/>
            <w:szCs w:val="28"/>
            <w:u w:val="single"/>
            <w:lang w:val="en-US"/>
          </w:rPr>
          <w:t>gosuslugi</w:t>
        </w:r>
        <w:r w:rsidRPr="009525AB">
          <w:rPr>
            <w:rFonts w:ascii="Times New Roman" w:hAnsi="Times New Roman" w:cs="Times New Roman"/>
            <w:color w:val="0000FF"/>
            <w:sz w:val="28"/>
            <w:szCs w:val="28"/>
            <w:u w:val="single"/>
          </w:rPr>
          <w:t>.</w:t>
        </w:r>
        <w:r w:rsidRPr="009525AB">
          <w:rPr>
            <w:rFonts w:ascii="Times New Roman" w:hAnsi="Times New Roman" w:cs="Times New Roman"/>
            <w:color w:val="0000FF"/>
            <w:sz w:val="28"/>
            <w:szCs w:val="28"/>
            <w:u w:val="single"/>
            <w:lang w:val="en-US"/>
          </w:rPr>
          <w:t>ru</w:t>
        </w:r>
      </w:hyperlink>
      <w:r w:rsidRPr="009525AB">
        <w:rPr>
          <w:rFonts w:ascii="Times New Roman" w:hAnsi="Times New Roman" w:cs="Times New Roman"/>
          <w:color w:val="0000FF"/>
          <w:sz w:val="28"/>
          <w:szCs w:val="28"/>
          <w:u w:val="single"/>
        </w:rPr>
        <w:t>)</w:t>
      </w:r>
      <w:r w:rsidRPr="009525AB">
        <w:rPr>
          <w:rFonts w:ascii="Times New Roman" w:hAnsi="Times New Roman" w:cs="Times New Roman"/>
          <w:sz w:val="28"/>
          <w:szCs w:val="28"/>
        </w:rPr>
        <w:t>;</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3) при личном обращении гражданина в сектор опеки и попечительства;</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4) при письменном обращении в сектор опеки и попечительства (в том числе в форме электронного документа);</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5) в МФЦ (при условии предоставления услуги через МФЦ).</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1.4. Предоставление услуги осуществляется в соответствии со следующими нормативными актами:</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Конституцией  Российской  Федерации (далее - Конституция РФ) («Собрание законодательства РФ», 26.01.2009, №4, ст.445, 237);</w:t>
      </w:r>
    </w:p>
    <w:p w:rsidR="009525AB" w:rsidRPr="009525AB" w:rsidRDefault="009525AB" w:rsidP="009525AB">
      <w:pPr>
        <w:suppressAutoHyphens/>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Семейным кодексом Российской Федерации от 29 декабря 1995 года №223-ФЗ (далее – СК РФ) («Собрание законодательства Российской Федерации», 01.01.1996, №1, ст.16);</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Гражданским  кодексом  Российской  Федерации (часть первая) от 30 ноября 1994 г. №51-ФЗ (далее – ГК РФ) («Собрание законодательства Российской Федерации», 05.12.1994, №32, ст.3301);</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 xml:space="preserve">Федеральным </w:t>
      </w:r>
      <w:hyperlink r:id="rId223" w:history="1">
        <w:r w:rsidRPr="009525AB">
          <w:rPr>
            <w:rFonts w:ascii="Times New Roman" w:hAnsi="Times New Roman" w:cs="Times New Roman"/>
            <w:sz w:val="28"/>
            <w:szCs w:val="28"/>
          </w:rPr>
          <w:t>законом</w:t>
        </w:r>
      </w:hyperlink>
      <w:r w:rsidRPr="009525AB">
        <w:rPr>
          <w:rFonts w:ascii="Times New Roman" w:hAnsi="Times New Roman" w:cs="Times New Roman"/>
          <w:sz w:val="28"/>
          <w:szCs w:val="28"/>
        </w:rPr>
        <w:t xml:space="preserve"> от 27 июля 2010 г. №210-ФЗ «Об организации предоставления государственных и муниципальных услуг» (далее - Федеральный закон №210-ФЗ) («Собрание законодательства РФ», 02.08.2010, №31, ст.4179);</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Законом Российской Федерации от 02 июля 1992 г. №3185-I «О психиатрической помощи и гарантиях прав граждан при ее оказании» (далее – Закон РФ №3185-</w:t>
      </w:r>
      <w:r w:rsidRPr="009525AB">
        <w:rPr>
          <w:rFonts w:ascii="Times New Roman" w:hAnsi="Times New Roman" w:cs="Times New Roman"/>
          <w:sz w:val="28"/>
          <w:szCs w:val="28"/>
          <w:lang w:val="en-US"/>
        </w:rPr>
        <w:t>I</w:t>
      </w:r>
      <w:r w:rsidRPr="009525AB">
        <w:rPr>
          <w:rFonts w:ascii="Times New Roman" w:hAnsi="Times New Roman" w:cs="Times New Roman"/>
          <w:sz w:val="28"/>
          <w:szCs w:val="28"/>
        </w:rPr>
        <w:t>) («Ведомости Совета народных депутатов и Верховного Совета Российской Федерации»,  20.08.1992, № 33, ст.1913);</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Федеральным законом от 21 ноября 2011 г.  №323-ФЗ «Об основах охраны здоровья граждан в Российской Федерации» (далее – Федеральный закон №323-ФЗ) («Собрание законодательства Российской Федерации», 28.11.2011, №48, ст.6724);</w:t>
      </w:r>
    </w:p>
    <w:p w:rsidR="009525AB" w:rsidRPr="009525AB" w:rsidRDefault="009525AB" w:rsidP="009525AB">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Федеральным законом от 21 июля 1997 г. № 122-ФЗ «О государственной регистрации прав на недвижимое имущество и сделок с ним» (далее – ФЗ о гос. регистрации) («Собрание законодательства Российской Федерации, 28.07.1997, №30, ст.3594);</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Федеральным законом от 27 июля 2006 г. №152-ФЗ «О персональных данных (далее - Федеральный закон №152-ФЗ) («Собрание законодательства Российской Федерации», 2006, №31 (1ч), ст.3451);</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Федеральным законом от 24 апреля 2008 г. №48-ФЗ «Об опеке и попечительстве» (далее - Федеральный закон №48-ФЗ) («Собрание законодательства Российской Федерации», 28.04.2008, №17, ст.1755);</w:t>
      </w:r>
    </w:p>
    <w:p w:rsidR="009525AB" w:rsidRPr="009525AB" w:rsidRDefault="007B61F4" w:rsidP="009525AB">
      <w:pPr>
        <w:spacing w:after="0" w:line="240" w:lineRule="auto"/>
        <w:ind w:firstLine="851"/>
        <w:jc w:val="both"/>
        <w:rPr>
          <w:rFonts w:ascii="Times New Roman" w:hAnsi="Times New Roman" w:cs="Times New Roman"/>
          <w:sz w:val="28"/>
          <w:szCs w:val="28"/>
        </w:rPr>
      </w:pPr>
      <w:hyperlink r:id="rId224" w:history="1">
        <w:r w:rsidR="009525AB" w:rsidRPr="009525AB">
          <w:rPr>
            <w:rFonts w:ascii="Times New Roman" w:hAnsi="Times New Roman" w:cs="Times New Roman"/>
            <w:bCs/>
            <w:sz w:val="28"/>
            <w:szCs w:val="28"/>
            <w:shd w:val="clear" w:color="auto" w:fill="FFFFFF"/>
          </w:rPr>
          <w:t>Федеральным законом от 28 декабря 2013 г. №442-ФЗ (ред. от 21.07.2014) «Об основах социального обслуживания граждан в Российской Федерации</w:t>
        </w:r>
      </w:hyperlink>
      <w:r w:rsidR="009525AB" w:rsidRPr="009525AB">
        <w:rPr>
          <w:rFonts w:ascii="Times New Roman" w:hAnsi="Times New Roman" w:cs="Times New Roman"/>
          <w:bCs/>
          <w:sz w:val="28"/>
          <w:szCs w:val="28"/>
          <w:shd w:val="clear" w:color="auto" w:fill="FFFFFF"/>
        </w:rPr>
        <w:t>»</w:t>
      </w:r>
      <w:r w:rsidR="009525AB" w:rsidRPr="009525AB">
        <w:rPr>
          <w:rFonts w:ascii="Times New Roman" w:hAnsi="Times New Roman" w:cs="Times New Roman"/>
          <w:sz w:val="28"/>
          <w:szCs w:val="28"/>
        </w:rPr>
        <w:t>; («Собрание законодательства Российской Федерации», 30.12.2003, №52 (1ч), ст.7007);</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Законом Республики Татарстан от 27 февраля 2004 г.  №8-ЗРТ «Об организации деятельности органов опеки и попечительства в Республике Татарстан» (далее – Закон РТ №8-ЗРТ) («Республика Татарстан», №43-44, 02.03.2004);</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Законом Республики Татарстан от 20 марта 2008 г.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№60-61, 25.03.2008);</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постановлением Правительства Российской Федерации от 17.11.2010 №927 «Об отдельных вопросах осуществления опеки и попечительства в отношении совершеннолетних недееспособных или не полностью дееспособных граждан» (далее - постановление Правительства РФ №927) («Собрание законодательства Российской Федерации», 29.11.2010, №48, ст.6401;</w:t>
      </w:r>
    </w:p>
    <w:p w:rsidR="009525AB" w:rsidRPr="009525AB" w:rsidRDefault="007B61F4" w:rsidP="009525AB">
      <w:pPr>
        <w:autoSpaceDE w:val="0"/>
        <w:autoSpaceDN w:val="0"/>
        <w:adjustRightInd w:val="0"/>
        <w:spacing w:after="0" w:line="240" w:lineRule="auto"/>
        <w:ind w:firstLine="851"/>
        <w:jc w:val="both"/>
        <w:rPr>
          <w:rFonts w:ascii="Times New Roman" w:hAnsi="Times New Roman" w:cs="Times New Roman"/>
          <w:sz w:val="28"/>
          <w:szCs w:val="28"/>
        </w:rPr>
      </w:pPr>
      <w:hyperlink r:id="rId225" w:history="1">
        <w:r w:rsidR="009525AB" w:rsidRPr="009525AB">
          <w:rPr>
            <w:rFonts w:ascii="Times New Roman" w:hAnsi="Times New Roman" w:cs="Times New Roman"/>
            <w:sz w:val="28"/>
            <w:szCs w:val="28"/>
          </w:rPr>
          <w:t>постановлением</w:t>
        </w:r>
      </w:hyperlink>
      <w:r w:rsidR="009525AB" w:rsidRPr="009525AB">
        <w:rPr>
          <w:rFonts w:ascii="Times New Roman" w:hAnsi="Times New Roman" w:cs="Times New Roman"/>
          <w:sz w:val="28"/>
          <w:szCs w:val="28"/>
        </w:rPr>
        <w:t xml:space="preserve">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№46, ст.2144);</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Уставом Лениногорского муниципального района Республики Татарстан, принятым решением Совета  муниципального образования «Лениногорский муниципальный район» Республики Татарстан от 07 декабря 2016 г.  № 106 (далее – Устав);</w:t>
      </w:r>
    </w:p>
    <w:p w:rsidR="009525AB" w:rsidRPr="009525AB" w:rsidRDefault="009525AB" w:rsidP="009525AB">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Положением о секторе опеки и попечительства Исполнительного комитета Лениногорского муниципального района, утвержденным Руководителем Исполнительного комитета Лениногорского муниципального района Республики Татарстан от 18.09.2009гю № 19-н (далее - Положение об отделе опеки);</w:t>
      </w:r>
    </w:p>
    <w:p w:rsidR="009525AB" w:rsidRPr="009525AB" w:rsidRDefault="009525AB" w:rsidP="009525AB">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Правилами внутреннего распорядка трудового дня органов местного самоуправления Лениногорского муниципального района.</w:t>
      </w:r>
    </w:p>
    <w:p w:rsidR="009525AB" w:rsidRPr="009525AB" w:rsidRDefault="009525AB" w:rsidP="009525AB">
      <w:pPr>
        <w:tabs>
          <w:tab w:val="left" w:pos="1617"/>
        </w:tabs>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1.5. В настоящем Регламенте используются следующие термины и определения:</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опека - форма устройства граждан, признанных судом недееспособными,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9525AB" w:rsidRPr="009525AB" w:rsidRDefault="009525AB" w:rsidP="009525AB">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r w:rsidRPr="009525AB">
        <w:rPr>
          <w:rFonts w:ascii="Times New Roman" w:eastAsia="Calibri" w:hAnsi="Times New Roman" w:cs="Times New Roman"/>
          <w:bCs/>
          <w:sz w:val="28"/>
          <w:szCs w:val="28"/>
        </w:rPr>
        <w:t>подопечный</w:t>
      </w:r>
      <w:r w:rsidRPr="009525AB">
        <w:rPr>
          <w:rFonts w:ascii="Times New Roman" w:eastAsia="Calibri" w:hAnsi="Times New Roman" w:cs="Times New Roman"/>
          <w:sz w:val="28"/>
          <w:szCs w:val="28"/>
        </w:rPr>
        <w:t xml:space="preserve"> - гражданин или несовершеннолетний, в отношении которого установлена опека или попечительство;</w:t>
      </w:r>
    </w:p>
    <w:p w:rsidR="009525AB" w:rsidRPr="009525AB" w:rsidRDefault="009525AB" w:rsidP="009525AB">
      <w:pPr>
        <w:suppressAutoHyphens/>
        <w:autoSpaceDE w:val="0"/>
        <w:autoSpaceDN w:val="0"/>
        <w:adjustRightInd w:val="0"/>
        <w:spacing w:after="0" w:line="240" w:lineRule="auto"/>
        <w:ind w:firstLine="709"/>
        <w:jc w:val="both"/>
        <w:rPr>
          <w:rFonts w:ascii="Times New Roman" w:hAnsi="Times New Roman" w:cs="Times New Roman"/>
          <w:sz w:val="20"/>
          <w:szCs w:val="20"/>
        </w:rPr>
        <w:sectPr w:rsidR="009525AB" w:rsidRPr="009525AB" w:rsidSect="009525AB">
          <w:headerReference w:type="even" r:id="rId226"/>
          <w:headerReference w:type="default" r:id="rId227"/>
          <w:footerReference w:type="even" r:id="rId228"/>
          <w:pgSz w:w="11906" w:h="16838"/>
          <w:pgMar w:top="1134" w:right="1134" w:bottom="1134" w:left="1134" w:header="709" w:footer="709" w:gutter="0"/>
          <w:cols w:space="708"/>
          <w:titlePg/>
          <w:docGrid w:linePitch="360"/>
        </w:sectPr>
      </w:pPr>
    </w:p>
    <w:p w:rsidR="009525AB" w:rsidRPr="009525AB" w:rsidRDefault="009525AB" w:rsidP="009525AB">
      <w:pPr>
        <w:spacing w:after="0" w:line="240" w:lineRule="auto"/>
        <w:jc w:val="center"/>
        <w:rPr>
          <w:rFonts w:ascii="Times New Roman" w:hAnsi="Times New Roman" w:cs="Times New Roman"/>
          <w:b/>
          <w:sz w:val="20"/>
          <w:szCs w:val="20"/>
        </w:rPr>
      </w:pPr>
    </w:p>
    <w:p w:rsidR="009525AB" w:rsidRPr="009525AB" w:rsidRDefault="009525AB" w:rsidP="009525AB">
      <w:pPr>
        <w:suppressAutoHyphens/>
        <w:spacing w:after="0" w:line="240" w:lineRule="auto"/>
        <w:ind w:left="283"/>
        <w:jc w:val="center"/>
        <w:rPr>
          <w:rFonts w:ascii="Times New Roman" w:hAnsi="Times New Roman" w:cs="Times New Roman"/>
          <w:b/>
          <w:sz w:val="28"/>
          <w:szCs w:val="28"/>
        </w:rPr>
      </w:pPr>
      <w:r w:rsidRPr="009525AB">
        <w:rPr>
          <w:rFonts w:ascii="Times New Roman" w:hAnsi="Times New Roman" w:cs="Times New Roman"/>
          <w:b/>
          <w:sz w:val="28"/>
          <w:szCs w:val="28"/>
        </w:rPr>
        <w:t>2. Стандарт предоставления государственной услуги</w:t>
      </w:r>
    </w:p>
    <w:p w:rsidR="009525AB" w:rsidRPr="009525AB" w:rsidRDefault="009525AB" w:rsidP="009525AB">
      <w:pPr>
        <w:suppressAutoHyphens/>
        <w:spacing w:after="0" w:line="240" w:lineRule="auto"/>
        <w:ind w:left="720"/>
        <w:jc w:val="center"/>
        <w:rPr>
          <w:rFonts w:ascii="Times New Roman" w:hAnsi="Times New Roman" w:cs="Times New Roman"/>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6379"/>
        <w:gridCol w:w="4111"/>
      </w:tblGrid>
      <w:tr w:rsidR="009525AB" w:rsidRPr="009525AB" w:rsidTr="009525AB">
        <w:trPr>
          <w:trHeight w:val="1389"/>
          <w:tblHeader/>
        </w:trPr>
        <w:tc>
          <w:tcPr>
            <w:tcW w:w="4644" w:type="dxa"/>
            <w:tcBorders>
              <w:top w:val="single" w:sz="4" w:space="0" w:color="auto"/>
              <w:left w:val="single" w:sz="4" w:space="0" w:color="auto"/>
              <w:bottom w:val="single" w:sz="4" w:space="0" w:color="auto"/>
              <w:right w:val="single" w:sz="4" w:space="0" w:color="auto"/>
            </w:tcBorders>
            <w:vAlign w:val="center"/>
          </w:tcPr>
          <w:p w:rsidR="009525AB" w:rsidRPr="009525AB" w:rsidRDefault="009525AB" w:rsidP="009525AB">
            <w:pPr>
              <w:spacing w:after="0"/>
              <w:ind w:left="283"/>
              <w:jc w:val="center"/>
              <w:rPr>
                <w:rFonts w:ascii="Times New Roman" w:hAnsi="Times New Roman" w:cs="Times New Roman"/>
                <w:b/>
                <w:sz w:val="28"/>
                <w:szCs w:val="28"/>
                <w:lang w:eastAsia="en-US"/>
              </w:rPr>
            </w:pPr>
            <w:r w:rsidRPr="009525AB">
              <w:rPr>
                <w:rFonts w:ascii="Times New Roman" w:hAnsi="Times New Roman" w:cs="Times New Roman"/>
                <w:b/>
                <w:sz w:val="28"/>
                <w:szCs w:val="28"/>
                <w:lang w:eastAsia="en-US"/>
              </w:rPr>
              <w:t>Наименование требования стандарта</w:t>
            </w:r>
          </w:p>
        </w:tc>
        <w:tc>
          <w:tcPr>
            <w:tcW w:w="6379" w:type="dxa"/>
            <w:tcBorders>
              <w:top w:val="single" w:sz="4" w:space="0" w:color="auto"/>
              <w:left w:val="single" w:sz="4" w:space="0" w:color="auto"/>
              <w:bottom w:val="single" w:sz="4" w:space="0" w:color="auto"/>
              <w:right w:val="single" w:sz="4" w:space="0" w:color="auto"/>
            </w:tcBorders>
            <w:vAlign w:val="center"/>
          </w:tcPr>
          <w:p w:rsidR="009525AB" w:rsidRPr="009525AB" w:rsidRDefault="009525AB" w:rsidP="009525AB">
            <w:pPr>
              <w:suppressAutoHyphens/>
              <w:spacing w:after="0"/>
              <w:ind w:left="283"/>
              <w:jc w:val="both"/>
              <w:rPr>
                <w:rFonts w:ascii="Times New Roman" w:hAnsi="Times New Roman" w:cs="Times New Roman"/>
                <w:b/>
                <w:sz w:val="28"/>
                <w:szCs w:val="28"/>
                <w:lang w:eastAsia="en-US"/>
              </w:rPr>
            </w:pPr>
            <w:r w:rsidRPr="009525AB">
              <w:rPr>
                <w:rFonts w:ascii="Times New Roman" w:hAnsi="Times New Roman" w:cs="Times New Roman"/>
                <w:b/>
                <w:sz w:val="28"/>
                <w:szCs w:val="28"/>
                <w:lang w:eastAsia="en-US"/>
              </w:rPr>
              <w:t>Содержание требований к</w:t>
            </w:r>
            <w:smartTag w:uri="urn:schemas-microsoft-com:office:smarttags" w:element="metricconverter">
              <w:smartTagPr>
                <w:attr w:name="ProductID" w:val="2004 г"/>
              </w:smartTagPr>
              <w:r w:rsidRPr="009525AB">
                <w:rPr>
                  <w:rFonts w:ascii="Times New Roman" w:hAnsi="Times New Roman" w:cs="Times New Roman"/>
                  <w:b/>
                  <w:sz w:val="28"/>
                  <w:szCs w:val="28"/>
                  <w:lang w:eastAsia="en-US"/>
                </w:rPr>
                <w:t xml:space="preserve"> станд</w:t>
              </w:r>
            </w:smartTag>
            <w:r w:rsidRPr="009525AB">
              <w:rPr>
                <w:rFonts w:ascii="Times New Roman" w:hAnsi="Times New Roman" w:cs="Times New Roman"/>
                <w:b/>
                <w:sz w:val="28"/>
                <w:szCs w:val="28"/>
                <w:lang w:eastAsia="en-US"/>
              </w:rPr>
              <w:t>арту</w:t>
            </w:r>
          </w:p>
        </w:tc>
        <w:tc>
          <w:tcPr>
            <w:tcW w:w="4111" w:type="dxa"/>
            <w:tcBorders>
              <w:top w:val="single" w:sz="4" w:space="0" w:color="auto"/>
              <w:left w:val="single" w:sz="4" w:space="0" w:color="auto"/>
              <w:bottom w:val="single" w:sz="4" w:space="0" w:color="auto"/>
              <w:right w:val="single" w:sz="4" w:space="0" w:color="auto"/>
            </w:tcBorders>
            <w:vAlign w:val="center"/>
          </w:tcPr>
          <w:p w:rsidR="009525AB" w:rsidRPr="009525AB" w:rsidRDefault="009525AB" w:rsidP="009525AB">
            <w:pPr>
              <w:suppressAutoHyphens/>
              <w:spacing w:after="0"/>
              <w:ind w:left="283"/>
              <w:jc w:val="center"/>
              <w:rPr>
                <w:rFonts w:ascii="Times New Roman" w:hAnsi="Times New Roman" w:cs="Times New Roman"/>
                <w:b/>
                <w:sz w:val="28"/>
                <w:szCs w:val="28"/>
                <w:lang w:eastAsia="en-US"/>
              </w:rPr>
            </w:pPr>
            <w:r w:rsidRPr="009525AB">
              <w:rPr>
                <w:rFonts w:ascii="Times New Roman" w:hAnsi="Times New Roman" w:cs="Times New Roman"/>
                <w:b/>
                <w:sz w:val="28"/>
                <w:szCs w:val="28"/>
                <w:lang w:eastAsia="en-US"/>
              </w:rPr>
              <w:t xml:space="preserve">Нормативный акт, устанавливающий </w:t>
            </w:r>
            <w:r w:rsidRPr="009525AB">
              <w:rPr>
                <w:rFonts w:ascii="Times New Roman" w:hAnsi="Times New Roman" w:cs="Times New Roman"/>
                <w:b/>
                <w:sz w:val="28"/>
                <w:szCs w:val="28"/>
              </w:rPr>
              <w:t>государственную</w:t>
            </w:r>
            <w:r w:rsidRPr="009525AB">
              <w:rPr>
                <w:rFonts w:ascii="Times New Roman" w:hAnsi="Times New Roman" w:cs="Times New Roman"/>
                <w:b/>
                <w:sz w:val="28"/>
                <w:szCs w:val="28"/>
                <w:lang w:eastAsia="en-US"/>
              </w:rPr>
              <w:t xml:space="preserve"> услугу или требование</w:t>
            </w:r>
          </w:p>
        </w:tc>
      </w:tr>
      <w:tr w:rsidR="009525AB" w:rsidRPr="009525AB" w:rsidTr="009525AB">
        <w:tc>
          <w:tcPr>
            <w:tcW w:w="464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jc w:val="center"/>
              <w:rPr>
                <w:rFonts w:ascii="Times New Roman" w:hAnsi="Times New Roman" w:cs="Times New Roman"/>
                <w:sz w:val="26"/>
                <w:szCs w:val="26"/>
                <w:lang w:eastAsia="en-US"/>
              </w:rPr>
            </w:pPr>
            <w:r w:rsidRPr="009525AB">
              <w:rPr>
                <w:rFonts w:ascii="Times New Roman" w:hAnsi="Times New Roman" w:cs="Times New Roman"/>
                <w:sz w:val="26"/>
                <w:szCs w:val="26"/>
                <w:lang w:eastAsia="en-US"/>
              </w:rPr>
              <w:t>2.1.Наименование государственной услуги</w:t>
            </w:r>
          </w:p>
        </w:tc>
        <w:tc>
          <w:tcPr>
            <w:tcW w:w="6379"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autoSpaceDE w:val="0"/>
              <w:autoSpaceDN w:val="0"/>
              <w:adjustRightInd w:val="0"/>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Выдача предварительного разрешения на осуществление сделок по отчуждению недвижимого имущества, принадлежащего несовершеннолетнему</w:t>
            </w:r>
          </w:p>
        </w:tc>
        <w:tc>
          <w:tcPr>
            <w:tcW w:w="4111"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widowControl w:val="0"/>
              <w:suppressAutoHyphens/>
              <w:autoSpaceDE w:val="0"/>
              <w:autoSpaceDN w:val="0"/>
              <w:adjustRightInd w:val="0"/>
              <w:spacing w:after="0" w:line="240" w:lineRule="auto"/>
              <w:jc w:val="center"/>
              <w:rPr>
                <w:rFonts w:ascii="Times New Roman" w:hAnsi="Times New Roman" w:cs="Times New Roman"/>
                <w:sz w:val="26"/>
                <w:szCs w:val="26"/>
              </w:rPr>
            </w:pPr>
            <w:r w:rsidRPr="009525AB">
              <w:rPr>
                <w:rFonts w:ascii="Times New Roman" w:hAnsi="Times New Roman" w:cs="Times New Roman"/>
                <w:sz w:val="26"/>
                <w:szCs w:val="26"/>
              </w:rPr>
              <w:t>СК РФ;</w:t>
            </w:r>
          </w:p>
          <w:p w:rsidR="009525AB" w:rsidRPr="009525AB" w:rsidRDefault="009525AB" w:rsidP="009525AB">
            <w:pPr>
              <w:widowControl w:val="0"/>
              <w:suppressAutoHyphens/>
              <w:autoSpaceDE w:val="0"/>
              <w:autoSpaceDN w:val="0"/>
              <w:adjustRightInd w:val="0"/>
              <w:spacing w:after="0" w:line="240" w:lineRule="auto"/>
              <w:jc w:val="center"/>
              <w:rPr>
                <w:rFonts w:ascii="Times New Roman" w:hAnsi="Times New Roman" w:cs="Times New Roman"/>
                <w:sz w:val="26"/>
                <w:szCs w:val="26"/>
              </w:rPr>
            </w:pPr>
            <w:r w:rsidRPr="009525AB">
              <w:rPr>
                <w:rFonts w:ascii="Times New Roman" w:hAnsi="Times New Roman" w:cs="Times New Roman"/>
                <w:sz w:val="26"/>
                <w:szCs w:val="26"/>
              </w:rPr>
              <w:t>ГК РФ;</w:t>
            </w:r>
          </w:p>
          <w:p w:rsidR="009525AB" w:rsidRPr="009525AB" w:rsidRDefault="009525AB" w:rsidP="009525AB">
            <w:pPr>
              <w:widowControl w:val="0"/>
              <w:suppressAutoHyphens/>
              <w:autoSpaceDE w:val="0"/>
              <w:autoSpaceDN w:val="0"/>
              <w:adjustRightInd w:val="0"/>
              <w:spacing w:after="0" w:line="240" w:lineRule="auto"/>
              <w:jc w:val="center"/>
              <w:rPr>
                <w:rFonts w:ascii="Times New Roman" w:hAnsi="Times New Roman" w:cs="Times New Roman"/>
                <w:sz w:val="26"/>
                <w:szCs w:val="26"/>
              </w:rPr>
            </w:pPr>
            <w:r w:rsidRPr="009525AB">
              <w:rPr>
                <w:rFonts w:ascii="Times New Roman" w:hAnsi="Times New Roman" w:cs="Times New Roman"/>
                <w:sz w:val="26"/>
                <w:szCs w:val="26"/>
              </w:rPr>
              <w:t>ст.21 Федеральный закон №48-ФЗ;</w:t>
            </w:r>
          </w:p>
          <w:p w:rsidR="009525AB" w:rsidRPr="009525AB" w:rsidRDefault="009525AB" w:rsidP="009525AB">
            <w:pPr>
              <w:widowControl w:val="0"/>
              <w:suppressAutoHyphens/>
              <w:autoSpaceDE w:val="0"/>
              <w:autoSpaceDN w:val="0"/>
              <w:adjustRightInd w:val="0"/>
              <w:spacing w:after="0" w:line="240" w:lineRule="auto"/>
              <w:jc w:val="center"/>
              <w:rPr>
                <w:rFonts w:ascii="Times New Roman" w:hAnsi="Times New Roman" w:cs="Times New Roman"/>
                <w:sz w:val="26"/>
                <w:szCs w:val="26"/>
              </w:rPr>
            </w:pPr>
            <w:r w:rsidRPr="009525AB">
              <w:rPr>
                <w:rFonts w:ascii="Times New Roman" w:hAnsi="Times New Roman" w:cs="Times New Roman"/>
                <w:sz w:val="26"/>
                <w:szCs w:val="26"/>
              </w:rPr>
              <w:t>Закон РТ № 8- ЗРТ</w:t>
            </w:r>
          </w:p>
        </w:tc>
      </w:tr>
      <w:tr w:rsidR="009525AB" w:rsidRPr="009525AB" w:rsidTr="009525AB">
        <w:tc>
          <w:tcPr>
            <w:tcW w:w="464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jc w:val="center"/>
              <w:rPr>
                <w:rFonts w:ascii="Times New Roman" w:hAnsi="Times New Roman" w:cs="Times New Roman"/>
                <w:sz w:val="26"/>
                <w:szCs w:val="26"/>
                <w:lang w:eastAsia="en-US"/>
              </w:rPr>
            </w:pPr>
            <w:r w:rsidRPr="009525AB">
              <w:rPr>
                <w:rFonts w:ascii="Times New Roman" w:hAnsi="Times New Roman" w:cs="Times New Roman"/>
                <w:sz w:val="26"/>
                <w:szCs w:val="26"/>
                <w:lang w:eastAsia="en-US"/>
              </w:rPr>
              <w:t>2.2. Наименование органа, предоставляющего услугу</w:t>
            </w:r>
          </w:p>
        </w:tc>
        <w:tc>
          <w:tcPr>
            <w:tcW w:w="6379"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autoSpaceDE w:val="0"/>
              <w:autoSpaceDN w:val="0"/>
              <w:adjustRightInd w:val="0"/>
              <w:spacing w:after="0" w:line="240" w:lineRule="auto"/>
              <w:ind w:left="34"/>
              <w:jc w:val="both"/>
              <w:rPr>
                <w:rFonts w:ascii="Times New Roman" w:hAnsi="Times New Roman" w:cs="Times New Roman"/>
                <w:sz w:val="26"/>
                <w:szCs w:val="26"/>
                <w:lang w:eastAsia="en-US"/>
              </w:rPr>
            </w:pPr>
            <w:r w:rsidRPr="009525AB">
              <w:rPr>
                <w:rFonts w:ascii="Times New Roman" w:hAnsi="Times New Roman" w:cs="Times New Roman"/>
                <w:sz w:val="26"/>
                <w:szCs w:val="26"/>
                <w:lang w:eastAsia="en-US"/>
              </w:rPr>
              <w:t>Исполнительный комитет Лениногорского муниципального района Республики Татарстан (по месту регистрации несовершеннолетнего)</w:t>
            </w:r>
          </w:p>
        </w:tc>
        <w:tc>
          <w:tcPr>
            <w:tcW w:w="4111"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widowControl w:val="0"/>
              <w:suppressAutoHyphens/>
              <w:autoSpaceDE w:val="0"/>
              <w:autoSpaceDN w:val="0"/>
              <w:adjustRightInd w:val="0"/>
              <w:spacing w:after="0" w:line="240" w:lineRule="auto"/>
              <w:jc w:val="center"/>
              <w:rPr>
                <w:rFonts w:ascii="Times New Roman" w:hAnsi="Times New Roman" w:cs="Times New Roman"/>
                <w:sz w:val="26"/>
                <w:szCs w:val="26"/>
              </w:rPr>
            </w:pPr>
            <w:r w:rsidRPr="009525AB">
              <w:rPr>
                <w:rFonts w:ascii="Times New Roman" w:hAnsi="Times New Roman" w:cs="Times New Roman"/>
                <w:sz w:val="26"/>
                <w:szCs w:val="26"/>
              </w:rPr>
              <w:t>Закон РТ №8-ЗРТ;</w:t>
            </w:r>
          </w:p>
          <w:p w:rsidR="009525AB" w:rsidRPr="009525AB" w:rsidRDefault="009525AB" w:rsidP="009525AB">
            <w:pPr>
              <w:suppressAutoHyphens/>
              <w:spacing w:after="0"/>
              <w:jc w:val="center"/>
              <w:rPr>
                <w:rFonts w:ascii="Times New Roman" w:hAnsi="Times New Roman" w:cs="Times New Roman"/>
                <w:sz w:val="26"/>
                <w:szCs w:val="26"/>
                <w:lang w:eastAsia="en-US"/>
              </w:rPr>
            </w:pPr>
            <w:r w:rsidRPr="009525AB">
              <w:rPr>
                <w:rFonts w:ascii="Times New Roman" w:hAnsi="Times New Roman" w:cs="Times New Roman"/>
                <w:sz w:val="26"/>
                <w:szCs w:val="26"/>
              </w:rPr>
              <w:t>ст.21 Федеральный закон №48-ФЗ</w:t>
            </w:r>
          </w:p>
        </w:tc>
      </w:tr>
      <w:tr w:rsidR="009525AB" w:rsidRPr="009525AB" w:rsidTr="009525AB">
        <w:tc>
          <w:tcPr>
            <w:tcW w:w="464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jc w:val="center"/>
              <w:rPr>
                <w:rFonts w:ascii="Times New Roman" w:hAnsi="Times New Roman" w:cs="Times New Roman"/>
                <w:sz w:val="26"/>
                <w:szCs w:val="26"/>
                <w:lang w:eastAsia="en-US"/>
              </w:rPr>
            </w:pPr>
            <w:r w:rsidRPr="009525AB">
              <w:rPr>
                <w:rFonts w:ascii="Times New Roman" w:hAnsi="Times New Roman" w:cs="Times New Roman"/>
                <w:sz w:val="26"/>
                <w:szCs w:val="26"/>
                <w:lang w:eastAsia="en-US"/>
              </w:rPr>
              <w:t>2.3. Описание результата услуги</w:t>
            </w:r>
          </w:p>
        </w:tc>
        <w:tc>
          <w:tcPr>
            <w:tcW w:w="6379"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autoSpaceDE w:val="0"/>
              <w:autoSpaceDN w:val="0"/>
              <w:adjustRightInd w:val="0"/>
              <w:spacing w:after="0" w:line="240" w:lineRule="auto"/>
              <w:ind w:left="34"/>
              <w:jc w:val="both"/>
              <w:rPr>
                <w:rFonts w:ascii="Times New Roman" w:hAnsi="Times New Roman" w:cs="Times New Roman"/>
                <w:sz w:val="26"/>
                <w:szCs w:val="26"/>
              </w:rPr>
            </w:pPr>
            <w:r w:rsidRPr="009525AB">
              <w:rPr>
                <w:rFonts w:ascii="Times New Roman" w:hAnsi="Times New Roman" w:cs="Times New Roman"/>
                <w:sz w:val="26"/>
                <w:szCs w:val="26"/>
              </w:rPr>
              <w:t>Разрешение на осуществление сделок по отчуждению недвижимого имущества, принадлежащего несовершеннолетнему в форме распоряжения</w:t>
            </w:r>
          </w:p>
          <w:p w:rsidR="009525AB" w:rsidRPr="009525AB" w:rsidRDefault="009525AB" w:rsidP="009525AB">
            <w:pPr>
              <w:autoSpaceDE w:val="0"/>
              <w:autoSpaceDN w:val="0"/>
              <w:adjustRightInd w:val="0"/>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Отказ в предоставлении государственной услуги в форме письма</w:t>
            </w:r>
          </w:p>
        </w:tc>
        <w:tc>
          <w:tcPr>
            <w:tcW w:w="4111"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jc w:val="center"/>
              <w:rPr>
                <w:rFonts w:ascii="Times New Roman" w:hAnsi="Times New Roman" w:cs="Times New Roman"/>
                <w:sz w:val="26"/>
                <w:szCs w:val="26"/>
              </w:rPr>
            </w:pPr>
            <w:r w:rsidRPr="009525AB">
              <w:rPr>
                <w:rFonts w:ascii="Times New Roman" w:hAnsi="Times New Roman" w:cs="Times New Roman"/>
                <w:sz w:val="26"/>
                <w:szCs w:val="26"/>
              </w:rPr>
              <w:t>ст.60 СК РФ;</w:t>
            </w:r>
          </w:p>
          <w:p w:rsidR="009525AB" w:rsidRPr="009525AB" w:rsidRDefault="009525AB" w:rsidP="009525AB">
            <w:pPr>
              <w:suppressAutoHyphens/>
              <w:spacing w:after="0" w:line="240" w:lineRule="auto"/>
              <w:jc w:val="center"/>
              <w:rPr>
                <w:rFonts w:ascii="Times New Roman" w:hAnsi="Times New Roman" w:cs="Times New Roman"/>
                <w:sz w:val="26"/>
                <w:szCs w:val="26"/>
              </w:rPr>
            </w:pPr>
            <w:r w:rsidRPr="009525AB">
              <w:rPr>
                <w:rFonts w:ascii="Times New Roman" w:hAnsi="Times New Roman" w:cs="Times New Roman"/>
                <w:sz w:val="26"/>
                <w:szCs w:val="26"/>
              </w:rPr>
              <w:t>ст.37 ГК РФ;</w:t>
            </w:r>
          </w:p>
          <w:p w:rsidR="009525AB" w:rsidRPr="009525AB" w:rsidRDefault="009525AB" w:rsidP="009525AB">
            <w:pPr>
              <w:suppressAutoHyphens/>
              <w:spacing w:after="0" w:line="240" w:lineRule="auto"/>
              <w:jc w:val="center"/>
              <w:rPr>
                <w:rFonts w:ascii="Times New Roman" w:hAnsi="Times New Roman" w:cs="Times New Roman"/>
                <w:sz w:val="26"/>
                <w:szCs w:val="26"/>
              </w:rPr>
            </w:pPr>
            <w:r w:rsidRPr="009525AB">
              <w:rPr>
                <w:rFonts w:ascii="Times New Roman" w:hAnsi="Times New Roman" w:cs="Times New Roman"/>
                <w:sz w:val="26"/>
                <w:szCs w:val="26"/>
              </w:rPr>
              <w:t>ст.21 Федеральный закон №48-ФЗ</w:t>
            </w:r>
          </w:p>
          <w:p w:rsidR="009525AB" w:rsidRPr="009525AB" w:rsidRDefault="009525AB" w:rsidP="009525AB">
            <w:pPr>
              <w:suppressAutoHyphens/>
              <w:spacing w:after="0" w:line="240" w:lineRule="auto"/>
              <w:jc w:val="center"/>
              <w:rPr>
                <w:rFonts w:ascii="Times New Roman" w:hAnsi="Times New Roman" w:cs="Times New Roman"/>
                <w:sz w:val="26"/>
                <w:szCs w:val="26"/>
              </w:rPr>
            </w:pPr>
          </w:p>
        </w:tc>
      </w:tr>
      <w:tr w:rsidR="009525AB" w:rsidRPr="009525AB" w:rsidTr="009525AB">
        <w:tc>
          <w:tcPr>
            <w:tcW w:w="464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jc w:val="center"/>
              <w:rPr>
                <w:rFonts w:ascii="Times New Roman" w:hAnsi="Times New Roman" w:cs="Times New Roman"/>
                <w:sz w:val="26"/>
                <w:szCs w:val="26"/>
                <w:lang w:eastAsia="en-US"/>
              </w:rPr>
            </w:pPr>
            <w:r w:rsidRPr="009525AB">
              <w:rPr>
                <w:rFonts w:ascii="Times New Roman" w:hAnsi="Times New Roman" w:cs="Times New Roman"/>
                <w:sz w:val="26"/>
                <w:szCs w:val="26"/>
                <w:lang w:eastAsia="en-US"/>
              </w:rPr>
              <w:t>2.4.</w:t>
            </w:r>
            <w:r w:rsidRPr="009525AB">
              <w:rPr>
                <w:rFonts w:ascii="Times New Roman" w:hAnsi="Times New Roman" w:cs="Times New Roman"/>
                <w:sz w:val="26"/>
                <w:szCs w:val="26"/>
                <w:lang w:val="en-US" w:eastAsia="en-US"/>
              </w:rPr>
              <w:t> </w:t>
            </w:r>
            <w:r w:rsidRPr="009525AB">
              <w:rPr>
                <w:rFonts w:ascii="Times New Roman" w:hAnsi="Times New Roman" w:cs="Times New Roman"/>
                <w:sz w:val="26"/>
                <w:szCs w:val="26"/>
                <w:lang w:eastAsia="en-US"/>
              </w:rPr>
              <w:t xml:space="preserve">Срок предоставления </w:t>
            </w:r>
            <w:r w:rsidRPr="009525AB">
              <w:rPr>
                <w:rFonts w:ascii="Times New Roman" w:hAnsi="Times New Roman" w:cs="Times New Roman"/>
                <w:sz w:val="26"/>
                <w:szCs w:val="26"/>
              </w:rPr>
              <w:t>государственной</w:t>
            </w:r>
            <w:r w:rsidRPr="009525AB">
              <w:rPr>
                <w:rFonts w:ascii="Times New Roman" w:hAnsi="Times New Roman" w:cs="Times New Roman"/>
                <w:sz w:val="26"/>
                <w:szCs w:val="26"/>
                <w:lang w:eastAsia="en-US"/>
              </w:rPr>
              <w:t xml:space="preserve"> услуги</w:t>
            </w:r>
          </w:p>
        </w:tc>
        <w:tc>
          <w:tcPr>
            <w:tcW w:w="6379"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ind w:left="34"/>
              <w:jc w:val="both"/>
              <w:rPr>
                <w:rFonts w:ascii="Times New Roman" w:hAnsi="Times New Roman" w:cs="Times New Roman"/>
                <w:sz w:val="26"/>
                <w:szCs w:val="26"/>
                <w:lang w:eastAsia="en-US"/>
              </w:rPr>
            </w:pPr>
            <w:r w:rsidRPr="009525AB">
              <w:rPr>
                <w:rFonts w:ascii="Times New Roman" w:hAnsi="Times New Roman" w:cs="Times New Roman"/>
                <w:sz w:val="26"/>
                <w:szCs w:val="26"/>
                <w:lang w:eastAsia="en-US"/>
              </w:rPr>
              <w:t>Предварительное разрешение органа опеки и попечительства, предусмотренное частями 1 и 2 статьи 21 210-ФЗ,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Отказ органа опеки и попечительства в выдаче такого разрешения должен быть мотивирован. Предварительное разрешение, выданное органом опеки и попечительства, или отказ в выдаче такого разрешения могут быть оспорены в судебном порядке опекуном или попечителем, иными заинтересованными лицами, а также прокурором.</w:t>
            </w:r>
          </w:p>
        </w:tc>
        <w:tc>
          <w:tcPr>
            <w:tcW w:w="4111"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jc w:val="center"/>
              <w:rPr>
                <w:rFonts w:ascii="Times New Roman" w:hAnsi="Times New Roman" w:cs="Times New Roman"/>
                <w:sz w:val="26"/>
                <w:szCs w:val="26"/>
              </w:rPr>
            </w:pPr>
            <w:r w:rsidRPr="009525AB">
              <w:rPr>
                <w:rFonts w:ascii="Times New Roman" w:hAnsi="Times New Roman" w:cs="Times New Roman"/>
                <w:sz w:val="26"/>
                <w:szCs w:val="26"/>
              </w:rPr>
              <w:t>ст. 21 Федеральный закон №48-ФЗ;</w:t>
            </w:r>
          </w:p>
          <w:p w:rsidR="009525AB" w:rsidRPr="009525AB" w:rsidRDefault="009525AB" w:rsidP="009525AB">
            <w:pPr>
              <w:suppressAutoHyphens/>
              <w:spacing w:after="0" w:line="240" w:lineRule="auto"/>
              <w:jc w:val="center"/>
              <w:rPr>
                <w:rFonts w:ascii="Times New Roman" w:hAnsi="Times New Roman" w:cs="Times New Roman"/>
                <w:sz w:val="26"/>
                <w:szCs w:val="26"/>
              </w:rPr>
            </w:pPr>
            <w:r w:rsidRPr="009525AB">
              <w:rPr>
                <w:rFonts w:ascii="Times New Roman" w:hAnsi="Times New Roman" w:cs="Times New Roman"/>
                <w:sz w:val="26"/>
                <w:szCs w:val="26"/>
              </w:rPr>
              <w:t>ст.37 ГК РФ</w:t>
            </w:r>
          </w:p>
          <w:p w:rsidR="009525AB" w:rsidRPr="009525AB" w:rsidRDefault="009525AB" w:rsidP="009525AB">
            <w:pPr>
              <w:suppressAutoHyphens/>
              <w:spacing w:after="0"/>
              <w:ind w:left="283"/>
              <w:jc w:val="center"/>
              <w:rPr>
                <w:rFonts w:ascii="Times New Roman" w:hAnsi="Times New Roman" w:cs="Times New Roman"/>
                <w:sz w:val="26"/>
                <w:szCs w:val="26"/>
                <w:lang w:eastAsia="en-US"/>
              </w:rPr>
            </w:pPr>
          </w:p>
        </w:tc>
      </w:tr>
      <w:tr w:rsidR="009525AB" w:rsidRPr="009525AB" w:rsidTr="009525AB">
        <w:tc>
          <w:tcPr>
            <w:tcW w:w="464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jc w:val="center"/>
              <w:rPr>
                <w:rFonts w:ascii="Times New Roman" w:hAnsi="Times New Roman" w:cs="Times New Roman"/>
                <w:sz w:val="26"/>
                <w:szCs w:val="26"/>
                <w:lang w:eastAsia="en-US"/>
              </w:rPr>
            </w:pPr>
            <w:r w:rsidRPr="009525AB">
              <w:rPr>
                <w:rFonts w:ascii="Times New Roman" w:hAnsi="Times New Roman" w:cs="Times New Roman"/>
                <w:sz w:val="26"/>
                <w:szCs w:val="26"/>
                <w:lang w:eastAsia="en-US"/>
              </w:rPr>
              <w:t>2.5.</w:t>
            </w:r>
            <w:r w:rsidRPr="009525AB">
              <w:rPr>
                <w:rFonts w:ascii="Times New Roman" w:hAnsi="Times New Roman" w:cs="Times New Roman"/>
                <w:sz w:val="26"/>
                <w:szCs w:val="26"/>
                <w:lang w:val="en-US" w:eastAsia="en-US"/>
              </w:rPr>
              <w:t> </w:t>
            </w:r>
            <w:r w:rsidRPr="009525AB">
              <w:rPr>
                <w:rFonts w:ascii="Times New Roman" w:hAnsi="Times New Roman" w:cs="Times New Roman"/>
                <w:sz w:val="26"/>
                <w:szCs w:val="26"/>
                <w:lang w:eastAsia="en-US"/>
              </w:rPr>
              <w:t>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w:t>
            </w:r>
          </w:p>
        </w:tc>
        <w:tc>
          <w:tcPr>
            <w:tcW w:w="6379"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1. Заявление родителей (обоих) либо лиц, их заменяющих, с просьбой о разрешении совершения сделки (заявитель),</w:t>
            </w:r>
          </w:p>
          <w:p w:rsidR="009525AB" w:rsidRPr="009525AB" w:rsidRDefault="009525AB" w:rsidP="009525AB">
            <w:pPr>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или</w:t>
            </w:r>
          </w:p>
          <w:p w:rsidR="009525AB" w:rsidRPr="009525AB" w:rsidRDefault="009525AB" w:rsidP="009525AB">
            <w:pPr>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заявление несовершеннолетнего, достигнувшего 14-четырнадцатилетнего возраста, действующего с письменного согласия законных представителей (Приложение № 1);</w:t>
            </w:r>
          </w:p>
          <w:p w:rsidR="009525AB" w:rsidRPr="009525AB" w:rsidRDefault="009525AB" w:rsidP="009525AB">
            <w:pPr>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2. Оригинал и копии паспортов родителей либо лиц, их заменяющих;</w:t>
            </w:r>
          </w:p>
          <w:p w:rsidR="009525AB" w:rsidRPr="009525AB" w:rsidRDefault="009525AB" w:rsidP="009525AB">
            <w:pPr>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3. Оригинал и копия свидетельства о рождении (паспорт с 14 лет) несовершеннолетнего;</w:t>
            </w:r>
          </w:p>
          <w:p w:rsidR="009525AB" w:rsidRPr="009525AB" w:rsidRDefault="009525AB" w:rsidP="009525AB">
            <w:pPr>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4. В случае приобретения жилья с привлечением средств материнского капитала:</w:t>
            </w:r>
          </w:p>
          <w:p w:rsidR="009525AB" w:rsidRPr="009525AB" w:rsidRDefault="009525AB" w:rsidP="009525AB">
            <w:pPr>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копия сертификата на материнский капитал;</w:t>
            </w:r>
          </w:p>
          <w:p w:rsidR="009525AB" w:rsidRPr="009525AB" w:rsidRDefault="009525AB" w:rsidP="009525AB">
            <w:pPr>
              <w:autoSpaceDE w:val="0"/>
              <w:autoSpaceDN w:val="0"/>
              <w:adjustRightInd w:val="0"/>
              <w:spacing w:after="0" w:line="240" w:lineRule="auto"/>
              <w:ind w:left="34"/>
              <w:jc w:val="both"/>
              <w:rPr>
                <w:rFonts w:ascii="Times New Roman" w:hAnsi="Times New Roman" w:cs="Times New Roman"/>
                <w:sz w:val="26"/>
                <w:szCs w:val="26"/>
              </w:rPr>
            </w:pPr>
            <w:r w:rsidRPr="009525AB">
              <w:rPr>
                <w:rFonts w:ascii="Times New Roman" w:hAnsi="Times New Roman" w:cs="Times New Roman"/>
                <w:sz w:val="26"/>
                <w:szCs w:val="26"/>
              </w:rPr>
              <w:t>справка об индексации материнского капитала.</w:t>
            </w:r>
          </w:p>
        </w:tc>
        <w:tc>
          <w:tcPr>
            <w:tcW w:w="4111"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autoSpaceDE w:val="0"/>
              <w:autoSpaceDN w:val="0"/>
              <w:adjustRightInd w:val="0"/>
              <w:spacing w:after="0" w:line="240" w:lineRule="auto"/>
              <w:rPr>
                <w:rFonts w:ascii="Times New Roman" w:hAnsi="Times New Roman" w:cs="Times New Roman"/>
                <w:sz w:val="26"/>
                <w:szCs w:val="26"/>
              </w:rPr>
            </w:pPr>
          </w:p>
        </w:tc>
      </w:tr>
      <w:tr w:rsidR="009525AB" w:rsidRPr="009525AB" w:rsidTr="009525AB">
        <w:tc>
          <w:tcPr>
            <w:tcW w:w="464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jc w:val="center"/>
              <w:rPr>
                <w:rFonts w:ascii="Times New Roman" w:hAnsi="Times New Roman" w:cs="Times New Roman"/>
                <w:sz w:val="26"/>
                <w:szCs w:val="26"/>
                <w:lang w:eastAsia="en-US"/>
              </w:rPr>
            </w:pPr>
            <w:r w:rsidRPr="009525AB">
              <w:rPr>
                <w:rFonts w:ascii="Times New Roman" w:hAnsi="Times New Roman" w:cs="Times New Roman"/>
                <w:sz w:val="26"/>
                <w:szCs w:val="26"/>
                <w:lang w:eastAsia="en-US"/>
              </w:rPr>
              <w:t>2.6.</w:t>
            </w:r>
            <w:r w:rsidRPr="009525AB">
              <w:rPr>
                <w:rFonts w:ascii="Times New Roman" w:hAnsi="Times New Roman" w:cs="Times New Roman"/>
                <w:sz w:val="26"/>
                <w:szCs w:val="26"/>
              </w:rPr>
              <w:t xml:space="preserve">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379"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Документы, которые могут быть востребованы специалистом в рамках межведомственного взаимодействия:</w:t>
            </w:r>
          </w:p>
          <w:p w:rsidR="009525AB" w:rsidRPr="009525AB" w:rsidRDefault="009525AB" w:rsidP="009525AB">
            <w:pPr>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выписка из домовой книги по месту регистрации несовершеннолетнего, подтверждающая принадлежность к муниципальному району, где выдается разрешение на сделку;</w:t>
            </w:r>
          </w:p>
          <w:p w:rsidR="009525AB" w:rsidRPr="009525AB" w:rsidRDefault="009525AB" w:rsidP="009525AB">
            <w:pPr>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финансовые лицевые счета и выписки из домовой книги жилой площади отдельно с места продажи и места покупки (обмена) жилых помещений;</w:t>
            </w:r>
          </w:p>
          <w:p w:rsidR="009525AB" w:rsidRPr="009525AB" w:rsidRDefault="009525AB" w:rsidP="009525AB">
            <w:pPr>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правоустанавливающие документы на недвижимое имущество, отдельно с места продажи и с места покупки (обмена) (Росреестр, БТИ),</w:t>
            </w:r>
          </w:p>
          <w:p w:rsidR="009525AB" w:rsidRPr="009525AB" w:rsidRDefault="009525AB" w:rsidP="009525AB">
            <w:pPr>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копии технических паспортов на отчуждаемое и вновь приобретаемое недвижимое имущество.</w:t>
            </w:r>
          </w:p>
        </w:tc>
        <w:tc>
          <w:tcPr>
            <w:tcW w:w="4111"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autoSpaceDE w:val="0"/>
              <w:autoSpaceDN w:val="0"/>
              <w:adjustRightInd w:val="0"/>
              <w:spacing w:after="0" w:line="240" w:lineRule="auto"/>
              <w:rPr>
                <w:rFonts w:ascii="Times New Roman" w:hAnsi="Times New Roman" w:cs="Times New Roman"/>
                <w:sz w:val="20"/>
                <w:szCs w:val="20"/>
              </w:rPr>
            </w:pPr>
          </w:p>
        </w:tc>
      </w:tr>
      <w:tr w:rsidR="009525AB" w:rsidRPr="009525AB" w:rsidTr="009525AB">
        <w:tc>
          <w:tcPr>
            <w:tcW w:w="464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tabs>
                <w:tab w:val="left" w:pos="567"/>
              </w:tabs>
              <w:suppressAutoHyphens/>
              <w:spacing w:after="0" w:line="240" w:lineRule="auto"/>
              <w:jc w:val="center"/>
              <w:rPr>
                <w:rFonts w:ascii="Times New Roman" w:hAnsi="Times New Roman" w:cs="Times New Roman"/>
                <w:sz w:val="26"/>
                <w:szCs w:val="26"/>
                <w:lang w:eastAsia="en-US"/>
              </w:rPr>
            </w:pPr>
            <w:r w:rsidRPr="009525AB">
              <w:rPr>
                <w:rFonts w:ascii="Times New Roman" w:hAnsi="Times New Roman" w:cs="Times New Roman"/>
                <w:sz w:val="26"/>
                <w:szCs w:val="26"/>
                <w:lang w:eastAsia="en-US"/>
              </w:rPr>
              <w:t>2.7.</w:t>
            </w:r>
            <w:r w:rsidRPr="009525AB">
              <w:rPr>
                <w:rFonts w:ascii="Times New Roman" w:hAnsi="Times New Roman" w:cs="Times New Roman"/>
                <w:sz w:val="26"/>
                <w:szCs w:val="26"/>
                <w:lang w:val="en-US" w:eastAsia="en-US"/>
              </w:rPr>
              <w:t> </w:t>
            </w:r>
            <w:r w:rsidRPr="009525AB">
              <w:rPr>
                <w:rFonts w:ascii="Times New Roman" w:hAnsi="Times New Roman" w:cs="Times New Roman"/>
                <w:sz w:val="26"/>
                <w:szCs w:val="26"/>
                <w:lang w:eastAsia="en-US"/>
              </w:rPr>
              <w:t>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6379"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tabs>
                <w:tab w:val="num" w:pos="0"/>
              </w:tabs>
              <w:spacing w:after="0" w:line="240" w:lineRule="auto"/>
              <w:ind w:left="34"/>
              <w:jc w:val="both"/>
              <w:rPr>
                <w:rFonts w:ascii="Times New Roman" w:hAnsi="Times New Roman" w:cs="Times New Roman"/>
                <w:sz w:val="26"/>
                <w:szCs w:val="26"/>
                <w:lang w:eastAsia="en-US"/>
              </w:rPr>
            </w:pPr>
            <w:r w:rsidRPr="009525AB">
              <w:rPr>
                <w:rFonts w:ascii="Times New Roman" w:hAnsi="Times New Roman" w:cs="Times New Roman"/>
                <w:sz w:val="26"/>
                <w:szCs w:val="26"/>
                <w:lang w:eastAsia="en-US"/>
              </w:rPr>
              <w:t>Согласование государственной услуги не требуется</w:t>
            </w:r>
          </w:p>
        </w:tc>
        <w:tc>
          <w:tcPr>
            <w:tcW w:w="4111"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widowControl w:val="0"/>
              <w:suppressAutoHyphens/>
              <w:spacing w:after="0"/>
              <w:ind w:left="283"/>
              <w:jc w:val="both"/>
              <w:rPr>
                <w:rFonts w:ascii="Times New Roman" w:hAnsi="Times New Roman" w:cs="Times New Roman"/>
                <w:snapToGrid w:val="0"/>
                <w:sz w:val="20"/>
                <w:szCs w:val="20"/>
                <w:lang w:eastAsia="en-US"/>
              </w:rPr>
            </w:pPr>
          </w:p>
        </w:tc>
      </w:tr>
      <w:tr w:rsidR="009525AB" w:rsidRPr="009525AB" w:rsidTr="009525AB">
        <w:tc>
          <w:tcPr>
            <w:tcW w:w="464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jc w:val="center"/>
              <w:rPr>
                <w:rFonts w:ascii="Times New Roman" w:hAnsi="Times New Roman" w:cs="Times New Roman"/>
                <w:sz w:val="26"/>
                <w:szCs w:val="26"/>
                <w:lang w:eastAsia="en-US"/>
              </w:rPr>
            </w:pPr>
            <w:r w:rsidRPr="009525AB">
              <w:rPr>
                <w:rFonts w:ascii="Times New Roman" w:hAnsi="Times New Roman" w:cs="Times New Roman"/>
                <w:sz w:val="26"/>
                <w:szCs w:val="26"/>
                <w:lang w:eastAsia="en-US"/>
              </w:rPr>
              <w:t>2.8. Исчерпывающий перечень оснований для отказа в приеме документов, необходимых для предоставления услуги</w:t>
            </w:r>
          </w:p>
        </w:tc>
        <w:tc>
          <w:tcPr>
            <w:tcW w:w="6379"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pacing w:after="0" w:line="240" w:lineRule="auto"/>
              <w:ind w:left="34"/>
              <w:jc w:val="both"/>
              <w:rPr>
                <w:rFonts w:ascii="Times New Roman" w:hAnsi="Times New Roman" w:cs="Times New Roman"/>
                <w:sz w:val="26"/>
                <w:szCs w:val="26"/>
                <w:lang w:eastAsia="en-US"/>
              </w:rPr>
            </w:pPr>
            <w:r w:rsidRPr="009525AB">
              <w:rPr>
                <w:rFonts w:ascii="Times New Roman" w:hAnsi="Times New Roman" w:cs="Times New Roman"/>
                <w:sz w:val="26"/>
                <w:szCs w:val="26"/>
                <w:lang w:eastAsia="en-US"/>
              </w:rPr>
              <w:t>1. Несоответствие представленных документов перечню документов, указанных в п. 2.5 настоящего Регламента.</w:t>
            </w:r>
          </w:p>
          <w:p w:rsidR="009525AB" w:rsidRPr="009525AB" w:rsidRDefault="009525AB" w:rsidP="009525AB">
            <w:pPr>
              <w:spacing w:after="0" w:line="240" w:lineRule="auto"/>
              <w:ind w:left="34"/>
              <w:jc w:val="both"/>
              <w:rPr>
                <w:rFonts w:ascii="Times New Roman" w:hAnsi="Times New Roman" w:cs="Times New Roman"/>
                <w:sz w:val="26"/>
                <w:szCs w:val="26"/>
                <w:lang w:eastAsia="en-US"/>
              </w:rPr>
            </w:pPr>
            <w:r w:rsidRPr="009525AB">
              <w:rPr>
                <w:rFonts w:ascii="Times New Roman" w:hAnsi="Times New Roman" w:cs="Times New Roman"/>
                <w:sz w:val="26"/>
                <w:szCs w:val="26"/>
                <w:lang w:eastAsia="en-US"/>
              </w:rPr>
              <w:t>2. Неоговорённые исправления в подаваемых документах;</w:t>
            </w:r>
          </w:p>
          <w:p w:rsidR="009525AB" w:rsidRPr="009525AB" w:rsidRDefault="009525AB" w:rsidP="009525AB">
            <w:pPr>
              <w:spacing w:after="0" w:line="240" w:lineRule="auto"/>
              <w:ind w:left="34"/>
              <w:jc w:val="both"/>
              <w:rPr>
                <w:rFonts w:ascii="Times New Roman" w:hAnsi="Times New Roman" w:cs="Times New Roman"/>
                <w:sz w:val="26"/>
                <w:szCs w:val="26"/>
                <w:lang w:eastAsia="en-US"/>
              </w:rPr>
            </w:pPr>
            <w:r w:rsidRPr="009525AB">
              <w:rPr>
                <w:rFonts w:ascii="Times New Roman" w:hAnsi="Times New Roman" w:cs="Times New Roman"/>
                <w:sz w:val="26"/>
                <w:szCs w:val="26"/>
                <w:lang w:eastAsia="en-US"/>
              </w:rPr>
              <w:t>3. Обращение не по месту фактического проживания.</w:t>
            </w:r>
          </w:p>
        </w:tc>
        <w:tc>
          <w:tcPr>
            <w:tcW w:w="4111"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ind w:left="283"/>
              <w:jc w:val="both"/>
              <w:rPr>
                <w:rFonts w:ascii="Times New Roman" w:hAnsi="Times New Roman" w:cs="Times New Roman"/>
                <w:sz w:val="20"/>
                <w:szCs w:val="20"/>
                <w:lang w:eastAsia="en-US"/>
              </w:rPr>
            </w:pPr>
          </w:p>
        </w:tc>
      </w:tr>
      <w:tr w:rsidR="009525AB" w:rsidRPr="009525AB" w:rsidTr="009525AB">
        <w:tc>
          <w:tcPr>
            <w:tcW w:w="464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jc w:val="center"/>
              <w:rPr>
                <w:rFonts w:ascii="Times New Roman" w:hAnsi="Times New Roman" w:cs="Times New Roman"/>
                <w:sz w:val="26"/>
                <w:szCs w:val="26"/>
                <w:lang w:eastAsia="en-US"/>
              </w:rPr>
            </w:pPr>
            <w:r w:rsidRPr="009525AB">
              <w:rPr>
                <w:rFonts w:ascii="Times New Roman" w:hAnsi="Times New Roman" w:cs="Times New Roman"/>
                <w:sz w:val="26"/>
                <w:szCs w:val="26"/>
                <w:lang w:eastAsia="en-US"/>
              </w:rPr>
              <w:t xml:space="preserve">2.9. </w:t>
            </w:r>
            <w:r w:rsidRPr="009525AB">
              <w:rPr>
                <w:rFonts w:ascii="Times New Roman" w:hAnsi="Times New Roman" w:cs="Times New Roman"/>
                <w:sz w:val="26"/>
                <w:szCs w:val="26"/>
              </w:rPr>
              <w:t>Исчерпывающий перечень оснований для приостановления или отказа в предоставлении услуги</w:t>
            </w:r>
          </w:p>
        </w:tc>
        <w:tc>
          <w:tcPr>
            <w:tcW w:w="6379"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Основания для отказа:</w:t>
            </w:r>
          </w:p>
          <w:p w:rsidR="009525AB" w:rsidRPr="009525AB" w:rsidRDefault="009525AB" w:rsidP="009525AB">
            <w:pPr>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1. Отсутствие согласия законных представителей.</w:t>
            </w:r>
          </w:p>
          <w:p w:rsidR="009525AB" w:rsidRPr="009525AB" w:rsidRDefault="009525AB" w:rsidP="009525AB">
            <w:pPr>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2. Представление заявителем не надлежащим образом оформленных документов, неполных и (или) недостоверных сведений, на основании которых определяется право предоставления государственной услуги;</w:t>
            </w:r>
          </w:p>
          <w:p w:rsidR="009525AB" w:rsidRPr="009525AB" w:rsidRDefault="009525AB" w:rsidP="009525AB">
            <w:pPr>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3.Ущемление имущественных прав несовершеннолетнего.</w:t>
            </w:r>
          </w:p>
          <w:p w:rsidR="009525AB" w:rsidRPr="009525AB" w:rsidRDefault="009525AB" w:rsidP="009525AB">
            <w:pPr>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Оснований для приостановления государственной услуги не имеется.</w:t>
            </w:r>
          </w:p>
        </w:tc>
        <w:tc>
          <w:tcPr>
            <w:tcW w:w="4111"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ind w:left="283"/>
              <w:jc w:val="both"/>
              <w:rPr>
                <w:rFonts w:ascii="Times New Roman" w:hAnsi="Times New Roman" w:cs="Times New Roman"/>
                <w:sz w:val="20"/>
                <w:szCs w:val="20"/>
                <w:lang w:eastAsia="en-US"/>
              </w:rPr>
            </w:pPr>
          </w:p>
        </w:tc>
      </w:tr>
      <w:tr w:rsidR="009525AB" w:rsidRPr="009525AB" w:rsidTr="009525AB">
        <w:tc>
          <w:tcPr>
            <w:tcW w:w="464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jc w:val="center"/>
              <w:rPr>
                <w:rFonts w:ascii="Times New Roman" w:hAnsi="Times New Roman" w:cs="Times New Roman"/>
                <w:sz w:val="26"/>
                <w:szCs w:val="26"/>
                <w:lang w:eastAsia="en-US"/>
              </w:rPr>
            </w:pPr>
            <w:r w:rsidRPr="009525AB">
              <w:rPr>
                <w:rFonts w:ascii="Times New Roman" w:hAnsi="Times New Roman" w:cs="Times New Roman"/>
                <w:sz w:val="26"/>
                <w:szCs w:val="26"/>
                <w:lang w:eastAsia="en-US"/>
              </w:rPr>
              <w:t>2.10. Порядок, размер и основания взимания государственной пошлины или иной платы, взимаемой за предоставление государственной услуги</w:t>
            </w:r>
          </w:p>
        </w:tc>
        <w:tc>
          <w:tcPr>
            <w:tcW w:w="6379"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ind w:left="34"/>
              <w:jc w:val="both"/>
              <w:rPr>
                <w:rFonts w:ascii="Times New Roman" w:hAnsi="Times New Roman" w:cs="Times New Roman"/>
                <w:sz w:val="26"/>
                <w:szCs w:val="26"/>
                <w:lang w:eastAsia="en-US"/>
              </w:rPr>
            </w:pPr>
            <w:r w:rsidRPr="009525AB">
              <w:rPr>
                <w:rFonts w:ascii="Times New Roman" w:hAnsi="Times New Roman" w:cs="Times New Roman"/>
                <w:sz w:val="26"/>
                <w:szCs w:val="26"/>
                <w:lang w:eastAsia="en-US"/>
              </w:rPr>
              <w:t>На безвозмездной основе.</w:t>
            </w:r>
          </w:p>
        </w:tc>
        <w:tc>
          <w:tcPr>
            <w:tcW w:w="4111"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ind w:left="283"/>
              <w:jc w:val="both"/>
              <w:rPr>
                <w:rFonts w:ascii="Times New Roman" w:hAnsi="Times New Roman" w:cs="Times New Roman"/>
                <w:sz w:val="20"/>
                <w:szCs w:val="20"/>
                <w:lang w:eastAsia="en-US"/>
              </w:rPr>
            </w:pPr>
            <w:r w:rsidRPr="009525AB">
              <w:rPr>
                <w:rFonts w:ascii="Times New Roman" w:hAnsi="Times New Roman" w:cs="Times New Roman"/>
                <w:sz w:val="20"/>
                <w:szCs w:val="20"/>
                <w:lang w:eastAsia="en-US"/>
              </w:rPr>
              <w:t xml:space="preserve"> </w:t>
            </w:r>
          </w:p>
        </w:tc>
      </w:tr>
      <w:tr w:rsidR="009525AB" w:rsidRPr="009525AB" w:rsidTr="009525AB">
        <w:tc>
          <w:tcPr>
            <w:tcW w:w="464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jc w:val="center"/>
              <w:rPr>
                <w:rFonts w:ascii="Times New Roman" w:hAnsi="Times New Roman" w:cs="Times New Roman"/>
                <w:sz w:val="26"/>
                <w:szCs w:val="26"/>
                <w:lang w:eastAsia="en-US"/>
              </w:rPr>
            </w:pPr>
            <w:r w:rsidRPr="009525AB">
              <w:rPr>
                <w:rFonts w:ascii="Times New Roman" w:hAnsi="Times New Roman" w:cs="Times New Roman"/>
                <w:sz w:val="26"/>
                <w:szCs w:val="26"/>
                <w:lang w:eastAsia="en-US"/>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6379"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ind w:left="34"/>
              <w:jc w:val="both"/>
              <w:rPr>
                <w:rFonts w:ascii="Times New Roman" w:hAnsi="Times New Roman" w:cs="Times New Roman"/>
                <w:sz w:val="26"/>
                <w:szCs w:val="26"/>
                <w:lang w:eastAsia="en-US"/>
              </w:rPr>
            </w:pPr>
            <w:r w:rsidRPr="009525AB">
              <w:rPr>
                <w:rFonts w:ascii="Times New Roman" w:hAnsi="Times New Roman" w:cs="Times New Roman"/>
                <w:sz w:val="26"/>
                <w:szCs w:val="26"/>
                <w:lang w:eastAsia="en-US"/>
              </w:rPr>
              <w:t>Предоставление необходимых и обязательных услуг не требуется</w:t>
            </w:r>
          </w:p>
        </w:tc>
        <w:tc>
          <w:tcPr>
            <w:tcW w:w="4111"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ind w:left="283"/>
              <w:jc w:val="both"/>
              <w:rPr>
                <w:rFonts w:ascii="Times New Roman" w:hAnsi="Times New Roman" w:cs="Times New Roman"/>
                <w:sz w:val="20"/>
                <w:szCs w:val="20"/>
                <w:lang w:eastAsia="en-US"/>
              </w:rPr>
            </w:pPr>
          </w:p>
        </w:tc>
      </w:tr>
      <w:tr w:rsidR="009525AB" w:rsidRPr="009525AB" w:rsidTr="009525AB">
        <w:tc>
          <w:tcPr>
            <w:tcW w:w="464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jc w:val="center"/>
              <w:rPr>
                <w:rFonts w:ascii="Times New Roman" w:hAnsi="Times New Roman" w:cs="Times New Roman"/>
                <w:sz w:val="26"/>
                <w:szCs w:val="26"/>
                <w:lang w:eastAsia="en-US"/>
              </w:rPr>
            </w:pPr>
            <w:r w:rsidRPr="009525AB">
              <w:rPr>
                <w:rFonts w:ascii="Times New Roman" w:hAnsi="Times New Roman" w:cs="Times New Roman"/>
                <w:sz w:val="26"/>
                <w:szCs w:val="26"/>
                <w:lang w:eastAsia="en-US"/>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6379"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pacing w:after="0" w:line="240" w:lineRule="auto"/>
              <w:jc w:val="both"/>
              <w:rPr>
                <w:rFonts w:ascii="Times New Roman" w:hAnsi="Times New Roman" w:cs="Times New Roman"/>
                <w:sz w:val="26"/>
                <w:szCs w:val="26"/>
                <w:lang w:eastAsia="en-US"/>
              </w:rPr>
            </w:pPr>
            <w:r w:rsidRPr="009525AB">
              <w:rPr>
                <w:rFonts w:ascii="Times New Roman" w:hAnsi="Times New Roman" w:cs="Times New Roman"/>
                <w:sz w:val="26"/>
                <w:szCs w:val="26"/>
                <w:lang w:eastAsia="en-US"/>
              </w:rPr>
              <w:t>Максимальный срок ожидания приема (обслуживания) заявителя не должен превышать 15 минут.</w:t>
            </w:r>
          </w:p>
          <w:p w:rsidR="009525AB" w:rsidRPr="009525AB" w:rsidRDefault="009525AB" w:rsidP="009525AB">
            <w:pPr>
              <w:spacing w:after="0" w:line="240" w:lineRule="auto"/>
              <w:jc w:val="both"/>
              <w:rPr>
                <w:rFonts w:ascii="Times New Roman" w:hAnsi="Times New Roman" w:cs="Times New Roman"/>
                <w:sz w:val="26"/>
                <w:szCs w:val="26"/>
                <w:highlight w:val="yellow"/>
                <w:lang w:eastAsia="en-US"/>
              </w:rPr>
            </w:pPr>
            <w:r w:rsidRPr="009525AB">
              <w:rPr>
                <w:rFonts w:ascii="Times New Roman" w:hAnsi="Times New Roman" w:cs="Times New Roman"/>
                <w:sz w:val="26"/>
                <w:szCs w:val="26"/>
                <w:lang w:eastAsia="en-US"/>
              </w:rPr>
              <w:t>Очередность для отдельных категорий получателей государственной услуги не установлена.</w:t>
            </w:r>
          </w:p>
        </w:tc>
        <w:tc>
          <w:tcPr>
            <w:tcW w:w="4111"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ind w:left="283"/>
              <w:jc w:val="both"/>
              <w:rPr>
                <w:rFonts w:ascii="Times New Roman" w:hAnsi="Times New Roman" w:cs="Times New Roman"/>
                <w:sz w:val="20"/>
                <w:szCs w:val="20"/>
                <w:highlight w:val="yellow"/>
                <w:lang w:eastAsia="en-US"/>
              </w:rPr>
            </w:pPr>
          </w:p>
        </w:tc>
      </w:tr>
      <w:tr w:rsidR="009525AB" w:rsidRPr="009525AB" w:rsidTr="009525AB">
        <w:tc>
          <w:tcPr>
            <w:tcW w:w="464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jc w:val="center"/>
              <w:rPr>
                <w:rFonts w:ascii="Times New Roman" w:hAnsi="Times New Roman" w:cs="Times New Roman"/>
                <w:sz w:val="26"/>
                <w:szCs w:val="26"/>
                <w:lang w:eastAsia="en-US"/>
              </w:rPr>
            </w:pPr>
            <w:r w:rsidRPr="009525AB">
              <w:rPr>
                <w:rFonts w:ascii="Times New Roman" w:hAnsi="Times New Roman" w:cs="Times New Roman"/>
                <w:sz w:val="26"/>
                <w:szCs w:val="26"/>
                <w:lang w:eastAsia="en-US"/>
              </w:rPr>
              <w:t>2.13. Срок регистрации запроса заявителя о предоставлении государственной  услуги</w:t>
            </w:r>
          </w:p>
        </w:tc>
        <w:tc>
          <w:tcPr>
            <w:tcW w:w="6379"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pacing w:after="0" w:line="240" w:lineRule="auto"/>
              <w:jc w:val="both"/>
              <w:rPr>
                <w:rFonts w:ascii="Times New Roman" w:hAnsi="Times New Roman" w:cs="Times New Roman"/>
                <w:sz w:val="26"/>
                <w:szCs w:val="26"/>
                <w:lang w:eastAsia="en-US"/>
              </w:rPr>
            </w:pPr>
            <w:r w:rsidRPr="009525AB">
              <w:rPr>
                <w:rFonts w:ascii="Times New Roman" w:hAnsi="Times New Roman" w:cs="Times New Roman"/>
                <w:sz w:val="26"/>
                <w:szCs w:val="26"/>
                <w:lang w:eastAsia="en-US"/>
              </w:rPr>
              <w:t>В день поступления заявления</w:t>
            </w:r>
          </w:p>
        </w:tc>
        <w:tc>
          <w:tcPr>
            <w:tcW w:w="4111"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ind w:left="283"/>
              <w:jc w:val="both"/>
              <w:rPr>
                <w:rFonts w:ascii="Times New Roman" w:hAnsi="Times New Roman" w:cs="Times New Roman"/>
                <w:sz w:val="20"/>
                <w:szCs w:val="20"/>
                <w:lang w:eastAsia="en-US"/>
              </w:rPr>
            </w:pPr>
          </w:p>
        </w:tc>
      </w:tr>
      <w:tr w:rsidR="009525AB" w:rsidRPr="009525AB" w:rsidTr="009525AB">
        <w:tc>
          <w:tcPr>
            <w:tcW w:w="464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jc w:val="center"/>
              <w:rPr>
                <w:rFonts w:ascii="Times New Roman" w:hAnsi="Times New Roman" w:cs="Times New Roman"/>
                <w:sz w:val="26"/>
                <w:szCs w:val="26"/>
                <w:lang w:eastAsia="en-US"/>
              </w:rPr>
            </w:pPr>
            <w:r w:rsidRPr="009525AB">
              <w:rPr>
                <w:rFonts w:ascii="Times New Roman" w:hAnsi="Times New Roman" w:cs="Times New Roman"/>
                <w:sz w:val="26"/>
                <w:szCs w:val="26"/>
                <w:lang w:eastAsia="en-US"/>
              </w:rPr>
              <w:t>2.14.  Требования к помещениям, в которых предоставляется государственная услуга</w:t>
            </w:r>
          </w:p>
        </w:tc>
        <w:tc>
          <w:tcPr>
            <w:tcW w:w="6379"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pacing w:after="0" w:line="240" w:lineRule="auto"/>
              <w:ind w:right="113"/>
              <w:jc w:val="both"/>
              <w:rPr>
                <w:rFonts w:ascii="Times New Roman" w:hAnsi="Times New Roman" w:cs="Times New Roman"/>
                <w:sz w:val="26"/>
                <w:szCs w:val="26"/>
              </w:rPr>
            </w:pPr>
            <w:r w:rsidRPr="009525AB">
              <w:rPr>
                <w:rFonts w:ascii="Times New Roman" w:hAnsi="Times New Roman" w:cs="Times New Roman"/>
                <w:sz w:val="26"/>
                <w:szCs w:val="26"/>
              </w:rPr>
              <w:t>1. Заявление подается по адресу: Республика Татарстан, г.Лениногорск, ул. Гончарова, д.1, каб.№ 5 (сектор опеки и попечительства).</w:t>
            </w:r>
          </w:p>
          <w:p w:rsidR="009525AB" w:rsidRPr="009525AB" w:rsidRDefault="009525AB" w:rsidP="009525AB">
            <w:pPr>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 xml:space="preserve">2. Прием заявителей осуществляется в помещении, </w:t>
            </w:r>
            <w:r w:rsidRPr="009525AB">
              <w:rPr>
                <w:rFonts w:ascii="Times New Roman" w:eastAsia="Calibri" w:hAnsi="Times New Roman" w:cs="Times New Roman"/>
                <w:sz w:val="26"/>
                <w:szCs w:val="26"/>
                <w:lang w:eastAsia="en-US"/>
              </w:rPr>
              <w:t>оборудованном противопожарной системой и системой пожаротушения</w:t>
            </w:r>
            <w:r w:rsidRPr="009525AB">
              <w:rPr>
                <w:rFonts w:ascii="Times New Roman" w:hAnsi="Times New Roman" w:cs="Times New Roman"/>
                <w:sz w:val="26"/>
                <w:szCs w:val="26"/>
              </w:rPr>
              <w:t>;</w:t>
            </w:r>
          </w:p>
          <w:p w:rsidR="009525AB" w:rsidRPr="009525AB" w:rsidRDefault="009525AB" w:rsidP="009525AB">
            <w:pPr>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3. Рабочее место специалиста отдела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w:t>
            </w:r>
          </w:p>
          <w:p w:rsidR="009525AB" w:rsidRPr="009525AB" w:rsidRDefault="009525AB" w:rsidP="009525AB">
            <w:pPr>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4. Место для заполнения документов оборудуется стульями, столами и обеспечивается образцами заполнения документов.</w:t>
            </w:r>
          </w:p>
          <w:p w:rsidR="009525AB" w:rsidRPr="009525AB" w:rsidRDefault="009525AB" w:rsidP="009525AB">
            <w:pPr>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 xml:space="preserve">5. Обеспечивается беспрепятственный доступ инвалидов к месту предоставления государственной услуги, в том числе возможность беспрепятственного входа на объекты и выхода из них, а также самостоятельного передвижения по объекту в целях доступа к месту предоставления государственной услуги. </w:t>
            </w:r>
          </w:p>
          <w:p w:rsidR="009525AB" w:rsidRPr="009525AB" w:rsidRDefault="009525AB" w:rsidP="009525AB">
            <w:pPr>
              <w:spacing w:after="0" w:line="240" w:lineRule="auto"/>
              <w:jc w:val="both"/>
              <w:rPr>
                <w:rFonts w:ascii="Times New Roman" w:hAnsi="Times New Roman" w:cs="Times New Roman"/>
                <w:sz w:val="26"/>
                <w:szCs w:val="26"/>
                <w:vertAlign w:val="superscript"/>
              </w:rPr>
            </w:pPr>
            <w:r w:rsidRPr="009525AB">
              <w:rPr>
                <w:rFonts w:ascii="Times New Roman" w:hAnsi="Times New Roman" w:cs="Times New Roman"/>
                <w:sz w:val="26"/>
                <w:szCs w:val="26"/>
              </w:rPr>
              <w:t>6. Визуальная и мультимедийная информация о порядке предоставления государственной услуги размещается в удобных для заявителей местах, в том числе с учетом ограниченных возможностей инвалидов.</w:t>
            </w:r>
          </w:p>
        </w:tc>
        <w:tc>
          <w:tcPr>
            <w:tcW w:w="4111"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ind w:left="283"/>
              <w:jc w:val="both"/>
              <w:rPr>
                <w:rFonts w:ascii="Times New Roman" w:hAnsi="Times New Roman" w:cs="Times New Roman"/>
                <w:sz w:val="20"/>
                <w:szCs w:val="20"/>
                <w:lang w:eastAsia="en-US"/>
              </w:rPr>
            </w:pPr>
          </w:p>
        </w:tc>
      </w:tr>
      <w:tr w:rsidR="009525AB" w:rsidRPr="009525AB" w:rsidTr="009525AB">
        <w:tc>
          <w:tcPr>
            <w:tcW w:w="464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jc w:val="center"/>
              <w:rPr>
                <w:rFonts w:ascii="Times New Roman" w:hAnsi="Times New Roman" w:cs="Times New Roman"/>
                <w:sz w:val="26"/>
                <w:szCs w:val="26"/>
                <w:lang w:eastAsia="en-US"/>
              </w:rPr>
            </w:pPr>
            <w:r w:rsidRPr="009525AB">
              <w:rPr>
                <w:rFonts w:ascii="Times New Roman" w:hAnsi="Times New Roman" w:cs="Times New Roman"/>
                <w:sz w:val="26"/>
                <w:szCs w:val="26"/>
                <w:lang w:eastAsia="en-US"/>
              </w:rPr>
              <w:t>2.15. Показатели доступности и качества государственной услуги</w:t>
            </w:r>
          </w:p>
        </w:tc>
        <w:tc>
          <w:tcPr>
            <w:tcW w:w="6379"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Показателями доступности предоставления услуги являются:</w:t>
            </w:r>
          </w:p>
          <w:p w:rsidR="009525AB" w:rsidRPr="009525AB" w:rsidRDefault="009525AB" w:rsidP="009525AB">
            <w:pPr>
              <w:suppressAutoHyphens/>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расположенность помещения в зоне доступности к общественному транспорту;</w:t>
            </w:r>
          </w:p>
          <w:p w:rsidR="009525AB" w:rsidRPr="009525AB" w:rsidRDefault="009525AB" w:rsidP="009525AB">
            <w:pPr>
              <w:suppressAutoHyphens/>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наличие исчерпывающей информации о способах, порядке и сроках предоставления услуги на информационных стендах, информационных ресурсах Исполкома.</w:t>
            </w:r>
          </w:p>
          <w:p w:rsidR="009525AB" w:rsidRPr="009525AB" w:rsidRDefault="009525AB" w:rsidP="009525AB">
            <w:pPr>
              <w:suppressAutoHyphens/>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Качество предоставления услуги характеризуется отсутствием:</w:t>
            </w:r>
          </w:p>
          <w:p w:rsidR="009525AB" w:rsidRPr="009525AB" w:rsidRDefault="009525AB" w:rsidP="009525AB">
            <w:pPr>
              <w:suppressAutoHyphens/>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нарушений сроков предоставления услуги;</w:t>
            </w:r>
          </w:p>
          <w:p w:rsidR="009525AB" w:rsidRPr="009525AB" w:rsidRDefault="009525AB" w:rsidP="009525AB">
            <w:pPr>
              <w:suppressAutoHyphens/>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жалоб на действия (бездействие) служащих, предоставляющих услугу;</w:t>
            </w:r>
          </w:p>
          <w:p w:rsidR="009525AB" w:rsidRPr="009525AB" w:rsidRDefault="009525AB" w:rsidP="009525AB">
            <w:pPr>
              <w:widowControl w:val="0"/>
              <w:autoSpaceDE w:val="0"/>
              <w:autoSpaceDN w:val="0"/>
              <w:adjustRightInd w:val="0"/>
              <w:spacing w:after="0" w:line="240" w:lineRule="auto"/>
              <w:ind w:left="34"/>
              <w:jc w:val="both"/>
              <w:rPr>
                <w:rFonts w:ascii="Times New Roman" w:hAnsi="Times New Roman" w:cs="Times New Roman"/>
                <w:sz w:val="26"/>
                <w:szCs w:val="26"/>
              </w:rPr>
            </w:pPr>
            <w:r w:rsidRPr="009525AB">
              <w:rPr>
                <w:rFonts w:ascii="Times New Roman" w:hAnsi="Times New Roman" w:cs="Times New Roman"/>
                <w:sz w:val="26"/>
                <w:szCs w:val="26"/>
              </w:rPr>
              <w:t xml:space="preserve">жалоб на некорректное, невнимательное отношение служащих, оказывающих услугу, к заявителям. </w:t>
            </w:r>
          </w:p>
          <w:p w:rsidR="009525AB" w:rsidRPr="009525AB" w:rsidRDefault="009525AB" w:rsidP="009525AB">
            <w:pPr>
              <w:widowControl w:val="0"/>
              <w:autoSpaceDE w:val="0"/>
              <w:autoSpaceDN w:val="0"/>
              <w:adjustRightInd w:val="0"/>
              <w:spacing w:after="0" w:line="240" w:lineRule="auto"/>
              <w:ind w:left="34"/>
              <w:jc w:val="both"/>
              <w:rPr>
                <w:rFonts w:ascii="Times New Roman" w:hAnsi="Times New Roman" w:cs="Times New Roman"/>
                <w:sz w:val="26"/>
                <w:szCs w:val="26"/>
                <w:lang w:eastAsia="en-US"/>
              </w:rPr>
            </w:pPr>
            <w:r w:rsidRPr="009525AB">
              <w:rPr>
                <w:rFonts w:ascii="Times New Roman" w:hAnsi="Times New Roman" w:cs="Times New Roman"/>
                <w:sz w:val="26"/>
                <w:szCs w:val="26"/>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tc>
        <w:tc>
          <w:tcPr>
            <w:tcW w:w="4111"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pacing w:after="0"/>
              <w:rPr>
                <w:rFonts w:eastAsia="Calibri" w:cs="Times New Roman"/>
                <w:sz w:val="20"/>
                <w:szCs w:val="20"/>
                <w:lang w:eastAsia="en-US"/>
              </w:rPr>
            </w:pPr>
          </w:p>
        </w:tc>
      </w:tr>
      <w:tr w:rsidR="009525AB" w:rsidRPr="009525AB" w:rsidTr="009525AB">
        <w:tc>
          <w:tcPr>
            <w:tcW w:w="464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jc w:val="center"/>
              <w:rPr>
                <w:rFonts w:ascii="Times New Roman" w:hAnsi="Times New Roman" w:cs="Times New Roman"/>
                <w:sz w:val="26"/>
                <w:szCs w:val="26"/>
                <w:lang w:eastAsia="en-US"/>
              </w:rPr>
            </w:pPr>
            <w:r w:rsidRPr="009525AB">
              <w:rPr>
                <w:rFonts w:ascii="Times New Roman" w:hAnsi="Times New Roman" w:cs="Times New Roman"/>
                <w:sz w:val="26"/>
                <w:szCs w:val="26"/>
                <w:lang w:eastAsia="en-US"/>
              </w:rPr>
              <w:t xml:space="preserve">2.16. Особенности предоставления </w:t>
            </w:r>
            <w:r w:rsidRPr="009525AB">
              <w:rPr>
                <w:rFonts w:ascii="Times New Roman" w:hAnsi="Times New Roman" w:cs="Times New Roman"/>
                <w:sz w:val="26"/>
                <w:szCs w:val="26"/>
              </w:rPr>
              <w:t>государственной</w:t>
            </w:r>
            <w:r w:rsidRPr="009525AB">
              <w:rPr>
                <w:rFonts w:ascii="Times New Roman" w:hAnsi="Times New Roman" w:cs="Times New Roman"/>
                <w:sz w:val="26"/>
                <w:szCs w:val="26"/>
                <w:lang w:eastAsia="en-US"/>
              </w:rPr>
              <w:t xml:space="preserve"> услуги в электронной форме</w:t>
            </w:r>
          </w:p>
        </w:tc>
        <w:tc>
          <w:tcPr>
            <w:tcW w:w="6379"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tabs>
                <w:tab w:val="num" w:pos="0"/>
              </w:tabs>
              <w:spacing w:after="0" w:line="240" w:lineRule="auto"/>
              <w:ind w:left="34"/>
              <w:jc w:val="both"/>
              <w:rPr>
                <w:rFonts w:ascii="Times New Roman" w:hAnsi="Times New Roman" w:cs="Times New Roman"/>
                <w:sz w:val="26"/>
                <w:szCs w:val="26"/>
                <w:lang w:eastAsia="en-US"/>
              </w:rPr>
            </w:pPr>
            <w:r w:rsidRPr="009525AB">
              <w:rPr>
                <w:rFonts w:ascii="Times New Roman" w:hAnsi="Times New Roman" w:cs="Times New Roman"/>
                <w:sz w:val="26"/>
                <w:szCs w:val="26"/>
                <w:lang w:eastAsia="en-US"/>
              </w:rPr>
              <w:t xml:space="preserve">Государственная услуга в электронной форме не предоставляется. </w:t>
            </w:r>
          </w:p>
        </w:tc>
        <w:tc>
          <w:tcPr>
            <w:tcW w:w="4111"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ind w:left="283"/>
              <w:jc w:val="both"/>
              <w:rPr>
                <w:rFonts w:ascii="Times New Roman" w:hAnsi="Times New Roman" w:cs="Times New Roman"/>
                <w:sz w:val="20"/>
                <w:szCs w:val="20"/>
                <w:lang w:eastAsia="en-US"/>
              </w:rPr>
            </w:pPr>
          </w:p>
        </w:tc>
      </w:tr>
    </w:tbl>
    <w:p w:rsidR="009525AB" w:rsidRPr="009525AB" w:rsidRDefault="009525AB" w:rsidP="009525AB">
      <w:pPr>
        <w:spacing w:after="0" w:line="240" w:lineRule="auto"/>
        <w:rPr>
          <w:rFonts w:ascii="Times New Roman" w:hAnsi="Times New Roman" w:cs="Times New Roman"/>
          <w:b/>
          <w:sz w:val="20"/>
          <w:szCs w:val="20"/>
        </w:rPr>
        <w:sectPr w:rsidR="009525AB" w:rsidRPr="009525AB" w:rsidSect="009525AB">
          <w:pgSz w:w="16838" w:h="11906" w:orient="landscape"/>
          <w:pgMar w:top="1134" w:right="1134" w:bottom="851" w:left="1134" w:header="709" w:footer="709" w:gutter="0"/>
          <w:cols w:space="708"/>
          <w:docGrid w:linePitch="360"/>
        </w:sectPr>
      </w:pPr>
    </w:p>
    <w:p w:rsidR="009525AB" w:rsidRPr="009525AB" w:rsidRDefault="009525AB" w:rsidP="009525AB">
      <w:pPr>
        <w:suppressAutoHyphens/>
        <w:spacing w:after="0"/>
        <w:jc w:val="center"/>
        <w:rPr>
          <w:rFonts w:ascii="Times New Roman" w:hAnsi="Times New Roman" w:cs="Times New Roman"/>
          <w:b/>
          <w:sz w:val="28"/>
          <w:szCs w:val="28"/>
        </w:rPr>
      </w:pPr>
      <w:r w:rsidRPr="009525AB">
        <w:rPr>
          <w:rFonts w:ascii="Times New Roman" w:hAnsi="Times New Roman" w:cs="Times New Roman"/>
          <w:b/>
          <w:sz w:val="28"/>
          <w:szCs w:val="28"/>
        </w:rPr>
        <w:t>3. Состав, последовательность и сроки выполнения административных процедур (действий), требования к порядку их выполнения</w:t>
      </w:r>
    </w:p>
    <w:p w:rsidR="009525AB" w:rsidRPr="009525AB" w:rsidRDefault="009525AB" w:rsidP="009525AB">
      <w:pPr>
        <w:spacing w:after="0"/>
        <w:ind w:firstLine="709"/>
        <w:jc w:val="both"/>
        <w:rPr>
          <w:rFonts w:ascii="Times New Roman" w:hAnsi="Times New Roman" w:cs="Times New Roman"/>
          <w:sz w:val="28"/>
          <w:szCs w:val="28"/>
        </w:rPr>
      </w:pP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3.1. Описание последовательности действий при предоставлении государственной услуги</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3.1.1. Предоставление государственной услуги по выдаче предварительного разрешения на осуществление сделок по отчуждению недвижимого имущества, принадлежащего несовершеннолетнему, включает в себя следующие процедуры:</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1) консультирование заявителя;</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2) прием заявления, документов (см. п.2.5. настоящего Регламента);</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3) подготовку предварительного разрешения на осуществление сделок по отчуждению недвижимого имущества, принадлежащего несовершеннолетнему;</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4) выдачу заявителю результата государственной услуги;</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5) выдачу заявителю письма об отказе в предоставлении государственной услуги при наличии оснований.</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3.1.2. Блок-схема последовательности действий по предоставлению государственной услуги представлена в приложении № 2.</w:t>
      </w:r>
    </w:p>
    <w:p w:rsidR="009525AB" w:rsidRPr="009525AB" w:rsidRDefault="009525AB" w:rsidP="009525AB">
      <w:pPr>
        <w:spacing w:after="0" w:line="240" w:lineRule="auto"/>
        <w:ind w:firstLine="709"/>
        <w:rPr>
          <w:rFonts w:ascii="Times New Roman" w:hAnsi="Times New Roman" w:cs="Times New Roman"/>
          <w:sz w:val="28"/>
          <w:szCs w:val="28"/>
        </w:rPr>
      </w:pPr>
      <w:r w:rsidRPr="009525AB">
        <w:rPr>
          <w:rFonts w:ascii="Times New Roman" w:hAnsi="Times New Roman" w:cs="Times New Roman"/>
          <w:sz w:val="28"/>
          <w:szCs w:val="28"/>
        </w:rPr>
        <w:t xml:space="preserve">3.2. Оказание консультации </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Специалист сектора опеки и попечительства, ответственный за консультирование и информирование граждан в рамках процедур по информированию и консультированию:</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 предоставляет информацию о нормативных правовых актах, регулирующих условия и порядок предоставления государственной услуги;</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 знакомит законного представителя подопечного с порядком предоставления государственной услуги по выдаче предварительного разрешения на осуществление сделок по отчуждению недвижимого имущества, принадлежащего несовершеннолетнему;</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 предоставляет список необходимых документов для выдачи предварительного разрешения на осуществление сделок по отчуждению недвижимого имущества, принадлежащего несовершеннолетнему;</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Консультирование проводится устно в день обращения заявителя.</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Результат процедур: консультации по составу, форме представляемой документации и другим вопросам получения услуги.</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Общий срок выполнения административных процедур по консультированию и информированию - 15 минут.</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3.3. Прием заявления, документов.</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3.3.1.Заявителем лично подаются в отдел опеки и попечительства, в МФЦ (при условии предоставления услуги через МФЦ) заявление и документы, указанные в пункте 2.5 настоящего Регламента.</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3.3.2. Специалист сектора опеки и попечительства, МФЦ, ведущий прием, осуществляет:</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 xml:space="preserve">установление личности заявителя, места регистрации несовершеннолетнего; </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 xml:space="preserve">проверку наличия документов. В случае отсутствия необходимых документов предлагает предоставить недостающие документы. Если заявитель настаивает на принятии документов, документы принимаются; </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При отсутствии оснований для отказа в приеме документов, указанных в пункте 2.8. настоящего Регламента, специалист отдела опеки и попечительства, МФЦ уведомляет заявителя о приеме заявления и документов, присвоенном входящем номере, после чего осуществляются процедуры, предусмотренные подпунктом 3.3.3. настоящего Регламента.</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Процедуры, устанавливаемые настоящим пунктом, осуществляются в течение 15 минут в течение одного дня с момента поступления заявления.</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 xml:space="preserve">Результат процедур: принятые заявление и документы, регистрационная запись в журнале приема граждан. </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3.3.3. Специалист сектора опеки и попечительства осуществляет проверку содержащихся в предоставленных заявителем документах сведений.</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Процедуры, устанавливаемые настоящим пунктом, осуществляются в течение двух рабочих дней со дня поступления заявления.</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Результат процедур: проверка документов и принятие решения о подготовке разрешения или отказа.</w:t>
      </w:r>
    </w:p>
    <w:p w:rsidR="009525AB" w:rsidRPr="009525AB" w:rsidRDefault="009525AB" w:rsidP="009525AB">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9525AB">
        <w:rPr>
          <w:rFonts w:ascii="Times New Roman" w:hAnsi="Times New Roman" w:cs="Times New Roman"/>
          <w:bCs/>
          <w:sz w:val="28"/>
          <w:szCs w:val="28"/>
        </w:rPr>
        <w:t>3.4. Формирование и направление межведомственных запросов в органы, участвующие в предоставлении государственной услуги.</w:t>
      </w:r>
    </w:p>
    <w:p w:rsidR="009525AB" w:rsidRPr="009525AB" w:rsidRDefault="009525AB" w:rsidP="009525AB">
      <w:pPr>
        <w:suppressAutoHyphens/>
        <w:autoSpaceDE w:val="0"/>
        <w:autoSpaceDN w:val="0"/>
        <w:adjustRightInd w:val="0"/>
        <w:spacing w:after="0" w:line="240" w:lineRule="auto"/>
        <w:ind w:firstLine="709"/>
        <w:jc w:val="both"/>
        <w:rPr>
          <w:rFonts w:ascii="Times New Roman" w:hAnsi="Times New Roman" w:cs="Times New Roman"/>
          <w:color w:val="222222"/>
          <w:sz w:val="28"/>
          <w:szCs w:val="28"/>
          <w:shd w:val="clear" w:color="auto" w:fill="FFFFFF"/>
        </w:rPr>
      </w:pPr>
      <w:r w:rsidRPr="009525AB">
        <w:rPr>
          <w:rFonts w:ascii="Times New Roman" w:hAnsi="Times New Roman" w:cs="Times New Roman"/>
          <w:bCs/>
          <w:sz w:val="28"/>
          <w:szCs w:val="28"/>
        </w:rPr>
        <w:t>3.4.1. Специалист</w:t>
      </w:r>
      <w:r w:rsidRPr="009525AB">
        <w:rPr>
          <w:rFonts w:ascii="Times New Roman" w:hAnsi="Times New Roman" w:cs="Times New Roman"/>
          <w:sz w:val="28"/>
          <w:szCs w:val="28"/>
        </w:rPr>
        <w:t xml:space="preserve"> сектора</w:t>
      </w:r>
      <w:r w:rsidRPr="009525AB">
        <w:rPr>
          <w:rFonts w:ascii="Times New Roman" w:hAnsi="Times New Roman" w:cs="Times New Roman"/>
          <w:bCs/>
          <w:sz w:val="28"/>
          <w:szCs w:val="28"/>
        </w:rPr>
        <w:t xml:space="preserve"> опеки и попечительства (по предварительному согласованию с заявителем) направляет в электронной форме посредством системы межведомственного электронного взаимодействия запрос о предоставлении документов, предусмотренных пунктом 2.6. настоящего Регламента.</w:t>
      </w:r>
    </w:p>
    <w:p w:rsidR="009525AB" w:rsidRPr="009525AB" w:rsidRDefault="009525AB" w:rsidP="009525AB">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9525AB">
        <w:rPr>
          <w:rFonts w:ascii="Times New Roman" w:hAnsi="Times New Roman" w:cs="Times New Roman"/>
          <w:bCs/>
          <w:sz w:val="28"/>
          <w:szCs w:val="28"/>
        </w:rPr>
        <w:t>Процедуры, устанавливаемые настоящим пунктом, осуществляются в течение 2 рабочих дней со дня поступления заявления.</w:t>
      </w:r>
    </w:p>
    <w:p w:rsidR="009525AB" w:rsidRPr="009525AB" w:rsidRDefault="009525AB" w:rsidP="009525AB">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9525AB">
        <w:rPr>
          <w:rFonts w:ascii="Times New Roman" w:hAnsi="Times New Roman" w:cs="Times New Roman"/>
          <w:bCs/>
          <w:sz w:val="28"/>
          <w:szCs w:val="28"/>
        </w:rPr>
        <w:t>Результат процедур: направленный запрос о предоставлении сведений.</w:t>
      </w:r>
    </w:p>
    <w:p w:rsidR="009525AB" w:rsidRPr="009525AB" w:rsidRDefault="009525AB" w:rsidP="009525AB">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9525AB">
        <w:rPr>
          <w:rFonts w:ascii="Times New Roman" w:hAnsi="Times New Roman" w:cs="Times New Roman"/>
          <w:bCs/>
          <w:sz w:val="28"/>
          <w:szCs w:val="28"/>
        </w:rPr>
        <w:t xml:space="preserve">3.4.2. По запросам </w:t>
      </w:r>
      <w:r w:rsidRPr="009525AB">
        <w:rPr>
          <w:rFonts w:ascii="Times New Roman" w:hAnsi="Times New Roman" w:cs="Times New Roman"/>
          <w:sz w:val="28"/>
          <w:szCs w:val="28"/>
        </w:rPr>
        <w:t>сектора</w:t>
      </w:r>
      <w:r w:rsidRPr="009525AB">
        <w:rPr>
          <w:rFonts w:ascii="Times New Roman" w:hAnsi="Times New Roman" w:cs="Times New Roman"/>
          <w:bCs/>
          <w:sz w:val="28"/>
          <w:szCs w:val="28"/>
        </w:rPr>
        <w:t xml:space="preserve"> опеки и попечительства органами, участвующими в предоставлении государственной услуги, в автоматизированном режиме осуществляется:</w:t>
      </w:r>
    </w:p>
    <w:p w:rsidR="009525AB" w:rsidRPr="009525AB" w:rsidRDefault="009525AB" w:rsidP="009525AB">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9525AB">
        <w:rPr>
          <w:rFonts w:ascii="Times New Roman" w:hAnsi="Times New Roman" w:cs="Times New Roman"/>
          <w:bCs/>
          <w:sz w:val="28"/>
          <w:szCs w:val="28"/>
        </w:rPr>
        <w:t>- обработка запроса и поиск запрашиваемых данных,</w:t>
      </w:r>
    </w:p>
    <w:p w:rsidR="009525AB" w:rsidRPr="009525AB" w:rsidRDefault="009525AB" w:rsidP="009525AB">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9525AB">
        <w:rPr>
          <w:rFonts w:ascii="Times New Roman" w:hAnsi="Times New Roman" w:cs="Times New Roman"/>
          <w:bCs/>
          <w:sz w:val="28"/>
          <w:szCs w:val="28"/>
        </w:rPr>
        <w:t>- 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9525AB" w:rsidRPr="009525AB" w:rsidRDefault="009525AB" w:rsidP="009525AB">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9525AB">
        <w:rPr>
          <w:rFonts w:ascii="Times New Roman" w:hAnsi="Times New Roman" w:cs="Times New Roman"/>
          <w:bCs/>
          <w:sz w:val="28"/>
          <w:szCs w:val="28"/>
        </w:rPr>
        <w:t>Процедуры, устанавливаемые настоящим пунктом, осуществляются в течение 5 рабочих дней с момента поступления запросов органов опеки и попечительства.</w:t>
      </w:r>
    </w:p>
    <w:p w:rsidR="009525AB" w:rsidRPr="009525AB" w:rsidRDefault="009525AB" w:rsidP="009525AB">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9525AB">
        <w:rPr>
          <w:rFonts w:ascii="Times New Roman" w:hAnsi="Times New Roman" w:cs="Times New Roman"/>
          <w:bCs/>
          <w:sz w:val="28"/>
          <w:szCs w:val="28"/>
        </w:rPr>
        <w:t>Результат процедур: ответ на запрос или уведомление об отказе в предоставлении сведений, указанных в п.2.6. настоящего Регламента.</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3.5. Подготовка результата государственной услуги.</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3.5.1. Специалист сектора опеки и попечительства на основании представленных документов готовит проект распоряжения о разрешении на осуществление сделок по отчуждению недвижимого имущества, принадлежащего несовершеннолетнему, и направляет его на согласование и утверждение Руководителю Исполнительного комитета Лениногорского муниципального района Республики Татарстан или готовит письмо об отказе с соответствующим утверждением.</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Процедуры, устанавливаемые настоящим пунктом, осуществляются в течение пяти дней с момента окончания предыдущей процедуры.</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Результат процедур: Распоряжение о разрешении на осуществление сделок по отчуждению недвижимого имущества, принадлежащего несовершеннолетнему, или письмо об отказе, подготовленное в соответствии с п.3.7. настоящего Регламента.</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3.6. Выдача результата услуги заявителю.</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 xml:space="preserve">3.6.1. Специалист сектора опеки и попечительства, получив подписанное распоряжение, регистрирует его и выдает заявителю. </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Процедуры, устанавливаемые настоящим пунктом, осуществляются в течение одного дня с момента окончания процедуры предусмотренной подпунктом 3.5.1. настоящего Регламента</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Результат процедуры: выдача заявителю результата государственной услуги.</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3.7. Выдача заявителю письма об отказе в предоставлении государственной услуги.</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 xml:space="preserve">3.7.1. Специалист сектора опеки и попечительства в случае принятия решения об отказе в выдаче разрешения готовит проект письма об отказе в предоставлении услуги (далее – письмо об отказе). </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Подготовленный проект письма об отказе направляет на подпись Руководителю Исполнительного комитета Лениногорского муниципального района Республики Татарстан.</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Процедуры, устанавливаемые настоящим пунктом, осуществляются в течение пяти дней с момента выявления оснований для отказа.</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Результат процедур: направленный на подпись проект письма об отказе.</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3.7.2. Руководителю Исполнительного комитета Лениногорского муниципального района Республики Татарстан подписывает письмо об отказе и возвращает специалисту сектора опеки и попечительства.</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Процедуры, устанавливаемые настоящим пунктом, осуществляются в течение одного рабочего дня.</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Результат процедур: подписанное письмо об отказе.</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3.7.3. Специалист сектора опеки и попечительства доводит письмо об отказе до сведения заявителя в течение одного рабочего дня со дня его подписания. Одновременно заявителю разъясняется порядок обжалования решения.</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Процедуры, устанавливаемые настоящим пунктом, осуществляются в течение одного дня с момента окончания процедуры предусмотренной подпунктом 3.7.2. настоящего Регламента.</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Результат процедуры: извещение заявителя об отказе в предоставлении государственной услуги.</w:t>
      </w:r>
    </w:p>
    <w:p w:rsidR="009525AB" w:rsidRPr="009525AB" w:rsidRDefault="009525AB" w:rsidP="009525AB">
      <w:pPr>
        <w:spacing w:after="0" w:line="240" w:lineRule="auto"/>
        <w:ind w:firstLine="709"/>
        <w:jc w:val="center"/>
        <w:rPr>
          <w:rFonts w:ascii="Times New Roman" w:hAnsi="Times New Roman" w:cs="Times New Roman"/>
          <w:b/>
          <w:sz w:val="28"/>
          <w:szCs w:val="28"/>
        </w:rPr>
      </w:pPr>
    </w:p>
    <w:p w:rsidR="009525AB" w:rsidRPr="009525AB" w:rsidRDefault="009525AB" w:rsidP="009525AB">
      <w:pPr>
        <w:suppressAutoHyphens/>
        <w:spacing w:after="0" w:line="240" w:lineRule="auto"/>
        <w:jc w:val="center"/>
        <w:rPr>
          <w:rFonts w:ascii="Times New Roman" w:hAnsi="Times New Roman" w:cs="Times New Roman"/>
          <w:b/>
          <w:sz w:val="28"/>
          <w:szCs w:val="28"/>
        </w:rPr>
      </w:pPr>
      <w:r w:rsidRPr="009525AB">
        <w:rPr>
          <w:rFonts w:ascii="Times New Roman" w:hAnsi="Times New Roman" w:cs="Times New Roman"/>
          <w:b/>
          <w:sz w:val="28"/>
          <w:szCs w:val="28"/>
        </w:rPr>
        <w:t>4. Порядок и формы контроля за предоставлением государственной услуги</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МФЦ (при условии предоставления услуги через МФЦ), органа опеки и попечительства.</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Формами контроля за соблюдением исполнения административных процедур являются:</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 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 проводимые в установленном порядке проверки ведения делопроизводства;</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 проведение в установленном порядке контрольных проверок соблюдения процедур предоставления государственной услуги.</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Контрольные проверки могут быть плановыми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В целях осуществления контроля за совершением действий при предоставлении государственной услуги и принятии решений руководителю МФЦ, органа опеки и попечительства представляются справки о результатах предоставления государственной услуги.</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руководителем органа опеки и попечительства Бавлинского муниципального района Республики Татарстан</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 xml:space="preserve"> 4.3. Перечень должностных лиц, осуществляющих текущий контроль, устанавливается положениями о структурных подразделениях МФЦ, органа опеки и попечительства и должностными регламентами.</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4.4. Ответственный исполнитель несет ответственность за несвоевременное рассмотрение обращений заявителя и необоснованный отказ в предоставлении государственной услуги.</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p>
    <w:p w:rsidR="009525AB" w:rsidRPr="009525AB" w:rsidRDefault="009525AB" w:rsidP="009525AB">
      <w:pPr>
        <w:autoSpaceDE w:val="0"/>
        <w:autoSpaceDN w:val="0"/>
        <w:adjustRightInd w:val="0"/>
        <w:spacing w:after="0" w:line="240" w:lineRule="auto"/>
        <w:jc w:val="center"/>
        <w:rPr>
          <w:rFonts w:ascii="Times New Roman" w:hAnsi="Times New Roman" w:cs="Times New Roman"/>
          <w:sz w:val="28"/>
          <w:szCs w:val="28"/>
        </w:rPr>
      </w:pPr>
      <w:r w:rsidRPr="009525AB">
        <w:rPr>
          <w:rFonts w:ascii="Times New Roman" w:eastAsia="Calibri" w:hAnsi="Times New Roman" w:cs="Times New Roman"/>
          <w:b/>
          <w:bCs/>
          <w:sz w:val="28"/>
          <w:szCs w:val="28"/>
          <w:lang w:eastAsia="en-US"/>
        </w:rPr>
        <w:t>5. Досудебный (внесудебный) порядок обжалования решений и действий (бездействия) органов, предоставляющих государственную услугу, а также их должностных лиц, МФЦ и работника МФЦ</w:t>
      </w:r>
    </w:p>
    <w:p w:rsidR="009525AB" w:rsidRPr="009525AB" w:rsidRDefault="009525AB" w:rsidP="009525AB">
      <w:pPr>
        <w:spacing w:after="0" w:line="240" w:lineRule="auto"/>
        <w:jc w:val="center"/>
        <w:rPr>
          <w:rFonts w:ascii="Times New Roman" w:eastAsia="Calibri" w:hAnsi="Times New Roman" w:cs="Times New Roman"/>
          <w:b/>
          <w:bCs/>
          <w:sz w:val="28"/>
          <w:szCs w:val="28"/>
          <w:lang w:eastAsia="en-US"/>
        </w:rPr>
      </w:pP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5.1. Получатели государственной услуги имеют право на обжалование в досудебном порядке действий (бездействия) работника МФЦ (в случае предоставления услуги через МФЦ), сектор опеки и попечительства, участвующих в предоставлении государственной услуги, в Исполнительный комитет Лениногорского муниципального района Республики Татарстан.</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Заявитель может обратиться с жалобой, в том числе в следующих случаях:</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bCs/>
          <w:sz w:val="28"/>
          <w:szCs w:val="28"/>
        </w:rPr>
        <w:t xml:space="preserve">1) нарушение срока регистрации запроса заявителя о предоставлении государственной услуги, </w:t>
      </w:r>
      <w:r w:rsidRPr="009525AB">
        <w:rPr>
          <w:rFonts w:ascii="Times New Roman" w:hAnsi="Times New Roman" w:cs="Times New Roman"/>
          <w:sz w:val="28"/>
          <w:szCs w:val="28"/>
        </w:rPr>
        <w:t>указанного в статье 15.1 Федерального закона №210-ФЗ;</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bCs/>
          <w:sz w:val="28"/>
          <w:szCs w:val="28"/>
        </w:rPr>
        <w:t xml:space="preserve">2) нарушение срока предоставления государственной услуги определена в </w:t>
      </w:r>
      <w:r w:rsidRPr="009525AB">
        <w:rPr>
          <w:rFonts w:ascii="Times New Roman" w:hAnsi="Times New Roman" w:cs="Times New Roman"/>
          <w:sz w:val="28"/>
          <w:szCs w:val="28"/>
        </w:rPr>
        <w:t>ч.1.3 ст.16 Федерального закона №210-ФЗ;</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для предоставления государственной услуги, у заявителя;</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Татарстан. В указанном случае досудебное (внесудебное) обжалование заявителем решений и действий (бездействия), </w:t>
      </w:r>
      <w:r w:rsidRPr="009525AB">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9525AB">
        <w:rPr>
          <w:rFonts w:ascii="Times New Roman" w:hAnsi="Times New Roman" w:cs="Times New Roman"/>
          <w:sz w:val="28"/>
          <w:szCs w:val="28"/>
        </w:rPr>
        <w:t>, МФЦ, работника МФЦ (при условии предоставления услуги через МФЦ) предусмотрена в ч.1.3 ст.16 Федерального закона №210-ФЗ;</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bCs/>
          <w:sz w:val="28"/>
          <w:szCs w:val="28"/>
        </w:rPr>
      </w:pPr>
      <w:r w:rsidRPr="009525AB">
        <w:rPr>
          <w:rFonts w:ascii="Times New Roman" w:hAnsi="Times New Roman" w:cs="Times New Roman"/>
          <w:sz w:val="28"/>
          <w:szCs w:val="28"/>
        </w:rPr>
        <w:t>6) затребование с заявителя при предоставлении государственной или муниципальной услуги платы, не предусмотренной нормативными</w:t>
      </w:r>
      <w:r w:rsidRPr="009525AB">
        <w:rPr>
          <w:rFonts w:ascii="Times New Roman" w:hAnsi="Times New Roman" w:cs="Times New Roman"/>
          <w:bCs/>
          <w:sz w:val="28"/>
          <w:szCs w:val="28"/>
        </w:rPr>
        <w:t xml:space="preserve"> правовыми актами Российской Федерации, нормативными правовыми актами Республики Татарстан;</w:t>
      </w:r>
    </w:p>
    <w:p w:rsidR="009525AB" w:rsidRPr="009525AB" w:rsidRDefault="009525AB" w:rsidP="009525AB">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9525AB">
        <w:rPr>
          <w:rFonts w:ascii="Times New Roman" w:hAnsi="Times New Roman" w:cs="Times New Roman"/>
          <w:bCs/>
          <w:sz w:val="28"/>
          <w:szCs w:val="28"/>
        </w:rPr>
        <w:t xml:space="preserve">7) отказ органа, предоставляющего государственною услугу, должностного лица органа, предоставляющего государственную услугу, МФЦ предусмотренных ч.1 ст.16 Федерального закона №210-ФЗ или работника МФЦ </w:t>
      </w:r>
      <w:r w:rsidRPr="009525AB">
        <w:rPr>
          <w:rFonts w:ascii="Times New Roman" w:hAnsi="Times New Roman" w:cs="Times New Roman"/>
          <w:sz w:val="28"/>
          <w:szCs w:val="28"/>
        </w:rPr>
        <w:t>(при условии предоставления услуги через МФЦ)</w:t>
      </w:r>
      <w:r w:rsidRPr="009525AB">
        <w:rPr>
          <w:rFonts w:ascii="Times New Roman" w:hAnsi="Times New Roman" w:cs="Times New Roman"/>
          <w:bCs/>
          <w:sz w:val="28"/>
          <w:szCs w:val="28"/>
        </w:rPr>
        <w:t xml:space="preserve">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 </w:t>
      </w:r>
      <w:r w:rsidRPr="009525AB">
        <w:rPr>
          <w:rFonts w:ascii="Times New Roman" w:hAnsi="Times New Roman" w:cs="Times New Roman"/>
          <w:sz w:val="28"/>
          <w:szCs w:val="28"/>
        </w:rPr>
        <w:t xml:space="preserve">В указанном случае досудебное (внесудебное) обжалование заявителем решений и действий (бездействия) </w:t>
      </w:r>
      <w:r w:rsidRPr="009525AB">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9525AB">
        <w:rPr>
          <w:rFonts w:ascii="Times New Roman" w:hAnsi="Times New Roman" w:cs="Times New Roman"/>
          <w:sz w:val="28"/>
          <w:szCs w:val="28"/>
        </w:rPr>
        <w:t xml:space="preserve">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9525AB" w:rsidRPr="009525AB" w:rsidRDefault="009525AB" w:rsidP="009525A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8) нарушения срока или порядка выдачи документов по результатам предоставления муниципальной услуги;</w:t>
      </w:r>
    </w:p>
    <w:p w:rsidR="009525AB" w:rsidRPr="009525AB" w:rsidRDefault="009525AB" w:rsidP="009525A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нормативно-правовыми актами Российской Федерации, законами и иными нормативными актами Республики Татарстан. В указанном случае досудебное (внесудебное) обжалование заявителем решений и действий (бездействия) </w:t>
      </w:r>
      <w:r w:rsidRPr="009525AB">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9525AB">
        <w:rPr>
          <w:rFonts w:ascii="Times New Roman" w:hAnsi="Times New Roman" w:cs="Times New Roman"/>
          <w:sz w:val="28"/>
          <w:szCs w:val="28"/>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9525AB" w:rsidRPr="009525AB" w:rsidRDefault="009525AB" w:rsidP="009525A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 xml:space="preserve">10) 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ч.1 ст.7 Федерального закона №210-ФЗ. В указанном случае досудебное (внесудебное) обжалование заявителем решений и действий (бездействия) </w:t>
      </w:r>
      <w:r w:rsidRPr="009525AB">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9525AB">
        <w:rPr>
          <w:rFonts w:ascii="Times New Roman" w:hAnsi="Times New Roman" w:cs="Times New Roman"/>
          <w:sz w:val="28"/>
          <w:szCs w:val="28"/>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9525AB" w:rsidRPr="009525AB" w:rsidRDefault="009525AB" w:rsidP="009525AB">
      <w:pPr>
        <w:autoSpaceDE w:val="0"/>
        <w:autoSpaceDN w:val="0"/>
        <w:adjustRightInd w:val="0"/>
        <w:spacing w:after="0" w:line="240" w:lineRule="auto"/>
        <w:rPr>
          <w:rFonts w:ascii="Times New Roman" w:hAnsi="Times New Roman" w:cs="Times New Roman"/>
          <w:sz w:val="28"/>
          <w:szCs w:val="28"/>
        </w:rPr>
      </w:pPr>
      <w:r w:rsidRPr="009525AB">
        <w:rPr>
          <w:rFonts w:ascii="Times New Roman" w:hAnsi="Times New Roman" w:cs="Times New Roman"/>
          <w:sz w:val="28"/>
          <w:szCs w:val="28"/>
        </w:rPr>
        <w:t xml:space="preserve">5.2. Жалоба на решения и действия (бездействие) органа, предоставляющего государственную услугу, должностного лица органа, предоставляющего государственную услугу, муниципального служащего, Руководителя Исполнительного комитета Лениногорского муниципального района Республики Татарстан, может быть направлена по почте, с использованием информационно-телекоммуникационной сети «Интернет», официального сайта Лениногорского муниципального района (http:// </w:t>
      </w:r>
      <w:r w:rsidRPr="009525AB">
        <w:rPr>
          <w:rFonts w:ascii="Times New Roman" w:hAnsi="Times New Roman" w:cs="Times New Roman"/>
          <w:sz w:val="28"/>
          <w:szCs w:val="28"/>
          <w:lang w:val="en-US"/>
        </w:rPr>
        <w:t>Leninogorsk</w:t>
      </w:r>
      <w:r w:rsidRPr="009525AB">
        <w:rPr>
          <w:rFonts w:ascii="Times New Roman" w:hAnsi="Times New Roman" w:cs="Times New Roman"/>
          <w:sz w:val="28"/>
          <w:szCs w:val="28"/>
        </w:rPr>
        <w:t>@</w:t>
      </w:r>
      <w:r w:rsidRPr="009525AB">
        <w:rPr>
          <w:rFonts w:ascii="Times New Roman" w:hAnsi="Times New Roman" w:cs="Times New Roman"/>
          <w:sz w:val="28"/>
          <w:szCs w:val="28"/>
          <w:lang w:val="en-US"/>
        </w:rPr>
        <w:t>tatar</w:t>
      </w:r>
      <w:r w:rsidRPr="009525AB">
        <w:rPr>
          <w:rFonts w:ascii="Times New Roman" w:hAnsi="Times New Roman" w:cs="Times New Roman"/>
          <w:sz w:val="28"/>
          <w:szCs w:val="28"/>
        </w:rPr>
        <w:t>.ru /), предоставляющего государственную услугу,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МФЦ, работника МФЦ (при условии предоставления услуги через МФЦ) может быть направлена по почте, с использованием информационно-телекоммуникационной сети «Интернет», официального сайта МФЦ,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 Жалоба на решения и действия (бездействие) организаций, предусмотренных ч.1.1. ст.16 Федерального закона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5.3. Жалоба, поступившая в орган, предоставляющий государственную услугу, МФЦ, учредителю МФЦ (при условии предоставления услуги через МФЦ),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МФЦ (при условии предоставления услуги через МФЦ),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5.4. Жалоба должна содержать следующую информацию:</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1) наименование органа, предоставляющего государственную услугу, должностного лица органа, предоставляющего государственную услугу или муниципального служащего, МФЦ (при условии предоставления услуги через МФЦ), его руководителя и (или) работника, организаций, предусмотренных ч.1.1 ст.16 Федерального закона №210, их руководителей и (или) работников, решения и действия (бездействие) которых обжалуются;</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3) сведения об обжалуемых решениях и действиях (бездействиях)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5.6. Жалоба подписывается подавшим ее получателем государственной услуги.</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5.7. По результатам рассмотрения жалобы принимается одно из следующих решений:</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2) в удовлетворении жалобы отказывается.</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5.8. В случае признания жалобы подлежащей удовлетворению в ответе заявителю, указанном в части 8 статьи 11.2. Федерального закона №210-ФЗ, дается информация о действиях, осуществляемых органом, предоставляющим государственную услугу, МФЦ (при условии предоставления услуги через МФЦ), либо организацией, предусмотренной частью 1.1 статьи 16 Федерального закона №210-ФЗ,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 xml:space="preserve">5.9. В случае признания жалобы не подлежащей удовлетворению в ответе заявителю, </w:t>
      </w:r>
      <w:hyperlink r:id="rId229" w:history="1"/>
      <w:r w:rsidRPr="009525AB">
        <w:rPr>
          <w:rFonts w:ascii="Times New Roman" w:hAnsi="Times New Roman" w:cs="Times New Roman"/>
          <w:sz w:val="28"/>
          <w:szCs w:val="28"/>
        </w:rPr>
        <w:t>даются аргументированные разъяснения о причинах принятого решения, а также информация о порядке обжалования принятого решения.</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p>
    <w:p w:rsidR="009525AB" w:rsidRPr="009525AB" w:rsidRDefault="009525AB" w:rsidP="009525AB">
      <w:pPr>
        <w:widowControl w:val="0"/>
        <w:autoSpaceDE w:val="0"/>
        <w:autoSpaceDN w:val="0"/>
        <w:adjustRightInd w:val="0"/>
        <w:spacing w:after="0" w:line="240" w:lineRule="auto"/>
        <w:ind w:left="4962" w:firstLine="1275"/>
        <w:rPr>
          <w:rFonts w:ascii="Times New Roman" w:hAnsi="Times New Roman" w:cs="Times New Roman"/>
          <w:sz w:val="20"/>
          <w:szCs w:val="20"/>
        </w:rPr>
      </w:pP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p>
    <w:p w:rsidR="009525AB" w:rsidRPr="009525AB" w:rsidRDefault="009525AB" w:rsidP="009525AB">
      <w:pPr>
        <w:spacing w:after="0" w:line="240" w:lineRule="auto"/>
        <w:ind w:firstLine="709"/>
        <w:jc w:val="center"/>
        <w:rPr>
          <w:rFonts w:ascii="Times New Roman" w:eastAsia="Calibri" w:hAnsi="Times New Roman" w:cs="Times New Roman"/>
          <w:b/>
          <w:bCs/>
          <w:sz w:val="20"/>
          <w:szCs w:val="20"/>
          <w:lang w:eastAsia="en-US"/>
        </w:rPr>
      </w:pPr>
      <w:r w:rsidRPr="009525AB">
        <w:rPr>
          <w:rFonts w:ascii="Times New Roman" w:hAnsi="Times New Roman" w:cs="Times New Roman"/>
          <w:sz w:val="20"/>
          <w:szCs w:val="20"/>
        </w:rPr>
        <w:br w:type="textWrapping" w:clear="all"/>
      </w:r>
    </w:p>
    <w:p w:rsidR="009525AB" w:rsidRPr="009525AB" w:rsidRDefault="009525AB" w:rsidP="009525AB">
      <w:pPr>
        <w:spacing w:after="0" w:line="240" w:lineRule="auto"/>
        <w:ind w:firstLine="709"/>
        <w:jc w:val="center"/>
        <w:rPr>
          <w:rFonts w:ascii="Times New Roman" w:eastAsia="Calibri" w:hAnsi="Times New Roman" w:cs="Times New Roman"/>
          <w:b/>
          <w:bCs/>
          <w:sz w:val="20"/>
          <w:szCs w:val="20"/>
          <w:lang w:eastAsia="en-US"/>
        </w:rPr>
      </w:pPr>
    </w:p>
    <w:p w:rsidR="009525AB" w:rsidRPr="009525AB" w:rsidRDefault="009525AB" w:rsidP="009525AB">
      <w:pPr>
        <w:spacing w:after="0" w:line="240" w:lineRule="auto"/>
        <w:ind w:firstLine="709"/>
        <w:jc w:val="center"/>
        <w:rPr>
          <w:rFonts w:ascii="Times New Roman" w:eastAsia="Calibri" w:hAnsi="Times New Roman" w:cs="Times New Roman"/>
          <w:b/>
          <w:bCs/>
          <w:sz w:val="20"/>
          <w:szCs w:val="20"/>
          <w:lang w:eastAsia="en-US"/>
        </w:rPr>
      </w:pPr>
    </w:p>
    <w:p w:rsidR="009525AB" w:rsidRPr="009525AB" w:rsidRDefault="009525AB" w:rsidP="009525AB">
      <w:pPr>
        <w:spacing w:after="0" w:line="240" w:lineRule="auto"/>
        <w:ind w:firstLine="709"/>
        <w:jc w:val="center"/>
        <w:rPr>
          <w:rFonts w:ascii="Times New Roman" w:eastAsia="Calibri" w:hAnsi="Times New Roman" w:cs="Times New Roman"/>
          <w:b/>
          <w:bCs/>
          <w:sz w:val="20"/>
          <w:szCs w:val="20"/>
          <w:lang w:eastAsia="en-US"/>
        </w:rPr>
      </w:pPr>
    </w:p>
    <w:p w:rsidR="009525AB" w:rsidRPr="009525AB" w:rsidRDefault="009525AB" w:rsidP="009525AB">
      <w:pPr>
        <w:spacing w:after="0" w:line="240" w:lineRule="auto"/>
        <w:ind w:firstLine="709"/>
        <w:jc w:val="center"/>
        <w:rPr>
          <w:rFonts w:ascii="Times New Roman" w:eastAsia="Calibri" w:hAnsi="Times New Roman" w:cs="Times New Roman"/>
          <w:b/>
          <w:bCs/>
          <w:sz w:val="20"/>
          <w:szCs w:val="20"/>
          <w:lang w:eastAsia="en-US"/>
        </w:rPr>
      </w:pPr>
    </w:p>
    <w:p w:rsidR="009525AB" w:rsidRPr="009525AB" w:rsidRDefault="009525AB" w:rsidP="009525AB">
      <w:pPr>
        <w:spacing w:after="0" w:line="240" w:lineRule="auto"/>
        <w:ind w:firstLine="709"/>
        <w:jc w:val="center"/>
        <w:rPr>
          <w:rFonts w:ascii="Times New Roman" w:eastAsia="Calibri" w:hAnsi="Times New Roman" w:cs="Times New Roman"/>
          <w:b/>
          <w:bCs/>
          <w:sz w:val="20"/>
          <w:szCs w:val="20"/>
          <w:lang w:eastAsia="en-US"/>
        </w:rPr>
      </w:pPr>
    </w:p>
    <w:p w:rsidR="009525AB" w:rsidRPr="009525AB" w:rsidRDefault="009525AB" w:rsidP="009525AB">
      <w:pPr>
        <w:spacing w:after="0" w:line="240" w:lineRule="auto"/>
        <w:ind w:firstLine="709"/>
        <w:jc w:val="center"/>
        <w:rPr>
          <w:rFonts w:ascii="Times New Roman" w:eastAsia="Calibri" w:hAnsi="Times New Roman" w:cs="Times New Roman"/>
          <w:b/>
          <w:bCs/>
          <w:sz w:val="20"/>
          <w:szCs w:val="20"/>
          <w:lang w:eastAsia="en-US"/>
        </w:rPr>
      </w:pPr>
    </w:p>
    <w:p w:rsidR="009525AB" w:rsidRPr="009525AB" w:rsidRDefault="009525AB" w:rsidP="009525AB">
      <w:pPr>
        <w:spacing w:after="0" w:line="240" w:lineRule="auto"/>
        <w:ind w:firstLine="709"/>
        <w:jc w:val="center"/>
        <w:rPr>
          <w:rFonts w:ascii="Times New Roman" w:eastAsia="Calibri" w:hAnsi="Times New Roman" w:cs="Times New Roman"/>
          <w:b/>
          <w:bCs/>
          <w:sz w:val="20"/>
          <w:szCs w:val="20"/>
          <w:lang w:eastAsia="en-US"/>
        </w:rPr>
      </w:pPr>
    </w:p>
    <w:p w:rsidR="009525AB" w:rsidRPr="009525AB" w:rsidRDefault="009525AB" w:rsidP="009525AB">
      <w:pPr>
        <w:spacing w:after="0" w:line="240" w:lineRule="auto"/>
        <w:ind w:firstLine="709"/>
        <w:jc w:val="center"/>
        <w:rPr>
          <w:rFonts w:ascii="Times New Roman" w:eastAsia="Calibri" w:hAnsi="Times New Roman" w:cs="Times New Roman"/>
          <w:b/>
          <w:bCs/>
          <w:sz w:val="20"/>
          <w:szCs w:val="20"/>
          <w:lang w:eastAsia="en-US"/>
        </w:rPr>
      </w:pPr>
    </w:p>
    <w:p w:rsidR="009525AB" w:rsidRPr="009525AB" w:rsidRDefault="009525AB" w:rsidP="009525AB">
      <w:pPr>
        <w:spacing w:after="0" w:line="240" w:lineRule="auto"/>
        <w:ind w:firstLine="709"/>
        <w:jc w:val="center"/>
        <w:rPr>
          <w:rFonts w:ascii="Times New Roman" w:eastAsia="Calibri" w:hAnsi="Times New Roman" w:cs="Times New Roman"/>
          <w:b/>
          <w:bCs/>
          <w:sz w:val="20"/>
          <w:szCs w:val="20"/>
          <w:lang w:eastAsia="en-US"/>
        </w:rPr>
      </w:pPr>
    </w:p>
    <w:p w:rsidR="009525AB" w:rsidRPr="009525AB" w:rsidRDefault="009525AB" w:rsidP="009525AB">
      <w:pPr>
        <w:spacing w:after="0" w:line="240" w:lineRule="auto"/>
        <w:ind w:firstLine="709"/>
        <w:jc w:val="center"/>
        <w:rPr>
          <w:rFonts w:ascii="Times New Roman" w:eastAsia="Calibri" w:hAnsi="Times New Roman" w:cs="Times New Roman"/>
          <w:b/>
          <w:bCs/>
          <w:sz w:val="20"/>
          <w:szCs w:val="20"/>
          <w:lang w:eastAsia="en-US"/>
        </w:rPr>
        <w:sectPr w:rsidR="009525AB" w:rsidRPr="009525AB" w:rsidSect="009525AB">
          <w:pgSz w:w="11906" w:h="16838"/>
          <w:pgMar w:top="1134" w:right="1134" w:bottom="851" w:left="1134" w:header="709" w:footer="709" w:gutter="0"/>
          <w:cols w:space="708"/>
          <w:docGrid w:linePitch="360"/>
        </w:sectPr>
      </w:pPr>
    </w:p>
    <w:p w:rsidR="009525AB" w:rsidRPr="009525AB" w:rsidRDefault="009525AB" w:rsidP="009525AB">
      <w:pPr>
        <w:spacing w:after="0" w:line="240" w:lineRule="auto"/>
        <w:ind w:firstLine="709"/>
        <w:jc w:val="both"/>
        <w:rPr>
          <w:rFonts w:ascii="Times New Roman" w:hAnsi="Times New Roman" w:cs="Times New Roman"/>
          <w:sz w:val="20"/>
          <w:szCs w:val="20"/>
        </w:rPr>
      </w:pPr>
    </w:p>
    <w:p w:rsidR="009525AB" w:rsidRPr="009525AB" w:rsidRDefault="009525AB" w:rsidP="009525AB">
      <w:pPr>
        <w:spacing w:after="0" w:line="240" w:lineRule="auto"/>
        <w:ind w:firstLine="709"/>
        <w:jc w:val="both"/>
        <w:rPr>
          <w:rFonts w:ascii="Times New Roman" w:hAnsi="Times New Roman" w:cs="Times New Roman"/>
          <w:sz w:val="20"/>
          <w:szCs w:val="20"/>
        </w:rPr>
      </w:pPr>
    </w:p>
    <w:p w:rsidR="009525AB" w:rsidRPr="009525AB" w:rsidRDefault="009525AB" w:rsidP="009525AB">
      <w:pPr>
        <w:widowControl w:val="0"/>
        <w:autoSpaceDE w:val="0"/>
        <w:autoSpaceDN w:val="0"/>
        <w:adjustRightInd w:val="0"/>
        <w:spacing w:after="0" w:line="240" w:lineRule="auto"/>
        <w:ind w:left="4962"/>
        <w:jc w:val="center"/>
        <w:rPr>
          <w:rFonts w:ascii="Times New Roman" w:hAnsi="Times New Roman" w:cs="Times New Roman"/>
          <w:sz w:val="24"/>
          <w:szCs w:val="24"/>
        </w:rPr>
      </w:pPr>
      <w:r w:rsidRPr="009525AB">
        <w:rPr>
          <w:rFonts w:ascii="Times New Roman" w:hAnsi="Times New Roman" w:cs="Times New Roman"/>
          <w:sz w:val="24"/>
          <w:szCs w:val="24"/>
        </w:rPr>
        <w:t>Приложение № 1</w:t>
      </w:r>
    </w:p>
    <w:p w:rsidR="009525AB" w:rsidRPr="009525AB" w:rsidRDefault="009525AB" w:rsidP="009525AB">
      <w:pPr>
        <w:widowControl w:val="0"/>
        <w:autoSpaceDE w:val="0"/>
        <w:autoSpaceDN w:val="0"/>
        <w:adjustRightInd w:val="0"/>
        <w:spacing w:after="0" w:line="240" w:lineRule="auto"/>
        <w:ind w:left="4962"/>
        <w:jc w:val="center"/>
        <w:rPr>
          <w:rFonts w:ascii="Times New Roman" w:hAnsi="Times New Roman" w:cs="Times New Roman"/>
          <w:sz w:val="24"/>
          <w:szCs w:val="24"/>
        </w:rPr>
      </w:pPr>
    </w:p>
    <w:p w:rsidR="009525AB" w:rsidRPr="009525AB" w:rsidRDefault="009525AB" w:rsidP="009525AB">
      <w:pPr>
        <w:widowControl w:val="0"/>
        <w:autoSpaceDE w:val="0"/>
        <w:autoSpaceDN w:val="0"/>
        <w:adjustRightInd w:val="0"/>
        <w:spacing w:after="0" w:line="240" w:lineRule="auto"/>
        <w:ind w:left="4962"/>
        <w:jc w:val="both"/>
        <w:rPr>
          <w:rFonts w:ascii="Times New Roman" w:hAnsi="Times New Roman" w:cs="Times New Roman"/>
          <w:sz w:val="24"/>
          <w:szCs w:val="24"/>
        </w:rPr>
      </w:pPr>
      <w:r w:rsidRPr="009525AB">
        <w:rPr>
          <w:rFonts w:ascii="Times New Roman" w:hAnsi="Times New Roman" w:cs="Times New Roman"/>
          <w:sz w:val="24"/>
          <w:szCs w:val="24"/>
        </w:rPr>
        <w:t>к Административному регламенту предоставления государственной услуги по выдаче предварительного разрешения на осуществление сделок по отчуждению недвижимого имущества, принадлежащего несовершеннолетнему</w:t>
      </w:r>
    </w:p>
    <w:p w:rsidR="009525AB" w:rsidRPr="009525AB" w:rsidRDefault="009525AB" w:rsidP="009525AB">
      <w:pPr>
        <w:spacing w:after="0" w:line="240" w:lineRule="auto"/>
        <w:rPr>
          <w:rFonts w:ascii="Times New Roman" w:hAnsi="Times New Roman" w:cs="Times New Roman"/>
          <w:color w:val="000000"/>
          <w:spacing w:val="-6"/>
          <w:sz w:val="24"/>
          <w:szCs w:val="24"/>
        </w:rPr>
      </w:pPr>
    </w:p>
    <w:p w:rsidR="009525AB" w:rsidRPr="009525AB" w:rsidRDefault="009525AB" w:rsidP="009525AB">
      <w:pPr>
        <w:spacing w:after="0" w:line="240" w:lineRule="auto"/>
        <w:rPr>
          <w:rFonts w:ascii="Times New Roman" w:hAnsi="Times New Roman" w:cs="Times New Roman"/>
          <w:color w:val="000000"/>
          <w:spacing w:val="-6"/>
          <w:sz w:val="24"/>
          <w:szCs w:val="24"/>
        </w:rPr>
      </w:pPr>
    </w:p>
    <w:p w:rsidR="009525AB" w:rsidRPr="009525AB" w:rsidRDefault="009525AB" w:rsidP="009525AB">
      <w:pPr>
        <w:spacing w:after="0" w:line="240" w:lineRule="auto"/>
        <w:ind w:left="4536"/>
        <w:jc w:val="both"/>
        <w:rPr>
          <w:rFonts w:ascii="Times New Roman" w:hAnsi="Times New Roman" w:cs="Times New Roman"/>
          <w:sz w:val="24"/>
          <w:szCs w:val="28"/>
        </w:rPr>
      </w:pPr>
      <w:r w:rsidRPr="009525AB">
        <w:rPr>
          <w:rFonts w:ascii="Times New Roman" w:hAnsi="Times New Roman" w:cs="Times New Roman"/>
          <w:sz w:val="24"/>
          <w:szCs w:val="28"/>
        </w:rPr>
        <w:t>Руководителю Исполнительного комитета Лениногорского муниципального района Республики Татарстан</w:t>
      </w:r>
    </w:p>
    <w:p w:rsidR="009525AB" w:rsidRPr="009525AB" w:rsidRDefault="009525AB" w:rsidP="009525AB">
      <w:pPr>
        <w:spacing w:after="0" w:line="240" w:lineRule="auto"/>
        <w:ind w:left="4536"/>
        <w:jc w:val="right"/>
        <w:rPr>
          <w:rFonts w:ascii="Times New Roman" w:hAnsi="Times New Roman" w:cs="Times New Roman"/>
          <w:sz w:val="20"/>
          <w:szCs w:val="20"/>
        </w:rPr>
      </w:pPr>
      <w:r w:rsidRPr="009525AB">
        <w:rPr>
          <w:rFonts w:ascii="Times New Roman" w:hAnsi="Times New Roman" w:cs="Times New Roman"/>
          <w:sz w:val="20"/>
          <w:szCs w:val="20"/>
        </w:rPr>
        <w:t>_____________________________________________</w:t>
      </w:r>
    </w:p>
    <w:p w:rsidR="009525AB" w:rsidRPr="009525AB" w:rsidRDefault="009525AB" w:rsidP="009525AB">
      <w:pPr>
        <w:spacing w:after="0" w:line="240" w:lineRule="auto"/>
        <w:ind w:left="4536"/>
        <w:jc w:val="center"/>
        <w:rPr>
          <w:rFonts w:ascii="Times New Roman" w:hAnsi="Times New Roman" w:cs="Times New Roman"/>
          <w:sz w:val="20"/>
          <w:szCs w:val="20"/>
        </w:rPr>
      </w:pPr>
      <w:r w:rsidRPr="009525AB">
        <w:rPr>
          <w:rFonts w:ascii="Times New Roman" w:hAnsi="Times New Roman" w:cs="Times New Roman"/>
          <w:sz w:val="20"/>
          <w:szCs w:val="20"/>
        </w:rPr>
        <w:t>(фамилия, инициалы Руководителя)</w:t>
      </w:r>
    </w:p>
    <w:p w:rsidR="009525AB" w:rsidRPr="009525AB" w:rsidRDefault="009525AB" w:rsidP="009525AB">
      <w:pPr>
        <w:spacing w:after="0" w:line="240" w:lineRule="auto"/>
        <w:ind w:left="4536"/>
        <w:jc w:val="right"/>
        <w:rPr>
          <w:rFonts w:ascii="Times New Roman" w:hAnsi="Times New Roman" w:cs="Times New Roman"/>
          <w:sz w:val="20"/>
          <w:szCs w:val="20"/>
        </w:rPr>
      </w:pPr>
      <w:r w:rsidRPr="009525AB">
        <w:rPr>
          <w:rFonts w:ascii="Times New Roman" w:hAnsi="Times New Roman" w:cs="Times New Roman"/>
          <w:sz w:val="20"/>
          <w:szCs w:val="20"/>
        </w:rPr>
        <w:t>_____________________________________________</w:t>
      </w:r>
    </w:p>
    <w:p w:rsidR="009525AB" w:rsidRPr="009525AB" w:rsidRDefault="009525AB" w:rsidP="009525AB">
      <w:pPr>
        <w:spacing w:after="0" w:line="240" w:lineRule="auto"/>
        <w:ind w:left="5103"/>
        <w:jc w:val="center"/>
        <w:rPr>
          <w:rFonts w:ascii="Times New Roman" w:hAnsi="Times New Roman" w:cs="Times New Roman"/>
          <w:sz w:val="20"/>
          <w:szCs w:val="20"/>
        </w:rPr>
      </w:pPr>
      <w:r w:rsidRPr="009525AB">
        <w:rPr>
          <w:rFonts w:ascii="Times New Roman" w:hAnsi="Times New Roman" w:cs="Times New Roman"/>
          <w:sz w:val="20"/>
          <w:szCs w:val="20"/>
        </w:rPr>
        <w:t>(Ф.И.О.,дата рождения, место жительства заявителя)</w:t>
      </w:r>
    </w:p>
    <w:p w:rsidR="009525AB" w:rsidRPr="009525AB" w:rsidRDefault="009525AB" w:rsidP="009525AB">
      <w:pPr>
        <w:spacing w:after="0" w:line="240" w:lineRule="auto"/>
        <w:ind w:left="4536"/>
        <w:jc w:val="right"/>
        <w:rPr>
          <w:rFonts w:ascii="Times New Roman" w:hAnsi="Times New Roman" w:cs="Times New Roman"/>
          <w:sz w:val="20"/>
          <w:szCs w:val="20"/>
        </w:rPr>
      </w:pPr>
      <w:r w:rsidRPr="009525AB">
        <w:rPr>
          <w:rFonts w:ascii="Times New Roman" w:hAnsi="Times New Roman" w:cs="Times New Roman"/>
          <w:sz w:val="20"/>
          <w:szCs w:val="20"/>
        </w:rPr>
        <w:t>_____________________________________________</w:t>
      </w:r>
    </w:p>
    <w:p w:rsidR="009525AB" w:rsidRPr="009525AB" w:rsidRDefault="009525AB" w:rsidP="009525AB">
      <w:pPr>
        <w:spacing w:after="0" w:line="240" w:lineRule="auto"/>
        <w:ind w:left="4536"/>
        <w:jc w:val="right"/>
        <w:rPr>
          <w:rFonts w:ascii="Times New Roman" w:hAnsi="Times New Roman" w:cs="Times New Roman"/>
          <w:sz w:val="20"/>
          <w:szCs w:val="20"/>
        </w:rPr>
      </w:pPr>
      <w:r w:rsidRPr="009525AB">
        <w:rPr>
          <w:rFonts w:ascii="Times New Roman" w:hAnsi="Times New Roman" w:cs="Times New Roman"/>
          <w:sz w:val="20"/>
          <w:szCs w:val="20"/>
        </w:rPr>
        <w:t>_____________________________________________</w:t>
      </w:r>
    </w:p>
    <w:p w:rsidR="009525AB" w:rsidRPr="009525AB" w:rsidRDefault="009525AB" w:rsidP="009525AB">
      <w:pPr>
        <w:spacing w:after="0" w:line="240" w:lineRule="auto"/>
        <w:ind w:left="4536"/>
        <w:jc w:val="right"/>
        <w:rPr>
          <w:rFonts w:ascii="Times New Roman" w:hAnsi="Times New Roman" w:cs="Times New Roman"/>
          <w:sz w:val="20"/>
          <w:szCs w:val="20"/>
        </w:rPr>
      </w:pPr>
      <w:r w:rsidRPr="009525AB">
        <w:rPr>
          <w:rFonts w:ascii="Times New Roman" w:hAnsi="Times New Roman" w:cs="Times New Roman"/>
          <w:sz w:val="20"/>
          <w:szCs w:val="20"/>
        </w:rPr>
        <w:t>_____________________________________________</w:t>
      </w:r>
    </w:p>
    <w:p w:rsidR="009525AB" w:rsidRPr="009525AB" w:rsidRDefault="009525AB" w:rsidP="009525AB">
      <w:pPr>
        <w:spacing w:after="0" w:line="240" w:lineRule="auto"/>
        <w:ind w:left="4536"/>
        <w:jc w:val="right"/>
        <w:rPr>
          <w:rFonts w:ascii="Times New Roman" w:hAnsi="Times New Roman" w:cs="Times New Roman"/>
          <w:sz w:val="20"/>
          <w:szCs w:val="20"/>
        </w:rPr>
      </w:pPr>
      <w:r w:rsidRPr="009525AB">
        <w:rPr>
          <w:rFonts w:ascii="Times New Roman" w:hAnsi="Times New Roman" w:cs="Times New Roman"/>
          <w:sz w:val="20"/>
          <w:szCs w:val="20"/>
        </w:rPr>
        <w:t>_____________________________________________</w:t>
      </w:r>
    </w:p>
    <w:p w:rsidR="009525AB" w:rsidRPr="009525AB" w:rsidRDefault="009525AB" w:rsidP="009525AB">
      <w:pPr>
        <w:spacing w:after="0" w:line="240" w:lineRule="auto"/>
        <w:ind w:left="4536"/>
        <w:jc w:val="center"/>
        <w:rPr>
          <w:rFonts w:ascii="Times New Roman" w:hAnsi="Times New Roman" w:cs="Times New Roman"/>
          <w:sz w:val="20"/>
          <w:szCs w:val="20"/>
        </w:rPr>
      </w:pPr>
      <w:r w:rsidRPr="009525AB">
        <w:rPr>
          <w:rFonts w:ascii="Times New Roman" w:hAnsi="Times New Roman" w:cs="Times New Roman"/>
          <w:sz w:val="20"/>
          <w:szCs w:val="20"/>
        </w:rPr>
        <w:t>(телефон домашний, мобильный)</w:t>
      </w:r>
    </w:p>
    <w:p w:rsidR="009525AB" w:rsidRPr="009525AB" w:rsidRDefault="009525AB" w:rsidP="009525AB">
      <w:pPr>
        <w:tabs>
          <w:tab w:val="left" w:pos="5103"/>
        </w:tabs>
        <w:spacing w:after="0" w:line="240" w:lineRule="auto"/>
        <w:ind w:left="4536" w:firstLine="567"/>
        <w:contextualSpacing/>
        <w:jc w:val="center"/>
        <w:rPr>
          <w:sz w:val="20"/>
          <w:szCs w:val="20"/>
        </w:rPr>
      </w:pPr>
      <w:r w:rsidRPr="009525AB">
        <w:rPr>
          <w:rFonts w:ascii="Times New Roman" w:hAnsi="Times New Roman" w:cs="Times New Roman"/>
          <w:sz w:val="20"/>
          <w:szCs w:val="20"/>
        </w:rPr>
        <w:t>_____________________________________________(паспортные данные)</w:t>
      </w:r>
    </w:p>
    <w:p w:rsidR="009525AB" w:rsidRPr="009525AB" w:rsidRDefault="009525AB" w:rsidP="009525AB">
      <w:pPr>
        <w:spacing w:after="0" w:line="240" w:lineRule="auto"/>
        <w:jc w:val="center"/>
        <w:rPr>
          <w:rFonts w:ascii="Times New Roman" w:hAnsi="Times New Roman" w:cs="Times New Roman"/>
          <w:b/>
          <w:bCs/>
          <w:sz w:val="28"/>
          <w:szCs w:val="28"/>
        </w:rPr>
      </w:pPr>
    </w:p>
    <w:p w:rsidR="009525AB" w:rsidRPr="009525AB" w:rsidRDefault="009525AB" w:rsidP="009525AB">
      <w:pPr>
        <w:spacing w:after="0" w:line="240" w:lineRule="auto"/>
        <w:jc w:val="center"/>
        <w:rPr>
          <w:rFonts w:ascii="Times New Roman" w:hAnsi="Times New Roman" w:cs="Times New Roman"/>
          <w:bCs/>
          <w:sz w:val="28"/>
          <w:szCs w:val="28"/>
        </w:rPr>
      </w:pPr>
      <w:r w:rsidRPr="009525AB">
        <w:rPr>
          <w:rFonts w:ascii="Times New Roman" w:hAnsi="Times New Roman" w:cs="Times New Roman"/>
          <w:bCs/>
          <w:sz w:val="28"/>
          <w:szCs w:val="28"/>
        </w:rPr>
        <w:t>Заявление</w:t>
      </w:r>
    </w:p>
    <w:p w:rsidR="009525AB" w:rsidRPr="009525AB" w:rsidRDefault="009525AB" w:rsidP="009525AB">
      <w:pPr>
        <w:spacing w:after="0" w:line="240" w:lineRule="auto"/>
        <w:rPr>
          <w:rFonts w:ascii="Times New Roman" w:hAnsi="Times New Roman" w:cs="Times New Roman"/>
          <w:b/>
          <w:bCs/>
          <w:sz w:val="26"/>
          <w:szCs w:val="26"/>
        </w:rPr>
      </w:pPr>
    </w:p>
    <w:p w:rsidR="009525AB" w:rsidRPr="009525AB" w:rsidRDefault="009525AB" w:rsidP="009525AB">
      <w:pPr>
        <w:spacing w:after="0" w:line="240" w:lineRule="auto"/>
        <w:jc w:val="both"/>
        <w:rPr>
          <w:rFonts w:ascii="Times New Roman" w:hAnsi="Times New Roman" w:cs="Times New Roman"/>
          <w:sz w:val="26"/>
          <w:szCs w:val="26"/>
        </w:rPr>
      </w:pPr>
      <w:r w:rsidRPr="009525AB">
        <w:rPr>
          <w:rFonts w:ascii="Times New Roman" w:hAnsi="Times New Roman" w:cs="Times New Roman"/>
          <w:sz w:val="28"/>
          <w:szCs w:val="28"/>
        </w:rPr>
        <w:t>Прошу дать разрешение на отчуждение (купля-продажа, мена)</w:t>
      </w:r>
      <w:r w:rsidRPr="009525AB">
        <w:rPr>
          <w:rFonts w:ascii="Times New Roman" w:hAnsi="Times New Roman" w:cs="Times New Roman"/>
          <w:sz w:val="26"/>
          <w:szCs w:val="26"/>
        </w:rPr>
        <w:t>, _______________</w:t>
      </w:r>
    </w:p>
    <w:p w:rsidR="009525AB" w:rsidRPr="009525AB" w:rsidRDefault="009525AB" w:rsidP="009525AB">
      <w:pPr>
        <w:spacing w:after="0" w:line="240" w:lineRule="auto"/>
        <w:jc w:val="center"/>
        <w:rPr>
          <w:rFonts w:ascii="Times New Roman" w:hAnsi="Times New Roman" w:cs="Times New Roman"/>
          <w:bCs/>
          <w:sz w:val="26"/>
          <w:szCs w:val="26"/>
        </w:rPr>
      </w:pPr>
      <w:r w:rsidRPr="009525AB">
        <w:rPr>
          <w:rFonts w:ascii="Times New Roman" w:hAnsi="Times New Roman" w:cs="Times New Roman"/>
          <w:sz w:val="26"/>
          <w:szCs w:val="26"/>
        </w:rPr>
        <w:t>__________________________________________________________________________</w:t>
      </w:r>
      <w:r w:rsidRPr="009525AB">
        <w:rPr>
          <w:rFonts w:ascii="Times New Roman" w:hAnsi="Times New Roman" w:cs="Times New Roman"/>
          <w:bCs/>
          <w:sz w:val="18"/>
          <w:szCs w:val="18"/>
        </w:rPr>
        <w:t>(приватизированной, приобретенной в собственность, кооперативной, государственной) квартиры, (жилого дома)</w:t>
      </w:r>
    </w:p>
    <w:p w:rsidR="009525AB" w:rsidRPr="009525AB" w:rsidRDefault="009525AB" w:rsidP="009525AB">
      <w:pPr>
        <w:spacing w:after="0" w:line="240" w:lineRule="auto"/>
        <w:jc w:val="both"/>
        <w:rPr>
          <w:rFonts w:ascii="Times New Roman" w:hAnsi="Times New Roman" w:cs="Times New Roman"/>
          <w:sz w:val="26"/>
          <w:szCs w:val="26"/>
        </w:rPr>
      </w:pPr>
      <w:r w:rsidRPr="009525AB">
        <w:rPr>
          <w:rFonts w:ascii="Times New Roman" w:hAnsi="Times New Roman" w:cs="Times New Roman"/>
          <w:sz w:val="28"/>
          <w:szCs w:val="28"/>
        </w:rPr>
        <w:t>расположенной(ого) по адресу:</w:t>
      </w:r>
      <w:r w:rsidRPr="009525AB">
        <w:rPr>
          <w:rFonts w:ascii="Times New Roman" w:hAnsi="Times New Roman" w:cs="Times New Roman"/>
          <w:sz w:val="26"/>
          <w:szCs w:val="26"/>
        </w:rPr>
        <w:t xml:space="preserve"> ____________________________________________,</w:t>
      </w:r>
    </w:p>
    <w:p w:rsidR="009525AB" w:rsidRPr="009525AB" w:rsidRDefault="009525AB" w:rsidP="009525AB">
      <w:pPr>
        <w:widowControl w:val="0"/>
        <w:autoSpaceDE w:val="0"/>
        <w:autoSpaceDN w:val="0"/>
        <w:adjustRightInd w:val="0"/>
        <w:spacing w:after="0" w:line="240" w:lineRule="auto"/>
        <w:rPr>
          <w:rFonts w:ascii="Times New Roman" w:hAnsi="Times New Roman" w:cs="Times New Roman"/>
          <w:bCs/>
          <w:sz w:val="26"/>
          <w:szCs w:val="26"/>
        </w:rPr>
      </w:pPr>
      <w:r w:rsidRPr="009525AB">
        <w:rPr>
          <w:rFonts w:ascii="Times New Roman" w:hAnsi="Times New Roman" w:cs="Times New Roman"/>
          <w:sz w:val="26"/>
          <w:szCs w:val="26"/>
        </w:rPr>
        <w:t>общей площадью _____ кв.м,  жилой площадью _____ кв.м,  количество комнат ____,</w:t>
      </w:r>
    </w:p>
    <w:p w:rsidR="009525AB" w:rsidRPr="009525AB" w:rsidRDefault="009525AB" w:rsidP="009525AB">
      <w:pPr>
        <w:widowControl w:val="0"/>
        <w:autoSpaceDE w:val="0"/>
        <w:autoSpaceDN w:val="0"/>
        <w:adjustRightInd w:val="0"/>
        <w:spacing w:after="0" w:line="240" w:lineRule="auto"/>
        <w:rPr>
          <w:rFonts w:ascii="Times New Roman" w:hAnsi="Times New Roman" w:cs="Times New Roman"/>
          <w:b/>
          <w:sz w:val="26"/>
          <w:szCs w:val="26"/>
        </w:rPr>
      </w:pPr>
      <w:r w:rsidRPr="009525AB">
        <w:rPr>
          <w:rFonts w:ascii="Times New Roman" w:hAnsi="Times New Roman" w:cs="Times New Roman"/>
          <w:sz w:val="26"/>
          <w:szCs w:val="26"/>
        </w:rPr>
        <w:t>собственниками квартиры являются:</w:t>
      </w:r>
      <w:r w:rsidRPr="009525AB">
        <w:rPr>
          <w:rFonts w:ascii="Times New Roman" w:hAnsi="Times New Roman" w:cs="Times New Roman"/>
          <w:b/>
          <w:sz w:val="26"/>
          <w:szCs w:val="26"/>
        </w:rPr>
        <w:t xml:space="preserve"> __________________________________________</w:t>
      </w:r>
    </w:p>
    <w:p w:rsidR="009525AB" w:rsidRPr="009525AB" w:rsidRDefault="009525AB" w:rsidP="009525AB">
      <w:pPr>
        <w:widowControl w:val="0"/>
        <w:autoSpaceDE w:val="0"/>
        <w:autoSpaceDN w:val="0"/>
        <w:adjustRightInd w:val="0"/>
        <w:spacing w:after="0" w:line="240" w:lineRule="auto"/>
        <w:ind w:firstLine="4111"/>
        <w:jc w:val="center"/>
        <w:rPr>
          <w:rFonts w:ascii="Times New Roman" w:hAnsi="Times New Roman" w:cs="Times New Roman"/>
          <w:bCs/>
          <w:sz w:val="18"/>
          <w:szCs w:val="18"/>
        </w:rPr>
      </w:pPr>
      <w:r w:rsidRPr="009525AB">
        <w:rPr>
          <w:rFonts w:ascii="Times New Roman" w:hAnsi="Times New Roman" w:cs="Times New Roman"/>
          <w:bCs/>
          <w:sz w:val="18"/>
          <w:szCs w:val="18"/>
        </w:rPr>
        <w:t>(Ф.И.О., указать доли)</w:t>
      </w:r>
    </w:p>
    <w:p w:rsidR="009525AB" w:rsidRPr="009525AB" w:rsidRDefault="009525AB" w:rsidP="009525AB">
      <w:pPr>
        <w:widowControl w:val="0"/>
        <w:autoSpaceDE w:val="0"/>
        <w:autoSpaceDN w:val="0"/>
        <w:adjustRightInd w:val="0"/>
        <w:spacing w:after="0" w:line="240" w:lineRule="auto"/>
        <w:rPr>
          <w:rFonts w:ascii="Times New Roman" w:hAnsi="Times New Roman" w:cs="Times New Roman"/>
          <w:b/>
          <w:bCs/>
          <w:sz w:val="18"/>
          <w:szCs w:val="18"/>
        </w:rPr>
      </w:pPr>
      <w:r w:rsidRPr="009525AB">
        <w:rPr>
          <w:rFonts w:ascii="Times New Roman" w:hAnsi="Times New Roman" w:cs="Times New Roman"/>
          <w:b/>
          <w:bCs/>
          <w:sz w:val="18"/>
          <w:szCs w:val="18"/>
        </w:rPr>
        <w:t>___________________________________________________________________________________________________________</w:t>
      </w:r>
    </w:p>
    <w:p w:rsidR="009525AB" w:rsidRPr="009525AB" w:rsidRDefault="009525AB" w:rsidP="009525AB">
      <w:pPr>
        <w:widowControl w:val="0"/>
        <w:autoSpaceDE w:val="0"/>
        <w:autoSpaceDN w:val="0"/>
        <w:adjustRightInd w:val="0"/>
        <w:spacing w:after="0" w:line="240" w:lineRule="auto"/>
        <w:rPr>
          <w:rFonts w:ascii="Times New Roman" w:hAnsi="Times New Roman" w:cs="Times New Roman"/>
          <w:b/>
          <w:sz w:val="26"/>
          <w:szCs w:val="26"/>
        </w:rPr>
      </w:pPr>
      <w:r w:rsidRPr="009525AB">
        <w:rPr>
          <w:rFonts w:ascii="Times New Roman" w:hAnsi="Times New Roman" w:cs="Times New Roman"/>
          <w:b/>
          <w:sz w:val="26"/>
          <w:szCs w:val="26"/>
        </w:rPr>
        <w:t>__________________________________________________________________________</w:t>
      </w:r>
    </w:p>
    <w:p w:rsidR="009525AB" w:rsidRPr="009525AB" w:rsidRDefault="009525AB" w:rsidP="009525AB">
      <w:pPr>
        <w:widowControl w:val="0"/>
        <w:autoSpaceDE w:val="0"/>
        <w:autoSpaceDN w:val="0"/>
        <w:adjustRightInd w:val="0"/>
        <w:spacing w:after="0" w:line="240" w:lineRule="auto"/>
        <w:rPr>
          <w:rFonts w:ascii="Times New Roman" w:hAnsi="Times New Roman" w:cs="Times New Roman"/>
          <w:b/>
          <w:sz w:val="26"/>
          <w:szCs w:val="26"/>
        </w:rPr>
      </w:pPr>
      <w:r w:rsidRPr="009525AB">
        <w:rPr>
          <w:rFonts w:ascii="Times New Roman" w:hAnsi="Times New Roman" w:cs="Times New Roman"/>
          <w:b/>
          <w:sz w:val="26"/>
          <w:szCs w:val="26"/>
        </w:rPr>
        <w:t>__________________________________________________________________________</w:t>
      </w:r>
    </w:p>
    <w:p w:rsidR="009525AB" w:rsidRPr="009525AB" w:rsidRDefault="009525AB" w:rsidP="009525AB">
      <w:pPr>
        <w:spacing w:after="0" w:line="240" w:lineRule="auto"/>
        <w:rPr>
          <w:rFonts w:ascii="Times New Roman" w:hAnsi="Times New Roman" w:cs="Times New Roman"/>
          <w:bCs/>
          <w:sz w:val="26"/>
          <w:szCs w:val="26"/>
        </w:rPr>
      </w:pPr>
      <w:r w:rsidRPr="009525AB">
        <w:rPr>
          <w:rFonts w:ascii="Times New Roman" w:hAnsi="Times New Roman" w:cs="Times New Roman"/>
          <w:bCs/>
          <w:sz w:val="26"/>
          <w:szCs w:val="26"/>
        </w:rPr>
        <w:t>в том числе несовершеннолетние (-ий, яя) дети (ребенок): ________________________</w:t>
      </w:r>
    </w:p>
    <w:p w:rsidR="009525AB" w:rsidRPr="009525AB" w:rsidRDefault="009525AB" w:rsidP="009525AB">
      <w:pPr>
        <w:spacing w:after="0" w:line="240" w:lineRule="auto"/>
        <w:ind w:firstLine="6521"/>
        <w:jc w:val="center"/>
        <w:rPr>
          <w:rFonts w:ascii="Times New Roman" w:hAnsi="Times New Roman" w:cs="Times New Roman"/>
          <w:bCs/>
          <w:sz w:val="26"/>
          <w:szCs w:val="26"/>
        </w:rPr>
      </w:pPr>
      <w:r w:rsidRPr="009525AB">
        <w:rPr>
          <w:rFonts w:ascii="Times New Roman" w:hAnsi="Times New Roman" w:cs="Times New Roman"/>
          <w:sz w:val="18"/>
          <w:szCs w:val="18"/>
        </w:rPr>
        <w:t xml:space="preserve">(Ф.И.О, дата рождения, указать доли) </w:t>
      </w:r>
      <w:r w:rsidRPr="009525AB">
        <w:rPr>
          <w:rFonts w:ascii="Times New Roman" w:hAnsi="Times New Roman" w:cs="Times New Roman"/>
          <w:sz w:val="24"/>
          <w:szCs w:val="24"/>
        </w:rPr>
        <w:t>________________________________________________________________________________</w:t>
      </w:r>
    </w:p>
    <w:p w:rsidR="009525AB" w:rsidRPr="009525AB" w:rsidRDefault="009525AB" w:rsidP="009525AB">
      <w:pPr>
        <w:spacing w:after="0" w:line="240" w:lineRule="auto"/>
        <w:rPr>
          <w:rFonts w:ascii="Times New Roman" w:hAnsi="Times New Roman" w:cs="Times New Roman"/>
          <w:bCs/>
          <w:sz w:val="26"/>
          <w:szCs w:val="26"/>
        </w:rPr>
      </w:pPr>
      <w:r w:rsidRPr="009525AB">
        <w:rPr>
          <w:rFonts w:ascii="Times New Roman" w:hAnsi="Times New Roman" w:cs="Times New Roman"/>
          <w:bCs/>
          <w:sz w:val="26"/>
          <w:szCs w:val="26"/>
        </w:rPr>
        <w:t>__________________________________________________________________________</w:t>
      </w:r>
    </w:p>
    <w:p w:rsidR="009525AB" w:rsidRPr="009525AB" w:rsidRDefault="009525AB" w:rsidP="009525AB">
      <w:pPr>
        <w:spacing w:after="0" w:line="240" w:lineRule="auto"/>
        <w:rPr>
          <w:rFonts w:ascii="Times New Roman" w:hAnsi="Times New Roman" w:cs="Times New Roman"/>
          <w:bCs/>
          <w:sz w:val="26"/>
          <w:szCs w:val="26"/>
        </w:rPr>
      </w:pPr>
      <w:r w:rsidRPr="009525AB">
        <w:rPr>
          <w:rFonts w:ascii="Times New Roman" w:hAnsi="Times New Roman" w:cs="Times New Roman"/>
          <w:bCs/>
          <w:sz w:val="26"/>
          <w:szCs w:val="26"/>
        </w:rPr>
        <w:t>в связи с __________________________________________________________________</w:t>
      </w:r>
    </w:p>
    <w:p w:rsidR="009525AB" w:rsidRPr="009525AB" w:rsidRDefault="009525AB" w:rsidP="009525AB">
      <w:pPr>
        <w:spacing w:after="0" w:line="240" w:lineRule="auto"/>
        <w:ind w:firstLine="1134"/>
        <w:jc w:val="center"/>
        <w:rPr>
          <w:rFonts w:ascii="Times New Roman" w:hAnsi="Times New Roman" w:cs="Times New Roman"/>
          <w:bCs/>
          <w:sz w:val="18"/>
          <w:szCs w:val="18"/>
        </w:rPr>
      </w:pPr>
      <w:r w:rsidRPr="009525AB">
        <w:rPr>
          <w:rFonts w:ascii="Times New Roman" w:hAnsi="Times New Roman" w:cs="Times New Roman"/>
          <w:bCs/>
          <w:sz w:val="18"/>
          <w:szCs w:val="18"/>
        </w:rPr>
        <w:t>(улучшением жилищных условий,  разъездом и т.п.)</w:t>
      </w:r>
    </w:p>
    <w:p w:rsidR="009525AB" w:rsidRPr="009525AB" w:rsidRDefault="009525AB" w:rsidP="009525AB">
      <w:pPr>
        <w:spacing w:after="0" w:line="240" w:lineRule="auto"/>
        <w:rPr>
          <w:rFonts w:ascii="Times New Roman" w:hAnsi="Times New Roman" w:cs="Times New Roman"/>
          <w:sz w:val="26"/>
          <w:szCs w:val="26"/>
        </w:rPr>
      </w:pPr>
      <w:r w:rsidRPr="009525AB">
        <w:rPr>
          <w:rFonts w:ascii="Times New Roman" w:hAnsi="Times New Roman" w:cs="Times New Roman"/>
          <w:sz w:val="26"/>
          <w:szCs w:val="26"/>
        </w:rPr>
        <w:t>приобретаем ______________________________________________________________,</w:t>
      </w:r>
    </w:p>
    <w:p w:rsidR="009525AB" w:rsidRPr="009525AB" w:rsidRDefault="009525AB" w:rsidP="009525AB">
      <w:pPr>
        <w:spacing w:after="0" w:line="240" w:lineRule="auto"/>
        <w:ind w:firstLine="1418"/>
        <w:jc w:val="center"/>
        <w:rPr>
          <w:rFonts w:ascii="Times New Roman" w:hAnsi="Times New Roman" w:cs="Times New Roman"/>
          <w:sz w:val="18"/>
          <w:szCs w:val="18"/>
        </w:rPr>
      </w:pPr>
      <w:r w:rsidRPr="009525AB">
        <w:rPr>
          <w:rFonts w:ascii="Times New Roman" w:hAnsi="Times New Roman" w:cs="Times New Roman"/>
          <w:sz w:val="18"/>
          <w:szCs w:val="18"/>
        </w:rPr>
        <w:t>(квартиру (жилой дом, расположенный на земельном участке)</w:t>
      </w:r>
    </w:p>
    <w:p w:rsidR="009525AB" w:rsidRPr="009525AB" w:rsidRDefault="009525AB" w:rsidP="009525AB">
      <w:pPr>
        <w:widowControl w:val="0"/>
        <w:autoSpaceDE w:val="0"/>
        <w:autoSpaceDN w:val="0"/>
        <w:adjustRightInd w:val="0"/>
        <w:spacing w:after="0" w:line="240" w:lineRule="auto"/>
        <w:rPr>
          <w:rFonts w:ascii="Times New Roman" w:hAnsi="Times New Roman" w:cs="Times New Roman"/>
          <w:sz w:val="26"/>
          <w:szCs w:val="26"/>
        </w:rPr>
      </w:pPr>
      <w:r w:rsidRPr="009525AB">
        <w:rPr>
          <w:rFonts w:ascii="Times New Roman" w:hAnsi="Times New Roman" w:cs="Times New Roman"/>
          <w:sz w:val="26"/>
          <w:szCs w:val="26"/>
        </w:rPr>
        <w:t>общей площадью _____ кв.м, жилой площадью _____ кв.м, количество комнат__________ расположенной (ого) по адресу _________________________________</w:t>
      </w:r>
    </w:p>
    <w:p w:rsidR="009525AB" w:rsidRPr="009525AB" w:rsidRDefault="009525AB" w:rsidP="009525AB">
      <w:pPr>
        <w:widowControl w:val="0"/>
        <w:autoSpaceDE w:val="0"/>
        <w:autoSpaceDN w:val="0"/>
        <w:adjustRightInd w:val="0"/>
        <w:spacing w:after="0" w:line="240" w:lineRule="auto"/>
        <w:rPr>
          <w:rFonts w:ascii="Times New Roman" w:hAnsi="Times New Roman" w:cs="Times New Roman"/>
          <w:bCs/>
          <w:sz w:val="26"/>
          <w:szCs w:val="26"/>
        </w:rPr>
      </w:pPr>
      <w:r w:rsidRPr="009525AB">
        <w:rPr>
          <w:rFonts w:ascii="Times New Roman" w:hAnsi="Times New Roman" w:cs="Times New Roman"/>
          <w:sz w:val="26"/>
          <w:szCs w:val="26"/>
        </w:rPr>
        <w:t>__________________________________________________________________________</w:t>
      </w:r>
    </w:p>
    <w:p w:rsidR="009525AB" w:rsidRPr="009525AB" w:rsidRDefault="009525AB" w:rsidP="009525AB">
      <w:pPr>
        <w:spacing w:after="0" w:line="240" w:lineRule="auto"/>
        <w:rPr>
          <w:rFonts w:ascii="Times New Roman" w:hAnsi="Times New Roman" w:cs="Times New Roman"/>
          <w:bCs/>
          <w:sz w:val="26"/>
          <w:szCs w:val="26"/>
        </w:rPr>
      </w:pPr>
      <w:r w:rsidRPr="009525AB">
        <w:rPr>
          <w:rFonts w:ascii="Times New Roman" w:hAnsi="Times New Roman" w:cs="Times New Roman"/>
          <w:bCs/>
          <w:sz w:val="26"/>
          <w:szCs w:val="26"/>
        </w:rPr>
        <w:t>где несовершеннолетнему (-ей,-им) ___________________________________________</w:t>
      </w:r>
      <w:r w:rsidRPr="009525AB">
        <w:rPr>
          <w:rFonts w:ascii="Times New Roman" w:hAnsi="Times New Roman" w:cs="Times New Roman"/>
          <w:bCs/>
          <w:sz w:val="26"/>
          <w:szCs w:val="26"/>
        </w:rPr>
        <w:br/>
        <w:t>__________________________________________________________________________</w:t>
      </w:r>
    </w:p>
    <w:p w:rsidR="009525AB" w:rsidRPr="009525AB" w:rsidRDefault="009525AB" w:rsidP="009525AB">
      <w:pPr>
        <w:spacing w:after="0" w:line="240" w:lineRule="auto"/>
        <w:jc w:val="center"/>
        <w:rPr>
          <w:rFonts w:ascii="Times New Roman" w:hAnsi="Times New Roman" w:cs="Times New Roman"/>
          <w:bCs/>
          <w:sz w:val="18"/>
          <w:szCs w:val="18"/>
        </w:rPr>
      </w:pPr>
      <w:r w:rsidRPr="009525AB">
        <w:rPr>
          <w:rFonts w:ascii="Times New Roman" w:hAnsi="Times New Roman" w:cs="Times New Roman"/>
          <w:sz w:val="18"/>
          <w:szCs w:val="18"/>
        </w:rPr>
        <w:t>(Ф.И.О., д.р)</w:t>
      </w:r>
    </w:p>
    <w:p w:rsidR="009525AB" w:rsidRPr="009525AB" w:rsidRDefault="009525AB" w:rsidP="009525AB">
      <w:pPr>
        <w:spacing w:after="0" w:line="240" w:lineRule="auto"/>
        <w:rPr>
          <w:rFonts w:ascii="Times New Roman" w:hAnsi="Times New Roman" w:cs="Times New Roman"/>
          <w:bCs/>
          <w:sz w:val="26"/>
          <w:szCs w:val="26"/>
        </w:rPr>
      </w:pPr>
      <w:r w:rsidRPr="009525AB">
        <w:rPr>
          <w:rFonts w:ascii="Times New Roman" w:hAnsi="Times New Roman" w:cs="Times New Roman"/>
          <w:bCs/>
          <w:sz w:val="26"/>
          <w:szCs w:val="26"/>
        </w:rPr>
        <w:t>будет выделена___________ доля.</w:t>
      </w:r>
    </w:p>
    <w:p w:rsidR="009525AB" w:rsidRPr="009525AB" w:rsidRDefault="009525AB" w:rsidP="009525AB">
      <w:pPr>
        <w:spacing w:after="0" w:line="240" w:lineRule="auto"/>
        <w:jc w:val="both"/>
        <w:rPr>
          <w:rFonts w:ascii="Times New Roman" w:hAnsi="Times New Roman" w:cs="Times New Roman"/>
          <w:bCs/>
          <w:sz w:val="26"/>
          <w:szCs w:val="26"/>
        </w:rPr>
      </w:pPr>
      <w:r w:rsidRPr="009525AB">
        <w:rPr>
          <w:rFonts w:ascii="Times New Roman" w:hAnsi="Times New Roman" w:cs="Times New Roman"/>
          <w:bCs/>
          <w:sz w:val="26"/>
          <w:szCs w:val="26"/>
        </w:rPr>
        <w:t>Дополнительная информация (привлечение кредита, передача приобретаемой  квартиры под залог и другие обременения, использование государственного сертификата на материнский (семейный) капитал):</w:t>
      </w:r>
    </w:p>
    <w:p w:rsidR="009525AB" w:rsidRPr="009525AB" w:rsidRDefault="009525AB" w:rsidP="009525AB">
      <w:pPr>
        <w:spacing w:after="0" w:line="240" w:lineRule="auto"/>
        <w:jc w:val="both"/>
        <w:rPr>
          <w:rFonts w:ascii="Times New Roman" w:hAnsi="Times New Roman" w:cs="Times New Roman"/>
          <w:bCs/>
          <w:sz w:val="26"/>
          <w:szCs w:val="26"/>
        </w:rPr>
      </w:pPr>
      <w:r w:rsidRPr="009525AB">
        <w:rPr>
          <w:rFonts w:ascii="Times New Roman" w:hAnsi="Times New Roman" w:cs="Times New Roman"/>
          <w:bCs/>
          <w:sz w:val="26"/>
          <w:szCs w:val="26"/>
        </w:rPr>
        <w:t>___________________________________________________________________________________________________________________________________________________.</w:t>
      </w:r>
    </w:p>
    <w:p w:rsidR="009525AB" w:rsidRPr="009525AB" w:rsidRDefault="009525AB" w:rsidP="009525AB">
      <w:pPr>
        <w:tabs>
          <w:tab w:val="left" w:pos="720"/>
        </w:tabs>
        <w:spacing w:after="0" w:line="240" w:lineRule="auto"/>
        <w:rPr>
          <w:rFonts w:ascii="Times New Roman" w:hAnsi="Times New Roman" w:cs="Times New Roman"/>
          <w:bCs/>
          <w:sz w:val="26"/>
          <w:szCs w:val="26"/>
        </w:rPr>
      </w:pPr>
      <w:r w:rsidRPr="009525AB">
        <w:rPr>
          <w:rFonts w:ascii="Times New Roman" w:hAnsi="Times New Roman" w:cs="Times New Roman"/>
          <w:bCs/>
          <w:sz w:val="26"/>
          <w:szCs w:val="26"/>
        </w:rPr>
        <w:t xml:space="preserve">Имущественные и жилищные права детей не ущемляются. </w:t>
      </w:r>
    </w:p>
    <w:p w:rsidR="009525AB" w:rsidRPr="009525AB" w:rsidRDefault="009525AB" w:rsidP="009525AB">
      <w:pPr>
        <w:tabs>
          <w:tab w:val="left" w:pos="720"/>
        </w:tabs>
        <w:spacing w:after="0" w:line="240" w:lineRule="auto"/>
        <w:jc w:val="both"/>
        <w:rPr>
          <w:rFonts w:ascii="Times New Roman" w:hAnsi="Times New Roman" w:cs="Times New Roman"/>
          <w:bCs/>
          <w:sz w:val="26"/>
          <w:szCs w:val="26"/>
        </w:rPr>
      </w:pPr>
      <w:r w:rsidRPr="009525AB">
        <w:rPr>
          <w:rFonts w:ascii="Times New Roman" w:hAnsi="Times New Roman" w:cs="Times New Roman"/>
          <w:bCs/>
          <w:sz w:val="26"/>
          <w:szCs w:val="26"/>
        </w:rPr>
        <w:t>Обязуюсь в двух недельный срок после регистрации договора купли-продажи в Управлении Федеральной службы государственной регистрации, кадастра и картографии по РТ, предоставить в отдел по опеке и попечительству копии договора купли-продажи и свидетельств о государственной регистрации прав.</w:t>
      </w:r>
    </w:p>
    <w:p w:rsidR="009525AB" w:rsidRPr="009525AB" w:rsidRDefault="009525AB" w:rsidP="009525AB">
      <w:pPr>
        <w:tabs>
          <w:tab w:val="left" w:pos="720"/>
        </w:tabs>
        <w:spacing w:after="0" w:line="240" w:lineRule="auto"/>
        <w:jc w:val="both"/>
        <w:rPr>
          <w:rFonts w:ascii="Times New Roman" w:hAnsi="Times New Roman" w:cs="Times New Roman"/>
          <w:bCs/>
          <w:sz w:val="26"/>
          <w:szCs w:val="26"/>
        </w:rPr>
      </w:pPr>
      <w:r w:rsidRPr="009525AB">
        <w:rPr>
          <w:rFonts w:ascii="Times New Roman" w:hAnsi="Times New Roman" w:cs="Times New Roman"/>
          <w:bCs/>
          <w:sz w:val="26"/>
          <w:szCs w:val="26"/>
        </w:rPr>
        <w:t xml:space="preserve">Даю разрешение на работу с моими персональными данными.       </w:t>
      </w:r>
    </w:p>
    <w:p w:rsidR="009525AB" w:rsidRPr="009525AB" w:rsidRDefault="009525AB" w:rsidP="009525AB">
      <w:pPr>
        <w:spacing w:after="0" w:line="240" w:lineRule="auto"/>
        <w:rPr>
          <w:rFonts w:ascii="Times New Roman" w:hAnsi="Times New Roman" w:cs="Times New Roman"/>
          <w:bCs/>
          <w:sz w:val="26"/>
          <w:szCs w:val="26"/>
        </w:rPr>
      </w:pPr>
      <w:r w:rsidRPr="009525AB">
        <w:rPr>
          <w:rFonts w:ascii="Times New Roman" w:hAnsi="Times New Roman" w:cs="Times New Roman"/>
          <w:bCs/>
          <w:sz w:val="26"/>
          <w:szCs w:val="26"/>
        </w:rPr>
        <w:t xml:space="preserve"> ____________________                                                                        _________________</w:t>
      </w:r>
    </w:p>
    <w:p w:rsidR="009525AB" w:rsidRPr="009525AB" w:rsidRDefault="009525AB" w:rsidP="009525AB">
      <w:pPr>
        <w:spacing w:after="0" w:line="240" w:lineRule="auto"/>
        <w:rPr>
          <w:rFonts w:ascii="Times New Roman" w:hAnsi="Times New Roman" w:cs="Times New Roman"/>
          <w:bCs/>
          <w:sz w:val="24"/>
          <w:szCs w:val="24"/>
        </w:rPr>
      </w:pPr>
      <w:r w:rsidRPr="009525AB">
        <w:rPr>
          <w:rFonts w:ascii="Times New Roman" w:hAnsi="Times New Roman" w:cs="Times New Roman"/>
          <w:bCs/>
          <w:sz w:val="26"/>
          <w:szCs w:val="26"/>
        </w:rPr>
        <w:t xml:space="preserve">             (</w:t>
      </w:r>
      <w:r w:rsidRPr="009525AB">
        <w:rPr>
          <w:rFonts w:ascii="Times New Roman" w:hAnsi="Times New Roman" w:cs="Times New Roman"/>
          <w:bCs/>
          <w:sz w:val="24"/>
          <w:szCs w:val="24"/>
        </w:rPr>
        <w:t>дата)                                                                                                               (подпись)</w:t>
      </w:r>
    </w:p>
    <w:p w:rsidR="009525AB" w:rsidRPr="009525AB" w:rsidRDefault="009525AB" w:rsidP="009525AB">
      <w:pPr>
        <w:spacing w:after="0" w:line="240" w:lineRule="auto"/>
        <w:rPr>
          <w:rFonts w:ascii="Times New Roman" w:hAnsi="Times New Roman" w:cs="Times New Roman"/>
          <w:bCs/>
          <w:sz w:val="24"/>
          <w:szCs w:val="24"/>
        </w:rPr>
      </w:pPr>
    </w:p>
    <w:p w:rsidR="009525AB" w:rsidRPr="009525AB" w:rsidRDefault="009525AB" w:rsidP="009525AB">
      <w:pPr>
        <w:spacing w:after="0" w:line="240" w:lineRule="auto"/>
        <w:rPr>
          <w:rFonts w:ascii="Times New Roman" w:hAnsi="Times New Roman" w:cs="Times New Roman"/>
          <w:bCs/>
          <w:sz w:val="24"/>
          <w:szCs w:val="24"/>
        </w:rPr>
      </w:pPr>
      <w:r w:rsidRPr="009525AB">
        <w:rPr>
          <w:rFonts w:ascii="Times New Roman" w:hAnsi="Times New Roman" w:cs="Times New Roman"/>
          <w:bCs/>
          <w:sz w:val="24"/>
          <w:szCs w:val="24"/>
        </w:rPr>
        <w:t>Я,_____________________________________________________________________________</w:t>
      </w:r>
    </w:p>
    <w:p w:rsidR="009525AB" w:rsidRPr="009525AB" w:rsidRDefault="009525AB" w:rsidP="009525AB">
      <w:pPr>
        <w:spacing w:after="0" w:line="240" w:lineRule="auto"/>
        <w:jc w:val="center"/>
        <w:rPr>
          <w:rFonts w:ascii="Times New Roman" w:hAnsi="Times New Roman" w:cs="Times New Roman"/>
          <w:color w:val="000000"/>
          <w:spacing w:val="-6"/>
          <w:sz w:val="18"/>
          <w:szCs w:val="18"/>
        </w:rPr>
      </w:pPr>
      <w:r w:rsidRPr="009525AB">
        <w:rPr>
          <w:rFonts w:ascii="Times New Roman" w:hAnsi="Times New Roman" w:cs="Times New Roman"/>
          <w:bCs/>
          <w:sz w:val="18"/>
          <w:szCs w:val="18"/>
        </w:rPr>
        <w:t>(ФИО несовершеннолетнего</w:t>
      </w:r>
      <w:r w:rsidRPr="009525AB">
        <w:rPr>
          <w:rFonts w:ascii="Times New Roman" w:hAnsi="Times New Roman" w:cs="Times New Roman"/>
          <w:color w:val="000000"/>
          <w:spacing w:val="-6"/>
          <w:sz w:val="18"/>
          <w:szCs w:val="18"/>
        </w:rPr>
        <w:t xml:space="preserve"> старше 14 лет)</w:t>
      </w:r>
    </w:p>
    <w:p w:rsidR="009525AB" w:rsidRPr="009525AB" w:rsidRDefault="009525AB" w:rsidP="009525AB">
      <w:pPr>
        <w:spacing w:after="0" w:line="240" w:lineRule="auto"/>
        <w:rPr>
          <w:rFonts w:ascii="Times New Roman" w:hAnsi="Times New Roman" w:cs="Times New Roman"/>
          <w:color w:val="000000"/>
          <w:spacing w:val="-6"/>
          <w:sz w:val="18"/>
          <w:szCs w:val="18"/>
        </w:rPr>
      </w:pPr>
    </w:p>
    <w:p w:rsidR="009525AB" w:rsidRPr="009525AB" w:rsidRDefault="009525AB" w:rsidP="009525AB">
      <w:pPr>
        <w:spacing w:after="0" w:line="240" w:lineRule="auto"/>
        <w:rPr>
          <w:rFonts w:ascii="Times New Roman" w:hAnsi="Times New Roman" w:cs="Times New Roman"/>
          <w:bCs/>
          <w:sz w:val="26"/>
          <w:szCs w:val="26"/>
        </w:rPr>
      </w:pPr>
      <w:r w:rsidRPr="009525AB">
        <w:rPr>
          <w:rFonts w:ascii="Times New Roman" w:hAnsi="Times New Roman" w:cs="Times New Roman"/>
          <w:color w:val="000000"/>
          <w:spacing w:val="-6"/>
          <w:sz w:val="24"/>
          <w:szCs w:val="24"/>
        </w:rPr>
        <w:t xml:space="preserve">с заявлением  законных представителей согласен (согласна) </w:t>
      </w:r>
      <w:r w:rsidRPr="009525AB">
        <w:rPr>
          <w:rFonts w:ascii="Times New Roman" w:hAnsi="Times New Roman" w:cs="Times New Roman"/>
          <w:bCs/>
          <w:sz w:val="26"/>
          <w:szCs w:val="26"/>
        </w:rPr>
        <w:t>____________________ _________________                                                                                     ____________</w:t>
      </w:r>
    </w:p>
    <w:p w:rsidR="009525AB" w:rsidRPr="009525AB" w:rsidRDefault="009525AB" w:rsidP="009525AB">
      <w:pPr>
        <w:spacing w:after="0" w:line="240" w:lineRule="auto"/>
        <w:rPr>
          <w:rFonts w:ascii="Times New Roman" w:hAnsi="Times New Roman" w:cs="Times New Roman"/>
          <w:bCs/>
          <w:sz w:val="24"/>
          <w:szCs w:val="24"/>
        </w:rPr>
      </w:pPr>
      <w:r w:rsidRPr="009525AB">
        <w:rPr>
          <w:rFonts w:ascii="Times New Roman" w:hAnsi="Times New Roman" w:cs="Times New Roman"/>
          <w:bCs/>
          <w:sz w:val="26"/>
          <w:szCs w:val="26"/>
        </w:rPr>
        <w:t xml:space="preserve">             (</w:t>
      </w:r>
      <w:r w:rsidRPr="009525AB">
        <w:rPr>
          <w:rFonts w:ascii="Times New Roman" w:hAnsi="Times New Roman" w:cs="Times New Roman"/>
          <w:bCs/>
          <w:sz w:val="24"/>
          <w:szCs w:val="24"/>
        </w:rPr>
        <w:t>дата)                                                                                                               (подпись</w:t>
      </w:r>
    </w:p>
    <w:p w:rsidR="009525AB" w:rsidRPr="009525AB" w:rsidRDefault="009525AB" w:rsidP="009525AB">
      <w:pPr>
        <w:spacing w:after="0" w:line="240" w:lineRule="auto"/>
        <w:rPr>
          <w:rFonts w:ascii="Times New Roman" w:hAnsi="Times New Roman" w:cs="Times New Roman"/>
          <w:color w:val="000000"/>
          <w:spacing w:val="-6"/>
          <w:sz w:val="18"/>
          <w:szCs w:val="18"/>
        </w:rPr>
      </w:pPr>
    </w:p>
    <w:p w:rsidR="009525AB" w:rsidRPr="009525AB" w:rsidRDefault="009525AB" w:rsidP="009525AB">
      <w:pPr>
        <w:spacing w:after="0" w:line="240" w:lineRule="auto"/>
        <w:rPr>
          <w:rFonts w:ascii="Times New Roman" w:hAnsi="Times New Roman" w:cs="Times New Roman"/>
          <w:color w:val="000000"/>
          <w:spacing w:val="-6"/>
          <w:sz w:val="18"/>
          <w:szCs w:val="18"/>
        </w:rPr>
      </w:pPr>
      <w:r w:rsidRPr="009525AB">
        <w:rPr>
          <w:rFonts w:ascii="Times New Roman" w:hAnsi="Times New Roman" w:cs="Times New Roman"/>
          <w:color w:val="000000"/>
          <w:spacing w:val="-6"/>
          <w:sz w:val="18"/>
          <w:szCs w:val="18"/>
        </w:rPr>
        <w:t xml:space="preserve">                 </w:t>
      </w: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widowControl w:val="0"/>
        <w:autoSpaceDE w:val="0"/>
        <w:autoSpaceDN w:val="0"/>
        <w:adjustRightInd w:val="0"/>
        <w:spacing w:after="0" w:line="240" w:lineRule="auto"/>
        <w:ind w:left="4962"/>
        <w:jc w:val="both"/>
        <w:rPr>
          <w:rFonts w:ascii="Times New Roman" w:hAnsi="Times New Roman" w:cs="Times New Roman"/>
          <w:b/>
          <w:sz w:val="20"/>
          <w:szCs w:val="20"/>
        </w:rPr>
      </w:pPr>
    </w:p>
    <w:p w:rsidR="009525AB" w:rsidRPr="009525AB" w:rsidRDefault="009525AB" w:rsidP="009525AB">
      <w:pPr>
        <w:widowControl w:val="0"/>
        <w:autoSpaceDE w:val="0"/>
        <w:autoSpaceDN w:val="0"/>
        <w:adjustRightInd w:val="0"/>
        <w:spacing w:after="0" w:line="240" w:lineRule="auto"/>
        <w:ind w:left="4962"/>
        <w:jc w:val="center"/>
        <w:rPr>
          <w:rFonts w:ascii="Times New Roman" w:hAnsi="Times New Roman" w:cs="Times New Roman"/>
          <w:sz w:val="24"/>
          <w:szCs w:val="24"/>
        </w:rPr>
      </w:pPr>
      <w:r w:rsidRPr="009525AB">
        <w:rPr>
          <w:rFonts w:ascii="Times New Roman" w:hAnsi="Times New Roman" w:cs="Times New Roman"/>
          <w:sz w:val="24"/>
          <w:szCs w:val="24"/>
        </w:rPr>
        <w:t>Приложение (справочное)</w:t>
      </w:r>
    </w:p>
    <w:p w:rsidR="009525AB" w:rsidRPr="009525AB" w:rsidRDefault="009525AB" w:rsidP="009525AB">
      <w:pPr>
        <w:widowControl w:val="0"/>
        <w:autoSpaceDE w:val="0"/>
        <w:autoSpaceDN w:val="0"/>
        <w:adjustRightInd w:val="0"/>
        <w:spacing w:after="0" w:line="240" w:lineRule="auto"/>
        <w:ind w:left="4962"/>
        <w:jc w:val="center"/>
        <w:rPr>
          <w:rFonts w:ascii="Times New Roman" w:hAnsi="Times New Roman" w:cs="Times New Roman"/>
          <w:sz w:val="24"/>
          <w:szCs w:val="24"/>
        </w:rPr>
      </w:pPr>
    </w:p>
    <w:p w:rsidR="009525AB" w:rsidRPr="009525AB" w:rsidRDefault="009525AB" w:rsidP="009525AB">
      <w:pPr>
        <w:widowControl w:val="0"/>
        <w:autoSpaceDE w:val="0"/>
        <w:autoSpaceDN w:val="0"/>
        <w:adjustRightInd w:val="0"/>
        <w:spacing w:after="0" w:line="240" w:lineRule="auto"/>
        <w:ind w:left="4962"/>
        <w:jc w:val="both"/>
        <w:rPr>
          <w:rFonts w:ascii="Times New Roman" w:hAnsi="Times New Roman" w:cs="Times New Roman"/>
          <w:sz w:val="24"/>
          <w:szCs w:val="24"/>
        </w:rPr>
      </w:pPr>
      <w:r w:rsidRPr="009525AB">
        <w:rPr>
          <w:rFonts w:ascii="Times New Roman" w:hAnsi="Times New Roman" w:cs="Times New Roman"/>
          <w:sz w:val="24"/>
          <w:szCs w:val="24"/>
        </w:rPr>
        <w:t>к Административному регламенту предоставления государственной услуги по выдаче предварительного разрешения на осуществление сделок по отчуждению недвижимого имущества, принадлежащего несовершеннолетнему</w:t>
      </w: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spacing w:after="0" w:line="240" w:lineRule="auto"/>
        <w:jc w:val="center"/>
        <w:rPr>
          <w:rFonts w:ascii="Times New Roman" w:hAnsi="Times New Roman" w:cs="Times New Roman"/>
          <w:b/>
          <w:sz w:val="28"/>
          <w:szCs w:val="28"/>
        </w:rPr>
      </w:pPr>
    </w:p>
    <w:p w:rsidR="009525AB" w:rsidRPr="009525AB" w:rsidRDefault="009525AB" w:rsidP="009525AB">
      <w:pPr>
        <w:spacing w:after="0" w:line="240" w:lineRule="auto"/>
        <w:jc w:val="center"/>
        <w:rPr>
          <w:rFonts w:ascii="Times New Roman" w:hAnsi="Times New Roman" w:cs="Times New Roman"/>
          <w:b/>
          <w:sz w:val="28"/>
          <w:szCs w:val="28"/>
        </w:rPr>
      </w:pPr>
      <w:r w:rsidRPr="009525AB">
        <w:rPr>
          <w:rFonts w:ascii="Times New Roman" w:hAnsi="Times New Roman" w:cs="Times New Roman"/>
          <w:b/>
          <w:sz w:val="28"/>
          <w:szCs w:val="28"/>
        </w:rPr>
        <w:t xml:space="preserve">Реквизиты </w:t>
      </w:r>
    </w:p>
    <w:p w:rsidR="009525AB" w:rsidRPr="009525AB" w:rsidRDefault="009525AB" w:rsidP="009525AB">
      <w:pPr>
        <w:spacing w:after="0" w:line="240" w:lineRule="auto"/>
        <w:jc w:val="center"/>
        <w:rPr>
          <w:rFonts w:ascii="Times New Roman" w:hAnsi="Times New Roman" w:cs="Times New Roman"/>
          <w:b/>
          <w:sz w:val="28"/>
          <w:szCs w:val="28"/>
        </w:rPr>
      </w:pPr>
      <w:r w:rsidRPr="009525AB">
        <w:rPr>
          <w:rFonts w:ascii="Times New Roman" w:hAnsi="Times New Roman" w:cs="Times New Roman"/>
          <w:b/>
          <w:sz w:val="28"/>
          <w:szCs w:val="28"/>
        </w:rPr>
        <w:t>должностных лиц, ответственных за предоставление</w:t>
      </w:r>
    </w:p>
    <w:p w:rsidR="009525AB" w:rsidRPr="009525AB" w:rsidRDefault="009525AB" w:rsidP="009525AB">
      <w:pPr>
        <w:spacing w:after="0" w:line="240" w:lineRule="auto"/>
        <w:jc w:val="center"/>
        <w:rPr>
          <w:rFonts w:ascii="Times New Roman" w:hAnsi="Times New Roman" w:cs="Times New Roman"/>
          <w:b/>
          <w:sz w:val="28"/>
          <w:szCs w:val="28"/>
        </w:rPr>
      </w:pPr>
      <w:r w:rsidRPr="009525AB">
        <w:rPr>
          <w:rFonts w:ascii="Times New Roman" w:hAnsi="Times New Roman" w:cs="Times New Roman"/>
          <w:b/>
          <w:sz w:val="28"/>
          <w:szCs w:val="28"/>
        </w:rPr>
        <w:t xml:space="preserve"> государственной услуги</w:t>
      </w:r>
    </w:p>
    <w:p w:rsidR="009525AB" w:rsidRPr="009525AB" w:rsidRDefault="009525AB" w:rsidP="009525AB">
      <w:pPr>
        <w:spacing w:after="0" w:line="240" w:lineRule="auto"/>
        <w:jc w:val="center"/>
        <w:rPr>
          <w:rFonts w:ascii="Times New Roman" w:hAnsi="Times New Roman" w:cs="Times New Roman"/>
          <w:b/>
          <w:sz w:val="28"/>
          <w:szCs w:val="28"/>
        </w:rPr>
      </w:pPr>
    </w:p>
    <w:p w:rsidR="009525AB" w:rsidRPr="009525AB" w:rsidRDefault="009525AB" w:rsidP="009525AB">
      <w:pPr>
        <w:suppressAutoHyphens/>
        <w:spacing w:after="0" w:line="240" w:lineRule="auto"/>
        <w:rPr>
          <w:rFonts w:ascii="Times New Roman" w:hAnsi="Times New Roman" w:cs="Times New Roman"/>
          <w:b/>
          <w:sz w:val="28"/>
          <w:szCs w:val="28"/>
        </w:rPr>
      </w:pPr>
      <w:r w:rsidRPr="009525AB">
        <w:rPr>
          <w:rFonts w:ascii="Times New Roman" w:hAnsi="Times New Roman" w:cs="Times New Roman"/>
          <w:b/>
          <w:sz w:val="28"/>
          <w:szCs w:val="28"/>
        </w:rPr>
        <w:t xml:space="preserve">Сектор опеки и попечительства исполнительного комитета Лениногорского муниципального района Республики Татарстан  </w:t>
      </w:r>
    </w:p>
    <w:p w:rsidR="009525AB" w:rsidRPr="009525AB" w:rsidRDefault="009525AB" w:rsidP="009525AB">
      <w:pPr>
        <w:suppressAutoHyphens/>
        <w:spacing w:after="0" w:line="240" w:lineRule="auto"/>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9525AB" w:rsidRPr="009525AB" w:rsidTr="009525AB">
        <w:trPr>
          <w:trHeight w:val="488"/>
        </w:trPr>
        <w:tc>
          <w:tcPr>
            <w:tcW w:w="4428" w:type="dxa"/>
          </w:tcPr>
          <w:p w:rsidR="009525AB" w:rsidRPr="009525AB" w:rsidRDefault="009525AB" w:rsidP="009525AB">
            <w:pPr>
              <w:suppressAutoHyphens/>
              <w:spacing w:after="0" w:line="240" w:lineRule="auto"/>
              <w:jc w:val="center"/>
              <w:rPr>
                <w:rFonts w:ascii="Times New Roman" w:hAnsi="Times New Roman" w:cs="Times New Roman"/>
                <w:sz w:val="28"/>
                <w:szCs w:val="28"/>
              </w:rPr>
            </w:pPr>
            <w:r w:rsidRPr="009525AB">
              <w:rPr>
                <w:rFonts w:ascii="Times New Roman" w:hAnsi="Times New Roman" w:cs="Times New Roman"/>
                <w:sz w:val="28"/>
                <w:szCs w:val="28"/>
              </w:rPr>
              <w:t>Должность</w:t>
            </w:r>
          </w:p>
        </w:tc>
        <w:tc>
          <w:tcPr>
            <w:tcW w:w="1620" w:type="dxa"/>
          </w:tcPr>
          <w:p w:rsidR="009525AB" w:rsidRPr="009525AB" w:rsidRDefault="009525AB" w:rsidP="009525AB">
            <w:pPr>
              <w:suppressAutoHyphens/>
              <w:spacing w:after="0" w:line="240" w:lineRule="auto"/>
              <w:jc w:val="center"/>
              <w:rPr>
                <w:rFonts w:ascii="Times New Roman" w:hAnsi="Times New Roman" w:cs="Times New Roman"/>
                <w:sz w:val="28"/>
                <w:szCs w:val="28"/>
              </w:rPr>
            </w:pPr>
            <w:r w:rsidRPr="009525AB">
              <w:rPr>
                <w:rFonts w:ascii="Times New Roman" w:hAnsi="Times New Roman" w:cs="Times New Roman"/>
                <w:sz w:val="28"/>
                <w:szCs w:val="28"/>
              </w:rPr>
              <w:t>Телефон</w:t>
            </w:r>
          </w:p>
        </w:tc>
        <w:tc>
          <w:tcPr>
            <w:tcW w:w="3699" w:type="dxa"/>
          </w:tcPr>
          <w:p w:rsidR="009525AB" w:rsidRPr="009525AB" w:rsidRDefault="009525AB" w:rsidP="009525AB">
            <w:pPr>
              <w:suppressAutoHyphens/>
              <w:spacing w:after="0" w:line="240" w:lineRule="auto"/>
              <w:jc w:val="center"/>
              <w:rPr>
                <w:rFonts w:ascii="Times New Roman" w:hAnsi="Times New Roman" w:cs="Times New Roman"/>
                <w:sz w:val="28"/>
                <w:szCs w:val="28"/>
              </w:rPr>
            </w:pPr>
            <w:r w:rsidRPr="009525AB">
              <w:rPr>
                <w:rFonts w:ascii="Times New Roman" w:hAnsi="Times New Roman" w:cs="Times New Roman"/>
                <w:sz w:val="28"/>
                <w:szCs w:val="28"/>
              </w:rPr>
              <w:t>Электронный адрес</w:t>
            </w:r>
          </w:p>
        </w:tc>
      </w:tr>
      <w:tr w:rsidR="009525AB" w:rsidRPr="009525AB" w:rsidTr="009525AB">
        <w:tc>
          <w:tcPr>
            <w:tcW w:w="4428" w:type="dxa"/>
          </w:tcPr>
          <w:p w:rsidR="009525AB" w:rsidRPr="009525AB" w:rsidRDefault="009525AB" w:rsidP="009525AB">
            <w:pPr>
              <w:suppressAutoHyphens/>
              <w:spacing w:after="0" w:line="240" w:lineRule="auto"/>
              <w:jc w:val="center"/>
              <w:rPr>
                <w:rFonts w:ascii="Times New Roman" w:hAnsi="Times New Roman" w:cs="Times New Roman"/>
                <w:sz w:val="28"/>
                <w:szCs w:val="28"/>
              </w:rPr>
            </w:pPr>
            <w:r w:rsidRPr="009525AB">
              <w:rPr>
                <w:rFonts w:ascii="Times New Roman" w:hAnsi="Times New Roman" w:cs="Times New Roman"/>
                <w:sz w:val="28"/>
                <w:szCs w:val="28"/>
              </w:rPr>
              <w:t>Заведующая сектором</w:t>
            </w:r>
          </w:p>
        </w:tc>
        <w:tc>
          <w:tcPr>
            <w:tcW w:w="1620" w:type="dxa"/>
          </w:tcPr>
          <w:p w:rsidR="009525AB" w:rsidRPr="009525AB" w:rsidRDefault="009525AB" w:rsidP="009525AB">
            <w:pPr>
              <w:suppressAutoHyphens/>
              <w:spacing w:after="0" w:line="240" w:lineRule="auto"/>
              <w:jc w:val="center"/>
              <w:rPr>
                <w:rFonts w:ascii="Times New Roman" w:hAnsi="Times New Roman" w:cs="Times New Roman"/>
                <w:sz w:val="28"/>
                <w:szCs w:val="28"/>
              </w:rPr>
            </w:pPr>
            <w:r w:rsidRPr="009525AB">
              <w:rPr>
                <w:rFonts w:ascii="Times New Roman" w:hAnsi="Times New Roman" w:cs="Times New Roman"/>
                <w:sz w:val="28"/>
                <w:szCs w:val="28"/>
              </w:rPr>
              <w:t>8(85595)</w:t>
            </w:r>
          </w:p>
          <w:p w:rsidR="009525AB" w:rsidRPr="009525AB" w:rsidRDefault="009525AB" w:rsidP="009525AB">
            <w:pPr>
              <w:suppressAutoHyphens/>
              <w:spacing w:after="0" w:line="240" w:lineRule="auto"/>
              <w:jc w:val="center"/>
              <w:rPr>
                <w:rFonts w:ascii="Times New Roman" w:hAnsi="Times New Roman" w:cs="Times New Roman"/>
                <w:sz w:val="28"/>
                <w:szCs w:val="28"/>
              </w:rPr>
            </w:pPr>
            <w:r w:rsidRPr="009525AB">
              <w:rPr>
                <w:rFonts w:ascii="Times New Roman" w:hAnsi="Times New Roman" w:cs="Times New Roman"/>
                <w:sz w:val="28"/>
                <w:szCs w:val="28"/>
              </w:rPr>
              <w:t>5-04-13</w:t>
            </w:r>
          </w:p>
        </w:tc>
        <w:tc>
          <w:tcPr>
            <w:tcW w:w="3699" w:type="dxa"/>
          </w:tcPr>
          <w:p w:rsidR="009525AB" w:rsidRPr="009525AB" w:rsidRDefault="009525AB" w:rsidP="009525AB">
            <w:pPr>
              <w:suppressAutoHyphens/>
              <w:spacing w:after="0" w:line="240" w:lineRule="auto"/>
              <w:jc w:val="center"/>
              <w:rPr>
                <w:rFonts w:ascii="Times New Roman" w:hAnsi="Times New Roman" w:cs="Times New Roman"/>
                <w:sz w:val="28"/>
                <w:szCs w:val="28"/>
                <w:lang w:val="en-US"/>
              </w:rPr>
            </w:pPr>
            <w:r w:rsidRPr="009525AB">
              <w:rPr>
                <w:rFonts w:ascii="Times New Roman" w:hAnsi="Times New Roman" w:cs="Times New Roman"/>
                <w:sz w:val="28"/>
                <w:szCs w:val="28"/>
                <w:lang w:val="en-US"/>
              </w:rPr>
              <w:t>olga.nazarchuk.80@mail.ru</w:t>
            </w:r>
          </w:p>
        </w:tc>
      </w:tr>
      <w:tr w:rsidR="009525AB" w:rsidRPr="009525AB" w:rsidTr="009525AB">
        <w:tc>
          <w:tcPr>
            <w:tcW w:w="4428" w:type="dxa"/>
          </w:tcPr>
          <w:p w:rsidR="009525AB" w:rsidRPr="009525AB" w:rsidRDefault="009525AB" w:rsidP="009525AB">
            <w:pPr>
              <w:suppressAutoHyphens/>
              <w:spacing w:after="0" w:line="240" w:lineRule="auto"/>
              <w:jc w:val="center"/>
              <w:rPr>
                <w:rFonts w:ascii="Times New Roman" w:hAnsi="Times New Roman" w:cs="Times New Roman"/>
                <w:b/>
                <w:sz w:val="28"/>
                <w:szCs w:val="28"/>
              </w:rPr>
            </w:pPr>
            <w:r w:rsidRPr="009525AB">
              <w:rPr>
                <w:rFonts w:ascii="Times New Roman" w:hAnsi="Times New Roman" w:cs="Times New Roman"/>
                <w:sz w:val="28"/>
                <w:szCs w:val="28"/>
              </w:rPr>
              <w:t>специалист сектора</w:t>
            </w:r>
          </w:p>
        </w:tc>
        <w:tc>
          <w:tcPr>
            <w:tcW w:w="1620" w:type="dxa"/>
          </w:tcPr>
          <w:p w:rsidR="009525AB" w:rsidRPr="009525AB" w:rsidRDefault="009525AB" w:rsidP="009525AB">
            <w:pPr>
              <w:suppressAutoHyphens/>
              <w:spacing w:after="0" w:line="240" w:lineRule="auto"/>
              <w:jc w:val="center"/>
              <w:rPr>
                <w:rFonts w:ascii="Times New Roman" w:hAnsi="Times New Roman" w:cs="Times New Roman"/>
                <w:sz w:val="28"/>
                <w:szCs w:val="28"/>
              </w:rPr>
            </w:pPr>
            <w:r w:rsidRPr="009525AB">
              <w:rPr>
                <w:rFonts w:ascii="Times New Roman" w:hAnsi="Times New Roman" w:cs="Times New Roman"/>
                <w:sz w:val="28"/>
                <w:szCs w:val="28"/>
              </w:rPr>
              <w:t>8(85595)</w:t>
            </w:r>
          </w:p>
          <w:p w:rsidR="009525AB" w:rsidRPr="009525AB" w:rsidRDefault="009525AB" w:rsidP="009525AB">
            <w:pPr>
              <w:suppressAutoHyphens/>
              <w:spacing w:after="0" w:line="240" w:lineRule="auto"/>
              <w:jc w:val="center"/>
              <w:rPr>
                <w:rFonts w:ascii="Times New Roman" w:hAnsi="Times New Roman" w:cs="Times New Roman"/>
                <w:sz w:val="28"/>
                <w:szCs w:val="28"/>
              </w:rPr>
            </w:pPr>
            <w:r w:rsidRPr="009525AB">
              <w:rPr>
                <w:rFonts w:ascii="Times New Roman" w:hAnsi="Times New Roman" w:cs="Times New Roman"/>
                <w:sz w:val="28"/>
                <w:szCs w:val="28"/>
              </w:rPr>
              <w:t>5-04-13</w:t>
            </w:r>
          </w:p>
        </w:tc>
        <w:tc>
          <w:tcPr>
            <w:tcW w:w="3699" w:type="dxa"/>
          </w:tcPr>
          <w:p w:rsidR="009525AB" w:rsidRPr="009525AB" w:rsidRDefault="009525AB" w:rsidP="009525AB">
            <w:pPr>
              <w:suppressAutoHyphens/>
              <w:spacing w:after="0" w:line="240" w:lineRule="auto"/>
              <w:jc w:val="center"/>
              <w:rPr>
                <w:rFonts w:ascii="Times New Roman" w:hAnsi="Times New Roman" w:cs="Times New Roman"/>
                <w:b/>
                <w:sz w:val="28"/>
                <w:szCs w:val="28"/>
                <w:lang w:val="en-US"/>
              </w:rPr>
            </w:pPr>
          </w:p>
        </w:tc>
      </w:tr>
    </w:tbl>
    <w:p w:rsidR="009525AB" w:rsidRPr="009525AB" w:rsidRDefault="009525AB" w:rsidP="009525AB">
      <w:pPr>
        <w:tabs>
          <w:tab w:val="left" w:pos="0"/>
        </w:tabs>
        <w:suppressAutoHyphens/>
        <w:spacing w:after="0" w:line="240" w:lineRule="auto"/>
        <w:rPr>
          <w:rFonts w:ascii="Times New Roman" w:hAnsi="Times New Roman" w:cs="Times New Roman"/>
          <w:b/>
          <w:sz w:val="28"/>
          <w:szCs w:val="28"/>
        </w:rPr>
      </w:pPr>
    </w:p>
    <w:p w:rsidR="009525AB" w:rsidRPr="009525AB" w:rsidRDefault="009525AB" w:rsidP="009525AB">
      <w:pPr>
        <w:tabs>
          <w:tab w:val="left" w:pos="0"/>
        </w:tabs>
        <w:suppressAutoHyphens/>
        <w:spacing w:after="0" w:line="240" w:lineRule="auto"/>
        <w:rPr>
          <w:rFonts w:ascii="Times New Roman" w:hAnsi="Times New Roman" w:cs="Times New Roman"/>
          <w:b/>
          <w:sz w:val="28"/>
          <w:szCs w:val="28"/>
        </w:rPr>
      </w:pPr>
      <w:r w:rsidRPr="009525AB">
        <w:rPr>
          <w:rFonts w:ascii="Times New Roman" w:hAnsi="Times New Roman" w:cs="Times New Roman"/>
          <w:b/>
          <w:sz w:val="28"/>
          <w:szCs w:val="28"/>
        </w:rPr>
        <w:t>Исполнительный комитет Лениногорского муниципального района Республики Татарстан</w:t>
      </w:r>
    </w:p>
    <w:p w:rsidR="009525AB" w:rsidRPr="009525AB" w:rsidRDefault="009525AB" w:rsidP="009525AB">
      <w:pPr>
        <w:tabs>
          <w:tab w:val="left" w:pos="0"/>
        </w:tabs>
        <w:suppressAutoHyphens/>
        <w:spacing w:after="0" w:line="240" w:lineRule="auto"/>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9525AB" w:rsidRPr="009525AB" w:rsidTr="009525AB">
        <w:trPr>
          <w:trHeight w:val="488"/>
        </w:trPr>
        <w:tc>
          <w:tcPr>
            <w:tcW w:w="4428" w:type="dxa"/>
          </w:tcPr>
          <w:p w:rsidR="009525AB" w:rsidRPr="009525AB" w:rsidRDefault="009525AB" w:rsidP="009525AB">
            <w:pPr>
              <w:suppressAutoHyphens/>
              <w:spacing w:after="0" w:line="240" w:lineRule="auto"/>
              <w:jc w:val="center"/>
              <w:rPr>
                <w:rFonts w:ascii="Times New Roman" w:hAnsi="Times New Roman" w:cs="Times New Roman"/>
                <w:sz w:val="28"/>
                <w:szCs w:val="28"/>
              </w:rPr>
            </w:pPr>
            <w:r w:rsidRPr="009525AB">
              <w:rPr>
                <w:rFonts w:ascii="Times New Roman" w:hAnsi="Times New Roman" w:cs="Times New Roman"/>
                <w:sz w:val="28"/>
                <w:szCs w:val="28"/>
              </w:rPr>
              <w:t>Должность</w:t>
            </w:r>
          </w:p>
        </w:tc>
        <w:tc>
          <w:tcPr>
            <w:tcW w:w="1620" w:type="dxa"/>
          </w:tcPr>
          <w:p w:rsidR="009525AB" w:rsidRPr="009525AB" w:rsidRDefault="009525AB" w:rsidP="009525AB">
            <w:pPr>
              <w:suppressAutoHyphens/>
              <w:spacing w:after="0" w:line="240" w:lineRule="auto"/>
              <w:jc w:val="center"/>
              <w:rPr>
                <w:rFonts w:ascii="Times New Roman" w:hAnsi="Times New Roman" w:cs="Times New Roman"/>
                <w:sz w:val="28"/>
                <w:szCs w:val="28"/>
              </w:rPr>
            </w:pPr>
            <w:r w:rsidRPr="009525AB">
              <w:rPr>
                <w:rFonts w:ascii="Times New Roman" w:hAnsi="Times New Roman" w:cs="Times New Roman"/>
                <w:sz w:val="28"/>
                <w:szCs w:val="28"/>
              </w:rPr>
              <w:t>Телефон</w:t>
            </w:r>
          </w:p>
        </w:tc>
        <w:tc>
          <w:tcPr>
            <w:tcW w:w="3699" w:type="dxa"/>
          </w:tcPr>
          <w:p w:rsidR="009525AB" w:rsidRPr="009525AB" w:rsidRDefault="009525AB" w:rsidP="009525AB">
            <w:pPr>
              <w:suppressAutoHyphens/>
              <w:spacing w:after="0" w:line="240" w:lineRule="auto"/>
              <w:jc w:val="center"/>
              <w:rPr>
                <w:rFonts w:ascii="Times New Roman" w:hAnsi="Times New Roman" w:cs="Times New Roman"/>
                <w:sz w:val="28"/>
                <w:szCs w:val="28"/>
              </w:rPr>
            </w:pPr>
            <w:r w:rsidRPr="009525AB">
              <w:rPr>
                <w:rFonts w:ascii="Times New Roman" w:hAnsi="Times New Roman" w:cs="Times New Roman"/>
                <w:sz w:val="28"/>
                <w:szCs w:val="28"/>
              </w:rPr>
              <w:t>Электронный адрес</w:t>
            </w:r>
          </w:p>
        </w:tc>
      </w:tr>
      <w:tr w:rsidR="009525AB" w:rsidRPr="009525AB" w:rsidTr="009525AB">
        <w:tc>
          <w:tcPr>
            <w:tcW w:w="4428" w:type="dxa"/>
          </w:tcPr>
          <w:p w:rsidR="009525AB" w:rsidRPr="009525AB" w:rsidRDefault="009525AB" w:rsidP="009525AB">
            <w:pPr>
              <w:suppressAutoHyphens/>
              <w:spacing w:after="0" w:line="240" w:lineRule="auto"/>
              <w:jc w:val="center"/>
              <w:rPr>
                <w:rFonts w:ascii="Times New Roman" w:hAnsi="Times New Roman" w:cs="Times New Roman"/>
                <w:sz w:val="28"/>
                <w:szCs w:val="28"/>
              </w:rPr>
            </w:pPr>
            <w:r w:rsidRPr="009525AB">
              <w:rPr>
                <w:rFonts w:ascii="Times New Roman" w:hAnsi="Times New Roman" w:cs="Times New Roman"/>
                <w:sz w:val="28"/>
                <w:szCs w:val="28"/>
              </w:rPr>
              <w:t>Руководитель исполнительного комитета</w:t>
            </w:r>
          </w:p>
        </w:tc>
        <w:tc>
          <w:tcPr>
            <w:tcW w:w="1620" w:type="dxa"/>
          </w:tcPr>
          <w:p w:rsidR="009525AB" w:rsidRPr="009525AB" w:rsidRDefault="009525AB" w:rsidP="009525AB">
            <w:pPr>
              <w:suppressAutoHyphens/>
              <w:spacing w:after="0" w:line="240" w:lineRule="auto"/>
              <w:jc w:val="center"/>
              <w:rPr>
                <w:rFonts w:ascii="Times New Roman" w:hAnsi="Times New Roman" w:cs="Times New Roman"/>
                <w:sz w:val="28"/>
                <w:szCs w:val="28"/>
              </w:rPr>
            </w:pPr>
            <w:r w:rsidRPr="009525AB">
              <w:rPr>
                <w:rFonts w:ascii="Times New Roman" w:hAnsi="Times New Roman" w:cs="Times New Roman"/>
                <w:sz w:val="28"/>
                <w:szCs w:val="28"/>
              </w:rPr>
              <w:t>8(85595)</w:t>
            </w:r>
          </w:p>
          <w:p w:rsidR="009525AB" w:rsidRPr="009525AB" w:rsidRDefault="009525AB" w:rsidP="009525AB">
            <w:pPr>
              <w:suppressAutoHyphens/>
              <w:spacing w:after="0" w:line="240" w:lineRule="auto"/>
              <w:jc w:val="center"/>
              <w:rPr>
                <w:rFonts w:ascii="Times New Roman" w:hAnsi="Times New Roman" w:cs="Times New Roman"/>
                <w:sz w:val="28"/>
                <w:szCs w:val="28"/>
              </w:rPr>
            </w:pPr>
            <w:r w:rsidRPr="009525AB">
              <w:rPr>
                <w:rFonts w:ascii="Times New Roman" w:hAnsi="Times New Roman" w:cs="Times New Roman"/>
                <w:sz w:val="28"/>
                <w:szCs w:val="28"/>
              </w:rPr>
              <w:t>5-19-69</w:t>
            </w:r>
          </w:p>
        </w:tc>
        <w:tc>
          <w:tcPr>
            <w:tcW w:w="3699" w:type="dxa"/>
          </w:tcPr>
          <w:p w:rsidR="009525AB" w:rsidRPr="009525AB" w:rsidRDefault="009525AB" w:rsidP="009525AB">
            <w:pPr>
              <w:suppressAutoHyphens/>
              <w:spacing w:after="0" w:line="240" w:lineRule="auto"/>
              <w:jc w:val="center"/>
              <w:rPr>
                <w:rFonts w:ascii="Times New Roman" w:hAnsi="Times New Roman" w:cs="Times New Roman"/>
                <w:sz w:val="28"/>
                <w:szCs w:val="28"/>
                <w:lang w:val="en-US"/>
              </w:rPr>
            </w:pPr>
            <w:r w:rsidRPr="009525AB">
              <w:rPr>
                <w:rFonts w:ascii="Times New Roman" w:hAnsi="Times New Roman" w:cs="Times New Roman"/>
                <w:sz w:val="28"/>
                <w:szCs w:val="28"/>
                <w:lang w:val="en-US"/>
              </w:rPr>
              <w:t>Leninogorsk@tatar.ru</w:t>
            </w:r>
          </w:p>
        </w:tc>
      </w:tr>
      <w:tr w:rsidR="009525AB" w:rsidRPr="009525AB" w:rsidTr="009525AB">
        <w:tc>
          <w:tcPr>
            <w:tcW w:w="4428" w:type="dxa"/>
          </w:tcPr>
          <w:p w:rsidR="009525AB" w:rsidRPr="009525AB" w:rsidRDefault="009525AB" w:rsidP="009525AB">
            <w:pPr>
              <w:suppressAutoHyphens/>
              <w:spacing w:after="0" w:line="240" w:lineRule="auto"/>
              <w:jc w:val="center"/>
              <w:rPr>
                <w:rFonts w:ascii="Times New Roman" w:hAnsi="Times New Roman" w:cs="Times New Roman"/>
                <w:sz w:val="28"/>
                <w:szCs w:val="28"/>
              </w:rPr>
            </w:pPr>
            <w:r w:rsidRPr="009525AB">
              <w:rPr>
                <w:rFonts w:ascii="Times New Roman" w:hAnsi="Times New Roman" w:cs="Times New Roman"/>
                <w:sz w:val="28"/>
                <w:szCs w:val="28"/>
              </w:rPr>
              <w:t>Заместитель руководителя исполнительного комитета</w:t>
            </w:r>
          </w:p>
        </w:tc>
        <w:tc>
          <w:tcPr>
            <w:tcW w:w="1620" w:type="dxa"/>
          </w:tcPr>
          <w:p w:rsidR="009525AB" w:rsidRPr="009525AB" w:rsidRDefault="009525AB" w:rsidP="009525AB">
            <w:pPr>
              <w:suppressAutoHyphens/>
              <w:spacing w:after="0" w:line="240" w:lineRule="auto"/>
              <w:jc w:val="center"/>
              <w:rPr>
                <w:rFonts w:ascii="Times New Roman" w:hAnsi="Times New Roman" w:cs="Times New Roman"/>
                <w:sz w:val="28"/>
                <w:szCs w:val="28"/>
              </w:rPr>
            </w:pPr>
            <w:r w:rsidRPr="009525AB">
              <w:rPr>
                <w:rFonts w:ascii="Times New Roman" w:hAnsi="Times New Roman" w:cs="Times New Roman"/>
                <w:sz w:val="28"/>
                <w:szCs w:val="28"/>
              </w:rPr>
              <w:t>8(85595)</w:t>
            </w:r>
          </w:p>
          <w:p w:rsidR="009525AB" w:rsidRPr="009525AB" w:rsidRDefault="009525AB" w:rsidP="009525AB">
            <w:pPr>
              <w:suppressAutoHyphens/>
              <w:spacing w:after="0" w:line="240" w:lineRule="auto"/>
              <w:jc w:val="center"/>
              <w:rPr>
                <w:rFonts w:ascii="Times New Roman" w:hAnsi="Times New Roman" w:cs="Times New Roman"/>
                <w:sz w:val="28"/>
                <w:szCs w:val="28"/>
              </w:rPr>
            </w:pPr>
            <w:r w:rsidRPr="009525AB">
              <w:rPr>
                <w:rFonts w:ascii="Times New Roman" w:hAnsi="Times New Roman" w:cs="Times New Roman"/>
                <w:sz w:val="28"/>
                <w:szCs w:val="28"/>
              </w:rPr>
              <w:t>5-12-37</w:t>
            </w:r>
          </w:p>
        </w:tc>
        <w:tc>
          <w:tcPr>
            <w:tcW w:w="3699" w:type="dxa"/>
          </w:tcPr>
          <w:p w:rsidR="009525AB" w:rsidRPr="009525AB" w:rsidRDefault="009525AB" w:rsidP="009525AB">
            <w:pPr>
              <w:suppressAutoHyphens/>
              <w:spacing w:after="0" w:line="240" w:lineRule="auto"/>
              <w:jc w:val="center"/>
              <w:rPr>
                <w:rFonts w:ascii="Times New Roman" w:hAnsi="Times New Roman" w:cs="Times New Roman"/>
                <w:sz w:val="28"/>
                <w:szCs w:val="28"/>
              </w:rPr>
            </w:pPr>
            <w:r w:rsidRPr="009525AB">
              <w:rPr>
                <w:rFonts w:ascii="Times New Roman" w:hAnsi="Times New Roman" w:cs="Times New Roman"/>
                <w:sz w:val="28"/>
                <w:szCs w:val="28"/>
                <w:lang w:val="en-US"/>
              </w:rPr>
              <w:t>Leninogorsk@tatar.ru</w:t>
            </w:r>
          </w:p>
        </w:tc>
      </w:tr>
      <w:tr w:rsidR="009525AB" w:rsidRPr="009525AB" w:rsidTr="009525AB">
        <w:tc>
          <w:tcPr>
            <w:tcW w:w="4428" w:type="dxa"/>
          </w:tcPr>
          <w:p w:rsidR="009525AB" w:rsidRPr="009525AB" w:rsidRDefault="009525AB" w:rsidP="009525AB">
            <w:pPr>
              <w:suppressAutoHyphens/>
              <w:spacing w:after="0" w:line="240" w:lineRule="auto"/>
              <w:jc w:val="center"/>
              <w:rPr>
                <w:rFonts w:ascii="Times New Roman" w:hAnsi="Times New Roman" w:cs="Times New Roman"/>
                <w:b/>
                <w:sz w:val="28"/>
                <w:szCs w:val="28"/>
              </w:rPr>
            </w:pPr>
            <w:r w:rsidRPr="009525AB">
              <w:rPr>
                <w:rFonts w:ascii="Times New Roman" w:hAnsi="Times New Roman" w:cs="Times New Roman"/>
                <w:sz w:val="28"/>
                <w:szCs w:val="28"/>
              </w:rPr>
              <w:t>Управляющий делами исполнительного комитета</w:t>
            </w:r>
          </w:p>
        </w:tc>
        <w:tc>
          <w:tcPr>
            <w:tcW w:w="1620" w:type="dxa"/>
          </w:tcPr>
          <w:p w:rsidR="009525AB" w:rsidRPr="009525AB" w:rsidRDefault="009525AB" w:rsidP="009525AB">
            <w:pPr>
              <w:suppressAutoHyphens/>
              <w:spacing w:after="0" w:line="240" w:lineRule="auto"/>
              <w:jc w:val="center"/>
              <w:rPr>
                <w:rFonts w:ascii="Times New Roman" w:hAnsi="Times New Roman" w:cs="Times New Roman"/>
                <w:b/>
                <w:sz w:val="28"/>
                <w:szCs w:val="28"/>
              </w:rPr>
            </w:pPr>
          </w:p>
        </w:tc>
        <w:tc>
          <w:tcPr>
            <w:tcW w:w="3699" w:type="dxa"/>
          </w:tcPr>
          <w:p w:rsidR="009525AB" w:rsidRPr="009525AB" w:rsidRDefault="009525AB" w:rsidP="009525AB">
            <w:pPr>
              <w:suppressAutoHyphens/>
              <w:spacing w:after="0" w:line="240" w:lineRule="auto"/>
              <w:jc w:val="center"/>
              <w:rPr>
                <w:rFonts w:ascii="Times New Roman" w:hAnsi="Times New Roman" w:cs="Times New Roman"/>
                <w:b/>
                <w:sz w:val="28"/>
                <w:szCs w:val="28"/>
              </w:rPr>
            </w:pPr>
          </w:p>
        </w:tc>
      </w:tr>
    </w:tbl>
    <w:p w:rsidR="009525AB" w:rsidRPr="009525AB" w:rsidRDefault="009525AB" w:rsidP="009525AB">
      <w:pPr>
        <w:spacing w:after="0" w:line="240" w:lineRule="auto"/>
        <w:jc w:val="center"/>
        <w:rPr>
          <w:rFonts w:ascii="Times New Roman" w:hAnsi="Times New Roman" w:cs="Times New Roman"/>
          <w:sz w:val="28"/>
          <w:szCs w:val="28"/>
        </w:rPr>
      </w:pPr>
    </w:p>
    <w:p w:rsidR="009525AB" w:rsidRPr="009525AB" w:rsidRDefault="009525AB" w:rsidP="009525AB">
      <w:pPr>
        <w:suppressAutoHyphens/>
        <w:spacing w:after="0" w:line="240" w:lineRule="auto"/>
        <w:rPr>
          <w:rFonts w:ascii="Times New Roman" w:hAnsi="Times New Roman" w:cs="Times New Roman"/>
          <w:b/>
          <w:sz w:val="28"/>
          <w:szCs w:val="28"/>
        </w:rPr>
      </w:pPr>
    </w:p>
    <w:p w:rsidR="009525AB" w:rsidRPr="009525AB" w:rsidRDefault="009525AB" w:rsidP="009525AB">
      <w:pPr>
        <w:widowControl w:val="0"/>
        <w:suppressAutoHyphens/>
        <w:autoSpaceDE w:val="0"/>
        <w:autoSpaceDN w:val="0"/>
        <w:adjustRightInd w:val="0"/>
        <w:spacing w:after="0" w:line="240" w:lineRule="auto"/>
        <w:ind w:left="4962"/>
        <w:rPr>
          <w:rFonts w:ascii="Times New Roman" w:hAnsi="Times New Roman" w:cs="Times New Roman"/>
          <w:spacing w:val="-6"/>
          <w:sz w:val="28"/>
          <w:szCs w:val="28"/>
        </w:rPr>
      </w:pPr>
    </w:p>
    <w:p w:rsidR="009525AB" w:rsidRPr="009525AB" w:rsidRDefault="009525AB" w:rsidP="009525AB">
      <w:pPr>
        <w:widowControl w:val="0"/>
        <w:suppressAutoHyphens/>
        <w:autoSpaceDE w:val="0"/>
        <w:autoSpaceDN w:val="0"/>
        <w:adjustRightInd w:val="0"/>
        <w:spacing w:after="0" w:line="240" w:lineRule="auto"/>
        <w:ind w:left="4962"/>
        <w:rPr>
          <w:rFonts w:ascii="Times New Roman" w:hAnsi="Times New Roman" w:cs="Times New Roman"/>
          <w:spacing w:val="-6"/>
          <w:sz w:val="28"/>
          <w:szCs w:val="28"/>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8"/>
          <w:szCs w:val="28"/>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8"/>
          <w:szCs w:val="28"/>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8"/>
          <w:szCs w:val="28"/>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8"/>
          <w:szCs w:val="28"/>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8"/>
          <w:szCs w:val="28"/>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8"/>
          <w:szCs w:val="28"/>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8"/>
          <w:szCs w:val="28"/>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8"/>
          <w:szCs w:val="28"/>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8"/>
          <w:szCs w:val="28"/>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8"/>
          <w:szCs w:val="28"/>
        </w:rPr>
      </w:pPr>
    </w:p>
    <w:p w:rsidR="009525AB" w:rsidRPr="009525AB" w:rsidRDefault="009525AB" w:rsidP="009525AB">
      <w:pPr>
        <w:widowControl w:val="0"/>
        <w:autoSpaceDE w:val="0"/>
        <w:autoSpaceDN w:val="0"/>
        <w:adjustRightInd w:val="0"/>
        <w:spacing w:after="0" w:line="240" w:lineRule="auto"/>
        <w:ind w:left="4962"/>
        <w:jc w:val="center"/>
        <w:rPr>
          <w:rFonts w:ascii="Times New Roman" w:hAnsi="Times New Roman" w:cs="Times New Roman"/>
          <w:sz w:val="24"/>
          <w:szCs w:val="24"/>
        </w:rPr>
      </w:pPr>
      <w:r w:rsidRPr="009525AB">
        <w:rPr>
          <w:rFonts w:ascii="Times New Roman" w:hAnsi="Times New Roman" w:cs="Times New Roman"/>
          <w:sz w:val="24"/>
          <w:szCs w:val="24"/>
        </w:rPr>
        <w:t>Приложение № 2</w:t>
      </w:r>
    </w:p>
    <w:p w:rsidR="009525AB" w:rsidRPr="009525AB" w:rsidRDefault="009525AB" w:rsidP="009525AB">
      <w:pPr>
        <w:widowControl w:val="0"/>
        <w:autoSpaceDE w:val="0"/>
        <w:autoSpaceDN w:val="0"/>
        <w:adjustRightInd w:val="0"/>
        <w:spacing w:after="0" w:line="240" w:lineRule="auto"/>
        <w:ind w:left="4962"/>
        <w:jc w:val="center"/>
        <w:rPr>
          <w:rFonts w:ascii="Times New Roman" w:hAnsi="Times New Roman" w:cs="Times New Roman"/>
          <w:sz w:val="24"/>
          <w:szCs w:val="24"/>
        </w:rPr>
      </w:pPr>
    </w:p>
    <w:p w:rsidR="009525AB" w:rsidRPr="009525AB" w:rsidRDefault="009525AB" w:rsidP="009525AB">
      <w:pPr>
        <w:widowControl w:val="0"/>
        <w:autoSpaceDE w:val="0"/>
        <w:autoSpaceDN w:val="0"/>
        <w:adjustRightInd w:val="0"/>
        <w:spacing w:after="0" w:line="240" w:lineRule="auto"/>
        <w:ind w:left="4962"/>
        <w:jc w:val="both"/>
        <w:rPr>
          <w:rFonts w:ascii="Times New Roman" w:hAnsi="Times New Roman" w:cs="Times New Roman"/>
          <w:sz w:val="24"/>
          <w:szCs w:val="24"/>
        </w:rPr>
      </w:pPr>
      <w:r w:rsidRPr="009525AB">
        <w:rPr>
          <w:rFonts w:ascii="Times New Roman" w:hAnsi="Times New Roman" w:cs="Times New Roman"/>
          <w:sz w:val="24"/>
          <w:szCs w:val="24"/>
        </w:rPr>
        <w:t>к Административному регламенту предоставления государственной услуги по выдаче предварительного разрешения на осуществление сделок по отчуждению недвижимого имущества, принадлежащего несовершеннолетнему</w:t>
      </w: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widowControl w:val="0"/>
        <w:autoSpaceDE w:val="0"/>
        <w:autoSpaceDN w:val="0"/>
        <w:adjustRightInd w:val="0"/>
        <w:spacing w:after="0" w:line="240" w:lineRule="auto"/>
        <w:ind w:left="567"/>
        <w:jc w:val="center"/>
        <w:rPr>
          <w:rFonts w:ascii="Times New Roman" w:hAnsi="Times New Roman" w:cs="Times New Roman"/>
          <w:b/>
          <w:sz w:val="28"/>
          <w:szCs w:val="28"/>
        </w:rPr>
      </w:pPr>
      <w:r w:rsidRPr="009525AB">
        <w:rPr>
          <w:rFonts w:ascii="Times New Roman" w:hAnsi="Times New Roman" w:cs="Times New Roman"/>
          <w:b/>
          <w:sz w:val="28"/>
          <w:szCs w:val="28"/>
        </w:rPr>
        <w:t>Блок-схема последовательности действий по предоставлению государственной услуги</w:t>
      </w: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8160" behindDoc="0" locked="0" layoutInCell="1" allowOverlap="1">
                <wp:simplePos x="0" y="0"/>
                <wp:positionH relativeFrom="column">
                  <wp:posOffset>-625475</wp:posOffset>
                </wp:positionH>
                <wp:positionV relativeFrom="paragraph">
                  <wp:posOffset>2765425</wp:posOffset>
                </wp:positionV>
                <wp:extent cx="1289050" cy="3456940"/>
                <wp:effectExtent l="22225" t="22225" r="22225" b="16510"/>
                <wp:wrapNone/>
                <wp:docPr id="243" name="Прямоугольник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0" cy="34569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9525AB">
                            <w:pPr>
                              <w:jc w:val="both"/>
                            </w:pPr>
                            <w:r>
                              <w:t>С</w:t>
                            </w:r>
                            <w:r w:rsidRPr="00843482">
                              <w:t>пециалист органа опеки и попечительства лично уведомляет заявителя о наличии препятствий для регистрации заявления и возвращает ему документы с письменным объяснением содержания выявленных оснований для</w:t>
                            </w:r>
                            <w:r>
                              <w:t xml:space="preserve"> от</w:t>
                            </w:r>
                            <w:r w:rsidRPr="00843482">
                              <w:t>каза в прием</w:t>
                            </w:r>
                            <w:r>
                              <w:t>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3" o:spid="_x0000_s1117" style="position:absolute;left:0;text-align:left;margin-left:-49.25pt;margin-top:217.75pt;width:101.5pt;height:272.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" strokeweight="2.5pt">
                <v:shadow color="#868686"/>
                <v:textbox>
                  <w:txbxContent>
                    <w:p w:rsidR="009525AB" w:rsidRDefault="009525AB" w:rsidP="009525AB">
                      <w:pPr>
                        <w:jc w:val="both"/>
                      </w:pPr>
                      <w:r>
                        <w:t>С</w:t>
                      </w:r>
                      <w:r w:rsidRPr="00843482">
                        <w:t>пециалист органа опеки и попечительства лично уведомляет заявителя о наличии препятствий для регистрации заявления и возвращает ему документы с письменным объяснением содержания выявленных оснований для</w:t>
                      </w:r>
                      <w:r>
                        <w:t xml:space="preserve"> от</w:t>
                      </w:r>
                      <w:r w:rsidRPr="00843482">
                        <w:t>каза в прием</w:t>
                      </w:r>
                      <w:r>
                        <w:t>е</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9184" behindDoc="0" locked="0" layoutInCell="1" allowOverlap="1">
                <wp:simplePos x="0" y="0"/>
                <wp:positionH relativeFrom="column">
                  <wp:posOffset>27940</wp:posOffset>
                </wp:positionH>
                <wp:positionV relativeFrom="paragraph">
                  <wp:posOffset>2512695</wp:posOffset>
                </wp:positionV>
                <wp:extent cx="0" cy="252730"/>
                <wp:effectExtent l="75565" t="17145" r="76835" b="25400"/>
                <wp:wrapNone/>
                <wp:docPr id="242" name="Прямая со стрелкой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2" o:spid="_x0000_s1026" type="#_x0000_t32" style="position:absolute;margin-left:2.2pt;margin-top:197.85pt;width:0;height:19.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7136" behindDoc="0" locked="0" layoutInCell="1" allowOverlap="1">
                <wp:simplePos x="0" y="0"/>
                <wp:positionH relativeFrom="column">
                  <wp:posOffset>4495165</wp:posOffset>
                </wp:positionH>
                <wp:positionV relativeFrom="paragraph">
                  <wp:posOffset>1746250</wp:posOffset>
                </wp:positionV>
                <wp:extent cx="0" cy="235585"/>
                <wp:effectExtent l="75565" t="22225" r="76835" b="27940"/>
                <wp:wrapNone/>
                <wp:docPr id="241" name="Прямая со стрелкой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1" o:spid="_x0000_s1026" type="#_x0000_t32" style="position:absolute;margin-left:353.95pt;margin-top:137.5pt;width:0;height:18.5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5088" behindDoc="0" locked="0" layoutInCell="1" allowOverlap="1">
                <wp:simplePos x="0" y="0"/>
                <wp:positionH relativeFrom="column">
                  <wp:posOffset>715645</wp:posOffset>
                </wp:positionH>
                <wp:positionV relativeFrom="paragraph">
                  <wp:posOffset>1746250</wp:posOffset>
                </wp:positionV>
                <wp:extent cx="0" cy="235585"/>
                <wp:effectExtent l="77470" t="22225" r="74930" b="27940"/>
                <wp:wrapNone/>
                <wp:docPr id="240" name="Прямая со стрелкой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0" o:spid="_x0000_s1026" type="#_x0000_t32" style="position:absolute;margin-left:56.35pt;margin-top:137.5pt;width:0;height:18.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4064" behindDoc="0" locked="0" layoutInCell="1" allowOverlap="1">
                <wp:simplePos x="0" y="0"/>
                <wp:positionH relativeFrom="column">
                  <wp:posOffset>-503555</wp:posOffset>
                </wp:positionH>
                <wp:positionV relativeFrom="paragraph">
                  <wp:posOffset>1981835</wp:posOffset>
                </wp:positionV>
                <wp:extent cx="2412365" cy="530860"/>
                <wp:effectExtent l="20320" t="19685" r="24765" b="20955"/>
                <wp:wrapNone/>
                <wp:docPr id="239" name="Прямоугольник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365" cy="53086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9525AB">
                            <w:r w:rsidRPr="008A1DCA">
                              <w:t>Выявл</w:t>
                            </w:r>
                            <w:r>
                              <w:t xml:space="preserve">ение оснований для отказа в </w:t>
                            </w:r>
                            <w:r w:rsidRPr="008A1DCA">
                              <w:t>приеме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9" o:spid="_x0000_s1118" style="position:absolute;left:0;text-align:left;margin-left:-39.65pt;margin-top:156.05pt;width:189.95pt;height:41.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" strokeweight="2.5pt">
                <v:shadow color="#868686"/>
                <v:textbox>
                  <w:txbxContent>
                    <w:p w:rsidR="009525AB" w:rsidRDefault="009525AB" w:rsidP="009525AB">
                      <w:r w:rsidRPr="008A1DCA">
                        <w:t>Выявл</w:t>
                      </w:r>
                      <w:r>
                        <w:t xml:space="preserve">ение оснований для отказа в </w:t>
                      </w:r>
                      <w:r w:rsidRPr="008A1DCA">
                        <w:t>приеме документов</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3040" behindDoc="0" locked="0" layoutInCell="1" allowOverlap="1">
                <wp:simplePos x="0" y="0"/>
                <wp:positionH relativeFrom="column">
                  <wp:posOffset>3319780</wp:posOffset>
                </wp:positionH>
                <wp:positionV relativeFrom="paragraph">
                  <wp:posOffset>1075690</wp:posOffset>
                </wp:positionV>
                <wp:extent cx="8890" cy="200660"/>
                <wp:effectExtent l="71755" t="18415" r="81280" b="28575"/>
                <wp:wrapNone/>
                <wp:docPr id="238" name="Прямая со стрелкой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006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8" o:spid="_x0000_s1026" type="#_x0000_t32" style="position:absolute;margin-left:261.4pt;margin-top:84.7pt;width:.7pt;height:15.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2016" behindDoc="0" locked="0" layoutInCell="1" allowOverlap="1">
                <wp:simplePos x="0" y="0"/>
                <wp:positionH relativeFrom="column">
                  <wp:posOffset>3258820</wp:posOffset>
                </wp:positionH>
                <wp:positionV relativeFrom="paragraph">
                  <wp:posOffset>405130</wp:posOffset>
                </wp:positionV>
                <wp:extent cx="8890" cy="243840"/>
                <wp:effectExtent l="67945" t="24130" r="75565" b="36830"/>
                <wp:wrapNone/>
                <wp:docPr id="237" name="Прямая со стрелкой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4384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7" o:spid="_x0000_s1026" type="#_x0000_t32" style="position:absolute;margin-left:256.6pt;margin-top:31.9pt;width:.7pt;height:19.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0992" behindDoc="0" locked="0" layoutInCell="1" allowOverlap="1">
                <wp:simplePos x="0" y="0"/>
                <wp:positionH relativeFrom="column">
                  <wp:posOffset>262890</wp:posOffset>
                </wp:positionH>
                <wp:positionV relativeFrom="paragraph">
                  <wp:posOffset>1337310</wp:posOffset>
                </wp:positionV>
                <wp:extent cx="6191885" cy="408940"/>
                <wp:effectExtent l="24765" t="22860" r="22225" b="15875"/>
                <wp:wrapNone/>
                <wp:docPr id="236" name="Прямоугольник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885" cy="4089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9525AB">
                            <w:pPr>
                              <w:jc w:val="center"/>
                            </w:pPr>
                            <w:r w:rsidRPr="008A1DCA">
                              <w:t>Прием заявителя, прием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6" o:spid="_x0000_s1119" style="position:absolute;left:0;text-align:left;margin-left:20.7pt;margin-top:105.3pt;width:487.55pt;height:32.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" strokeweight="2.5pt">
                <v:shadow color="#868686"/>
                <v:textbox>
                  <w:txbxContent>
                    <w:p w:rsidR="009525AB" w:rsidRDefault="009525AB" w:rsidP="009525AB">
                      <w:pPr>
                        <w:jc w:val="center"/>
                      </w:pPr>
                      <w:r w:rsidRPr="008A1DCA">
                        <w:t>Прием заявителя, прием документов</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59968" behindDoc="0" locked="0" layoutInCell="1" allowOverlap="1">
                <wp:simplePos x="0" y="0"/>
                <wp:positionH relativeFrom="column">
                  <wp:posOffset>1003300</wp:posOffset>
                </wp:positionH>
                <wp:positionV relativeFrom="paragraph">
                  <wp:posOffset>648970</wp:posOffset>
                </wp:positionV>
                <wp:extent cx="4815840" cy="426720"/>
                <wp:effectExtent l="22225" t="20320" r="19685" b="19685"/>
                <wp:wrapNone/>
                <wp:docPr id="235" name="Прямоугольник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5840" cy="4267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9525AB">
                            <w:pPr>
                              <w:jc w:val="center"/>
                            </w:pPr>
                            <w:r w:rsidRPr="00EF33F0">
                              <w:t>Консультация сотрудника органа опеки и попечительства</w:t>
                            </w:r>
                          </w:p>
                          <w:p w:rsidR="009525AB" w:rsidRDefault="009525AB" w:rsidP="00952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5" o:spid="_x0000_s1120" style="position:absolute;left:0;text-align:left;margin-left:79pt;margin-top:51.1pt;width:379.2pt;height:33.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" strokeweight="2.5pt">
                <v:shadow color="#868686"/>
                <v:textbox>
                  <w:txbxContent>
                    <w:p w:rsidR="009525AB" w:rsidRDefault="009525AB" w:rsidP="009525AB">
                      <w:pPr>
                        <w:jc w:val="center"/>
                      </w:pPr>
                      <w:r w:rsidRPr="00EF33F0">
                        <w:t>Консультация сотрудника органа опеки и попечительства</w:t>
                      </w:r>
                    </w:p>
                    <w:p w:rsidR="009525AB" w:rsidRDefault="009525AB" w:rsidP="009525AB"/>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58944" behindDoc="0" locked="0" layoutInCell="1" allowOverlap="1">
                <wp:simplePos x="0" y="0"/>
                <wp:positionH relativeFrom="column">
                  <wp:posOffset>1830705</wp:posOffset>
                </wp:positionH>
                <wp:positionV relativeFrom="paragraph">
                  <wp:posOffset>39370</wp:posOffset>
                </wp:positionV>
                <wp:extent cx="3134995" cy="365760"/>
                <wp:effectExtent l="20955" t="20320" r="15875" b="23495"/>
                <wp:wrapNone/>
                <wp:docPr id="234" name="Прямоугольник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4995" cy="36576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9525AB">
                            <w:pPr>
                              <w:jc w:val="center"/>
                            </w:pPr>
                            <w: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4" o:spid="_x0000_s1121" style="position:absolute;left:0;text-align:left;margin-left:144.15pt;margin-top:3.1pt;width:246.85pt;height:28.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" strokeweight="2.5pt">
                <v:shadow color="#868686"/>
                <v:textbox>
                  <w:txbxContent>
                    <w:p w:rsidR="009525AB" w:rsidRDefault="009525AB" w:rsidP="009525AB">
                      <w:pPr>
                        <w:jc w:val="center"/>
                      </w:pPr>
                      <w:r>
                        <w:t>Заявитель</w:t>
                      </w:r>
                    </w:p>
                  </w:txbxContent>
                </v:textbox>
              </v:rect>
            </w:pict>
          </mc:Fallback>
        </mc:AlternateContent>
      </w:r>
    </w:p>
    <w:p w:rsidR="009525AB" w:rsidRPr="009525AB" w:rsidRDefault="009525AB" w:rsidP="009525AB">
      <w:pPr>
        <w:autoSpaceDE w:val="0"/>
        <w:autoSpaceDN w:val="0"/>
        <w:adjustRightInd w:val="0"/>
        <w:spacing w:after="0" w:line="240" w:lineRule="auto"/>
        <w:jc w:val="center"/>
        <w:outlineLvl w:val="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6112" behindDoc="0" locked="0" layoutInCell="1" allowOverlap="1">
                <wp:simplePos x="0" y="0"/>
                <wp:positionH relativeFrom="column">
                  <wp:posOffset>2057400</wp:posOffset>
                </wp:positionH>
                <wp:positionV relativeFrom="paragraph">
                  <wp:posOffset>1819910</wp:posOffset>
                </wp:positionV>
                <wp:extent cx="4489450" cy="914400"/>
                <wp:effectExtent l="19050" t="19685" r="25400" b="18415"/>
                <wp:wrapNone/>
                <wp:docPr id="233" name="Прямоугольник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0" cy="9144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Pr="00B45844" w:rsidRDefault="009525AB" w:rsidP="009525AB">
                            <w:r w:rsidRPr="00B45844">
                              <w:t>Отсутствие оснований для отказа в приеме документов: специалист регистрирует заявление, делает необходимые запросы в рамках межведомственного взаимодействия, обсуждает сложные вопросы на комиссии по делам несовершеннолетних и защите их прав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3" o:spid="_x0000_s1122" style="position:absolute;left:0;text-align:left;margin-left:162pt;margin-top:143.3pt;width:353.5pt;height:1in;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" strokeweight="2.5pt">
                <v:shadow color="#868686"/>
                <v:textbox>
                  <w:txbxContent>
                    <w:p w:rsidR="009525AB" w:rsidRPr="00B45844" w:rsidRDefault="009525AB" w:rsidP="009525AB">
                      <w:r w:rsidRPr="00B45844">
                        <w:t>Отсутствие оснований для отказа в приеме документов: специалист регистрирует заявление, делает необходимые запросы в рамках межведомственного взаимодействия, обсуждает сложные вопросы на комиссии по делам несовершеннолетних и защите их прав</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7376" behindDoc="0" locked="0" layoutInCell="1" allowOverlap="1">
                <wp:simplePos x="0" y="0"/>
                <wp:positionH relativeFrom="column">
                  <wp:posOffset>1151255</wp:posOffset>
                </wp:positionH>
                <wp:positionV relativeFrom="paragraph">
                  <wp:posOffset>4871720</wp:posOffset>
                </wp:positionV>
                <wp:extent cx="5181600" cy="426720"/>
                <wp:effectExtent l="17780" t="23495" r="20320" b="16510"/>
                <wp:wrapNone/>
                <wp:docPr id="232" name="Прямоугольник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4267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9525AB">
                            <w:pPr>
                              <w:jc w:val="center"/>
                            </w:pPr>
                            <w:r w:rsidRPr="001A756A">
                              <w:t>Выдача заявителю разрешения или письма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2" o:spid="_x0000_s1123" style="position:absolute;left:0;text-align:left;margin-left:90.65pt;margin-top:383.6pt;width:408pt;height:33.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" strokeweight="2.5pt">
                <v:shadow color="#868686"/>
                <v:textbox>
                  <w:txbxContent>
                    <w:p w:rsidR="009525AB" w:rsidRDefault="009525AB" w:rsidP="009525AB">
                      <w:pPr>
                        <w:jc w:val="center"/>
                      </w:pPr>
                      <w:r w:rsidRPr="001A756A">
                        <w:t>Выдача заявителю разрешения или письма об отказе</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8400" behindDoc="0" locked="0" layoutInCell="1" allowOverlap="1">
                <wp:simplePos x="0" y="0"/>
                <wp:positionH relativeFrom="column">
                  <wp:posOffset>3755390</wp:posOffset>
                </wp:positionH>
                <wp:positionV relativeFrom="paragraph">
                  <wp:posOffset>4497070</wp:posOffset>
                </wp:positionV>
                <wp:extent cx="0" cy="374650"/>
                <wp:effectExtent l="78740" t="20320" r="73660" b="33655"/>
                <wp:wrapNone/>
                <wp:docPr id="231" name="Прямая со стрелкой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1" o:spid="_x0000_s1026" type="#_x0000_t32" style="position:absolute;margin-left:295.7pt;margin-top:354.1pt;width:0;height:29.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3280" behindDoc="0" locked="0" layoutInCell="1" allowOverlap="1">
                <wp:simplePos x="0" y="0"/>
                <wp:positionH relativeFrom="column">
                  <wp:posOffset>4834890</wp:posOffset>
                </wp:positionH>
                <wp:positionV relativeFrom="paragraph">
                  <wp:posOffset>2720975</wp:posOffset>
                </wp:positionV>
                <wp:extent cx="8890" cy="243840"/>
                <wp:effectExtent l="72390" t="15875" r="80645" b="35560"/>
                <wp:wrapNone/>
                <wp:docPr id="230" name="Прямая со стрелкой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4384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0" o:spid="_x0000_s1026" type="#_x0000_t32" style="position:absolute;margin-left:380.7pt;margin-top:214.25pt;width:.7pt;height:19.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2256" behindDoc="0" locked="0" layoutInCell="1" allowOverlap="1">
                <wp:simplePos x="0" y="0"/>
                <wp:positionH relativeFrom="column">
                  <wp:posOffset>2945130</wp:posOffset>
                </wp:positionH>
                <wp:positionV relativeFrom="paragraph">
                  <wp:posOffset>2720975</wp:posOffset>
                </wp:positionV>
                <wp:extent cx="8890" cy="243840"/>
                <wp:effectExtent l="68580" t="15875" r="74930" b="35560"/>
                <wp:wrapNone/>
                <wp:docPr id="229" name="Прямая со стрелкой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4384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9" o:spid="_x0000_s1026" type="#_x0000_t32" style="position:absolute;margin-left:231.9pt;margin-top:214.25pt;width:.7pt;height:19.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6352" behindDoc="0" locked="0" layoutInCell="1" allowOverlap="1">
                <wp:simplePos x="0" y="0"/>
                <wp:positionH relativeFrom="column">
                  <wp:posOffset>4965700</wp:posOffset>
                </wp:positionH>
                <wp:positionV relativeFrom="paragraph">
                  <wp:posOffset>3513455</wp:posOffset>
                </wp:positionV>
                <wp:extent cx="0" cy="347980"/>
                <wp:effectExtent l="79375" t="17780" r="73025" b="34290"/>
                <wp:wrapNone/>
                <wp:docPr id="228" name="Прямая со стрелкой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9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8" o:spid="_x0000_s1026" type="#_x0000_t32" style="position:absolute;margin-left:391pt;margin-top:276.65pt;width:0;height:27.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5328" behindDoc="0" locked="0" layoutInCell="1" allowOverlap="1">
                <wp:simplePos x="0" y="0"/>
                <wp:positionH relativeFrom="column">
                  <wp:posOffset>2109470</wp:posOffset>
                </wp:positionH>
                <wp:positionV relativeFrom="paragraph">
                  <wp:posOffset>3513455</wp:posOffset>
                </wp:positionV>
                <wp:extent cx="8255" cy="347980"/>
                <wp:effectExtent l="71120" t="17780" r="82550" b="34290"/>
                <wp:wrapNone/>
                <wp:docPr id="227" name="Прямая со стрелкой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479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7" o:spid="_x0000_s1026" type="#_x0000_t32" style="position:absolute;margin-left:166.1pt;margin-top:276.65pt;width:.65pt;height:27.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4304" behindDoc="0" locked="0" layoutInCell="1" allowOverlap="1">
                <wp:simplePos x="0" y="0"/>
                <wp:positionH relativeFrom="column">
                  <wp:posOffset>1151255</wp:posOffset>
                </wp:positionH>
                <wp:positionV relativeFrom="paragraph">
                  <wp:posOffset>3861435</wp:posOffset>
                </wp:positionV>
                <wp:extent cx="5181600" cy="635635"/>
                <wp:effectExtent l="17780" t="22860" r="20320" b="17780"/>
                <wp:wrapNone/>
                <wp:docPr id="226" name="Прямоугольник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63563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9525AB">
                            <w:pPr>
                              <w:jc w:val="center"/>
                            </w:pPr>
                            <w:r w:rsidRPr="008813EA">
                              <w:t>Руководитель органа опеки и попечительства подписывает разрешение или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6" o:spid="_x0000_s1124" style="position:absolute;left:0;text-align:left;margin-left:90.65pt;margin-top:304.05pt;width:408pt;height:50.0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" strokeweight="2.5pt">
                <v:shadow color="#868686"/>
                <v:textbox>
                  <w:txbxContent>
                    <w:p w:rsidR="009525AB" w:rsidRDefault="009525AB" w:rsidP="009525AB">
                      <w:pPr>
                        <w:jc w:val="center"/>
                      </w:pPr>
                      <w:r w:rsidRPr="008813EA">
                        <w:t>Руководитель органа опеки и попечительства подписывает разрешение или письмо об отказе</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0208" behindDoc="0" locked="0" layoutInCell="1" allowOverlap="1">
                <wp:simplePos x="0" y="0"/>
                <wp:positionH relativeFrom="column">
                  <wp:posOffset>1151255</wp:posOffset>
                </wp:positionH>
                <wp:positionV relativeFrom="paragraph">
                  <wp:posOffset>2964815</wp:posOffset>
                </wp:positionV>
                <wp:extent cx="2168525" cy="548640"/>
                <wp:effectExtent l="17780" t="21590" r="23495" b="20320"/>
                <wp:wrapNone/>
                <wp:docPr id="225" name="Прямоугольник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8525" cy="5486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9525AB">
                            <w:r w:rsidRPr="00843482">
                              <w:t>При наличии оснований готовит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5" o:spid="_x0000_s1125" style="position:absolute;left:0;text-align:left;margin-left:90.65pt;margin-top:233.45pt;width:170.75pt;height:43.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" strokeweight="2.5pt">
                <v:shadow color="#868686"/>
                <v:textbox>
                  <w:txbxContent>
                    <w:p w:rsidR="009525AB" w:rsidRDefault="009525AB" w:rsidP="009525AB">
                      <w:r w:rsidRPr="00843482">
                        <w:t>При наличии оснований готовит письмо об отказе</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1232" behindDoc="0" locked="0" layoutInCell="1" allowOverlap="1">
                <wp:simplePos x="0" y="0"/>
                <wp:positionH relativeFrom="column">
                  <wp:posOffset>3755390</wp:posOffset>
                </wp:positionH>
                <wp:positionV relativeFrom="paragraph">
                  <wp:posOffset>2964815</wp:posOffset>
                </wp:positionV>
                <wp:extent cx="2577465" cy="548640"/>
                <wp:effectExtent l="21590" t="21590" r="20320" b="20320"/>
                <wp:wrapNone/>
                <wp:docPr id="224" name="Прямоугольник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7465" cy="5486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9525AB">
                            <w:r w:rsidRPr="00843482">
                              <w:t>При отсутствии оснований для отказа готовит проект 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4" o:spid="_x0000_s1126" style="position:absolute;left:0;text-align:left;margin-left:295.7pt;margin-top:233.45pt;width:202.95pt;height:43.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" strokeweight="2.5pt">
                <v:shadow color="#868686"/>
                <v:textbox>
                  <w:txbxContent>
                    <w:p w:rsidR="009525AB" w:rsidRDefault="009525AB" w:rsidP="009525AB">
                      <w:r w:rsidRPr="00843482">
                        <w:t>При отсутствии оснований для отказа готовит проект разрешения.</w:t>
                      </w:r>
                    </w:p>
                  </w:txbxContent>
                </v:textbox>
              </v:rect>
            </w:pict>
          </mc:Fallback>
        </mc:AlternateContent>
      </w:r>
    </w:p>
    <w:p w:rsidR="009525AB" w:rsidRPr="009525AB" w:rsidRDefault="009525AB" w:rsidP="009525AB">
      <w:pPr>
        <w:spacing w:after="0" w:line="240" w:lineRule="auto"/>
        <w:ind w:firstLine="709"/>
        <w:jc w:val="center"/>
        <w:rPr>
          <w:rFonts w:ascii="Times New Roman" w:eastAsia="Calibri" w:hAnsi="Times New Roman" w:cs="Times New Roman"/>
          <w:b/>
          <w:bCs/>
          <w:sz w:val="20"/>
          <w:szCs w:val="20"/>
          <w:lang w:eastAsia="en-US"/>
        </w:rPr>
      </w:pPr>
    </w:p>
    <w:p w:rsidR="009525AB" w:rsidRPr="009525AB" w:rsidRDefault="009525AB" w:rsidP="009525AB">
      <w:pPr>
        <w:spacing w:after="0" w:line="240" w:lineRule="auto"/>
        <w:ind w:firstLine="709"/>
        <w:jc w:val="center"/>
        <w:rPr>
          <w:rFonts w:ascii="Times New Roman" w:eastAsia="Calibri" w:hAnsi="Times New Roman" w:cs="Times New Roman"/>
          <w:b/>
          <w:bCs/>
          <w:sz w:val="20"/>
          <w:szCs w:val="20"/>
          <w:lang w:eastAsia="en-US"/>
        </w:rPr>
      </w:pPr>
    </w:p>
    <w:p w:rsidR="009525AB" w:rsidRPr="009525AB" w:rsidRDefault="009525AB" w:rsidP="009525AB">
      <w:pPr>
        <w:spacing w:after="0" w:line="240" w:lineRule="auto"/>
        <w:ind w:firstLine="709"/>
        <w:jc w:val="center"/>
        <w:rPr>
          <w:rFonts w:ascii="Times New Roman" w:eastAsia="Calibri" w:hAnsi="Times New Roman" w:cs="Times New Roman"/>
          <w:b/>
          <w:bCs/>
          <w:sz w:val="20"/>
          <w:szCs w:val="20"/>
          <w:lang w:eastAsia="en-US"/>
        </w:rPr>
      </w:pPr>
    </w:p>
    <w:p w:rsidR="009525AB" w:rsidRPr="009525AB" w:rsidRDefault="009525AB" w:rsidP="009525AB">
      <w:pPr>
        <w:spacing w:after="0" w:line="240" w:lineRule="auto"/>
        <w:ind w:firstLine="709"/>
        <w:jc w:val="center"/>
        <w:rPr>
          <w:rFonts w:ascii="Times New Roman" w:eastAsia="Calibri" w:hAnsi="Times New Roman" w:cs="Times New Roman"/>
          <w:b/>
          <w:bCs/>
          <w:sz w:val="20"/>
          <w:szCs w:val="20"/>
          <w:lang w:eastAsia="en-US"/>
        </w:rPr>
      </w:pPr>
    </w:p>
    <w:p w:rsidR="009525AB" w:rsidRPr="009525AB" w:rsidRDefault="009525AB" w:rsidP="009525AB">
      <w:pPr>
        <w:spacing w:after="0" w:line="240" w:lineRule="auto"/>
        <w:ind w:firstLine="709"/>
        <w:jc w:val="center"/>
        <w:rPr>
          <w:rFonts w:ascii="Times New Roman" w:eastAsia="Calibri" w:hAnsi="Times New Roman" w:cs="Times New Roman"/>
          <w:b/>
          <w:bCs/>
          <w:sz w:val="20"/>
          <w:szCs w:val="20"/>
          <w:lang w:eastAsia="en-US"/>
        </w:rPr>
      </w:pPr>
    </w:p>
    <w:p w:rsidR="009525AB" w:rsidRPr="009525AB" w:rsidRDefault="009525AB" w:rsidP="009525AB">
      <w:pPr>
        <w:spacing w:after="0" w:line="240" w:lineRule="auto"/>
        <w:ind w:firstLine="709"/>
        <w:jc w:val="center"/>
        <w:rPr>
          <w:rFonts w:ascii="Times New Roman" w:eastAsia="Calibri" w:hAnsi="Times New Roman" w:cs="Times New Roman"/>
          <w:b/>
          <w:bCs/>
          <w:sz w:val="20"/>
          <w:szCs w:val="20"/>
          <w:lang w:eastAsia="en-US"/>
        </w:rPr>
      </w:pPr>
    </w:p>
    <w:p w:rsidR="009525AB" w:rsidRPr="009525AB" w:rsidRDefault="009525AB" w:rsidP="009525AB">
      <w:pPr>
        <w:spacing w:after="0" w:line="240" w:lineRule="auto"/>
        <w:ind w:firstLine="709"/>
        <w:jc w:val="center"/>
        <w:rPr>
          <w:rFonts w:ascii="Times New Roman" w:eastAsia="Calibri" w:hAnsi="Times New Roman" w:cs="Times New Roman"/>
          <w:b/>
          <w:bCs/>
          <w:sz w:val="20"/>
          <w:szCs w:val="20"/>
          <w:lang w:eastAsia="en-US"/>
        </w:rPr>
      </w:pPr>
    </w:p>
    <w:p w:rsidR="009525AB" w:rsidRPr="009525AB" w:rsidRDefault="009525AB" w:rsidP="009525AB">
      <w:pPr>
        <w:spacing w:after="0" w:line="240" w:lineRule="auto"/>
        <w:ind w:firstLine="709"/>
        <w:jc w:val="center"/>
        <w:rPr>
          <w:rFonts w:ascii="Times New Roman" w:eastAsia="Calibri" w:hAnsi="Times New Roman" w:cs="Times New Roman"/>
          <w:b/>
          <w:bCs/>
          <w:sz w:val="20"/>
          <w:szCs w:val="20"/>
          <w:lang w:eastAsia="en-US"/>
        </w:rPr>
      </w:pPr>
    </w:p>
    <w:p w:rsidR="009525AB" w:rsidRPr="009525AB" w:rsidRDefault="009525AB" w:rsidP="009525AB">
      <w:pPr>
        <w:spacing w:after="0" w:line="240" w:lineRule="auto"/>
        <w:ind w:firstLine="709"/>
        <w:jc w:val="center"/>
        <w:rPr>
          <w:rFonts w:ascii="Times New Roman" w:eastAsia="Calibri" w:hAnsi="Times New Roman" w:cs="Times New Roman"/>
          <w:b/>
          <w:bCs/>
          <w:sz w:val="20"/>
          <w:szCs w:val="20"/>
          <w:lang w:eastAsia="en-US"/>
        </w:rPr>
      </w:pPr>
    </w:p>
    <w:p w:rsidR="009525AB" w:rsidRPr="009525AB" w:rsidRDefault="009525AB" w:rsidP="009525AB">
      <w:pPr>
        <w:spacing w:after="0" w:line="240" w:lineRule="auto"/>
        <w:ind w:firstLine="709"/>
        <w:jc w:val="center"/>
        <w:rPr>
          <w:rFonts w:ascii="Times New Roman" w:eastAsia="Calibri" w:hAnsi="Times New Roman" w:cs="Times New Roman"/>
          <w:b/>
          <w:bCs/>
          <w:sz w:val="20"/>
          <w:szCs w:val="20"/>
          <w:lang w:eastAsia="en-US"/>
        </w:rPr>
      </w:pPr>
    </w:p>
    <w:p w:rsidR="009525AB" w:rsidRPr="009525AB" w:rsidRDefault="009525AB" w:rsidP="009525AB">
      <w:pPr>
        <w:spacing w:after="0" w:line="240" w:lineRule="auto"/>
        <w:ind w:firstLine="709"/>
        <w:jc w:val="center"/>
        <w:rPr>
          <w:rFonts w:ascii="Times New Roman" w:eastAsia="Calibri" w:hAnsi="Times New Roman" w:cs="Times New Roman"/>
          <w:b/>
          <w:bCs/>
          <w:sz w:val="20"/>
          <w:szCs w:val="20"/>
          <w:lang w:eastAsia="en-US"/>
        </w:rPr>
      </w:pPr>
    </w:p>
    <w:p w:rsidR="009525AB" w:rsidRPr="009525AB" w:rsidRDefault="009525AB" w:rsidP="009525AB">
      <w:pPr>
        <w:spacing w:after="0" w:line="240" w:lineRule="auto"/>
        <w:ind w:firstLine="709"/>
        <w:jc w:val="center"/>
        <w:rPr>
          <w:rFonts w:ascii="Times New Roman" w:eastAsia="Calibri" w:hAnsi="Times New Roman" w:cs="Times New Roman"/>
          <w:b/>
          <w:bCs/>
          <w:sz w:val="20"/>
          <w:szCs w:val="20"/>
          <w:lang w:eastAsia="en-US"/>
        </w:rPr>
      </w:pPr>
    </w:p>
    <w:p w:rsidR="009525AB" w:rsidRPr="009525AB" w:rsidRDefault="009525AB" w:rsidP="009525AB">
      <w:pPr>
        <w:spacing w:after="0" w:line="240" w:lineRule="auto"/>
        <w:ind w:firstLine="709"/>
        <w:jc w:val="center"/>
        <w:rPr>
          <w:rFonts w:ascii="Times New Roman" w:eastAsia="Calibri" w:hAnsi="Times New Roman" w:cs="Times New Roman"/>
          <w:b/>
          <w:bCs/>
          <w:sz w:val="20"/>
          <w:szCs w:val="20"/>
          <w:lang w:eastAsia="en-US"/>
        </w:rPr>
      </w:pPr>
    </w:p>
    <w:p w:rsidR="009525AB" w:rsidRDefault="009525AB" w:rsidP="00E276F8">
      <w:pPr>
        <w:tabs>
          <w:tab w:val="left" w:pos="5881"/>
        </w:tabs>
      </w:pPr>
    </w:p>
    <w:p w:rsidR="009525AB" w:rsidRPr="009525AB" w:rsidRDefault="009525AB" w:rsidP="009525AB"/>
    <w:p w:rsidR="009525AB" w:rsidRPr="009525AB" w:rsidRDefault="009525AB" w:rsidP="009525AB"/>
    <w:p w:rsidR="009525AB" w:rsidRPr="009525AB" w:rsidRDefault="009525AB" w:rsidP="009525AB"/>
    <w:p w:rsidR="009525AB" w:rsidRPr="009525AB" w:rsidRDefault="009525AB" w:rsidP="009525AB"/>
    <w:p w:rsidR="009525AB" w:rsidRPr="009525AB" w:rsidRDefault="009525AB" w:rsidP="009525AB"/>
    <w:p w:rsidR="009525AB" w:rsidRPr="009525AB" w:rsidRDefault="009525AB" w:rsidP="009525AB"/>
    <w:p w:rsidR="009525AB" w:rsidRPr="009525AB" w:rsidRDefault="009525AB" w:rsidP="009525AB"/>
    <w:p w:rsidR="009525AB" w:rsidRPr="009525AB" w:rsidRDefault="009525AB" w:rsidP="009525AB"/>
    <w:p w:rsidR="009525AB" w:rsidRPr="009525AB" w:rsidRDefault="009525AB" w:rsidP="009525AB"/>
    <w:p w:rsidR="009525AB" w:rsidRDefault="009525AB" w:rsidP="009525AB"/>
    <w:p w:rsidR="009525AB" w:rsidRDefault="009525AB" w:rsidP="009525AB">
      <w:pPr>
        <w:jc w:val="center"/>
        <w:sectPr w:rsidR="009525AB" w:rsidSect="009525AB">
          <w:headerReference w:type="default" r:id="rId230"/>
          <w:headerReference w:type="first" r:id="rId231"/>
          <w:pgSz w:w="11906" w:h="16838"/>
          <w:pgMar w:top="1134" w:right="1134" w:bottom="851" w:left="1134" w:header="709" w:footer="709" w:gutter="0"/>
          <w:cols w:space="708"/>
          <w:titlePg/>
          <w:docGrid w:linePitch="360"/>
        </w:sectPr>
      </w:pPr>
    </w:p>
    <w:p w:rsidR="009525AB" w:rsidRPr="009525AB" w:rsidRDefault="009525AB" w:rsidP="009525AB">
      <w:pPr>
        <w:spacing w:after="0" w:line="240" w:lineRule="auto"/>
        <w:ind w:left="5812"/>
        <w:jc w:val="center"/>
        <w:rPr>
          <w:rFonts w:ascii="Times New Roman" w:hAnsi="Times New Roman" w:cs="Times New Roman"/>
          <w:sz w:val="24"/>
          <w:szCs w:val="24"/>
        </w:rPr>
      </w:pPr>
      <w:r w:rsidRPr="009525AB">
        <w:rPr>
          <w:rFonts w:ascii="Times New Roman" w:hAnsi="Times New Roman" w:cs="Times New Roman"/>
          <w:sz w:val="24"/>
          <w:szCs w:val="24"/>
        </w:rPr>
        <w:t>Утвержден</w:t>
      </w:r>
    </w:p>
    <w:p w:rsidR="009525AB" w:rsidRPr="009525AB" w:rsidRDefault="009525AB" w:rsidP="009525AB">
      <w:pPr>
        <w:spacing w:after="0" w:line="240" w:lineRule="auto"/>
        <w:ind w:left="5812"/>
        <w:jc w:val="center"/>
        <w:rPr>
          <w:rFonts w:ascii="Times New Roman" w:hAnsi="Times New Roman" w:cs="Times New Roman"/>
          <w:sz w:val="24"/>
          <w:szCs w:val="24"/>
        </w:rPr>
      </w:pPr>
    </w:p>
    <w:p w:rsidR="009525AB" w:rsidRPr="009525AB" w:rsidRDefault="009525AB" w:rsidP="009525AB">
      <w:pPr>
        <w:spacing w:after="0" w:line="240" w:lineRule="auto"/>
        <w:ind w:left="5812"/>
        <w:jc w:val="both"/>
        <w:rPr>
          <w:rFonts w:ascii="Times New Roman" w:hAnsi="Times New Roman" w:cs="Times New Roman"/>
          <w:sz w:val="24"/>
          <w:szCs w:val="24"/>
        </w:rPr>
      </w:pPr>
      <w:r w:rsidRPr="009525AB">
        <w:rPr>
          <w:rFonts w:ascii="Times New Roman" w:hAnsi="Times New Roman" w:cs="Times New Roman"/>
          <w:sz w:val="24"/>
          <w:szCs w:val="24"/>
        </w:rPr>
        <w:t>постановлением Исполнительного комитета муниципального образования «Лениногорский  муниципальный район»</w:t>
      </w:r>
    </w:p>
    <w:p w:rsidR="009525AB" w:rsidRPr="009525AB" w:rsidRDefault="009525AB" w:rsidP="009525AB">
      <w:pPr>
        <w:spacing w:after="0" w:line="240" w:lineRule="auto"/>
        <w:ind w:left="5812"/>
        <w:jc w:val="both"/>
        <w:rPr>
          <w:rFonts w:ascii="Times New Roman" w:hAnsi="Times New Roman" w:cs="Times New Roman"/>
          <w:sz w:val="24"/>
          <w:szCs w:val="24"/>
        </w:rPr>
      </w:pPr>
    </w:p>
    <w:p w:rsidR="009525AB" w:rsidRPr="009525AB" w:rsidRDefault="009525AB" w:rsidP="009525AB">
      <w:pPr>
        <w:spacing w:after="0" w:line="240" w:lineRule="auto"/>
        <w:ind w:left="5812"/>
        <w:jc w:val="both"/>
        <w:rPr>
          <w:rFonts w:ascii="Times New Roman" w:hAnsi="Times New Roman" w:cs="Times New Roman"/>
          <w:sz w:val="24"/>
          <w:szCs w:val="24"/>
        </w:rPr>
      </w:pPr>
      <w:r w:rsidRPr="009525AB">
        <w:rPr>
          <w:rFonts w:ascii="Times New Roman" w:hAnsi="Times New Roman" w:cs="Times New Roman"/>
          <w:sz w:val="24"/>
          <w:szCs w:val="24"/>
        </w:rPr>
        <w:t>от «__» ______ 2019г. № ______</w:t>
      </w:r>
    </w:p>
    <w:p w:rsidR="009525AB" w:rsidRPr="009525AB" w:rsidRDefault="009525AB" w:rsidP="009525AB">
      <w:pPr>
        <w:spacing w:after="0" w:line="240" w:lineRule="auto"/>
        <w:jc w:val="center"/>
        <w:rPr>
          <w:rFonts w:ascii="Times New Roman" w:hAnsi="Times New Roman" w:cs="Times New Roman"/>
          <w:b/>
          <w:sz w:val="20"/>
          <w:szCs w:val="20"/>
        </w:rPr>
      </w:pPr>
    </w:p>
    <w:p w:rsidR="009525AB" w:rsidRPr="009525AB" w:rsidRDefault="009525AB" w:rsidP="009525AB">
      <w:pPr>
        <w:spacing w:after="0" w:line="240" w:lineRule="auto"/>
        <w:jc w:val="center"/>
        <w:rPr>
          <w:rFonts w:ascii="Times New Roman" w:hAnsi="Times New Roman" w:cs="Times New Roman"/>
          <w:b/>
          <w:sz w:val="28"/>
          <w:szCs w:val="28"/>
        </w:rPr>
      </w:pPr>
    </w:p>
    <w:p w:rsidR="009525AB" w:rsidRPr="009525AB" w:rsidRDefault="009525AB" w:rsidP="009525AB">
      <w:pPr>
        <w:spacing w:after="0" w:line="240" w:lineRule="auto"/>
        <w:jc w:val="center"/>
        <w:rPr>
          <w:rFonts w:ascii="Times New Roman" w:hAnsi="Times New Roman" w:cs="Times New Roman"/>
          <w:b/>
          <w:sz w:val="28"/>
          <w:szCs w:val="28"/>
        </w:rPr>
      </w:pPr>
    </w:p>
    <w:p w:rsidR="009525AB" w:rsidRPr="009525AB" w:rsidRDefault="009525AB" w:rsidP="009525AB">
      <w:pPr>
        <w:spacing w:after="0" w:line="240" w:lineRule="auto"/>
        <w:jc w:val="center"/>
        <w:rPr>
          <w:rFonts w:ascii="Times New Roman" w:hAnsi="Times New Roman" w:cs="Times New Roman"/>
          <w:b/>
          <w:sz w:val="28"/>
          <w:szCs w:val="28"/>
        </w:rPr>
      </w:pPr>
    </w:p>
    <w:p w:rsidR="009525AB" w:rsidRPr="009525AB" w:rsidRDefault="009525AB" w:rsidP="009525AB">
      <w:pPr>
        <w:spacing w:after="0" w:line="240" w:lineRule="auto"/>
        <w:jc w:val="center"/>
        <w:rPr>
          <w:rFonts w:ascii="Times New Roman" w:hAnsi="Times New Roman" w:cs="Times New Roman"/>
          <w:b/>
          <w:sz w:val="28"/>
          <w:szCs w:val="28"/>
        </w:rPr>
      </w:pPr>
      <w:r w:rsidRPr="009525AB">
        <w:rPr>
          <w:rFonts w:ascii="Times New Roman" w:hAnsi="Times New Roman" w:cs="Times New Roman"/>
          <w:b/>
          <w:sz w:val="28"/>
          <w:szCs w:val="28"/>
        </w:rPr>
        <w:t xml:space="preserve">Административный регламент </w:t>
      </w:r>
    </w:p>
    <w:p w:rsidR="009525AB" w:rsidRPr="009525AB" w:rsidRDefault="009525AB" w:rsidP="009525AB">
      <w:pPr>
        <w:spacing w:after="0" w:line="240" w:lineRule="auto"/>
        <w:jc w:val="center"/>
        <w:rPr>
          <w:rFonts w:ascii="Times New Roman" w:hAnsi="Times New Roman" w:cs="Times New Roman"/>
          <w:b/>
          <w:sz w:val="28"/>
          <w:szCs w:val="28"/>
        </w:rPr>
      </w:pPr>
      <w:r w:rsidRPr="009525AB">
        <w:rPr>
          <w:rFonts w:ascii="Times New Roman" w:hAnsi="Times New Roman" w:cs="Times New Roman"/>
          <w:b/>
          <w:sz w:val="28"/>
          <w:szCs w:val="28"/>
        </w:rPr>
        <w:t xml:space="preserve">предоставления государственной услуги по выдаче предварительного разрешения на приобретение жилья с использованием кредитных денежных средств и передаче его под залог (ипотеку) с участием несовершеннолетних </w:t>
      </w:r>
    </w:p>
    <w:p w:rsidR="009525AB" w:rsidRPr="009525AB" w:rsidRDefault="009525AB" w:rsidP="009525AB">
      <w:pPr>
        <w:spacing w:after="0" w:line="240" w:lineRule="auto"/>
        <w:jc w:val="center"/>
        <w:rPr>
          <w:rFonts w:ascii="Times New Roman" w:hAnsi="Times New Roman" w:cs="Times New Roman"/>
          <w:b/>
          <w:sz w:val="28"/>
          <w:szCs w:val="28"/>
        </w:rPr>
      </w:pPr>
      <w:r w:rsidRPr="009525AB">
        <w:rPr>
          <w:rFonts w:ascii="Times New Roman" w:hAnsi="Times New Roman" w:cs="Times New Roman"/>
          <w:b/>
          <w:sz w:val="28"/>
          <w:szCs w:val="28"/>
        </w:rPr>
        <w:t xml:space="preserve"> </w:t>
      </w:r>
    </w:p>
    <w:p w:rsidR="009525AB" w:rsidRPr="009525AB" w:rsidRDefault="009525AB" w:rsidP="009525AB">
      <w:pPr>
        <w:numPr>
          <w:ilvl w:val="0"/>
          <w:numId w:val="31"/>
        </w:numPr>
        <w:spacing w:after="0" w:line="240" w:lineRule="auto"/>
        <w:jc w:val="center"/>
        <w:rPr>
          <w:rFonts w:ascii="Times New Roman" w:hAnsi="Times New Roman" w:cs="Times New Roman"/>
          <w:b/>
          <w:sz w:val="28"/>
          <w:szCs w:val="28"/>
        </w:rPr>
      </w:pPr>
      <w:r w:rsidRPr="009525AB">
        <w:rPr>
          <w:rFonts w:ascii="Times New Roman" w:hAnsi="Times New Roman" w:cs="Times New Roman"/>
          <w:b/>
          <w:sz w:val="28"/>
          <w:szCs w:val="28"/>
        </w:rPr>
        <w:t>Общие положения</w:t>
      </w:r>
    </w:p>
    <w:p w:rsidR="009525AB" w:rsidRPr="009525AB" w:rsidRDefault="009525AB" w:rsidP="009525AB">
      <w:pPr>
        <w:spacing w:after="0" w:line="240" w:lineRule="auto"/>
        <w:ind w:firstLine="851"/>
        <w:jc w:val="both"/>
        <w:rPr>
          <w:rFonts w:ascii="Times New Roman" w:hAnsi="Times New Roman" w:cs="Times New Roman"/>
          <w:b/>
          <w:sz w:val="20"/>
          <w:szCs w:val="20"/>
        </w:rPr>
      </w:pP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1.1.</w:t>
      </w:r>
      <w:r w:rsidRPr="009525AB">
        <w:rPr>
          <w:rFonts w:ascii="Times New Roman" w:hAnsi="Times New Roman" w:cs="Times New Roman"/>
          <w:sz w:val="28"/>
          <w:szCs w:val="28"/>
          <w:lang w:val="en-US"/>
        </w:rPr>
        <w:t> </w:t>
      </w:r>
      <w:r w:rsidRPr="009525AB">
        <w:rPr>
          <w:rFonts w:ascii="Times New Roman" w:hAnsi="Times New Roman" w:cs="Times New Roman"/>
          <w:sz w:val="28"/>
          <w:szCs w:val="28"/>
        </w:rPr>
        <w:t>Настоящий Регламент устанавливает стандарт и порядок предоставления государственной услуги по выдаче разрешения на</w:t>
      </w:r>
      <w:r w:rsidRPr="009525AB">
        <w:rPr>
          <w:rFonts w:ascii="Times New Roman" w:hAnsi="Times New Roman" w:cs="Times New Roman"/>
          <w:b/>
          <w:sz w:val="28"/>
          <w:szCs w:val="28"/>
        </w:rPr>
        <w:t xml:space="preserve"> </w:t>
      </w:r>
      <w:r w:rsidRPr="009525AB">
        <w:rPr>
          <w:rFonts w:ascii="Times New Roman" w:hAnsi="Times New Roman" w:cs="Times New Roman"/>
          <w:sz w:val="28"/>
          <w:szCs w:val="28"/>
        </w:rPr>
        <w:t xml:space="preserve">приобретение жилья с использованием кредитных денежных средств и передаче его под залог (ипотеку) с участием несовершеннолетних, </w:t>
      </w:r>
      <w:r w:rsidRPr="009525AB">
        <w:rPr>
          <w:rFonts w:ascii="Times New Roman" w:hAnsi="Times New Roman" w:cs="Times New Roman"/>
          <w:bCs/>
          <w:sz w:val="28"/>
          <w:szCs w:val="28"/>
        </w:rPr>
        <w:t>проживающих на территории Ленинорского муниципального района</w:t>
      </w:r>
      <w:r w:rsidRPr="009525AB">
        <w:rPr>
          <w:rFonts w:ascii="Times New Roman" w:hAnsi="Times New Roman" w:cs="Times New Roman"/>
          <w:sz w:val="28"/>
          <w:szCs w:val="28"/>
        </w:rPr>
        <w:t xml:space="preserve"> (далее – государственная услуга).</w:t>
      </w:r>
    </w:p>
    <w:p w:rsidR="009525AB" w:rsidRPr="009525AB" w:rsidRDefault="009525AB" w:rsidP="009525AB">
      <w:pPr>
        <w:tabs>
          <w:tab w:val="left" w:pos="1134"/>
        </w:tabs>
        <w:suppressAutoHyphens/>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 xml:space="preserve">1.2. Получатели услуги: </w:t>
      </w:r>
      <w:r w:rsidRPr="009525AB">
        <w:rPr>
          <w:rFonts w:ascii="Times New Roman" w:hAnsi="Times New Roman" w:cs="Arial"/>
          <w:sz w:val="28"/>
          <w:szCs w:val="28"/>
        </w:rPr>
        <w:t xml:space="preserve">несовершеннолетние граждане Российской Федерации, достигшие четырнадцатилетнего возраста или законные представители несовершеннолетних граждан, не достигших возраста четырнадцати лет, желающие получить предварительное разрешение на </w:t>
      </w:r>
      <w:r w:rsidRPr="009525AB">
        <w:rPr>
          <w:rFonts w:ascii="Times New Roman" w:hAnsi="Times New Roman" w:cs="Times New Roman"/>
          <w:sz w:val="28"/>
          <w:szCs w:val="28"/>
        </w:rPr>
        <w:t>приобретение жилья с использованием кредитных денежных средств и передаче его под залог (ипотеку) с участием несовершеннолетних</w:t>
      </w:r>
      <w:r w:rsidRPr="009525AB">
        <w:rPr>
          <w:rFonts w:ascii="Times New Roman" w:hAnsi="Times New Roman" w:cs="Arial"/>
          <w:sz w:val="28"/>
          <w:szCs w:val="28"/>
        </w:rPr>
        <w:t xml:space="preserve"> (далее-заявители)</w:t>
      </w:r>
      <w:r w:rsidRPr="009525AB">
        <w:rPr>
          <w:rFonts w:ascii="Times New Roman" w:hAnsi="Times New Roman" w:cs="Times New Roman"/>
          <w:sz w:val="28"/>
          <w:szCs w:val="28"/>
        </w:rPr>
        <w:t>.</w:t>
      </w:r>
    </w:p>
    <w:p w:rsidR="009525AB" w:rsidRPr="009525AB" w:rsidRDefault="009525AB" w:rsidP="009525AB">
      <w:pPr>
        <w:suppressAutoHyphens/>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1.3. Государственная услуга предоставляется Исполнительным комитетом Лениногорского муниципального района Республики Татарстан (далее – Исполком) по месту жительства подопечного. Исполнитель государственной услуги - сектор опеки и попечительства Исполнительного комитета Лениногорского муниципального района Республики Татарстан (далее – сектор опеки и попечительства).</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6"/>
          <w:szCs w:val="26"/>
        </w:rPr>
      </w:pPr>
      <w:r w:rsidRPr="009525AB">
        <w:rPr>
          <w:rFonts w:ascii="Times New Roman" w:hAnsi="Times New Roman" w:cs="Times New Roman"/>
          <w:sz w:val="28"/>
          <w:szCs w:val="28"/>
        </w:rPr>
        <w:t>1.3.1. Место нахождения Исполкома: Республика Татарстан,</w:t>
      </w:r>
      <w:r w:rsidRPr="009525AB">
        <w:rPr>
          <w:rFonts w:ascii="Times New Roman" w:hAnsi="Times New Roman" w:cs="Times New Roman"/>
          <w:sz w:val="26"/>
          <w:szCs w:val="26"/>
        </w:rPr>
        <w:t xml:space="preserve"> 423250, г.Лениногорска, ул.Кутузова, д. 1.</w:t>
      </w:r>
    </w:p>
    <w:p w:rsidR="009525AB" w:rsidRPr="009525AB" w:rsidRDefault="009525AB" w:rsidP="009525AB">
      <w:pPr>
        <w:suppressAutoHyphens/>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1.3.2. Место нахождения сектора опеки и попечительства: Республика Татарстан, г.Лениногорск, ул. Гончарова, д.1, каб.5.</w:t>
      </w:r>
    </w:p>
    <w:p w:rsidR="009525AB" w:rsidRPr="009525AB" w:rsidRDefault="009525AB" w:rsidP="009525AB">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Режим работы: понедельник – пятница с 8.00 до 17.00, обеденный перерыв с 12.00 до 13.00; выходные дни: суббота, воскресенье.</w:t>
      </w:r>
    </w:p>
    <w:p w:rsidR="009525AB" w:rsidRPr="009525AB" w:rsidRDefault="009525AB" w:rsidP="009525AB">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График приема органа опеки и попечительства: понедельник с 13.00.до 17.00, среда – с 11.00 до 11.00, вторник – с 9.00 до 17.00.</w:t>
      </w:r>
    </w:p>
    <w:p w:rsidR="009525AB" w:rsidRPr="009525AB" w:rsidRDefault="009525AB" w:rsidP="009525AB">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Проход свободный.</w:t>
      </w:r>
    </w:p>
    <w:p w:rsidR="009525AB" w:rsidRPr="009525AB" w:rsidRDefault="009525AB" w:rsidP="009525AB">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1.3.3. Справки по телефону: 8(85595) 5-04-13.</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 xml:space="preserve">1.3.4. Адрес официального сайта Лениногорского муниципального района в информационно-телекоммуникационной сети «Интернет» (далее – сеть Интернет): http:// </w:t>
      </w:r>
      <w:r w:rsidRPr="009525AB">
        <w:rPr>
          <w:rFonts w:ascii="Times New Roman" w:hAnsi="Times New Roman" w:cs="Times New Roman"/>
          <w:sz w:val="28"/>
          <w:szCs w:val="28"/>
          <w:lang w:val="en-US"/>
        </w:rPr>
        <w:t>Leninogorsk</w:t>
      </w:r>
      <w:r w:rsidRPr="009525AB">
        <w:rPr>
          <w:rFonts w:ascii="Times New Roman" w:hAnsi="Times New Roman" w:cs="Times New Roman"/>
          <w:sz w:val="28"/>
          <w:szCs w:val="28"/>
        </w:rPr>
        <w:t>@</w:t>
      </w:r>
      <w:r w:rsidRPr="009525AB">
        <w:rPr>
          <w:rFonts w:ascii="Times New Roman" w:hAnsi="Times New Roman" w:cs="Times New Roman"/>
          <w:sz w:val="28"/>
          <w:szCs w:val="28"/>
          <w:lang w:val="en-US"/>
        </w:rPr>
        <w:t>tatar</w:t>
      </w:r>
      <w:r w:rsidRPr="009525AB">
        <w:rPr>
          <w:rFonts w:ascii="Times New Roman" w:hAnsi="Times New Roman" w:cs="Times New Roman"/>
          <w:sz w:val="28"/>
          <w:szCs w:val="28"/>
        </w:rPr>
        <w:t xml:space="preserve">.ru /, адрес электронной почты: </w:t>
      </w:r>
      <w:r w:rsidRPr="009525AB">
        <w:rPr>
          <w:rFonts w:ascii="Times New Roman" w:hAnsi="Times New Roman" w:cs="Times New Roman"/>
          <w:sz w:val="28"/>
          <w:szCs w:val="28"/>
          <w:lang w:val="en-US"/>
        </w:rPr>
        <w:t>Leninogorsk</w:t>
      </w:r>
      <w:r w:rsidRPr="009525AB">
        <w:rPr>
          <w:rFonts w:ascii="Times New Roman" w:hAnsi="Times New Roman" w:cs="Times New Roman"/>
          <w:sz w:val="28"/>
          <w:szCs w:val="28"/>
        </w:rPr>
        <w:t>@tatar.ru.</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1.3.5. Информация о государственной услуге может быть получена:</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 xml:space="preserve">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сектора опеки и попечительства; </w:t>
      </w:r>
    </w:p>
    <w:p w:rsidR="009525AB" w:rsidRPr="009525AB" w:rsidRDefault="009525AB" w:rsidP="009525AB">
      <w:pPr>
        <w:suppressAutoHyphens/>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2) посредством сети Интернет:</w:t>
      </w:r>
    </w:p>
    <w:p w:rsidR="009525AB" w:rsidRPr="009525AB" w:rsidRDefault="009525AB" w:rsidP="009525AB">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 xml:space="preserve">на официальном сайте Лениногорского муниципального района // </w:t>
      </w:r>
      <w:r w:rsidRPr="009525AB">
        <w:rPr>
          <w:rFonts w:ascii="Times New Roman" w:hAnsi="Times New Roman" w:cs="Times New Roman"/>
          <w:sz w:val="28"/>
          <w:szCs w:val="28"/>
          <w:lang w:val="en-US"/>
        </w:rPr>
        <w:t>Leninogorsk</w:t>
      </w:r>
      <w:r w:rsidRPr="009525AB">
        <w:rPr>
          <w:rFonts w:ascii="Times New Roman" w:hAnsi="Times New Roman" w:cs="Times New Roman"/>
          <w:sz w:val="28"/>
          <w:szCs w:val="28"/>
        </w:rPr>
        <w:t>@</w:t>
      </w:r>
      <w:r w:rsidRPr="009525AB">
        <w:rPr>
          <w:rFonts w:ascii="Times New Roman" w:hAnsi="Times New Roman" w:cs="Times New Roman"/>
          <w:sz w:val="28"/>
          <w:szCs w:val="28"/>
          <w:lang w:val="en-US"/>
        </w:rPr>
        <w:t>tatar</w:t>
      </w:r>
      <w:r w:rsidRPr="009525AB">
        <w:rPr>
          <w:rFonts w:ascii="Times New Roman" w:hAnsi="Times New Roman" w:cs="Times New Roman"/>
          <w:sz w:val="28"/>
          <w:szCs w:val="28"/>
        </w:rPr>
        <w:t>.ru /;</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 xml:space="preserve">по адресу электронной почты </w:t>
      </w:r>
      <w:r w:rsidRPr="009525AB">
        <w:rPr>
          <w:rFonts w:ascii="Times New Roman" w:hAnsi="Times New Roman" w:cs="Times New Roman"/>
          <w:sz w:val="28"/>
          <w:szCs w:val="28"/>
          <w:lang w:val="en-US"/>
        </w:rPr>
        <w:t>Leninogorsk</w:t>
      </w:r>
      <w:r w:rsidRPr="009525AB">
        <w:rPr>
          <w:rFonts w:ascii="Times New Roman" w:hAnsi="Times New Roman" w:cs="Times New Roman"/>
          <w:sz w:val="28"/>
          <w:szCs w:val="28"/>
        </w:rPr>
        <w:t>@tatar.ru.</w:t>
      </w:r>
    </w:p>
    <w:p w:rsidR="009525AB" w:rsidRPr="009525AB" w:rsidRDefault="009525AB" w:rsidP="009525AB">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на Портале государственных и муниципальных услуг Республики Татарстан (http://</w:t>
      </w:r>
      <w:r w:rsidRPr="009525AB">
        <w:rPr>
          <w:rFonts w:ascii="Times New Roman" w:hAnsi="Times New Roman" w:cs="Times New Roman"/>
          <w:sz w:val="28"/>
          <w:szCs w:val="28"/>
          <w:lang w:val="en-US"/>
        </w:rPr>
        <w:t>www</w:t>
      </w:r>
      <w:r w:rsidRPr="009525AB">
        <w:rPr>
          <w:rFonts w:ascii="Times New Roman" w:hAnsi="Times New Roman" w:cs="Times New Roman"/>
          <w:sz w:val="28"/>
          <w:szCs w:val="28"/>
        </w:rPr>
        <w:t>.uslugi.tatar.ru);</w:t>
      </w:r>
    </w:p>
    <w:p w:rsidR="009525AB" w:rsidRPr="009525AB" w:rsidRDefault="009525AB" w:rsidP="009525AB">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 xml:space="preserve"> на Едином портале государственных и муниципальных услуг (функций) (</w:t>
      </w:r>
      <w:hyperlink r:id="rId232" w:history="1">
        <w:r w:rsidRPr="009525AB">
          <w:rPr>
            <w:rFonts w:ascii="Times New Roman" w:hAnsi="Times New Roman" w:cs="Times New Roman"/>
            <w:color w:val="0000FF"/>
            <w:sz w:val="28"/>
            <w:szCs w:val="28"/>
            <w:u w:val="single"/>
            <w:lang w:val="en-US"/>
          </w:rPr>
          <w:t>http</w:t>
        </w:r>
        <w:r w:rsidRPr="009525AB">
          <w:rPr>
            <w:rFonts w:ascii="Times New Roman" w:hAnsi="Times New Roman" w:cs="Times New Roman"/>
            <w:color w:val="0000FF"/>
            <w:sz w:val="28"/>
            <w:szCs w:val="28"/>
            <w:u w:val="single"/>
          </w:rPr>
          <w:t>://</w:t>
        </w:r>
        <w:r w:rsidRPr="009525AB">
          <w:rPr>
            <w:rFonts w:ascii="Times New Roman" w:hAnsi="Times New Roman" w:cs="Times New Roman"/>
            <w:color w:val="0000FF"/>
            <w:sz w:val="28"/>
            <w:szCs w:val="28"/>
            <w:u w:val="single"/>
            <w:lang w:val="en-US"/>
          </w:rPr>
          <w:t>www</w:t>
        </w:r>
        <w:r w:rsidRPr="009525AB">
          <w:rPr>
            <w:rFonts w:ascii="Times New Roman" w:hAnsi="Times New Roman" w:cs="Times New Roman"/>
            <w:color w:val="0000FF"/>
            <w:sz w:val="28"/>
            <w:szCs w:val="28"/>
            <w:u w:val="single"/>
          </w:rPr>
          <w:t>.</w:t>
        </w:r>
        <w:r w:rsidRPr="009525AB">
          <w:rPr>
            <w:rFonts w:ascii="Times New Roman" w:hAnsi="Times New Roman" w:cs="Times New Roman"/>
            <w:color w:val="0000FF"/>
            <w:sz w:val="28"/>
            <w:szCs w:val="28"/>
            <w:u w:val="single"/>
            <w:lang w:val="en-US"/>
          </w:rPr>
          <w:t>gosuslugi</w:t>
        </w:r>
        <w:r w:rsidRPr="009525AB">
          <w:rPr>
            <w:rFonts w:ascii="Times New Roman" w:hAnsi="Times New Roman" w:cs="Times New Roman"/>
            <w:color w:val="0000FF"/>
            <w:sz w:val="28"/>
            <w:szCs w:val="28"/>
            <w:u w:val="single"/>
          </w:rPr>
          <w:t>.</w:t>
        </w:r>
        <w:r w:rsidRPr="009525AB">
          <w:rPr>
            <w:rFonts w:ascii="Times New Roman" w:hAnsi="Times New Roman" w:cs="Times New Roman"/>
            <w:color w:val="0000FF"/>
            <w:sz w:val="28"/>
            <w:szCs w:val="28"/>
            <w:u w:val="single"/>
            <w:lang w:val="en-US"/>
          </w:rPr>
          <w:t>ru</w:t>
        </w:r>
      </w:hyperlink>
      <w:r w:rsidRPr="009525AB">
        <w:rPr>
          <w:rFonts w:ascii="Times New Roman" w:hAnsi="Times New Roman" w:cs="Times New Roman"/>
          <w:color w:val="0000FF"/>
          <w:sz w:val="28"/>
          <w:szCs w:val="28"/>
          <w:u w:val="single"/>
        </w:rPr>
        <w:t>)</w:t>
      </w:r>
      <w:r w:rsidRPr="009525AB">
        <w:rPr>
          <w:rFonts w:ascii="Times New Roman" w:hAnsi="Times New Roman" w:cs="Times New Roman"/>
          <w:sz w:val="28"/>
          <w:szCs w:val="28"/>
        </w:rPr>
        <w:t>;</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3) при личном обращении гражданина в сектор опеки и попечительства;</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4) при письменном обращении в сектор опеки и попечительства (в том числе в форме электронного документа);</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5) в МФЦ (при условии предоставления услуги через МФЦ).</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1.4. Предоставление услуги осуществляется в соответствии со следующими нормативными актами:</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Конституцией  Российской  Федерации (далее - Конституция РФ) («Собрание законодательства РФ», 26.01.2009, №4, ст.445, 237);</w:t>
      </w:r>
    </w:p>
    <w:p w:rsidR="009525AB" w:rsidRPr="009525AB" w:rsidRDefault="009525AB" w:rsidP="009525AB">
      <w:pPr>
        <w:suppressAutoHyphens/>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Семейным кодексом Российской Федерации от 29 декабря 1995 года №223-ФЗ (далее – СК РФ) («Собрание законодательства Российской Федерации», 01.01.1996, №1, ст.16);</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Гражданским  кодексом  Российской  Федерации (часть первая) от 30 ноября 1994 г. №51-ФЗ (далее – ГК РФ) («Собрание законодательства Российской Федерации», 05.12.1994, №32, ст.3301);</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 xml:space="preserve">Федеральным </w:t>
      </w:r>
      <w:hyperlink r:id="rId233" w:history="1">
        <w:r w:rsidRPr="009525AB">
          <w:rPr>
            <w:rFonts w:ascii="Times New Roman" w:hAnsi="Times New Roman" w:cs="Times New Roman"/>
            <w:sz w:val="28"/>
            <w:szCs w:val="28"/>
          </w:rPr>
          <w:t>законом</w:t>
        </w:r>
      </w:hyperlink>
      <w:r w:rsidRPr="009525AB">
        <w:rPr>
          <w:rFonts w:ascii="Times New Roman" w:hAnsi="Times New Roman" w:cs="Times New Roman"/>
          <w:sz w:val="28"/>
          <w:szCs w:val="28"/>
        </w:rPr>
        <w:t xml:space="preserve"> от 27 июля 2010 года №210-ФЗ "Об организации предоставления государственных и муниципальных услуг" (далее - Федеральный закон №210-ФЗ) («Собрание законодательства РФ», 02.08.2010, №31, ст.4179);</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Законом Российской Федерации от 02 июля 1992 года №3185-I «О психиатрической помощи и гарантиях прав граждан при ее оказании» (далее – Закон РФ №3185-</w:t>
      </w:r>
      <w:r w:rsidRPr="009525AB">
        <w:rPr>
          <w:rFonts w:ascii="Times New Roman" w:hAnsi="Times New Roman" w:cs="Times New Roman"/>
          <w:sz w:val="28"/>
          <w:szCs w:val="28"/>
          <w:lang w:val="en-US"/>
        </w:rPr>
        <w:t>I</w:t>
      </w:r>
      <w:r w:rsidRPr="009525AB">
        <w:rPr>
          <w:rFonts w:ascii="Times New Roman" w:hAnsi="Times New Roman" w:cs="Times New Roman"/>
          <w:sz w:val="28"/>
          <w:szCs w:val="28"/>
        </w:rPr>
        <w:t>) («Ведомости Совета народных депутатов и Верховного Совета Российской Федерации»,  20.08.1992, № 33, ст.1913);</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Федеральным законом от 21 ноября 2011 года №323-ФЗ «Об основах охраны здоровья граждан в Российской Федерации» (далее – Федеральный закон №323-ФЗ) («Собрание законодательства Российской Федерации», 28.11.2011, №48, ст.6724);</w:t>
      </w:r>
    </w:p>
    <w:p w:rsidR="009525AB" w:rsidRPr="009525AB" w:rsidRDefault="009525AB" w:rsidP="009525AB">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Федеральным законом от 21 июля 1997 года N122-ФЗ «О государственной регистрации прав на недвижимое имущество и сделок с ним» (далее – ФЗ о гос. регистрации) («Собрание законодательства Российской Федерации, 28.07.1997, №30, ст.3594);</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Федеральным законом от 27 июля 2006 года №152-ФЗ «О персональных данных (далее - Федеральный закон №152-ФЗ) («Собрание законодательства Российской Федерации», 2006, №31 (1ч), ст.3451);</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Федеральным законом от 24 апреля 2008 года №48-ФЗ «Об опеке и попечительстве» (далее - Федеральный закон №48-ФЗ) («Собрание законодательства Российской Федерации», 28.04.2008, №17, ст.1755);</w:t>
      </w:r>
    </w:p>
    <w:p w:rsidR="009525AB" w:rsidRPr="009525AB" w:rsidRDefault="007B61F4" w:rsidP="009525AB">
      <w:pPr>
        <w:spacing w:after="0" w:line="240" w:lineRule="auto"/>
        <w:ind w:firstLine="851"/>
        <w:jc w:val="both"/>
        <w:rPr>
          <w:rFonts w:ascii="Times New Roman" w:hAnsi="Times New Roman" w:cs="Times New Roman"/>
          <w:sz w:val="28"/>
          <w:szCs w:val="28"/>
        </w:rPr>
      </w:pPr>
      <w:hyperlink r:id="rId234" w:history="1">
        <w:r w:rsidR="009525AB" w:rsidRPr="009525AB">
          <w:rPr>
            <w:rFonts w:ascii="Times New Roman" w:hAnsi="Times New Roman" w:cs="Times New Roman"/>
            <w:bCs/>
            <w:sz w:val="28"/>
            <w:szCs w:val="28"/>
            <w:shd w:val="clear" w:color="auto" w:fill="FFFFFF"/>
          </w:rPr>
          <w:t>Федеральным законом от 28 декабря 2013 г. №442-ФЗ (ред. от 21.07.2014) «Об основах социального обслуживания граждан в Российской Федерации</w:t>
        </w:r>
      </w:hyperlink>
      <w:r w:rsidR="009525AB" w:rsidRPr="009525AB">
        <w:rPr>
          <w:rFonts w:ascii="Times New Roman" w:hAnsi="Times New Roman" w:cs="Times New Roman"/>
          <w:bCs/>
          <w:sz w:val="28"/>
          <w:szCs w:val="28"/>
          <w:shd w:val="clear" w:color="auto" w:fill="FFFFFF"/>
        </w:rPr>
        <w:t>»</w:t>
      </w:r>
      <w:r w:rsidR="009525AB" w:rsidRPr="009525AB">
        <w:rPr>
          <w:rFonts w:ascii="Times New Roman" w:hAnsi="Times New Roman" w:cs="Times New Roman"/>
          <w:sz w:val="28"/>
          <w:szCs w:val="28"/>
        </w:rPr>
        <w:t>; («Собрание законодательства Российской Федерации», 30.12.2003, №52 (1ч), ст.7007);</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Законом Республики Татарстан от 27 февраля 2004 г. №8-ЗРТ «Об организации деятельности органов опеки и попечительства в Республике Татарстан» (далее – Закон РТ №8-ЗРТ) («Республика Татарстан», №43-44, 02.03.2004);</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Законом Республики Татарстан от 20 марта 2008 г.№7-ЗРТ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№60-61, 25.03.2008);</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постановлением Правительства Российской Федерации от17.11.2010 №927 «Об отдельных вопросах осуществления опеки и попечительства в отношении совершеннолетних недееспособных или не полностью дееспособных граждан» (далее - Постановление Правительства РФ №927) («Собрание законодательства Российской Федерации», 29.11.2010, №48, ст.6401;</w:t>
      </w:r>
    </w:p>
    <w:p w:rsidR="009525AB" w:rsidRPr="009525AB" w:rsidRDefault="007B61F4" w:rsidP="009525AB">
      <w:pPr>
        <w:autoSpaceDE w:val="0"/>
        <w:autoSpaceDN w:val="0"/>
        <w:adjustRightInd w:val="0"/>
        <w:spacing w:after="0" w:line="240" w:lineRule="auto"/>
        <w:ind w:firstLine="851"/>
        <w:jc w:val="both"/>
        <w:rPr>
          <w:rFonts w:ascii="Times New Roman" w:hAnsi="Times New Roman" w:cs="Times New Roman"/>
          <w:sz w:val="28"/>
          <w:szCs w:val="28"/>
        </w:rPr>
      </w:pPr>
      <w:hyperlink r:id="rId235" w:history="1">
        <w:r w:rsidR="009525AB" w:rsidRPr="009525AB">
          <w:rPr>
            <w:rFonts w:ascii="Times New Roman" w:hAnsi="Times New Roman" w:cs="Times New Roman"/>
            <w:sz w:val="28"/>
            <w:szCs w:val="28"/>
          </w:rPr>
          <w:t>постановлением</w:t>
        </w:r>
      </w:hyperlink>
      <w:r w:rsidR="009525AB" w:rsidRPr="009525AB">
        <w:rPr>
          <w:rFonts w:ascii="Times New Roman" w:hAnsi="Times New Roman" w:cs="Times New Roman"/>
          <w:sz w:val="28"/>
          <w:szCs w:val="28"/>
        </w:rPr>
        <w:t xml:space="preserve">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№46, ст.2144);</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Уставом Лениногорского муниципального района Республики Татарстан, принятым решением Совета  муниципального образования «Лениногорский муниципальный район» Республики Татарстан от 07 декабря 2016 г.  № 106 (далее – Устав);</w:t>
      </w:r>
    </w:p>
    <w:p w:rsidR="009525AB" w:rsidRPr="009525AB" w:rsidRDefault="009525AB" w:rsidP="009525AB">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Положением о секторе опеки и попечительства Исполнительного комитета Лениногорского муниципального района, утвержденным Руководителем Исполнительного комитета Лениногорского муниципального района Республики Татарстан от 18.09.2009гю № 19-н (далее - Положение об отделе опеки);</w:t>
      </w:r>
    </w:p>
    <w:p w:rsidR="009525AB" w:rsidRPr="009525AB" w:rsidRDefault="009525AB" w:rsidP="009525AB">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Правилами внутреннего распорядка трудового дня органов местного самоуправления Лениногорского муниципального района.</w:t>
      </w:r>
    </w:p>
    <w:p w:rsidR="009525AB" w:rsidRPr="009525AB" w:rsidRDefault="009525AB" w:rsidP="009525AB">
      <w:pPr>
        <w:tabs>
          <w:tab w:val="left" w:pos="1617"/>
        </w:tabs>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1.5. В настоящем Регламенте используются следующие термины и определения:</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опека - форма устройства граждан, признанных судом недееспособными,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9525AB" w:rsidRPr="009525AB" w:rsidRDefault="009525AB" w:rsidP="009525AB">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r w:rsidRPr="009525AB">
        <w:rPr>
          <w:rFonts w:ascii="Times New Roman" w:eastAsia="Calibri" w:hAnsi="Times New Roman" w:cs="Times New Roman"/>
          <w:bCs/>
          <w:sz w:val="28"/>
          <w:szCs w:val="28"/>
        </w:rPr>
        <w:t>подопечный</w:t>
      </w:r>
      <w:r w:rsidRPr="009525AB">
        <w:rPr>
          <w:rFonts w:ascii="Times New Roman" w:eastAsia="Calibri" w:hAnsi="Times New Roman" w:cs="Times New Roman"/>
          <w:sz w:val="28"/>
          <w:szCs w:val="28"/>
        </w:rPr>
        <w:t xml:space="preserve"> - гражданин или несовершеннолетний, в отношении которого установлены опека или попечительство;</w:t>
      </w:r>
    </w:p>
    <w:p w:rsidR="009525AB" w:rsidRPr="009525AB" w:rsidRDefault="009525AB" w:rsidP="009525AB">
      <w:pPr>
        <w:spacing w:after="0" w:line="240" w:lineRule="auto"/>
        <w:ind w:firstLine="851"/>
        <w:jc w:val="both"/>
        <w:rPr>
          <w:rFonts w:ascii="Times New Roman" w:hAnsi="Times New Roman" w:cs="Times New Roman"/>
          <w:sz w:val="20"/>
          <w:szCs w:val="20"/>
        </w:rPr>
      </w:pPr>
    </w:p>
    <w:p w:rsidR="009525AB" w:rsidRPr="009525AB" w:rsidRDefault="009525AB" w:rsidP="009525AB">
      <w:pPr>
        <w:widowControl w:val="0"/>
        <w:tabs>
          <w:tab w:val="left" w:pos="4120"/>
        </w:tabs>
        <w:autoSpaceDE w:val="0"/>
        <w:autoSpaceDN w:val="0"/>
        <w:adjustRightInd w:val="0"/>
        <w:spacing w:after="0" w:line="240" w:lineRule="auto"/>
        <w:ind w:firstLine="851"/>
        <w:jc w:val="both"/>
        <w:rPr>
          <w:rFonts w:ascii="Times New Roman" w:hAnsi="Times New Roman" w:cs="Times New Roman"/>
          <w:color w:val="000000"/>
          <w:sz w:val="20"/>
          <w:szCs w:val="20"/>
        </w:rPr>
      </w:pPr>
      <w:r w:rsidRPr="009525AB">
        <w:rPr>
          <w:rFonts w:ascii="Times New Roman" w:hAnsi="Times New Roman" w:cs="Times New Roman"/>
          <w:color w:val="000000"/>
          <w:sz w:val="20"/>
          <w:szCs w:val="20"/>
        </w:rPr>
        <w:tab/>
      </w:r>
    </w:p>
    <w:p w:rsidR="009525AB" w:rsidRPr="009525AB" w:rsidRDefault="009525AB" w:rsidP="009525AB">
      <w:pPr>
        <w:suppressAutoHyphens/>
        <w:autoSpaceDE w:val="0"/>
        <w:autoSpaceDN w:val="0"/>
        <w:adjustRightInd w:val="0"/>
        <w:spacing w:after="0" w:line="240" w:lineRule="auto"/>
        <w:ind w:firstLine="709"/>
        <w:jc w:val="both"/>
        <w:rPr>
          <w:rFonts w:ascii="Times New Roman" w:hAnsi="Times New Roman" w:cs="Times New Roman"/>
          <w:sz w:val="20"/>
          <w:szCs w:val="20"/>
        </w:rPr>
        <w:sectPr w:rsidR="009525AB" w:rsidRPr="009525AB" w:rsidSect="009525AB">
          <w:headerReference w:type="even" r:id="rId236"/>
          <w:headerReference w:type="default" r:id="rId237"/>
          <w:footerReference w:type="even" r:id="rId238"/>
          <w:pgSz w:w="11906" w:h="16838"/>
          <w:pgMar w:top="1134" w:right="1134" w:bottom="851" w:left="1134" w:header="709" w:footer="709" w:gutter="0"/>
          <w:cols w:space="708"/>
          <w:titlePg/>
          <w:docGrid w:linePitch="360"/>
        </w:sectPr>
      </w:pPr>
    </w:p>
    <w:p w:rsidR="009525AB" w:rsidRPr="009525AB" w:rsidRDefault="009525AB" w:rsidP="009525AB">
      <w:pPr>
        <w:spacing w:after="0" w:line="240" w:lineRule="auto"/>
        <w:jc w:val="center"/>
        <w:rPr>
          <w:rFonts w:ascii="Times New Roman" w:hAnsi="Times New Roman" w:cs="Times New Roman"/>
          <w:b/>
          <w:sz w:val="20"/>
          <w:szCs w:val="20"/>
        </w:rPr>
      </w:pPr>
    </w:p>
    <w:p w:rsidR="009525AB" w:rsidRPr="009525AB" w:rsidRDefault="009525AB" w:rsidP="009525AB">
      <w:pPr>
        <w:spacing w:after="0" w:line="240" w:lineRule="auto"/>
        <w:jc w:val="center"/>
        <w:rPr>
          <w:rFonts w:ascii="Times New Roman" w:hAnsi="Times New Roman" w:cs="Times New Roman"/>
          <w:b/>
          <w:sz w:val="28"/>
          <w:szCs w:val="28"/>
        </w:rPr>
      </w:pPr>
      <w:r w:rsidRPr="009525AB">
        <w:rPr>
          <w:rFonts w:ascii="Times New Roman" w:hAnsi="Times New Roman" w:cs="Times New Roman"/>
          <w:b/>
          <w:sz w:val="28"/>
          <w:szCs w:val="28"/>
        </w:rPr>
        <w:t>2.Стандарт предоставления государственной услуги</w:t>
      </w:r>
    </w:p>
    <w:p w:rsidR="009525AB" w:rsidRPr="009525AB" w:rsidRDefault="009525AB" w:rsidP="009525AB">
      <w:pPr>
        <w:spacing w:after="0" w:line="240" w:lineRule="auto"/>
        <w:ind w:firstLine="709"/>
        <w:jc w:val="center"/>
        <w:rPr>
          <w:rFonts w:ascii="Times New Roman" w:hAnsi="Times New Roman" w:cs="Times New Roman"/>
          <w:sz w:val="28"/>
          <w:szCs w:val="28"/>
          <w:u w:val="single"/>
        </w:rPr>
      </w:pPr>
    </w:p>
    <w:tbl>
      <w:tblPr>
        <w:tblW w:w="1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6857"/>
        <w:gridCol w:w="3764"/>
      </w:tblGrid>
      <w:tr w:rsidR="009525AB" w:rsidRPr="009525AB" w:rsidTr="009525AB">
        <w:trPr>
          <w:tblHeader/>
        </w:trPr>
        <w:tc>
          <w:tcPr>
            <w:tcW w:w="4358" w:type="dxa"/>
            <w:tcBorders>
              <w:top w:val="single" w:sz="4" w:space="0" w:color="auto"/>
              <w:left w:val="single" w:sz="4" w:space="0" w:color="auto"/>
              <w:bottom w:val="single" w:sz="4" w:space="0" w:color="auto"/>
              <w:right w:val="single" w:sz="4" w:space="0" w:color="auto"/>
            </w:tcBorders>
            <w:vAlign w:val="center"/>
          </w:tcPr>
          <w:p w:rsidR="009525AB" w:rsidRPr="009525AB" w:rsidRDefault="009525AB" w:rsidP="009525AB">
            <w:pPr>
              <w:suppressAutoHyphens/>
              <w:spacing w:after="0" w:line="240" w:lineRule="auto"/>
              <w:ind w:left="11" w:hanging="11"/>
              <w:jc w:val="center"/>
              <w:rPr>
                <w:rFonts w:ascii="Times New Roman" w:hAnsi="Times New Roman" w:cs="Times New Roman"/>
                <w:sz w:val="28"/>
                <w:szCs w:val="28"/>
              </w:rPr>
            </w:pPr>
            <w:r w:rsidRPr="009525AB">
              <w:rPr>
                <w:rFonts w:ascii="Times New Roman" w:hAnsi="Times New Roman" w:cs="Times New Roman"/>
                <w:sz w:val="28"/>
                <w:szCs w:val="28"/>
              </w:rPr>
              <w:t>Наименование требования стандарта</w:t>
            </w:r>
          </w:p>
        </w:tc>
        <w:tc>
          <w:tcPr>
            <w:tcW w:w="6857" w:type="dxa"/>
            <w:tcBorders>
              <w:top w:val="single" w:sz="4" w:space="0" w:color="auto"/>
              <w:left w:val="single" w:sz="4" w:space="0" w:color="auto"/>
              <w:bottom w:val="single" w:sz="4" w:space="0" w:color="auto"/>
              <w:right w:val="single" w:sz="4" w:space="0" w:color="auto"/>
            </w:tcBorders>
            <w:vAlign w:val="center"/>
          </w:tcPr>
          <w:p w:rsidR="009525AB" w:rsidRPr="009525AB" w:rsidRDefault="009525AB" w:rsidP="009525AB">
            <w:pPr>
              <w:suppressAutoHyphens/>
              <w:spacing w:after="0" w:line="240" w:lineRule="auto"/>
              <w:ind w:firstLine="462"/>
              <w:jc w:val="center"/>
              <w:rPr>
                <w:rFonts w:ascii="Times New Roman" w:hAnsi="Times New Roman" w:cs="Times New Roman"/>
                <w:sz w:val="28"/>
                <w:szCs w:val="28"/>
              </w:rPr>
            </w:pPr>
            <w:r w:rsidRPr="009525AB">
              <w:rPr>
                <w:rFonts w:ascii="Times New Roman" w:hAnsi="Times New Roman" w:cs="Times New Roman"/>
                <w:sz w:val="28"/>
                <w:szCs w:val="28"/>
              </w:rPr>
              <w:t>Содержание требования стандарта</w:t>
            </w:r>
          </w:p>
        </w:tc>
        <w:tc>
          <w:tcPr>
            <w:tcW w:w="3764" w:type="dxa"/>
            <w:tcBorders>
              <w:top w:val="single" w:sz="4" w:space="0" w:color="auto"/>
              <w:left w:val="single" w:sz="4" w:space="0" w:color="auto"/>
              <w:bottom w:val="single" w:sz="4" w:space="0" w:color="auto"/>
              <w:right w:val="single" w:sz="4" w:space="0" w:color="auto"/>
            </w:tcBorders>
            <w:vAlign w:val="center"/>
          </w:tcPr>
          <w:p w:rsidR="009525AB" w:rsidRPr="009525AB" w:rsidRDefault="009525AB" w:rsidP="009525AB">
            <w:pPr>
              <w:suppressAutoHyphens/>
              <w:spacing w:after="0" w:line="240" w:lineRule="auto"/>
              <w:jc w:val="center"/>
              <w:rPr>
                <w:rFonts w:ascii="Times New Roman" w:hAnsi="Times New Roman" w:cs="Times New Roman"/>
                <w:sz w:val="28"/>
                <w:szCs w:val="28"/>
              </w:rPr>
            </w:pPr>
            <w:r w:rsidRPr="009525AB">
              <w:rPr>
                <w:rFonts w:ascii="Times New Roman" w:hAnsi="Times New Roman" w:cs="Times New Roman"/>
                <w:sz w:val="28"/>
                <w:szCs w:val="28"/>
              </w:rPr>
              <w:t>Нормативный акт, устанавливающий  государственную услугу или требование</w:t>
            </w:r>
          </w:p>
        </w:tc>
      </w:tr>
      <w:tr w:rsidR="009525AB" w:rsidRPr="009525AB" w:rsidTr="009525AB">
        <w:tc>
          <w:tcPr>
            <w:tcW w:w="4358"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ind w:left="11"/>
              <w:rPr>
                <w:rFonts w:ascii="Times New Roman" w:hAnsi="Times New Roman" w:cs="Times New Roman"/>
                <w:sz w:val="28"/>
                <w:szCs w:val="28"/>
              </w:rPr>
            </w:pPr>
            <w:r w:rsidRPr="009525AB">
              <w:rPr>
                <w:rFonts w:ascii="Times New Roman" w:hAnsi="Times New Roman" w:cs="Times New Roman"/>
                <w:sz w:val="28"/>
                <w:szCs w:val="28"/>
              </w:rPr>
              <w:t>2.1. Наименование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pacing w:after="0" w:line="240" w:lineRule="auto"/>
              <w:rPr>
                <w:rFonts w:ascii="Times New Roman" w:hAnsi="Times New Roman" w:cs="Times New Roman"/>
                <w:sz w:val="28"/>
                <w:szCs w:val="28"/>
              </w:rPr>
            </w:pPr>
            <w:r w:rsidRPr="009525AB">
              <w:rPr>
                <w:rFonts w:ascii="Times New Roman" w:hAnsi="Times New Roman" w:cs="Times New Roman"/>
                <w:sz w:val="28"/>
                <w:szCs w:val="28"/>
              </w:rPr>
              <w:t xml:space="preserve">Выдача предварительного разрешения на приобретение жилья с использованием кредитных денежных средств и передаче его под залог (ипотеку) с участием несовершеннолетних </w:t>
            </w:r>
          </w:p>
        </w:tc>
        <w:tc>
          <w:tcPr>
            <w:tcW w:w="376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widowControl w:val="0"/>
              <w:suppressAutoHyphens/>
              <w:autoSpaceDE w:val="0"/>
              <w:autoSpaceDN w:val="0"/>
              <w:adjustRightInd w:val="0"/>
              <w:spacing w:after="0" w:line="240" w:lineRule="auto"/>
              <w:rPr>
                <w:rFonts w:ascii="Times New Roman" w:hAnsi="Times New Roman" w:cs="Times New Roman"/>
                <w:sz w:val="28"/>
                <w:szCs w:val="28"/>
              </w:rPr>
            </w:pPr>
            <w:r w:rsidRPr="009525AB">
              <w:rPr>
                <w:rFonts w:ascii="Times New Roman" w:hAnsi="Times New Roman" w:cs="Times New Roman"/>
                <w:sz w:val="28"/>
                <w:szCs w:val="28"/>
              </w:rPr>
              <w:t xml:space="preserve">СК РФ; </w:t>
            </w:r>
          </w:p>
          <w:p w:rsidR="009525AB" w:rsidRPr="009525AB" w:rsidRDefault="009525AB" w:rsidP="009525AB">
            <w:pPr>
              <w:widowControl w:val="0"/>
              <w:suppressAutoHyphens/>
              <w:autoSpaceDE w:val="0"/>
              <w:autoSpaceDN w:val="0"/>
              <w:adjustRightInd w:val="0"/>
              <w:spacing w:after="0" w:line="240" w:lineRule="auto"/>
              <w:rPr>
                <w:rFonts w:ascii="Times New Roman" w:hAnsi="Times New Roman" w:cs="Times New Roman"/>
                <w:sz w:val="28"/>
                <w:szCs w:val="28"/>
              </w:rPr>
            </w:pPr>
            <w:r w:rsidRPr="009525AB">
              <w:rPr>
                <w:rFonts w:ascii="Times New Roman" w:hAnsi="Times New Roman" w:cs="Times New Roman"/>
                <w:sz w:val="28"/>
                <w:szCs w:val="28"/>
              </w:rPr>
              <w:t>ГК РФ;</w:t>
            </w:r>
          </w:p>
          <w:p w:rsidR="009525AB" w:rsidRPr="009525AB" w:rsidRDefault="009525AB" w:rsidP="009525AB">
            <w:pPr>
              <w:widowControl w:val="0"/>
              <w:suppressAutoHyphens/>
              <w:autoSpaceDE w:val="0"/>
              <w:autoSpaceDN w:val="0"/>
              <w:adjustRightInd w:val="0"/>
              <w:spacing w:after="0" w:line="240" w:lineRule="auto"/>
              <w:rPr>
                <w:rFonts w:ascii="Times New Roman" w:hAnsi="Times New Roman" w:cs="Times New Roman"/>
                <w:sz w:val="28"/>
                <w:szCs w:val="28"/>
              </w:rPr>
            </w:pPr>
            <w:r w:rsidRPr="009525AB">
              <w:rPr>
                <w:rFonts w:ascii="Times New Roman" w:hAnsi="Times New Roman" w:cs="Times New Roman"/>
                <w:sz w:val="28"/>
                <w:szCs w:val="28"/>
              </w:rPr>
              <w:t xml:space="preserve">Федеральный закон №48-ФЗ </w:t>
            </w:r>
          </w:p>
        </w:tc>
      </w:tr>
      <w:tr w:rsidR="009525AB" w:rsidRPr="009525AB" w:rsidTr="009525AB">
        <w:tc>
          <w:tcPr>
            <w:tcW w:w="4358"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pacing w:after="0" w:line="240" w:lineRule="auto"/>
              <w:ind w:left="11"/>
              <w:rPr>
                <w:rFonts w:ascii="Times New Roman" w:hAnsi="Times New Roman" w:cs="Times New Roman"/>
                <w:sz w:val="28"/>
                <w:szCs w:val="28"/>
              </w:rPr>
            </w:pPr>
            <w:r w:rsidRPr="009525AB">
              <w:rPr>
                <w:rFonts w:ascii="Times New Roman" w:hAnsi="Times New Roman" w:cs="Times New Roman"/>
                <w:sz w:val="28"/>
                <w:szCs w:val="28"/>
              </w:rPr>
              <w:t>2.2. Наименование органа, предоставляющего услугу</w:t>
            </w:r>
          </w:p>
        </w:tc>
        <w:tc>
          <w:tcPr>
            <w:tcW w:w="6857"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pacing w:after="0" w:line="240" w:lineRule="auto"/>
              <w:rPr>
                <w:rFonts w:ascii="Times New Roman" w:hAnsi="Times New Roman" w:cs="Times New Roman"/>
                <w:color w:val="000000"/>
                <w:sz w:val="28"/>
                <w:szCs w:val="28"/>
              </w:rPr>
            </w:pPr>
            <w:r w:rsidRPr="009525AB">
              <w:rPr>
                <w:rFonts w:ascii="Times New Roman" w:hAnsi="Times New Roman" w:cs="Times New Roman"/>
                <w:sz w:val="28"/>
                <w:szCs w:val="28"/>
              </w:rPr>
              <w:t>Исполнительный комитет Лениногорского муниципального района Республики Татарстан (по месту регистрации несовершеннолетнего)</w:t>
            </w:r>
          </w:p>
        </w:tc>
        <w:tc>
          <w:tcPr>
            <w:tcW w:w="376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widowControl w:val="0"/>
              <w:suppressAutoHyphens/>
              <w:autoSpaceDE w:val="0"/>
              <w:autoSpaceDN w:val="0"/>
              <w:adjustRightInd w:val="0"/>
              <w:spacing w:after="0" w:line="240" w:lineRule="auto"/>
              <w:rPr>
                <w:rFonts w:ascii="Times New Roman" w:hAnsi="Times New Roman" w:cs="Times New Roman"/>
                <w:sz w:val="28"/>
                <w:szCs w:val="28"/>
              </w:rPr>
            </w:pPr>
            <w:r w:rsidRPr="009525AB">
              <w:rPr>
                <w:rFonts w:ascii="Times New Roman" w:hAnsi="Times New Roman" w:cs="Times New Roman"/>
                <w:sz w:val="28"/>
                <w:szCs w:val="28"/>
              </w:rPr>
              <w:t>Закон РТ №8-ЗРТ;</w:t>
            </w:r>
          </w:p>
          <w:p w:rsidR="009525AB" w:rsidRPr="009525AB" w:rsidRDefault="009525AB" w:rsidP="009525AB">
            <w:pPr>
              <w:widowControl w:val="0"/>
              <w:suppressAutoHyphens/>
              <w:autoSpaceDE w:val="0"/>
              <w:autoSpaceDN w:val="0"/>
              <w:adjustRightInd w:val="0"/>
              <w:spacing w:after="0" w:line="240" w:lineRule="auto"/>
              <w:rPr>
                <w:rFonts w:ascii="Times New Roman" w:hAnsi="Times New Roman" w:cs="Times New Roman"/>
                <w:sz w:val="28"/>
                <w:szCs w:val="28"/>
              </w:rPr>
            </w:pPr>
            <w:r w:rsidRPr="009525AB">
              <w:rPr>
                <w:rFonts w:ascii="Times New Roman" w:hAnsi="Times New Roman" w:cs="Times New Roman"/>
                <w:sz w:val="28"/>
                <w:szCs w:val="28"/>
              </w:rPr>
              <w:t>Федеральный закон №48-ФЗ</w:t>
            </w:r>
            <w:r w:rsidRPr="009525AB">
              <w:rPr>
                <w:rFonts w:ascii="Arial" w:hAnsi="Arial" w:cs="Arial"/>
                <w:sz w:val="28"/>
                <w:szCs w:val="28"/>
                <w:lang w:eastAsia="en-US"/>
              </w:rPr>
              <w:t xml:space="preserve"> </w:t>
            </w:r>
          </w:p>
        </w:tc>
      </w:tr>
      <w:tr w:rsidR="009525AB" w:rsidRPr="009525AB" w:rsidTr="009525AB">
        <w:tc>
          <w:tcPr>
            <w:tcW w:w="4358"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pacing w:after="0" w:line="240" w:lineRule="auto"/>
              <w:ind w:left="11"/>
              <w:rPr>
                <w:rFonts w:ascii="Times New Roman" w:hAnsi="Times New Roman" w:cs="Times New Roman"/>
                <w:sz w:val="28"/>
                <w:szCs w:val="28"/>
              </w:rPr>
            </w:pPr>
            <w:r w:rsidRPr="009525AB">
              <w:rPr>
                <w:rFonts w:ascii="Times New Roman" w:hAnsi="Times New Roman" w:cs="Times New Roman"/>
                <w:sz w:val="28"/>
                <w:szCs w:val="28"/>
              </w:rPr>
              <w:t>2.3. Описание результата услуги</w:t>
            </w:r>
          </w:p>
        </w:tc>
        <w:tc>
          <w:tcPr>
            <w:tcW w:w="6857"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autoSpaceDE w:val="0"/>
              <w:autoSpaceDN w:val="0"/>
              <w:adjustRightInd w:val="0"/>
              <w:spacing w:after="0" w:line="240" w:lineRule="auto"/>
              <w:rPr>
                <w:rFonts w:ascii="Times New Roman" w:hAnsi="Times New Roman" w:cs="Times New Roman"/>
                <w:sz w:val="28"/>
                <w:szCs w:val="28"/>
              </w:rPr>
            </w:pPr>
            <w:r w:rsidRPr="009525AB">
              <w:rPr>
                <w:rFonts w:ascii="Times New Roman" w:hAnsi="Times New Roman" w:cs="Times New Roman"/>
                <w:sz w:val="28"/>
                <w:szCs w:val="28"/>
              </w:rPr>
              <w:t>Предварительное разрешение на приобретение жилья с использованием кредитных денежных средств и передаче его под залог (ипотеку) с участием несовершеннолетних в форме Распоряжения или письмо об отказе в предоставлении услуги</w:t>
            </w:r>
          </w:p>
        </w:tc>
        <w:tc>
          <w:tcPr>
            <w:tcW w:w="376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СК РФ;</w:t>
            </w:r>
          </w:p>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ГК РФ;</w:t>
            </w:r>
          </w:p>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 xml:space="preserve">Федеральный закон №48-ФЗ </w:t>
            </w:r>
          </w:p>
        </w:tc>
      </w:tr>
      <w:tr w:rsidR="009525AB" w:rsidRPr="009525AB" w:rsidTr="009525AB">
        <w:tc>
          <w:tcPr>
            <w:tcW w:w="4358"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ind w:left="11"/>
              <w:rPr>
                <w:rFonts w:ascii="Times New Roman" w:hAnsi="Times New Roman" w:cs="Times New Roman"/>
                <w:sz w:val="28"/>
                <w:szCs w:val="28"/>
              </w:rPr>
            </w:pPr>
            <w:r w:rsidRPr="009525AB">
              <w:rPr>
                <w:rFonts w:ascii="Times New Roman" w:hAnsi="Times New Roman" w:cs="Times New Roman"/>
                <w:sz w:val="28"/>
                <w:szCs w:val="28"/>
              </w:rPr>
              <w:t>2.4.</w:t>
            </w:r>
            <w:r w:rsidRPr="009525AB">
              <w:rPr>
                <w:rFonts w:ascii="Times New Roman" w:hAnsi="Times New Roman" w:cs="Times New Roman"/>
                <w:sz w:val="28"/>
                <w:szCs w:val="28"/>
                <w:lang w:val="en-US"/>
              </w:rPr>
              <w:t> </w:t>
            </w:r>
            <w:r w:rsidRPr="009525AB">
              <w:rPr>
                <w:rFonts w:ascii="Times New Roman" w:hAnsi="Times New Roman" w:cs="Times New Roman"/>
                <w:sz w:val="28"/>
                <w:szCs w:val="28"/>
              </w:rPr>
              <w:t>Срок предоставления услуги</w:t>
            </w:r>
          </w:p>
        </w:tc>
        <w:tc>
          <w:tcPr>
            <w:tcW w:w="6857"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autoSpaceDE w:val="0"/>
              <w:autoSpaceDN w:val="0"/>
              <w:adjustRightInd w:val="0"/>
              <w:spacing w:after="0" w:line="240" w:lineRule="auto"/>
              <w:rPr>
                <w:rFonts w:ascii="Times New Roman" w:hAnsi="Times New Roman" w:cs="Times New Roman"/>
                <w:sz w:val="28"/>
                <w:szCs w:val="28"/>
              </w:rPr>
            </w:pPr>
            <w:r w:rsidRPr="009525AB">
              <w:rPr>
                <w:rFonts w:ascii="Times New Roman" w:hAnsi="Times New Roman" w:cs="Times New Roman"/>
                <w:sz w:val="28"/>
                <w:szCs w:val="28"/>
              </w:rPr>
              <w:t>Предварительное разрешение органа опеки и попечительства, предусмотренное частями 1 и 2 статьи 21 210-ФЗ,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Отказ органа опеки и попечительства в выдаче такого разрешения должен быть мотивирован. Предварительное разрешение, выданное органом опеки и попечительства, или отказ в выдаче такого разрешения могут быть оспорены в судебном порядке опекуном или попечителем, иными заинтересованными лицами, а также прокурором.</w:t>
            </w:r>
          </w:p>
        </w:tc>
        <w:tc>
          <w:tcPr>
            <w:tcW w:w="376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ГК РФ;</w:t>
            </w:r>
          </w:p>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Федеральный закон №48-ФЗ</w:t>
            </w:r>
          </w:p>
          <w:p w:rsidR="009525AB" w:rsidRPr="009525AB" w:rsidRDefault="009525AB" w:rsidP="009525AB">
            <w:pPr>
              <w:suppressAutoHyphens/>
              <w:spacing w:after="0" w:line="240" w:lineRule="auto"/>
              <w:rPr>
                <w:rFonts w:ascii="Times New Roman" w:hAnsi="Times New Roman" w:cs="Times New Roman"/>
                <w:sz w:val="28"/>
                <w:szCs w:val="28"/>
              </w:rPr>
            </w:pPr>
          </w:p>
        </w:tc>
      </w:tr>
      <w:tr w:rsidR="009525AB" w:rsidRPr="009525AB" w:rsidTr="009525AB">
        <w:tc>
          <w:tcPr>
            <w:tcW w:w="4358"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ind w:left="11"/>
              <w:rPr>
                <w:rFonts w:ascii="Times New Roman" w:hAnsi="Times New Roman" w:cs="Times New Roman"/>
                <w:sz w:val="28"/>
                <w:szCs w:val="28"/>
              </w:rPr>
            </w:pPr>
            <w:r w:rsidRPr="009525AB">
              <w:rPr>
                <w:rFonts w:ascii="Times New Roman" w:hAnsi="Times New Roman" w:cs="Times New Roman"/>
                <w:sz w:val="28"/>
                <w:szCs w:val="28"/>
              </w:rPr>
              <w:t>2.5.</w:t>
            </w:r>
            <w:r w:rsidRPr="009525AB">
              <w:rPr>
                <w:rFonts w:ascii="Times New Roman" w:hAnsi="Times New Roman" w:cs="Times New Roman"/>
                <w:sz w:val="28"/>
                <w:szCs w:val="28"/>
                <w:lang w:val="en-US"/>
              </w:rPr>
              <w:t> </w:t>
            </w:r>
            <w:r w:rsidRPr="009525AB">
              <w:rPr>
                <w:rFonts w:ascii="Times New Roman" w:hAnsi="Times New Roman" w:cs="Times New Roman"/>
                <w:sz w:val="28"/>
                <w:szCs w:val="28"/>
              </w:rPr>
              <w:t xml:space="preserve">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w:t>
            </w:r>
          </w:p>
          <w:p w:rsidR="009525AB" w:rsidRPr="009525AB" w:rsidRDefault="009525AB" w:rsidP="009525AB">
            <w:pPr>
              <w:suppressAutoHyphens/>
              <w:spacing w:after="0" w:line="240" w:lineRule="auto"/>
              <w:ind w:left="11"/>
              <w:rPr>
                <w:rFonts w:ascii="Times New Roman" w:hAnsi="Times New Roman" w:cs="Times New Roman"/>
                <w:sz w:val="28"/>
                <w:szCs w:val="28"/>
              </w:rPr>
            </w:pPr>
          </w:p>
        </w:tc>
        <w:tc>
          <w:tcPr>
            <w:tcW w:w="6857"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autoSpaceDE w:val="0"/>
              <w:autoSpaceDN w:val="0"/>
              <w:adjustRightInd w:val="0"/>
              <w:spacing w:after="0" w:line="240" w:lineRule="auto"/>
              <w:ind w:left="37"/>
              <w:rPr>
                <w:rFonts w:ascii="Times New Roman" w:hAnsi="Times New Roman" w:cs="Times New Roman"/>
                <w:sz w:val="28"/>
                <w:szCs w:val="28"/>
              </w:rPr>
            </w:pPr>
            <w:r w:rsidRPr="009525AB">
              <w:rPr>
                <w:rFonts w:ascii="Times New Roman" w:hAnsi="Times New Roman" w:cs="Times New Roman"/>
                <w:sz w:val="28"/>
                <w:szCs w:val="28"/>
              </w:rPr>
              <w:t>1. Заявление обоих родителей (или лиц, их заменяющих) (Приложение N 1 настоящего Регламента).</w:t>
            </w:r>
          </w:p>
          <w:p w:rsidR="009525AB" w:rsidRPr="009525AB" w:rsidRDefault="009525AB" w:rsidP="009525AB">
            <w:pPr>
              <w:autoSpaceDE w:val="0"/>
              <w:autoSpaceDN w:val="0"/>
              <w:adjustRightInd w:val="0"/>
              <w:spacing w:after="0" w:line="240" w:lineRule="auto"/>
              <w:ind w:left="37"/>
              <w:rPr>
                <w:rFonts w:ascii="Times New Roman" w:hAnsi="Times New Roman" w:cs="Times New Roman"/>
                <w:sz w:val="28"/>
                <w:szCs w:val="28"/>
              </w:rPr>
            </w:pPr>
            <w:r w:rsidRPr="009525AB">
              <w:rPr>
                <w:rFonts w:ascii="Times New Roman" w:hAnsi="Times New Roman" w:cs="Times New Roman"/>
                <w:sz w:val="28"/>
                <w:szCs w:val="28"/>
              </w:rPr>
              <w:t>2. Паспорта родителей (или лиц, их заменяющих).</w:t>
            </w:r>
          </w:p>
          <w:p w:rsidR="009525AB" w:rsidRPr="009525AB" w:rsidRDefault="009525AB" w:rsidP="009525AB">
            <w:pPr>
              <w:autoSpaceDE w:val="0"/>
              <w:autoSpaceDN w:val="0"/>
              <w:adjustRightInd w:val="0"/>
              <w:spacing w:after="0" w:line="240" w:lineRule="auto"/>
              <w:ind w:left="37"/>
              <w:rPr>
                <w:rFonts w:ascii="Times New Roman" w:hAnsi="Times New Roman" w:cs="Times New Roman"/>
                <w:sz w:val="28"/>
                <w:szCs w:val="28"/>
              </w:rPr>
            </w:pPr>
            <w:r w:rsidRPr="009525AB">
              <w:rPr>
                <w:rFonts w:ascii="Times New Roman" w:hAnsi="Times New Roman" w:cs="Times New Roman"/>
                <w:sz w:val="28"/>
                <w:szCs w:val="28"/>
              </w:rPr>
              <w:t>3. Свидетельства о рождении детей.</w:t>
            </w:r>
          </w:p>
          <w:p w:rsidR="009525AB" w:rsidRPr="009525AB" w:rsidRDefault="009525AB" w:rsidP="009525AB">
            <w:pPr>
              <w:autoSpaceDE w:val="0"/>
              <w:autoSpaceDN w:val="0"/>
              <w:adjustRightInd w:val="0"/>
              <w:spacing w:after="0" w:line="240" w:lineRule="auto"/>
              <w:ind w:left="37"/>
              <w:rPr>
                <w:rFonts w:ascii="Times New Roman" w:hAnsi="Times New Roman" w:cs="Times New Roman"/>
                <w:sz w:val="28"/>
                <w:szCs w:val="28"/>
              </w:rPr>
            </w:pPr>
            <w:r w:rsidRPr="009525AB">
              <w:rPr>
                <w:rFonts w:ascii="Times New Roman" w:hAnsi="Times New Roman" w:cs="Times New Roman"/>
                <w:sz w:val="28"/>
                <w:szCs w:val="28"/>
              </w:rPr>
              <w:t>4. Паспорта несовершеннолетних.</w:t>
            </w:r>
          </w:p>
          <w:p w:rsidR="009525AB" w:rsidRPr="009525AB" w:rsidRDefault="009525AB" w:rsidP="009525AB">
            <w:pPr>
              <w:autoSpaceDE w:val="0"/>
              <w:autoSpaceDN w:val="0"/>
              <w:adjustRightInd w:val="0"/>
              <w:spacing w:after="0" w:line="240" w:lineRule="auto"/>
              <w:ind w:left="37"/>
              <w:rPr>
                <w:rFonts w:ascii="Times New Roman" w:hAnsi="Times New Roman" w:cs="Times New Roman"/>
                <w:sz w:val="28"/>
                <w:szCs w:val="28"/>
              </w:rPr>
            </w:pPr>
            <w:r w:rsidRPr="009525AB">
              <w:rPr>
                <w:rFonts w:ascii="Times New Roman" w:hAnsi="Times New Roman" w:cs="Times New Roman"/>
                <w:sz w:val="28"/>
                <w:szCs w:val="28"/>
              </w:rPr>
              <w:t>5. Договор ипотеки.</w:t>
            </w:r>
          </w:p>
          <w:p w:rsidR="009525AB" w:rsidRPr="009525AB" w:rsidRDefault="009525AB" w:rsidP="009525AB">
            <w:pPr>
              <w:autoSpaceDE w:val="0"/>
              <w:autoSpaceDN w:val="0"/>
              <w:adjustRightInd w:val="0"/>
              <w:spacing w:after="0" w:line="240" w:lineRule="auto"/>
              <w:ind w:left="37"/>
              <w:rPr>
                <w:rFonts w:ascii="Times New Roman" w:hAnsi="Times New Roman" w:cs="Times New Roman"/>
                <w:sz w:val="28"/>
                <w:szCs w:val="28"/>
              </w:rPr>
            </w:pPr>
            <w:r w:rsidRPr="009525AB">
              <w:rPr>
                <w:rFonts w:ascii="Times New Roman" w:hAnsi="Times New Roman" w:cs="Times New Roman"/>
                <w:sz w:val="28"/>
                <w:szCs w:val="28"/>
              </w:rPr>
              <w:t>6. Протокол участия, выбора и передачи будущей квартиры в собственность.</w:t>
            </w:r>
          </w:p>
          <w:p w:rsidR="009525AB" w:rsidRPr="009525AB" w:rsidRDefault="009525AB" w:rsidP="009525AB">
            <w:pPr>
              <w:autoSpaceDE w:val="0"/>
              <w:autoSpaceDN w:val="0"/>
              <w:adjustRightInd w:val="0"/>
              <w:spacing w:after="0" w:line="240" w:lineRule="auto"/>
              <w:ind w:left="37"/>
              <w:rPr>
                <w:rFonts w:ascii="Times New Roman" w:hAnsi="Times New Roman" w:cs="Times New Roman"/>
                <w:sz w:val="28"/>
                <w:szCs w:val="28"/>
              </w:rPr>
            </w:pPr>
            <w:r w:rsidRPr="009525AB">
              <w:rPr>
                <w:rFonts w:ascii="Times New Roman" w:hAnsi="Times New Roman" w:cs="Times New Roman"/>
                <w:sz w:val="28"/>
                <w:szCs w:val="28"/>
              </w:rPr>
              <w:t>7. Кредитный договор.</w:t>
            </w:r>
          </w:p>
          <w:p w:rsidR="009525AB" w:rsidRPr="009525AB" w:rsidRDefault="009525AB" w:rsidP="009525AB">
            <w:pPr>
              <w:autoSpaceDE w:val="0"/>
              <w:autoSpaceDN w:val="0"/>
              <w:adjustRightInd w:val="0"/>
              <w:spacing w:after="0" w:line="240" w:lineRule="auto"/>
              <w:ind w:left="37"/>
              <w:rPr>
                <w:rFonts w:ascii="Times New Roman" w:hAnsi="Times New Roman" w:cs="Times New Roman"/>
                <w:sz w:val="28"/>
                <w:szCs w:val="28"/>
              </w:rPr>
            </w:pPr>
            <w:r w:rsidRPr="009525AB">
              <w:rPr>
                <w:rFonts w:ascii="Times New Roman" w:hAnsi="Times New Roman" w:cs="Times New Roman"/>
                <w:sz w:val="28"/>
                <w:szCs w:val="28"/>
              </w:rPr>
              <w:t>8. Сертификат на материнский (семейный) капитал и справка об индексации (при необходимости привлечения средств материнского капитала).</w:t>
            </w:r>
          </w:p>
          <w:p w:rsidR="009525AB" w:rsidRPr="009525AB" w:rsidRDefault="009525AB" w:rsidP="009525AB">
            <w:pPr>
              <w:autoSpaceDE w:val="0"/>
              <w:autoSpaceDN w:val="0"/>
              <w:adjustRightInd w:val="0"/>
              <w:spacing w:after="0" w:line="240" w:lineRule="auto"/>
              <w:ind w:left="37"/>
              <w:rPr>
                <w:rFonts w:ascii="Times New Roman" w:hAnsi="Times New Roman" w:cs="Times New Roman"/>
                <w:sz w:val="28"/>
                <w:szCs w:val="28"/>
              </w:rPr>
            </w:pPr>
            <w:r w:rsidRPr="009525AB">
              <w:rPr>
                <w:rFonts w:ascii="Times New Roman" w:hAnsi="Times New Roman" w:cs="Times New Roman"/>
                <w:sz w:val="28"/>
                <w:szCs w:val="28"/>
              </w:rPr>
              <w:t>Подаются оригиналы и копии документов (оригиналы после сверки возвращаются), возможен прием нотариально заверенных копий документов.</w:t>
            </w:r>
          </w:p>
        </w:tc>
        <w:tc>
          <w:tcPr>
            <w:tcW w:w="376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autoSpaceDE w:val="0"/>
              <w:autoSpaceDN w:val="0"/>
              <w:adjustRightInd w:val="0"/>
              <w:spacing w:after="0" w:line="240" w:lineRule="auto"/>
              <w:rPr>
                <w:rFonts w:ascii="Times New Roman" w:hAnsi="Times New Roman" w:cs="Times New Roman"/>
                <w:sz w:val="28"/>
                <w:szCs w:val="28"/>
              </w:rPr>
            </w:pPr>
          </w:p>
        </w:tc>
      </w:tr>
      <w:tr w:rsidR="009525AB" w:rsidRPr="009525AB" w:rsidTr="009525AB">
        <w:tc>
          <w:tcPr>
            <w:tcW w:w="4358"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ind w:left="11"/>
              <w:rPr>
                <w:rFonts w:ascii="Times New Roman" w:hAnsi="Times New Roman" w:cs="Times New Roman"/>
                <w:sz w:val="28"/>
                <w:szCs w:val="28"/>
              </w:rPr>
            </w:pPr>
            <w:r w:rsidRPr="009525AB">
              <w:rPr>
                <w:rFonts w:ascii="Times New Roman" w:hAnsi="Times New Roman" w:cs="Times New Roman"/>
                <w:sz w:val="28"/>
                <w:szCs w:val="28"/>
              </w:rPr>
              <w:t>2.6.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857"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autoSpaceDE w:val="0"/>
              <w:autoSpaceDN w:val="0"/>
              <w:adjustRightInd w:val="0"/>
              <w:spacing w:after="0" w:line="240" w:lineRule="auto"/>
              <w:rPr>
                <w:rFonts w:ascii="Times New Roman" w:hAnsi="Times New Roman" w:cs="Times New Roman"/>
                <w:sz w:val="28"/>
                <w:szCs w:val="28"/>
              </w:rPr>
            </w:pPr>
            <w:r w:rsidRPr="009525AB">
              <w:rPr>
                <w:rFonts w:ascii="Times New Roman" w:hAnsi="Times New Roman" w:cs="Times New Roman"/>
                <w:sz w:val="28"/>
                <w:szCs w:val="28"/>
              </w:rPr>
              <w:t>Документы, которые могут быть востребованы специалистом в рамках межведомственного взаимодействия:</w:t>
            </w:r>
          </w:p>
          <w:p w:rsidR="009525AB" w:rsidRPr="009525AB" w:rsidRDefault="009525AB" w:rsidP="009525AB">
            <w:pPr>
              <w:autoSpaceDE w:val="0"/>
              <w:autoSpaceDN w:val="0"/>
              <w:adjustRightInd w:val="0"/>
              <w:spacing w:after="0" w:line="240" w:lineRule="auto"/>
              <w:rPr>
                <w:rFonts w:ascii="Times New Roman" w:hAnsi="Times New Roman" w:cs="Times New Roman"/>
                <w:sz w:val="28"/>
                <w:szCs w:val="28"/>
              </w:rPr>
            </w:pPr>
            <w:r w:rsidRPr="009525AB">
              <w:rPr>
                <w:rFonts w:ascii="Times New Roman" w:hAnsi="Times New Roman" w:cs="Times New Roman"/>
                <w:sz w:val="28"/>
                <w:szCs w:val="28"/>
              </w:rPr>
              <w:t>выписка из домовой книги и финансово-лицевой счет по месту регистрации несовершеннолетних.</w:t>
            </w:r>
          </w:p>
        </w:tc>
        <w:tc>
          <w:tcPr>
            <w:tcW w:w="376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autoSpaceDE w:val="0"/>
              <w:autoSpaceDN w:val="0"/>
              <w:adjustRightInd w:val="0"/>
              <w:spacing w:after="0" w:line="240" w:lineRule="auto"/>
              <w:jc w:val="both"/>
              <w:rPr>
                <w:rFonts w:ascii="Times New Roman" w:hAnsi="Times New Roman" w:cs="Times New Roman"/>
                <w:sz w:val="28"/>
                <w:szCs w:val="28"/>
              </w:rPr>
            </w:pPr>
          </w:p>
        </w:tc>
      </w:tr>
      <w:tr w:rsidR="009525AB" w:rsidRPr="009525AB" w:rsidTr="009525AB">
        <w:tc>
          <w:tcPr>
            <w:tcW w:w="4358"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6857"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pacing w:after="0" w:line="240" w:lineRule="auto"/>
              <w:rPr>
                <w:rFonts w:ascii="Times New Roman" w:hAnsi="Times New Roman" w:cs="Times New Roman"/>
                <w:sz w:val="28"/>
                <w:szCs w:val="28"/>
              </w:rPr>
            </w:pPr>
            <w:r w:rsidRPr="009525AB">
              <w:rPr>
                <w:rFonts w:ascii="Times New Roman" w:hAnsi="Times New Roman" w:cs="Times New Roman"/>
                <w:sz w:val="28"/>
                <w:szCs w:val="28"/>
              </w:rPr>
              <w:t>Согласование государственной услуги не требуется</w:t>
            </w:r>
          </w:p>
        </w:tc>
        <w:tc>
          <w:tcPr>
            <w:tcW w:w="376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autoSpaceDE w:val="0"/>
              <w:autoSpaceDN w:val="0"/>
              <w:adjustRightInd w:val="0"/>
              <w:spacing w:after="0" w:line="240" w:lineRule="auto"/>
              <w:jc w:val="both"/>
              <w:rPr>
                <w:rFonts w:ascii="Times New Roman" w:hAnsi="Times New Roman" w:cs="Times New Roman"/>
                <w:sz w:val="28"/>
                <w:szCs w:val="28"/>
              </w:rPr>
            </w:pPr>
          </w:p>
        </w:tc>
      </w:tr>
      <w:tr w:rsidR="009525AB" w:rsidRPr="009525AB" w:rsidTr="009525AB">
        <w:tc>
          <w:tcPr>
            <w:tcW w:w="4358"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pacing w:after="0" w:line="240" w:lineRule="auto"/>
              <w:rPr>
                <w:rFonts w:ascii="Times New Roman" w:hAnsi="Times New Roman" w:cs="Times New Roman"/>
                <w:sz w:val="28"/>
                <w:szCs w:val="28"/>
              </w:rPr>
            </w:pPr>
            <w:r w:rsidRPr="009525AB">
              <w:rPr>
                <w:rFonts w:ascii="Times New Roman" w:hAnsi="Times New Roman" w:cs="Times New Roman"/>
                <w:sz w:val="28"/>
                <w:szCs w:val="28"/>
              </w:rPr>
              <w:t>2.8. Исчерпывающий перечень оснований для отказа в приеме документов, необходимых для предоставления услуги</w:t>
            </w:r>
          </w:p>
        </w:tc>
        <w:tc>
          <w:tcPr>
            <w:tcW w:w="6857"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pacing w:after="0" w:line="240" w:lineRule="auto"/>
              <w:ind w:left="34"/>
              <w:rPr>
                <w:rFonts w:ascii="Times New Roman" w:hAnsi="Times New Roman" w:cs="Times New Roman"/>
                <w:sz w:val="28"/>
                <w:szCs w:val="28"/>
                <w:lang w:eastAsia="en-US"/>
              </w:rPr>
            </w:pPr>
            <w:r w:rsidRPr="009525AB">
              <w:rPr>
                <w:rFonts w:ascii="Times New Roman" w:hAnsi="Times New Roman" w:cs="Times New Roman"/>
                <w:sz w:val="28"/>
                <w:szCs w:val="28"/>
                <w:lang w:eastAsia="en-US"/>
              </w:rPr>
              <w:t>1. Несоответствие представленных документов перечню документов, указанных в п. 2.5.</w:t>
            </w:r>
          </w:p>
          <w:p w:rsidR="009525AB" w:rsidRPr="009525AB" w:rsidRDefault="009525AB" w:rsidP="009525AB">
            <w:pPr>
              <w:spacing w:after="0" w:line="240" w:lineRule="auto"/>
              <w:ind w:left="34"/>
              <w:rPr>
                <w:rFonts w:ascii="Times New Roman" w:hAnsi="Times New Roman" w:cs="Times New Roman"/>
                <w:sz w:val="28"/>
                <w:szCs w:val="28"/>
                <w:lang w:eastAsia="en-US"/>
              </w:rPr>
            </w:pPr>
            <w:r w:rsidRPr="009525AB">
              <w:rPr>
                <w:rFonts w:ascii="Times New Roman" w:hAnsi="Times New Roman" w:cs="Times New Roman"/>
                <w:sz w:val="28"/>
                <w:szCs w:val="28"/>
                <w:lang w:eastAsia="en-US"/>
              </w:rPr>
              <w:t>2. Неоговоренные исправления в подаваемых документах.</w:t>
            </w:r>
          </w:p>
          <w:p w:rsidR="009525AB" w:rsidRPr="009525AB" w:rsidRDefault="009525AB" w:rsidP="009525AB">
            <w:pPr>
              <w:spacing w:after="0" w:line="240" w:lineRule="auto"/>
              <w:ind w:left="34"/>
              <w:rPr>
                <w:rFonts w:ascii="Times New Roman" w:hAnsi="Times New Roman" w:cs="Times New Roman"/>
                <w:sz w:val="28"/>
                <w:szCs w:val="28"/>
                <w:lang w:eastAsia="en-US"/>
              </w:rPr>
            </w:pPr>
            <w:r w:rsidRPr="009525AB">
              <w:rPr>
                <w:rFonts w:ascii="Times New Roman" w:hAnsi="Times New Roman" w:cs="Times New Roman"/>
                <w:sz w:val="28"/>
                <w:szCs w:val="28"/>
                <w:lang w:eastAsia="en-US"/>
              </w:rPr>
              <w:t>3. Обращение не по месту фактического проживания.</w:t>
            </w:r>
          </w:p>
          <w:p w:rsidR="009525AB" w:rsidRPr="009525AB" w:rsidRDefault="009525AB" w:rsidP="009525AB">
            <w:pPr>
              <w:spacing w:after="0" w:line="240" w:lineRule="auto"/>
              <w:rPr>
                <w:rFonts w:ascii="Times New Roman" w:hAnsi="Times New Roman" w:cs="Times New Roman"/>
                <w:sz w:val="28"/>
                <w:szCs w:val="28"/>
              </w:rPr>
            </w:pPr>
            <w:r w:rsidRPr="009525AB">
              <w:rPr>
                <w:rFonts w:ascii="Times New Roman" w:hAnsi="Times New Roman" w:cs="Times New Roman"/>
                <w:sz w:val="28"/>
                <w:szCs w:val="28"/>
                <w:lang w:eastAsia="en-US"/>
              </w:rPr>
              <w:t>4. Отсутствие согласия законных представителей.</w:t>
            </w:r>
          </w:p>
        </w:tc>
        <w:tc>
          <w:tcPr>
            <w:tcW w:w="376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autoSpaceDE w:val="0"/>
              <w:autoSpaceDN w:val="0"/>
              <w:adjustRightInd w:val="0"/>
              <w:spacing w:after="0" w:line="240" w:lineRule="auto"/>
              <w:jc w:val="both"/>
              <w:rPr>
                <w:rFonts w:ascii="Times New Roman" w:hAnsi="Times New Roman" w:cs="Times New Roman"/>
                <w:sz w:val="28"/>
                <w:szCs w:val="28"/>
              </w:rPr>
            </w:pPr>
          </w:p>
        </w:tc>
      </w:tr>
      <w:tr w:rsidR="009525AB" w:rsidRPr="009525AB" w:rsidTr="009525AB">
        <w:tc>
          <w:tcPr>
            <w:tcW w:w="4358"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2.9. Исчерпывающий перечень оснований для приостановления или отказа в предоставлении услуги</w:t>
            </w:r>
          </w:p>
        </w:tc>
        <w:tc>
          <w:tcPr>
            <w:tcW w:w="6857"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autoSpaceDE w:val="0"/>
              <w:autoSpaceDN w:val="0"/>
              <w:spacing w:after="0" w:line="240" w:lineRule="auto"/>
              <w:rPr>
                <w:rFonts w:ascii="Times New Roman CYR" w:hAnsi="Times New Roman CYR" w:cs="Times New Roman CYR"/>
                <w:sz w:val="28"/>
                <w:szCs w:val="28"/>
              </w:rPr>
            </w:pPr>
            <w:r w:rsidRPr="009525AB">
              <w:rPr>
                <w:rFonts w:ascii="Times New Roman CYR" w:hAnsi="Times New Roman CYR" w:cs="Times New Roman CYR"/>
                <w:sz w:val="28"/>
                <w:szCs w:val="28"/>
              </w:rPr>
              <w:t>Основания для отказа:</w:t>
            </w:r>
          </w:p>
          <w:p w:rsidR="009525AB" w:rsidRPr="009525AB" w:rsidRDefault="009525AB" w:rsidP="009525AB">
            <w:pPr>
              <w:autoSpaceDE w:val="0"/>
              <w:autoSpaceDN w:val="0"/>
              <w:spacing w:after="0" w:line="240" w:lineRule="auto"/>
              <w:rPr>
                <w:rFonts w:ascii="Times New Roman CYR" w:hAnsi="Times New Roman CYR" w:cs="Times New Roman CYR"/>
                <w:sz w:val="28"/>
                <w:szCs w:val="28"/>
              </w:rPr>
            </w:pPr>
            <w:r w:rsidRPr="009525AB">
              <w:rPr>
                <w:rFonts w:ascii="Times New Roman CYR" w:hAnsi="Times New Roman CYR" w:cs="Times New Roman CYR"/>
                <w:sz w:val="28"/>
                <w:szCs w:val="28"/>
              </w:rPr>
              <w:t>1. Отсутствие согласия законных представителей.</w:t>
            </w:r>
          </w:p>
          <w:p w:rsidR="009525AB" w:rsidRPr="009525AB" w:rsidRDefault="009525AB" w:rsidP="009525AB">
            <w:pPr>
              <w:autoSpaceDE w:val="0"/>
              <w:autoSpaceDN w:val="0"/>
              <w:spacing w:after="0" w:line="240" w:lineRule="auto"/>
              <w:rPr>
                <w:rFonts w:ascii="Times New Roman CYR" w:hAnsi="Times New Roman CYR" w:cs="Times New Roman CYR"/>
                <w:sz w:val="28"/>
                <w:szCs w:val="28"/>
              </w:rPr>
            </w:pPr>
            <w:r w:rsidRPr="009525AB">
              <w:rPr>
                <w:rFonts w:ascii="Times New Roman CYR" w:hAnsi="Times New Roman CYR" w:cs="Times New Roman CYR"/>
                <w:sz w:val="28"/>
                <w:szCs w:val="28"/>
              </w:rPr>
              <w:t>2. Представление заявителем не надлежащим образом оформленных документов, неполных и (или) недостоверных сведений, на основании которых определяется право предоставления государственной услуги.</w:t>
            </w:r>
          </w:p>
          <w:p w:rsidR="009525AB" w:rsidRPr="009525AB" w:rsidRDefault="009525AB" w:rsidP="009525AB">
            <w:pPr>
              <w:autoSpaceDE w:val="0"/>
              <w:autoSpaceDN w:val="0"/>
              <w:spacing w:after="0" w:line="240" w:lineRule="auto"/>
              <w:rPr>
                <w:rFonts w:ascii="Times New Roman CYR" w:hAnsi="Times New Roman CYR" w:cs="Times New Roman CYR"/>
                <w:sz w:val="28"/>
                <w:szCs w:val="28"/>
              </w:rPr>
            </w:pPr>
            <w:r w:rsidRPr="009525AB">
              <w:rPr>
                <w:rFonts w:ascii="Times New Roman CYR" w:hAnsi="Times New Roman CYR" w:cs="Times New Roman CYR"/>
                <w:sz w:val="28"/>
                <w:szCs w:val="28"/>
              </w:rPr>
              <w:t>3.Ущемление имущественных прав несовершеннолетнего.</w:t>
            </w:r>
          </w:p>
          <w:p w:rsidR="009525AB" w:rsidRPr="009525AB" w:rsidRDefault="009525AB" w:rsidP="009525AB">
            <w:pPr>
              <w:spacing w:after="0" w:line="240" w:lineRule="auto"/>
              <w:ind w:left="37"/>
              <w:rPr>
                <w:rFonts w:ascii="Times New Roman" w:hAnsi="Times New Roman" w:cs="Times New Roman"/>
                <w:sz w:val="28"/>
                <w:szCs w:val="28"/>
              </w:rPr>
            </w:pPr>
            <w:r w:rsidRPr="009525AB">
              <w:rPr>
                <w:rFonts w:ascii="Times New Roman CYR" w:hAnsi="Times New Roman CYR" w:cs="Times New Roman CYR"/>
                <w:sz w:val="28"/>
                <w:szCs w:val="28"/>
              </w:rPr>
              <w:t>Оснований для приостановления государственной услуги не имеется.</w:t>
            </w:r>
          </w:p>
        </w:tc>
        <w:tc>
          <w:tcPr>
            <w:tcW w:w="376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autoSpaceDE w:val="0"/>
              <w:autoSpaceDN w:val="0"/>
              <w:adjustRightInd w:val="0"/>
              <w:spacing w:after="0" w:line="240" w:lineRule="auto"/>
              <w:ind w:firstLine="45"/>
              <w:jc w:val="both"/>
              <w:rPr>
                <w:rFonts w:ascii="Times New Roman" w:hAnsi="Times New Roman" w:cs="Times New Roman"/>
                <w:sz w:val="28"/>
                <w:szCs w:val="28"/>
              </w:rPr>
            </w:pPr>
          </w:p>
        </w:tc>
      </w:tr>
      <w:tr w:rsidR="009525AB" w:rsidRPr="009525AB" w:rsidTr="009525AB">
        <w:tc>
          <w:tcPr>
            <w:tcW w:w="4358"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2.10. Порядок, размер и основания взимания государственной пошлины или иной платы, взимаемой за предоставление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pacing w:after="0" w:line="240" w:lineRule="auto"/>
              <w:ind w:left="37"/>
              <w:rPr>
                <w:rFonts w:ascii="Times New Roman" w:hAnsi="Times New Roman" w:cs="Times New Roman"/>
                <w:sz w:val="28"/>
                <w:szCs w:val="28"/>
              </w:rPr>
            </w:pPr>
            <w:r w:rsidRPr="009525AB">
              <w:rPr>
                <w:rFonts w:ascii="Times New Roman" w:hAnsi="Times New Roman" w:cs="Times New Roman"/>
                <w:sz w:val="28"/>
                <w:szCs w:val="28"/>
              </w:rPr>
              <w:t>На безвозмездной основе</w:t>
            </w:r>
          </w:p>
        </w:tc>
        <w:tc>
          <w:tcPr>
            <w:tcW w:w="376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autoSpaceDE w:val="0"/>
              <w:autoSpaceDN w:val="0"/>
              <w:adjustRightInd w:val="0"/>
              <w:spacing w:after="0" w:line="240" w:lineRule="auto"/>
              <w:ind w:firstLine="45"/>
              <w:jc w:val="both"/>
              <w:rPr>
                <w:rFonts w:ascii="Times New Roman" w:hAnsi="Times New Roman" w:cs="Times New Roman"/>
                <w:sz w:val="28"/>
                <w:szCs w:val="28"/>
              </w:rPr>
            </w:pPr>
          </w:p>
        </w:tc>
      </w:tr>
      <w:tr w:rsidR="009525AB" w:rsidRPr="009525AB" w:rsidTr="009525AB">
        <w:tc>
          <w:tcPr>
            <w:tcW w:w="4358"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6857"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tabs>
                <w:tab w:val="num" w:pos="37"/>
              </w:tabs>
              <w:spacing w:after="0" w:line="240" w:lineRule="auto"/>
              <w:rPr>
                <w:rFonts w:ascii="Times New Roman" w:hAnsi="Times New Roman" w:cs="Times New Roman"/>
                <w:sz w:val="28"/>
                <w:szCs w:val="28"/>
                <w:vertAlign w:val="superscript"/>
              </w:rPr>
            </w:pPr>
            <w:r w:rsidRPr="009525AB">
              <w:rPr>
                <w:rFonts w:ascii="Times New Roman" w:hAnsi="Times New Roman" w:cs="Times New Roman"/>
                <w:sz w:val="28"/>
                <w:szCs w:val="28"/>
              </w:rPr>
              <w:t>Предоставление необходимых и обязательных услуг не требуется</w:t>
            </w:r>
          </w:p>
        </w:tc>
        <w:tc>
          <w:tcPr>
            <w:tcW w:w="376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autoSpaceDE w:val="0"/>
              <w:autoSpaceDN w:val="0"/>
              <w:adjustRightInd w:val="0"/>
              <w:spacing w:after="0" w:line="240" w:lineRule="auto"/>
              <w:ind w:firstLine="45"/>
              <w:jc w:val="both"/>
              <w:rPr>
                <w:rFonts w:ascii="Times New Roman" w:hAnsi="Times New Roman" w:cs="Times New Roman"/>
                <w:sz w:val="28"/>
                <w:szCs w:val="28"/>
              </w:rPr>
            </w:pPr>
          </w:p>
        </w:tc>
      </w:tr>
      <w:tr w:rsidR="009525AB" w:rsidRPr="009525AB" w:rsidTr="009525AB">
        <w:tc>
          <w:tcPr>
            <w:tcW w:w="4358"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6857"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tabs>
                <w:tab w:val="num" w:pos="37"/>
              </w:tabs>
              <w:spacing w:after="0" w:line="240" w:lineRule="auto"/>
              <w:rPr>
                <w:rFonts w:ascii="Times New Roman" w:hAnsi="Times New Roman" w:cs="Times New Roman"/>
                <w:sz w:val="28"/>
                <w:szCs w:val="28"/>
              </w:rPr>
            </w:pPr>
            <w:r w:rsidRPr="009525AB">
              <w:rPr>
                <w:rFonts w:ascii="Times New Roman" w:hAnsi="Times New Roman" w:cs="Times New Roman"/>
                <w:sz w:val="28"/>
                <w:szCs w:val="28"/>
              </w:rPr>
              <w:t>Максимальный срок ожидания приема (обслуживания) заявителя не должен превышать 15 минут</w:t>
            </w:r>
          </w:p>
          <w:p w:rsidR="009525AB" w:rsidRPr="009525AB" w:rsidRDefault="009525AB" w:rsidP="009525AB">
            <w:pPr>
              <w:tabs>
                <w:tab w:val="num" w:pos="0"/>
              </w:tabs>
              <w:spacing w:after="0" w:line="240" w:lineRule="auto"/>
              <w:rPr>
                <w:rFonts w:ascii="Times New Roman" w:hAnsi="Times New Roman" w:cs="Times New Roman"/>
                <w:sz w:val="28"/>
                <w:szCs w:val="28"/>
              </w:rPr>
            </w:pPr>
            <w:r w:rsidRPr="009525AB">
              <w:rPr>
                <w:rFonts w:ascii="Times New Roman" w:hAnsi="Times New Roman" w:cs="Times New Roman"/>
                <w:sz w:val="28"/>
                <w:szCs w:val="28"/>
              </w:rPr>
              <w:t>Очередность для отдельных категорий получателей государственной услуги не установлена</w:t>
            </w:r>
          </w:p>
        </w:tc>
        <w:tc>
          <w:tcPr>
            <w:tcW w:w="376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ind w:firstLine="45"/>
              <w:jc w:val="both"/>
              <w:rPr>
                <w:rFonts w:ascii="Times New Roman" w:hAnsi="Times New Roman" w:cs="Times New Roman"/>
                <w:sz w:val="28"/>
                <w:szCs w:val="28"/>
              </w:rPr>
            </w:pPr>
          </w:p>
        </w:tc>
      </w:tr>
      <w:tr w:rsidR="009525AB" w:rsidRPr="009525AB" w:rsidTr="009525AB">
        <w:tc>
          <w:tcPr>
            <w:tcW w:w="4358"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2.13. Срок регистрации запроса заявителя о предоставлении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tabs>
                <w:tab w:val="num" w:pos="0"/>
              </w:tabs>
              <w:spacing w:after="0" w:line="240" w:lineRule="auto"/>
              <w:rPr>
                <w:rFonts w:ascii="Times New Roman" w:hAnsi="Times New Roman" w:cs="Times New Roman"/>
                <w:i/>
                <w:sz w:val="28"/>
                <w:szCs w:val="28"/>
              </w:rPr>
            </w:pPr>
            <w:r w:rsidRPr="009525AB">
              <w:rPr>
                <w:rFonts w:ascii="Times New Roman" w:hAnsi="Times New Roman" w:cs="Times New Roman"/>
                <w:sz w:val="28"/>
                <w:szCs w:val="28"/>
              </w:rPr>
              <w:t>В день поступления заявления</w:t>
            </w:r>
          </w:p>
        </w:tc>
        <w:tc>
          <w:tcPr>
            <w:tcW w:w="376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autoSpaceDE w:val="0"/>
              <w:autoSpaceDN w:val="0"/>
              <w:adjustRightInd w:val="0"/>
              <w:spacing w:after="0" w:line="240" w:lineRule="auto"/>
              <w:ind w:firstLine="45"/>
              <w:jc w:val="both"/>
              <w:rPr>
                <w:rFonts w:ascii="Times New Roman" w:hAnsi="Times New Roman" w:cs="Times New Roman"/>
                <w:sz w:val="28"/>
                <w:szCs w:val="28"/>
              </w:rPr>
            </w:pPr>
          </w:p>
        </w:tc>
      </w:tr>
      <w:tr w:rsidR="009525AB" w:rsidRPr="009525AB" w:rsidTr="009525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2.14. Требования к помещениям, в которых предоставляется государственная услуга </w:t>
            </w:r>
          </w:p>
        </w:tc>
        <w:tc>
          <w:tcPr>
            <w:tcW w:w="6857"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pacing w:after="0" w:line="240" w:lineRule="auto"/>
              <w:ind w:right="113"/>
              <w:jc w:val="both"/>
              <w:rPr>
                <w:rFonts w:ascii="Times New Roman" w:hAnsi="Times New Roman" w:cs="Times New Roman"/>
                <w:sz w:val="28"/>
                <w:szCs w:val="28"/>
              </w:rPr>
            </w:pPr>
            <w:r w:rsidRPr="009525AB">
              <w:rPr>
                <w:rFonts w:ascii="Times New Roman" w:hAnsi="Times New Roman" w:cs="Times New Roman"/>
                <w:sz w:val="28"/>
                <w:szCs w:val="28"/>
              </w:rPr>
              <w:t>1. Заявление подается по адресу: Республика Татарстан, г.Лениногорск, ул. Гончарова, д.1, каб.№ 5 (сектор опеки и попечительства).</w:t>
            </w:r>
          </w:p>
          <w:p w:rsidR="009525AB" w:rsidRPr="009525AB" w:rsidRDefault="009525AB" w:rsidP="009525AB">
            <w:pPr>
              <w:spacing w:after="0" w:line="240" w:lineRule="auto"/>
              <w:jc w:val="both"/>
              <w:rPr>
                <w:rFonts w:ascii="Times New Roman" w:hAnsi="Times New Roman" w:cs="Times New Roman"/>
                <w:sz w:val="28"/>
                <w:szCs w:val="28"/>
              </w:rPr>
            </w:pPr>
            <w:r w:rsidRPr="009525AB">
              <w:rPr>
                <w:rFonts w:ascii="Times New Roman" w:hAnsi="Times New Roman" w:cs="Times New Roman"/>
                <w:sz w:val="28"/>
                <w:szCs w:val="28"/>
              </w:rPr>
              <w:t xml:space="preserve">2. Прием заявителей осуществляется в помещении, </w:t>
            </w:r>
            <w:r w:rsidRPr="009525AB">
              <w:rPr>
                <w:rFonts w:ascii="Times New Roman" w:eastAsia="Calibri" w:hAnsi="Times New Roman" w:cs="Times New Roman"/>
                <w:sz w:val="28"/>
                <w:szCs w:val="28"/>
                <w:lang w:eastAsia="en-US"/>
              </w:rPr>
              <w:t>обо-рудованном противопожарной системой и системой пожаротушения</w:t>
            </w:r>
            <w:r w:rsidRPr="009525AB">
              <w:rPr>
                <w:rFonts w:ascii="Times New Roman" w:hAnsi="Times New Roman" w:cs="Times New Roman"/>
                <w:sz w:val="28"/>
                <w:szCs w:val="28"/>
              </w:rPr>
              <w:t>;</w:t>
            </w:r>
          </w:p>
          <w:p w:rsidR="009525AB" w:rsidRPr="009525AB" w:rsidRDefault="009525AB" w:rsidP="009525AB">
            <w:pPr>
              <w:spacing w:after="0" w:line="240" w:lineRule="auto"/>
              <w:jc w:val="both"/>
              <w:rPr>
                <w:rFonts w:ascii="Times New Roman" w:hAnsi="Times New Roman" w:cs="Times New Roman"/>
                <w:sz w:val="28"/>
                <w:szCs w:val="28"/>
              </w:rPr>
            </w:pPr>
            <w:r w:rsidRPr="009525AB">
              <w:rPr>
                <w:rFonts w:ascii="Times New Roman" w:hAnsi="Times New Roman" w:cs="Times New Roman"/>
                <w:sz w:val="28"/>
                <w:szCs w:val="28"/>
              </w:rPr>
              <w:t>3. Рабочее место специалиста отдела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w:t>
            </w:r>
          </w:p>
          <w:p w:rsidR="009525AB" w:rsidRPr="009525AB" w:rsidRDefault="009525AB" w:rsidP="009525AB">
            <w:pPr>
              <w:spacing w:after="0" w:line="240" w:lineRule="auto"/>
              <w:jc w:val="both"/>
              <w:rPr>
                <w:rFonts w:ascii="Times New Roman" w:hAnsi="Times New Roman" w:cs="Times New Roman"/>
                <w:sz w:val="28"/>
                <w:szCs w:val="28"/>
              </w:rPr>
            </w:pPr>
            <w:r w:rsidRPr="009525AB">
              <w:rPr>
                <w:rFonts w:ascii="Times New Roman" w:hAnsi="Times New Roman" w:cs="Times New Roman"/>
                <w:sz w:val="28"/>
                <w:szCs w:val="28"/>
              </w:rPr>
              <w:t>4. Место для заполнения документов оборудуется стульями, столами и обеспечивается образцами заполнения документов.</w:t>
            </w:r>
          </w:p>
          <w:p w:rsidR="009525AB" w:rsidRPr="009525AB" w:rsidRDefault="009525AB" w:rsidP="009525AB">
            <w:pPr>
              <w:spacing w:after="0" w:line="240" w:lineRule="auto"/>
              <w:jc w:val="both"/>
              <w:rPr>
                <w:rFonts w:ascii="Times New Roman" w:hAnsi="Times New Roman" w:cs="Times New Roman"/>
                <w:sz w:val="28"/>
                <w:szCs w:val="28"/>
              </w:rPr>
            </w:pPr>
            <w:r w:rsidRPr="009525AB">
              <w:rPr>
                <w:rFonts w:ascii="Times New Roman" w:hAnsi="Times New Roman" w:cs="Times New Roman"/>
                <w:sz w:val="28"/>
                <w:szCs w:val="28"/>
              </w:rPr>
              <w:t xml:space="preserve">5. Обеспечивается беспрепятственный доступ инвалидов к месту предоставления государственной услуги, в том числе возможность беспрепятственного входа на объекты и выхода из них, а также самостоятельного передвижения по объекту в целях доступа к месту предоставления государственной услуги. </w:t>
            </w:r>
          </w:p>
          <w:p w:rsidR="009525AB" w:rsidRPr="009525AB" w:rsidRDefault="009525AB" w:rsidP="009525AB">
            <w:pPr>
              <w:tabs>
                <w:tab w:val="num" w:pos="0"/>
              </w:tabs>
              <w:spacing w:after="0" w:line="240" w:lineRule="auto"/>
              <w:rPr>
                <w:rFonts w:ascii="Times New Roman" w:hAnsi="Times New Roman" w:cs="Times New Roman"/>
                <w:i/>
                <w:sz w:val="28"/>
                <w:szCs w:val="28"/>
              </w:rPr>
            </w:pPr>
            <w:r w:rsidRPr="009525AB">
              <w:rPr>
                <w:rFonts w:ascii="Times New Roman" w:hAnsi="Times New Roman" w:cs="Times New Roman"/>
                <w:sz w:val="28"/>
                <w:szCs w:val="28"/>
              </w:rPr>
              <w:t xml:space="preserve">6. Визуальная и мультимедийная информация о порядке предоставления государственной услуги размещается в удобных для заявителей местах, в том числе с учетом ограниченных возможностей инвалидов. </w:t>
            </w:r>
          </w:p>
        </w:tc>
        <w:tc>
          <w:tcPr>
            <w:tcW w:w="376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ind w:firstLine="45"/>
              <w:jc w:val="both"/>
              <w:rPr>
                <w:rFonts w:ascii="Times New Roman" w:hAnsi="Times New Roman" w:cs="Times New Roman"/>
                <w:sz w:val="28"/>
                <w:szCs w:val="28"/>
              </w:rPr>
            </w:pPr>
          </w:p>
        </w:tc>
      </w:tr>
      <w:tr w:rsidR="009525AB" w:rsidRPr="009525AB" w:rsidTr="009525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2.15. Показатели доступности и качества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jc w:val="both"/>
              <w:rPr>
                <w:rFonts w:ascii="Times New Roman" w:hAnsi="Times New Roman" w:cs="Times New Roman"/>
                <w:sz w:val="28"/>
                <w:szCs w:val="28"/>
              </w:rPr>
            </w:pPr>
            <w:r w:rsidRPr="009525AB">
              <w:rPr>
                <w:rFonts w:ascii="Times New Roman" w:hAnsi="Times New Roman" w:cs="Times New Roman"/>
                <w:sz w:val="28"/>
                <w:szCs w:val="28"/>
              </w:rPr>
              <w:t>Показателями доступности предоставления услуги являются:</w:t>
            </w:r>
          </w:p>
          <w:p w:rsidR="009525AB" w:rsidRPr="009525AB" w:rsidRDefault="009525AB" w:rsidP="009525AB">
            <w:pPr>
              <w:suppressAutoHyphens/>
              <w:spacing w:after="0" w:line="240" w:lineRule="auto"/>
              <w:jc w:val="both"/>
              <w:rPr>
                <w:rFonts w:ascii="Times New Roman" w:hAnsi="Times New Roman" w:cs="Times New Roman"/>
                <w:sz w:val="28"/>
                <w:szCs w:val="28"/>
              </w:rPr>
            </w:pPr>
            <w:r w:rsidRPr="009525AB">
              <w:rPr>
                <w:rFonts w:ascii="Times New Roman" w:hAnsi="Times New Roman" w:cs="Times New Roman"/>
                <w:sz w:val="28"/>
                <w:szCs w:val="28"/>
              </w:rPr>
              <w:t>- расположенность помещения в зоне доступности к общественному транспорту;</w:t>
            </w:r>
          </w:p>
          <w:p w:rsidR="009525AB" w:rsidRPr="009525AB" w:rsidRDefault="009525AB" w:rsidP="009525AB">
            <w:pPr>
              <w:suppressAutoHyphens/>
              <w:spacing w:after="0" w:line="240" w:lineRule="auto"/>
              <w:jc w:val="both"/>
              <w:rPr>
                <w:rFonts w:ascii="Times New Roman" w:hAnsi="Times New Roman" w:cs="Times New Roman"/>
                <w:sz w:val="28"/>
                <w:szCs w:val="28"/>
              </w:rPr>
            </w:pPr>
            <w:r w:rsidRPr="009525AB">
              <w:rPr>
                <w:rFonts w:ascii="Times New Roman" w:hAnsi="Times New Roman" w:cs="Times New Roman"/>
                <w:sz w:val="28"/>
                <w:szCs w:val="28"/>
              </w:rPr>
              <w:t>- наличие исчерпывающей информации о способах, порядке и сроках предоставления услуги на информационных стендах, информационных ресурсах Исполкома.</w:t>
            </w:r>
          </w:p>
          <w:p w:rsidR="009525AB" w:rsidRPr="009525AB" w:rsidRDefault="009525AB" w:rsidP="009525AB">
            <w:pPr>
              <w:suppressAutoHyphens/>
              <w:spacing w:after="0" w:line="240" w:lineRule="auto"/>
              <w:jc w:val="both"/>
              <w:rPr>
                <w:rFonts w:ascii="Times New Roman" w:hAnsi="Times New Roman" w:cs="Times New Roman"/>
                <w:sz w:val="28"/>
                <w:szCs w:val="28"/>
              </w:rPr>
            </w:pPr>
            <w:r w:rsidRPr="009525AB">
              <w:rPr>
                <w:rFonts w:ascii="Times New Roman" w:hAnsi="Times New Roman" w:cs="Times New Roman"/>
                <w:sz w:val="28"/>
                <w:szCs w:val="28"/>
              </w:rPr>
              <w:t>Качество предоставления услуги характеризуется отсутствием:</w:t>
            </w:r>
          </w:p>
          <w:p w:rsidR="009525AB" w:rsidRPr="009525AB" w:rsidRDefault="009525AB" w:rsidP="009525AB">
            <w:pPr>
              <w:suppressAutoHyphens/>
              <w:spacing w:after="0" w:line="240" w:lineRule="auto"/>
              <w:jc w:val="both"/>
              <w:rPr>
                <w:rFonts w:ascii="Times New Roman" w:hAnsi="Times New Roman" w:cs="Times New Roman"/>
                <w:sz w:val="28"/>
                <w:szCs w:val="28"/>
              </w:rPr>
            </w:pPr>
            <w:r w:rsidRPr="009525AB">
              <w:rPr>
                <w:rFonts w:ascii="Times New Roman" w:hAnsi="Times New Roman" w:cs="Times New Roman"/>
                <w:sz w:val="28"/>
                <w:szCs w:val="28"/>
              </w:rPr>
              <w:t>- нарушений сроков предоставления услуги;</w:t>
            </w:r>
          </w:p>
          <w:p w:rsidR="009525AB" w:rsidRPr="009525AB" w:rsidRDefault="009525AB" w:rsidP="009525AB">
            <w:pPr>
              <w:suppressAutoHyphens/>
              <w:spacing w:after="0" w:line="240" w:lineRule="auto"/>
              <w:jc w:val="both"/>
              <w:rPr>
                <w:rFonts w:ascii="Times New Roman" w:hAnsi="Times New Roman" w:cs="Times New Roman"/>
                <w:sz w:val="28"/>
                <w:szCs w:val="28"/>
              </w:rPr>
            </w:pPr>
            <w:r w:rsidRPr="009525AB">
              <w:rPr>
                <w:rFonts w:ascii="Times New Roman" w:hAnsi="Times New Roman" w:cs="Times New Roman"/>
                <w:sz w:val="28"/>
                <w:szCs w:val="28"/>
              </w:rPr>
              <w:t>- жалоб на действия (бездействие) служащих, предоставляющих услугу;</w:t>
            </w:r>
          </w:p>
          <w:p w:rsidR="009525AB" w:rsidRPr="009525AB" w:rsidRDefault="009525AB" w:rsidP="009525AB">
            <w:pPr>
              <w:tabs>
                <w:tab w:val="num" w:pos="0"/>
              </w:tabs>
              <w:spacing w:after="0" w:line="240" w:lineRule="auto"/>
              <w:rPr>
                <w:rFonts w:ascii="Times New Roman" w:hAnsi="Times New Roman" w:cs="Times New Roman"/>
                <w:sz w:val="28"/>
                <w:szCs w:val="28"/>
              </w:rPr>
            </w:pPr>
            <w:r w:rsidRPr="009525AB">
              <w:rPr>
                <w:rFonts w:ascii="Times New Roman" w:hAnsi="Times New Roman" w:cs="Times New Roman"/>
                <w:sz w:val="28"/>
                <w:szCs w:val="28"/>
              </w:rPr>
              <w:t>- жалоб на некорректное, невнимательное отношение служащих, оказывающих услугу, к заявителям.</w:t>
            </w:r>
          </w:p>
          <w:p w:rsidR="009525AB" w:rsidRPr="009525AB" w:rsidRDefault="009525AB" w:rsidP="009525AB">
            <w:pPr>
              <w:tabs>
                <w:tab w:val="num" w:pos="0"/>
              </w:tabs>
              <w:spacing w:after="0" w:line="240" w:lineRule="auto"/>
              <w:rPr>
                <w:rFonts w:ascii="Times New Roman" w:hAnsi="Times New Roman" w:cs="Times New Roman"/>
                <w:i/>
                <w:sz w:val="28"/>
                <w:szCs w:val="28"/>
              </w:rPr>
            </w:pPr>
            <w:r w:rsidRPr="009525AB">
              <w:rPr>
                <w:rFonts w:ascii="Times New Roman" w:hAnsi="Times New Roman" w:cs="Times New Roman"/>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tc>
        <w:tc>
          <w:tcPr>
            <w:tcW w:w="376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pacing w:after="0" w:line="240" w:lineRule="auto"/>
              <w:ind w:firstLine="45"/>
              <w:jc w:val="both"/>
              <w:rPr>
                <w:rFonts w:ascii="Times New Roman" w:hAnsi="Times New Roman" w:cs="Times New Roman"/>
                <w:sz w:val="28"/>
                <w:szCs w:val="28"/>
              </w:rPr>
            </w:pPr>
          </w:p>
        </w:tc>
      </w:tr>
      <w:tr w:rsidR="009525AB" w:rsidRPr="009525AB" w:rsidTr="009525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2.16. Особенности предоставления государственной услуги в электронной форме</w:t>
            </w:r>
          </w:p>
        </w:tc>
        <w:tc>
          <w:tcPr>
            <w:tcW w:w="6857"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tabs>
                <w:tab w:val="num" w:pos="0"/>
              </w:tabs>
              <w:spacing w:after="0" w:line="240" w:lineRule="auto"/>
              <w:rPr>
                <w:rFonts w:ascii="Times New Roman" w:hAnsi="Times New Roman" w:cs="Times New Roman"/>
                <w:sz w:val="28"/>
                <w:szCs w:val="28"/>
              </w:rPr>
            </w:pPr>
            <w:r w:rsidRPr="009525AB">
              <w:rPr>
                <w:rFonts w:ascii="Times New Roman" w:hAnsi="Times New Roman" w:cs="Times New Roman"/>
                <w:sz w:val="28"/>
                <w:szCs w:val="28"/>
              </w:rPr>
              <w:t>Государственная услуга в электронной форме не предоставляется</w:t>
            </w:r>
          </w:p>
        </w:tc>
        <w:tc>
          <w:tcPr>
            <w:tcW w:w="376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autoSpaceDE w:val="0"/>
              <w:autoSpaceDN w:val="0"/>
              <w:adjustRightInd w:val="0"/>
              <w:spacing w:after="0" w:line="240" w:lineRule="auto"/>
              <w:ind w:firstLine="45"/>
              <w:jc w:val="both"/>
              <w:rPr>
                <w:rFonts w:ascii="Times New Roman" w:hAnsi="Times New Roman" w:cs="Times New Roman"/>
                <w:sz w:val="28"/>
                <w:szCs w:val="28"/>
              </w:rPr>
            </w:pPr>
          </w:p>
        </w:tc>
      </w:tr>
    </w:tbl>
    <w:p w:rsidR="009525AB" w:rsidRPr="009525AB" w:rsidRDefault="009525AB" w:rsidP="009525AB">
      <w:pPr>
        <w:spacing w:after="0" w:line="240" w:lineRule="auto"/>
        <w:jc w:val="both"/>
        <w:rPr>
          <w:rFonts w:ascii="Times New Roman" w:hAnsi="Times New Roman" w:cs="Times New Roman"/>
          <w:b/>
          <w:sz w:val="20"/>
          <w:szCs w:val="20"/>
        </w:rPr>
        <w:sectPr w:rsidR="009525AB" w:rsidRPr="009525AB" w:rsidSect="009525AB">
          <w:headerReference w:type="even" r:id="rId239"/>
          <w:headerReference w:type="default" r:id="rId240"/>
          <w:pgSz w:w="16838" w:h="11906" w:orient="landscape"/>
          <w:pgMar w:top="1134" w:right="1134" w:bottom="851" w:left="1134" w:header="709" w:footer="709" w:gutter="0"/>
          <w:cols w:space="708"/>
          <w:docGrid w:linePitch="360"/>
        </w:sectPr>
      </w:pPr>
    </w:p>
    <w:p w:rsidR="009525AB" w:rsidRPr="009525AB" w:rsidRDefault="009525AB" w:rsidP="009525AB">
      <w:pPr>
        <w:suppressAutoHyphens/>
        <w:spacing w:after="0" w:line="240" w:lineRule="auto"/>
        <w:jc w:val="center"/>
        <w:rPr>
          <w:rFonts w:ascii="Times New Roman" w:hAnsi="Times New Roman" w:cs="Times New Roman"/>
          <w:b/>
          <w:sz w:val="28"/>
          <w:szCs w:val="28"/>
        </w:rPr>
      </w:pPr>
      <w:r w:rsidRPr="009525AB">
        <w:rPr>
          <w:rFonts w:ascii="Times New Roman" w:hAnsi="Times New Roman" w:cs="Times New Roman"/>
          <w:b/>
          <w:sz w:val="28"/>
          <w:szCs w:val="28"/>
        </w:rPr>
        <w:t>3. Состав, последовательность и сроки выполнения административных процедур (действий), требования к порядку их выполнения</w:t>
      </w:r>
    </w:p>
    <w:p w:rsidR="009525AB" w:rsidRPr="009525AB" w:rsidRDefault="009525AB" w:rsidP="009525AB">
      <w:pPr>
        <w:spacing w:after="0"/>
        <w:ind w:firstLine="709"/>
        <w:jc w:val="both"/>
        <w:rPr>
          <w:rFonts w:ascii="Times New Roman" w:hAnsi="Times New Roman" w:cs="Times New Roman"/>
          <w:sz w:val="28"/>
          <w:szCs w:val="28"/>
        </w:rPr>
      </w:pP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3.1. Описание последовательности действий при предоставлении государственной услуги</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3.1.1. Предоставление государственной услуги по выдаче предварительного разрешения на приобретение жилья с использованием кредитных денежных средств и передаче его под залог (ипотеку) с участием несовершеннолетних включает в себя следующие процедуры:</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1) консультирование заявителя;</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2) прием заявления, документов (см. п.2.5. настоящего Регламента);</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 xml:space="preserve">3) подготовку предварительного разрешения на приобретение жилья с использованием кредитных денежных средств и передаче его под залог (ипотеку) с участием несовершеннолетних; </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4) выдачу заявителю результата государственной услуги;</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5) выдача заявителю письма об отказе в предоставлении государственной услуги при наличии оснований.</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3.1.2. Блок-схема последовательности действий по предоставлению государственной услуги представлена в приложении № 2.</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3.2. Консультирование заявителя.</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Заявитель лично обращается в сектора опеки и попечительства для получения консультаций о порядке получения государственной услуги.</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Специалистом сектора опеки и попечительства осуществляется консультирование заявителя, в том числе по составу, форме и содержанию перечня документов, необходимых для получения государственной услуги.</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Процедура, устанавливаемая настоящим пунктом, осуществляется в день обращения заявителя.</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Результат процедуры: консультации, замечания по составу, форме и содержанию перечня документов, необходимых для получения государственной услуги.</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3.3. Прием заявления, документов.</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3.3.1.Заявителем лично подаются в сектор опеки и попечительства, в МФЦ (при условии предоставления услуги через МФЦ) заявление и документы, указанные в пункте 2.5 настоящего Регламента.</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3.3.2. Специалист сектора  опеки и попечительства, МФЦ, ведущий прием, осуществляет:</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 xml:space="preserve">установление личности заявителя, места регистрации несовершеннолетнего; </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 xml:space="preserve">проверку наличия документов. В случае отсутствия необходимых документов предлагает предоставить недостающие документы. Если заявитель настаивает на принятии документов, документы принимаются; </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При отсутствии оснований для отказа в приеме документов, указанных в пункте 2.8. настоящего Регламента, специалист отдела опеки и попечительства, МФЦ уведомляет заявителя о приеме заявления и документов, присвоенном входящем номере, после чего осуществляются процедуры, предусмотренные подпунктом 3.3.3. настоящего Регламента.</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Процедуры, устанавливаемые настоящим пунктом, осуществляются в течение 15 минут в течение одного дня с момента поступления заявления.</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 xml:space="preserve">Результат процедур: принятые заявление и документы, регистрационная запись в журнале приема граждан. </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3.3.3. Специалист сектора опеки и попечительства осуществляет проверку содержащихся в предоставленных заявителем документах сведений.</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Процедуры, устанавливаемые настоящим пунктом, осуществляются в течение двух рабочих дней со дня поступления заявления.</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Результат процедур: проверка документов и принятие решения о подготовке разрешения или отказа.</w:t>
      </w:r>
    </w:p>
    <w:p w:rsidR="009525AB" w:rsidRPr="009525AB" w:rsidRDefault="009525AB" w:rsidP="009525AB">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9525AB">
        <w:rPr>
          <w:rFonts w:ascii="Times New Roman" w:hAnsi="Times New Roman" w:cs="Times New Roman"/>
          <w:bCs/>
          <w:sz w:val="28"/>
          <w:szCs w:val="28"/>
        </w:rPr>
        <w:t>3.4. Формирование и направление межведомственных запросов в органы, участвующие в предоставлении государственной услуги.</w:t>
      </w:r>
    </w:p>
    <w:p w:rsidR="009525AB" w:rsidRPr="009525AB" w:rsidRDefault="009525AB" w:rsidP="009525AB">
      <w:pPr>
        <w:suppressAutoHyphens/>
        <w:autoSpaceDE w:val="0"/>
        <w:autoSpaceDN w:val="0"/>
        <w:adjustRightInd w:val="0"/>
        <w:spacing w:after="0" w:line="240" w:lineRule="auto"/>
        <w:ind w:firstLine="851"/>
        <w:jc w:val="both"/>
        <w:rPr>
          <w:rFonts w:ascii="Times New Roman" w:hAnsi="Times New Roman" w:cs="Times New Roman"/>
          <w:color w:val="222222"/>
          <w:sz w:val="28"/>
          <w:szCs w:val="28"/>
          <w:shd w:val="clear" w:color="auto" w:fill="FFFFFF"/>
        </w:rPr>
      </w:pPr>
      <w:r w:rsidRPr="009525AB">
        <w:rPr>
          <w:rFonts w:ascii="Times New Roman" w:hAnsi="Times New Roman" w:cs="Times New Roman"/>
          <w:bCs/>
          <w:sz w:val="28"/>
          <w:szCs w:val="28"/>
        </w:rPr>
        <w:t xml:space="preserve">3.4.1. Специалист </w:t>
      </w:r>
      <w:r w:rsidRPr="009525AB">
        <w:rPr>
          <w:rFonts w:ascii="Times New Roman" w:hAnsi="Times New Roman" w:cs="Times New Roman"/>
          <w:sz w:val="28"/>
          <w:szCs w:val="28"/>
        </w:rPr>
        <w:t>сектора</w:t>
      </w:r>
      <w:r w:rsidRPr="009525AB">
        <w:rPr>
          <w:rFonts w:ascii="Times New Roman" w:hAnsi="Times New Roman" w:cs="Times New Roman"/>
          <w:bCs/>
          <w:sz w:val="28"/>
          <w:szCs w:val="28"/>
        </w:rPr>
        <w:t xml:space="preserve"> опеки и попечительства (по предварительному согласованию с заявителем) направляет в электронной форме посредством системы межведомственного электронного взаимодействия запрос о предоставлении документов, предусмотренных пунктом 2.6. настоящего регламента.</w:t>
      </w:r>
    </w:p>
    <w:p w:rsidR="009525AB" w:rsidRPr="009525AB" w:rsidRDefault="009525AB" w:rsidP="009525AB">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9525AB">
        <w:rPr>
          <w:rFonts w:ascii="Times New Roman" w:hAnsi="Times New Roman" w:cs="Times New Roman"/>
          <w:bCs/>
          <w:sz w:val="28"/>
          <w:szCs w:val="28"/>
        </w:rPr>
        <w:t>Процедуры, устанавливаемые настоящим пунктом, осуществляются в течение 2 рабочих дней со дня  поступления заявления.</w:t>
      </w:r>
    </w:p>
    <w:p w:rsidR="009525AB" w:rsidRPr="009525AB" w:rsidRDefault="009525AB" w:rsidP="009525AB">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9525AB">
        <w:rPr>
          <w:rFonts w:ascii="Times New Roman" w:hAnsi="Times New Roman" w:cs="Times New Roman"/>
          <w:bCs/>
          <w:sz w:val="28"/>
          <w:szCs w:val="28"/>
        </w:rPr>
        <w:t>Результат процедур: направленный запрос о предоставлении сведений.</w:t>
      </w:r>
    </w:p>
    <w:p w:rsidR="009525AB" w:rsidRPr="009525AB" w:rsidRDefault="009525AB" w:rsidP="009525AB">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9525AB">
        <w:rPr>
          <w:rFonts w:ascii="Times New Roman" w:hAnsi="Times New Roman" w:cs="Times New Roman"/>
          <w:bCs/>
          <w:sz w:val="28"/>
          <w:szCs w:val="28"/>
        </w:rPr>
        <w:t>3.4.2. По запросам</w:t>
      </w:r>
      <w:r w:rsidRPr="009525AB">
        <w:rPr>
          <w:rFonts w:ascii="Times New Roman" w:hAnsi="Times New Roman" w:cs="Times New Roman"/>
          <w:sz w:val="28"/>
          <w:szCs w:val="28"/>
        </w:rPr>
        <w:t xml:space="preserve"> сектора</w:t>
      </w:r>
      <w:r w:rsidRPr="009525AB">
        <w:rPr>
          <w:rFonts w:ascii="Times New Roman" w:hAnsi="Times New Roman" w:cs="Times New Roman"/>
          <w:bCs/>
          <w:sz w:val="28"/>
          <w:szCs w:val="28"/>
        </w:rPr>
        <w:t xml:space="preserve"> опеки и попечительства органами, участвующими в предоставлении государственной услуги, в автоматизированном режиме осуществляется:</w:t>
      </w:r>
    </w:p>
    <w:p w:rsidR="009525AB" w:rsidRPr="009525AB" w:rsidRDefault="009525AB" w:rsidP="009525AB">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9525AB">
        <w:rPr>
          <w:rFonts w:ascii="Times New Roman" w:hAnsi="Times New Roman" w:cs="Times New Roman"/>
          <w:bCs/>
          <w:sz w:val="28"/>
          <w:szCs w:val="28"/>
        </w:rPr>
        <w:t>обработка запроса и поиск запрашиваемых данных,</w:t>
      </w:r>
    </w:p>
    <w:p w:rsidR="009525AB" w:rsidRPr="009525AB" w:rsidRDefault="009525AB" w:rsidP="009525AB">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9525AB">
        <w:rPr>
          <w:rFonts w:ascii="Times New Roman" w:hAnsi="Times New Roman" w:cs="Times New Roman"/>
          <w:bCs/>
          <w:sz w:val="28"/>
          <w:szCs w:val="28"/>
        </w:rPr>
        <w:t>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9525AB" w:rsidRPr="009525AB" w:rsidRDefault="009525AB" w:rsidP="009525AB">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9525AB">
        <w:rPr>
          <w:rFonts w:ascii="Times New Roman" w:hAnsi="Times New Roman" w:cs="Times New Roman"/>
          <w:bCs/>
          <w:sz w:val="28"/>
          <w:szCs w:val="28"/>
        </w:rPr>
        <w:t>Процедуры, устанавливаемые настоящим пунктом, осуществляются в течение 5 рабочих дней с момента поступления запросов органов опеки и попечительства.</w:t>
      </w:r>
    </w:p>
    <w:p w:rsidR="009525AB" w:rsidRPr="009525AB" w:rsidRDefault="009525AB" w:rsidP="009525AB">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9525AB">
        <w:rPr>
          <w:rFonts w:ascii="Times New Roman" w:hAnsi="Times New Roman" w:cs="Times New Roman"/>
          <w:bCs/>
          <w:sz w:val="28"/>
          <w:szCs w:val="28"/>
        </w:rPr>
        <w:t>Результат процедур: ответ на запрос или уведомление об отказе в предоставлении сведений, указанных в п.2.6. настоящего Регламента.</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3.5. Подготовка результата государственной услуги.</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3.5.1. Специалист сектора опеки и попечительства на основании представленных документов готовит проект распоряжения о разрешении на переоформление (рефинансирование) залога жилья с участием несовершеннолетних и направляет его на согласование и утверждение Руководителю Исполнительного комитета Лениногорского муниципального района Республики Татарстан или готовит письмо об отказе с соответствующим утверждением.</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Процедуры, устанавливаемые настоящим пунктом, осуществляются в течение пяти дней с момента окончания предыдущей процедуры.</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Результат процедур: Распоряжение о разрешении на приобретение жилья с использованием кредитных денежных средств и передаче его под залог (ипотеку) с участием несовершеннолетних или письмо об отказе, подготовленное в соответствии с п.3.7. настоящего Регламента.</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3.6. Выдача результата услуги заявителю.</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 xml:space="preserve">3.6.1. Специалист сектора опеки и попечительства, получив подписанное распоряжение, регистрирует его и выдает заявителю. </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Процедуры, устанавливаемые настоящим пунктом, осуществляются в течение одного дня с момента окончания процедуры предусмотренной подпунктом 3.5.1.</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Результат процедуры: выдача заявителю результата государственной услуги.</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3.7.Выдача заявителю письма об отказе в предоставлении государственной услуги.</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 xml:space="preserve">3.7.1.Специалист сектора опеки и попечительства в случае принятия решения об отказе в выдаче разрешения готовит проект письма об отказе в предоставлении услуги (далее – письмо об отказе). </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 xml:space="preserve">Подготовленный проект письма об отказе направляет на подпись Руководителю Исполнительного комитета Лениногорского муниципального района Республики Татарстан </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Процедуры, устанавливаемые настоящим пунктом, осуществляются в течение пяти дней с момента окончания предыдущей процедуры.</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Результат процедур: направленный на подпись проект письма об отказе.</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3.7.2. Руководитель органа опеки и по Руководителю Исполнительного комитета Лениногорского муниципального района Республики Татарстан подписывает письмо об отказе и возвращает специалисту сектора опеки и попечительства.</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Процедуры, устанавливаемые настоящим пунктом, осуществляются в течение одного рабочего дня.</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Результат процедур: подписанное письмо об отказе.</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3.7.3. Специалист сектора опеки и попечительства доводит письмо об отказе до сведения заявителя в течение одного рабочего дня со дня его подписания. Одновременно заявителю разъясняется порядок обжалования решения.</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Процедуры, устанавливаемые настоящим пунктом, осуществляются в течение одного дня с момента окончания процедуры предусмотренной подпунктом 3.7.2.</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Результат процедуры: извещение заявителя об отказе в предоставлении государственной услуги.</w:t>
      </w:r>
    </w:p>
    <w:p w:rsidR="009525AB" w:rsidRPr="009525AB" w:rsidRDefault="009525AB" w:rsidP="009525AB">
      <w:pPr>
        <w:spacing w:after="0" w:line="240" w:lineRule="auto"/>
        <w:ind w:firstLine="851"/>
        <w:jc w:val="center"/>
        <w:rPr>
          <w:rFonts w:ascii="Times New Roman" w:hAnsi="Times New Roman" w:cs="Times New Roman"/>
          <w:b/>
          <w:sz w:val="28"/>
          <w:szCs w:val="28"/>
        </w:rPr>
      </w:pPr>
    </w:p>
    <w:p w:rsidR="009525AB" w:rsidRPr="009525AB" w:rsidRDefault="009525AB" w:rsidP="009525AB">
      <w:pPr>
        <w:suppressAutoHyphens/>
        <w:spacing w:after="0" w:line="240" w:lineRule="auto"/>
        <w:ind w:firstLine="851"/>
        <w:jc w:val="center"/>
        <w:rPr>
          <w:rFonts w:ascii="Times New Roman" w:hAnsi="Times New Roman" w:cs="Times New Roman"/>
          <w:b/>
          <w:sz w:val="28"/>
          <w:szCs w:val="28"/>
        </w:rPr>
      </w:pPr>
      <w:r w:rsidRPr="009525AB">
        <w:rPr>
          <w:rFonts w:ascii="Times New Roman" w:hAnsi="Times New Roman" w:cs="Times New Roman"/>
          <w:b/>
          <w:sz w:val="28"/>
          <w:szCs w:val="28"/>
        </w:rPr>
        <w:t xml:space="preserve">4. Порядок и формы контроля за </w:t>
      </w:r>
    </w:p>
    <w:p w:rsidR="009525AB" w:rsidRPr="009525AB" w:rsidRDefault="009525AB" w:rsidP="009525AB">
      <w:pPr>
        <w:suppressAutoHyphens/>
        <w:spacing w:after="0" w:line="240" w:lineRule="auto"/>
        <w:ind w:firstLine="851"/>
        <w:jc w:val="center"/>
        <w:rPr>
          <w:rFonts w:ascii="Times New Roman" w:hAnsi="Times New Roman" w:cs="Times New Roman"/>
          <w:b/>
          <w:sz w:val="28"/>
          <w:szCs w:val="28"/>
        </w:rPr>
      </w:pPr>
      <w:r w:rsidRPr="009525AB">
        <w:rPr>
          <w:rFonts w:ascii="Times New Roman" w:hAnsi="Times New Roman" w:cs="Times New Roman"/>
          <w:b/>
          <w:sz w:val="28"/>
          <w:szCs w:val="28"/>
        </w:rPr>
        <w:t>предоставлением государственной услуги</w:t>
      </w:r>
    </w:p>
    <w:p w:rsidR="009525AB" w:rsidRPr="009525AB" w:rsidRDefault="009525AB" w:rsidP="009525AB">
      <w:pPr>
        <w:autoSpaceDE w:val="0"/>
        <w:autoSpaceDN w:val="0"/>
        <w:adjustRightInd w:val="0"/>
        <w:spacing w:after="0" w:line="240" w:lineRule="auto"/>
        <w:ind w:firstLine="851"/>
        <w:jc w:val="center"/>
        <w:rPr>
          <w:rFonts w:ascii="Times New Roman" w:hAnsi="Times New Roman" w:cs="Times New Roman"/>
          <w:sz w:val="28"/>
          <w:szCs w:val="28"/>
        </w:rPr>
      </w:pP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МФЦ (при условии предоставления услуги через МФЦ), органа опеки и попечительства.</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Формами контроля за соблюдением исполнения административных процедур являются:</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проводимые в установленном порядке проверки ведения делопроизводства;</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проведение в установленном порядке контрольных проверок соблюдения процедур предоставления государственной услуги.</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Контрольные проверки могут быть плановыми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В целях осуществления контроля за совершением действий при предоставлении государственной услуги и принятии решений руководителю МФЦ, органа опеки и попечительства представляются справки о результатах предоставления государственной услуги.</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руководителем органа опеки и попечительства Лениногорского муниципального района Республики Татарстан</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 xml:space="preserve"> 4.3. Перечень должностных лиц, осуществляющих текущий контроль, устанавливается положениями о структурных подразделениях МФЦ, органа опеки и попечительства и должностными регламентами.</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4.4. Ответственный исполнитель несет ответственность за несвоевременное рассмотрение обращений заявителя и необоснованный отказ в предоставлении государственной услуги.</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p>
    <w:p w:rsidR="009525AB" w:rsidRPr="009525AB" w:rsidRDefault="009525AB" w:rsidP="009525AB">
      <w:pPr>
        <w:autoSpaceDE w:val="0"/>
        <w:autoSpaceDN w:val="0"/>
        <w:adjustRightInd w:val="0"/>
        <w:spacing w:after="0" w:line="240" w:lineRule="auto"/>
        <w:ind w:firstLine="851"/>
        <w:jc w:val="center"/>
        <w:rPr>
          <w:rFonts w:ascii="Times New Roman" w:hAnsi="Times New Roman" w:cs="Times New Roman"/>
          <w:sz w:val="28"/>
          <w:szCs w:val="28"/>
        </w:rPr>
      </w:pPr>
      <w:r w:rsidRPr="009525AB">
        <w:rPr>
          <w:rFonts w:ascii="Times New Roman" w:eastAsia="Calibri" w:hAnsi="Times New Roman" w:cs="Times New Roman"/>
          <w:b/>
          <w:bCs/>
          <w:sz w:val="28"/>
          <w:szCs w:val="28"/>
          <w:lang w:eastAsia="en-US"/>
        </w:rPr>
        <w:t>5. Досудебный (внесудебный) порядок обжалования решений и действий (бездействия) органов, предоставляющих государственную услугу, а также их должностных лиц, МФЦ и работника МФЦ</w:t>
      </w:r>
    </w:p>
    <w:p w:rsidR="009525AB" w:rsidRPr="009525AB" w:rsidRDefault="009525AB" w:rsidP="009525AB">
      <w:pPr>
        <w:spacing w:after="0" w:line="240" w:lineRule="auto"/>
        <w:ind w:firstLine="851"/>
        <w:jc w:val="center"/>
        <w:rPr>
          <w:rFonts w:ascii="Times New Roman" w:eastAsia="Calibri" w:hAnsi="Times New Roman" w:cs="Times New Roman"/>
          <w:b/>
          <w:bCs/>
          <w:sz w:val="28"/>
          <w:szCs w:val="28"/>
          <w:lang w:eastAsia="en-US"/>
        </w:rPr>
      </w:pP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5.1. Получатели государственной услуги имеют право на обжалование в досудебном порядке действий (бездействия) работника МФЦ (в случае предоставления услуги через МФЦ), отдела опеки и попечительства, участвующих в предоставлении государственной услуги, в Исполнительный комитет Лениногорского муниципального района Республики Татарстан.</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Заявитель может обратиться с жалобой, в том числе в следующих случаях:</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bCs/>
          <w:sz w:val="28"/>
          <w:szCs w:val="28"/>
        </w:rPr>
        <w:t xml:space="preserve">1) нарушение срока регистрации запроса заявителя о предоставлении государственной услуги, </w:t>
      </w:r>
      <w:r w:rsidRPr="009525AB">
        <w:rPr>
          <w:rFonts w:ascii="Times New Roman" w:hAnsi="Times New Roman" w:cs="Times New Roman"/>
          <w:sz w:val="28"/>
          <w:szCs w:val="28"/>
        </w:rPr>
        <w:t>указанного в статье 15.1 Федерального закона №210-ФЗ;</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bCs/>
          <w:sz w:val="28"/>
          <w:szCs w:val="28"/>
        </w:rPr>
        <w:t xml:space="preserve">2) нарушение срока предоставления государственной услуги определена в </w:t>
      </w:r>
      <w:r w:rsidRPr="009525AB">
        <w:rPr>
          <w:rFonts w:ascii="Times New Roman" w:hAnsi="Times New Roman" w:cs="Times New Roman"/>
          <w:sz w:val="28"/>
          <w:szCs w:val="28"/>
        </w:rPr>
        <w:t>ч.1.3 ст.16 Федерального закона №210-ФЗ;</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для предоставления государственной услуги, у заявителя;</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Татарстан. В указанном случае досудебное (внесудебное) обжалование заявителем решений и действий (бездействия), </w:t>
      </w:r>
      <w:r w:rsidRPr="009525AB">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9525AB">
        <w:rPr>
          <w:rFonts w:ascii="Times New Roman" w:hAnsi="Times New Roman" w:cs="Times New Roman"/>
          <w:sz w:val="28"/>
          <w:szCs w:val="28"/>
        </w:rPr>
        <w:t>, МФЦ, работника МФЦ (при условии предоставления услуги через МФЦ) предусмотрена в ч.1.3 ст.16 Федерального закона №210-ФЗ;</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bCs/>
          <w:sz w:val="28"/>
          <w:szCs w:val="28"/>
        </w:rPr>
      </w:pPr>
      <w:r w:rsidRPr="009525AB">
        <w:rPr>
          <w:rFonts w:ascii="Times New Roman" w:hAnsi="Times New Roman" w:cs="Times New Roman"/>
          <w:sz w:val="28"/>
          <w:szCs w:val="28"/>
        </w:rPr>
        <w:t>6) затребование с заявителя при предоставлении государственной или муниципальной услуги платы, не предусмотренной нормативными</w:t>
      </w:r>
      <w:r w:rsidRPr="009525AB">
        <w:rPr>
          <w:rFonts w:ascii="Times New Roman" w:hAnsi="Times New Roman" w:cs="Times New Roman"/>
          <w:bCs/>
          <w:sz w:val="28"/>
          <w:szCs w:val="28"/>
        </w:rPr>
        <w:t xml:space="preserve"> правовыми актами Российской Федерации, нормативными правовыми актами Республики Татарстан;</w:t>
      </w:r>
    </w:p>
    <w:p w:rsidR="009525AB" w:rsidRPr="009525AB" w:rsidRDefault="009525AB" w:rsidP="009525AB">
      <w:pPr>
        <w:suppressAutoHyphens/>
        <w:autoSpaceDE w:val="0"/>
        <w:autoSpaceDN w:val="0"/>
        <w:adjustRightInd w:val="0"/>
        <w:spacing w:after="0" w:line="240" w:lineRule="auto"/>
        <w:ind w:firstLine="851"/>
        <w:jc w:val="both"/>
        <w:rPr>
          <w:rFonts w:ascii="Times New Roman" w:hAnsi="Times New Roman" w:cs="Times New Roman"/>
          <w:bCs/>
          <w:sz w:val="28"/>
          <w:szCs w:val="28"/>
        </w:rPr>
      </w:pPr>
      <w:r w:rsidRPr="009525AB">
        <w:rPr>
          <w:rFonts w:ascii="Times New Roman" w:hAnsi="Times New Roman" w:cs="Times New Roman"/>
          <w:bCs/>
          <w:sz w:val="28"/>
          <w:szCs w:val="28"/>
        </w:rPr>
        <w:t xml:space="preserve">7) отказ органа, предоставляющего государственною услугу, должностного лица органа, предоставляющего государственную услугу, МФЦ предусмотренных ч.1 ст.16 Федерального закона №210-ФЗ или работника МФЦ </w:t>
      </w:r>
      <w:r w:rsidRPr="009525AB">
        <w:rPr>
          <w:rFonts w:ascii="Times New Roman" w:hAnsi="Times New Roman" w:cs="Times New Roman"/>
          <w:sz w:val="28"/>
          <w:szCs w:val="28"/>
        </w:rPr>
        <w:t>(при условии предоставления услуги через МФЦ)</w:t>
      </w:r>
      <w:r w:rsidRPr="009525AB">
        <w:rPr>
          <w:rFonts w:ascii="Times New Roman" w:hAnsi="Times New Roman" w:cs="Times New Roman"/>
          <w:bCs/>
          <w:sz w:val="28"/>
          <w:szCs w:val="28"/>
        </w:rPr>
        <w:t xml:space="preserve">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 </w:t>
      </w:r>
      <w:r w:rsidRPr="009525AB">
        <w:rPr>
          <w:rFonts w:ascii="Times New Roman" w:hAnsi="Times New Roman" w:cs="Times New Roman"/>
          <w:sz w:val="28"/>
          <w:szCs w:val="28"/>
        </w:rPr>
        <w:t xml:space="preserve">В указанном случае досудебное (внесудебное) обжалование заявителем решений и действий (бездействия) </w:t>
      </w:r>
      <w:r w:rsidRPr="009525AB">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9525AB">
        <w:rPr>
          <w:rFonts w:ascii="Times New Roman" w:hAnsi="Times New Roman" w:cs="Times New Roman"/>
          <w:sz w:val="28"/>
          <w:szCs w:val="28"/>
        </w:rPr>
        <w:t xml:space="preserve">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9525AB" w:rsidRPr="009525AB" w:rsidRDefault="009525AB" w:rsidP="009525AB">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8) нарушения срока или порядка выдачи документов по результатам предоставления муниципальной услуги;</w:t>
      </w:r>
    </w:p>
    <w:p w:rsidR="009525AB" w:rsidRPr="009525AB" w:rsidRDefault="009525AB" w:rsidP="009525AB">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нормативно-правовыми актами Российской Федерации, законами и иными нормативными актами Республики Татарстан. В указанном случае досудебное (внесудебное) обжалование заявителем решений и действий (бездействия) </w:t>
      </w:r>
      <w:r w:rsidRPr="009525AB">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9525AB">
        <w:rPr>
          <w:rFonts w:ascii="Times New Roman" w:hAnsi="Times New Roman" w:cs="Times New Roman"/>
          <w:sz w:val="28"/>
          <w:szCs w:val="28"/>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9525AB" w:rsidRPr="009525AB" w:rsidRDefault="009525AB" w:rsidP="009525AB">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 xml:space="preserve">10) 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ч.1 ст.7 Федерального закона №210-ФЗ. В указанном случае досудебное (внесудебное) обжалование заявителем решений и действий (бездействия) </w:t>
      </w:r>
      <w:r w:rsidRPr="009525AB">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9525AB">
        <w:rPr>
          <w:rFonts w:ascii="Times New Roman" w:hAnsi="Times New Roman" w:cs="Times New Roman"/>
          <w:sz w:val="28"/>
          <w:szCs w:val="28"/>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 xml:space="preserve">5.2. Жалоба на решения и действия (бездействие) органа, предоставляющего государственную услугу, должностного лица органа, предоставляющего государственную услугу, муниципального служащего, Руководителя Исполнительного комитета Лениногорского муниципального района Республики Татарстан, может быть направлена по почте, с использованием информационно-телекоммуникационной сети «Интернет», официального сайта Лениногорского муниципального района (http:// </w:t>
      </w:r>
      <w:r w:rsidRPr="009525AB">
        <w:rPr>
          <w:rFonts w:ascii="Times New Roman" w:hAnsi="Times New Roman" w:cs="Times New Roman"/>
          <w:sz w:val="28"/>
          <w:szCs w:val="28"/>
          <w:lang w:val="en-US"/>
        </w:rPr>
        <w:t>Leninogorsk</w:t>
      </w:r>
      <w:r w:rsidRPr="009525AB">
        <w:rPr>
          <w:rFonts w:ascii="Times New Roman" w:hAnsi="Times New Roman" w:cs="Times New Roman"/>
          <w:sz w:val="28"/>
          <w:szCs w:val="28"/>
        </w:rPr>
        <w:t>@</w:t>
      </w:r>
      <w:r w:rsidRPr="009525AB">
        <w:rPr>
          <w:rFonts w:ascii="Times New Roman" w:hAnsi="Times New Roman" w:cs="Times New Roman"/>
          <w:sz w:val="28"/>
          <w:szCs w:val="28"/>
          <w:lang w:val="en-US"/>
        </w:rPr>
        <w:t>tatar</w:t>
      </w:r>
      <w:r w:rsidRPr="009525AB">
        <w:rPr>
          <w:rFonts w:ascii="Times New Roman" w:hAnsi="Times New Roman" w:cs="Times New Roman"/>
          <w:sz w:val="28"/>
          <w:szCs w:val="28"/>
        </w:rPr>
        <w:t>.ru /), предоставляющего государственную услугу,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МФЦ, работника МФЦ (при условии предоставления услуги через МФЦ) может быть направлена по почте, с использованием информационно-телекоммуникационной сети «Интернет», официального сайта МФЦ,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 Жалоба на решения и действия (бездействие) организаций, предусмотренных ч.1.1. ст.16 Федерального закона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5.3. Жалоба, поступившая в орган, предоставляющий государственную услугу, МФЦ, учредителю МФЦ (при условии предоставления услуги через МФЦ),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МФЦ (при условии предоставления услуги через МФЦ),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5.4. Жалоба должна содержать следующую информацию:</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1) наименование органа, предоставляющего государственную услугу, должностного лица органа, предоставляющего государственную услугу или муниципального служащего, МФЦ (при условии предоставления услуги через МФЦ), его руководителя и (или) работника, организаций, предусмотренных ч.1.1 ст.16 Федерального закона №210, их руководителей и (или) работников, решения и действия (бездействие) которых обжалуются;</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3) сведения об обжалуемых решениях и действиях (бездействиях)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5.6. Жалоба подписывается подавшим ее получателем государственной услуги.</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5.7. По результатам рассмотрения жалобы принимается одно из следующих решений:</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2) в удовлетворении жалобы отказывается.</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5.8. В случае признания жалобы подлежащей удовлетворению в ответе заявителю, указанном в части 8 статьи 11.2. Федерального закона №210-ФЗ, дается информация о действиях, осуществляемых органом, предоставляющим государственную услугу, МФЦ (при условии предоставления услуги через МФЦ), либо организацией, предусмотренной частью 1.1 статьи 16 Федерального закона №210-ФЗ,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 xml:space="preserve">5.9. В случае признания жалобы не подлежащей удовлетворению в ответе заявителю, </w:t>
      </w:r>
      <w:hyperlink r:id="rId241" w:history="1"/>
      <w:r w:rsidRPr="009525AB">
        <w:rPr>
          <w:rFonts w:ascii="Times New Roman" w:hAnsi="Times New Roman" w:cs="Times New Roman"/>
          <w:sz w:val="28"/>
          <w:szCs w:val="28"/>
        </w:rPr>
        <w:t>даются аргументированные разъяснения о причинах принятого решения, а также информация о порядке обжалования принятого решения.</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9525AB" w:rsidRPr="009525AB" w:rsidRDefault="009525AB" w:rsidP="009525AB">
      <w:pPr>
        <w:tabs>
          <w:tab w:val="left" w:pos="7755"/>
          <w:tab w:val="right" w:pos="9905"/>
        </w:tabs>
        <w:autoSpaceDE w:val="0"/>
        <w:autoSpaceDN w:val="0"/>
        <w:adjustRightInd w:val="0"/>
        <w:spacing w:after="0" w:line="240" w:lineRule="auto"/>
        <w:ind w:firstLine="851"/>
        <w:jc w:val="center"/>
        <w:rPr>
          <w:rFonts w:ascii="Times New Roman" w:eastAsia="SimSun" w:hAnsi="Times New Roman" w:cs="Times New Roman"/>
          <w:b/>
          <w:bCs/>
          <w:spacing w:val="1"/>
          <w:sz w:val="20"/>
          <w:szCs w:val="20"/>
          <w:lang w:eastAsia="zh-CN"/>
        </w:rPr>
      </w:pPr>
    </w:p>
    <w:p w:rsidR="009525AB" w:rsidRPr="009525AB" w:rsidRDefault="009525AB" w:rsidP="009525AB">
      <w:pPr>
        <w:tabs>
          <w:tab w:val="left" w:pos="7755"/>
          <w:tab w:val="right" w:pos="9905"/>
        </w:tabs>
        <w:autoSpaceDE w:val="0"/>
        <w:autoSpaceDN w:val="0"/>
        <w:adjustRightInd w:val="0"/>
        <w:spacing w:after="0" w:line="240" w:lineRule="auto"/>
        <w:ind w:firstLine="709"/>
        <w:jc w:val="center"/>
        <w:rPr>
          <w:rFonts w:ascii="Times New Roman" w:eastAsia="SimSun" w:hAnsi="Times New Roman" w:cs="Times New Roman"/>
          <w:b/>
          <w:bCs/>
          <w:spacing w:val="1"/>
          <w:sz w:val="20"/>
          <w:szCs w:val="20"/>
          <w:lang w:eastAsia="zh-CN"/>
        </w:rPr>
      </w:pPr>
    </w:p>
    <w:p w:rsidR="009525AB" w:rsidRPr="009525AB" w:rsidRDefault="009525AB" w:rsidP="009525AB">
      <w:pPr>
        <w:tabs>
          <w:tab w:val="left" w:pos="7755"/>
          <w:tab w:val="right" w:pos="9905"/>
        </w:tabs>
        <w:autoSpaceDE w:val="0"/>
        <w:autoSpaceDN w:val="0"/>
        <w:adjustRightInd w:val="0"/>
        <w:spacing w:after="0" w:line="240" w:lineRule="auto"/>
        <w:ind w:firstLine="709"/>
        <w:jc w:val="center"/>
        <w:rPr>
          <w:rFonts w:ascii="Times New Roman" w:eastAsia="SimSun" w:hAnsi="Times New Roman" w:cs="Times New Roman"/>
          <w:b/>
          <w:bCs/>
          <w:spacing w:val="1"/>
          <w:sz w:val="20"/>
          <w:szCs w:val="20"/>
          <w:lang w:eastAsia="zh-CN"/>
        </w:rPr>
      </w:pPr>
    </w:p>
    <w:p w:rsidR="009525AB" w:rsidRPr="009525AB" w:rsidRDefault="009525AB" w:rsidP="009525AB">
      <w:pPr>
        <w:widowControl w:val="0"/>
        <w:autoSpaceDE w:val="0"/>
        <w:autoSpaceDN w:val="0"/>
        <w:adjustRightInd w:val="0"/>
        <w:spacing w:after="0" w:line="240" w:lineRule="auto"/>
        <w:ind w:left="4678"/>
        <w:jc w:val="right"/>
        <w:rPr>
          <w:rFonts w:ascii="Times New Roman" w:hAnsi="Times New Roman" w:cs="Times New Roman"/>
          <w:b/>
          <w:sz w:val="24"/>
          <w:szCs w:val="24"/>
        </w:rPr>
      </w:pPr>
    </w:p>
    <w:p w:rsidR="009525AB" w:rsidRPr="009525AB" w:rsidRDefault="009525AB" w:rsidP="009525AB">
      <w:pPr>
        <w:widowControl w:val="0"/>
        <w:autoSpaceDE w:val="0"/>
        <w:autoSpaceDN w:val="0"/>
        <w:adjustRightInd w:val="0"/>
        <w:spacing w:after="0" w:line="240" w:lineRule="auto"/>
        <w:ind w:left="4678"/>
        <w:jc w:val="right"/>
        <w:rPr>
          <w:rFonts w:ascii="Times New Roman" w:hAnsi="Times New Roman" w:cs="Times New Roman"/>
          <w:b/>
          <w:sz w:val="24"/>
          <w:szCs w:val="24"/>
        </w:rPr>
      </w:pPr>
    </w:p>
    <w:p w:rsidR="009525AB" w:rsidRPr="009525AB" w:rsidRDefault="009525AB" w:rsidP="009525AB">
      <w:pPr>
        <w:widowControl w:val="0"/>
        <w:autoSpaceDE w:val="0"/>
        <w:autoSpaceDN w:val="0"/>
        <w:adjustRightInd w:val="0"/>
        <w:spacing w:after="0" w:line="240" w:lineRule="auto"/>
        <w:ind w:left="4678"/>
        <w:jc w:val="right"/>
        <w:rPr>
          <w:rFonts w:ascii="Times New Roman" w:hAnsi="Times New Roman" w:cs="Times New Roman"/>
          <w:b/>
          <w:sz w:val="24"/>
          <w:szCs w:val="24"/>
        </w:rPr>
      </w:pPr>
    </w:p>
    <w:p w:rsidR="009525AB" w:rsidRPr="009525AB" w:rsidRDefault="009525AB" w:rsidP="009525AB">
      <w:pPr>
        <w:widowControl w:val="0"/>
        <w:autoSpaceDE w:val="0"/>
        <w:autoSpaceDN w:val="0"/>
        <w:adjustRightInd w:val="0"/>
        <w:spacing w:after="0" w:line="240" w:lineRule="auto"/>
        <w:ind w:left="4678"/>
        <w:jc w:val="right"/>
        <w:rPr>
          <w:rFonts w:ascii="Times New Roman" w:hAnsi="Times New Roman" w:cs="Times New Roman"/>
          <w:b/>
          <w:sz w:val="24"/>
          <w:szCs w:val="24"/>
        </w:rPr>
      </w:pPr>
    </w:p>
    <w:p w:rsidR="009525AB" w:rsidRPr="009525AB" w:rsidRDefault="009525AB" w:rsidP="009525AB">
      <w:pPr>
        <w:widowControl w:val="0"/>
        <w:autoSpaceDE w:val="0"/>
        <w:autoSpaceDN w:val="0"/>
        <w:adjustRightInd w:val="0"/>
        <w:spacing w:after="0" w:line="240" w:lineRule="auto"/>
        <w:ind w:left="4678"/>
        <w:jc w:val="right"/>
        <w:rPr>
          <w:rFonts w:ascii="Times New Roman" w:hAnsi="Times New Roman" w:cs="Times New Roman"/>
          <w:b/>
          <w:sz w:val="24"/>
          <w:szCs w:val="24"/>
        </w:rPr>
      </w:pPr>
    </w:p>
    <w:p w:rsidR="009525AB" w:rsidRPr="009525AB" w:rsidRDefault="009525AB" w:rsidP="009525AB">
      <w:pPr>
        <w:widowControl w:val="0"/>
        <w:autoSpaceDE w:val="0"/>
        <w:autoSpaceDN w:val="0"/>
        <w:adjustRightInd w:val="0"/>
        <w:spacing w:after="0" w:line="240" w:lineRule="auto"/>
        <w:ind w:left="4678"/>
        <w:jc w:val="right"/>
        <w:rPr>
          <w:rFonts w:ascii="Times New Roman" w:hAnsi="Times New Roman" w:cs="Times New Roman"/>
          <w:b/>
          <w:sz w:val="24"/>
          <w:szCs w:val="24"/>
        </w:rPr>
        <w:sectPr w:rsidR="009525AB" w:rsidRPr="009525AB" w:rsidSect="009525AB">
          <w:headerReference w:type="even" r:id="rId242"/>
          <w:headerReference w:type="default" r:id="rId243"/>
          <w:pgSz w:w="11906" w:h="16838"/>
          <w:pgMar w:top="1134" w:right="1134" w:bottom="851" w:left="1134" w:header="709" w:footer="709" w:gutter="0"/>
          <w:cols w:space="708"/>
          <w:docGrid w:linePitch="360"/>
        </w:sectPr>
      </w:pPr>
    </w:p>
    <w:p w:rsidR="009525AB" w:rsidRPr="009525AB" w:rsidRDefault="009525AB" w:rsidP="009525AB">
      <w:pPr>
        <w:widowControl w:val="0"/>
        <w:autoSpaceDE w:val="0"/>
        <w:autoSpaceDN w:val="0"/>
        <w:adjustRightInd w:val="0"/>
        <w:spacing w:after="0" w:line="240" w:lineRule="auto"/>
        <w:ind w:left="4678"/>
        <w:jc w:val="right"/>
        <w:rPr>
          <w:rFonts w:ascii="Times New Roman" w:hAnsi="Times New Roman" w:cs="Times New Roman"/>
          <w:sz w:val="24"/>
          <w:szCs w:val="24"/>
        </w:rPr>
      </w:pPr>
      <w:r w:rsidRPr="009525AB">
        <w:rPr>
          <w:rFonts w:ascii="Times New Roman" w:hAnsi="Times New Roman" w:cs="Times New Roman"/>
          <w:sz w:val="24"/>
          <w:szCs w:val="24"/>
        </w:rPr>
        <w:t>Приложение № 1</w:t>
      </w:r>
    </w:p>
    <w:p w:rsidR="009525AB" w:rsidRPr="009525AB" w:rsidRDefault="009525AB" w:rsidP="009525AB">
      <w:pPr>
        <w:widowControl w:val="0"/>
        <w:autoSpaceDE w:val="0"/>
        <w:autoSpaceDN w:val="0"/>
        <w:adjustRightInd w:val="0"/>
        <w:spacing w:after="0" w:line="240" w:lineRule="auto"/>
        <w:ind w:left="4678"/>
        <w:jc w:val="both"/>
        <w:rPr>
          <w:rFonts w:ascii="Times New Roman" w:hAnsi="Times New Roman" w:cs="Times New Roman"/>
          <w:sz w:val="24"/>
          <w:szCs w:val="24"/>
        </w:rPr>
      </w:pPr>
      <w:r w:rsidRPr="009525AB">
        <w:rPr>
          <w:rFonts w:ascii="Times New Roman" w:hAnsi="Times New Roman" w:cs="Times New Roman"/>
          <w:sz w:val="24"/>
          <w:szCs w:val="24"/>
        </w:rPr>
        <w:t>к Административному регламенту предоставления государственной услуги по выдаче предварительного разрешения на приобретение жилья с использованием кредитных денежных средств и передаче его под залог (ипотеку) с участием несовершеннолетних</w:t>
      </w:r>
    </w:p>
    <w:p w:rsidR="009525AB" w:rsidRPr="009525AB" w:rsidRDefault="009525AB" w:rsidP="009525AB">
      <w:pPr>
        <w:spacing w:after="0" w:line="240" w:lineRule="auto"/>
        <w:ind w:left="5245"/>
        <w:jc w:val="both"/>
        <w:rPr>
          <w:rFonts w:ascii="Times New Roman" w:hAnsi="Times New Roman" w:cs="Times New Roman"/>
          <w:color w:val="000000"/>
          <w:spacing w:val="-6"/>
          <w:sz w:val="24"/>
          <w:szCs w:val="24"/>
        </w:rPr>
      </w:pPr>
    </w:p>
    <w:p w:rsidR="009525AB" w:rsidRPr="009525AB" w:rsidRDefault="009525AB" w:rsidP="009525AB">
      <w:pPr>
        <w:spacing w:after="0" w:line="240" w:lineRule="auto"/>
        <w:ind w:left="4536"/>
        <w:jc w:val="right"/>
        <w:rPr>
          <w:rFonts w:ascii="Times New Roman" w:hAnsi="Times New Roman" w:cs="Times New Roman"/>
          <w:sz w:val="28"/>
          <w:szCs w:val="28"/>
        </w:rPr>
      </w:pPr>
      <w:r w:rsidRPr="009525AB">
        <w:rPr>
          <w:rFonts w:ascii="Times New Roman" w:hAnsi="Times New Roman" w:cs="Times New Roman"/>
          <w:sz w:val="28"/>
          <w:szCs w:val="28"/>
        </w:rPr>
        <w:t xml:space="preserve">Руководителю </w:t>
      </w:r>
    </w:p>
    <w:p w:rsidR="009525AB" w:rsidRPr="009525AB" w:rsidRDefault="009525AB" w:rsidP="009525AB">
      <w:pPr>
        <w:spacing w:after="0" w:line="240" w:lineRule="auto"/>
        <w:ind w:left="4536"/>
        <w:jc w:val="right"/>
        <w:rPr>
          <w:rFonts w:ascii="Times New Roman" w:hAnsi="Times New Roman" w:cs="Times New Roman"/>
          <w:sz w:val="28"/>
          <w:szCs w:val="28"/>
        </w:rPr>
      </w:pPr>
      <w:r w:rsidRPr="009525AB">
        <w:rPr>
          <w:rFonts w:ascii="Times New Roman" w:hAnsi="Times New Roman" w:cs="Times New Roman"/>
          <w:sz w:val="28"/>
          <w:szCs w:val="28"/>
        </w:rPr>
        <w:t>Исполнительного комитета </w:t>
      </w:r>
    </w:p>
    <w:p w:rsidR="009525AB" w:rsidRPr="009525AB" w:rsidRDefault="009525AB" w:rsidP="009525AB">
      <w:pPr>
        <w:spacing w:after="0" w:line="240" w:lineRule="auto"/>
        <w:ind w:left="4536"/>
        <w:jc w:val="right"/>
        <w:rPr>
          <w:rFonts w:ascii="Times New Roman" w:hAnsi="Times New Roman" w:cs="Times New Roman"/>
          <w:sz w:val="28"/>
          <w:szCs w:val="28"/>
        </w:rPr>
      </w:pPr>
      <w:r w:rsidRPr="009525AB">
        <w:rPr>
          <w:rFonts w:ascii="Times New Roman" w:hAnsi="Times New Roman" w:cs="Times New Roman"/>
          <w:sz w:val="28"/>
          <w:szCs w:val="28"/>
        </w:rPr>
        <w:t>Лениногорского муниципального района</w:t>
      </w:r>
    </w:p>
    <w:p w:rsidR="009525AB" w:rsidRPr="009525AB" w:rsidRDefault="009525AB" w:rsidP="009525AB">
      <w:pPr>
        <w:spacing w:after="0" w:line="240" w:lineRule="auto"/>
        <w:ind w:left="4536"/>
        <w:jc w:val="right"/>
        <w:rPr>
          <w:rFonts w:ascii="Times New Roman" w:hAnsi="Times New Roman" w:cs="Times New Roman"/>
          <w:sz w:val="28"/>
          <w:szCs w:val="28"/>
        </w:rPr>
      </w:pPr>
      <w:r w:rsidRPr="009525AB">
        <w:rPr>
          <w:rFonts w:ascii="Times New Roman" w:hAnsi="Times New Roman" w:cs="Times New Roman"/>
          <w:sz w:val="28"/>
          <w:szCs w:val="28"/>
        </w:rPr>
        <w:t>Республики Татарстан</w:t>
      </w:r>
    </w:p>
    <w:p w:rsidR="009525AB" w:rsidRPr="009525AB" w:rsidRDefault="009525AB" w:rsidP="009525AB">
      <w:pPr>
        <w:spacing w:after="0" w:line="240" w:lineRule="auto"/>
        <w:ind w:left="4536"/>
        <w:jc w:val="right"/>
        <w:rPr>
          <w:rFonts w:ascii="Times New Roman" w:hAnsi="Times New Roman" w:cs="Times New Roman"/>
          <w:sz w:val="20"/>
          <w:szCs w:val="20"/>
        </w:rPr>
      </w:pPr>
      <w:r w:rsidRPr="009525AB">
        <w:rPr>
          <w:rFonts w:ascii="Times New Roman" w:hAnsi="Times New Roman" w:cs="Times New Roman"/>
          <w:sz w:val="20"/>
          <w:szCs w:val="20"/>
        </w:rPr>
        <w:t>_____________________________________________</w:t>
      </w:r>
    </w:p>
    <w:p w:rsidR="009525AB" w:rsidRPr="009525AB" w:rsidRDefault="009525AB" w:rsidP="009525AB">
      <w:pPr>
        <w:spacing w:after="0" w:line="240" w:lineRule="auto"/>
        <w:ind w:left="4536"/>
        <w:jc w:val="center"/>
        <w:rPr>
          <w:rFonts w:ascii="Times New Roman" w:hAnsi="Times New Roman" w:cs="Times New Roman"/>
          <w:sz w:val="20"/>
          <w:szCs w:val="20"/>
        </w:rPr>
      </w:pPr>
      <w:r w:rsidRPr="009525AB">
        <w:rPr>
          <w:rFonts w:ascii="Times New Roman" w:hAnsi="Times New Roman" w:cs="Times New Roman"/>
          <w:sz w:val="20"/>
          <w:szCs w:val="20"/>
        </w:rPr>
        <w:t>(фамилия, инициалы Руководителя)</w:t>
      </w:r>
    </w:p>
    <w:p w:rsidR="009525AB" w:rsidRPr="009525AB" w:rsidRDefault="009525AB" w:rsidP="009525AB">
      <w:pPr>
        <w:spacing w:after="0" w:line="240" w:lineRule="auto"/>
        <w:ind w:left="4536"/>
        <w:jc w:val="right"/>
        <w:rPr>
          <w:rFonts w:ascii="Times New Roman" w:hAnsi="Times New Roman" w:cs="Times New Roman"/>
          <w:sz w:val="20"/>
          <w:szCs w:val="20"/>
        </w:rPr>
      </w:pPr>
      <w:r w:rsidRPr="009525AB">
        <w:rPr>
          <w:rFonts w:ascii="Times New Roman" w:hAnsi="Times New Roman" w:cs="Times New Roman"/>
          <w:sz w:val="20"/>
          <w:szCs w:val="20"/>
        </w:rPr>
        <w:t>_____________________________________________</w:t>
      </w:r>
    </w:p>
    <w:p w:rsidR="009525AB" w:rsidRPr="009525AB" w:rsidRDefault="009525AB" w:rsidP="009525AB">
      <w:pPr>
        <w:spacing w:after="0" w:line="240" w:lineRule="auto"/>
        <w:ind w:left="5103"/>
        <w:jc w:val="center"/>
        <w:rPr>
          <w:rFonts w:ascii="Times New Roman" w:hAnsi="Times New Roman" w:cs="Times New Roman"/>
          <w:sz w:val="20"/>
          <w:szCs w:val="20"/>
        </w:rPr>
      </w:pPr>
      <w:r w:rsidRPr="009525AB">
        <w:rPr>
          <w:rFonts w:ascii="Times New Roman" w:hAnsi="Times New Roman" w:cs="Times New Roman"/>
          <w:sz w:val="20"/>
          <w:szCs w:val="20"/>
        </w:rPr>
        <w:t>(Ф.И.О.,дата рождения, место жительства заявителя)</w:t>
      </w:r>
    </w:p>
    <w:p w:rsidR="009525AB" w:rsidRPr="009525AB" w:rsidRDefault="009525AB" w:rsidP="009525AB">
      <w:pPr>
        <w:spacing w:after="0" w:line="240" w:lineRule="auto"/>
        <w:ind w:left="4536"/>
        <w:jc w:val="right"/>
        <w:rPr>
          <w:rFonts w:ascii="Times New Roman" w:hAnsi="Times New Roman" w:cs="Times New Roman"/>
          <w:sz w:val="20"/>
          <w:szCs w:val="20"/>
        </w:rPr>
      </w:pPr>
      <w:r w:rsidRPr="009525AB">
        <w:rPr>
          <w:rFonts w:ascii="Times New Roman" w:hAnsi="Times New Roman" w:cs="Times New Roman"/>
          <w:sz w:val="20"/>
          <w:szCs w:val="20"/>
        </w:rPr>
        <w:t>_____________________________________________</w:t>
      </w:r>
    </w:p>
    <w:p w:rsidR="009525AB" w:rsidRPr="009525AB" w:rsidRDefault="009525AB" w:rsidP="009525AB">
      <w:pPr>
        <w:spacing w:after="0" w:line="240" w:lineRule="auto"/>
        <w:ind w:left="4536"/>
        <w:jc w:val="right"/>
        <w:rPr>
          <w:rFonts w:ascii="Times New Roman" w:hAnsi="Times New Roman" w:cs="Times New Roman"/>
          <w:sz w:val="20"/>
          <w:szCs w:val="20"/>
        </w:rPr>
      </w:pPr>
      <w:r w:rsidRPr="009525AB">
        <w:rPr>
          <w:rFonts w:ascii="Times New Roman" w:hAnsi="Times New Roman" w:cs="Times New Roman"/>
          <w:sz w:val="20"/>
          <w:szCs w:val="20"/>
        </w:rPr>
        <w:t>_____________________________________________</w:t>
      </w:r>
    </w:p>
    <w:p w:rsidR="009525AB" w:rsidRPr="009525AB" w:rsidRDefault="009525AB" w:rsidP="009525AB">
      <w:pPr>
        <w:spacing w:after="0" w:line="240" w:lineRule="auto"/>
        <w:ind w:left="4536"/>
        <w:jc w:val="right"/>
        <w:rPr>
          <w:rFonts w:ascii="Times New Roman" w:hAnsi="Times New Roman" w:cs="Times New Roman"/>
          <w:sz w:val="20"/>
          <w:szCs w:val="20"/>
        </w:rPr>
      </w:pPr>
      <w:r w:rsidRPr="009525AB">
        <w:rPr>
          <w:rFonts w:ascii="Times New Roman" w:hAnsi="Times New Roman" w:cs="Times New Roman"/>
          <w:sz w:val="20"/>
          <w:szCs w:val="20"/>
        </w:rPr>
        <w:t>_____________________________________________</w:t>
      </w:r>
    </w:p>
    <w:p w:rsidR="009525AB" w:rsidRPr="009525AB" w:rsidRDefault="009525AB" w:rsidP="009525AB">
      <w:pPr>
        <w:spacing w:after="0" w:line="240" w:lineRule="auto"/>
        <w:ind w:left="4536"/>
        <w:jc w:val="right"/>
        <w:rPr>
          <w:rFonts w:ascii="Times New Roman" w:hAnsi="Times New Roman" w:cs="Times New Roman"/>
          <w:sz w:val="20"/>
          <w:szCs w:val="20"/>
        </w:rPr>
      </w:pPr>
      <w:r w:rsidRPr="009525AB">
        <w:rPr>
          <w:rFonts w:ascii="Times New Roman" w:hAnsi="Times New Roman" w:cs="Times New Roman"/>
          <w:sz w:val="20"/>
          <w:szCs w:val="20"/>
        </w:rPr>
        <w:t>_____________________________________________</w:t>
      </w:r>
    </w:p>
    <w:p w:rsidR="009525AB" w:rsidRPr="009525AB" w:rsidRDefault="009525AB" w:rsidP="009525AB">
      <w:pPr>
        <w:spacing w:after="0" w:line="240" w:lineRule="auto"/>
        <w:ind w:left="4536"/>
        <w:jc w:val="center"/>
        <w:rPr>
          <w:rFonts w:ascii="Times New Roman" w:hAnsi="Times New Roman" w:cs="Times New Roman"/>
          <w:sz w:val="20"/>
          <w:szCs w:val="20"/>
        </w:rPr>
      </w:pPr>
      <w:r w:rsidRPr="009525AB">
        <w:rPr>
          <w:rFonts w:ascii="Times New Roman" w:hAnsi="Times New Roman" w:cs="Times New Roman"/>
          <w:sz w:val="20"/>
          <w:szCs w:val="20"/>
        </w:rPr>
        <w:t>(телефон домашний, мобильный)</w:t>
      </w:r>
    </w:p>
    <w:p w:rsidR="009525AB" w:rsidRPr="009525AB" w:rsidRDefault="009525AB" w:rsidP="009525AB">
      <w:pPr>
        <w:tabs>
          <w:tab w:val="left" w:pos="5103"/>
        </w:tabs>
        <w:spacing w:after="0" w:line="240" w:lineRule="auto"/>
        <w:ind w:left="4536" w:firstLine="567"/>
        <w:contextualSpacing/>
        <w:jc w:val="center"/>
        <w:rPr>
          <w:sz w:val="20"/>
          <w:szCs w:val="20"/>
        </w:rPr>
      </w:pPr>
      <w:r w:rsidRPr="009525AB">
        <w:rPr>
          <w:rFonts w:ascii="Times New Roman" w:hAnsi="Times New Roman" w:cs="Times New Roman"/>
          <w:sz w:val="20"/>
          <w:szCs w:val="20"/>
        </w:rPr>
        <w:t>_____________________________________________(паспортные данные)</w:t>
      </w:r>
    </w:p>
    <w:p w:rsidR="009525AB" w:rsidRPr="009525AB" w:rsidRDefault="009525AB" w:rsidP="009525AB">
      <w:pPr>
        <w:widowControl w:val="0"/>
        <w:autoSpaceDE w:val="0"/>
        <w:autoSpaceDN w:val="0"/>
        <w:adjustRightInd w:val="0"/>
        <w:spacing w:after="0" w:line="292" w:lineRule="auto"/>
        <w:jc w:val="right"/>
        <w:rPr>
          <w:rFonts w:ascii="Times New Roman" w:hAnsi="Times New Roman" w:cs="Times New Roman"/>
          <w:b/>
          <w:bCs/>
          <w:sz w:val="26"/>
          <w:szCs w:val="26"/>
        </w:rPr>
      </w:pPr>
    </w:p>
    <w:p w:rsidR="009525AB" w:rsidRPr="009525AB" w:rsidRDefault="009525AB" w:rsidP="009525AB">
      <w:pPr>
        <w:widowControl w:val="0"/>
        <w:autoSpaceDE w:val="0"/>
        <w:autoSpaceDN w:val="0"/>
        <w:adjustRightInd w:val="0"/>
        <w:spacing w:after="0" w:line="292" w:lineRule="auto"/>
        <w:jc w:val="center"/>
        <w:rPr>
          <w:rFonts w:ascii="Times New Roman" w:hAnsi="Times New Roman" w:cs="Times New Roman"/>
          <w:sz w:val="28"/>
          <w:szCs w:val="28"/>
        </w:rPr>
      </w:pPr>
      <w:r w:rsidRPr="009525AB">
        <w:rPr>
          <w:rFonts w:ascii="Times New Roman" w:hAnsi="Times New Roman" w:cs="Times New Roman"/>
          <w:sz w:val="28"/>
          <w:szCs w:val="28"/>
        </w:rPr>
        <w:t>Заявление</w:t>
      </w:r>
    </w:p>
    <w:p w:rsidR="009525AB" w:rsidRPr="009525AB" w:rsidRDefault="009525AB" w:rsidP="009525AB">
      <w:pPr>
        <w:widowControl w:val="0"/>
        <w:autoSpaceDE w:val="0"/>
        <w:autoSpaceDN w:val="0"/>
        <w:adjustRightInd w:val="0"/>
        <w:spacing w:after="0" w:line="292" w:lineRule="auto"/>
        <w:jc w:val="both"/>
        <w:rPr>
          <w:rFonts w:ascii="Times New Roman" w:hAnsi="Times New Roman" w:cs="Times New Roman"/>
          <w:sz w:val="26"/>
          <w:szCs w:val="26"/>
        </w:rPr>
      </w:pPr>
    </w:p>
    <w:p w:rsidR="009525AB" w:rsidRPr="009525AB" w:rsidRDefault="009525AB" w:rsidP="009525AB">
      <w:pPr>
        <w:widowControl w:val="0"/>
        <w:autoSpaceDE w:val="0"/>
        <w:autoSpaceDN w:val="0"/>
        <w:adjustRightInd w:val="0"/>
        <w:spacing w:after="0" w:line="292" w:lineRule="auto"/>
        <w:jc w:val="both"/>
        <w:rPr>
          <w:rFonts w:ascii="Times New Roman" w:hAnsi="Times New Roman" w:cs="Times New Roman"/>
          <w:sz w:val="28"/>
          <w:szCs w:val="28"/>
        </w:rPr>
      </w:pPr>
      <w:r w:rsidRPr="009525AB">
        <w:rPr>
          <w:rFonts w:ascii="Times New Roman" w:hAnsi="Times New Roman" w:cs="Times New Roman"/>
          <w:sz w:val="28"/>
          <w:szCs w:val="28"/>
        </w:rPr>
        <w:t xml:space="preserve">Прошу дать разрешение на приобретение в собственность квартиры, расположенной по адресу: ____________________________________________________, </w:t>
      </w:r>
    </w:p>
    <w:p w:rsidR="009525AB" w:rsidRPr="009525AB" w:rsidRDefault="009525AB" w:rsidP="009525AB">
      <w:pPr>
        <w:widowControl w:val="0"/>
        <w:autoSpaceDE w:val="0"/>
        <w:autoSpaceDN w:val="0"/>
        <w:adjustRightInd w:val="0"/>
        <w:spacing w:after="0" w:line="292" w:lineRule="auto"/>
        <w:rPr>
          <w:rFonts w:ascii="Times New Roman" w:hAnsi="Times New Roman" w:cs="Times New Roman"/>
          <w:sz w:val="28"/>
          <w:szCs w:val="28"/>
        </w:rPr>
      </w:pPr>
      <w:r w:rsidRPr="009525AB">
        <w:rPr>
          <w:rFonts w:ascii="Times New Roman" w:hAnsi="Times New Roman" w:cs="Times New Roman"/>
          <w:sz w:val="28"/>
          <w:szCs w:val="28"/>
        </w:rPr>
        <w:t>общей площадью _________кв.м,_____________________________(количество комнат________________________), по договору__________________________</w:t>
      </w:r>
    </w:p>
    <w:p w:rsidR="009525AB" w:rsidRPr="009525AB" w:rsidRDefault="009525AB" w:rsidP="009525AB">
      <w:pPr>
        <w:widowControl w:val="0"/>
        <w:autoSpaceDE w:val="0"/>
        <w:autoSpaceDN w:val="0"/>
        <w:adjustRightInd w:val="0"/>
        <w:spacing w:after="0" w:line="292" w:lineRule="auto"/>
        <w:jc w:val="both"/>
        <w:rPr>
          <w:rFonts w:ascii="Times New Roman" w:hAnsi="Times New Roman" w:cs="Times New Roman"/>
          <w:sz w:val="28"/>
          <w:szCs w:val="28"/>
        </w:rPr>
      </w:pPr>
      <w:r w:rsidRPr="009525AB">
        <w:rPr>
          <w:rFonts w:ascii="Times New Roman" w:hAnsi="Times New Roman" w:cs="Times New Roman"/>
          <w:sz w:val="28"/>
          <w:szCs w:val="28"/>
        </w:rPr>
        <w:t>___________________________________________________________________, заключенному с ______________________________________________________</w:t>
      </w:r>
    </w:p>
    <w:p w:rsidR="009525AB" w:rsidRPr="009525AB" w:rsidRDefault="009525AB" w:rsidP="009525AB">
      <w:pPr>
        <w:widowControl w:val="0"/>
        <w:autoSpaceDE w:val="0"/>
        <w:autoSpaceDN w:val="0"/>
        <w:adjustRightInd w:val="0"/>
        <w:spacing w:after="0" w:line="292" w:lineRule="auto"/>
        <w:jc w:val="both"/>
        <w:rPr>
          <w:rFonts w:ascii="Times New Roman" w:hAnsi="Times New Roman" w:cs="Times New Roman"/>
          <w:sz w:val="28"/>
          <w:szCs w:val="28"/>
        </w:rPr>
      </w:pPr>
      <w:r w:rsidRPr="009525AB">
        <w:rPr>
          <w:rFonts w:ascii="Times New Roman" w:hAnsi="Times New Roman" w:cs="Times New Roman"/>
          <w:sz w:val="28"/>
          <w:szCs w:val="28"/>
        </w:rPr>
        <w:t xml:space="preserve">с использованием кредитных денежных средств и передачу под залог (ипотеку) </w:t>
      </w:r>
    </w:p>
    <w:p w:rsidR="009525AB" w:rsidRPr="009525AB" w:rsidRDefault="009525AB" w:rsidP="009525AB">
      <w:pPr>
        <w:widowControl w:val="0"/>
        <w:autoSpaceDE w:val="0"/>
        <w:autoSpaceDN w:val="0"/>
        <w:adjustRightInd w:val="0"/>
        <w:spacing w:after="0" w:line="292" w:lineRule="auto"/>
        <w:rPr>
          <w:rFonts w:ascii="Times New Roman" w:hAnsi="Times New Roman" w:cs="Times New Roman"/>
          <w:bCs/>
          <w:sz w:val="28"/>
          <w:szCs w:val="28"/>
        </w:rPr>
      </w:pPr>
      <w:r w:rsidRPr="009525AB">
        <w:rPr>
          <w:rFonts w:ascii="Times New Roman" w:hAnsi="Times New Roman" w:cs="Times New Roman"/>
          <w:sz w:val="28"/>
          <w:szCs w:val="28"/>
        </w:rPr>
        <w:t>приобретаемого жилья, где несовершеннолетним (-ей, ими) _________________ ____________________________________________________________________</w:t>
      </w:r>
    </w:p>
    <w:p w:rsidR="009525AB" w:rsidRPr="009525AB" w:rsidRDefault="009525AB" w:rsidP="009525AB">
      <w:pPr>
        <w:widowControl w:val="0"/>
        <w:autoSpaceDE w:val="0"/>
        <w:autoSpaceDN w:val="0"/>
        <w:adjustRightInd w:val="0"/>
        <w:spacing w:after="0" w:line="292" w:lineRule="auto"/>
        <w:jc w:val="center"/>
        <w:rPr>
          <w:rFonts w:ascii="Times New Roman" w:hAnsi="Times New Roman" w:cs="Times New Roman"/>
          <w:bCs/>
          <w:sz w:val="20"/>
          <w:szCs w:val="20"/>
        </w:rPr>
      </w:pPr>
      <w:r w:rsidRPr="009525AB">
        <w:rPr>
          <w:rFonts w:ascii="Times New Roman" w:hAnsi="Times New Roman" w:cs="Times New Roman"/>
          <w:bCs/>
          <w:sz w:val="20"/>
          <w:szCs w:val="20"/>
        </w:rPr>
        <w:t>(Ф.И.О.)</w:t>
      </w:r>
    </w:p>
    <w:p w:rsidR="009525AB" w:rsidRPr="009525AB" w:rsidRDefault="009525AB" w:rsidP="009525AB">
      <w:pPr>
        <w:widowControl w:val="0"/>
        <w:autoSpaceDE w:val="0"/>
        <w:autoSpaceDN w:val="0"/>
        <w:adjustRightInd w:val="0"/>
        <w:spacing w:after="0" w:line="292" w:lineRule="auto"/>
        <w:jc w:val="both"/>
        <w:rPr>
          <w:rFonts w:ascii="Times New Roman" w:hAnsi="Times New Roman" w:cs="Times New Roman"/>
          <w:sz w:val="26"/>
          <w:szCs w:val="26"/>
        </w:rPr>
      </w:pPr>
      <w:r w:rsidRPr="009525AB">
        <w:rPr>
          <w:rFonts w:ascii="Times New Roman" w:hAnsi="Times New Roman" w:cs="Times New Roman"/>
          <w:sz w:val="26"/>
          <w:szCs w:val="26"/>
        </w:rPr>
        <w:t>___________________________________будет выделена ____________________ доля.</w:t>
      </w:r>
    </w:p>
    <w:p w:rsidR="009525AB" w:rsidRPr="009525AB" w:rsidRDefault="009525AB" w:rsidP="009525AB">
      <w:pPr>
        <w:widowControl w:val="0"/>
        <w:autoSpaceDE w:val="0"/>
        <w:autoSpaceDN w:val="0"/>
        <w:adjustRightInd w:val="0"/>
        <w:spacing w:after="0" w:line="292" w:lineRule="auto"/>
        <w:jc w:val="both"/>
        <w:rPr>
          <w:rFonts w:ascii="Times New Roman" w:hAnsi="Times New Roman" w:cs="Times New Roman"/>
          <w:sz w:val="28"/>
          <w:szCs w:val="28"/>
        </w:rPr>
      </w:pPr>
      <w:r w:rsidRPr="009525AB">
        <w:rPr>
          <w:rFonts w:ascii="Times New Roman" w:hAnsi="Times New Roman" w:cs="Times New Roman"/>
          <w:sz w:val="28"/>
          <w:szCs w:val="28"/>
        </w:rPr>
        <w:t>Дополнительная информация: __________________________________________</w:t>
      </w:r>
    </w:p>
    <w:p w:rsidR="009525AB" w:rsidRPr="009525AB" w:rsidRDefault="009525AB" w:rsidP="009525AB">
      <w:pPr>
        <w:widowControl w:val="0"/>
        <w:autoSpaceDE w:val="0"/>
        <w:autoSpaceDN w:val="0"/>
        <w:adjustRightInd w:val="0"/>
        <w:spacing w:after="0" w:line="292" w:lineRule="auto"/>
        <w:jc w:val="both"/>
        <w:rPr>
          <w:rFonts w:ascii="Times New Roman" w:hAnsi="Times New Roman" w:cs="Times New Roman"/>
          <w:sz w:val="28"/>
          <w:szCs w:val="28"/>
        </w:rPr>
      </w:pPr>
      <w:r w:rsidRPr="009525AB">
        <w:rPr>
          <w:rFonts w:ascii="Times New Roman" w:hAnsi="Times New Roman" w:cs="Times New Roman"/>
          <w:sz w:val="28"/>
          <w:szCs w:val="28"/>
        </w:rPr>
        <w:t>____________________________________________________________________</w:t>
      </w:r>
    </w:p>
    <w:p w:rsidR="009525AB" w:rsidRPr="009525AB" w:rsidRDefault="009525AB" w:rsidP="009525AB">
      <w:pPr>
        <w:widowControl w:val="0"/>
        <w:autoSpaceDE w:val="0"/>
        <w:autoSpaceDN w:val="0"/>
        <w:adjustRightInd w:val="0"/>
        <w:spacing w:after="0" w:line="292" w:lineRule="auto"/>
        <w:jc w:val="both"/>
        <w:rPr>
          <w:rFonts w:ascii="Times New Roman" w:hAnsi="Times New Roman" w:cs="Times New Roman"/>
          <w:sz w:val="28"/>
          <w:szCs w:val="28"/>
        </w:rPr>
      </w:pPr>
      <w:r w:rsidRPr="009525AB">
        <w:rPr>
          <w:rFonts w:ascii="Times New Roman" w:hAnsi="Times New Roman" w:cs="Times New Roman"/>
          <w:sz w:val="28"/>
          <w:szCs w:val="28"/>
        </w:rPr>
        <w:t>____________________________________________________________________</w:t>
      </w:r>
    </w:p>
    <w:p w:rsidR="009525AB" w:rsidRPr="009525AB" w:rsidRDefault="009525AB" w:rsidP="009525AB">
      <w:pPr>
        <w:widowControl w:val="0"/>
        <w:autoSpaceDE w:val="0"/>
        <w:autoSpaceDN w:val="0"/>
        <w:adjustRightInd w:val="0"/>
        <w:spacing w:after="0" w:line="292" w:lineRule="auto"/>
        <w:jc w:val="both"/>
        <w:rPr>
          <w:rFonts w:ascii="Times New Roman" w:hAnsi="Times New Roman" w:cs="Times New Roman"/>
          <w:sz w:val="28"/>
          <w:szCs w:val="28"/>
        </w:rPr>
      </w:pPr>
      <w:r w:rsidRPr="009525AB">
        <w:rPr>
          <w:rFonts w:ascii="Times New Roman" w:hAnsi="Times New Roman" w:cs="Times New Roman"/>
          <w:sz w:val="28"/>
          <w:szCs w:val="28"/>
        </w:rPr>
        <w:t>Даю согласие на работу с моими  персональными данными ________________________                                        ________________________</w:t>
      </w:r>
    </w:p>
    <w:p w:rsidR="009525AB" w:rsidRPr="009525AB" w:rsidRDefault="009525AB" w:rsidP="009525AB">
      <w:pPr>
        <w:widowControl w:val="0"/>
        <w:tabs>
          <w:tab w:val="left" w:pos="8130"/>
          <w:tab w:val="right" w:pos="10092"/>
        </w:tabs>
        <w:autoSpaceDE w:val="0"/>
        <w:autoSpaceDN w:val="0"/>
        <w:adjustRightInd w:val="0"/>
        <w:spacing w:after="0" w:line="292" w:lineRule="auto"/>
        <w:rPr>
          <w:rFonts w:ascii="Arial" w:hAnsi="Arial" w:cs="Arial"/>
          <w:sz w:val="20"/>
          <w:szCs w:val="20"/>
        </w:rPr>
      </w:pPr>
      <w:r w:rsidRPr="009525AB">
        <w:rPr>
          <w:rFonts w:ascii="Times New Roman" w:hAnsi="Times New Roman" w:cs="Times New Roman"/>
          <w:sz w:val="20"/>
          <w:szCs w:val="20"/>
        </w:rPr>
        <w:t xml:space="preserve">                          (дата)                                                                                                                 (подпись)                                                                                                                </w:t>
      </w:r>
    </w:p>
    <w:p w:rsidR="009525AB" w:rsidRPr="009525AB" w:rsidRDefault="009525AB" w:rsidP="009525AB">
      <w:pPr>
        <w:widowControl w:val="0"/>
        <w:tabs>
          <w:tab w:val="left" w:pos="8070"/>
        </w:tabs>
        <w:autoSpaceDE w:val="0"/>
        <w:autoSpaceDN w:val="0"/>
        <w:adjustRightInd w:val="0"/>
        <w:spacing w:after="0" w:line="292" w:lineRule="auto"/>
        <w:jc w:val="both"/>
        <w:rPr>
          <w:rFonts w:ascii="Times New Roman" w:hAnsi="Times New Roman" w:cs="Times New Roman"/>
          <w:sz w:val="24"/>
          <w:szCs w:val="24"/>
        </w:rPr>
      </w:pPr>
    </w:p>
    <w:p w:rsidR="009525AB" w:rsidRPr="009525AB" w:rsidRDefault="009525AB" w:rsidP="009525AB">
      <w:pPr>
        <w:widowControl w:val="0"/>
        <w:autoSpaceDE w:val="0"/>
        <w:autoSpaceDN w:val="0"/>
        <w:adjustRightInd w:val="0"/>
        <w:spacing w:after="0" w:line="240" w:lineRule="auto"/>
        <w:ind w:left="4962"/>
        <w:jc w:val="both"/>
        <w:rPr>
          <w:rFonts w:ascii="Times New Roman" w:hAnsi="Times New Roman" w:cs="Times New Roman"/>
          <w:b/>
          <w:sz w:val="20"/>
          <w:szCs w:val="20"/>
        </w:rPr>
        <w:sectPr w:rsidR="009525AB" w:rsidRPr="009525AB" w:rsidSect="009525AB">
          <w:headerReference w:type="default" r:id="rId244"/>
          <w:headerReference w:type="first" r:id="rId245"/>
          <w:pgSz w:w="11906" w:h="16838"/>
          <w:pgMar w:top="1134" w:right="1134" w:bottom="851" w:left="1134" w:header="709" w:footer="709" w:gutter="0"/>
          <w:cols w:space="708"/>
          <w:titlePg/>
          <w:docGrid w:linePitch="360"/>
        </w:sectPr>
      </w:pPr>
    </w:p>
    <w:p w:rsidR="009525AB" w:rsidRPr="009525AB" w:rsidRDefault="009525AB" w:rsidP="009525AB">
      <w:pPr>
        <w:widowControl w:val="0"/>
        <w:autoSpaceDE w:val="0"/>
        <w:autoSpaceDN w:val="0"/>
        <w:adjustRightInd w:val="0"/>
        <w:spacing w:after="0" w:line="240" w:lineRule="auto"/>
        <w:ind w:left="4678"/>
        <w:jc w:val="right"/>
        <w:rPr>
          <w:rFonts w:ascii="Times New Roman" w:hAnsi="Times New Roman" w:cs="Times New Roman"/>
          <w:sz w:val="24"/>
          <w:szCs w:val="24"/>
        </w:rPr>
      </w:pPr>
      <w:r w:rsidRPr="009525AB">
        <w:rPr>
          <w:rFonts w:ascii="Times New Roman" w:hAnsi="Times New Roman" w:cs="Times New Roman"/>
          <w:sz w:val="24"/>
          <w:szCs w:val="24"/>
        </w:rPr>
        <w:t>Приложение (справочное)</w:t>
      </w:r>
    </w:p>
    <w:p w:rsidR="009525AB" w:rsidRPr="009525AB" w:rsidRDefault="009525AB" w:rsidP="009525AB">
      <w:pPr>
        <w:widowControl w:val="0"/>
        <w:autoSpaceDE w:val="0"/>
        <w:autoSpaceDN w:val="0"/>
        <w:adjustRightInd w:val="0"/>
        <w:spacing w:after="0" w:line="240" w:lineRule="auto"/>
        <w:ind w:left="4678"/>
        <w:jc w:val="both"/>
        <w:rPr>
          <w:rFonts w:ascii="Times New Roman" w:hAnsi="Times New Roman" w:cs="Times New Roman"/>
          <w:sz w:val="24"/>
          <w:szCs w:val="24"/>
        </w:rPr>
      </w:pPr>
      <w:r w:rsidRPr="009525AB">
        <w:rPr>
          <w:rFonts w:ascii="Times New Roman" w:hAnsi="Times New Roman" w:cs="Times New Roman"/>
          <w:sz w:val="24"/>
          <w:szCs w:val="24"/>
        </w:rPr>
        <w:t>к Административному регламенту предоставления государственной услуги по выдаче предварительного разрешения на приобретение жилья с использованием кредитных денежных средств и передаче его под залог (ипотеку) с участием несовершеннолетних</w:t>
      </w:r>
    </w:p>
    <w:p w:rsidR="009525AB" w:rsidRPr="009525AB" w:rsidRDefault="009525AB" w:rsidP="009525AB">
      <w:pPr>
        <w:widowControl w:val="0"/>
        <w:autoSpaceDE w:val="0"/>
        <w:autoSpaceDN w:val="0"/>
        <w:adjustRightInd w:val="0"/>
        <w:spacing w:after="0" w:line="240" w:lineRule="auto"/>
        <w:ind w:left="4962"/>
        <w:jc w:val="both"/>
        <w:rPr>
          <w:rFonts w:ascii="Times New Roman" w:hAnsi="Times New Roman" w:cs="Times New Roman"/>
          <w:b/>
          <w:sz w:val="20"/>
          <w:szCs w:val="20"/>
        </w:rPr>
      </w:pPr>
    </w:p>
    <w:p w:rsidR="009525AB" w:rsidRPr="009525AB" w:rsidRDefault="009525AB" w:rsidP="009525AB">
      <w:pPr>
        <w:widowControl w:val="0"/>
        <w:autoSpaceDE w:val="0"/>
        <w:autoSpaceDN w:val="0"/>
        <w:adjustRightInd w:val="0"/>
        <w:spacing w:after="0" w:line="240" w:lineRule="auto"/>
        <w:ind w:left="4962"/>
        <w:jc w:val="both"/>
        <w:rPr>
          <w:rFonts w:ascii="Times New Roman" w:hAnsi="Times New Roman" w:cs="Times New Roman"/>
          <w:b/>
          <w:sz w:val="20"/>
          <w:szCs w:val="20"/>
        </w:rPr>
      </w:pPr>
    </w:p>
    <w:p w:rsidR="009525AB" w:rsidRPr="009525AB" w:rsidRDefault="009525AB" w:rsidP="009525AB">
      <w:pPr>
        <w:widowControl w:val="0"/>
        <w:autoSpaceDE w:val="0"/>
        <w:autoSpaceDN w:val="0"/>
        <w:adjustRightInd w:val="0"/>
        <w:spacing w:after="0" w:line="240" w:lineRule="auto"/>
        <w:ind w:left="4962"/>
        <w:jc w:val="both"/>
        <w:rPr>
          <w:rFonts w:ascii="Times New Roman" w:hAnsi="Times New Roman" w:cs="Times New Roman"/>
          <w:b/>
          <w:sz w:val="20"/>
          <w:szCs w:val="20"/>
        </w:rPr>
      </w:pPr>
    </w:p>
    <w:p w:rsidR="009525AB" w:rsidRPr="009525AB" w:rsidRDefault="009525AB" w:rsidP="009525AB">
      <w:pPr>
        <w:widowControl w:val="0"/>
        <w:autoSpaceDE w:val="0"/>
        <w:autoSpaceDN w:val="0"/>
        <w:adjustRightInd w:val="0"/>
        <w:spacing w:after="0" w:line="240" w:lineRule="auto"/>
        <w:ind w:left="4962"/>
        <w:jc w:val="both"/>
        <w:rPr>
          <w:rFonts w:ascii="Times New Roman" w:hAnsi="Times New Roman" w:cs="Times New Roman"/>
          <w:b/>
          <w:sz w:val="20"/>
          <w:szCs w:val="20"/>
        </w:rPr>
      </w:pPr>
    </w:p>
    <w:p w:rsidR="009525AB" w:rsidRPr="009525AB" w:rsidRDefault="009525AB" w:rsidP="009525AB">
      <w:pPr>
        <w:widowControl w:val="0"/>
        <w:autoSpaceDE w:val="0"/>
        <w:autoSpaceDN w:val="0"/>
        <w:adjustRightInd w:val="0"/>
        <w:spacing w:after="0" w:line="240" w:lineRule="auto"/>
        <w:ind w:left="4962"/>
        <w:jc w:val="both"/>
        <w:rPr>
          <w:rFonts w:ascii="Times New Roman" w:hAnsi="Times New Roman" w:cs="Times New Roman"/>
          <w:b/>
          <w:sz w:val="20"/>
          <w:szCs w:val="20"/>
        </w:rPr>
      </w:pPr>
    </w:p>
    <w:p w:rsidR="009525AB" w:rsidRPr="009525AB" w:rsidRDefault="009525AB" w:rsidP="009525AB">
      <w:pPr>
        <w:spacing w:after="0" w:line="240" w:lineRule="auto"/>
        <w:jc w:val="center"/>
        <w:rPr>
          <w:rFonts w:ascii="Times New Roman" w:hAnsi="Times New Roman" w:cs="Times New Roman"/>
          <w:b/>
          <w:sz w:val="28"/>
          <w:szCs w:val="28"/>
        </w:rPr>
      </w:pPr>
      <w:r w:rsidRPr="009525AB">
        <w:rPr>
          <w:rFonts w:ascii="Times New Roman" w:hAnsi="Times New Roman" w:cs="Times New Roman"/>
          <w:b/>
          <w:sz w:val="28"/>
          <w:szCs w:val="28"/>
        </w:rPr>
        <w:t xml:space="preserve">Реквизиты </w:t>
      </w:r>
    </w:p>
    <w:p w:rsidR="009525AB" w:rsidRPr="009525AB" w:rsidRDefault="009525AB" w:rsidP="009525AB">
      <w:pPr>
        <w:spacing w:after="0" w:line="240" w:lineRule="auto"/>
        <w:jc w:val="center"/>
        <w:rPr>
          <w:rFonts w:ascii="Times New Roman" w:hAnsi="Times New Roman" w:cs="Times New Roman"/>
          <w:b/>
          <w:sz w:val="28"/>
          <w:szCs w:val="28"/>
        </w:rPr>
      </w:pPr>
      <w:r w:rsidRPr="009525AB">
        <w:rPr>
          <w:rFonts w:ascii="Times New Roman" w:hAnsi="Times New Roman" w:cs="Times New Roman"/>
          <w:b/>
          <w:sz w:val="28"/>
          <w:szCs w:val="28"/>
        </w:rPr>
        <w:t>должностных лиц, ответственных за предоставление</w:t>
      </w:r>
    </w:p>
    <w:p w:rsidR="009525AB" w:rsidRPr="009525AB" w:rsidRDefault="009525AB" w:rsidP="009525AB">
      <w:pPr>
        <w:spacing w:after="0" w:line="240" w:lineRule="auto"/>
        <w:jc w:val="center"/>
        <w:rPr>
          <w:rFonts w:ascii="Times New Roman" w:hAnsi="Times New Roman" w:cs="Times New Roman"/>
          <w:b/>
          <w:sz w:val="28"/>
          <w:szCs w:val="28"/>
        </w:rPr>
      </w:pPr>
      <w:r w:rsidRPr="009525AB">
        <w:rPr>
          <w:rFonts w:ascii="Times New Roman" w:hAnsi="Times New Roman" w:cs="Times New Roman"/>
          <w:b/>
          <w:sz w:val="28"/>
          <w:szCs w:val="28"/>
        </w:rPr>
        <w:t xml:space="preserve"> государственной услуги</w:t>
      </w:r>
    </w:p>
    <w:p w:rsidR="009525AB" w:rsidRPr="009525AB" w:rsidRDefault="009525AB" w:rsidP="009525AB">
      <w:pPr>
        <w:spacing w:after="0" w:line="240" w:lineRule="auto"/>
        <w:jc w:val="center"/>
        <w:rPr>
          <w:rFonts w:ascii="Times New Roman" w:hAnsi="Times New Roman" w:cs="Times New Roman"/>
          <w:b/>
          <w:sz w:val="28"/>
          <w:szCs w:val="28"/>
        </w:rPr>
      </w:pPr>
    </w:p>
    <w:p w:rsidR="009525AB" w:rsidRPr="009525AB" w:rsidRDefault="009525AB" w:rsidP="009525AB">
      <w:pPr>
        <w:spacing w:after="0" w:line="240" w:lineRule="auto"/>
        <w:jc w:val="center"/>
        <w:rPr>
          <w:rFonts w:ascii="Times New Roman" w:hAnsi="Times New Roman" w:cs="Times New Roman"/>
          <w:b/>
          <w:sz w:val="28"/>
          <w:szCs w:val="28"/>
        </w:rPr>
      </w:pPr>
    </w:p>
    <w:p w:rsidR="009525AB" w:rsidRPr="009525AB" w:rsidRDefault="009525AB" w:rsidP="009525AB">
      <w:pPr>
        <w:suppressAutoHyphens/>
        <w:spacing w:after="0" w:line="240" w:lineRule="auto"/>
        <w:jc w:val="both"/>
        <w:rPr>
          <w:rFonts w:ascii="Times New Roman" w:hAnsi="Times New Roman" w:cs="Times New Roman"/>
          <w:b/>
          <w:sz w:val="28"/>
          <w:szCs w:val="28"/>
        </w:rPr>
      </w:pPr>
      <w:r w:rsidRPr="009525AB">
        <w:rPr>
          <w:rFonts w:ascii="Times New Roman" w:hAnsi="Times New Roman" w:cs="Times New Roman"/>
          <w:b/>
          <w:sz w:val="28"/>
          <w:szCs w:val="28"/>
        </w:rPr>
        <w:t xml:space="preserve">Сектор опеки и попечительства исполнительного комитета Лениногорского муниципального района Республики Татарстан  </w:t>
      </w:r>
    </w:p>
    <w:p w:rsidR="009525AB" w:rsidRPr="009525AB" w:rsidRDefault="009525AB" w:rsidP="009525AB">
      <w:pPr>
        <w:suppressAutoHyphens/>
        <w:spacing w:after="0" w:line="240" w:lineRule="auto"/>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9525AB" w:rsidRPr="009525AB" w:rsidTr="009525AB">
        <w:trPr>
          <w:trHeight w:val="488"/>
        </w:trPr>
        <w:tc>
          <w:tcPr>
            <w:tcW w:w="4428" w:type="dxa"/>
          </w:tcPr>
          <w:p w:rsidR="009525AB" w:rsidRPr="009525AB" w:rsidRDefault="009525AB" w:rsidP="009525AB">
            <w:pPr>
              <w:suppressAutoHyphens/>
              <w:spacing w:after="0" w:line="240" w:lineRule="auto"/>
              <w:jc w:val="both"/>
              <w:rPr>
                <w:rFonts w:ascii="Times New Roman" w:hAnsi="Times New Roman" w:cs="Times New Roman"/>
                <w:sz w:val="28"/>
                <w:szCs w:val="28"/>
              </w:rPr>
            </w:pPr>
            <w:r w:rsidRPr="009525AB">
              <w:rPr>
                <w:rFonts w:ascii="Times New Roman" w:hAnsi="Times New Roman" w:cs="Times New Roman"/>
                <w:sz w:val="28"/>
                <w:szCs w:val="28"/>
              </w:rPr>
              <w:t>Должность</w:t>
            </w:r>
          </w:p>
        </w:tc>
        <w:tc>
          <w:tcPr>
            <w:tcW w:w="1620" w:type="dxa"/>
          </w:tcPr>
          <w:p w:rsidR="009525AB" w:rsidRPr="009525AB" w:rsidRDefault="009525AB" w:rsidP="009525AB">
            <w:pPr>
              <w:suppressAutoHyphens/>
              <w:spacing w:after="0" w:line="240" w:lineRule="auto"/>
              <w:jc w:val="both"/>
              <w:rPr>
                <w:rFonts w:ascii="Times New Roman" w:hAnsi="Times New Roman" w:cs="Times New Roman"/>
                <w:sz w:val="28"/>
                <w:szCs w:val="28"/>
              </w:rPr>
            </w:pPr>
            <w:r w:rsidRPr="009525AB">
              <w:rPr>
                <w:rFonts w:ascii="Times New Roman" w:hAnsi="Times New Roman" w:cs="Times New Roman"/>
                <w:sz w:val="28"/>
                <w:szCs w:val="28"/>
              </w:rPr>
              <w:t>Телефон</w:t>
            </w:r>
          </w:p>
        </w:tc>
        <w:tc>
          <w:tcPr>
            <w:tcW w:w="3699" w:type="dxa"/>
          </w:tcPr>
          <w:p w:rsidR="009525AB" w:rsidRPr="009525AB" w:rsidRDefault="009525AB" w:rsidP="009525AB">
            <w:pPr>
              <w:suppressAutoHyphens/>
              <w:spacing w:after="0" w:line="240" w:lineRule="auto"/>
              <w:jc w:val="both"/>
              <w:rPr>
                <w:rFonts w:ascii="Times New Roman" w:hAnsi="Times New Roman" w:cs="Times New Roman"/>
                <w:sz w:val="28"/>
                <w:szCs w:val="28"/>
              </w:rPr>
            </w:pPr>
            <w:r w:rsidRPr="009525AB">
              <w:rPr>
                <w:rFonts w:ascii="Times New Roman" w:hAnsi="Times New Roman" w:cs="Times New Roman"/>
                <w:sz w:val="28"/>
                <w:szCs w:val="28"/>
              </w:rPr>
              <w:t>Электронный адрес</w:t>
            </w:r>
          </w:p>
        </w:tc>
      </w:tr>
      <w:tr w:rsidR="009525AB" w:rsidRPr="009525AB" w:rsidTr="009525AB">
        <w:tc>
          <w:tcPr>
            <w:tcW w:w="4428" w:type="dxa"/>
          </w:tcPr>
          <w:p w:rsidR="009525AB" w:rsidRPr="009525AB" w:rsidRDefault="009525AB" w:rsidP="009525AB">
            <w:pPr>
              <w:suppressAutoHyphens/>
              <w:spacing w:after="0" w:line="240" w:lineRule="auto"/>
              <w:jc w:val="both"/>
              <w:rPr>
                <w:rFonts w:ascii="Times New Roman" w:hAnsi="Times New Roman" w:cs="Times New Roman"/>
                <w:sz w:val="28"/>
                <w:szCs w:val="28"/>
              </w:rPr>
            </w:pPr>
            <w:r w:rsidRPr="009525AB">
              <w:rPr>
                <w:rFonts w:ascii="Times New Roman" w:hAnsi="Times New Roman" w:cs="Times New Roman"/>
                <w:sz w:val="28"/>
                <w:szCs w:val="28"/>
              </w:rPr>
              <w:t xml:space="preserve">         Заведующая сектором</w:t>
            </w:r>
          </w:p>
        </w:tc>
        <w:tc>
          <w:tcPr>
            <w:tcW w:w="1620" w:type="dxa"/>
          </w:tcPr>
          <w:p w:rsidR="009525AB" w:rsidRPr="009525AB" w:rsidRDefault="009525AB" w:rsidP="009525AB">
            <w:pPr>
              <w:suppressAutoHyphens/>
              <w:spacing w:after="0" w:line="240" w:lineRule="auto"/>
              <w:jc w:val="both"/>
              <w:rPr>
                <w:rFonts w:ascii="Times New Roman" w:hAnsi="Times New Roman" w:cs="Times New Roman"/>
                <w:sz w:val="28"/>
                <w:szCs w:val="28"/>
              </w:rPr>
            </w:pPr>
            <w:r w:rsidRPr="009525AB">
              <w:rPr>
                <w:rFonts w:ascii="Times New Roman" w:hAnsi="Times New Roman" w:cs="Times New Roman"/>
                <w:sz w:val="28"/>
                <w:szCs w:val="28"/>
              </w:rPr>
              <w:t>8(85595)</w:t>
            </w:r>
          </w:p>
          <w:p w:rsidR="009525AB" w:rsidRPr="009525AB" w:rsidRDefault="009525AB" w:rsidP="009525AB">
            <w:pPr>
              <w:suppressAutoHyphens/>
              <w:spacing w:after="0" w:line="240" w:lineRule="auto"/>
              <w:jc w:val="both"/>
              <w:rPr>
                <w:rFonts w:ascii="Times New Roman" w:hAnsi="Times New Roman" w:cs="Times New Roman"/>
                <w:sz w:val="28"/>
                <w:szCs w:val="28"/>
              </w:rPr>
            </w:pPr>
            <w:r w:rsidRPr="009525AB">
              <w:rPr>
                <w:rFonts w:ascii="Times New Roman" w:hAnsi="Times New Roman" w:cs="Times New Roman"/>
                <w:sz w:val="28"/>
                <w:szCs w:val="28"/>
              </w:rPr>
              <w:t>5-04-13</w:t>
            </w:r>
          </w:p>
        </w:tc>
        <w:tc>
          <w:tcPr>
            <w:tcW w:w="3699" w:type="dxa"/>
          </w:tcPr>
          <w:p w:rsidR="009525AB" w:rsidRPr="009525AB" w:rsidRDefault="009525AB" w:rsidP="009525AB">
            <w:pPr>
              <w:suppressAutoHyphens/>
              <w:spacing w:after="0" w:line="240" w:lineRule="auto"/>
              <w:jc w:val="both"/>
              <w:rPr>
                <w:rFonts w:ascii="Times New Roman" w:hAnsi="Times New Roman" w:cs="Times New Roman"/>
                <w:sz w:val="28"/>
                <w:szCs w:val="28"/>
                <w:lang w:val="en-US"/>
              </w:rPr>
            </w:pPr>
            <w:r w:rsidRPr="009525AB">
              <w:rPr>
                <w:rFonts w:ascii="Times New Roman" w:hAnsi="Times New Roman" w:cs="Times New Roman"/>
                <w:sz w:val="28"/>
                <w:szCs w:val="28"/>
                <w:lang w:val="en-US"/>
              </w:rPr>
              <w:t>olga.nazarchuk.80@mail.ru</w:t>
            </w:r>
          </w:p>
        </w:tc>
      </w:tr>
      <w:tr w:rsidR="009525AB" w:rsidRPr="009525AB" w:rsidTr="009525AB">
        <w:tc>
          <w:tcPr>
            <w:tcW w:w="4428" w:type="dxa"/>
          </w:tcPr>
          <w:p w:rsidR="009525AB" w:rsidRPr="009525AB" w:rsidRDefault="009525AB" w:rsidP="009525AB">
            <w:pPr>
              <w:suppressAutoHyphens/>
              <w:spacing w:after="0" w:line="240" w:lineRule="auto"/>
              <w:jc w:val="both"/>
              <w:rPr>
                <w:rFonts w:ascii="Times New Roman" w:hAnsi="Times New Roman" w:cs="Times New Roman"/>
                <w:b/>
                <w:sz w:val="28"/>
                <w:szCs w:val="28"/>
              </w:rPr>
            </w:pPr>
            <w:r w:rsidRPr="009525AB">
              <w:rPr>
                <w:rFonts w:ascii="Times New Roman" w:hAnsi="Times New Roman" w:cs="Times New Roman"/>
                <w:sz w:val="28"/>
                <w:szCs w:val="28"/>
              </w:rPr>
              <w:t>специалист сектора</w:t>
            </w:r>
          </w:p>
        </w:tc>
        <w:tc>
          <w:tcPr>
            <w:tcW w:w="1620" w:type="dxa"/>
          </w:tcPr>
          <w:p w:rsidR="009525AB" w:rsidRPr="009525AB" w:rsidRDefault="009525AB" w:rsidP="009525AB">
            <w:pPr>
              <w:suppressAutoHyphens/>
              <w:spacing w:after="0" w:line="240" w:lineRule="auto"/>
              <w:jc w:val="both"/>
              <w:rPr>
                <w:rFonts w:ascii="Times New Roman" w:hAnsi="Times New Roman" w:cs="Times New Roman"/>
                <w:sz w:val="28"/>
                <w:szCs w:val="28"/>
              </w:rPr>
            </w:pPr>
            <w:r w:rsidRPr="009525AB">
              <w:rPr>
                <w:rFonts w:ascii="Times New Roman" w:hAnsi="Times New Roman" w:cs="Times New Roman"/>
                <w:sz w:val="28"/>
                <w:szCs w:val="28"/>
              </w:rPr>
              <w:t>8(85595)</w:t>
            </w:r>
          </w:p>
          <w:p w:rsidR="009525AB" w:rsidRPr="009525AB" w:rsidRDefault="009525AB" w:rsidP="009525AB">
            <w:pPr>
              <w:suppressAutoHyphens/>
              <w:spacing w:after="0" w:line="240" w:lineRule="auto"/>
              <w:jc w:val="both"/>
              <w:rPr>
                <w:rFonts w:ascii="Times New Roman" w:hAnsi="Times New Roman" w:cs="Times New Roman"/>
                <w:sz w:val="28"/>
                <w:szCs w:val="28"/>
              </w:rPr>
            </w:pPr>
            <w:r w:rsidRPr="009525AB">
              <w:rPr>
                <w:rFonts w:ascii="Times New Roman" w:hAnsi="Times New Roman" w:cs="Times New Roman"/>
                <w:sz w:val="28"/>
                <w:szCs w:val="28"/>
              </w:rPr>
              <w:t>5-04-13</w:t>
            </w:r>
          </w:p>
        </w:tc>
        <w:tc>
          <w:tcPr>
            <w:tcW w:w="3699" w:type="dxa"/>
          </w:tcPr>
          <w:p w:rsidR="009525AB" w:rsidRPr="009525AB" w:rsidRDefault="009525AB" w:rsidP="009525AB">
            <w:pPr>
              <w:suppressAutoHyphens/>
              <w:spacing w:after="0" w:line="240" w:lineRule="auto"/>
              <w:jc w:val="both"/>
              <w:rPr>
                <w:rFonts w:ascii="Times New Roman" w:hAnsi="Times New Roman" w:cs="Times New Roman"/>
                <w:b/>
                <w:sz w:val="28"/>
                <w:szCs w:val="28"/>
                <w:lang w:val="en-US"/>
              </w:rPr>
            </w:pPr>
          </w:p>
        </w:tc>
      </w:tr>
    </w:tbl>
    <w:p w:rsidR="009525AB" w:rsidRPr="009525AB" w:rsidRDefault="009525AB" w:rsidP="009525AB">
      <w:pPr>
        <w:tabs>
          <w:tab w:val="left" w:pos="0"/>
        </w:tabs>
        <w:suppressAutoHyphens/>
        <w:spacing w:after="0" w:line="240" w:lineRule="auto"/>
        <w:jc w:val="both"/>
        <w:rPr>
          <w:rFonts w:ascii="Times New Roman" w:hAnsi="Times New Roman" w:cs="Times New Roman"/>
          <w:b/>
          <w:sz w:val="28"/>
          <w:szCs w:val="28"/>
        </w:rPr>
      </w:pPr>
    </w:p>
    <w:p w:rsidR="009525AB" w:rsidRPr="009525AB" w:rsidRDefault="009525AB" w:rsidP="009525AB">
      <w:pPr>
        <w:tabs>
          <w:tab w:val="left" w:pos="0"/>
        </w:tabs>
        <w:suppressAutoHyphens/>
        <w:spacing w:after="0" w:line="240" w:lineRule="auto"/>
        <w:jc w:val="both"/>
        <w:rPr>
          <w:rFonts w:ascii="Times New Roman" w:hAnsi="Times New Roman" w:cs="Times New Roman"/>
          <w:b/>
          <w:sz w:val="28"/>
          <w:szCs w:val="28"/>
        </w:rPr>
      </w:pPr>
      <w:r w:rsidRPr="009525AB">
        <w:rPr>
          <w:rFonts w:ascii="Times New Roman" w:hAnsi="Times New Roman" w:cs="Times New Roman"/>
          <w:b/>
          <w:sz w:val="28"/>
          <w:szCs w:val="28"/>
        </w:rPr>
        <w:t>Исполнительный комитет Лениногорского муниципального района Республики Татарстан</w:t>
      </w:r>
    </w:p>
    <w:p w:rsidR="009525AB" w:rsidRPr="009525AB" w:rsidRDefault="009525AB" w:rsidP="009525AB">
      <w:pPr>
        <w:tabs>
          <w:tab w:val="left" w:pos="0"/>
        </w:tabs>
        <w:suppressAutoHyphens/>
        <w:spacing w:after="0" w:line="240" w:lineRule="auto"/>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9525AB" w:rsidRPr="009525AB" w:rsidTr="009525AB">
        <w:trPr>
          <w:trHeight w:val="488"/>
        </w:trPr>
        <w:tc>
          <w:tcPr>
            <w:tcW w:w="4428" w:type="dxa"/>
          </w:tcPr>
          <w:p w:rsidR="009525AB" w:rsidRPr="009525AB" w:rsidRDefault="009525AB" w:rsidP="009525AB">
            <w:pPr>
              <w:suppressAutoHyphens/>
              <w:spacing w:after="0" w:line="240" w:lineRule="auto"/>
              <w:jc w:val="both"/>
              <w:rPr>
                <w:rFonts w:ascii="Times New Roman" w:hAnsi="Times New Roman" w:cs="Times New Roman"/>
                <w:sz w:val="28"/>
                <w:szCs w:val="28"/>
              </w:rPr>
            </w:pPr>
            <w:r w:rsidRPr="009525AB">
              <w:rPr>
                <w:rFonts w:ascii="Times New Roman" w:hAnsi="Times New Roman" w:cs="Times New Roman"/>
                <w:sz w:val="28"/>
                <w:szCs w:val="28"/>
              </w:rPr>
              <w:t>Должность</w:t>
            </w:r>
          </w:p>
        </w:tc>
        <w:tc>
          <w:tcPr>
            <w:tcW w:w="1620" w:type="dxa"/>
          </w:tcPr>
          <w:p w:rsidR="009525AB" w:rsidRPr="009525AB" w:rsidRDefault="009525AB" w:rsidP="009525AB">
            <w:pPr>
              <w:suppressAutoHyphens/>
              <w:spacing w:after="0" w:line="240" w:lineRule="auto"/>
              <w:jc w:val="both"/>
              <w:rPr>
                <w:rFonts w:ascii="Times New Roman" w:hAnsi="Times New Roman" w:cs="Times New Roman"/>
                <w:sz w:val="28"/>
                <w:szCs w:val="28"/>
              </w:rPr>
            </w:pPr>
            <w:r w:rsidRPr="009525AB">
              <w:rPr>
                <w:rFonts w:ascii="Times New Roman" w:hAnsi="Times New Roman" w:cs="Times New Roman"/>
                <w:sz w:val="28"/>
                <w:szCs w:val="28"/>
              </w:rPr>
              <w:t>Телефон</w:t>
            </w:r>
          </w:p>
        </w:tc>
        <w:tc>
          <w:tcPr>
            <w:tcW w:w="3699" w:type="dxa"/>
          </w:tcPr>
          <w:p w:rsidR="009525AB" w:rsidRPr="009525AB" w:rsidRDefault="009525AB" w:rsidP="009525AB">
            <w:pPr>
              <w:suppressAutoHyphens/>
              <w:spacing w:after="0" w:line="240" w:lineRule="auto"/>
              <w:jc w:val="both"/>
              <w:rPr>
                <w:rFonts w:ascii="Times New Roman" w:hAnsi="Times New Roman" w:cs="Times New Roman"/>
                <w:sz w:val="28"/>
                <w:szCs w:val="28"/>
              </w:rPr>
            </w:pPr>
            <w:r w:rsidRPr="009525AB">
              <w:rPr>
                <w:rFonts w:ascii="Times New Roman" w:hAnsi="Times New Roman" w:cs="Times New Roman"/>
                <w:sz w:val="28"/>
                <w:szCs w:val="28"/>
              </w:rPr>
              <w:t>Электронный адрес</w:t>
            </w:r>
          </w:p>
        </w:tc>
      </w:tr>
      <w:tr w:rsidR="009525AB" w:rsidRPr="009525AB" w:rsidTr="009525AB">
        <w:tc>
          <w:tcPr>
            <w:tcW w:w="4428" w:type="dxa"/>
          </w:tcPr>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Руководитель исполнительного комитета</w:t>
            </w:r>
          </w:p>
        </w:tc>
        <w:tc>
          <w:tcPr>
            <w:tcW w:w="1620" w:type="dxa"/>
          </w:tcPr>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8(85595)</w:t>
            </w:r>
          </w:p>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5-19-69</w:t>
            </w:r>
          </w:p>
        </w:tc>
        <w:tc>
          <w:tcPr>
            <w:tcW w:w="3699" w:type="dxa"/>
          </w:tcPr>
          <w:p w:rsidR="009525AB" w:rsidRPr="009525AB" w:rsidRDefault="009525AB" w:rsidP="009525AB">
            <w:pPr>
              <w:suppressAutoHyphens/>
              <w:spacing w:after="0" w:line="240" w:lineRule="auto"/>
              <w:jc w:val="both"/>
              <w:rPr>
                <w:rFonts w:ascii="Times New Roman" w:hAnsi="Times New Roman" w:cs="Times New Roman"/>
                <w:sz w:val="28"/>
                <w:szCs w:val="28"/>
                <w:lang w:val="en-US"/>
              </w:rPr>
            </w:pPr>
            <w:r w:rsidRPr="009525AB">
              <w:rPr>
                <w:rFonts w:ascii="Times New Roman" w:hAnsi="Times New Roman" w:cs="Times New Roman"/>
                <w:sz w:val="28"/>
                <w:szCs w:val="28"/>
                <w:lang w:val="en-US"/>
              </w:rPr>
              <w:t>Leninogorsk@tatar.ru</w:t>
            </w:r>
          </w:p>
        </w:tc>
      </w:tr>
      <w:tr w:rsidR="009525AB" w:rsidRPr="009525AB" w:rsidTr="009525AB">
        <w:tc>
          <w:tcPr>
            <w:tcW w:w="4428" w:type="dxa"/>
          </w:tcPr>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Заместитель руководителя исполнительного комитета</w:t>
            </w:r>
          </w:p>
        </w:tc>
        <w:tc>
          <w:tcPr>
            <w:tcW w:w="1620" w:type="dxa"/>
          </w:tcPr>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8(85595)</w:t>
            </w:r>
          </w:p>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5-12-37</w:t>
            </w:r>
          </w:p>
        </w:tc>
        <w:tc>
          <w:tcPr>
            <w:tcW w:w="3699" w:type="dxa"/>
          </w:tcPr>
          <w:p w:rsidR="009525AB" w:rsidRPr="009525AB" w:rsidRDefault="009525AB" w:rsidP="009525AB">
            <w:pPr>
              <w:suppressAutoHyphens/>
              <w:spacing w:after="0" w:line="240" w:lineRule="auto"/>
              <w:jc w:val="both"/>
              <w:rPr>
                <w:rFonts w:ascii="Times New Roman" w:hAnsi="Times New Roman" w:cs="Times New Roman"/>
                <w:sz w:val="28"/>
                <w:szCs w:val="28"/>
              </w:rPr>
            </w:pPr>
            <w:r w:rsidRPr="009525AB">
              <w:rPr>
                <w:rFonts w:ascii="Times New Roman" w:hAnsi="Times New Roman" w:cs="Times New Roman"/>
                <w:sz w:val="28"/>
                <w:szCs w:val="28"/>
                <w:lang w:val="en-US"/>
              </w:rPr>
              <w:t>Leninogorsk@tatar.ru</w:t>
            </w:r>
          </w:p>
        </w:tc>
      </w:tr>
      <w:tr w:rsidR="009525AB" w:rsidRPr="009525AB" w:rsidTr="009525AB">
        <w:tc>
          <w:tcPr>
            <w:tcW w:w="4428" w:type="dxa"/>
          </w:tcPr>
          <w:p w:rsidR="009525AB" w:rsidRPr="009525AB" w:rsidRDefault="009525AB" w:rsidP="009525AB">
            <w:pPr>
              <w:suppressAutoHyphens/>
              <w:spacing w:after="0" w:line="240" w:lineRule="auto"/>
              <w:rPr>
                <w:rFonts w:ascii="Times New Roman" w:hAnsi="Times New Roman" w:cs="Times New Roman"/>
                <w:b/>
                <w:sz w:val="28"/>
                <w:szCs w:val="28"/>
              </w:rPr>
            </w:pPr>
            <w:r w:rsidRPr="009525AB">
              <w:rPr>
                <w:rFonts w:ascii="Times New Roman" w:hAnsi="Times New Roman" w:cs="Times New Roman"/>
                <w:sz w:val="28"/>
                <w:szCs w:val="28"/>
              </w:rPr>
              <w:t>Управляющий делами исполнительного комитета</w:t>
            </w:r>
          </w:p>
        </w:tc>
        <w:tc>
          <w:tcPr>
            <w:tcW w:w="1620" w:type="dxa"/>
          </w:tcPr>
          <w:p w:rsidR="009525AB" w:rsidRPr="009525AB" w:rsidRDefault="009525AB" w:rsidP="009525AB">
            <w:pPr>
              <w:suppressAutoHyphens/>
              <w:spacing w:after="0" w:line="240" w:lineRule="auto"/>
              <w:jc w:val="both"/>
              <w:rPr>
                <w:rFonts w:ascii="Times New Roman" w:hAnsi="Times New Roman" w:cs="Times New Roman"/>
                <w:b/>
                <w:sz w:val="28"/>
                <w:szCs w:val="28"/>
              </w:rPr>
            </w:pPr>
          </w:p>
        </w:tc>
        <w:tc>
          <w:tcPr>
            <w:tcW w:w="3699" w:type="dxa"/>
          </w:tcPr>
          <w:p w:rsidR="009525AB" w:rsidRPr="009525AB" w:rsidRDefault="009525AB" w:rsidP="009525AB">
            <w:pPr>
              <w:suppressAutoHyphens/>
              <w:spacing w:after="0" w:line="240" w:lineRule="auto"/>
              <w:jc w:val="both"/>
              <w:rPr>
                <w:rFonts w:ascii="Times New Roman" w:hAnsi="Times New Roman" w:cs="Times New Roman"/>
                <w:b/>
                <w:sz w:val="28"/>
                <w:szCs w:val="28"/>
              </w:rPr>
            </w:pPr>
          </w:p>
        </w:tc>
      </w:tr>
    </w:tbl>
    <w:p w:rsidR="009525AB" w:rsidRPr="009525AB" w:rsidRDefault="009525AB" w:rsidP="009525AB">
      <w:pPr>
        <w:spacing w:after="0" w:line="240" w:lineRule="auto"/>
        <w:jc w:val="center"/>
        <w:rPr>
          <w:rFonts w:ascii="Times New Roman" w:hAnsi="Times New Roman" w:cs="Times New Roman"/>
          <w:sz w:val="28"/>
          <w:szCs w:val="28"/>
        </w:rPr>
      </w:pPr>
    </w:p>
    <w:p w:rsidR="009525AB" w:rsidRPr="009525AB" w:rsidRDefault="009525AB" w:rsidP="009525AB">
      <w:pPr>
        <w:suppressAutoHyphens/>
        <w:spacing w:after="0" w:line="240" w:lineRule="auto"/>
        <w:rPr>
          <w:rFonts w:ascii="Times New Roman" w:hAnsi="Times New Roman" w:cs="Times New Roman"/>
          <w:b/>
          <w:sz w:val="28"/>
          <w:szCs w:val="28"/>
        </w:rPr>
      </w:pPr>
    </w:p>
    <w:p w:rsidR="009525AB" w:rsidRPr="009525AB" w:rsidRDefault="009525AB" w:rsidP="009525AB">
      <w:pPr>
        <w:widowControl w:val="0"/>
        <w:autoSpaceDE w:val="0"/>
        <w:autoSpaceDN w:val="0"/>
        <w:adjustRightInd w:val="0"/>
        <w:spacing w:after="0" w:line="240" w:lineRule="auto"/>
        <w:ind w:left="4678"/>
        <w:jc w:val="right"/>
        <w:rPr>
          <w:rFonts w:ascii="Times New Roman" w:hAnsi="Times New Roman" w:cs="Times New Roman"/>
          <w:sz w:val="28"/>
          <w:szCs w:val="28"/>
        </w:rPr>
      </w:pPr>
    </w:p>
    <w:p w:rsidR="009525AB" w:rsidRPr="009525AB" w:rsidRDefault="009525AB" w:rsidP="009525AB">
      <w:pPr>
        <w:widowControl w:val="0"/>
        <w:autoSpaceDE w:val="0"/>
        <w:autoSpaceDN w:val="0"/>
        <w:adjustRightInd w:val="0"/>
        <w:spacing w:after="0" w:line="240" w:lineRule="auto"/>
        <w:ind w:left="4678"/>
        <w:jc w:val="right"/>
        <w:rPr>
          <w:rFonts w:ascii="Times New Roman" w:hAnsi="Times New Roman" w:cs="Times New Roman"/>
          <w:sz w:val="28"/>
          <w:szCs w:val="28"/>
        </w:rPr>
      </w:pPr>
    </w:p>
    <w:p w:rsidR="009525AB" w:rsidRPr="009525AB" w:rsidRDefault="009525AB" w:rsidP="009525AB">
      <w:pPr>
        <w:widowControl w:val="0"/>
        <w:autoSpaceDE w:val="0"/>
        <w:autoSpaceDN w:val="0"/>
        <w:adjustRightInd w:val="0"/>
        <w:spacing w:after="0" w:line="240" w:lineRule="auto"/>
        <w:ind w:left="4678"/>
        <w:jc w:val="right"/>
        <w:rPr>
          <w:rFonts w:ascii="Times New Roman" w:hAnsi="Times New Roman" w:cs="Times New Roman"/>
          <w:sz w:val="28"/>
          <w:szCs w:val="28"/>
        </w:rPr>
      </w:pPr>
    </w:p>
    <w:p w:rsidR="009525AB" w:rsidRPr="009525AB" w:rsidRDefault="009525AB" w:rsidP="009525AB">
      <w:pPr>
        <w:widowControl w:val="0"/>
        <w:autoSpaceDE w:val="0"/>
        <w:autoSpaceDN w:val="0"/>
        <w:adjustRightInd w:val="0"/>
        <w:spacing w:after="0" w:line="240" w:lineRule="auto"/>
        <w:ind w:left="4678"/>
        <w:jc w:val="right"/>
        <w:rPr>
          <w:rFonts w:ascii="Times New Roman" w:hAnsi="Times New Roman" w:cs="Times New Roman"/>
          <w:sz w:val="28"/>
          <w:szCs w:val="28"/>
        </w:rPr>
      </w:pPr>
    </w:p>
    <w:p w:rsidR="009525AB" w:rsidRPr="009525AB" w:rsidRDefault="009525AB" w:rsidP="009525AB">
      <w:pPr>
        <w:widowControl w:val="0"/>
        <w:autoSpaceDE w:val="0"/>
        <w:autoSpaceDN w:val="0"/>
        <w:adjustRightInd w:val="0"/>
        <w:spacing w:after="0" w:line="240" w:lineRule="auto"/>
        <w:ind w:left="4678"/>
        <w:jc w:val="right"/>
        <w:rPr>
          <w:rFonts w:ascii="Times New Roman" w:hAnsi="Times New Roman" w:cs="Times New Roman"/>
          <w:sz w:val="24"/>
          <w:szCs w:val="24"/>
        </w:rPr>
      </w:pPr>
    </w:p>
    <w:p w:rsidR="009525AB" w:rsidRPr="009525AB" w:rsidRDefault="009525AB" w:rsidP="009525AB">
      <w:pPr>
        <w:widowControl w:val="0"/>
        <w:autoSpaceDE w:val="0"/>
        <w:autoSpaceDN w:val="0"/>
        <w:adjustRightInd w:val="0"/>
        <w:spacing w:after="0" w:line="240" w:lineRule="auto"/>
        <w:ind w:left="4678"/>
        <w:jc w:val="right"/>
        <w:rPr>
          <w:rFonts w:ascii="Times New Roman" w:hAnsi="Times New Roman" w:cs="Times New Roman"/>
          <w:sz w:val="24"/>
          <w:szCs w:val="24"/>
        </w:rPr>
      </w:pPr>
    </w:p>
    <w:p w:rsidR="009525AB" w:rsidRPr="009525AB" w:rsidRDefault="009525AB" w:rsidP="009525AB">
      <w:pPr>
        <w:widowControl w:val="0"/>
        <w:autoSpaceDE w:val="0"/>
        <w:autoSpaceDN w:val="0"/>
        <w:adjustRightInd w:val="0"/>
        <w:spacing w:after="0" w:line="240" w:lineRule="auto"/>
        <w:ind w:left="4678"/>
        <w:jc w:val="right"/>
        <w:rPr>
          <w:rFonts w:ascii="Times New Roman" w:hAnsi="Times New Roman" w:cs="Times New Roman"/>
          <w:sz w:val="24"/>
          <w:szCs w:val="24"/>
        </w:rPr>
      </w:pPr>
    </w:p>
    <w:p w:rsidR="009525AB" w:rsidRPr="009525AB" w:rsidRDefault="009525AB" w:rsidP="009525AB">
      <w:pPr>
        <w:widowControl w:val="0"/>
        <w:autoSpaceDE w:val="0"/>
        <w:autoSpaceDN w:val="0"/>
        <w:adjustRightInd w:val="0"/>
        <w:spacing w:after="0" w:line="240" w:lineRule="auto"/>
        <w:ind w:left="4678"/>
        <w:jc w:val="right"/>
        <w:rPr>
          <w:rFonts w:ascii="Times New Roman" w:hAnsi="Times New Roman" w:cs="Times New Roman"/>
          <w:sz w:val="24"/>
          <w:szCs w:val="24"/>
        </w:rPr>
      </w:pPr>
    </w:p>
    <w:p w:rsidR="009525AB" w:rsidRPr="009525AB" w:rsidRDefault="009525AB" w:rsidP="009525AB">
      <w:pPr>
        <w:widowControl w:val="0"/>
        <w:autoSpaceDE w:val="0"/>
        <w:autoSpaceDN w:val="0"/>
        <w:adjustRightInd w:val="0"/>
        <w:spacing w:after="0" w:line="240" w:lineRule="auto"/>
        <w:ind w:left="4678"/>
        <w:jc w:val="right"/>
        <w:rPr>
          <w:rFonts w:ascii="Times New Roman" w:hAnsi="Times New Roman" w:cs="Times New Roman"/>
          <w:sz w:val="24"/>
          <w:szCs w:val="24"/>
        </w:rPr>
        <w:sectPr w:rsidR="009525AB" w:rsidRPr="009525AB" w:rsidSect="009525AB">
          <w:pgSz w:w="11906" w:h="16838"/>
          <w:pgMar w:top="1134" w:right="1134" w:bottom="851" w:left="1134" w:header="709" w:footer="709" w:gutter="0"/>
          <w:cols w:space="708"/>
          <w:titlePg/>
          <w:docGrid w:linePitch="360"/>
        </w:sectPr>
      </w:pPr>
    </w:p>
    <w:p w:rsidR="009525AB" w:rsidRPr="009525AB" w:rsidRDefault="009525AB" w:rsidP="009525AB">
      <w:pPr>
        <w:widowControl w:val="0"/>
        <w:autoSpaceDE w:val="0"/>
        <w:autoSpaceDN w:val="0"/>
        <w:adjustRightInd w:val="0"/>
        <w:spacing w:after="0" w:line="240" w:lineRule="auto"/>
        <w:ind w:left="4678"/>
        <w:jc w:val="right"/>
        <w:rPr>
          <w:rFonts w:ascii="Times New Roman" w:hAnsi="Times New Roman" w:cs="Times New Roman"/>
          <w:sz w:val="24"/>
          <w:szCs w:val="24"/>
        </w:rPr>
      </w:pPr>
    </w:p>
    <w:p w:rsidR="009525AB" w:rsidRPr="009525AB" w:rsidRDefault="009525AB" w:rsidP="009525AB">
      <w:pPr>
        <w:widowControl w:val="0"/>
        <w:autoSpaceDE w:val="0"/>
        <w:autoSpaceDN w:val="0"/>
        <w:adjustRightInd w:val="0"/>
        <w:spacing w:after="0" w:line="240" w:lineRule="auto"/>
        <w:ind w:left="4678"/>
        <w:jc w:val="right"/>
        <w:rPr>
          <w:rFonts w:ascii="Times New Roman" w:hAnsi="Times New Roman" w:cs="Times New Roman"/>
          <w:sz w:val="24"/>
          <w:szCs w:val="24"/>
        </w:rPr>
      </w:pPr>
      <w:r w:rsidRPr="009525AB">
        <w:rPr>
          <w:rFonts w:ascii="Times New Roman" w:hAnsi="Times New Roman" w:cs="Times New Roman"/>
          <w:sz w:val="24"/>
          <w:szCs w:val="24"/>
        </w:rPr>
        <w:t>Приложение № 2</w:t>
      </w:r>
    </w:p>
    <w:p w:rsidR="009525AB" w:rsidRPr="009525AB" w:rsidRDefault="009525AB" w:rsidP="009525AB">
      <w:pPr>
        <w:widowControl w:val="0"/>
        <w:autoSpaceDE w:val="0"/>
        <w:autoSpaceDN w:val="0"/>
        <w:adjustRightInd w:val="0"/>
        <w:spacing w:after="0" w:line="240" w:lineRule="auto"/>
        <w:ind w:left="4678"/>
        <w:jc w:val="right"/>
        <w:rPr>
          <w:rFonts w:ascii="Times New Roman" w:hAnsi="Times New Roman" w:cs="Times New Roman"/>
          <w:sz w:val="24"/>
          <w:szCs w:val="24"/>
        </w:rPr>
      </w:pPr>
    </w:p>
    <w:p w:rsidR="009525AB" w:rsidRPr="009525AB" w:rsidRDefault="009525AB" w:rsidP="009525AB">
      <w:pPr>
        <w:widowControl w:val="0"/>
        <w:autoSpaceDE w:val="0"/>
        <w:autoSpaceDN w:val="0"/>
        <w:adjustRightInd w:val="0"/>
        <w:spacing w:after="0" w:line="240" w:lineRule="auto"/>
        <w:ind w:left="4678"/>
        <w:jc w:val="both"/>
        <w:rPr>
          <w:rFonts w:ascii="Times New Roman" w:hAnsi="Times New Roman" w:cs="Times New Roman"/>
          <w:sz w:val="24"/>
          <w:szCs w:val="24"/>
        </w:rPr>
      </w:pPr>
      <w:r w:rsidRPr="009525AB">
        <w:rPr>
          <w:rFonts w:ascii="Times New Roman" w:hAnsi="Times New Roman" w:cs="Times New Roman"/>
          <w:sz w:val="24"/>
          <w:szCs w:val="24"/>
        </w:rPr>
        <w:t>к Административному регламенту предоставления государственной услуги по выдаче предварительного разрешения на приобретение жилья с использованием кредитных денежных средств и передаче его под залог (ипотеку) с участием несовершеннолетних</w:t>
      </w:r>
    </w:p>
    <w:p w:rsidR="009525AB" w:rsidRPr="009525AB" w:rsidRDefault="009525AB" w:rsidP="009525AB">
      <w:pPr>
        <w:widowControl w:val="0"/>
        <w:autoSpaceDE w:val="0"/>
        <w:autoSpaceDN w:val="0"/>
        <w:adjustRightInd w:val="0"/>
        <w:spacing w:after="0" w:line="240" w:lineRule="auto"/>
        <w:ind w:left="4678"/>
        <w:jc w:val="right"/>
        <w:rPr>
          <w:rFonts w:ascii="Times New Roman" w:hAnsi="Times New Roman" w:cs="Times New Roman"/>
          <w:b/>
          <w:sz w:val="24"/>
          <w:szCs w:val="24"/>
        </w:rPr>
      </w:pPr>
    </w:p>
    <w:p w:rsidR="009525AB" w:rsidRPr="009525AB" w:rsidRDefault="009525AB" w:rsidP="009525AB">
      <w:pPr>
        <w:widowControl w:val="0"/>
        <w:autoSpaceDE w:val="0"/>
        <w:autoSpaceDN w:val="0"/>
        <w:adjustRightInd w:val="0"/>
        <w:spacing w:after="0" w:line="240" w:lineRule="auto"/>
        <w:ind w:left="567"/>
        <w:jc w:val="center"/>
        <w:rPr>
          <w:rFonts w:ascii="Times New Roman" w:hAnsi="Times New Roman" w:cs="Times New Roman"/>
          <w:b/>
          <w:sz w:val="28"/>
          <w:szCs w:val="28"/>
        </w:rPr>
      </w:pPr>
      <w:r w:rsidRPr="009525AB">
        <w:rPr>
          <w:rFonts w:ascii="Times New Roman" w:hAnsi="Times New Roman" w:cs="Times New Roman"/>
          <w:b/>
          <w:sz w:val="28"/>
          <w:szCs w:val="28"/>
        </w:rPr>
        <w:t>Блок-схема последовательности действий по предоставлению государственной услуги</w:t>
      </w:r>
    </w:p>
    <w:p w:rsidR="009525AB" w:rsidRPr="009525AB" w:rsidRDefault="009525AB" w:rsidP="009525AB">
      <w:pPr>
        <w:widowControl w:val="0"/>
        <w:tabs>
          <w:tab w:val="left" w:pos="8070"/>
        </w:tabs>
        <w:autoSpaceDE w:val="0"/>
        <w:autoSpaceDN w:val="0"/>
        <w:adjustRightInd w:val="0"/>
        <w:spacing w:after="0" w:line="292"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1472" behindDoc="0" locked="0" layoutInCell="1" allowOverlap="1" wp14:anchorId="1A696BF7" wp14:editId="595FB214">
                <wp:simplePos x="0" y="0"/>
                <wp:positionH relativeFrom="column">
                  <wp:posOffset>2613660</wp:posOffset>
                </wp:positionH>
                <wp:positionV relativeFrom="paragraph">
                  <wp:posOffset>200660</wp:posOffset>
                </wp:positionV>
                <wp:extent cx="1663065" cy="386080"/>
                <wp:effectExtent l="22860" t="19685" r="19050" b="22860"/>
                <wp:wrapNone/>
                <wp:docPr id="266" name="Прямоугольник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065" cy="3860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9525AB">
                            <w:pPr>
                              <w:jc w:val="center"/>
                            </w:pPr>
                            <w:r w:rsidRPr="00EF33F0">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6" o:spid="_x0000_s1127" style="position:absolute;left:0;text-align:left;margin-left:205.8pt;margin-top:15.8pt;width:130.95pt;height:30.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" strokeweight="2.5pt">
                <v:shadow color="#868686"/>
                <v:textbox>
                  <w:txbxContent>
                    <w:p w:rsidR="009525AB" w:rsidRDefault="009525AB" w:rsidP="009525AB">
                      <w:pPr>
                        <w:jc w:val="center"/>
                      </w:pPr>
                      <w:r w:rsidRPr="00EF33F0">
                        <w:t>Заявитель</w:t>
                      </w:r>
                    </w:p>
                  </w:txbxContent>
                </v:textbox>
              </v:rect>
            </w:pict>
          </mc:Fallback>
        </mc:AlternateContent>
      </w:r>
    </w:p>
    <w:p w:rsidR="009525AB" w:rsidRPr="009525AB" w:rsidRDefault="009525AB" w:rsidP="009525AB">
      <w:pPr>
        <w:spacing w:after="0" w:line="240" w:lineRule="auto"/>
        <w:ind w:firstLine="709"/>
        <w:jc w:val="center"/>
        <w:rPr>
          <w:rFonts w:ascii="Times New Roman" w:hAnsi="Times New Roman" w:cs="Times New Roman"/>
          <w:b/>
          <w:sz w:val="24"/>
          <w:szCs w:val="24"/>
        </w:rPr>
      </w:pPr>
    </w:p>
    <w:p w:rsidR="009525AB" w:rsidRPr="009525AB" w:rsidRDefault="009525AB" w:rsidP="009525AB">
      <w:pPr>
        <w:spacing w:after="0" w:line="240" w:lineRule="auto"/>
        <w:ind w:firstLine="709"/>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90688" behindDoc="0" locked="0" layoutInCell="1" allowOverlap="1" wp14:anchorId="473F90D1" wp14:editId="6CA37CD0">
                <wp:simplePos x="0" y="0"/>
                <wp:positionH relativeFrom="column">
                  <wp:posOffset>-626110</wp:posOffset>
                </wp:positionH>
                <wp:positionV relativeFrom="paragraph">
                  <wp:posOffset>2633980</wp:posOffset>
                </wp:positionV>
                <wp:extent cx="1166495" cy="4142105"/>
                <wp:effectExtent l="21590" t="24130" r="21590" b="24765"/>
                <wp:wrapNone/>
                <wp:docPr id="265" name="Скругленный прямоугольник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495" cy="4142105"/>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9525AB">
                            <w:r w:rsidRPr="00875D9D">
                              <w:t>специалист органа опеки и попечи</w:t>
                            </w:r>
                            <w:r>
                              <w:t>тель</w:t>
                            </w:r>
                            <w:r w:rsidRPr="00875D9D">
                              <w:t>ства лично уведомляет заявителя о наличии препятствий для реги</w:t>
                            </w:r>
                            <w:r>
                              <w:t>стра</w:t>
                            </w:r>
                            <w:r w:rsidRPr="00875D9D">
                              <w:t>ции зая</w:t>
                            </w:r>
                            <w:r>
                              <w:t>вления и возвращает ему документы с письмен</w:t>
                            </w:r>
                            <w:r w:rsidRPr="00875D9D">
                              <w:t>ным объяс</w:t>
                            </w:r>
                            <w:r>
                              <w:t>не</w:t>
                            </w:r>
                            <w:r w:rsidRPr="00875D9D">
                              <w:t>ни</w:t>
                            </w:r>
                            <w:r>
                              <w:t>ем содержания выявленных оснований для от</w:t>
                            </w:r>
                            <w:r w:rsidRPr="00875D9D">
                              <w:t>каза в прием</w:t>
                            </w:r>
                            <w:r>
                              <w:t>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65" o:spid="_x0000_s1128" style="position:absolute;left:0;text-align:left;margin-left:-49.3pt;margin-top:207.4pt;width:91.85pt;height:326.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" strokeweight="2.5pt">
                <v:shadow color="#868686"/>
                <v:textbox>
                  <w:txbxContent>
                    <w:p w:rsidR="009525AB" w:rsidRDefault="009525AB" w:rsidP="009525AB">
                      <w:r w:rsidRPr="00875D9D">
                        <w:t>специалист органа опеки и попечи</w:t>
                      </w:r>
                      <w:r>
                        <w:t>тель</w:t>
                      </w:r>
                      <w:r w:rsidRPr="00875D9D">
                        <w:t>ства лично уведомляет заявителя о наличии препятствий для реги</w:t>
                      </w:r>
                      <w:r>
                        <w:t>стра</w:t>
                      </w:r>
                      <w:r w:rsidRPr="00875D9D">
                        <w:t>ции зая</w:t>
                      </w:r>
                      <w:r>
                        <w:t>вления и возвращает ему документы с письмен</w:t>
                      </w:r>
                      <w:r w:rsidRPr="00875D9D">
                        <w:t>ным объяс</w:t>
                      </w:r>
                      <w:r>
                        <w:t>не</w:t>
                      </w:r>
                      <w:r w:rsidRPr="00875D9D">
                        <w:t>ни</w:t>
                      </w:r>
                      <w:r>
                        <w:t>ем содержания выявленных оснований для от</w:t>
                      </w:r>
                      <w:r w:rsidRPr="00875D9D">
                        <w:t>каза в прием</w:t>
                      </w:r>
                      <w:r>
                        <w:t>е</w:t>
                      </w:r>
                    </w:p>
                  </w:txbxContent>
                </v:textbox>
              </v:round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902976" behindDoc="0" locked="0" layoutInCell="1" allowOverlap="1" wp14:anchorId="56F81E10" wp14:editId="07A6383D">
                <wp:simplePos x="0" y="0"/>
                <wp:positionH relativeFrom="column">
                  <wp:posOffset>3456940</wp:posOffset>
                </wp:positionH>
                <wp:positionV relativeFrom="paragraph">
                  <wp:posOffset>5085080</wp:posOffset>
                </wp:positionV>
                <wp:extent cx="0" cy="378460"/>
                <wp:effectExtent l="75565" t="17780" r="76835" b="32385"/>
                <wp:wrapNone/>
                <wp:docPr id="264" name="Прямая со стрелкой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4" o:spid="_x0000_s1026" type="#_x0000_t32" style="position:absolute;margin-left:272.2pt;margin-top:400.4pt;width:0;height:29.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" strokeweight="2.5pt">
                <v:stroke endarrow="block"/>
                <v:shadow color="#868686"/>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900928" behindDoc="0" locked="0" layoutInCell="1" allowOverlap="1" wp14:anchorId="66AAFFB0" wp14:editId="491FDFC6">
                <wp:simplePos x="0" y="0"/>
                <wp:positionH relativeFrom="column">
                  <wp:posOffset>4702810</wp:posOffset>
                </wp:positionH>
                <wp:positionV relativeFrom="paragraph">
                  <wp:posOffset>4186555</wp:posOffset>
                </wp:positionV>
                <wp:extent cx="0" cy="354965"/>
                <wp:effectExtent l="73660" t="24130" r="78740" b="30480"/>
                <wp:wrapNone/>
                <wp:docPr id="262" name="Прямая со стрелкой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9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2" o:spid="_x0000_s1026" type="#_x0000_t32" style="position:absolute;margin-left:370.3pt;margin-top:329.65pt;width:0;height:27.9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" strokeweight="2.5pt">
                <v:stroke endarrow="block"/>
                <v:shadow color="#868686"/>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99904" behindDoc="0" locked="0" layoutInCell="1" allowOverlap="1" wp14:anchorId="66D88ACA" wp14:editId="1C515BC0">
                <wp:simplePos x="0" y="0"/>
                <wp:positionH relativeFrom="column">
                  <wp:posOffset>1675765</wp:posOffset>
                </wp:positionH>
                <wp:positionV relativeFrom="paragraph">
                  <wp:posOffset>4186555</wp:posOffset>
                </wp:positionV>
                <wp:extent cx="15875" cy="394335"/>
                <wp:effectExtent l="66040" t="24130" r="80010" b="29210"/>
                <wp:wrapNone/>
                <wp:docPr id="261" name="Прямая со стрелкой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3943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1" o:spid="_x0000_s1026" type="#_x0000_t32" style="position:absolute;margin-left:131.95pt;margin-top:329.65pt;width:1.25pt;height:31.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" strokeweight="2.5pt">
                <v:stroke endarrow="block"/>
                <v:shadow color="#868686"/>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98880" behindDoc="0" locked="0" layoutInCell="1" allowOverlap="1" wp14:anchorId="78398B98" wp14:editId="52AD44EC">
                <wp:simplePos x="0" y="0"/>
                <wp:positionH relativeFrom="column">
                  <wp:posOffset>840105</wp:posOffset>
                </wp:positionH>
                <wp:positionV relativeFrom="paragraph">
                  <wp:posOffset>4580890</wp:posOffset>
                </wp:positionV>
                <wp:extent cx="5746750" cy="504190"/>
                <wp:effectExtent l="20955" t="18415" r="23495" b="20320"/>
                <wp:wrapNone/>
                <wp:docPr id="260" name="Прямоугольник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0" cy="50419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9525AB">
                            <w:pPr>
                              <w:jc w:val="center"/>
                            </w:pPr>
                            <w:r w:rsidRPr="00875D9D">
                              <w:t>Руководитель органа опеки и попечительства подписывает разрешение или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0" o:spid="_x0000_s1129" style="position:absolute;left:0;text-align:left;margin-left:66.15pt;margin-top:360.7pt;width:452.5pt;height:39.7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" strokeweight="2.5pt">
                <v:shadow color="#868686"/>
                <v:textbox>
                  <w:txbxContent>
                    <w:p w:rsidR="009525AB" w:rsidRDefault="009525AB" w:rsidP="009525AB">
                      <w:pPr>
                        <w:jc w:val="center"/>
                      </w:pPr>
                      <w:r w:rsidRPr="00875D9D">
                        <w:t>Руководитель органа опеки и попечительства подписывает разрешение или письмо об отказе</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97856" behindDoc="0" locked="0" layoutInCell="1" allowOverlap="1" wp14:anchorId="5C39F191" wp14:editId="35F52DBB">
                <wp:simplePos x="0" y="0"/>
                <wp:positionH relativeFrom="column">
                  <wp:posOffset>4474210</wp:posOffset>
                </wp:positionH>
                <wp:positionV relativeFrom="paragraph">
                  <wp:posOffset>3146425</wp:posOffset>
                </wp:positionV>
                <wp:extent cx="0" cy="180975"/>
                <wp:effectExtent l="73660" t="22225" r="78740" b="25400"/>
                <wp:wrapNone/>
                <wp:docPr id="259" name="Прямая со стрелкой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9" o:spid="_x0000_s1026" type="#_x0000_t32" style="position:absolute;margin-left:352.3pt;margin-top:247.75pt;width:0;height:14.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" strokeweight="2.5pt">
                <v:stroke endarrow="block"/>
                <v:shadow color="#868686"/>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96832" behindDoc="0" locked="0" layoutInCell="1" allowOverlap="1" wp14:anchorId="19E8218C" wp14:editId="795BBDB0">
                <wp:simplePos x="0" y="0"/>
                <wp:positionH relativeFrom="column">
                  <wp:posOffset>2109470</wp:posOffset>
                </wp:positionH>
                <wp:positionV relativeFrom="paragraph">
                  <wp:posOffset>3146425</wp:posOffset>
                </wp:positionV>
                <wp:extent cx="0" cy="180975"/>
                <wp:effectExtent l="80645" t="22225" r="81280" b="25400"/>
                <wp:wrapNone/>
                <wp:docPr id="258" name="Прямая со стрелкой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8" o:spid="_x0000_s1026" type="#_x0000_t32" style="position:absolute;margin-left:166.1pt;margin-top:247.75pt;width:0;height:14.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" strokeweight="2.5pt">
                <v:stroke endarrow="block"/>
                <v:shadow color="#868686"/>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95808" behindDoc="0" locked="0" layoutInCell="1" allowOverlap="1" wp14:anchorId="4F89143B" wp14:editId="58D9E8AF">
                <wp:simplePos x="0" y="0"/>
                <wp:positionH relativeFrom="column">
                  <wp:posOffset>800735</wp:posOffset>
                </wp:positionH>
                <wp:positionV relativeFrom="paragraph">
                  <wp:posOffset>3327400</wp:posOffset>
                </wp:positionV>
                <wp:extent cx="1939290" cy="859155"/>
                <wp:effectExtent l="19685" t="22225" r="22225" b="23495"/>
                <wp:wrapNone/>
                <wp:docPr id="257" name="Прямоугольник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85915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9525AB">
                            <w:r w:rsidRPr="00875D9D">
                              <w:t>При наличии оснований готовит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7" o:spid="_x0000_s1130" style="position:absolute;left:0;text-align:left;margin-left:63.05pt;margin-top:262pt;width:152.7pt;height:67.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" strokeweight="2.5pt">
                <v:shadow color="#868686"/>
                <v:textbox>
                  <w:txbxContent>
                    <w:p w:rsidR="009525AB" w:rsidRDefault="009525AB" w:rsidP="009525AB">
                      <w:r w:rsidRPr="00875D9D">
                        <w:t>При наличии оснований готовит письмо об отказе</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94784" behindDoc="0" locked="0" layoutInCell="1" allowOverlap="1" wp14:anchorId="3AC065D4" wp14:editId="020F5135">
                <wp:simplePos x="0" y="0"/>
                <wp:positionH relativeFrom="column">
                  <wp:posOffset>2984500</wp:posOffset>
                </wp:positionH>
                <wp:positionV relativeFrom="paragraph">
                  <wp:posOffset>3327400</wp:posOffset>
                </wp:positionV>
                <wp:extent cx="3602355" cy="859155"/>
                <wp:effectExtent l="22225" t="22225" r="23495" b="23495"/>
                <wp:wrapNone/>
                <wp:docPr id="256" name="Прямоугольник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2355" cy="85915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9525AB">
                            <w:r w:rsidRPr="00875D9D">
                              <w:t>При о</w:t>
                            </w:r>
                            <w:r>
                              <w:t>тсутствии оснований для отказа</w:t>
                            </w:r>
                            <w:r w:rsidRPr="00875D9D">
                              <w:t>, делает необходимые запросы в рамках межведомственного взаимодейс</w:t>
                            </w:r>
                            <w:r>
                              <w:t>твия, готовит проект разрешения</w:t>
                            </w:r>
                            <w:r w:rsidRPr="00875D9D">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6" o:spid="_x0000_s1131" style="position:absolute;left:0;text-align:left;margin-left:235pt;margin-top:262pt;width:283.65pt;height:67.6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" strokeweight="2.5pt">
                <v:shadow color="#868686"/>
                <v:textbox>
                  <w:txbxContent>
                    <w:p w:rsidR="009525AB" w:rsidRDefault="009525AB" w:rsidP="009525AB">
                      <w:r w:rsidRPr="00875D9D">
                        <w:t>При о</w:t>
                      </w:r>
                      <w:r>
                        <w:t>тсутствии оснований для отказа</w:t>
                      </w:r>
                      <w:r w:rsidRPr="00875D9D">
                        <w:t>, делает необходимые запросы в рамках межведомственного взаимодейс</w:t>
                      </w:r>
                      <w:r>
                        <w:t>твия, готовит проект разрешения</w:t>
                      </w:r>
                      <w:r w:rsidRPr="00875D9D">
                        <w:t>.</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93760" behindDoc="0" locked="0" layoutInCell="1" allowOverlap="1" wp14:anchorId="20AB13E8" wp14:editId="5E2760DB">
                <wp:simplePos x="0" y="0"/>
                <wp:positionH relativeFrom="column">
                  <wp:posOffset>3835400</wp:posOffset>
                </wp:positionH>
                <wp:positionV relativeFrom="paragraph">
                  <wp:posOffset>2294890</wp:posOffset>
                </wp:positionV>
                <wp:extent cx="0" cy="386080"/>
                <wp:effectExtent l="73025" t="18415" r="79375" b="33655"/>
                <wp:wrapNone/>
                <wp:docPr id="255" name="Прямая со стрелкой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0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5" o:spid="_x0000_s1026" type="#_x0000_t32" style="position:absolute;margin-left:302pt;margin-top:180.7pt;width:0;height:30.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" strokeweight="2.5pt">
                <v:stroke endarrow="block"/>
                <v:shadow color="#868686"/>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92736" behindDoc="0" locked="0" layoutInCell="1" allowOverlap="1" wp14:anchorId="27BB9D88" wp14:editId="63973A6E">
                <wp:simplePos x="0" y="0"/>
                <wp:positionH relativeFrom="column">
                  <wp:posOffset>1210945</wp:posOffset>
                </wp:positionH>
                <wp:positionV relativeFrom="paragraph">
                  <wp:posOffset>2720340</wp:posOffset>
                </wp:positionV>
                <wp:extent cx="5415280" cy="426085"/>
                <wp:effectExtent l="20320" t="24765" r="22225" b="15875"/>
                <wp:wrapNone/>
                <wp:docPr id="254" name="Прямоугольник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5280" cy="42608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9525AB">
                            <w:pPr>
                              <w:jc w:val="center"/>
                            </w:pPr>
                            <w:r w:rsidRPr="00875D9D">
                              <w:t>Рассм</w:t>
                            </w:r>
                            <w:r>
                              <w:t>отрение</w:t>
                            </w:r>
                            <w:r w:rsidRPr="00875D9D">
                              <w:t xml:space="preserve"> пред</w:t>
                            </w:r>
                            <w:r>
                              <w:t>оставленных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4" o:spid="_x0000_s1132" style="position:absolute;left:0;text-align:left;margin-left:95.35pt;margin-top:214.2pt;width:426.4pt;height:33.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" strokeweight="2.5pt">
                <v:shadow color="#868686"/>
                <v:textbox>
                  <w:txbxContent>
                    <w:p w:rsidR="009525AB" w:rsidRDefault="009525AB" w:rsidP="009525AB">
                      <w:pPr>
                        <w:jc w:val="center"/>
                      </w:pPr>
                      <w:r w:rsidRPr="00875D9D">
                        <w:t>Рассм</w:t>
                      </w:r>
                      <w:r>
                        <w:t>отрение</w:t>
                      </w:r>
                      <w:r w:rsidRPr="00875D9D">
                        <w:t xml:space="preserve"> пред</w:t>
                      </w:r>
                      <w:r>
                        <w:t>оставленных документов</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91712" behindDoc="0" locked="0" layoutInCell="1" allowOverlap="1" wp14:anchorId="3BA96780" wp14:editId="6CF475A9">
                <wp:simplePos x="0" y="0"/>
                <wp:positionH relativeFrom="column">
                  <wp:posOffset>-50800</wp:posOffset>
                </wp:positionH>
                <wp:positionV relativeFrom="paragraph">
                  <wp:posOffset>2366010</wp:posOffset>
                </wp:positionV>
                <wp:extent cx="0" cy="267970"/>
                <wp:effectExtent l="82550" t="22860" r="79375" b="33020"/>
                <wp:wrapNone/>
                <wp:docPr id="253" name="Прямая со стрелкой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3" o:spid="_x0000_s1026" type="#_x0000_t32" style="position:absolute;margin-left:-4pt;margin-top:186.3pt;width:0;height:21.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" strokeweight="2.5pt">
                <v:stroke endarrow="block"/>
                <v:shadow color="#868686"/>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89664" behindDoc="0" locked="0" layoutInCell="1" allowOverlap="1" wp14:anchorId="7952BE44" wp14:editId="765A29DD">
                <wp:simplePos x="0" y="0"/>
                <wp:positionH relativeFrom="column">
                  <wp:posOffset>4576445</wp:posOffset>
                </wp:positionH>
                <wp:positionV relativeFrom="paragraph">
                  <wp:posOffset>1616710</wp:posOffset>
                </wp:positionV>
                <wp:extent cx="0" cy="165735"/>
                <wp:effectExtent l="80645" t="16510" r="81280" b="27305"/>
                <wp:wrapNone/>
                <wp:docPr id="252" name="Прямая со стрелкой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2" o:spid="_x0000_s1026" type="#_x0000_t32" style="position:absolute;margin-left:360.35pt;margin-top:127.3pt;width:0;height:13.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" strokeweight="2.5pt">
                <v:stroke endarrow="block"/>
                <v:shadow color="#868686"/>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88640" behindDoc="0" locked="0" layoutInCell="1" allowOverlap="1" wp14:anchorId="7C050A87" wp14:editId="6871D800">
                <wp:simplePos x="0" y="0"/>
                <wp:positionH relativeFrom="column">
                  <wp:posOffset>1202690</wp:posOffset>
                </wp:positionH>
                <wp:positionV relativeFrom="paragraph">
                  <wp:posOffset>1616710</wp:posOffset>
                </wp:positionV>
                <wp:extent cx="8255" cy="165735"/>
                <wp:effectExtent l="69215" t="16510" r="74930" b="36830"/>
                <wp:wrapNone/>
                <wp:docPr id="251" name="Прямая со стрелкой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657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1" o:spid="_x0000_s1026" type="#_x0000_t32" style="position:absolute;margin-left:94.7pt;margin-top:127.3pt;width:.65pt;height:13.0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" strokeweight="2.5pt">
                <v:stroke endarrow="block"/>
                <v:shadow color="#868686"/>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86592" behindDoc="0" locked="0" layoutInCell="1" allowOverlap="1" wp14:anchorId="727854AF" wp14:editId="0D55B1DE">
                <wp:simplePos x="0" y="0"/>
                <wp:positionH relativeFrom="column">
                  <wp:posOffset>-452755</wp:posOffset>
                </wp:positionH>
                <wp:positionV relativeFrom="paragraph">
                  <wp:posOffset>1861185</wp:posOffset>
                </wp:positionV>
                <wp:extent cx="2625090" cy="504825"/>
                <wp:effectExtent l="23495" t="22860" r="18415" b="24765"/>
                <wp:wrapNone/>
                <wp:docPr id="250" name="Прямоугольник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5090" cy="50482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9525AB">
                            <w:r w:rsidRPr="00EF33F0">
                              <w:t>Выявление оснований для отказа в         приеме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0" o:spid="_x0000_s1133" style="position:absolute;left:0;text-align:left;margin-left:-35.65pt;margin-top:146.55pt;width:206.7pt;height:39.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" strokeweight="2.5pt">
                <v:shadow color="#868686"/>
                <v:textbox>
                  <w:txbxContent>
                    <w:p w:rsidR="009525AB" w:rsidRDefault="009525AB" w:rsidP="009525AB">
                      <w:r w:rsidRPr="00EF33F0">
                        <w:t>Выявление оснований для отказа в         приеме документов</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87616" behindDoc="0" locked="0" layoutInCell="1" allowOverlap="1" wp14:anchorId="2B954187" wp14:editId="17FFB482">
                <wp:simplePos x="0" y="0"/>
                <wp:positionH relativeFrom="column">
                  <wp:posOffset>2984500</wp:posOffset>
                </wp:positionH>
                <wp:positionV relativeFrom="paragraph">
                  <wp:posOffset>1821815</wp:posOffset>
                </wp:positionV>
                <wp:extent cx="3531235" cy="473075"/>
                <wp:effectExtent l="22225" t="21590" r="18415" b="19685"/>
                <wp:wrapNone/>
                <wp:docPr id="249" name="Прямоугольник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235" cy="4730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9525AB">
                            <w:r w:rsidRPr="00EF33F0">
                              <w:t>Отсутствие оснований для отказа в приеме документов, регистрация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9" o:spid="_x0000_s1134" style="position:absolute;left:0;text-align:left;margin-left:235pt;margin-top:143.45pt;width:278.05pt;height:37.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" strokeweight="2.5pt">
                <v:shadow color="#868686"/>
                <v:textbox>
                  <w:txbxContent>
                    <w:p w:rsidR="009525AB" w:rsidRDefault="009525AB" w:rsidP="009525AB">
                      <w:r w:rsidRPr="00EF33F0">
                        <w:t>Отсутствие оснований для отказа в приеме документов, регистрация заявления</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85568" behindDoc="0" locked="0" layoutInCell="1" allowOverlap="1" wp14:anchorId="47BC983F" wp14:editId="29298B7E">
                <wp:simplePos x="0" y="0"/>
                <wp:positionH relativeFrom="column">
                  <wp:posOffset>3456940</wp:posOffset>
                </wp:positionH>
                <wp:positionV relativeFrom="paragraph">
                  <wp:posOffset>907415</wp:posOffset>
                </wp:positionV>
                <wp:extent cx="8255" cy="299720"/>
                <wp:effectExtent l="66040" t="21590" r="78105" b="31115"/>
                <wp:wrapNone/>
                <wp:docPr id="248" name="Прямая со стрелкой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9972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8" o:spid="_x0000_s1026" type="#_x0000_t32" style="position:absolute;margin-left:272.2pt;margin-top:71.45pt;width:.65pt;height:23.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" strokeweight="2.5pt">
                <v:stroke endarrow="block"/>
                <v:shadow color="#868686"/>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84544" behindDoc="0" locked="0" layoutInCell="1" allowOverlap="1" wp14:anchorId="39D93C1D" wp14:editId="5DE3E81E">
                <wp:simplePos x="0" y="0"/>
                <wp:positionH relativeFrom="column">
                  <wp:posOffset>3370580</wp:posOffset>
                </wp:positionH>
                <wp:positionV relativeFrom="paragraph">
                  <wp:posOffset>198120</wp:posOffset>
                </wp:positionV>
                <wp:extent cx="0" cy="236220"/>
                <wp:effectExtent l="74930" t="17145" r="77470" b="32385"/>
                <wp:wrapNone/>
                <wp:docPr id="247" name="Прямая со стрелкой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7" o:spid="_x0000_s1026" type="#_x0000_t32" style="position:absolute;margin-left:265.4pt;margin-top:15.6pt;width:0;height:18.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" strokeweight="2.5pt">
                <v:stroke endarrow="block"/>
                <v:shadow color="#868686"/>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83520" behindDoc="0" locked="0" layoutInCell="1" allowOverlap="1" wp14:anchorId="0B4CC0F6" wp14:editId="1A934CB9">
                <wp:simplePos x="0" y="0"/>
                <wp:positionH relativeFrom="column">
                  <wp:posOffset>753745</wp:posOffset>
                </wp:positionH>
                <wp:positionV relativeFrom="paragraph">
                  <wp:posOffset>1207135</wp:posOffset>
                </wp:positionV>
                <wp:extent cx="5383530" cy="409575"/>
                <wp:effectExtent l="20320" t="16510" r="15875" b="21590"/>
                <wp:wrapNone/>
                <wp:docPr id="246" name="Прямоугольник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3530" cy="4095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9525AB">
                            <w:pPr>
                              <w:jc w:val="center"/>
                            </w:pPr>
                            <w:r w:rsidRPr="00EF33F0">
                              <w:t>Прием заявителя, прием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6" o:spid="_x0000_s1135" style="position:absolute;left:0;text-align:left;margin-left:59.35pt;margin-top:95.05pt;width:423.9pt;height:32.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" strokeweight="2.5pt">
                <v:shadow color="#868686"/>
                <v:textbox>
                  <w:txbxContent>
                    <w:p w:rsidR="009525AB" w:rsidRDefault="009525AB" w:rsidP="009525AB">
                      <w:pPr>
                        <w:jc w:val="center"/>
                      </w:pPr>
                      <w:r w:rsidRPr="00EF33F0">
                        <w:t>Прием заявителя, прием документов</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82496" behindDoc="0" locked="0" layoutInCell="1" allowOverlap="1" wp14:anchorId="1FF32741" wp14:editId="4E35BE7B">
                <wp:simplePos x="0" y="0"/>
                <wp:positionH relativeFrom="column">
                  <wp:posOffset>1770380</wp:posOffset>
                </wp:positionH>
                <wp:positionV relativeFrom="paragraph">
                  <wp:posOffset>473710</wp:posOffset>
                </wp:positionV>
                <wp:extent cx="3381375" cy="433705"/>
                <wp:effectExtent l="17780" t="16510" r="20320" b="16510"/>
                <wp:wrapNone/>
                <wp:docPr id="245" name="Прямоугольник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43370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9525AB">
                            <w:pPr>
                              <w:jc w:val="center"/>
                            </w:pPr>
                            <w:r w:rsidRPr="00EF33F0">
                              <w:t>Консультация сотрудника органа опеки и попечительства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5" o:spid="_x0000_s1136" style="position:absolute;left:0;text-align:left;margin-left:139.4pt;margin-top:37.3pt;width:266.25pt;height:3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" strokeweight="2.5pt">
                <v:shadow color="#868686"/>
                <v:textbox>
                  <w:txbxContent>
                    <w:p w:rsidR="009525AB" w:rsidRDefault="009525AB" w:rsidP="009525AB">
                      <w:pPr>
                        <w:jc w:val="center"/>
                      </w:pPr>
                      <w:r w:rsidRPr="00EF33F0">
                        <w:t>Консультация сотрудника органа опеки и попечительства</w:t>
                      </w:r>
                    </w:p>
                  </w:txbxContent>
                </v:textbox>
              </v:rect>
            </w:pict>
          </mc:Fallback>
        </mc:AlternateContent>
      </w:r>
    </w:p>
    <w:p w:rsidR="009525AB" w:rsidRPr="009525AB" w:rsidRDefault="009525AB" w:rsidP="009525AB">
      <w:pPr>
        <w:tabs>
          <w:tab w:val="left" w:pos="7755"/>
          <w:tab w:val="right" w:pos="9905"/>
        </w:tabs>
        <w:autoSpaceDE w:val="0"/>
        <w:autoSpaceDN w:val="0"/>
        <w:adjustRightInd w:val="0"/>
        <w:spacing w:after="0" w:line="240" w:lineRule="auto"/>
        <w:ind w:firstLine="709"/>
        <w:jc w:val="center"/>
        <w:rPr>
          <w:rFonts w:ascii="Times New Roman" w:eastAsia="SimSun" w:hAnsi="Times New Roman" w:cs="Times New Roman"/>
          <w:b/>
          <w:bCs/>
          <w:spacing w:val="1"/>
          <w:sz w:val="20"/>
          <w:szCs w:val="20"/>
          <w:lang w:eastAsia="zh-CN"/>
        </w:rPr>
      </w:pPr>
    </w:p>
    <w:p w:rsidR="009525AB" w:rsidRPr="009525AB" w:rsidRDefault="009525AB" w:rsidP="009525AB">
      <w:pPr>
        <w:spacing w:after="0" w:line="240" w:lineRule="auto"/>
        <w:ind w:firstLine="709"/>
        <w:jc w:val="both"/>
        <w:rPr>
          <w:rFonts w:ascii="Times New Roman" w:hAnsi="Times New Roman" w:cs="Times New Roman"/>
          <w:b/>
          <w:sz w:val="20"/>
          <w:szCs w:val="20"/>
        </w:rPr>
      </w:pPr>
    </w:p>
    <w:p w:rsidR="009525AB" w:rsidRDefault="009525AB" w:rsidP="009525AB">
      <w:pPr>
        <w:jc w:val="center"/>
      </w:pPr>
      <w:r>
        <w:rPr>
          <w:rFonts w:ascii="Times New Roman" w:hAnsi="Times New Roman" w:cs="Times New Roman"/>
          <w:b/>
          <w:noProof/>
          <w:sz w:val="24"/>
          <w:szCs w:val="24"/>
        </w:rPr>
        <mc:AlternateContent>
          <mc:Choice Requires="wps">
            <w:drawing>
              <wp:anchor distT="0" distB="0" distL="114300" distR="114300" simplePos="0" relativeHeight="251901952" behindDoc="0" locked="0" layoutInCell="1" allowOverlap="1" wp14:anchorId="18321D64" wp14:editId="559E349B">
                <wp:simplePos x="0" y="0"/>
                <wp:positionH relativeFrom="column">
                  <wp:posOffset>839470</wp:posOffset>
                </wp:positionH>
                <wp:positionV relativeFrom="paragraph">
                  <wp:posOffset>5078095</wp:posOffset>
                </wp:positionV>
                <wp:extent cx="5588635" cy="429895"/>
                <wp:effectExtent l="19050" t="19050" r="12065" b="27305"/>
                <wp:wrapNone/>
                <wp:docPr id="263" name="Скругленный прямоугольник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635" cy="429895"/>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9525AB">
                            <w:pPr>
                              <w:jc w:val="center"/>
                            </w:pPr>
                            <w:r w:rsidRPr="00875D9D">
                              <w:t>Выдача заявителю разрешения или письма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63" o:spid="_x0000_s1137" style="position:absolute;left:0;text-align:left;margin-left:66.1pt;margin-top:399.85pt;width:440.05pt;height:33.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" strokeweight="2.5pt">
                <v:shadow color="#868686"/>
                <v:textbox>
                  <w:txbxContent>
                    <w:p w:rsidR="009525AB" w:rsidRDefault="009525AB" w:rsidP="009525AB">
                      <w:pPr>
                        <w:jc w:val="center"/>
                      </w:pPr>
                      <w:r w:rsidRPr="00875D9D">
                        <w:t>Выдача заявителю разрешения или письма об отказе</w:t>
                      </w:r>
                    </w:p>
                  </w:txbxContent>
                </v:textbox>
              </v:roundrect>
            </w:pict>
          </mc:Fallback>
        </mc:AlternateContent>
      </w:r>
    </w:p>
    <w:p w:rsidR="009525AB" w:rsidRPr="009525AB" w:rsidRDefault="009525AB" w:rsidP="009525AB"/>
    <w:p w:rsidR="009525AB" w:rsidRPr="009525AB" w:rsidRDefault="009525AB" w:rsidP="009525AB"/>
    <w:p w:rsidR="009525AB" w:rsidRPr="009525AB" w:rsidRDefault="009525AB" w:rsidP="009525AB"/>
    <w:p w:rsidR="009525AB" w:rsidRPr="009525AB" w:rsidRDefault="009525AB" w:rsidP="009525AB"/>
    <w:p w:rsidR="009525AB" w:rsidRPr="009525AB" w:rsidRDefault="009525AB" w:rsidP="009525AB"/>
    <w:p w:rsidR="009525AB" w:rsidRPr="009525AB" w:rsidRDefault="009525AB" w:rsidP="009525AB"/>
    <w:p w:rsidR="009525AB" w:rsidRPr="009525AB" w:rsidRDefault="009525AB" w:rsidP="009525AB"/>
    <w:p w:rsidR="009525AB" w:rsidRPr="009525AB" w:rsidRDefault="009525AB" w:rsidP="009525AB"/>
    <w:p w:rsidR="009525AB" w:rsidRPr="009525AB" w:rsidRDefault="009525AB" w:rsidP="009525AB"/>
    <w:p w:rsidR="009525AB" w:rsidRPr="009525AB" w:rsidRDefault="009525AB" w:rsidP="009525AB"/>
    <w:p w:rsidR="009525AB" w:rsidRPr="009525AB" w:rsidRDefault="009525AB" w:rsidP="009525AB"/>
    <w:p w:rsidR="009525AB" w:rsidRPr="009525AB" w:rsidRDefault="009525AB" w:rsidP="009525AB"/>
    <w:p w:rsidR="009525AB" w:rsidRPr="009525AB" w:rsidRDefault="009525AB" w:rsidP="009525AB"/>
    <w:p w:rsidR="009525AB" w:rsidRPr="009525AB" w:rsidRDefault="009525AB" w:rsidP="009525AB"/>
    <w:p w:rsidR="009525AB" w:rsidRPr="009525AB" w:rsidRDefault="009525AB" w:rsidP="009525AB"/>
    <w:p w:rsidR="009525AB" w:rsidRDefault="009525AB" w:rsidP="009525AB"/>
    <w:p w:rsidR="009525AB" w:rsidRDefault="009525AB" w:rsidP="009525AB">
      <w:pPr>
        <w:tabs>
          <w:tab w:val="left" w:pos="7248"/>
        </w:tabs>
        <w:sectPr w:rsidR="009525AB" w:rsidSect="009525AB">
          <w:pgSz w:w="11906" w:h="16838"/>
          <w:pgMar w:top="1134" w:right="1134" w:bottom="851" w:left="1134" w:header="709" w:footer="709" w:gutter="0"/>
          <w:cols w:space="708"/>
          <w:titlePg/>
          <w:docGrid w:linePitch="360"/>
        </w:sectPr>
      </w:pPr>
      <w:r>
        <w:tab/>
      </w:r>
    </w:p>
    <w:p w:rsidR="009525AB" w:rsidRPr="009525AB" w:rsidRDefault="009525AB" w:rsidP="009525AB">
      <w:pPr>
        <w:spacing w:after="0" w:line="240" w:lineRule="auto"/>
        <w:ind w:left="5812"/>
        <w:jc w:val="center"/>
        <w:rPr>
          <w:rFonts w:ascii="Times New Roman" w:hAnsi="Times New Roman" w:cs="Times New Roman"/>
          <w:sz w:val="24"/>
          <w:szCs w:val="24"/>
        </w:rPr>
      </w:pPr>
      <w:r w:rsidRPr="009525AB">
        <w:rPr>
          <w:rFonts w:ascii="Times New Roman" w:hAnsi="Times New Roman" w:cs="Times New Roman"/>
          <w:sz w:val="24"/>
          <w:szCs w:val="24"/>
        </w:rPr>
        <w:t>Утвержден</w:t>
      </w:r>
    </w:p>
    <w:p w:rsidR="009525AB" w:rsidRPr="009525AB" w:rsidRDefault="009525AB" w:rsidP="009525AB">
      <w:pPr>
        <w:spacing w:after="0" w:line="240" w:lineRule="auto"/>
        <w:ind w:left="5812"/>
        <w:jc w:val="center"/>
        <w:rPr>
          <w:rFonts w:ascii="Times New Roman" w:hAnsi="Times New Roman" w:cs="Times New Roman"/>
          <w:sz w:val="24"/>
          <w:szCs w:val="24"/>
        </w:rPr>
      </w:pPr>
    </w:p>
    <w:p w:rsidR="009525AB" w:rsidRPr="009525AB" w:rsidRDefault="009525AB" w:rsidP="009525AB">
      <w:pPr>
        <w:spacing w:after="0" w:line="240" w:lineRule="auto"/>
        <w:ind w:left="5812"/>
        <w:jc w:val="both"/>
        <w:rPr>
          <w:rFonts w:ascii="Times New Roman" w:hAnsi="Times New Roman" w:cs="Times New Roman"/>
          <w:sz w:val="24"/>
          <w:szCs w:val="24"/>
        </w:rPr>
      </w:pPr>
      <w:r w:rsidRPr="009525AB">
        <w:rPr>
          <w:rFonts w:ascii="Times New Roman" w:hAnsi="Times New Roman" w:cs="Times New Roman"/>
          <w:sz w:val="24"/>
          <w:szCs w:val="24"/>
        </w:rPr>
        <w:t>постановлением Исполнительного комитета муниципального образования «Лениногорский муниципальный район»</w:t>
      </w:r>
    </w:p>
    <w:p w:rsidR="009525AB" w:rsidRPr="009525AB" w:rsidRDefault="009525AB" w:rsidP="009525AB">
      <w:pPr>
        <w:spacing w:after="0" w:line="240" w:lineRule="auto"/>
        <w:ind w:left="5812"/>
        <w:jc w:val="both"/>
        <w:rPr>
          <w:rFonts w:ascii="Times New Roman" w:hAnsi="Times New Roman" w:cs="Times New Roman"/>
          <w:sz w:val="24"/>
          <w:szCs w:val="24"/>
        </w:rPr>
      </w:pPr>
    </w:p>
    <w:p w:rsidR="009525AB" w:rsidRPr="009525AB" w:rsidRDefault="009525AB" w:rsidP="009525AB">
      <w:pPr>
        <w:spacing w:after="0" w:line="240" w:lineRule="auto"/>
        <w:ind w:left="5812"/>
        <w:jc w:val="both"/>
        <w:rPr>
          <w:rFonts w:ascii="Times New Roman" w:hAnsi="Times New Roman" w:cs="Times New Roman"/>
          <w:sz w:val="20"/>
          <w:szCs w:val="20"/>
        </w:rPr>
      </w:pPr>
      <w:r w:rsidRPr="009525AB">
        <w:rPr>
          <w:rFonts w:ascii="Times New Roman" w:hAnsi="Times New Roman" w:cs="Times New Roman"/>
          <w:sz w:val="24"/>
          <w:szCs w:val="24"/>
        </w:rPr>
        <w:t>от «08» августа 2019г. №1112</w:t>
      </w:r>
    </w:p>
    <w:p w:rsidR="009525AB" w:rsidRPr="009525AB" w:rsidRDefault="009525AB" w:rsidP="009525AB">
      <w:pPr>
        <w:autoSpaceDE w:val="0"/>
        <w:autoSpaceDN w:val="0"/>
        <w:adjustRightInd w:val="0"/>
        <w:spacing w:after="0" w:line="240" w:lineRule="auto"/>
        <w:ind w:firstLine="6804"/>
        <w:jc w:val="right"/>
        <w:outlineLvl w:val="0"/>
        <w:rPr>
          <w:rFonts w:ascii="Times New Roman" w:hAnsi="Times New Roman" w:cs="Times New Roman"/>
          <w:bCs/>
          <w:sz w:val="20"/>
          <w:szCs w:val="20"/>
        </w:rPr>
      </w:pPr>
    </w:p>
    <w:p w:rsidR="009525AB" w:rsidRPr="009525AB" w:rsidRDefault="009525AB" w:rsidP="009525AB">
      <w:pPr>
        <w:spacing w:after="0" w:line="240" w:lineRule="auto"/>
        <w:ind w:left="6096" w:firstLine="850"/>
        <w:jc w:val="right"/>
        <w:rPr>
          <w:rFonts w:ascii="Times New Roman" w:hAnsi="Times New Roman" w:cs="Times New Roman"/>
          <w:sz w:val="24"/>
          <w:szCs w:val="24"/>
        </w:rPr>
      </w:pPr>
    </w:p>
    <w:p w:rsidR="009525AB" w:rsidRPr="009525AB" w:rsidRDefault="009525AB" w:rsidP="009525AB">
      <w:pPr>
        <w:spacing w:after="0" w:line="240" w:lineRule="auto"/>
        <w:jc w:val="center"/>
        <w:rPr>
          <w:rFonts w:ascii="Times New Roman" w:hAnsi="Times New Roman" w:cs="Times New Roman"/>
          <w:b/>
          <w:sz w:val="20"/>
          <w:szCs w:val="20"/>
        </w:rPr>
      </w:pPr>
    </w:p>
    <w:p w:rsidR="009525AB" w:rsidRPr="009525AB" w:rsidRDefault="009525AB" w:rsidP="009525AB">
      <w:pPr>
        <w:spacing w:after="0" w:line="240" w:lineRule="auto"/>
        <w:jc w:val="center"/>
        <w:rPr>
          <w:rFonts w:ascii="Times New Roman" w:hAnsi="Times New Roman" w:cs="Times New Roman"/>
          <w:b/>
          <w:sz w:val="28"/>
          <w:szCs w:val="28"/>
        </w:rPr>
      </w:pPr>
      <w:r w:rsidRPr="009525AB">
        <w:rPr>
          <w:rFonts w:ascii="Times New Roman" w:hAnsi="Times New Roman" w:cs="Times New Roman"/>
          <w:b/>
          <w:sz w:val="28"/>
          <w:szCs w:val="28"/>
        </w:rPr>
        <w:t xml:space="preserve">Административный регламент </w:t>
      </w:r>
    </w:p>
    <w:p w:rsidR="009525AB" w:rsidRPr="009525AB" w:rsidRDefault="009525AB" w:rsidP="009525AB">
      <w:pPr>
        <w:spacing w:after="0" w:line="240" w:lineRule="auto"/>
        <w:jc w:val="center"/>
        <w:rPr>
          <w:rFonts w:ascii="Times New Roman" w:hAnsi="Times New Roman" w:cs="Times New Roman"/>
          <w:b/>
          <w:sz w:val="28"/>
          <w:szCs w:val="28"/>
        </w:rPr>
      </w:pPr>
      <w:r w:rsidRPr="009525AB">
        <w:rPr>
          <w:rFonts w:ascii="Times New Roman" w:hAnsi="Times New Roman" w:cs="Times New Roman"/>
          <w:b/>
          <w:sz w:val="28"/>
          <w:szCs w:val="28"/>
        </w:rPr>
        <w:t xml:space="preserve">предоставления государственной услуги по выдаче разрешения законному представителю на получение денежного вклада несовершеннолетнего </w:t>
      </w:r>
    </w:p>
    <w:p w:rsidR="009525AB" w:rsidRPr="009525AB" w:rsidRDefault="009525AB" w:rsidP="009525AB">
      <w:pPr>
        <w:spacing w:after="0" w:line="240" w:lineRule="auto"/>
        <w:jc w:val="center"/>
        <w:rPr>
          <w:rFonts w:ascii="Times New Roman" w:hAnsi="Times New Roman" w:cs="Times New Roman"/>
          <w:b/>
          <w:sz w:val="28"/>
          <w:szCs w:val="28"/>
        </w:rPr>
      </w:pPr>
    </w:p>
    <w:p w:rsidR="009525AB" w:rsidRPr="009525AB" w:rsidRDefault="009525AB" w:rsidP="009525AB">
      <w:pPr>
        <w:spacing w:after="0" w:line="240" w:lineRule="auto"/>
        <w:jc w:val="center"/>
        <w:rPr>
          <w:rFonts w:ascii="Times New Roman" w:hAnsi="Times New Roman" w:cs="Times New Roman"/>
          <w:b/>
          <w:sz w:val="28"/>
          <w:szCs w:val="28"/>
        </w:rPr>
      </w:pPr>
      <w:r w:rsidRPr="009525AB">
        <w:rPr>
          <w:rFonts w:ascii="Times New Roman" w:hAnsi="Times New Roman" w:cs="Times New Roman"/>
          <w:b/>
          <w:sz w:val="28"/>
          <w:szCs w:val="28"/>
        </w:rPr>
        <w:t>1. Общие положения</w:t>
      </w:r>
    </w:p>
    <w:p w:rsidR="009525AB" w:rsidRPr="009525AB" w:rsidRDefault="009525AB" w:rsidP="009525AB">
      <w:pPr>
        <w:spacing w:after="0" w:line="240" w:lineRule="auto"/>
        <w:ind w:firstLine="720"/>
        <w:jc w:val="center"/>
        <w:rPr>
          <w:rFonts w:ascii="Times New Roman" w:hAnsi="Times New Roman" w:cs="Times New Roman"/>
          <w:b/>
          <w:sz w:val="20"/>
          <w:szCs w:val="20"/>
        </w:rPr>
      </w:pP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1.1. Настоящий Регламент устанавливает стандарт и порядок предоставления государственной услуги по выдаче разрешения законному представителю на получение денежного вклада несовершеннолетнего (далее – государственная услуга</w:t>
      </w:r>
      <w:r w:rsidRPr="009525AB">
        <w:rPr>
          <w:rFonts w:ascii="Times New Roman" w:hAnsi="Times New Roman" w:cs="Times New Roman"/>
          <w:b/>
          <w:sz w:val="28"/>
          <w:szCs w:val="28"/>
        </w:rPr>
        <w:t xml:space="preserve">), </w:t>
      </w:r>
      <w:r w:rsidRPr="009525AB">
        <w:rPr>
          <w:rFonts w:ascii="Times New Roman" w:hAnsi="Times New Roman" w:cs="Times New Roman"/>
          <w:sz w:val="28"/>
          <w:szCs w:val="28"/>
        </w:rPr>
        <w:t xml:space="preserve">проживающего на территории Лениногорского муниципального района </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1.2. Получатели услуги: граждане Российской Федерации, желающие получить разрешение на получение денежного вклада несовершеннолетнего (далее-заявители).</w:t>
      </w:r>
    </w:p>
    <w:p w:rsidR="009525AB" w:rsidRPr="009525AB" w:rsidRDefault="009525AB" w:rsidP="009525AB">
      <w:pPr>
        <w:suppressAutoHyphens/>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1.3. Государственная услуга предоставляется Исполнительным комитетом Лениногорского муниципального района Республики Татарстан (далее – Исполком) по месту жительства подопечного. Исполнитель государственной услуги - сектор опеки и попечительства Исполнительного комитета Лениногорского муниципального района Республики Татарстан (далее – сектор опеки и попечительства).</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6"/>
          <w:szCs w:val="26"/>
        </w:rPr>
      </w:pPr>
      <w:r w:rsidRPr="009525AB">
        <w:rPr>
          <w:rFonts w:ascii="Times New Roman" w:hAnsi="Times New Roman" w:cs="Times New Roman"/>
          <w:sz w:val="28"/>
          <w:szCs w:val="28"/>
        </w:rPr>
        <w:t>1.3.1. Место нахождения Исполкома: Республика Татарстан,</w:t>
      </w:r>
      <w:r w:rsidRPr="009525AB">
        <w:rPr>
          <w:rFonts w:ascii="Times New Roman" w:hAnsi="Times New Roman" w:cs="Times New Roman"/>
          <w:sz w:val="26"/>
          <w:szCs w:val="26"/>
        </w:rPr>
        <w:t xml:space="preserve"> 423250, г.Лениногорска, ул.Кутузова, д. 1.</w:t>
      </w:r>
    </w:p>
    <w:p w:rsidR="009525AB" w:rsidRPr="009525AB" w:rsidRDefault="009525AB" w:rsidP="009525AB">
      <w:pPr>
        <w:suppressAutoHyphens/>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1.3.2. Место нахождения сектора опеки и попечительства: Республика Татарстан, г.Лениногорск, ул. Гончарова, д.1, каб.5.</w:t>
      </w:r>
    </w:p>
    <w:p w:rsidR="009525AB" w:rsidRPr="009525AB" w:rsidRDefault="009525AB" w:rsidP="009525AB">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Режим работы: понедельник – пятница с 8.00 до 17.00, обеденный перерыв с 12.00 до 13.00; выходные дни: суббота, воскресенье.</w:t>
      </w:r>
    </w:p>
    <w:p w:rsidR="009525AB" w:rsidRPr="009525AB" w:rsidRDefault="009525AB" w:rsidP="009525AB">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График приема органа опеки и попечительства: понедельник с 13.00.до 17.00, среда – с 11.00 до 11.00, вторник – с 9.00 до 17.00.</w:t>
      </w:r>
    </w:p>
    <w:p w:rsidR="009525AB" w:rsidRPr="009525AB" w:rsidRDefault="009525AB" w:rsidP="009525AB">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Проход свободный.</w:t>
      </w:r>
    </w:p>
    <w:p w:rsidR="009525AB" w:rsidRPr="009525AB" w:rsidRDefault="009525AB" w:rsidP="009525AB">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1.3.3. Справки по телефону: 8(85595) 5-04-13.</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 xml:space="preserve">1.3.4. Адрес официального сайта Лениногорского муниципального района в информационно-телекоммуникационной сети «Интернет» (далее – сеть Интернет): http:// </w:t>
      </w:r>
      <w:r w:rsidRPr="009525AB">
        <w:rPr>
          <w:rFonts w:ascii="Times New Roman" w:hAnsi="Times New Roman" w:cs="Times New Roman"/>
          <w:sz w:val="28"/>
          <w:szCs w:val="28"/>
          <w:lang w:val="en-US"/>
        </w:rPr>
        <w:t>Leninogorsk</w:t>
      </w:r>
      <w:r w:rsidRPr="009525AB">
        <w:rPr>
          <w:rFonts w:ascii="Times New Roman" w:hAnsi="Times New Roman" w:cs="Times New Roman"/>
          <w:sz w:val="28"/>
          <w:szCs w:val="28"/>
        </w:rPr>
        <w:t>@</w:t>
      </w:r>
      <w:r w:rsidRPr="009525AB">
        <w:rPr>
          <w:rFonts w:ascii="Times New Roman" w:hAnsi="Times New Roman" w:cs="Times New Roman"/>
          <w:sz w:val="28"/>
          <w:szCs w:val="28"/>
          <w:lang w:val="en-US"/>
        </w:rPr>
        <w:t>tatar</w:t>
      </w:r>
      <w:r w:rsidRPr="009525AB">
        <w:rPr>
          <w:rFonts w:ascii="Times New Roman" w:hAnsi="Times New Roman" w:cs="Times New Roman"/>
          <w:sz w:val="28"/>
          <w:szCs w:val="28"/>
        </w:rPr>
        <w:t xml:space="preserve">.ru /, адрес электронной почты: </w:t>
      </w:r>
      <w:r w:rsidRPr="009525AB">
        <w:rPr>
          <w:rFonts w:ascii="Times New Roman" w:hAnsi="Times New Roman" w:cs="Times New Roman"/>
          <w:sz w:val="28"/>
          <w:szCs w:val="28"/>
          <w:lang w:val="en-US"/>
        </w:rPr>
        <w:t>Leninogorsk</w:t>
      </w:r>
      <w:r w:rsidRPr="009525AB">
        <w:rPr>
          <w:rFonts w:ascii="Times New Roman" w:hAnsi="Times New Roman" w:cs="Times New Roman"/>
          <w:sz w:val="28"/>
          <w:szCs w:val="28"/>
        </w:rPr>
        <w:t>@tatar.ru.</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1.3.5. Информация о государственной услуге может быть получена:</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 xml:space="preserve">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сектора опеки и попечительства; </w:t>
      </w:r>
    </w:p>
    <w:p w:rsidR="009525AB" w:rsidRPr="009525AB" w:rsidRDefault="009525AB" w:rsidP="009525AB">
      <w:pPr>
        <w:suppressAutoHyphens/>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2) посредством сети Интернет:</w:t>
      </w:r>
    </w:p>
    <w:p w:rsidR="009525AB" w:rsidRPr="009525AB" w:rsidRDefault="009525AB" w:rsidP="009525AB">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 xml:space="preserve">на официальном сайте Лениногорского муниципального района // </w:t>
      </w:r>
      <w:r w:rsidRPr="009525AB">
        <w:rPr>
          <w:rFonts w:ascii="Times New Roman" w:hAnsi="Times New Roman" w:cs="Times New Roman"/>
          <w:sz w:val="28"/>
          <w:szCs w:val="28"/>
          <w:lang w:val="en-US"/>
        </w:rPr>
        <w:t>Leninogorsk</w:t>
      </w:r>
      <w:r w:rsidRPr="009525AB">
        <w:rPr>
          <w:rFonts w:ascii="Times New Roman" w:hAnsi="Times New Roman" w:cs="Times New Roman"/>
          <w:sz w:val="28"/>
          <w:szCs w:val="28"/>
        </w:rPr>
        <w:t>@</w:t>
      </w:r>
      <w:r w:rsidRPr="009525AB">
        <w:rPr>
          <w:rFonts w:ascii="Times New Roman" w:hAnsi="Times New Roman" w:cs="Times New Roman"/>
          <w:sz w:val="28"/>
          <w:szCs w:val="28"/>
          <w:lang w:val="en-US"/>
        </w:rPr>
        <w:t>tatar</w:t>
      </w:r>
      <w:r w:rsidRPr="009525AB">
        <w:rPr>
          <w:rFonts w:ascii="Times New Roman" w:hAnsi="Times New Roman" w:cs="Times New Roman"/>
          <w:sz w:val="28"/>
          <w:szCs w:val="28"/>
        </w:rPr>
        <w:t>.ru /;</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 xml:space="preserve">по адресу электронной почты </w:t>
      </w:r>
      <w:r w:rsidRPr="009525AB">
        <w:rPr>
          <w:rFonts w:ascii="Times New Roman" w:hAnsi="Times New Roman" w:cs="Times New Roman"/>
          <w:sz w:val="28"/>
          <w:szCs w:val="28"/>
          <w:lang w:val="en-US"/>
        </w:rPr>
        <w:t>Leninogorsk</w:t>
      </w:r>
      <w:r w:rsidRPr="009525AB">
        <w:rPr>
          <w:rFonts w:ascii="Times New Roman" w:hAnsi="Times New Roman" w:cs="Times New Roman"/>
          <w:sz w:val="28"/>
          <w:szCs w:val="28"/>
        </w:rPr>
        <w:t>@tatar.ru.</w:t>
      </w:r>
    </w:p>
    <w:p w:rsidR="009525AB" w:rsidRPr="009525AB" w:rsidRDefault="009525AB" w:rsidP="009525AB">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на Портале государственных и муниципальных услуг Республики Татарстан (http://</w:t>
      </w:r>
      <w:r w:rsidRPr="009525AB">
        <w:rPr>
          <w:rFonts w:ascii="Times New Roman" w:hAnsi="Times New Roman" w:cs="Times New Roman"/>
          <w:sz w:val="28"/>
          <w:szCs w:val="28"/>
          <w:lang w:val="en-US"/>
        </w:rPr>
        <w:t>www</w:t>
      </w:r>
      <w:r w:rsidRPr="009525AB">
        <w:rPr>
          <w:rFonts w:ascii="Times New Roman" w:hAnsi="Times New Roman" w:cs="Times New Roman"/>
          <w:sz w:val="28"/>
          <w:szCs w:val="28"/>
        </w:rPr>
        <w:t>.uslugi.tatar.ru);</w:t>
      </w:r>
    </w:p>
    <w:p w:rsidR="009525AB" w:rsidRPr="009525AB" w:rsidRDefault="009525AB" w:rsidP="009525AB">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на Едином портале государственных и муниципальных услуг (функций) (</w:t>
      </w:r>
      <w:hyperlink r:id="rId246" w:history="1">
        <w:r w:rsidRPr="009525AB">
          <w:rPr>
            <w:rFonts w:ascii="Times New Roman" w:hAnsi="Times New Roman" w:cs="Times New Roman"/>
            <w:color w:val="0000FF"/>
            <w:sz w:val="28"/>
            <w:szCs w:val="28"/>
            <w:u w:val="single"/>
            <w:lang w:val="en-US"/>
          </w:rPr>
          <w:t>http</w:t>
        </w:r>
        <w:r w:rsidRPr="009525AB">
          <w:rPr>
            <w:rFonts w:ascii="Times New Roman" w:hAnsi="Times New Roman" w:cs="Times New Roman"/>
            <w:color w:val="0000FF"/>
            <w:sz w:val="28"/>
            <w:szCs w:val="28"/>
            <w:u w:val="single"/>
          </w:rPr>
          <w:t>://</w:t>
        </w:r>
        <w:r w:rsidRPr="009525AB">
          <w:rPr>
            <w:rFonts w:ascii="Times New Roman" w:hAnsi="Times New Roman" w:cs="Times New Roman"/>
            <w:color w:val="0000FF"/>
            <w:sz w:val="28"/>
            <w:szCs w:val="28"/>
            <w:u w:val="single"/>
            <w:lang w:val="en-US"/>
          </w:rPr>
          <w:t>www</w:t>
        </w:r>
        <w:r w:rsidRPr="009525AB">
          <w:rPr>
            <w:rFonts w:ascii="Times New Roman" w:hAnsi="Times New Roman" w:cs="Times New Roman"/>
            <w:color w:val="0000FF"/>
            <w:sz w:val="28"/>
            <w:szCs w:val="28"/>
            <w:u w:val="single"/>
          </w:rPr>
          <w:t>.</w:t>
        </w:r>
        <w:r w:rsidRPr="009525AB">
          <w:rPr>
            <w:rFonts w:ascii="Times New Roman" w:hAnsi="Times New Roman" w:cs="Times New Roman"/>
            <w:color w:val="0000FF"/>
            <w:sz w:val="28"/>
            <w:szCs w:val="28"/>
            <w:u w:val="single"/>
            <w:lang w:val="en-US"/>
          </w:rPr>
          <w:t>gosuslugi</w:t>
        </w:r>
        <w:r w:rsidRPr="009525AB">
          <w:rPr>
            <w:rFonts w:ascii="Times New Roman" w:hAnsi="Times New Roman" w:cs="Times New Roman"/>
            <w:color w:val="0000FF"/>
            <w:sz w:val="28"/>
            <w:szCs w:val="28"/>
            <w:u w:val="single"/>
          </w:rPr>
          <w:t>.</w:t>
        </w:r>
        <w:r w:rsidRPr="009525AB">
          <w:rPr>
            <w:rFonts w:ascii="Times New Roman" w:hAnsi="Times New Roman" w:cs="Times New Roman"/>
            <w:color w:val="0000FF"/>
            <w:sz w:val="28"/>
            <w:szCs w:val="28"/>
            <w:u w:val="single"/>
            <w:lang w:val="en-US"/>
          </w:rPr>
          <w:t>ru</w:t>
        </w:r>
      </w:hyperlink>
      <w:r w:rsidRPr="009525AB">
        <w:rPr>
          <w:rFonts w:ascii="Times New Roman" w:hAnsi="Times New Roman" w:cs="Times New Roman"/>
          <w:color w:val="0000FF"/>
          <w:sz w:val="28"/>
          <w:szCs w:val="28"/>
          <w:u w:val="single"/>
        </w:rPr>
        <w:t>)</w:t>
      </w:r>
      <w:r w:rsidRPr="009525AB">
        <w:rPr>
          <w:rFonts w:ascii="Times New Roman" w:hAnsi="Times New Roman" w:cs="Times New Roman"/>
          <w:sz w:val="28"/>
          <w:szCs w:val="28"/>
        </w:rPr>
        <w:t>;</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3) при личном обращении гражданина в сектор опеки и попечительства;</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4) при письменном обращении в сектор опеки и попечительства (в том числе в форме электронного документа);</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5) в МФЦ (при условии предоставления услуги через МФЦ).</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1.4. Предоставление услуги осуществляется в соответствии со следующими нормативными актами:</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Конституцией  Российской  Федерации (далее - Конституция РФ) («Собрание законодательства РФ», 26.01.2009, №4, ст.445, 237);</w:t>
      </w:r>
    </w:p>
    <w:p w:rsidR="009525AB" w:rsidRPr="009525AB" w:rsidRDefault="009525AB" w:rsidP="009525AB">
      <w:pPr>
        <w:suppressAutoHyphens/>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Семейным кодексом Российской Федерации от 29 декабря 1995 г.  №223-ФЗ (далее – СК РФ) («Собрание законодательства Российской Федерации», 01.01.1996, №1, ст.16);</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Гражданским  кодексом  Российской  Федерации (часть первая) от 30 ноября 1994 года №51-ФЗ (далее – ГК РФ) («Собрание законодательства Российской Федерации», 05.12.1994, №32, ст.3301);</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 xml:space="preserve">Федеральным </w:t>
      </w:r>
      <w:hyperlink r:id="rId247" w:history="1">
        <w:r w:rsidRPr="009525AB">
          <w:rPr>
            <w:rFonts w:ascii="Times New Roman" w:hAnsi="Times New Roman" w:cs="Times New Roman"/>
            <w:sz w:val="28"/>
            <w:szCs w:val="28"/>
          </w:rPr>
          <w:t>законом</w:t>
        </w:r>
      </w:hyperlink>
      <w:r w:rsidRPr="009525AB">
        <w:rPr>
          <w:rFonts w:ascii="Times New Roman" w:hAnsi="Times New Roman" w:cs="Times New Roman"/>
          <w:sz w:val="28"/>
          <w:szCs w:val="28"/>
        </w:rPr>
        <w:t xml:space="preserve"> от 27 июля 2010 г. №210-ФЗ «Об организации предоставления государственных и муниципальных услуг» (далее - Федеральный закон №210-ФЗ) («Собрание законодательства РФ», 02.08.2010, №31, ст.4179);</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Законом Российской Федерации от 02 июля 1992 года №3185-I «О психиатрической помощи и гарантиях прав граждан при ее оказании» (далее – Закон РФ №3185-</w:t>
      </w:r>
      <w:r w:rsidRPr="009525AB">
        <w:rPr>
          <w:rFonts w:ascii="Times New Roman" w:hAnsi="Times New Roman" w:cs="Times New Roman"/>
          <w:sz w:val="28"/>
          <w:szCs w:val="28"/>
          <w:lang w:val="en-US"/>
        </w:rPr>
        <w:t>I</w:t>
      </w:r>
      <w:r w:rsidRPr="009525AB">
        <w:rPr>
          <w:rFonts w:ascii="Times New Roman" w:hAnsi="Times New Roman" w:cs="Times New Roman"/>
          <w:sz w:val="28"/>
          <w:szCs w:val="28"/>
        </w:rPr>
        <w:t>) («Ведомости Совета народных депутатов и Верховного Совета Российской Федерации»,  20.08.1992, № 33, ст.1913);</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Федеральным законом от 21 ноября 2011 года №323-ФЗ «Об основах охраны здоровья граждан в Российской Федерации» (далее – Федеральный закон №323-ФЗ) («Собрание законодательства Российской Федерации», 28.11.2011, №48, ст.6724);</w:t>
      </w:r>
    </w:p>
    <w:p w:rsidR="009525AB" w:rsidRPr="009525AB" w:rsidRDefault="009525AB" w:rsidP="009525AB">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Федеральным законом от 21 июля 1997 года N122-ФЗ «О государственной регистрации прав на недвижимое имущество и сделок с ним» (далее – ФЗ о гос. регистрации) («Собрание законодательства Российской Федерации, 28.07.1997, №30, ст.3594);</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Федеральным законом от 27 июля 2006 года №152-ФЗ «О персональных данных (далее - Федеральный закон №152-ФЗ) («Собрание законодательства Российской Федерации», 2006, №31 (1ч), ст.3451);</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Федеральным законом от 24 апреля 2008 г.  №48-ФЗ «Об опеке и попечительстве» (далее - Федеральный закон №48-ФЗ) («Собрание законодательства Российской Федерации», 28.04.2008, №17, ст.1755);</w:t>
      </w:r>
    </w:p>
    <w:p w:rsidR="009525AB" w:rsidRPr="009525AB" w:rsidRDefault="007B61F4" w:rsidP="009525AB">
      <w:pPr>
        <w:spacing w:after="0" w:line="240" w:lineRule="auto"/>
        <w:ind w:firstLine="851"/>
        <w:jc w:val="both"/>
        <w:rPr>
          <w:rFonts w:ascii="Times New Roman" w:hAnsi="Times New Roman" w:cs="Times New Roman"/>
          <w:sz w:val="28"/>
          <w:szCs w:val="28"/>
        </w:rPr>
      </w:pPr>
      <w:hyperlink r:id="rId248" w:history="1">
        <w:r w:rsidR="009525AB" w:rsidRPr="009525AB">
          <w:rPr>
            <w:rFonts w:ascii="Times New Roman" w:hAnsi="Times New Roman" w:cs="Times New Roman"/>
            <w:bCs/>
            <w:sz w:val="28"/>
            <w:szCs w:val="28"/>
            <w:shd w:val="clear" w:color="auto" w:fill="FFFFFF"/>
          </w:rPr>
          <w:t>Федеральным законом от 28 декабря 2013 года N442-ФЗ (ред. от 21.07.2014) «Об основах социального обслуживания граждан в Российской Федерации</w:t>
        </w:r>
      </w:hyperlink>
      <w:r w:rsidR="009525AB" w:rsidRPr="009525AB">
        <w:rPr>
          <w:rFonts w:ascii="Times New Roman" w:hAnsi="Times New Roman" w:cs="Times New Roman"/>
          <w:bCs/>
          <w:sz w:val="28"/>
          <w:szCs w:val="28"/>
          <w:shd w:val="clear" w:color="auto" w:fill="FFFFFF"/>
        </w:rPr>
        <w:t>»</w:t>
      </w:r>
      <w:r w:rsidR="009525AB" w:rsidRPr="009525AB">
        <w:rPr>
          <w:rFonts w:ascii="Times New Roman" w:hAnsi="Times New Roman" w:cs="Times New Roman"/>
          <w:sz w:val="28"/>
          <w:szCs w:val="28"/>
        </w:rPr>
        <w:t>; («Собрание законодательства Российской Федерации», 30.12.2003, №52 (1ч), ст.7007);</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Законом Республики Татарстан от 27 февраля 2004 г.№8-ЗРТ «Об организации деятельности органов опеки и попечительства в Республике Татарстан» (далее – Закон РТ №8-ЗРТ) («Республика Татарстан», №43-44, 02.03.2004);</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Законом Республики Татарстан от 20 марта 2008 г.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№60-61, 25.03.2008);</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постановлением Правительства Российской Федерации от 17.11.2010 №927 «Об отдельных вопросах осуществления опеки и попечительства в отношении совершеннолетних недееспособных или не полностью дееспособных граждан» (далее - Постановление Правительства РФ №927) («Собрание законодательства Российской Федерации», 29.11.2010, №48, ст.6401;</w:t>
      </w:r>
    </w:p>
    <w:p w:rsidR="009525AB" w:rsidRPr="009525AB" w:rsidRDefault="007B61F4" w:rsidP="009525AB">
      <w:pPr>
        <w:autoSpaceDE w:val="0"/>
        <w:autoSpaceDN w:val="0"/>
        <w:adjustRightInd w:val="0"/>
        <w:spacing w:after="0" w:line="240" w:lineRule="auto"/>
        <w:ind w:firstLine="851"/>
        <w:jc w:val="both"/>
        <w:rPr>
          <w:rFonts w:ascii="Times New Roman" w:hAnsi="Times New Roman" w:cs="Times New Roman"/>
          <w:sz w:val="28"/>
          <w:szCs w:val="28"/>
        </w:rPr>
      </w:pPr>
      <w:hyperlink r:id="rId249" w:history="1">
        <w:r w:rsidR="009525AB" w:rsidRPr="009525AB">
          <w:rPr>
            <w:rFonts w:ascii="Times New Roman" w:hAnsi="Times New Roman" w:cs="Times New Roman"/>
            <w:sz w:val="28"/>
            <w:szCs w:val="28"/>
          </w:rPr>
          <w:t>постановлением</w:t>
        </w:r>
      </w:hyperlink>
      <w:r w:rsidR="009525AB" w:rsidRPr="009525AB">
        <w:rPr>
          <w:rFonts w:ascii="Times New Roman" w:hAnsi="Times New Roman" w:cs="Times New Roman"/>
          <w:sz w:val="28"/>
          <w:szCs w:val="28"/>
        </w:rPr>
        <w:t xml:space="preserve">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№46, ст.2144);</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Уставом Лениногорского муниципального района Республики Татарстан, принятым решением Совета  муниципального образования «Лениногорский муниципальный район» Республики Татарстан от 07 декабря 2016 г.  № 106 (далее – Устав);</w:t>
      </w:r>
    </w:p>
    <w:p w:rsidR="009525AB" w:rsidRPr="009525AB" w:rsidRDefault="009525AB" w:rsidP="009525AB">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Положением о секторе опеки и попечительства Исполнительного комитета Лениногорского муниципального района, утвержденным Руководителем Исполнительного комитета Лениногорского муниципального района Республики Татарстан от 18.09.2009 № 19-н (далее - Положение об отделе опеки);</w:t>
      </w:r>
    </w:p>
    <w:p w:rsidR="009525AB" w:rsidRPr="009525AB" w:rsidRDefault="009525AB" w:rsidP="009525AB">
      <w:pPr>
        <w:autoSpaceDE w:val="0"/>
        <w:autoSpaceDN w:val="0"/>
        <w:adjustRightInd w:val="0"/>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Правилами внутреннего распорядка трудового дня органов местного самоуправления Лениногорского муниципального района.</w:t>
      </w:r>
    </w:p>
    <w:p w:rsidR="009525AB" w:rsidRPr="009525AB" w:rsidRDefault="009525AB" w:rsidP="009525AB">
      <w:pPr>
        <w:tabs>
          <w:tab w:val="left" w:pos="1617"/>
        </w:tabs>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1.5. В настоящем Регламенте используются следующие термины и определения:</w:t>
      </w:r>
    </w:p>
    <w:p w:rsidR="009525AB" w:rsidRPr="009525AB" w:rsidRDefault="009525AB" w:rsidP="009525AB">
      <w:pPr>
        <w:spacing w:after="0" w:line="240" w:lineRule="auto"/>
        <w:ind w:firstLine="851"/>
        <w:jc w:val="both"/>
        <w:rPr>
          <w:rFonts w:ascii="Times New Roman" w:hAnsi="Times New Roman" w:cs="Times New Roman"/>
          <w:sz w:val="28"/>
          <w:szCs w:val="28"/>
        </w:rPr>
      </w:pPr>
      <w:r w:rsidRPr="009525AB">
        <w:rPr>
          <w:rFonts w:ascii="Times New Roman" w:hAnsi="Times New Roman" w:cs="Times New Roman"/>
          <w:sz w:val="28"/>
          <w:szCs w:val="28"/>
        </w:rPr>
        <w:t>опека - форма устройства граждан, признанных судом недееспособными,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9525AB" w:rsidRPr="009525AB" w:rsidRDefault="009525AB" w:rsidP="009525AB">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r w:rsidRPr="009525AB">
        <w:rPr>
          <w:rFonts w:ascii="Times New Roman" w:eastAsia="Calibri" w:hAnsi="Times New Roman" w:cs="Times New Roman"/>
          <w:bCs/>
          <w:sz w:val="28"/>
          <w:szCs w:val="28"/>
        </w:rPr>
        <w:t>подопечный</w:t>
      </w:r>
      <w:r w:rsidRPr="009525AB">
        <w:rPr>
          <w:rFonts w:ascii="Times New Roman" w:eastAsia="Calibri" w:hAnsi="Times New Roman" w:cs="Times New Roman"/>
          <w:sz w:val="28"/>
          <w:szCs w:val="28"/>
        </w:rPr>
        <w:t xml:space="preserve"> – гражданин или несовершеннолетний, в отношении которого установлены опека или попечительство;</w:t>
      </w:r>
    </w:p>
    <w:p w:rsidR="009525AB" w:rsidRPr="009525AB" w:rsidRDefault="009525AB" w:rsidP="009525AB">
      <w:pPr>
        <w:suppressAutoHyphens/>
        <w:autoSpaceDE w:val="0"/>
        <w:autoSpaceDN w:val="0"/>
        <w:adjustRightInd w:val="0"/>
        <w:spacing w:after="0" w:line="240" w:lineRule="auto"/>
        <w:ind w:firstLine="539"/>
        <w:jc w:val="both"/>
        <w:rPr>
          <w:rFonts w:ascii="Times New Roman" w:hAnsi="Times New Roman" w:cs="Times New Roman"/>
          <w:sz w:val="20"/>
          <w:szCs w:val="20"/>
        </w:rPr>
        <w:sectPr w:rsidR="009525AB" w:rsidRPr="009525AB" w:rsidSect="009525AB">
          <w:headerReference w:type="even" r:id="rId250"/>
          <w:headerReference w:type="default" r:id="rId251"/>
          <w:pgSz w:w="11906" w:h="16838"/>
          <w:pgMar w:top="1134" w:right="1134" w:bottom="851" w:left="1134" w:header="709" w:footer="709" w:gutter="0"/>
          <w:cols w:space="708"/>
          <w:titlePg/>
          <w:docGrid w:linePitch="360"/>
        </w:sectPr>
      </w:pPr>
    </w:p>
    <w:p w:rsidR="009525AB" w:rsidRPr="009525AB" w:rsidRDefault="009525AB" w:rsidP="009525AB">
      <w:pPr>
        <w:spacing w:after="0" w:line="240" w:lineRule="auto"/>
        <w:jc w:val="center"/>
        <w:rPr>
          <w:rFonts w:ascii="Times New Roman" w:hAnsi="Times New Roman" w:cs="Times New Roman"/>
          <w:b/>
          <w:sz w:val="28"/>
          <w:szCs w:val="28"/>
        </w:rPr>
      </w:pPr>
      <w:r w:rsidRPr="009525AB">
        <w:rPr>
          <w:rFonts w:ascii="Times New Roman" w:hAnsi="Times New Roman" w:cs="Times New Roman"/>
          <w:b/>
          <w:sz w:val="28"/>
          <w:szCs w:val="28"/>
        </w:rPr>
        <w:t>2.Стандарт предоставления государственной услуги</w:t>
      </w:r>
    </w:p>
    <w:p w:rsidR="009525AB" w:rsidRPr="009525AB" w:rsidRDefault="009525AB" w:rsidP="009525AB">
      <w:pPr>
        <w:spacing w:after="0" w:line="240" w:lineRule="auto"/>
        <w:ind w:firstLine="709"/>
        <w:jc w:val="center"/>
        <w:rPr>
          <w:rFonts w:ascii="Times New Roman" w:hAnsi="Times New Roman" w:cs="Times New Roman"/>
          <w:sz w:val="20"/>
          <w:szCs w:val="20"/>
          <w:u w:val="single"/>
        </w:rPr>
      </w:pPr>
    </w:p>
    <w:tbl>
      <w:tblPr>
        <w:tblW w:w="1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6857"/>
        <w:gridCol w:w="3764"/>
      </w:tblGrid>
      <w:tr w:rsidR="009525AB" w:rsidRPr="009525AB" w:rsidTr="009525AB">
        <w:trPr>
          <w:tblHeader/>
        </w:trPr>
        <w:tc>
          <w:tcPr>
            <w:tcW w:w="4358" w:type="dxa"/>
            <w:tcBorders>
              <w:top w:val="single" w:sz="4" w:space="0" w:color="auto"/>
              <w:left w:val="single" w:sz="4" w:space="0" w:color="auto"/>
              <w:bottom w:val="single" w:sz="4" w:space="0" w:color="auto"/>
              <w:right w:val="single" w:sz="4" w:space="0" w:color="auto"/>
            </w:tcBorders>
            <w:vAlign w:val="center"/>
          </w:tcPr>
          <w:p w:rsidR="009525AB" w:rsidRPr="009525AB" w:rsidRDefault="009525AB" w:rsidP="009525AB">
            <w:pPr>
              <w:suppressAutoHyphens/>
              <w:spacing w:after="0" w:line="240" w:lineRule="auto"/>
              <w:ind w:left="11"/>
              <w:jc w:val="center"/>
              <w:rPr>
                <w:rFonts w:ascii="Times New Roman" w:hAnsi="Times New Roman" w:cs="Times New Roman"/>
                <w:sz w:val="28"/>
                <w:szCs w:val="28"/>
              </w:rPr>
            </w:pPr>
            <w:r w:rsidRPr="009525AB">
              <w:rPr>
                <w:rFonts w:ascii="Times New Roman" w:hAnsi="Times New Roman" w:cs="Times New Roman"/>
                <w:sz w:val="28"/>
                <w:szCs w:val="28"/>
              </w:rPr>
              <w:t>Наименование требования стандарта</w:t>
            </w:r>
          </w:p>
        </w:tc>
        <w:tc>
          <w:tcPr>
            <w:tcW w:w="6857" w:type="dxa"/>
            <w:tcBorders>
              <w:top w:val="single" w:sz="4" w:space="0" w:color="auto"/>
              <w:left w:val="single" w:sz="4" w:space="0" w:color="auto"/>
              <w:bottom w:val="single" w:sz="4" w:space="0" w:color="auto"/>
              <w:right w:val="single" w:sz="4" w:space="0" w:color="auto"/>
            </w:tcBorders>
            <w:vAlign w:val="center"/>
          </w:tcPr>
          <w:p w:rsidR="009525AB" w:rsidRPr="009525AB" w:rsidRDefault="009525AB" w:rsidP="009525AB">
            <w:pPr>
              <w:suppressAutoHyphens/>
              <w:spacing w:after="0" w:line="240" w:lineRule="auto"/>
              <w:jc w:val="center"/>
              <w:rPr>
                <w:rFonts w:ascii="Times New Roman" w:hAnsi="Times New Roman" w:cs="Times New Roman"/>
                <w:sz w:val="28"/>
                <w:szCs w:val="28"/>
              </w:rPr>
            </w:pPr>
            <w:r w:rsidRPr="009525AB">
              <w:rPr>
                <w:rFonts w:ascii="Times New Roman" w:hAnsi="Times New Roman" w:cs="Times New Roman"/>
                <w:sz w:val="28"/>
                <w:szCs w:val="28"/>
              </w:rPr>
              <w:t>Содержание требования стандарта</w:t>
            </w:r>
          </w:p>
        </w:tc>
        <w:tc>
          <w:tcPr>
            <w:tcW w:w="3764" w:type="dxa"/>
            <w:tcBorders>
              <w:top w:val="single" w:sz="4" w:space="0" w:color="auto"/>
              <w:left w:val="single" w:sz="4" w:space="0" w:color="auto"/>
              <w:bottom w:val="single" w:sz="4" w:space="0" w:color="auto"/>
              <w:right w:val="single" w:sz="4" w:space="0" w:color="auto"/>
            </w:tcBorders>
            <w:vAlign w:val="center"/>
          </w:tcPr>
          <w:p w:rsidR="009525AB" w:rsidRPr="009525AB" w:rsidRDefault="009525AB" w:rsidP="009525AB">
            <w:pPr>
              <w:suppressAutoHyphens/>
              <w:spacing w:after="0" w:line="240" w:lineRule="auto"/>
              <w:jc w:val="center"/>
              <w:rPr>
                <w:rFonts w:ascii="Times New Roman" w:hAnsi="Times New Roman" w:cs="Times New Roman"/>
                <w:sz w:val="28"/>
                <w:szCs w:val="28"/>
              </w:rPr>
            </w:pPr>
            <w:r w:rsidRPr="009525AB">
              <w:rPr>
                <w:rFonts w:ascii="Times New Roman" w:hAnsi="Times New Roman" w:cs="Times New Roman"/>
                <w:sz w:val="28"/>
                <w:szCs w:val="28"/>
              </w:rPr>
              <w:t>Нормативный акт, устанавливающий государственную услугу или требование</w:t>
            </w:r>
          </w:p>
        </w:tc>
      </w:tr>
      <w:tr w:rsidR="009525AB" w:rsidRPr="009525AB" w:rsidTr="009525AB">
        <w:trPr>
          <w:trHeight w:val="868"/>
        </w:trPr>
        <w:tc>
          <w:tcPr>
            <w:tcW w:w="4358"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ind w:left="11"/>
              <w:jc w:val="center"/>
              <w:rPr>
                <w:rFonts w:ascii="Times New Roman" w:hAnsi="Times New Roman" w:cs="Times New Roman"/>
                <w:sz w:val="26"/>
                <w:szCs w:val="26"/>
              </w:rPr>
            </w:pPr>
            <w:r w:rsidRPr="009525AB">
              <w:rPr>
                <w:rFonts w:ascii="Times New Roman" w:hAnsi="Times New Roman" w:cs="Times New Roman"/>
                <w:sz w:val="26"/>
                <w:szCs w:val="26"/>
              </w:rPr>
              <w:t>2.1. Наименование услуги</w:t>
            </w:r>
          </w:p>
        </w:tc>
        <w:tc>
          <w:tcPr>
            <w:tcW w:w="6857"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autoSpaceDE w:val="0"/>
              <w:autoSpaceDN w:val="0"/>
              <w:adjustRightInd w:val="0"/>
              <w:spacing w:after="0" w:line="240" w:lineRule="auto"/>
              <w:rPr>
                <w:rFonts w:ascii="Times New Roman" w:hAnsi="Times New Roman" w:cs="Times New Roman"/>
                <w:sz w:val="26"/>
                <w:szCs w:val="26"/>
              </w:rPr>
            </w:pPr>
            <w:r w:rsidRPr="009525AB">
              <w:rPr>
                <w:rFonts w:ascii="Times New Roman" w:hAnsi="Times New Roman" w:cs="Times New Roman"/>
                <w:sz w:val="26"/>
                <w:szCs w:val="26"/>
              </w:rPr>
              <w:t xml:space="preserve">Выдача разрешения законному представителю на получение денежного вклада несовершеннолетнего </w:t>
            </w:r>
          </w:p>
        </w:tc>
        <w:tc>
          <w:tcPr>
            <w:tcW w:w="376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widowControl w:val="0"/>
              <w:suppressAutoHyphens/>
              <w:autoSpaceDE w:val="0"/>
              <w:autoSpaceDN w:val="0"/>
              <w:adjustRightInd w:val="0"/>
              <w:spacing w:after="0" w:line="240" w:lineRule="auto"/>
              <w:rPr>
                <w:rFonts w:ascii="Times New Roman" w:hAnsi="Times New Roman" w:cs="Times New Roman"/>
                <w:sz w:val="26"/>
                <w:szCs w:val="26"/>
              </w:rPr>
            </w:pPr>
            <w:r w:rsidRPr="009525AB">
              <w:rPr>
                <w:rFonts w:ascii="Times New Roman" w:hAnsi="Times New Roman" w:cs="Times New Roman"/>
                <w:sz w:val="26"/>
                <w:szCs w:val="26"/>
              </w:rPr>
              <w:t>ст.28 ГК РФ;</w:t>
            </w:r>
          </w:p>
          <w:p w:rsidR="009525AB" w:rsidRPr="009525AB" w:rsidRDefault="009525AB" w:rsidP="009525AB">
            <w:pPr>
              <w:widowControl w:val="0"/>
              <w:suppressAutoHyphens/>
              <w:autoSpaceDE w:val="0"/>
              <w:autoSpaceDN w:val="0"/>
              <w:adjustRightInd w:val="0"/>
              <w:spacing w:after="0" w:line="240" w:lineRule="auto"/>
              <w:rPr>
                <w:rFonts w:ascii="Times New Roman" w:hAnsi="Times New Roman" w:cs="Times New Roman"/>
                <w:sz w:val="26"/>
                <w:szCs w:val="26"/>
              </w:rPr>
            </w:pPr>
            <w:r w:rsidRPr="009525AB">
              <w:rPr>
                <w:rFonts w:ascii="Times New Roman" w:hAnsi="Times New Roman" w:cs="Times New Roman"/>
                <w:sz w:val="26"/>
                <w:szCs w:val="26"/>
              </w:rPr>
              <w:t>ст.37 ГК РФ;</w:t>
            </w:r>
          </w:p>
          <w:p w:rsidR="009525AB" w:rsidRPr="009525AB" w:rsidRDefault="009525AB" w:rsidP="009525AB">
            <w:pPr>
              <w:widowControl w:val="0"/>
              <w:suppressAutoHyphens/>
              <w:autoSpaceDE w:val="0"/>
              <w:autoSpaceDN w:val="0"/>
              <w:adjustRightInd w:val="0"/>
              <w:spacing w:after="0" w:line="240" w:lineRule="auto"/>
              <w:rPr>
                <w:rFonts w:ascii="Times New Roman" w:hAnsi="Times New Roman" w:cs="Times New Roman"/>
                <w:sz w:val="26"/>
                <w:szCs w:val="26"/>
              </w:rPr>
            </w:pPr>
            <w:r w:rsidRPr="009525AB">
              <w:rPr>
                <w:rFonts w:ascii="Times New Roman" w:hAnsi="Times New Roman" w:cs="Times New Roman"/>
                <w:sz w:val="26"/>
                <w:szCs w:val="26"/>
              </w:rPr>
              <w:t>ст.60 СК РФ</w:t>
            </w:r>
          </w:p>
        </w:tc>
      </w:tr>
      <w:tr w:rsidR="009525AB" w:rsidRPr="009525AB" w:rsidTr="009525AB">
        <w:tc>
          <w:tcPr>
            <w:tcW w:w="4358"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pacing w:after="0" w:line="240" w:lineRule="auto"/>
              <w:ind w:left="11"/>
              <w:jc w:val="center"/>
              <w:rPr>
                <w:rFonts w:ascii="Times New Roman" w:hAnsi="Times New Roman" w:cs="Times New Roman"/>
                <w:sz w:val="26"/>
                <w:szCs w:val="26"/>
              </w:rPr>
            </w:pPr>
            <w:r w:rsidRPr="009525AB">
              <w:rPr>
                <w:rFonts w:ascii="Times New Roman" w:hAnsi="Times New Roman" w:cs="Times New Roman"/>
                <w:sz w:val="26"/>
                <w:szCs w:val="26"/>
              </w:rPr>
              <w:t>2.2. Наименование органа, предоставляющего услугу</w:t>
            </w:r>
          </w:p>
        </w:tc>
        <w:tc>
          <w:tcPr>
            <w:tcW w:w="6857"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pacing w:after="0" w:line="240" w:lineRule="auto"/>
              <w:rPr>
                <w:rFonts w:ascii="Times New Roman" w:hAnsi="Times New Roman" w:cs="Times New Roman"/>
                <w:color w:val="000000"/>
                <w:sz w:val="26"/>
                <w:szCs w:val="26"/>
              </w:rPr>
            </w:pPr>
            <w:r w:rsidRPr="009525AB">
              <w:rPr>
                <w:rFonts w:ascii="Times New Roman" w:hAnsi="Times New Roman" w:cs="Times New Roman"/>
                <w:sz w:val="26"/>
                <w:szCs w:val="26"/>
              </w:rPr>
              <w:t>Отдел опеки и попечительства Исполнительного комитета Лениногорского муниципального района Республики Татарстан (по месту жительства заявителя)</w:t>
            </w:r>
          </w:p>
        </w:tc>
        <w:tc>
          <w:tcPr>
            <w:tcW w:w="376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widowControl w:val="0"/>
              <w:suppressAutoHyphens/>
              <w:autoSpaceDE w:val="0"/>
              <w:autoSpaceDN w:val="0"/>
              <w:adjustRightInd w:val="0"/>
              <w:spacing w:after="0" w:line="240" w:lineRule="auto"/>
              <w:rPr>
                <w:rFonts w:ascii="Times New Roman" w:hAnsi="Times New Roman" w:cs="Times New Roman"/>
                <w:sz w:val="26"/>
                <w:szCs w:val="26"/>
              </w:rPr>
            </w:pPr>
            <w:r w:rsidRPr="009525AB">
              <w:rPr>
                <w:rFonts w:ascii="Times New Roman" w:hAnsi="Times New Roman" w:cs="Times New Roman"/>
                <w:sz w:val="26"/>
                <w:szCs w:val="26"/>
              </w:rPr>
              <w:t>ст.5 Закона РТ №8-ЗРТ</w:t>
            </w:r>
          </w:p>
        </w:tc>
      </w:tr>
      <w:tr w:rsidR="009525AB" w:rsidRPr="009525AB" w:rsidTr="009525AB">
        <w:tc>
          <w:tcPr>
            <w:tcW w:w="4358"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pacing w:after="0" w:line="240" w:lineRule="auto"/>
              <w:ind w:left="11"/>
              <w:jc w:val="center"/>
              <w:rPr>
                <w:rFonts w:ascii="Times New Roman" w:hAnsi="Times New Roman" w:cs="Times New Roman"/>
                <w:sz w:val="26"/>
                <w:szCs w:val="26"/>
              </w:rPr>
            </w:pPr>
            <w:r w:rsidRPr="009525AB">
              <w:rPr>
                <w:rFonts w:ascii="Times New Roman" w:hAnsi="Times New Roman" w:cs="Times New Roman"/>
                <w:sz w:val="26"/>
                <w:szCs w:val="26"/>
              </w:rPr>
              <w:t>2.3. Результат предоставления услуги</w:t>
            </w:r>
          </w:p>
        </w:tc>
        <w:tc>
          <w:tcPr>
            <w:tcW w:w="6857"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autoSpaceDE w:val="0"/>
              <w:autoSpaceDN w:val="0"/>
              <w:adjustRightInd w:val="0"/>
              <w:spacing w:after="0" w:line="240" w:lineRule="auto"/>
              <w:rPr>
                <w:rFonts w:ascii="Times New Roman" w:hAnsi="Times New Roman" w:cs="Times New Roman"/>
                <w:sz w:val="26"/>
                <w:szCs w:val="26"/>
              </w:rPr>
            </w:pPr>
            <w:r w:rsidRPr="009525AB">
              <w:rPr>
                <w:rFonts w:ascii="Times New Roman" w:hAnsi="Times New Roman" w:cs="Times New Roman"/>
                <w:sz w:val="26"/>
                <w:szCs w:val="26"/>
              </w:rPr>
              <w:t>Разрешение законному представителю, приемному родителю, опекуну (попечителю) на получение денежного вклада несовершеннолетнего в форме письма в банк (финансовое учреждение) или письмо об отказе</w:t>
            </w:r>
          </w:p>
        </w:tc>
        <w:tc>
          <w:tcPr>
            <w:tcW w:w="376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widowControl w:val="0"/>
              <w:suppressAutoHyphens/>
              <w:autoSpaceDE w:val="0"/>
              <w:autoSpaceDN w:val="0"/>
              <w:adjustRightInd w:val="0"/>
              <w:spacing w:after="0" w:line="240" w:lineRule="auto"/>
              <w:rPr>
                <w:rFonts w:ascii="Times New Roman" w:hAnsi="Times New Roman" w:cs="Times New Roman"/>
                <w:sz w:val="26"/>
                <w:szCs w:val="26"/>
              </w:rPr>
            </w:pPr>
            <w:r w:rsidRPr="009525AB">
              <w:rPr>
                <w:rFonts w:ascii="Times New Roman" w:hAnsi="Times New Roman" w:cs="Times New Roman"/>
                <w:sz w:val="26"/>
                <w:szCs w:val="26"/>
              </w:rPr>
              <w:t>ст.28 ГК РФ;</w:t>
            </w:r>
          </w:p>
          <w:p w:rsidR="009525AB" w:rsidRPr="009525AB" w:rsidRDefault="009525AB" w:rsidP="009525AB">
            <w:pPr>
              <w:widowControl w:val="0"/>
              <w:suppressAutoHyphens/>
              <w:autoSpaceDE w:val="0"/>
              <w:autoSpaceDN w:val="0"/>
              <w:adjustRightInd w:val="0"/>
              <w:spacing w:after="0" w:line="240" w:lineRule="auto"/>
              <w:rPr>
                <w:rFonts w:ascii="Times New Roman" w:hAnsi="Times New Roman" w:cs="Times New Roman"/>
                <w:sz w:val="26"/>
                <w:szCs w:val="26"/>
              </w:rPr>
            </w:pPr>
            <w:r w:rsidRPr="009525AB">
              <w:rPr>
                <w:rFonts w:ascii="Times New Roman" w:hAnsi="Times New Roman" w:cs="Times New Roman"/>
                <w:sz w:val="26"/>
                <w:szCs w:val="26"/>
              </w:rPr>
              <w:t>ст.37 ГК РФ;</w:t>
            </w:r>
          </w:p>
          <w:p w:rsidR="009525AB" w:rsidRPr="009525AB" w:rsidRDefault="009525AB" w:rsidP="009525AB">
            <w:pPr>
              <w:suppressAutoHyphens/>
              <w:spacing w:after="0" w:line="240" w:lineRule="auto"/>
              <w:rPr>
                <w:rFonts w:ascii="Times New Roman" w:hAnsi="Times New Roman" w:cs="Times New Roman"/>
                <w:sz w:val="26"/>
                <w:szCs w:val="26"/>
              </w:rPr>
            </w:pPr>
            <w:r w:rsidRPr="009525AB">
              <w:rPr>
                <w:rFonts w:ascii="Times New Roman" w:hAnsi="Times New Roman" w:cs="Times New Roman"/>
                <w:sz w:val="26"/>
                <w:szCs w:val="26"/>
              </w:rPr>
              <w:t>ст.60 СК РФ</w:t>
            </w:r>
          </w:p>
        </w:tc>
      </w:tr>
      <w:tr w:rsidR="009525AB" w:rsidRPr="009525AB" w:rsidTr="009525AB">
        <w:tc>
          <w:tcPr>
            <w:tcW w:w="4358"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ind w:left="11"/>
              <w:jc w:val="center"/>
              <w:rPr>
                <w:rFonts w:ascii="Times New Roman" w:hAnsi="Times New Roman" w:cs="Times New Roman"/>
                <w:sz w:val="26"/>
                <w:szCs w:val="26"/>
              </w:rPr>
            </w:pPr>
            <w:r w:rsidRPr="009525AB">
              <w:rPr>
                <w:rFonts w:ascii="Times New Roman" w:hAnsi="Times New Roman" w:cs="Times New Roman"/>
                <w:sz w:val="26"/>
                <w:szCs w:val="26"/>
              </w:rPr>
              <w:t>2.4.</w:t>
            </w:r>
            <w:r w:rsidRPr="009525AB">
              <w:rPr>
                <w:rFonts w:ascii="Times New Roman" w:hAnsi="Times New Roman" w:cs="Times New Roman"/>
                <w:sz w:val="26"/>
                <w:szCs w:val="26"/>
                <w:lang w:val="en-US"/>
              </w:rPr>
              <w:t> </w:t>
            </w:r>
            <w:r w:rsidRPr="009525AB">
              <w:rPr>
                <w:rFonts w:ascii="Times New Roman" w:hAnsi="Times New Roman" w:cs="Times New Roman"/>
                <w:sz w:val="26"/>
                <w:szCs w:val="26"/>
              </w:rPr>
              <w:t>Срок предоставления услуги</w:t>
            </w:r>
          </w:p>
        </w:tc>
        <w:tc>
          <w:tcPr>
            <w:tcW w:w="6857"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autoSpaceDE w:val="0"/>
              <w:autoSpaceDN w:val="0"/>
              <w:adjustRightInd w:val="0"/>
              <w:spacing w:after="0" w:line="240" w:lineRule="auto"/>
              <w:rPr>
                <w:rFonts w:ascii="Times New Roman" w:hAnsi="Times New Roman" w:cs="Times New Roman"/>
                <w:sz w:val="26"/>
                <w:szCs w:val="26"/>
              </w:rPr>
            </w:pPr>
            <w:r w:rsidRPr="009525AB">
              <w:rPr>
                <w:rFonts w:ascii="Times New Roman" w:hAnsi="Times New Roman" w:cs="Times New Roman"/>
                <w:sz w:val="26"/>
                <w:szCs w:val="26"/>
              </w:rPr>
              <w:t>Предварительное разрешение органа опеки и попечительства, предусмотренное частями 1 и 2 статьи 21 210-ФЗ,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Отказ органа опеки и попечительства в выдаче такого разрешения должен быть мотивирован. Предварительное разрешение, выданное органом опеки и попечительства, или отказ в выдаче такого разрешения могут быть оспорены в судебном порядке опекуном или попечителем, иными заинтересованными лицами, а также прокурором.</w:t>
            </w:r>
          </w:p>
        </w:tc>
        <w:tc>
          <w:tcPr>
            <w:tcW w:w="376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rPr>
                <w:rFonts w:ascii="Times New Roman" w:hAnsi="Times New Roman" w:cs="Times New Roman"/>
                <w:sz w:val="26"/>
                <w:szCs w:val="26"/>
              </w:rPr>
            </w:pPr>
          </w:p>
        </w:tc>
      </w:tr>
      <w:tr w:rsidR="009525AB" w:rsidRPr="009525AB" w:rsidTr="009525AB">
        <w:tc>
          <w:tcPr>
            <w:tcW w:w="4358"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ind w:left="11"/>
              <w:jc w:val="center"/>
              <w:rPr>
                <w:rFonts w:ascii="Times New Roman" w:hAnsi="Times New Roman" w:cs="Times New Roman"/>
                <w:sz w:val="26"/>
                <w:szCs w:val="26"/>
              </w:rPr>
            </w:pPr>
            <w:r w:rsidRPr="009525AB">
              <w:rPr>
                <w:rFonts w:ascii="Times New Roman" w:hAnsi="Times New Roman" w:cs="Times New Roman"/>
                <w:sz w:val="26"/>
                <w:szCs w:val="26"/>
              </w:rPr>
              <w:t>2.5.</w:t>
            </w:r>
            <w:r w:rsidRPr="009525AB">
              <w:rPr>
                <w:rFonts w:ascii="Times New Roman" w:hAnsi="Times New Roman" w:cs="Times New Roman"/>
                <w:sz w:val="26"/>
                <w:szCs w:val="26"/>
                <w:lang w:val="en-US"/>
              </w:rPr>
              <w:t> </w:t>
            </w:r>
            <w:r w:rsidRPr="009525AB">
              <w:rPr>
                <w:rFonts w:ascii="Times New Roman" w:hAnsi="Times New Roman" w:cs="Times New Roman"/>
                <w:sz w:val="26"/>
                <w:szCs w:val="26"/>
              </w:rPr>
              <w:t>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w:t>
            </w:r>
          </w:p>
        </w:tc>
        <w:tc>
          <w:tcPr>
            <w:tcW w:w="6857"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autoSpaceDE w:val="0"/>
              <w:autoSpaceDN w:val="0"/>
              <w:adjustRightInd w:val="0"/>
              <w:spacing w:after="0" w:line="240" w:lineRule="auto"/>
              <w:rPr>
                <w:rFonts w:ascii="Times New Roman" w:hAnsi="Times New Roman" w:cs="Times New Roman"/>
                <w:sz w:val="26"/>
                <w:szCs w:val="26"/>
              </w:rPr>
            </w:pPr>
            <w:r w:rsidRPr="009525AB">
              <w:rPr>
                <w:rFonts w:ascii="Times New Roman" w:hAnsi="Times New Roman" w:cs="Times New Roman"/>
                <w:sz w:val="26"/>
                <w:szCs w:val="26"/>
              </w:rPr>
              <w:t>1.Заявление (Приложение N 1).</w:t>
            </w:r>
          </w:p>
          <w:p w:rsidR="009525AB" w:rsidRPr="009525AB" w:rsidRDefault="009525AB" w:rsidP="009525AB">
            <w:pPr>
              <w:autoSpaceDE w:val="0"/>
              <w:autoSpaceDN w:val="0"/>
              <w:adjustRightInd w:val="0"/>
              <w:spacing w:after="0" w:line="240" w:lineRule="auto"/>
              <w:rPr>
                <w:rFonts w:ascii="Times New Roman" w:hAnsi="Times New Roman" w:cs="Times New Roman"/>
                <w:sz w:val="26"/>
                <w:szCs w:val="26"/>
              </w:rPr>
            </w:pPr>
            <w:r w:rsidRPr="009525AB">
              <w:rPr>
                <w:rFonts w:ascii="Times New Roman" w:hAnsi="Times New Roman" w:cs="Times New Roman"/>
                <w:sz w:val="26"/>
                <w:szCs w:val="26"/>
              </w:rPr>
              <w:t>2. Копия свидетельства о рождении либо паспорта несовершеннолетнего.</w:t>
            </w:r>
          </w:p>
          <w:p w:rsidR="009525AB" w:rsidRPr="009525AB" w:rsidRDefault="009525AB" w:rsidP="009525AB">
            <w:pPr>
              <w:autoSpaceDE w:val="0"/>
              <w:autoSpaceDN w:val="0"/>
              <w:adjustRightInd w:val="0"/>
              <w:spacing w:after="0" w:line="240" w:lineRule="auto"/>
              <w:rPr>
                <w:rFonts w:ascii="Times New Roman" w:hAnsi="Times New Roman" w:cs="Times New Roman"/>
                <w:sz w:val="26"/>
                <w:szCs w:val="26"/>
              </w:rPr>
            </w:pPr>
            <w:r w:rsidRPr="009525AB">
              <w:rPr>
                <w:rFonts w:ascii="Times New Roman" w:hAnsi="Times New Roman" w:cs="Times New Roman"/>
                <w:sz w:val="26"/>
                <w:szCs w:val="26"/>
              </w:rPr>
              <w:t>3. Копия постановления об опеке (для опекунов (попечителей), приемных родителей).</w:t>
            </w:r>
          </w:p>
          <w:p w:rsidR="009525AB" w:rsidRPr="009525AB" w:rsidRDefault="009525AB" w:rsidP="009525AB">
            <w:pPr>
              <w:autoSpaceDE w:val="0"/>
              <w:autoSpaceDN w:val="0"/>
              <w:adjustRightInd w:val="0"/>
              <w:spacing w:after="0" w:line="240" w:lineRule="auto"/>
              <w:rPr>
                <w:rFonts w:ascii="Times New Roman" w:hAnsi="Times New Roman" w:cs="Times New Roman"/>
                <w:sz w:val="26"/>
                <w:szCs w:val="26"/>
              </w:rPr>
            </w:pPr>
            <w:r w:rsidRPr="009525AB">
              <w:rPr>
                <w:rFonts w:ascii="Times New Roman" w:hAnsi="Times New Roman" w:cs="Times New Roman"/>
                <w:sz w:val="26"/>
                <w:szCs w:val="26"/>
              </w:rPr>
              <w:t>4. Копия документа, подтверждающего наличие денежного вклада у несовершеннолетнего (сберегательная книжка, свидетельство о праве на наследство)</w:t>
            </w:r>
          </w:p>
          <w:p w:rsidR="009525AB" w:rsidRPr="009525AB" w:rsidRDefault="009525AB" w:rsidP="009525AB">
            <w:pPr>
              <w:autoSpaceDE w:val="0"/>
              <w:autoSpaceDN w:val="0"/>
              <w:adjustRightInd w:val="0"/>
              <w:spacing w:after="0" w:line="240" w:lineRule="auto"/>
              <w:rPr>
                <w:rFonts w:ascii="Times New Roman" w:hAnsi="Times New Roman" w:cs="Times New Roman"/>
                <w:sz w:val="26"/>
                <w:szCs w:val="26"/>
              </w:rPr>
            </w:pPr>
            <w:r w:rsidRPr="009525AB">
              <w:rPr>
                <w:rFonts w:ascii="Times New Roman" w:hAnsi="Times New Roman" w:cs="Times New Roman"/>
                <w:sz w:val="26"/>
                <w:szCs w:val="26"/>
              </w:rPr>
              <w:t>5. Заявитель предоставляет необходимые документы о целесообразности снятия денежных средств в интересах ребенка (справка образовательного учреждения о коммерческой форме обучения, справка из медицинской организации о необходимости платного лечения).</w:t>
            </w:r>
          </w:p>
          <w:p w:rsidR="009525AB" w:rsidRPr="009525AB" w:rsidRDefault="009525AB" w:rsidP="009525AB">
            <w:pPr>
              <w:autoSpaceDE w:val="0"/>
              <w:autoSpaceDN w:val="0"/>
              <w:adjustRightInd w:val="0"/>
              <w:spacing w:after="0" w:line="240" w:lineRule="auto"/>
              <w:rPr>
                <w:rFonts w:ascii="Times New Roman" w:hAnsi="Times New Roman" w:cs="Times New Roman"/>
                <w:sz w:val="26"/>
                <w:szCs w:val="26"/>
              </w:rPr>
            </w:pPr>
            <w:r w:rsidRPr="009525AB">
              <w:rPr>
                <w:rFonts w:ascii="Times New Roman" w:hAnsi="Times New Roman" w:cs="Times New Roman"/>
                <w:sz w:val="26"/>
                <w:szCs w:val="26"/>
              </w:rPr>
              <w:t>Бланк заявления для получения государственной услуги заявитель может получить при личном обращении в орган опеки и попечительства. Электронная форма бланка размещена на официальном сайте исполкома.</w:t>
            </w:r>
          </w:p>
          <w:p w:rsidR="009525AB" w:rsidRPr="009525AB" w:rsidRDefault="009525AB" w:rsidP="009525AB">
            <w:pPr>
              <w:autoSpaceDE w:val="0"/>
              <w:autoSpaceDN w:val="0"/>
              <w:adjustRightInd w:val="0"/>
              <w:spacing w:after="0" w:line="240" w:lineRule="auto"/>
              <w:rPr>
                <w:rFonts w:ascii="Times New Roman" w:hAnsi="Times New Roman" w:cs="Times New Roman"/>
                <w:sz w:val="26"/>
                <w:szCs w:val="26"/>
              </w:rPr>
            </w:pPr>
            <w:r w:rsidRPr="009525AB">
              <w:rPr>
                <w:rFonts w:ascii="Times New Roman" w:hAnsi="Times New Roman" w:cs="Times New Roman"/>
                <w:sz w:val="26"/>
                <w:szCs w:val="26"/>
              </w:rPr>
              <w:t>Заявление и прилагаемые документы могут быть представлены (направлены) заявителем на бумажных носителях одним из следующих способов:</w:t>
            </w:r>
          </w:p>
          <w:p w:rsidR="009525AB" w:rsidRPr="009525AB" w:rsidRDefault="009525AB" w:rsidP="009525AB">
            <w:pPr>
              <w:autoSpaceDE w:val="0"/>
              <w:autoSpaceDN w:val="0"/>
              <w:adjustRightInd w:val="0"/>
              <w:spacing w:after="0" w:line="240" w:lineRule="auto"/>
              <w:rPr>
                <w:rFonts w:ascii="Times New Roman" w:hAnsi="Times New Roman" w:cs="Times New Roman"/>
                <w:sz w:val="26"/>
                <w:szCs w:val="26"/>
              </w:rPr>
            </w:pPr>
            <w:r w:rsidRPr="009525AB">
              <w:rPr>
                <w:rFonts w:ascii="Times New Roman" w:hAnsi="Times New Roman" w:cs="Times New Roman"/>
                <w:sz w:val="26"/>
                <w:szCs w:val="26"/>
              </w:rPr>
              <w:t>- лично (лицом, действующим от имени заявителя, на основании доверенности);</w:t>
            </w:r>
          </w:p>
          <w:p w:rsidR="009525AB" w:rsidRPr="009525AB" w:rsidRDefault="009525AB" w:rsidP="009525AB">
            <w:pPr>
              <w:autoSpaceDE w:val="0"/>
              <w:autoSpaceDN w:val="0"/>
              <w:adjustRightInd w:val="0"/>
              <w:spacing w:after="0" w:line="240" w:lineRule="auto"/>
              <w:rPr>
                <w:rFonts w:ascii="Times New Roman" w:hAnsi="Times New Roman" w:cs="Times New Roman"/>
                <w:sz w:val="26"/>
                <w:szCs w:val="26"/>
              </w:rPr>
            </w:pPr>
            <w:r w:rsidRPr="009525AB">
              <w:rPr>
                <w:rFonts w:ascii="Times New Roman" w:hAnsi="Times New Roman" w:cs="Times New Roman"/>
                <w:sz w:val="26"/>
                <w:szCs w:val="26"/>
              </w:rPr>
              <w:t>-почтовым отправлением.</w:t>
            </w:r>
          </w:p>
          <w:p w:rsidR="009525AB" w:rsidRPr="009525AB" w:rsidRDefault="009525AB" w:rsidP="009525AB">
            <w:pPr>
              <w:autoSpaceDE w:val="0"/>
              <w:autoSpaceDN w:val="0"/>
              <w:adjustRightInd w:val="0"/>
              <w:spacing w:after="0" w:line="240" w:lineRule="auto"/>
              <w:rPr>
                <w:rFonts w:ascii="Times New Roman" w:hAnsi="Times New Roman" w:cs="Times New Roman"/>
                <w:sz w:val="26"/>
                <w:szCs w:val="26"/>
              </w:rPr>
            </w:pPr>
            <w:r w:rsidRPr="009525AB">
              <w:rPr>
                <w:rFonts w:ascii="Times New Roman" w:hAnsi="Times New Roman" w:cs="Times New Roman"/>
                <w:sz w:val="26"/>
                <w:szCs w:val="26"/>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76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autoSpaceDE w:val="0"/>
              <w:autoSpaceDN w:val="0"/>
              <w:adjustRightInd w:val="0"/>
              <w:spacing w:after="0" w:line="240" w:lineRule="auto"/>
              <w:rPr>
                <w:rFonts w:ascii="Times New Roman" w:hAnsi="Times New Roman" w:cs="Times New Roman"/>
                <w:sz w:val="26"/>
                <w:szCs w:val="26"/>
              </w:rPr>
            </w:pPr>
          </w:p>
        </w:tc>
      </w:tr>
      <w:tr w:rsidR="009525AB" w:rsidRPr="009525AB" w:rsidTr="009525AB">
        <w:tc>
          <w:tcPr>
            <w:tcW w:w="4358"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pacing w:after="0" w:line="240" w:lineRule="auto"/>
              <w:jc w:val="center"/>
              <w:rPr>
                <w:rFonts w:ascii="Times New Roman" w:hAnsi="Times New Roman" w:cs="Times New Roman"/>
                <w:sz w:val="26"/>
                <w:szCs w:val="26"/>
              </w:rPr>
            </w:pPr>
            <w:r w:rsidRPr="009525AB">
              <w:rPr>
                <w:rFonts w:ascii="Times New Roman" w:hAnsi="Times New Roman" w:cs="Times New Roman"/>
                <w:sz w:val="26"/>
                <w:szCs w:val="26"/>
              </w:rPr>
              <w:t>2.6.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857"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pacing w:after="0" w:line="240" w:lineRule="auto"/>
              <w:rPr>
                <w:rFonts w:ascii="Times New Roman" w:hAnsi="Times New Roman" w:cs="Times New Roman"/>
                <w:sz w:val="26"/>
                <w:szCs w:val="26"/>
              </w:rPr>
            </w:pPr>
            <w:r w:rsidRPr="009525AB">
              <w:rPr>
                <w:rFonts w:ascii="Times New Roman" w:eastAsia="Calibri" w:hAnsi="Times New Roman" w:cs="Times New Roman"/>
                <w:sz w:val="26"/>
                <w:szCs w:val="26"/>
                <w:lang w:eastAsia="en-US"/>
              </w:rPr>
              <w:t>Предоставление документов, которые могут быть отнесены к данной категории, не требуется.</w:t>
            </w:r>
          </w:p>
        </w:tc>
        <w:tc>
          <w:tcPr>
            <w:tcW w:w="376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autoSpaceDE w:val="0"/>
              <w:autoSpaceDN w:val="0"/>
              <w:adjustRightInd w:val="0"/>
              <w:spacing w:after="0" w:line="240" w:lineRule="auto"/>
              <w:rPr>
                <w:rFonts w:ascii="Times New Roman" w:hAnsi="Times New Roman" w:cs="Times New Roman"/>
                <w:sz w:val="26"/>
                <w:szCs w:val="26"/>
              </w:rPr>
            </w:pPr>
          </w:p>
        </w:tc>
      </w:tr>
      <w:tr w:rsidR="009525AB" w:rsidRPr="009525AB" w:rsidTr="009525AB">
        <w:tc>
          <w:tcPr>
            <w:tcW w:w="4358"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jc w:val="center"/>
              <w:rPr>
                <w:rFonts w:ascii="Times New Roman" w:hAnsi="Times New Roman" w:cs="Times New Roman"/>
                <w:sz w:val="26"/>
                <w:szCs w:val="26"/>
              </w:rPr>
            </w:pPr>
            <w:r w:rsidRPr="009525AB">
              <w:rPr>
                <w:rFonts w:ascii="Times New Roman" w:hAnsi="Times New Roman" w:cs="Times New Roman"/>
                <w:sz w:val="26"/>
                <w:szCs w:val="26"/>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6857"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pacing w:after="0" w:line="240" w:lineRule="auto"/>
              <w:rPr>
                <w:rFonts w:ascii="Times New Roman" w:hAnsi="Times New Roman" w:cs="Times New Roman"/>
                <w:sz w:val="26"/>
                <w:szCs w:val="26"/>
              </w:rPr>
            </w:pPr>
            <w:r w:rsidRPr="009525AB">
              <w:rPr>
                <w:rFonts w:ascii="Times New Roman" w:hAnsi="Times New Roman" w:cs="Times New Roman"/>
                <w:sz w:val="26"/>
                <w:szCs w:val="26"/>
              </w:rPr>
              <w:t>Согласование государственной услуги не требуется</w:t>
            </w:r>
          </w:p>
        </w:tc>
        <w:tc>
          <w:tcPr>
            <w:tcW w:w="376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autoSpaceDE w:val="0"/>
              <w:autoSpaceDN w:val="0"/>
              <w:adjustRightInd w:val="0"/>
              <w:spacing w:after="0" w:line="240" w:lineRule="auto"/>
              <w:rPr>
                <w:rFonts w:ascii="Times New Roman" w:hAnsi="Times New Roman" w:cs="Times New Roman"/>
                <w:sz w:val="26"/>
                <w:szCs w:val="26"/>
              </w:rPr>
            </w:pPr>
          </w:p>
        </w:tc>
      </w:tr>
      <w:tr w:rsidR="009525AB" w:rsidRPr="009525AB" w:rsidTr="009525AB">
        <w:tc>
          <w:tcPr>
            <w:tcW w:w="4358"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pacing w:after="0" w:line="240" w:lineRule="auto"/>
              <w:jc w:val="center"/>
              <w:rPr>
                <w:rFonts w:ascii="Times New Roman" w:hAnsi="Times New Roman" w:cs="Times New Roman"/>
                <w:sz w:val="26"/>
                <w:szCs w:val="26"/>
              </w:rPr>
            </w:pPr>
            <w:r w:rsidRPr="009525AB">
              <w:rPr>
                <w:rFonts w:ascii="Times New Roman" w:hAnsi="Times New Roman" w:cs="Times New Roman"/>
                <w:sz w:val="26"/>
                <w:szCs w:val="26"/>
              </w:rPr>
              <w:t>2.8. Исчерпывающий перечень оснований для отказа в приеме документов, необходимых для предоставления услуги</w:t>
            </w:r>
          </w:p>
        </w:tc>
        <w:tc>
          <w:tcPr>
            <w:tcW w:w="6857"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pacing w:after="0" w:line="240" w:lineRule="auto"/>
              <w:rPr>
                <w:rFonts w:ascii="Times New Roman" w:hAnsi="Times New Roman" w:cs="Times New Roman"/>
                <w:sz w:val="26"/>
                <w:szCs w:val="26"/>
              </w:rPr>
            </w:pPr>
            <w:r w:rsidRPr="009525AB">
              <w:rPr>
                <w:rFonts w:ascii="Times New Roman" w:hAnsi="Times New Roman" w:cs="Times New Roman"/>
                <w:sz w:val="26"/>
                <w:szCs w:val="26"/>
              </w:rPr>
              <w:t>1. Несоответствие представленных документов перечню документов, указанных в п. 2.5.</w:t>
            </w:r>
          </w:p>
          <w:p w:rsidR="009525AB" w:rsidRPr="009525AB" w:rsidRDefault="009525AB" w:rsidP="009525AB">
            <w:pPr>
              <w:spacing w:after="0" w:line="240" w:lineRule="auto"/>
              <w:rPr>
                <w:rFonts w:ascii="Times New Roman" w:hAnsi="Times New Roman" w:cs="Times New Roman"/>
                <w:sz w:val="26"/>
                <w:szCs w:val="26"/>
              </w:rPr>
            </w:pPr>
            <w:r w:rsidRPr="009525AB">
              <w:rPr>
                <w:rFonts w:ascii="Times New Roman" w:hAnsi="Times New Roman" w:cs="Times New Roman"/>
                <w:sz w:val="26"/>
                <w:szCs w:val="26"/>
              </w:rPr>
              <w:t> 2. Обращение не по месту фактического проживания.</w:t>
            </w:r>
          </w:p>
        </w:tc>
        <w:tc>
          <w:tcPr>
            <w:tcW w:w="376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autoSpaceDE w:val="0"/>
              <w:autoSpaceDN w:val="0"/>
              <w:adjustRightInd w:val="0"/>
              <w:spacing w:after="0" w:line="240" w:lineRule="auto"/>
              <w:rPr>
                <w:rFonts w:ascii="Times New Roman" w:hAnsi="Times New Roman" w:cs="Times New Roman"/>
                <w:sz w:val="26"/>
                <w:szCs w:val="26"/>
              </w:rPr>
            </w:pPr>
          </w:p>
        </w:tc>
      </w:tr>
      <w:tr w:rsidR="009525AB" w:rsidRPr="009525AB" w:rsidTr="009525AB">
        <w:tc>
          <w:tcPr>
            <w:tcW w:w="4358"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jc w:val="center"/>
              <w:rPr>
                <w:rFonts w:ascii="Times New Roman" w:hAnsi="Times New Roman" w:cs="Times New Roman"/>
                <w:sz w:val="26"/>
                <w:szCs w:val="26"/>
              </w:rPr>
            </w:pPr>
            <w:r w:rsidRPr="009525AB">
              <w:rPr>
                <w:rFonts w:ascii="Times New Roman" w:hAnsi="Times New Roman" w:cs="Times New Roman"/>
                <w:sz w:val="26"/>
                <w:szCs w:val="26"/>
              </w:rPr>
              <w:t>2.9. Исчерпывающий перечень оснований для приостановления или отказа в предоставлении услуги</w:t>
            </w:r>
          </w:p>
        </w:tc>
        <w:tc>
          <w:tcPr>
            <w:tcW w:w="6857"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autoSpaceDE w:val="0"/>
              <w:autoSpaceDN w:val="0"/>
              <w:spacing w:after="0" w:line="240" w:lineRule="auto"/>
              <w:rPr>
                <w:rFonts w:ascii="Times New Roman" w:hAnsi="Times New Roman" w:cs="Times New Roman"/>
                <w:sz w:val="26"/>
                <w:szCs w:val="26"/>
              </w:rPr>
            </w:pPr>
            <w:r w:rsidRPr="009525AB">
              <w:rPr>
                <w:rFonts w:ascii="Times New Roman" w:hAnsi="Times New Roman" w:cs="Times New Roman"/>
                <w:sz w:val="26"/>
                <w:szCs w:val="26"/>
              </w:rPr>
              <w:t xml:space="preserve">Основания для отказа: </w:t>
            </w:r>
          </w:p>
          <w:p w:rsidR="009525AB" w:rsidRPr="009525AB" w:rsidRDefault="009525AB" w:rsidP="009525AB">
            <w:pPr>
              <w:autoSpaceDE w:val="0"/>
              <w:autoSpaceDN w:val="0"/>
              <w:spacing w:after="0" w:line="240" w:lineRule="auto"/>
              <w:rPr>
                <w:rFonts w:ascii="Times New Roman" w:hAnsi="Times New Roman" w:cs="Times New Roman"/>
                <w:sz w:val="26"/>
                <w:szCs w:val="26"/>
              </w:rPr>
            </w:pPr>
            <w:r w:rsidRPr="009525AB">
              <w:rPr>
                <w:rFonts w:ascii="Times New Roman" w:hAnsi="Times New Roman" w:cs="Times New Roman"/>
                <w:sz w:val="26"/>
                <w:szCs w:val="26"/>
              </w:rPr>
              <w:t>1. установление факта расходования денежных средств не в интересах несовершеннолетнего.</w:t>
            </w:r>
          </w:p>
          <w:p w:rsidR="009525AB" w:rsidRPr="009525AB" w:rsidRDefault="009525AB" w:rsidP="009525AB">
            <w:pPr>
              <w:spacing w:after="0" w:line="240" w:lineRule="auto"/>
              <w:rPr>
                <w:rFonts w:ascii="Times New Roman" w:hAnsi="Times New Roman" w:cs="Times New Roman"/>
                <w:sz w:val="26"/>
                <w:szCs w:val="26"/>
              </w:rPr>
            </w:pPr>
            <w:r w:rsidRPr="009525AB">
              <w:rPr>
                <w:rFonts w:ascii="Times New Roman" w:hAnsi="Times New Roman" w:cs="Times New Roman"/>
                <w:sz w:val="26"/>
                <w:szCs w:val="26"/>
              </w:rPr>
              <w:t>2. представление заявителем ненадлежащим образом оформленных документов, неполных и (или) недостоверных сведений, на основании которых определяется право предоставления государственной услуги.</w:t>
            </w:r>
          </w:p>
        </w:tc>
        <w:tc>
          <w:tcPr>
            <w:tcW w:w="376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autoSpaceDE w:val="0"/>
              <w:autoSpaceDN w:val="0"/>
              <w:adjustRightInd w:val="0"/>
              <w:spacing w:after="0" w:line="240" w:lineRule="auto"/>
              <w:rPr>
                <w:rFonts w:ascii="Times New Roman" w:hAnsi="Times New Roman" w:cs="Times New Roman"/>
                <w:sz w:val="26"/>
                <w:szCs w:val="26"/>
              </w:rPr>
            </w:pPr>
          </w:p>
        </w:tc>
      </w:tr>
      <w:tr w:rsidR="009525AB" w:rsidRPr="009525AB" w:rsidTr="009525AB">
        <w:tc>
          <w:tcPr>
            <w:tcW w:w="4358"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rPr>
                <w:rFonts w:ascii="Times New Roman" w:hAnsi="Times New Roman" w:cs="Times New Roman"/>
                <w:sz w:val="26"/>
                <w:szCs w:val="26"/>
              </w:rPr>
            </w:pPr>
            <w:r w:rsidRPr="009525AB">
              <w:rPr>
                <w:rFonts w:ascii="Times New Roman" w:hAnsi="Times New Roman" w:cs="Times New Roman"/>
                <w:sz w:val="26"/>
                <w:szCs w:val="26"/>
              </w:rPr>
              <w:t>2.10. Порядок, размер и основания взимания государственной пошлины или иной платы, взимаемой за предоставление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pacing w:after="0" w:line="240" w:lineRule="auto"/>
              <w:rPr>
                <w:rFonts w:ascii="Times New Roman" w:hAnsi="Times New Roman" w:cs="Times New Roman"/>
                <w:sz w:val="26"/>
                <w:szCs w:val="26"/>
              </w:rPr>
            </w:pPr>
            <w:r w:rsidRPr="009525AB">
              <w:rPr>
                <w:rFonts w:ascii="Times New Roman" w:hAnsi="Times New Roman" w:cs="Times New Roman"/>
                <w:sz w:val="26"/>
                <w:szCs w:val="26"/>
              </w:rPr>
              <w:t>Государственная услуга предоставляется на безвозмездной основе</w:t>
            </w:r>
          </w:p>
        </w:tc>
        <w:tc>
          <w:tcPr>
            <w:tcW w:w="376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autoSpaceDE w:val="0"/>
              <w:autoSpaceDN w:val="0"/>
              <w:adjustRightInd w:val="0"/>
              <w:spacing w:after="0" w:line="240" w:lineRule="auto"/>
              <w:rPr>
                <w:rFonts w:ascii="Times New Roman" w:hAnsi="Times New Roman" w:cs="Times New Roman"/>
                <w:sz w:val="26"/>
                <w:szCs w:val="26"/>
              </w:rPr>
            </w:pPr>
          </w:p>
        </w:tc>
      </w:tr>
      <w:tr w:rsidR="009525AB" w:rsidRPr="009525AB" w:rsidTr="009525AB">
        <w:tc>
          <w:tcPr>
            <w:tcW w:w="4358"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rPr>
                <w:rFonts w:ascii="Times New Roman" w:hAnsi="Times New Roman" w:cs="Times New Roman"/>
                <w:sz w:val="26"/>
                <w:szCs w:val="26"/>
              </w:rPr>
            </w:pPr>
            <w:r w:rsidRPr="009525AB">
              <w:rPr>
                <w:rFonts w:ascii="Times New Roman" w:hAnsi="Times New Roman" w:cs="Times New Roman"/>
                <w:sz w:val="26"/>
                <w:szCs w:val="26"/>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6857"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tabs>
                <w:tab w:val="num" w:pos="0"/>
              </w:tabs>
              <w:spacing w:after="0" w:line="240" w:lineRule="auto"/>
              <w:rPr>
                <w:rFonts w:ascii="Times New Roman" w:hAnsi="Times New Roman" w:cs="Times New Roman"/>
                <w:sz w:val="26"/>
                <w:szCs w:val="26"/>
                <w:vertAlign w:val="superscript"/>
              </w:rPr>
            </w:pPr>
            <w:r w:rsidRPr="009525AB">
              <w:rPr>
                <w:rFonts w:ascii="Times New Roman" w:hAnsi="Times New Roman" w:cs="Times New Roman"/>
                <w:sz w:val="26"/>
                <w:szCs w:val="26"/>
              </w:rPr>
              <w:t>Предоставление необходимых и обязательных услуг не требуется</w:t>
            </w:r>
          </w:p>
        </w:tc>
        <w:tc>
          <w:tcPr>
            <w:tcW w:w="376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autoSpaceDE w:val="0"/>
              <w:autoSpaceDN w:val="0"/>
              <w:adjustRightInd w:val="0"/>
              <w:spacing w:after="0" w:line="240" w:lineRule="auto"/>
              <w:rPr>
                <w:rFonts w:ascii="Times New Roman" w:hAnsi="Times New Roman" w:cs="Times New Roman"/>
                <w:sz w:val="26"/>
                <w:szCs w:val="26"/>
              </w:rPr>
            </w:pPr>
          </w:p>
        </w:tc>
      </w:tr>
      <w:tr w:rsidR="009525AB" w:rsidRPr="009525AB" w:rsidTr="009525AB">
        <w:tc>
          <w:tcPr>
            <w:tcW w:w="4358"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rPr>
                <w:rFonts w:ascii="Times New Roman" w:hAnsi="Times New Roman" w:cs="Times New Roman"/>
                <w:sz w:val="26"/>
                <w:szCs w:val="26"/>
              </w:rPr>
            </w:pPr>
            <w:r w:rsidRPr="009525AB">
              <w:rPr>
                <w:rFonts w:ascii="Times New Roman" w:hAnsi="Times New Roman" w:cs="Times New Roman"/>
                <w:sz w:val="26"/>
                <w:szCs w:val="26"/>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6857"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tabs>
                <w:tab w:val="num" w:pos="0"/>
              </w:tabs>
              <w:spacing w:after="0" w:line="240" w:lineRule="auto"/>
              <w:rPr>
                <w:rFonts w:ascii="Times New Roman" w:hAnsi="Times New Roman" w:cs="Times New Roman"/>
                <w:sz w:val="26"/>
                <w:szCs w:val="26"/>
              </w:rPr>
            </w:pPr>
            <w:r w:rsidRPr="009525AB">
              <w:rPr>
                <w:rFonts w:ascii="Times New Roman" w:hAnsi="Times New Roman" w:cs="Times New Roman"/>
                <w:sz w:val="26"/>
                <w:szCs w:val="26"/>
              </w:rPr>
              <w:t>Максимальный срок ожидания приема (обслуживания) заявителя не должен превышать 15минут.</w:t>
            </w:r>
          </w:p>
          <w:p w:rsidR="009525AB" w:rsidRPr="009525AB" w:rsidRDefault="009525AB" w:rsidP="009525AB">
            <w:pPr>
              <w:tabs>
                <w:tab w:val="num" w:pos="0"/>
              </w:tabs>
              <w:spacing w:after="0" w:line="240" w:lineRule="auto"/>
              <w:rPr>
                <w:rFonts w:ascii="Times New Roman" w:hAnsi="Times New Roman" w:cs="Times New Roman"/>
                <w:sz w:val="26"/>
                <w:szCs w:val="26"/>
              </w:rPr>
            </w:pPr>
            <w:r w:rsidRPr="009525AB">
              <w:rPr>
                <w:rFonts w:ascii="Times New Roman" w:hAnsi="Times New Roman" w:cs="Times New Roman"/>
                <w:sz w:val="26"/>
                <w:szCs w:val="26"/>
              </w:rPr>
              <w:t>Очередность для отдельных категорий получателей государственной услуги не установлена.</w:t>
            </w:r>
          </w:p>
        </w:tc>
        <w:tc>
          <w:tcPr>
            <w:tcW w:w="376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rPr>
                <w:rFonts w:ascii="Times New Roman" w:hAnsi="Times New Roman" w:cs="Times New Roman"/>
                <w:sz w:val="26"/>
                <w:szCs w:val="26"/>
              </w:rPr>
            </w:pPr>
          </w:p>
        </w:tc>
      </w:tr>
      <w:tr w:rsidR="009525AB" w:rsidRPr="009525AB" w:rsidTr="009525AB">
        <w:tc>
          <w:tcPr>
            <w:tcW w:w="4358"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rPr>
                <w:rFonts w:ascii="Times New Roman" w:hAnsi="Times New Roman" w:cs="Times New Roman"/>
                <w:sz w:val="26"/>
                <w:szCs w:val="26"/>
              </w:rPr>
            </w:pPr>
            <w:r w:rsidRPr="009525AB">
              <w:rPr>
                <w:rFonts w:ascii="Times New Roman" w:hAnsi="Times New Roman" w:cs="Times New Roman"/>
                <w:sz w:val="26"/>
                <w:szCs w:val="26"/>
              </w:rPr>
              <w:t>2.13. Срок регистрации запроса заявителя о предоставлении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tabs>
                <w:tab w:val="num" w:pos="0"/>
              </w:tabs>
              <w:spacing w:after="0" w:line="240" w:lineRule="auto"/>
              <w:rPr>
                <w:rFonts w:ascii="Times New Roman" w:hAnsi="Times New Roman" w:cs="Times New Roman"/>
                <w:sz w:val="26"/>
                <w:szCs w:val="26"/>
              </w:rPr>
            </w:pPr>
            <w:r w:rsidRPr="009525AB">
              <w:rPr>
                <w:rFonts w:ascii="Times New Roman" w:hAnsi="Times New Roman" w:cs="Times New Roman"/>
                <w:sz w:val="26"/>
                <w:szCs w:val="26"/>
              </w:rPr>
              <w:t>В день поступления заявления</w:t>
            </w:r>
          </w:p>
        </w:tc>
        <w:tc>
          <w:tcPr>
            <w:tcW w:w="376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autoSpaceDE w:val="0"/>
              <w:autoSpaceDN w:val="0"/>
              <w:adjustRightInd w:val="0"/>
              <w:spacing w:after="0" w:line="240" w:lineRule="auto"/>
              <w:rPr>
                <w:rFonts w:ascii="Times New Roman" w:hAnsi="Times New Roman" w:cs="Times New Roman"/>
                <w:sz w:val="26"/>
                <w:szCs w:val="26"/>
              </w:rPr>
            </w:pPr>
          </w:p>
        </w:tc>
      </w:tr>
      <w:tr w:rsidR="009525AB" w:rsidRPr="009525AB" w:rsidTr="009525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rPr>
                <w:rFonts w:ascii="Times New Roman" w:hAnsi="Times New Roman" w:cs="Times New Roman"/>
                <w:sz w:val="26"/>
                <w:szCs w:val="26"/>
              </w:rPr>
            </w:pPr>
            <w:r w:rsidRPr="009525AB">
              <w:rPr>
                <w:rFonts w:ascii="Times New Roman" w:hAnsi="Times New Roman" w:cs="Times New Roman"/>
                <w:sz w:val="26"/>
                <w:szCs w:val="26"/>
              </w:rPr>
              <w:t>2.14. Требования к помещениям, в которых предоставляется государственная услуга</w:t>
            </w:r>
          </w:p>
        </w:tc>
        <w:tc>
          <w:tcPr>
            <w:tcW w:w="6857"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pacing w:after="0" w:line="240" w:lineRule="auto"/>
              <w:ind w:right="113"/>
              <w:rPr>
                <w:rFonts w:ascii="Times New Roman" w:hAnsi="Times New Roman" w:cs="Times New Roman"/>
                <w:sz w:val="26"/>
                <w:szCs w:val="26"/>
              </w:rPr>
            </w:pPr>
            <w:r w:rsidRPr="009525AB">
              <w:rPr>
                <w:rFonts w:ascii="Times New Roman" w:hAnsi="Times New Roman" w:cs="Times New Roman"/>
                <w:sz w:val="26"/>
                <w:szCs w:val="26"/>
              </w:rPr>
              <w:t>1. Заявление подается по адресу: Республика Татарстан, г.Лениногорск, ул. Гончарова, д.1, каб.№ 5 (сектор опеки и попечительства).</w:t>
            </w:r>
          </w:p>
          <w:p w:rsidR="009525AB" w:rsidRPr="009525AB" w:rsidRDefault="009525AB" w:rsidP="009525AB">
            <w:pPr>
              <w:spacing w:after="0" w:line="240" w:lineRule="auto"/>
              <w:rPr>
                <w:rFonts w:ascii="Times New Roman" w:hAnsi="Times New Roman" w:cs="Times New Roman"/>
                <w:sz w:val="26"/>
                <w:szCs w:val="26"/>
              </w:rPr>
            </w:pPr>
            <w:r w:rsidRPr="009525AB">
              <w:rPr>
                <w:rFonts w:ascii="Times New Roman" w:hAnsi="Times New Roman" w:cs="Times New Roman"/>
                <w:sz w:val="26"/>
                <w:szCs w:val="26"/>
              </w:rPr>
              <w:t xml:space="preserve">2. Прием заявителей осуществляется в помещении, </w:t>
            </w:r>
            <w:r w:rsidRPr="009525AB">
              <w:rPr>
                <w:rFonts w:ascii="Times New Roman" w:eastAsia="Calibri" w:hAnsi="Times New Roman" w:cs="Times New Roman"/>
                <w:sz w:val="26"/>
                <w:szCs w:val="26"/>
                <w:lang w:eastAsia="en-US"/>
              </w:rPr>
              <w:t>оборудованном противопожарной системой и системой пожаротушения</w:t>
            </w:r>
            <w:r w:rsidRPr="009525AB">
              <w:rPr>
                <w:rFonts w:ascii="Times New Roman" w:hAnsi="Times New Roman" w:cs="Times New Roman"/>
                <w:sz w:val="26"/>
                <w:szCs w:val="26"/>
              </w:rPr>
              <w:t>;</w:t>
            </w:r>
          </w:p>
          <w:p w:rsidR="009525AB" w:rsidRPr="009525AB" w:rsidRDefault="009525AB" w:rsidP="009525AB">
            <w:pPr>
              <w:spacing w:after="0" w:line="240" w:lineRule="auto"/>
              <w:rPr>
                <w:rFonts w:ascii="Times New Roman" w:hAnsi="Times New Roman" w:cs="Times New Roman"/>
                <w:sz w:val="26"/>
                <w:szCs w:val="26"/>
              </w:rPr>
            </w:pPr>
            <w:r w:rsidRPr="009525AB">
              <w:rPr>
                <w:rFonts w:ascii="Times New Roman" w:hAnsi="Times New Roman" w:cs="Times New Roman"/>
                <w:sz w:val="26"/>
                <w:szCs w:val="26"/>
              </w:rPr>
              <w:t>3. Рабочее место специалиста отдела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w:t>
            </w:r>
          </w:p>
          <w:p w:rsidR="009525AB" w:rsidRPr="009525AB" w:rsidRDefault="009525AB" w:rsidP="009525AB">
            <w:pPr>
              <w:spacing w:after="0" w:line="240" w:lineRule="auto"/>
              <w:rPr>
                <w:rFonts w:ascii="Times New Roman" w:hAnsi="Times New Roman" w:cs="Times New Roman"/>
                <w:sz w:val="26"/>
                <w:szCs w:val="26"/>
              </w:rPr>
            </w:pPr>
            <w:r w:rsidRPr="009525AB">
              <w:rPr>
                <w:rFonts w:ascii="Times New Roman" w:hAnsi="Times New Roman" w:cs="Times New Roman"/>
                <w:sz w:val="26"/>
                <w:szCs w:val="26"/>
              </w:rPr>
              <w:t>4. Место для заполнения документов оборудуется стульями, столами и обеспечивается образцами заполнения документов.</w:t>
            </w:r>
          </w:p>
          <w:p w:rsidR="009525AB" w:rsidRPr="009525AB" w:rsidRDefault="009525AB" w:rsidP="009525AB">
            <w:pPr>
              <w:spacing w:after="0" w:line="240" w:lineRule="auto"/>
              <w:rPr>
                <w:rFonts w:ascii="Times New Roman" w:hAnsi="Times New Roman" w:cs="Times New Roman"/>
                <w:sz w:val="26"/>
                <w:szCs w:val="26"/>
              </w:rPr>
            </w:pPr>
            <w:r w:rsidRPr="009525AB">
              <w:rPr>
                <w:rFonts w:ascii="Times New Roman" w:hAnsi="Times New Roman" w:cs="Times New Roman"/>
                <w:sz w:val="26"/>
                <w:szCs w:val="26"/>
              </w:rPr>
              <w:t xml:space="preserve">5. Обеспечивается беспрепятственный доступ инвалидов к месту предоставления государственной услуги, в том числе возможность беспрепятственного входа на объекты и выхода из них, а также самостоятельного передвижения по объекту в целях доступа к месту предоставления государственной услуги. </w:t>
            </w:r>
          </w:p>
          <w:p w:rsidR="009525AB" w:rsidRPr="009525AB" w:rsidRDefault="009525AB" w:rsidP="009525AB">
            <w:pPr>
              <w:tabs>
                <w:tab w:val="num" w:pos="0"/>
              </w:tabs>
              <w:spacing w:after="0" w:line="240" w:lineRule="auto"/>
              <w:rPr>
                <w:rFonts w:ascii="Times New Roman" w:hAnsi="Times New Roman" w:cs="Times New Roman"/>
                <w:i/>
                <w:sz w:val="26"/>
                <w:szCs w:val="26"/>
              </w:rPr>
            </w:pPr>
            <w:r w:rsidRPr="009525AB">
              <w:rPr>
                <w:rFonts w:ascii="Times New Roman" w:hAnsi="Times New Roman" w:cs="Times New Roman"/>
                <w:sz w:val="26"/>
                <w:szCs w:val="26"/>
              </w:rPr>
              <w:t>6. Визуальная и мультимедийная информация о порядке предоставления государственной услуги размещается в удобных для заявителей местах, в том числе с учетом ограниченных возможностей инвалидов.</w:t>
            </w:r>
          </w:p>
        </w:tc>
        <w:tc>
          <w:tcPr>
            <w:tcW w:w="376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rPr>
                <w:rFonts w:ascii="Times New Roman" w:hAnsi="Times New Roman" w:cs="Times New Roman"/>
                <w:sz w:val="26"/>
                <w:szCs w:val="26"/>
              </w:rPr>
            </w:pPr>
          </w:p>
        </w:tc>
      </w:tr>
      <w:tr w:rsidR="009525AB" w:rsidRPr="009525AB" w:rsidTr="009525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ind w:firstLine="34"/>
              <w:rPr>
                <w:rFonts w:ascii="Times New Roman" w:hAnsi="Times New Roman" w:cs="Times New Roman"/>
                <w:sz w:val="20"/>
                <w:szCs w:val="20"/>
              </w:rPr>
            </w:pPr>
            <w:r w:rsidRPr="009525AB">
              <w:rPr>
                <w:rFonts w:ascii="Times New Roman" w:hAnsi="Times New Roman" w:cs="Times New Roman"/>
                <w:sz w:val="20"/>
                <w:szCs w:val="20"/>
              </w:rPr>
              <w:t>2.15. Показатели доступности и качества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Показателями доступности предоставления услуги являются:</w:t>
            </w:r>
          </w:p>
          <w:p w:rsidR="009525AB" w:rsidRPr="009525AB" w:rsidRDefault="009525AB" w:rsidP="009525AB">
            <w:pPr>
              <w:suppressAutoHyphens/>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 расположенность помещения в зоне доступности к общественному транспорту;</w:t>
            </w:r>
          </w:p>
          <w:p w:rsidR="009525AB" w:rsidRPr="009525AB" w:rsidRDefault="009525AB" w:rsidP="009525AB">
            <w:pPr>
              <w:suppressAutoHyphens/>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 наличие исчерпывающей информации о способах, порядке и сроках предоставления услуги на информационных стендах, информационных ресурсах Исполкома.</w:t>
            </w:r>
          </w:p>
          <w:p w:rsidR="009525AB" w:rsidRPr="009525AB" w:rsidRDefault="009525AB" w:rsidP="009525AB">
            <w:pPr>
              <w:suppressAutoHyphens/>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Качество предоставления услуги характеризуется отсутствием:</w:t>
            </w:r>
          </w:p>
          <w:p w:rsidR="009525AB" w:rsidRPr="009525AB" w:rsidRDefault="009525AB" w:rsidP="009525AB">
            <w:pPr>
              <w:suppressAutoHyphens/>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 нарушений сроков предоставления услуги;</w:t>
            </w:r>
          </w:p>
          <w:p w:rsidR="009525AB" w:rsidRPr="009525AB" w:rsidRDefault="009525AB" w:rsidP="009525AB">
            <w:pPr>
              <w:suppressAutoHyphens/>
              <w:spacing w:after="0" w:line="240" w:lineRule="auto"/>
              <w:jc w:val="both"/>
              <w:rPr>
                <w:rFonts w:ascii="Times New Roman" w:hAnsi="Times New Roman" w:cs="Times New Roman"/>
                <w:sz w:val="26"/>
                <w:szCs w:val="26"/>
              </w:rPr>
            </w:pPr>
            <w:r w:rsidRPr="009525AB">
              <w:rPr>
                <w:rFonts w:ascii="Times New Roman" w:hAnsi="Times New Roman" w:cs="Times New Roman"/>
                <w:sz w:val="26"/>
                <w:szCs w:val="26"/>
              </w:rPr>
              <w:t>- жалоб на действия (бездействие) служащих, предоставляющих услугу;</w:t>
            </w:r>
          </w:p>
          <w:p w:rsidR="009525AB" w:rsidRPr="009525AB" w:rsidRDefault="009525AB" w:rsidP="009525AB">
            <w:pPr>
              <w:tabs>
                <w:tab w:val="num" w:pos="0"/>
              </w:tabs>
              <w:spacing w:after="0" w:line="240" w:lineRule="auto"/>
              <w:rPr>
                <w:rFonts w:ascii="Times New Roman" w:hAnsi="Times New Roman" w:cs="Times New Roman"/>
                <w:sz w:val="26"/>
                <w:szCs w:val="26"/>
              </w:rPr>
            </w:pPr>
            <w:r w:rsidRPr="009525AB">
              <w:rPr>
                <w:rFonts w:ascii="Times New Roman" w:hAnsi="Times New Roman" w:cs="Times New Roman"/>
                <w:sz w:val="26"/>
                <w:szCs w:val="26"/>
              </w:rPr>
              <w:t>- жалоб на некорректное, невнимательное отношение служащих, оказывающих услугу, к заявителям.</w:t>
            </w:r>
          </w:p>
          <w:p w:rsidR="009525AB" w:rsidRPr="009525AB" w:rsidRDefault="009525AB" w:rsidP="009525AB">
            <w:pPr>
              <w:tabs>
                <w:tab w:val="num" w:pos="0"/>
              </w:tabs>
              <w:spacing w:after="0" w:line="240" w:lineRule="auto"/>
              <w:rPr>
                <w:rFonts w:ascii="Times New Roman" w:hAnsi="Times New Roman" w:cs="Times New Roman"/>
                <w:sz w:val="26"/>
                <w:szCs w:val="26"/>
              </w:rPr>
            </w:pPr>
            <w:r w:rsidRPr="009525AB">
              <w:rPr>
                <w:rFonts w:ascii="Times New Roman" w:hAnsi="Times New Roman" w:cs="Times New Roman"/>
                <w:sz w:val="26"/>
                <w:szCs w:val="26"/>
              </w:rPr>
              <w:t>При подаче запроса о предоставлении муниципальной услуги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настоящим Регламентом.</w:t>
            </w:r>
          </w:p>
        </w:tc>
        <w:tc>
          <w:tcPr>
            <w:tcW w:w="376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pacing w:after="0" w:line="240" w:lineRule="auto"/>
              <w:ind w:firstLine="45"/>
              <w:rPr>
                <w:rFonts w:ascii="Times New Roman" w:hAnsi="Times New Roman" w:cs="Times New Roman"/>
                <w:sz w:val="20"/>
                <w:szCs w:val="20"/>
              </w:rPr>
            </w:pPr>
          </w:p>
        </w:tc>
      </w:tr>
      <w:tr w:rsidR="009525AB" w:rsidRPr="009525AB" w:rsidTr="009525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suppressAutoHyphens/>
              <w:spacing w:after="0" w:line="240" w:lineRule="auto"/>
              <w:ind w:firstLine="34"/>
              <w:rPr>
                <w:rFonts w:ascii="Times New Roman" w:hAnsi="Times New Roman" w:cs="Times New Roman"/>
                <w:sz w:val="20"/>
                <w:szCs w:val="20"/>
              </w:rPr>
            </w:pPr>
            <w:r w:rsidRPr="009525AB">
              <w:rPr>
                <w:rFonts w:ascii="Times New Roman" w:hAnsi="Times New Roman" w:cs="Times New Roman"/>
                <w:sz w:val="20"/>
                <w:szCs w:val="20"/>
              </w:rPr>
              <w:t>2.16.</w:t>
            </w:r>
            <w:r w:rsidRPr="009525AB">
              <w:rPr>
                <w:rFonts w:ascii="Times New Roman" w:hAnsi="Times New Roman" w:cs="Times New Roman"/>
                <w:sz w:val="20"/>
                <w:szCs w:val="20"/>
                <w:lang w:val="en-US"/>
              </w:rPr>
              <w:t> </w:t>
            </w:r>
            <w:r w:rsidRPr="009525AB">
              <w:rPr>
                <w:rFonts w:ascii="Times New Roman" w:hAnsi="Times New Roman" w:cs="Times New Roman"/>
                <w:sz w:val="20"/>
                <w:szCs w:val="20"/>
              </w:rPr>
              <w:t>Особенности предоставления государственной услуги в электронной форме</w:t>
            </w:r>
          </w:p>
        </w:tc>
        <w:tc>
          <w:tcPr>
            <w:tcW w:w="6857"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tabs>
                <w:tab w:val="num" w:pos="0"/>
              </w:tabs>
              <w:spacing w:after="0" w:line="240" w:lineRule="auto"/>
              <w:rPr>
                <w:rFonts w:ascii="Times New Roman" w:hAnsi="Times New Roman" w:cs="Times New Roman"/>
                <w:sz w:val="26"/>
                <w:szCs w:val="26"/>
              </w:rPr>
            </w:pPr>
            <w:r w:rsidRPr="009525AB">
              <w:rPr>
                <w:rFonts w:ascii="Times New Roman" w:hAnsi="Times New Roman" w:cs="Times New Roman"/>
                <w:spacing w:val="-1"/>
                <w:sz w:val="26"/>
                <w:szCs w:val="26"/>
              </w:rPr>
              <w:t>Государственная услуга в электронной форме не предоставляется</w:t>
            </w:r>
          </w:p>
        </w:tc>
        <w:tc>
          <w:tcPr>
            <w:tcW w:w="3764" w:type="dxa"/>
            <w:tcBorders>
              <w:top w:val="single" w:sz="4" w:space="0" w:color="auto"/>
              <w:left w:val="single" w:sz="4" w:space="0" w:color="auto"/>
              <w:bottom w:val="single" w:sz="4" w:space="0" w:color="auto"/>
              <w:right w:val="single" w:sz="4" w:space="0" w:color="auto"/>
            </w:tcBorders>
          </w:tcPr>
          <w:p w:rsidR="009525AB" w:rsidRPr="009525AB" w:rsidRDefault="009525AB" w:rsidP="009525AB">
            <w:pPr>
              <w:autoSpaceDE w:val="0"/>
              <w:autoSpaceDN w:val="0"/>
              <w:adjustRightInd w:val="0"/>
              <w:spacing w:after="0" w:line="240" w:lineRule="auto"/>
              <w:ind w:firstLine="45"/>
              <w:rPr>
                <w:rFonts w:ascii="Times New Roman" w:hAnsi="Times New Roman" w:cs="Times New Roman"/>
                <w:sz w:val="20"/>
                <w:szCs w:val="20"/>
              </w:rPr>
            </w:pPr>
          </w:p>
        </w:tc>
      </w:tr>
    </w:tbl>
    <w:p w:rsidR="009525AB" w:rsidRPr="009525AB" w:rsidRDefault="009525AB" w:rsidP="009525AB">
      <w:pPr>
        <w:spacing w:after="0" w:line="240" w:lineRule="auto"/>
        <w:rPr>
          <w:rFonts w:ascii="Times New Roman" w:hAnsi="Times New Roman" w:cs="Times New Roman"/>
          <w:b/>
          <w:sz w:val="20"/>
          <w:szCs w:val="20"/>
        </w:rPr>
        <w:sectPr w:rsidR="009525AB" w:rsidRPr="009525AB" w:rsidSect="009525AB">
          <w:pgSz w:w="16838" w:h="11906" w:orient="landscape"/>
          <w:pgMar w:top="1134" w:right="1134" w:bottom="851" w:left="1134" w:header="709" w:footer="709" w:gutter="0"/>
          <w:cols w:space="708"/>
          <w:docGrid w:linePitch="360"/>
        </w:sectPr>
      </w:pPr>
    </w:p>
    <w:p w:rsidR="009525AB" w:rsidRPr="009525AB" w:rsidRDefault="009525AB" w:rsidP="009525AB">
      <w:pPr>
        <w:spacing w:after="0" w:line="240" w:lineRule="auto"/>
        <w:jc w:val="center"/>
        <w:rPr>
          <w:rFonts w:ascii="Times New Roman" w:hAnsi="Times New Roman" w:cs="Times New Roman"/>
          <w:b/>
          <w:sz w:val="28"/>
          <w:szCs w:val="28"/>
        </w:rPr>
      </w:pPr>
      <w:r w:rsidRPr="009525AB">
        <w:rPr>
          <w:rFonts w:ascii="Times New Roman" w:hAnsi="Times New Roman" w:cs="Times New Roman"/>
          <w:b/>
          <w:sz w:val="28"/>
          <w:szCs w:val="28"/>
        </w:rPr>
        <w:t>3. Состав, последовательность и сроки выполнения административных процедур (действий), требования к порядку их выполнения</w:t>
      </w:r>
    </w:p>
    <w:p w:rsidR="009525AB" w:rsidRPr="009525AB" w:rsidRDefault="009525AB" w:rsidP="009525AB">
      <w:pPr>
        <w:suppressAutoHyphens/>
        <w:autoSpaceDE w:val="0"/>
        <w:autoSpaceDN w:val="0"/>
        <w:adjustRightInd w:val="0"/>
        <w:spacing w:after="0" w:line="240" w:lineRule="auto"/>
        <w:jc w:val="both"/>
        <w:rPr>
          <w:rFonts w:ascii="Times New Roman" w:hAnsi="Times New Roman" w:cs="Times New Roman"/>
          <w:bCs/>
          <w:sz w:val="28"/>
          <w:szCs w:val="28"/>
        </w:rPr>
      </w:pP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3.1. Описание последовательности действий при предоставлении государственной услуги</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3.1.1. Предоставление государственной услуги по выдаче разрешения на получение денежного вклада несовершеннолетнего включает в себя следующие процедуры:</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1) консультирование заявителя;</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2) прием заявления, документов (см. п.2.5. настоящего Регламента);</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3) рассмотрение представленных документов</w:t>
      </w:r>
    </w:p>
    <w:p w:rsidR="009525AB" w:rsidRPr="009525AB" w:rsidRDefault="009525AB" w:rsidP="009525AB">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9525AB">
        <w:rPr>
          <w:rFonts w:ascii="Times New Roman" w:hAnsi="Times New Roman" w:cs="Times New Roman"/>
          <w:bCs/>
          <w:sz w:val="28"/>
          <w:szCs w:val="28"/>
        </w:rPr>
        <w:t>4) подготовку разрешения</w:t>
      </w:r>
      <w:r w:rsidRPr="009525AB">
        <w:rPr>
          <w:rFonts w:ascii="Times New Roman" w:hAnsi="Times New Roman" w:cs="Times New Roman"/>
          <w:b/>
          <w:bCs/>
          <w:sz w:val="28"/>
          <w:szCs w:val="28"/>
        </w:rPr>
        <w:t xml:space="preserve"> </w:t>
      </w:r>
      <w:r w:rsidRPr="009525AB">
        <w:rPr>
          <w:rFonts w:ascii="Times New Roman" w:hAnsi="Times New Roman" w:cs="Times New Roman"/>
          <w:bCs/>
          <w:sz w:val="28"/>
          <w:szCs w:val="28"/>
        </w:rPr>
        <w:t xml:space="preserve">законному представителю на получение денежного вклада несовершеннолетнего или письма об отказе при наличии оснований; </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5) выдачу заявителю результата государственной услуги;</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6) выдача заявителю письма об отказе в предоставлении государственной услуги при наличии оснований.</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3.1.2. Блок-схема последовательности действий по предоставлению государственной услуги представлена в приложении №2.</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 xml:space="preserve">3.2. Оказание консультации </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Специалист сектор опеки и попечительства, ответственный за консультирование и информирование граждан в рамках процедур по информированию и консультированию:</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предоставляет информацию о нормативных правовых актах, регулирующих условия и порядок предоставления государственной услуги;</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знакомит законного представителя подопечного с порядком предоставления государственной услуги по выдаче разрешения на получение денежного вклада несовершеннолетнего;</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предоставляет список необходимых документов для выдачи разрешения на получение денежного вклада несовершеннолетнего;</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Консультирование проводится устно в день обращения заявителя.</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Результат процедур: консультации по составу, форме представляемой документации и другим вопросам получения услуги.</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Общий срок выполнения административных процедур по консультированию и информированию - 15 минут.</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3.3. Заявитель лично подает заявление с приложением документов, указанных в п. 2.5.</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Специалист сектор опеки и попечительства, ответственный за прием заявлений и документов:</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устанавливает личность гражданина, место жительства подопечного;</w:t>
      </w:r>
    </w:p>
    <w:p w:rsidR="009525AB" w:rsidRPr="009525AB" w:rsidRDefault="009525AB" w:rsidP="009525AB">
      <w:pPr>
        <w:widowControl w:val="0"/>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9525AB">
        <w:rPr>
          <w:rFonts w:ascii="Times New Roman" w:hAnsi="Times New Roman" w:cs="Times New Roman"/>
          <w:bCs/>
          <w:sz w:val="28"/>
          <w:szCs w:val="28"/>
        </w:rPr>
        <w:t>проверяет наличие необходимых документов, предоставленных опекуном (попечителем). В случае отсутствия необходимых документов предлагает предоставить недостающие документы. Если заявитель настаивает на принятии документов, документы принимаются.</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 xml:space="preserve">формирует пакет документов. </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color w:val="000000"/>
          <w:sz w:val="28"/>
          <w:szCs w:val="28"/>
        </w:rPr>
        <w:t>Результат процедур: принятые, зарегистрированные документы.</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Максимальный срок выполнения действий составляет 15 минут.</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При отсутствии оснований для отказа в приеме документов, указанных в пункте 2.8. настоящего Регламента, специалист отдела опеки и попечительства, МФЦ (при условии предоставления услуги через МФЦ) уведомляет заявителя о приеме заявления и документов, присвоенном входящем номере, после чего осуществляются процедуры, предусмотренные подпунктом 3.4. настоящего Регламента.</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Процедуры, устанавливаемые настоящим пунктом, осуществляются в течение 15 минут в течение одного дня с момента поступления заявления.</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 xml:space="preserve">Результат процедур: принятые заявление и документы, регистрационная запись в журнале приема граждан. </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3.4. Специалист сектор опеки и попечительства осуществляет проверку содержащихся в предоставленных заявителем документах сведений.</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Процедуры, устанавливаемые настоящим пунктом, осуществляются в течение двух рабочих дней со дня поступления заявления.</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Результат процедур: проверка документов и принятие решения о подготовке разрешения или отказа.</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3.5. Подготовка результата государственной услуги.</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3.5.1. Специалист сектор опеки и попечительства на основании представленных документов готовит проект разрешения на получение денежного вклада несовершеннолетнего, и направляет его на согласование и утверждение Руководителю Исполнительного комитета Лениногорского муниципального района Республики Татарстан или готовит письмо об отказе с соответствующим утверждением.</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Процедуры, устанавливаемые настоящим пунктом, осуществляются в течение пяти дней с момента окончания предыдущей процедуры.</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Результат процедур: разрешение на получение денежного вклада несовершеннолетнего или письмо об отказе в предоставлении услуги, подготовленное в соответствии с п.3.7. настоящего Регламента.</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3.6. Выдача результата услуги заявителю.</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 xml:space="preserve">3.6.1. Специалист сектор опеки и попечительства, получив подписанное разрешение, регистрирует его и выдает заявителю. </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Процедуры, устанавливаемые настоящим пунктом, осуществляются в течение одного дня с момента окончания процедуры предусмотренной подпунктом 3.4. настоящего Регламента.</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Результат процедуры: выдача заявителю результата государственной услуги.</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3.7. Выдача заявителю письма об отказе в предоставлении государственной услуги.</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 xml:space="preserve">3.7.1. Специалист сектор опеки и попечительства в случае принятия решения об отказе в выдаче разрешения готовит проект письма об отказе в предоставлении услуги. </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 xml:space="preserve">Подготовленный проект письма об отказе направляет на подпись Руководителю Исполнительного комитета Лениногорского муниципального района Республики Татарстан </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Процедуры, устанавливаемые настоящим пунктом, осуществляются в течение пяти дней с момента окончания предыдущей процедуры.</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Результат процедур: направленный на подпись проект письма об отказе.</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3.7.2. Руководителю Исполнительного комитета Лениногорского муниципального района Республики Татарстан подписывает письмо об отказе и возвращает специалисту отдела опеки и попечительства.</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Процедуры, устанавливаемые настоящим пунктом, осуществляются в течение одного рабочего дня.</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Результат процедур: подписанное письмо об отказе.</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3.7.3. Специалист сектор опеки и попечительства доводит письмо об отказе до сведения заявителя в течение одного рабочего дня со дня его подписания. Одновременно заявителю разъясняется порядок обжалования решения.</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Процедуры, устанавливаемые настоящим пунктом, осуществляются в течение одного рабочего дня с момента окончания процедуры предусмотренной подпунктом 3.7.2. настоящего Регламента.</w:t>
      </w:r>
    </w:p>
    <w:p w:rsidR="009525AB" w:rsidRPr="009525AB" w:rsidRDefault="009525AB" w:rsidP="009525AB">
      <w:pPr>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Результат процедуры: извещение заявителя об отказе в предоставлении государственной услуги.</w:t>
      </w:r>
    </w:p>
    <w:p w:rsidR="009525AB" w:rsidRPr="009525AB" w:rsidRDefault="009525AB" w:rsidP="009525AB">
      <w:pPr>
        <w:spacing w:after="0" w:line="240" w:lineRule="auto"/>
        <w:ind w:firstLine="709"/>
        <w:jc w:val="both"/>
        <w:rPr>
          <w:rFonts w:ascii="Times New Roman" w:eastAsia="Calibri" w:hAnsi="Times New Roman" w:cs="Times New Roman"/>
          <w:sz w:val="28"/>
          <w:szCs w:val="28"/>
          <w:lang w:eastAsia="en-US"/>
        </w:rPr>
      </w:pPr>
    </w:p>
    <w:p w:rsidR="009525AB" w:rsidRPr="009525AB" w:rsidRDefault="009525AB" w:rsidP="009525AB">
      <w:pPr>
        <w:spacing w:after="0" w:line="240" w:lineRule="auto"/>
        <w:ind w:firstLine="709"/>
        <w:jc w:val="both"/>
        <w:rPr>
          <w:rFonts w:ascii="Times New Roman" w:eastAsia="Calibri" w:hAnsi="Times New Roman" w:cs="Times New Roman"/>
          <w:b/>
          <w:bCs/>
          <w:sz w:val="28"/>
          <w:szCs w:val="28"/>
          <w:lang w:eastAsia="en-US"/>
        </w:rPr>
      </w:pPr>
      <w:r w:rsidRPr="009525AB">
        <w:rPr>
          <w:rFonts w:ascii="Times New Roman" w:eastAsia="Calibri" w:hAnsi="Times New Roman" w:cs="Times New Roman"/>
          <w:b/>
          <w:bCs/>
          <w:sz w:val="28"/>
          <w:szCs w:val="28"/>
          <w:lang w:eastAsia="en-US"/>
        </w:rPr>
        <w:t>4. Порядок и формы контроля за предоставлением государственной услуги</w:t>
      </w:r>
    </w:p>
    <w:p w:rsidR="009525AB" w:rsidRPr="009525AB" w:rsidRDefault="009525AB" w:rsidP="009525AB">
      <w:pPr>
        <w:spacing w:after="0" w:line="240" w:lineRule="auto"/>
        <w:ind w:firstLine="709"/>
        <w:jc w:val="both"/>
        <w:rPr>
          <w:rFonts w:ascii="Times New Roman" w:eastAsia="Calibri" w:hAnsi="Times New Roman" w:cs="Times New Roman"/>
          <w:b/>
          <w:bCs/>
          <w:sz w:val="28"/>
          <w:szCs w:val="28"/>
          <w:lang w:eastAsia="en-US"/>
        </w:rPr>
      </w:pP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МФЦ (при условии предоставления услуги через МФЦ), органа опеки и попечительства.</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Формами контроля за соблюдением исполнения административных процедур являются:</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проводимые в установленном порядке проверки ведения делопроизводства;</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проведение в установленном порядке контрольных проверок соблюдения процедур предоставления государственной услуги.</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Контрольные проверки могут быть плановыми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В целях осуществления контроля за совершением действий при предоставлении государственной услуги и принятии решений руководителю МФЦ, органа опеки и попечительства представляются справки о результатах предоставления государственной услуги.</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руководителем органа опеки и попечительства Бавлинского муниципального района Республики Татарстан</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 xml:space="preserve"> 4.3. Перечень должностных лиц, осуществляющих текущий контроль, устанавливается положениями о структурных подразделениях МФЦ, органа опеки и попечительства и должностными регламентами.</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4.4. Ответственный исполнитель несет ответственность за несвоевременное рассмотрение обращений заявителя и необоснованный отказ в предоставлении государственной услуги.</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0"/>
          <w:szCs w:val="20"/>
        </w:rPr>
      </w:pP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eastAsia="Calibri" w:hAnsi="Times New Roman" w:cs="Times New Roman"/>
          <w:b/>
          <w:bCs/>
          <w:sz w:val="28"/>
          <w:szCs w:val="28"/>
          <w:lang w:eastAsia="en-US"/>
        </w:rPr>
        <w:t>5. Досудебный (внесудебный) порядок обжалования решений и действий (бездействия) органов, предоставляющих государственную услугу, а также их должностных лиц, МФЦ и работника МФЦ</w:t>
      </w:r>
    </w:p>
    <w:p w:rsidR="009525AB" w:rsidRPr="009525AB" w:rsidRDefault="009525AB" w:rsidP="009525AB">
      <w:pPr>
        <w:spacing w:after="0" w:line="240" w:lineRule="auto"/>
        <w:ind w:firstLine="709"/>
        <w:jc w:val="both"/>
        <w:rPr>
          <w:rFonts w:ascii="Times New Roman" w:eastAsia="Calibri" w:hAnsi="Times New Roman" w:cs="Times New Roman"/>
          <w:b/>
          <w:bCs/>
          <w:sz w:val="28"/>
          <w:szCs w:val="28"/>
          <w:lang w:eastAsia="en-US"/>
        </w:rPr>
      </w:pP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5.1. Получатели государственной услуги имеют право на обжалование в досудебном порядке действий (бездействия) работника МФЦ (в случае предоставления услуги через МФЦ), сектор опеки и попечительства, участвующих в предоставлении государственной услуги, в Исполнительный комитет Лениногорского муниципального района Республики Татарстан.</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Заявитель может обратиться с жалобой, в том числе в следующих случаях:</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bCs/>
          <w:sz w:val="28"/>
          <w:szCs w:val="28"/>
        </w:rPr>
        <w:t xml:space="preserve">1) нарушение срока регистрации запроса заявителя о предоставлении государственной услуги, </w:t>
      </w:r>
      <w:r w:rsidRPr="009525AB">
        <w:rPr>
          <w:rFonts w:ascii="Times New Roman" w:hAnsi="Times New Roman" w:cs="Times New Roman"/>
          <w:sz w:val="28"/>
          <w:szCs w:val="28"/>
        </w:rPr>
        <w:t>указанного в статье 15.1 Федерального закона №210-ФЗ;</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bCs/>
          <w:sz w:val="28"/>
          <w:szCs w:val="28"/>
        </w:rPr>
        <w:t xml:space="preserve">2) нарушение срока предоставления государственной услуги определена в </w:t>
      </w:r>
      <w:r w:rsidRPr="009525AB">
        <w:rPr>
          <w:rFonts w:ascii="Times New Roman" w:hAnsi="Times New Roman" w:cs="Times New Roman"/>
          <w:sz w:val="28"/>
          <w:szCs w:val="28"/>
        </w:rPr>
        <w:t>ч.1.3 ст.16 Федерального закона №210-ФЗ;</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для предоставления государственной услуги, у заявителя;</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Татарстан. В указанном случае досудебное (внесудебное) обжалование заявителем решений и действий (бездействия), </w:t>
      </w:r>
      <w:r w:rsidRPr="009525AB">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9525AB">
        <w:rPr>
          <w:rFonts w:ascii="Times New Roman" w:hAnsi="Times New Roman" w:cs="Times New Roman"/>
          <w:sz w:val="28"/>
          <w:szCs w:val="28"/>
        </w:rPr>
        <w:t>, МФЦ, работника МФЦ (при условии предоставления услуги через МФЦ) предусмотрена в ч.1.3 ст.16 Федерального закона №210-ФЗ;</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bCs/>
          <w:sz w:val="28"/>
          <w:szCs w:val="28"/>
        </w:rPr>
      </w:pPr>
      <w:r w:rsidRPr="009525AB">
        <w:rPr>
          <w:rFonts w:ascii="Times New Roman" w:hAnsi="Times New Roman" w:cs="Times New Roman"/>
          <w:sz w:val="28"/>
          <w:szCs w:val="28"/>
        </w:rPr>
        <w:t>6) затребование с заявителя при предоставлении государственной или муниципальной услуги платы, не предусмотренной нормативными</w:t>
      </w:r>
      <w:r w:rsidRPr="009525AB">
        <w:rPr>
          <w:rFonts w:ascii="Times New Roman" w:hAnsi="Times New Roman" w:cs="Times New Roman"/>
          <w:bCs/>
          <w:sz w:val="28"/>
          <w:szCs w:val="28"/>
        </w:rPr>
        <w:t xml:space="preserve"> правовыми актами Российской Федерации, нормативными правовыми актами Республики Татарстан;</w:t>
      </w:r>
    </w:p>
    <w:p w:rsidR="009525AB" w:rsidRPr="009525AB" w:rsidRDefault="009525AB" w:rsidP="009525AB">
      <w:pPr>
        <w:suppressAutoHyphens/>
        <w:autoSpaceDE w:val="0"/>
        <w:autoSpaceDN w:val="0"/>
        <w:adjustRightInd w:val="0"/>
        <w:spacing w:after="0" w:line="240" w:lineRule="auto"/>
        <w:ind w:firstLine="709"/>
        <w:jc w:val="both"/>
        <w:rPr>
          <w:rFonts w:ascii="Times New Roman" w:hAnsi="Times New Roman" w:cs="Times New Roman"/>
          <w:bCs/>
          <w:sz w:val="28"/>
          <w:szCs w:val="28"/>
        </w:rPr>
      </w:pPr>
      <w:r w:rsidRPr="009525AB">
        <w:rPr>
          <w:rFonts w:ascii="Times New Roman" w:hAnsi="Times New Roman" w:cs="Times New Roman"/>
          <w:bCs/>
          <w:sz w:val="28"/>
          <w:szCs w:val="28"/>
        </w:rPr>
        <w:t xml:space="preserve">7) отказ органа, предоставляющего государственною услугу, должностного лица органа, предоставляющего государственную услугу, МФЦ предусмотренных ч.1 ст.16 Федерального закона №210-ФЗ или работника МФЦ </w:t>
      </w:r>
      <w:r w:rsidRPr="009525AB">
        <w:rPr>
          <w:rFonts w:ascii="Times New Roman" w:hAnsi="Times New Roman" w:cs="Times New Roman"/>
          <w:sz w:val="28"/>
          <w:szCs w:val="28"/>
        </w:rPr>
        <w:t>(при условии предоставления услуги через МФЦ)</w:t>
      </w:r>
      <w:r w:rsidRPr="009525AB">
        <w:rPr>
          <w:rFonts w:ascii="Times New Roman" w:hAnsi="Times New Roman" w:cs="Times New Roman"/>
          <w:bCs/>
          <w:sz w:val="28"/>
          <w:szCs w:val="28"/>
        </w:rPr>
        <w:t xml:space="preserve">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 </w:t>
      </w:r>
      <w:r w:rsidRPr="009525AB">
        <w:rPr>
          <w:rFonts w:ascii="Times New Roman" w:hAnsi="Times New Roman" w:cs="Times New Roman"/>
          <w:sz w:val="28"/>
          <w:szCs w:val="28"/>
        </w:rPr>
        <w:t xml:space="preserve">В указанном случае досудебное (внесудебное) обжалование заявителем решений и действий (бездействия) </w:t>
      </w:r>
      <w:r w:rsidRPr="009525AB">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9525AB">
        <w:rPr>
          <w:rFonts w:ascii="Times New Roman" w:hAnsi="Times New Roman" w:cs="Times New Roman"/>
          <w:sz w:val="28"/>
          <w:szCs w:val="28"/>
        </w:rPr>
        <w:t xml:space="preserve">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9525AB" w:rsidRPr="009525AB" w:rsidRDefault="009525AB" w:rsidP="009525A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8) нарушения срока или порядка выдачи документов по результатам предоставления муниципальной услуги;</w:t>
      </w:r>
    </w:p>
    <w:p w:rsidR="009525AB" w:rsidRPr="009525AB" w:rsidRDefault="009525AB" w:rsidP="009525A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нормативно-правовыми актами Российской Федерации, законами и иными нормативными актами Республики Татарстан. В указанном случае досудебное (внесудебное) обжалование заявителем решений и действий (бездействия) </w:t>
      </w:r>
      <w:r w:rsidRPr="009525AB">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9525AB">
        <w:rPr>
          <w:rFonts w:ascii="Times New Roman" w:hAnsi="Times New Roman" w:cs="Times New Roman"/>
          <w:sz w:val="28"/>
          <w:szCs w:val="28"/>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9525AB" w:rsidRPr="009525AB" w:rsidRDefault="009525AB" w:rsidP="009525A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 xml:space="preserve">10) 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ч.1 ст.7 Федерального закона №210-ФЗ. В указанном случае досудебное (внесудебное) обжалование заявителем решений и действий (бездействия) </w:t>
      </w:r>
      <w:r w:rsidRPr="009525AB">
        <w:rPr>
          <w:rFonts w:ascii="Times New Roman" w:hAnsi="Times New Roman" w:cs="Times New Roman"/>
          <w:bCs/>
          <w:sz w:val="28"/>
          <w:szCs w:val="28"/>
        </w:rPr>
        <w:t>органа, предоставляющего государственную услугу, должностного лица органа, предоставляющего государственную услугу</w:t>
      </w:r>
      <w:r w:rsidRPr="009525AB">
        <w:rPr>
          <w:rFonts w:ascii="Times New Roman" w:hAnsi="Times New Roman" w:cs="Times New Roman"/>
          <w:sz w:val="28"/>
          <w:szCs w:val="28"/>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 xml:space="preserve">5.2. Жалоба на решения и действия (бездействие) органа, предоставляющего государственную услугу, должностного лица органа, предоставляющего государственную услугу, муниципального служащего, Руководителя Исполнительного комитета Лениногорского муниципального района Республики Татарстан, может быть направлена по почте, с использованием информационно-телекоммуникационной сети «Интернет», официального сайта Лениногорского муниципального района (http:// </w:t>
      </w:r>
      <w:r w:rsidRPr="009525AB">
        <w:rPr>
          <w:rFonts w:ascii="Times New Roman" w:hAnsi="Times New Roman" w:cs="Times New Roman"/>
          <w:sz w:val="28"/>
          <w:szCs w:val="28"/>
          <w:lang w:val="en-US"/>
        </w:rPr>
        <w:t>Leninogorsk</w:t>
      </w:r>
      <w:r w:rsidRPr="009525AB">
        <w:rPr>
          <w:rFonts w:ascii="Times New Roman" w:hAnsi="Times New Roman" w:cs="Times New Roman"/>
          <w:sz w:val="28"/>
          <w:szCs w:val="28"/>
        </w:rPr>
        <w:t>@</w:t>
      </w:r>
      <w:r w:rsidRPr="009525AB">
        <w:rPr>
          <w:rFonts w:ascii="Times New Roman" w:hAnsi="Times New Roman" w:cs="Times New Roman"/>
          <w:sz w:val="28"/>
          <w:szCs w:val="28"/>
          <w:lang w:val="en-US"/>
        </w:rPr>
        <w:t>tatar</w:t>
      </w:r>
      <w:r w:rsidRPr="009525AB">
        <w:rPr>
          <w:rFonts w:ascii="Times New Roman" w:hAnsi="Times New Roman" w:cs="Times New Roman"/>
          <w:sz w:val="28"/>
          <w:szCs w:val="28"/>
        </w:rPr>
        <w:t>.ru /), предоставляющего государственную услугу,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МФЦ, работника МФЦ (при условии предоставления услуги через МФЦ) может быть направлена по почте, с использованием информационно-телекоммуникационной сети «Интернет», официального сайта МФЦ,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 Жалоба на решения и действия (бездействие) организаций, предусмотренных ч.1.1. ст.16 Федерального закона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5.3. Жалоба, поступившая в орган, предоставляющий государственную услугу, МФЦ, учредителю МФЦ (при условии предоставления услуги через МФЦ),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МФЦ (при условии предоставления услуги через МФЦ),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5.4. Жалоба должна содержать следующую информацию:</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1) наименование органа, предоставляющего государственную услугу, должностного лица органа, предоставляющего государственную услугу или муниципального служащего, МФЦ (при условии предоставления услуги через МФЦ), его руководителя и (или) работника, организаций, предусмотренных ч.1.1 ст.16 Федерального закона №210, их руководителей и (или) работников, решения и действия (бездействие) которых обжалуются;</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3) сведения об обжалуемых решениях и действиях (бездействиях)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5.6. Жалоба подписывается подавшим ее получателем государственной услуги.</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5.7. По результатам рассмотрения жалобы принимается одно из следующих решений:</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2) в удовлетворении жалобы отказывается.</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5.8. В случае признания жалобы подлежащей удовлетворению в ответе заявителю, указанном в части 8 статьи 11.2. Федерального закона №210-ФЗ, дается информация о действиях, осуществляемых органом, предоставляющим государственную услугу, МФЦ (при условии предоставления услуги через МФЦ), либо организацией, предусмотренной частью 1.1 статьи 16 Федерального закона №210-ФЗ,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 xml:space="preserve">5.9. В случае признания жалобы не подлежащей удовлетворению в ответе заявителю, </w:t>
      </w:r>
      <w:hyperlink r:id="rId252" w:history="1"/>
      <w:r w:rsidRPr="009525AB">
        <w:rPr>
          <w:rFonts w:ascii="Times New Roman" w:hAnsi="Times New Roman" w:cs="Times New Roman"/>
          <w:sz w:val="28"/>
          <w:szCs w:val="28"/>
        </w:rPr>
        <w:t>даются аргументированные разъяснения о причинах принятого решения, а также информация о порядке обжалования принятого решения.</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r w:rsidRPr="009525AB">
        <w:rPr>
          <w:rFonts w:ascii="Times New Roman" w:hAnsi="Times New Roman" w:cs="Times New Roman"/>
          <w:sz w:val="28"/>
          <w:szCs w:val="28"/>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8"/>
          <w:szCs w:val="28"/>
        </w:rPr>
      </w:pP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0"/>
          <w:szCs w:val="20"/>
        </w:rPr>
      </w:pP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0"/>
          <w:szCs w:val="20"/>
        </w:rPr>
      </w:pPr>
    </w:p>
    <w:p w:rsidR="009525AB" w:rsidRPr="009525AB" w:rsidRDefault="009525AB" w:rsidP="0095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Courier New" w:hAnsi="Courier New" w:cs="Times New Roman"/>
          <w:sz w:val="20"/>
          <w:szCs w:val="20"/>
          <w:lang w:eastAsia="x-none"/>
        </w:rPr>
      </w:pPr>
    </w:p>
    <w:p w:rsidR="009525AB" w:rsidRPr="009525AB" w:rsidRDefault="009525AB" w:rsidP="0095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Courier New" w:hAnsi="Courier New" w:cs="Times New Roman"/>
          <w:sz w:val="20"/>
          <w:szCs w:val="20"/>
          <w:lang w:eastAsia="x-none"/>
        </w:rPr>
      </w:pPr>
    </w:p>
    <w:p w:rsidR="009525AB" w:rsidRPr="009525AB" w:rsidRDefault="009525AB" w:rsidP="0095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Courier New" w:hAnsi="Courier New" w:cs="Times New Roman"/>
          <w:sz w:val="20"/>
          <w:szCs w:val="20"/>
          <w:lang w:eastAsia="x-none"/>
        </w:rPr>
      </w:pPr>
    </w:p>
    <w:p w:rsidR="009525AB" w:rsidRPr="009525AB" w:rsidRDefault="009525AB" w:rsidP="0095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Courier New" w:hAnsi="Courier New" w:cs="Times New Roman"/>
          <w:sz w:val="20"/>
          <w:szCs w:val="20"/>
          <w:lang w:eastAsia="x-none"/>
        </w:rPr>
      </w:pPr>
    </w:p>
    <w:p w:rsidR="009525AB" w:rsidRPr="009525AB" w:rsidRDefault="009525AB" w:rsidP="0095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Courier New" w:hAnsi="Courier New" w:cs="Times New Roman"/>
          <w:sz w:val="20"/>
          <w:szCs w:val="20"/>
          <w:lang w:eastAsia="x-none"/>
        </w:rPr>
      </w:pPr>
    </w:p>
    <w:p w:rsidR="009525AB" w:rsidRPr="009525AB" w:rsidRDefault="009525AB" w:rsidP="0095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Courier New" w:hAnsi="Courier New" w:cs="Times New Roman"/>
          <w:sz w:val="20"/>
          <w:szCs w:val="20"/>
          <w:lang w:eastAsia="x-none"/>
        </w:rPr>
      </w:pPr>
    </w:p>
    <w:p w:rsidR="009525AB" w:rsidRPr="009525AB" w:rsidRDefault="009525AB" w:rsidP="0095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Courier New" w:hAnsi="Courier New" w:cs="Times New Roman"/>
          <w:sz w:val="20"/>
          <w:szCs w:val="20"/>
          <w:lang w:eastAsia="x-none"/>
        </w:rPr>
      </w:pPr>
    </w:p>
    <w:p w:rsidR="009525AB" w:rsidRPr="009525AB" w:rsidRDefault="009525AB" w:rsidP="0095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Courier New" w:hAnsi="Courier New" w:cs="Times New Roman"/>
          <w:sz w:val="20"/>
          <w:szCs w:val="20"/>
          <w:lang w:eastAsia="x-none"/>
        </w:rPr>
        <w:sectPr w:rsidR="009525AB" w:rsidRPr="009525AB" w:rsidSect="009525AB">
          <w:headerReference w:type="even" r:id="rId253"/>
          <w:headerReference w:type="default" r:id="rId254"/>
          <w:pgSz w:w="11906" w:h="16838"/>
          <w:pgMar w:top="1134" w:right="1134" w:bottom="851" w:left="1134" w:header="709" w:footer="709" w:gutter="0"/>
          <w:cols w:space="708"/>
          <w:docGrid w:linePitch="360"/>
        </w:sectPr>
      </w:pPr>
    </w:p>
    <w:p w:rsidR="009525AB" w:rsidRPr="009525AB" w:rsidRDefault="009525AB" w:rsidP="0095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Courier New" w:hAnsi="Courier New" w:cs="Times New Roman"/>
          <w:sz w:val="20"/>
          <w:szCs w:val="20"/>
          <w:lang w:eastAsia="x-none"/>
        </w:rPr>
      </w:pPr>
    </w:p>
    <w:p w:rsidR="009525AB" w:rsidRPr="009525AB" w:rsidRDefault="009525AB" w:rsidP="0095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Courier New" w:hAnsi="Courier New" w:cs="Times New Roman"/>
          <w:sz w:val="20"/>
          <w:szCs w:val="20"/>
          <w:lang w:eastAsia="x-none"/>
        </w:rPr>
      </w:pPr>
    </w:p>
    <w:p w:rsidR="009525AB" w:rsidRPr="009525AB" w:rsidRDefault="009525AB" w:rsidP="0095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jc w:val="center"/>
        <w:rPr>
          <w:rFonts w:ascii="Times New Roman" w:hAnsi="Times New Roman" w:cs="Times New Roman"/>
          <w:sz w:val="24"/>
          <w:szCs w:val="24"/>
        </w:rPr>
      </w:pPr>
      <w:r w:rsidRPr="009525AB">
        <w:rPr>
          <w:rFonts w:ascii="Times New Roman" w:hAnsi="Times New Roman" w:cs="Times New Roman"/>
          <w:sz w:val="24"/>
          <w:szCs w:val="24"/>
        </w:rPr>
        <w:t>Приложение №1</w:t>
      </w:r>
    </w:p>
    <w:p w:rsidR="009525AB" w:rsidRPr="009525AB" w:rsidRDefault="009525AB" w:rsidP="0095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jc w:val="center"/>
        <w:rPr>
          <w:rFonts w:ascii="Times New Roman" w:hAnsi="Times New Roman" w:cs="Times New Roman"/>
          <w:sz w:val="24"/>
          <w:szCs w:val="24"/>
        </w:rPr>
      </w:pPr>
    </w:p>
    <w:p w:rsidR="009525AB" w:rsidRPr="009525AB" w:rsidRDefault="009525AB" w:rsidP="009525AB">
      <w:pPr>
        <w:suppressAutoHyphens/>
        <w:spacing w:after="0" w:line="240" w:lineRule="auto"/>
        <w:ind w:left="5387"/>
        <w:jc w:val="both"/>
        <w:rPr>
          <w:rFonts w:ascii="Times New Roman" w:hAnsi="Times New Roman" w:cs="Times New Roman"/>
          <w:sz w:val="24"/>
          <w:szCs w:val="24"/>
        </w:rPr>
      </w:pPr>
      <w:r w:rsidRPr="009525AB">
        <w:rPr>
          <w:rFonts w:ascii="Times New Roman" w:hAnsi="Times New Roman" w:cs="Times New Roman"/>
          <w:sz w:val="24"/>
          <w:szCs w:val="24"/>
        </w:rPr>
        <w:t xml:space="preserve">к Административному регламенту предоставления государственной услуги по выдаче разрешения на получение денежного вклада несовершеннолетнего </w:t>
      </w:r>
    </w:p>
    <w:p w:rsidR="009525AB" w:rsidRPr="009525AB" w:rsidRDefault="009525AB" w:rsidP="0095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0"/>
          <w:szCs w:val="20"/>
        </w:rPr>
      </w:pPr>
    </w:p>
    <w:p w:rsidR="009525AB" w:rsidRPr="009525AB" w:rsidRDefault="009525AB" w:rsidP="0095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rsidR="009525AB" w:rsidRPr="009525AB" w:rsidRDefault="009525AB" w:rsidP="009525AB">
      <w:pPr>
        <w:spacing w:after="0" w:line="240" w:lineRule="auto"/>
        <w:ind w:left="4536"/>
        <w:jc w:val="right"/>
        <w:rPr>
          <w:rFonts w:ascii="Times New Roman" w:hAnsi="Times New Roman" w:cs="Times New Roman"/>
          <w:sz w:val="28"/>
          <w:szCs w:val="28"/>
        </w:rPr>
      </w:pPr>
      <w:r w:rsidRPr="009525AB">
        <w:rPr>
          <w:rFonts w:ascii="Times New Roman" w:hAnsi="Times New Roman" w:cs="Times New Roman"/>
          <w:sz w:val="28"/>
          <w:szCs w:val="28"/>
        </w:rPr>
        <w:t xml:space="preserve">Руководителю </w:t>
      </w:r>
    </w:p>
    <w:p w:rsidR="009525AB" w:rsidRPr="009525AB" w:rsidRDefault="009525AB" w:rsidP="009525AB">
      <w:pPr>
        <w:spacing w:after="0" w:line="240" w:lineRule="auto"/>
        <w:ind w:left="4536"/>
        <w:jc w:val="right"/>
        <w:rPr>
          <w:rFonts w:ascii="Times New Roman" w:hAnsi="Times New Roman" w:cs="Times New Roman"/>
          <w:sz w:val="28"/>
          <w:szCs w:val="28"/>
        </w:rPr>
      </w:pPr>
      <w:r w:rsidRPr="009525AB">
        <w:rPr>
          <w:rFonts w:ascii="Times New Roman" w:hAnsi="Times New Roman" w:cs="Times New Roman"/>
          <w:sz w:val="28"/>
          <w:szCs w:val="28"/>
        </w:rPr>
        <w:t>Исполнительного комитета </w:t>
      </w:r>
    </w:p>
    <w:p w:rsidR="009525AB" w:rsidRPr="009525AB" w:rsidRDefault="009525AB" w:rsidP="009525AB">
      <w:pPr>
        <w:spacing w:after="0" w:line="240" w:lineRule="auto"/>
        <w:ind w:left="4536"/>
        <w:jc w:val="right"/>
        <w:rPr>
          <w:rFonts w:ascii="Times New Roman" w:hAnsi="Times New Roman" w:cs="Times New Roman"/>
          <w:sz w:val="28"/>
          <w:szCs w:val="28"/>
        </w:rPr>
      </w:pPr>
      <w:r w:rsidRPr="009525AB">
        <w:rPr>
          <w:rFonts w:ascii="Times New Roman" w:hAnsi="Times New Roman" w:cs="Times New Roman"/>
          <w:sz w:val="28"/>
          <w:szCs w:val="28"/>
        </w:rPr>
        <w:t>Лениногорского муниципального района</w:t>
      </w:r>
    </w:p>
    <w:p w:rsidR="009525AB" w:rsidRPr="009525AB" w:rsidRDefault="009525AB" w:rsidP="009525AB">
      <w:pPr>
        <w:spacing w:after="0" w:line="240" w:lineRule="auto"/>
        <w:ind w:left="4536"/>
        <w:jc w:val="right"/>
        <w:rPr>
          <w:rFonts w:ascii="Times New Roman" w:hAnsi="Times New Roman" w:cs="Times New Roman"/>
          <w:sz w:val="28"/>
          <w:szCs w:val="28"/>
        </w:rPr>
      </w:pPr>
      <w:r w:rsidRPr="009525AB">
        <w:rPr>
          <w:rFonts w:ascii="Times New Roman" w:hAnsi="Times New Roman" w:cs="Times New Roman"/>
          <w:sz w:val="28"/>
          <w:szCs w:val="28"/>
        </w:rPr>
        <w:t>Республики Татарстан</w:t>
      </w:r>
    </w:p>
    <w:p w:rsidR="009525AB" w:rsidRPr="009525AB" w:rsidRDefault="009525AB" w:rsidP="009525AB">
      <w:pPr>
        <w:spacing w:after="0" w:line="240" w:lineRule="auto"/>
        <w:ind w:left="4536"/>
        <w:jc w:val="right"/>
        <w:rPr>
          <w:rFonts w:ascii="Times New Roman" w:hAnsi="Times New Roman" w:cs="Times New Roman"/>
          <w:sz w:val="20"/>
          <w:szCs w:val="20"/>
        </w:rPr>
      </w:pPr>
      <w:r w:rsidRPr="009525AB">
        <w:rPr>
          <w:rFonts w:ascii="Times New Roman" w:hAnsi="Times New Roman" w:cs="Times New Roman"/>
          <w:sz w:val="20"/>
          <w:szCs w:val="20"/>
        </w:rPr>
        <w:t>_____________________________________________</w:t>
      </w:r>
    </w:p>
    <w:p w:rsidR="009525AB" w:rsidRPr="009525AB" w:rsidRDefault="009525AB" w:rsidP="009525AB">
      <w:pPr>
        <w:spacing w:after="0" w:line="240" w:lineRule="auto"/>
        <w:ind w:left="4536"/>
        <w:jc w:val="center"/>
        <w:rPr>
          <w:rFonts w:ascii="Times New Roman" w:hAnsi="Times New Roman" w:cs="Times New Roman"/>
          <w:sz w:val="20"/>
          <w:szCs w:val="20"/>
        </w:rPr>
      </w:pPr>
      <w:r w:rsidRPr="009525AB">
        <w:rPr>
          <w:rFonts w:ascii="Times New Roman" w:hAnsi="Times New Roman" w:cs="Times New Roman"/>
          <w:sz w:val="20"/>
          <w:szCs w:val="20"/>
        </w:rPr>
        <w:t>(фамилия, инициалы Руководителя)</w:t>
      </w:r>
    </w:p>
    <w:p w:rsidR="009525AB" w:rsidRPr="009525AB" w:rsidRDefault="009525AB" w:rsidP="009525AB">
      <w:pPr>
        <w:spacing w:after="0" w:line="240" w:lineRule="auto"/>
        <w:ind w:left="4536"/>
        <w:jc w:val="right"/>
        <w:rPr>
          <w:rFonts w:ascii="Times New Roman" w:hAnsi="Times New Roman" w:cs="Times New Roman"/>
          <w:sz w:val="20"/>
          <w:szCs w:val="20"/>
        </w:rPr>
      </w:pPr>
      <w:r w:rsidRPr="009525AB">
        <w:rPr>
          <w:rFonts w:ascii="Times New Roman" w:hAnsi="Times New Roman" w:cs="Times New Roman"/>
          <w:sz w:val="20"/>
          <w:szCs w:val="20"/>
        </w:rPr>
        <w:t>_____________________________________________</w:t>
      </w:r>
    </w:p>
    <w:p w:rsidR="009525AB" w:rsidRPr="009525AB" w:rsidRDefault="009525AB" w:rsidP="009525AB">
      <w:pPr>
        <w:spacing w:after="0" w:line="240" w:lineRule="auto"/>
        <w:ind w:left="5103"/>
        <w:jc w:val="center"/>
        <w:rPr>
          <w:rFonts w:ascii="Times New Roman" w:hAnsi="Times New Roman" w:cs="Times New Roman"/>
          <w:sz w:val="20"/>
          <w:szCs w:val="20"/>
        </w:rPr>
      </w:pPr>
      <w:r w:rsidRPr="009525AB">
        <w:rPr>
          <w:rFonts w:ascii="Times New Roman" w:hAnsi="Times New Roman" w:cs="Times New Roman"/>
          <w:sz w:val="20"/>
          <w:szCs w:val="20"/>
        </w:rPr>
        <w:t>(Ф.И.О.,дата рождения, место жительства заявителя)</w:t>
      </w:r>
    </w:p>
    <w:p w:rsidR="009525AB" w:rsidRPr="009525AB" w:rsidRDefault="009525AB" w:rsidP="009525AB">
      <w:pPr>
        <w:spacing w:after="0" w:line="240" w:lineRule="auto"/>
        <w:ind w:left="4536"/>
        <w:jc w:val="right"/>
        <w:rPr>
          <w:rFonts w:ascii="Times New Roman" w:hAnsi="Times New Roman" w:cs="Times New Roman"/>
          <w:sz w:val="20"/>
          <w:szCs w:val="20"/>
        </w:rPr>
      </w:pPr>
      <w:r w:rsidRPr="009525AB">
        <w:rPr>
          <w:rFonts w:ascii="Times New Roman" w:hAnsi="Times New Roman" w:cs="Times New Roman"/>
          <w:sz w:val="20"/>
          <w:szCs w:val="20"/>
        </w:rPr>
        <w:t>_____________________________________________</w:t>
      </w:r>
    </w:p>
    <w:p w:rsidR="009525AB" w:rsidRPr="009525AB" w:rsidRDefault="009525AB" w:rsidP="009525AB">
      <w:pPr>
        <w:spacing w:after="0" w:line="240" w:lineRule="auto"/>
        <w:ind w:left="4536"/>
        <w:jc w:val="right"/>
        <w:rPr>
          <w:rFonts w:ascii="Times New Roman" w:hAnsi="Times New Roman" w:cs="Times New Roman"/>
          <w:sz w:val="20"/>
          <w:szCs w:val="20"/>
        </w:rPr>
      </w:pPr>
      <w:r w:rsidRPr="009525AB">
        <w:rPr>
          <w:rFonts w:ascii="Times New Roman" w:hAnsi="Times New Roman" w:cs="Times New Roman"/>
          <w:sz w:val="20"/>
          <w:szCs w:val="20"/>
        </w:rPr>
        <w:t>_____________________________________________</w:t>
      </w:r>
    </w:p>
    <w:p w:rsidR="009525AB" w:rsidRPr="009525AB" w:rsidRDefault="009525AB" w:rsidP="009525AB">
      <w:pPr>
        <w:spacing w:after="0" w:line="240" w:lineRule="auto"/>
        <w:ind w:left="4536"/>
        <w:jc w:val="right"/>
        <w:rPr>
          <w:rFonts w:ascii="Times New Roman" w:hAnsi="Times New Roman" w:cs="Times New Roman"/>
          <w:sz w:val="20"/>
          <w:szCs w:val="20"/>
        </w:rPr>
      </w:pPr>
      <w:r w:rsidRPr="009525AB">
        <w:rPr>
          <w:rFonts w:ascii="Times New Roman" w:hAnsi="Times New Roman" w:cs="Times New Roman"/>
          <w:sz w:val="20"/>
          <w:szCs w:val="20"/>
        </w:rPr>
        <w:t>_____________________________________________</w:t>
      </w:r>
    </w:p>
    <w:p w:rsidR="009525AB" w:rsidRPr="009525AB" w:rsidRDefault="009525AB" w:rsidP="009525AB">
      <w:pPr>
        <w:spacing w:after="0" w:line="240" w:lineRule="auto"/>
        <w:ind w:left="4536"/>
        <w:jc w:val="right"/>
        <w:rPr>
          <w:rFonts w:ascii="Times New Roman" w:hAnsi="Times New Roman" w:cs="Times New Roman"/>
          <w:sz w:val="20"/>
          <w:szCs w:val="20"/>
        </w:rPr>
      </w:pPr>
      <w:r w:rsidRPr="009525AB">
        <w:rPr>
          <w:rFonts w:ascii="Times New Roman" w:hAnsi="Times New Roman" w:cs="Times New Roman"/>
          <w:sz w:val="20"/>
          <w:szCs w:val="20"/>
        </w:rPr>
        <w:t>_____________________________________________</w:t>
      </w:r>
    </w:p>
    <w:p w:rsidR="009525AB" w:rsidRPr="009525AB" w:rsidRDefault="009525AB" w:rsidP="009525AB">
      <w:pPr>
        <w:spacing w:after="0" w:line="240" w:lineRule="auto"/>
        <w:ind w:left="4536"/>
        <w:jc w:val="center"/>
        <w:rPr>
          <w:rFonts w:ascii="Times New Roman" w:hAnsi="Times New Roman" w:cs="Times New Roman"/>
          <w:sz w:val="20"/>
          <w:szCs w:val="20"/>
        </w:rPr>
      </w:pPr>
      <w:r w:rsidRPr="009525AB">
        <w:rPr>
          <w:rFonts w:ascii="Times New Roman" w:hAnsi="Times New Roman" w:cs="Times New Roman"/>
          <w:sz w:val="20"/>
          <w:szCs w:val="20"/>
        </w:rPr>
        <w:t>(телефон домашний, мобильный)</w:t>
      </w:r>
    </w:p>
    <w:p w:rsidR="009525AB" w:rsidRPr="009525AB" w:rsidRDefault="009525AB" w:rsidP="009525AB">
      <w:pPr>
        <w:tabs>
          <w:tab w:val="left" w:pos="5103"/>
        </w:tabs>
        <w:spacing w:after="0" w:line="240" w:lineRule="auto"/>
        <w:ind w:left="4536" w:firstLine="567"/>
        <w:contextualSpacing/>
        <w:jc w:val="center"/>
        <w:rPr>
          <w:sz w:val="20"/>
          <w:szCs w:val="20"/>
        </w:rPr>
      </w:pPr>
      <w:r w:rsidRPr="009525AB">
        <w:rPr>
          <w:rFonts w:ascii="Times New Roman" w:hAnsi="Times New Roman" w:cs="Times New Roman"/>
          <w:sz w:val="20"/>
          <w:szCs w:val="20"/>
        </w:rPr>
        <w:t>_____________________________________________(паспортные данные)</w:t>
      </w:r>
    </w:p>
    <w:p w:rsidR="009525AB" w:rsidRPr="009525AB" w:rsidRDefault="009525AB" w:rsidP="009525AB">
      <w:pPr>
        <w:widowControl w:val="0"/>
        <w:autoSpaceDE w:val="0"/>
        <w:autoSpaceDN w:val="0"/>
        <w:adjustRightInd w:val="0"/>
        <w:spacing w:after="0" w:line="240" w:lineRule="auto"/>
        <w:ind w:left="5387"/>
        <w:rPr>
          <w:rFonts w:ascii="Times New Roman" w:hAnsi="Times New Roman" w:cs="Times New Roman"/>
          <w:sz w:val="20"/>
          <w:szCs w:val="20"/>
        </w:rPr>
      </w:pPr>
    </w:p>
    <w:p w:rsidR="009525AB" w:rsidRPr="009525AB" w:rsidRDefault="009525AB" w:rsidP="0095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rsidR="009525AB" w:rsidRPr="009525AB" w:rsidRDefault="009525AB" w:rsidP="0095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kern w:val="36"/>
          <w:sz w:val="28"/>
          <w:szCs w:val="28"/>
        </w:rPr>
      </w:pPr>
      <w:r w:rsidRPr="009525AB">
        <w:rPr>
          <w:rFonts w:ascii="Times New Roman" w:hAnsi="Times New Roman" w:cs="Times New Roman"/>
          <w:bCs/>
          <w:kern w:val="36"/>
          <w:sz w:val="28"/>
          <w:szCs w:val="28"/>
        </w:rPr>
        <w:t>Заявление</w:t>
      </w:r>
    </w:p>
    <w:p w:rsidR="009525AB" w:rsidRPr="009525AB" w:rsidRDefault="009525AB" w:rsidP="009525AB">
      <w:pPr>
        <w:widowControl w:val="0"/>
        <w:autoSpaceDE w:val="0"/>
        <w:autoSpaceDN w:val="0"/>
        <w:adjustRightInd w:val="0"/>
        <w:spacing w:after="0" w:line="240" w:lineRule="auto"/>
        <w:jc w:val="both"/>
        <w:rPr>
          <w:rFonts w:ascii="Times New Roman" w:hAnsi="Times New Roman" w:cs="Times New Roman"/>
          <w:bCs/>
          <w:kern w:val="36"/>
          <w:sz w:val="28"/>
          <w:szCs w:val="28"/>
        </w:rPr>
      </w:pPr>
    </w:p>
    <w:p w:rsidR="009525AB" w:rsidRPr="009525AB" w:rsidRDefault="009525AB" w:rsidP="009525AB">
      <w:pPr>
        <w:widowControl w:val="0"/>
        <w:autoSpaceDE w:val="0"/>
        <w:autoSpaceDN w:val="0"/>
        <w:adjustRightInd w:val="0"/>
        <w:spacing w:after="0" w:line="240" w:lineRule="auto"/>
        <w:jc w:val="both"/>
        <w:rPr>
          <w:rFonts w:ascii="Times New Roman" w:hAnsi="Times New Roman" w:cs="Times New Roman"/>
          <w:sz w:val="20"/>
          <w:szCs w:val="20"/>
        </w:rPr>
      </w:pPr>
      <w:r w:rsidRPr="009525AB">
        <w:rPr>
          <w:rFonts w:ascii="Times New Roman" w:hAnsi="Times New Roman" w:cs="Times New Roman"/>
          <w:sz w:val="28"/>
          <w:szCs w:val="28"/>
        </w:rPr>
        <w:t>Прошу выдать разрешение на получение денежного вклада моего сына (дочери), подопечного</w:t>
      </w:r>
      <w:r w:rsidRPr="009525AB">
        <w:rPr>
          <w:rFonts w:ascii="Times New Roman" w:hAnsi="Times New Roman" w:cs="Times New Roman"/>
          <w:sz w:val="20"/>
          <w:szCs w:val="20"/>
        </w:rPr>
        <w:t xml:space="preserve"> ________________________________________________________________, </w:t>
      </w:r>
    </w:p>
    <w:p w:rsidR="009525AB" w:rsidRPr="009525AB" w:rsidRDefault="009525AB" w:rsidP="009525AB">
      <w:pPr>
        <w:widowControl w:val="0"/>
        <w:autoSpaceDE w:val="0"/>
        <w:autoSpaceDN w:val="0"/>
        <w:adjustRightInd w:val="0"/>
        <w:spacing w:after="0" w:line="240" w:lineRule="auto"/>
        <w:ind w:left="1418" w:firstLine="3118"/>
        <w:jc w:val="both"/>
        <w:rPr>
          <w:rFonts w:ascii="Times New Roman" w:hAnsi="Times New Roman" w:cs="Times New Roman"/>
          <w:sz w:val="16"/>
          <w:szCs w:val="16"/>
        </w:rPr>
      </w:pPr>
      <w:r w:rsidRPr="009525AB">
        <w:rPr>
          <w:rFonts w:ascii="Times New Roman" w:hAnsi="Times New Roman" w:cs="Times New Roman"/>
          <w:sz w:val="16"/>
          <w:szCs w:val="16"/>
        </w:rPr>
        <w:t>(Ф.И.О. несовершеннолетнего (- ей) полностью)</w:t>
      </w:r>
    </w:p>
    <w:p w:rsidR="009525AB" w:rsidRPr="009525AB" w:rsidRDefault="009525AB" w:rsidP="009525AB">
      <w:pPr>
        <w:widowControl w:val="0"/>
        <w:autoSpaceDE w:val="0"/>
        <w:autoSpaceDN w:val="0"/>
        <w:adjustRightInd w:val="0"/>
        <w:spacing w:after="0" w:line="240" w:lineRule="auto"/>
        <w:rPr>
          <w:rFonts w:ascii="Times New Roman" w:hAnsi="Times New Roman" w:cs="Times New Roman"/>
          <w:sz w:val="28"/>
          <w:szCs w:val="28"/>
        </w:rPr>
      </w:pPr>
      <w:r w:rsidRPr="009525AB">
        <w:rPr>
          <w:rFonts w:ascii="Times New Roman" w:hAnsi="Times New Roman" w:cs="Times New Roman"/>
          <w:sz w:val="28"/>
          <w:szCs w:val="28"/>
        </w:rPr>
        <w:t xml:space="preserve">__________________ _____года рождения, с принадлежащего ему счета в банке </w:t>
      </w:r>
      <w:r w:rsidRPr="009525AB">
        <w:rPr>
          <w:rFonts w:ascii="Times New Roman" w:hAnsi="Times New Roman" w:cs="Times New Roman"/>
          <w:sz w:val="20"/>
          <w:szCs w:val="20"/>
        </w:rPr>
        <w:t xml:space="preserve">_________________________________, </w:t>
      </w:r>
      <w:r w:rsidRPr="009525AB">
        <w:rPr>
          <w:rFonts w:ascii="Times New Roman" w:hAnsi="Times New Roman" w:cs="Times New Roman"/>
          <w:sz w:val="28"/>
          <w:szCs w:val="28"/>
        </w:rPr>
        <w:t>в связи с необходимостью _____________________</w:t>
      </w:r>
    </w:p>
    <w:p w:rsidR="009525AB" w:rsidRPr="009525AB" w:rsidRDefault="009525AB" w:rsidP="009525AB">
      <w:pPr>
        <w:widowControl w:val="0"/>
        <w:autoSpaceDE w:val="0"/>
        <w:autoSpaceDN w:val="0"/>
        <w:adjustRightInd w:val="0"/>
        <w:spacing w:after="0" w:line="240" w:lineRule="auto"/>
        <w:rPr>
          <w:rFonts w:ascii="Times New Roman" w:hAnsi="Times New Roman" w:cs="Times New Roman"/>
          <w:sz w:val="20"/>
          <w:szCs w:val="20"/>
        </w:rPr>
      </w:pPr>
      <w:r w:rsidRPr="009525AB">
        <w:rPr>
          <w:rFonts w:ascii="Times New Roman" w:hAnsi="Times New Roman" w:cs="Times New Roman"/>
          <w:sz w:val="28"/>
          <w:szCs w:val="28"/>
        </w:rPr>
        <w:t>____________________________________________________________________</w:t>
      </w:r>
    </w:p>
    <w:p w:rsidR="009525AB" w:rsidRPr="009525AB" w:rsidRDefault="009525AB" w:rsidP="009525AB">
      <w:pPr>
        <w:widowControl w:val="0"/>
        <w:autoSpaceDE w:val="0"/>
        <w:autoSpaceDN w:val="0"/>
        <w:adjustRightInd w:val="0"/>
        <w:spacing w:after="0" w:line="240" w:lineRule="auto"/>
        <w:jc w:val="center"/>
        <w:rPr>
          <w:rFonts w:ascii="Times New Roman" w:hAnsi="Times New Roman" w:cs="Times New Roman"/>
          <w:sz w:val="20"/>
          <w:szCs w:val="20"/>
        </w:rPr>
      </w:pPr>
      <w:r w:rsidRPr="009525AB">
        <w:rPr>
          <w:rFonts w:ascii="Times New Roman" w:hAnsi="Times New Roman" w:cs="Times New Roman"/>
          <w:sz w:val="20"/>
          <w:szCs w:val="20"/>
        </w:rPr>
        <w:t>(объяснить причину снятия денежных средств ребенка)</w:t>
      </w:r>
    </w:p>
    <w:p w:rsidR="009525AB" w:rsidRPr="009525AB" w:rsidRDefault="009525AB" w:rsidP="009525AB">
      <w:pPr>
        <w:widowControl w:val="0"/>
        <w:autoSpaceDE w:val="0"/>
        <w:autoSpaceDN w:val="0"/>
        <w:adjustRightInd w:val="0"/>
        <w:spacing w:after="0" w:line="240" w:lineRule="auto"/>
        <w:jc w:val="both"/>
        <w:rPr>
          <w:rFonts w:ascii="Times New Roman" w:hAnsi="Times New Roman" w:cs="Times New Roman"/>
          <w:sz w:val="20"/>
          <w:szCs w:val="20"/>
        </w:rPr>
      </w:pPr>
      <w:r w:rsidRPr="009525AB">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w:t>
      </w:r>
    </w:p>
    <w:p w:rsidR="009525AB" w:rsidRPr="009525AB" w:rsidRDefault="009525AB" w:rsidP="009525AB">
      <w:pPr>
        <w:widowControl w:val="0"/>
        <w:autoSpaceDE w:val="0"/>
        <w:autoSpaceDN w:val="0"/>
        <w:adjustRightInd w:val="0"/>
        <w:spacing w:after="0" w:line="240" w:lineRule="auto"/>
        <w:jc w:val="both"/>
        <w:rPr>
          <w:rFonts w:ascii="Times New Roman" w:hAnsi="Times New Roman" w:cs="Times New Roman"/>
          <w:sz w:val="28"/>
          <w:szCs w:val="28"/>
        </w:rPr>
      </w:pPr>
      <w:r w:rsidRPr="009525AB">
        <w:rPr>
          <w:rFonts w:ascii="Times New Roman" w:hAnsi="Times New Roman" w:cs="Times New Roman"/>
          <w:sz w:val="28"/>
          <w:szCs w:val="28"/>
        </w:rPr>
        <w:t>Обязуюсь в срок до _____ представить в орган опеки документы, подтверждающие расходование средств в интересах моего ребенка (подопечного)</w:t>
      </w:r>
    </w:p>
    <w:p w:rsidR="009525AB" w:rsidRPr="009525AB" w:rsidRDefault="009525AB" w:rsidP="009525AB">
      <w:pPr>
        <w:widowControl w:val="0"/>
        <w:autoSpaceDE w:val="0"/>
        <w:autoSpaceDN w:val="0"/>
        <w:adjustRightInd w:val="0"/>
        <w:spacing w:after="0" w:line="240" w:lineRule="auto"/>
        <w:ind w:firstLine="720"/>
        <w:jc w:val="both"/>
        <w:rPr>
          <w:rFonts w:ascii="Times New Roman" w:hAnsi="Times New Roman" w:cs="Times New Roman"/>
          <w:i/>
          <w:sz w:val="28"/>
          <w:szCs w:val="28"/>
        </w:rPr>
      </w:pPr>
    </w:p>
    <w:p w:rsidR="009525AB" w:rsidRPr="009525AB" w:rsidRDefault="009525AB" w:rsidP="009525AB">
      <w:pPr>
        <w:widowControl w:val="0"/>
        <w:autoSpaceDE w:val="0"/>
        <w:autoSpaceDN w:val="0"/>
        <w:adjustRightInd w:val="0"/>
        <w:spacing w:after="0" w:line="240" w:lineRule="auto"/>
        <w:jc w:val="both"/>
        <w:rPr>
          <w:rFonts w:ascii="Times New Roman" w:hAnsi="Times New Roman" w:cs="Times New Roman"/>
          <w:i/>
          <w:sz w:val="20"/>
          <w:szCs w:val="20"/>
        </w:rPr>
      </w:pPr>
    </w:p>
    <w:p w:rsidR="009525AB" w:rsidRPr="009525AB" w:rsidRDefault="009525AB" w:rsidP="009525AB">
      <w:pPr>
        <w:spacing w:after="0" w:line="240" w:lineRule="auto"/>
        <w:rPr>
          <w:rFonts w:ascii="Times New Roman" w:hAnsi="Times New Roman" w:cs="Times New Roman"/>
          <w:sz w:val="20"/>
          <w:szCs w:val="20"/>
        </w:rPr>
      </w:pPr>
      <w:r w:rsidRPr="009525AB">
        <w:rPr>
          <w:rFonts w:ascii="Times New Roman" w:hAnsi="Times New Roman" w:cs="Times New Roman"/>
          <w:sz w:val="20"/>
          <w:szCs w:val="20"/>
        </w:rPr>
        <w:t> </w:t>
      </w:r>
    </w:p>
    <w:p w:rsidR="009525AB" w:rsidRPr="009525AB" w:rsidRDefault="009525AB" w:rsidP="009525AB">
      <w:pPr>
        <w:spacing w:after="0" w:line="240" w:lineRule="auto"/>
        <w:ind w:firstLine="709"/>
        <w:rPr>
          <w:rFonts w:ascii="Times New Roman" w:hAnsi="Times New Roman" w:cs="Times New Roman"/>
          <w:sz w:val="20"/>
          <w:szCs w:val="20"/>
        </w:rPr>
      </w:pPr>
      <w:r w:rsidRPr="009525AB">
        <w:rPr>
          <w:rFonts w:ascii="Times New Roman" w:hAnsi="Times New Roman" w:cs="Times New Roman"/>
          <w:sz w:val="20"/>
          <w:szCs w:val="20"/>
        </w:rPr>
        <w:t>«___» _______________ 20___ г.</w:t>
      </w:r>
      <w:r w:rsidRPr="009525AB">
        <w:rPr>
          <w:rFonts w:ascii="Times New Roman" w:hAnsi="Times New Roman" w:cs="Times New Roman"/>
          <w:sz w:val="20"/>
          <w:szCs w:val="20"/>
        </w:rPr>
        <w:tab/>
      </w:r>
      <w:r w:rsidRPr="009525AB">
        <w:rPr>
          <w:rFonts w:ascii="Times New Roman" w:hAnsi="Times New Roman" w:cs="Times New Roman"/>
          <w:sz w:val="20"/>
          <w:szCs w:val="20"/>
        </w:rPr>
        <w:tab/>
      </w:r>
      <w:r w:rsidRPr="009525AB">
        <w:rPr>
          <w:rFonts w:ascii="Times New Roman" w:hAnsi="Times New Roman" w:cs="Times New Roman"/>
          <w:sz w:val="20"/>
          <w:szCs w:val="20"/>
        </w:rPr>
        <w:tab/>
        <w:t xml:space="preserve">                                                           ________________</w:t>
      </w:r>
    </w:p>
    <w:p w:rsidR="009525AB" w:rsidRPr="009525AB" w:rsidRDefault="009525AB" w:rsidP="009525AB">
      <w:pPr>
        <w:spacing w:after="0" w:line="240" w:lineRule="auto"/>
        <w:ind w:firstLine="709"/>
        <w:rPr>
          <w:rFonts w:ascii="Times New Roman" w:hAnsi="Times New Roman" w:cs="Times New Roman"/>
          <w:sz w:val="20"/>
          <w:szCs w:val="20"/>
        </w:rPr>
      </w:pPr>
      <w:r w:rsidRPr="009525AB">
        <w:rPr>
          <w:rFonts w:ascii="Times New Roman" w:hAnsi="Times New Roman" w:cs="Times New Roman"/>
          <w:sz w:val="20"/>
          <w:szCs w:val="20"/>
        </w:rPr>
        <w:tab/>
      </w:r>
      <w:r w:rsidRPr="009525AB">
        <w:rPr>
          <w:rFonts w:ascii="Times New Roman" w:hAnsi="Times New Roman" w:cs="Times New Roman"/>
          <w:sz w:val="20"/>
          <w:szCs w:val="20"/>
        </w:rPr>
        <w:tab/>
      </w:r>
      <w:r w:rsidRPr="009525AB">
        <w:rPr>
          <w:rFonts w:ascii="Times New Roman" w:hAnsi="Times New Roman" w:cs="Times New Roman"/>
          <w:sz w:val="20"/>
          <w:szCs w:val="20"/>
        </w:rPr>
        <w:tab/>
      </w:r>
      <w:r w:rsidRPr="009525AB">
        <w:rPr>
          <w:rFonts w:ascii="Times New Roman" w:hAnsi="Times New Roman" w:cs="Times New Roman"/>
          <w:sz w:val="20"/>
          <w:szCs w:val="20"/>
        </w:rPr>
        <w:tab/>
      </w:r>
      <w:r w:rsidRPr="009525AB">
        <w:rPr>
          <w:rFonts w:ascii="Times New Roman" w:hAnsi="Times New Roman" w:cs="Times New Roman"/>
          <w:sz w:val="20"/>
          <w:szCs w:val="20"/>
        </w:rPr>
        <w:tab/>
      </w:r>
      <w:r w:rsidRPr="009525AB">
        <w:rPr>
          <w:rFonts w:ascii="Times New Roman" w:hAnsi="Times New Roman" w:cs="Times New Roman"/>
          <w:sz w:val="20"/>
          <w:szCs w:val="20"/>
        </w:rPr>
        <w:tab/>
      </w:r>
      <w:r w:rsidRPr="009525AB">
        <w:rPr>
          <w:rFonts w:ascii="Times New Roman" w:hAnsi="Times New Roman" w:cs="Times New Roman"/>
          <w:sz w:val="20"/>
          <w:szCs w:val="20"/>
        </w:rPr>
        <w:tab/>
        <w:t xml:space="preserve">                                                    (подпись)</w:t>
      </w: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0"/>
          <w:szCs w:val="20"/>
        </w:rPr>
      </w:pPr>
    </w:p>
    <w:p w:rsidR="009525AB" w:rsidRPr="009525AB" w:rsidRDefault="009525AB" w:rsidP="009525AB">
      <w:pPr>
        <w:autoSpaceDE w:val="0"/>
        <w:autoSpaceDN w:val="0"/>
        <w:adjustRightInd w:val="0"/>
        <w:spacing w:after="0" w:line="240" w:lineRule="auto"/>
        <w:ind w:firstLine="709"/>
        <w:jc w:val="both"/>
        <w:rPr>
          <w:rFonts w:ascii="Times New Roman" w:hAnsi="Times New Roman" w:cs="Times New Roman"/>
          <w:sz w:val="20"/>
          <w:szCs w:val="20"/>
        </w:rPr>
      </w:pPr>
    </w:p>
    <w:p w:rsidR="009525AB" w:rsidRPr="009525AB" w:rsidRDefault="009525AB" w:rsidP="009525AB">
      <w:pPr>
        <w:spacing w:after="0" w:line="240" w:lineRule="auto"/>
        <w:ind w:left="5245"/>
        <w:jc w:val="right"/>
        <w:rPr>
          <w:rFonts w:ascii="Times New Roman" w:hAnsi="Times New Roman" w:cs="Times New Roman"/>
          <w:bCs/>
          <w:sz w:val="20"/>
          <w:szCs w:val="20"/>
        </w:rPr>
      </w:pPr>
    </w:p>
    <w:p w:rsidR="009525AB" w:rsidRPr="009525AB" w:rsidRDefault="009525AB" w:rsidP="009525AB">
      <w:pPr>
        <w:spacing w:after="0" w:line="240" w:lineRule="auto"/>
        <w:ind w:left="5245"/>
        <w:jc w:val="right"/>
        <w:rPr>
          <w:rFonts w:ascii="Times New Roman" w:hAnsi="Times New Roman" w:cs="Times New Roman"/>
          <w:bCs/>
          <w:sz w:val="20"/>
          <w:szCs w:val="20"/>
        </w:rPr>
      </w:pPr>
    </w:p>
    <w:p w:rsidR="009525AB" w:rsidRPr="009525AB" w:rsidRDefault="009525AB" w:rsidP="009525AB">
      <w:pPr>
        <w:spacing w:after="0" w:line="240" w:lineRule="auto"/>
        <w:ind w:left="5245"/>
        <w:jc w:val="right"/>
        <w:rPr>
          <w:rFonts w:ascii="Times New Roman" w:hAnsi="Times New Roman" w:cs="Times New Roman"/>
          <w:bCs/>
          <w:sz w:val="20"/>
          <w:szCs w:val="20"/>
        </w:rPr>
      </w:pPr>
    </w:p>
    <w:p w:rsidR="009525AB" w:rsidRPr="009525AB" w:rsidRDefault="009525AB" w:rsidP="009525AB">
      <w:pPr>
        <w:spacing w:after="0" w:line="240" w:lineRule="auto"/>
        <w:ind w:left="5245"/>
        <w:jc w:val="right"/>
        <w:rPr>
          <w:rFonts w:ascii="Times New Roman" w:hAnsi="Times New Roman" w:cs="Times New Roman"/>
          <w:bCs/>
          <w:sz w:val="20"/>
          <w:szCs w:val="20"/>
        </w:rPr>
      </w:pPr>
    </w:p>
    <w:p w:rsidR="009525AB" w:rsidRPr="009525AB" w:rsidRDefault="009525AB" w:rsidP="009525AB">
      <w:pPr>
        <w:spacing w:after="0" w:line="240" w:lineRule="auto"/>
        <w:ind w:left="5245"/>
        <w:jc w:val="right"/>
        <w:rPr>
          <w:rFonts w:ascii="Times New Roman" w:hAnsi="Times New Roman" w:cs="Times New Roman"/>
          <w:bCs/>
          <w:sz w:val="20"/>
          <w:szCs w:val="20"/>
        </w:rPr>
      </w:pPr>
    </w:p>
    <w:p w:rsidR="009525AB" w:rsidRPr="009525AB" w:rsidRDefault="009525AB" w:rsidP="009525AB">
      <w:pPr>
        <w:spacing w:after="0" w:line="240" w:lineRule="auto"/>
        <w:ind w:left="5245"/>
        <w:jc w:val="right"/>
        <w:rPr>
          <w:rFonts w:ascii="Times New Roman" w:hAnsi="Times New Roman" w:cs="Times New Roman"/>
          <w:bCs/>
          <w:sz w:val="20"/>
          <w:szCs w:val="20"/>
        </w:rPr>
      </w:pPr>
    </w:p>
    <w:p w:rsidR="009525AB" w:rsidRPr="009525AB" w:rsidRDefault="009525AB" w:rsidP="009525AB">
      <w:pPr>
        <w:spacing w:after="0" w:line="240" w:lineRule="auto"/>
        <w:ind w:left="5245"/>
        <w:jc w:val="right"/>
        <w:rPr>
          <w:rFonts w:ascii="Times New Roman" w:hAnsi="Times New Roman" w:cs="Times New Roman"/>
          <w:bCs/>
          <w:sz w:val="20"/>
          <w:szCs w:val="20"/>
        </w:rPr>
      </w:pPr>
    </w:p>
    <w:p w:rsidR="009525AB" w:rsidRPr="009525AB" w:rsidRDefault="009525AB" w:rsidP="009525AB">
      <w:pPr>
        <w:spacing w:after="0" w:line="240" w:lineRule="auto"/>
        <w:ind w:left="5245"/>
        <w:jc w:val="right"/>
        <w:rPr>
          <w:rFonts w:ascii="Times New Roman" w:hAnsi="Times New Roman" w:cs="Times New Roman"/>
          <w:bCs/>
          <w:sz w:val="20"/>
          <w:szCs w:val="20"/>
        </w:rPr>
      </w:pPr>
    </w:p>
    <w:p w:rsidR="009525AB" w:rsidRPr="009525AB" w:rsidRDefault="009525AB" w:rsidP="009525AB">
      <w:pPr>
        <w:spacing w:after="0" w:line="240" w:lineRule="auto"/>
        <w:ind w:left="5245"/>
        <w:jc w:val="right"/>
        <w:rPr>
          <w:rFonts w:ascii="Times New Roman" w:hAnsi="Times New Roman" w:cs="Times New Roman"/>
          <w:bCs/>
          <w:sz w:val="20"/>
          <w:szCs w:val="20"/>
        </w:rPr>
        <w:sectPr w:rsidR="009525AB" w:rsidRPr="009525AB" w:rsidSect="009525AB">
          <w:headerReference w:type="first" r:id="rId255"/>
          <w:pgSz w:w="11906" w:h="16838"/>
          <w:pgMar w:top="1134" w:right="1134" w:bottom="851" w:left="1134" w:header="709" w:footer="709" w:gutter="0"/>
          <w:cols w:space="708"/>
          <w:titlePg/>
          <w:docGrid w:linePitch="360"/>
        </w:sectPr>
      </w:pPr>
    </w:p>
    <w:p w:rsidR="009525AB" w:rsidRPr="009525AB" w:rsidRDefault="009525AB" w:rsidP="009525AB">
      <w:pPr>
        <w:spacing w:after="0" w:line="240" w:lineRule="auto"/>
        <w:ind w:left="5245"/>
        <w:jc w:val="right"/>
        <w:rPr>
          <w:rFonts w:ascii="Times New Roman" w:hAnsi="Times New Roman" w:cs="Times New Roman"/>
          <w:bCs/>
          <w:sz w:val="20"/>
          <w:szCs w:val="20"/>
        </w:rPr>
      </w:pPr>
    </w:p>
    <w:p w:rsidR="009525AB" w:rsidRPr="009525AB" w:rsidRDefault="009525AB" w:rsidP="0095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jc w:val="center"/>
        <w:rPr>
          <w:rFonts w:ascii="Times New Roman" w:hAnsi="Times New Roman" w:cs="Times New Roman"/>
          <w:sz w:val="24"/>
          <w:szCs w:val="24"/>
        </w:rPr>
      </w:pPr>
      <w:r w:rsidRPr="009525AB">
        <w:rPr>
          <w:rFonts w:ascii="Times New Roman" w:hAnsi="Times New Roman" w:cs="Times New Roman"/>
          <w:sz w:val="24"/>
          <w:szCs w:val="24"/>
        </w:rPr>
        <w:t>Приложение (справочное)</w:t>
      </w:r>
    </w:p>
    <w:p w:rsidR="009525AB" w:rsidRPr="009525AB" w:rsidRDefault="009525AB" w:rsidP="009525AB">
      <w:pPr>
        <w:suppressAutoHyphens/>
        <w:spacing w:after="0" w:line="240" w:lineRule="auto"/>
        <w:ind w:left="5387"/>
        <w:jc w:val="both"/>
        <w:rPr>
          <w:rFonts w:ascii="Times New Roman" w:hAnsi="Times New Roman" w:cs="Times New Roman"/>
          <w:sz w:val="24"/>
          <w:szCs w:val="24"/>
        </w:rPr>
      </w:pPr>
      <w:r w:rsidRPr="009525AB">
        <w:rPr>
          <w:rFonts w:ascii="Times New Roman" w:hAnsi="Times New Roman" w:cs="Times New Roman"/>
          <w:sz w:val="24"/>
          <w:szCs w:val="24"/>
        </w:rPr>
        <w:t xml:space="preserve">к Административному регламенту предоставления государственной услуги по выдаче разрешения на получение денежного вклада несовершеннолетнего </w:t>
      </w:r>
    </w:p>
    <w:p w:rsidR="009525AB" w:rsidRPr="009525AB" w:rsidRDefault="009525AB" w:rsidP="009525AB">
      <w:pPr>
        <w:widowControl w:val="0"/>
        <w:autoSpaceDE w:val="0"/>
        <w:autoSpaceDN w:val="0"/>
        <w:adjustRightInd w:val="0"/>
        <w:spacing w:after="0" w:line="240" w:lineRule="auto"/>
        <w:ind w:left="4962"/>
        <w:jc w:val="both"/>
        <w:rPr>
          <w:rFonts w:ascii="Times New Roman" w:hAnsi="Times New Roman" w:cs="Times New Roman"/>
          <w:b/>
          <w:sz w:val="20"/>
          <w:szCs w:val="20"/>
        </w:rPr>
      </w:pPr>
    </w:p>
    <w:p w:rsidR="009525AB" w:rsidRPr="009525AB" w:rsidRDefault="009525AB" w:rsidP="009525AB">
      <w:pPr>
        <w:widowControl w:val="0"/>
        <w:autoSpaceDE w:val="0"/>
        <w:autoSpaceDN w:val="0"/>
        <w:adjustRightInd w:val="0"/>
        <w:spacing w:after="0" w:line="240" w:lineRule="auto"/>
        <w:ind w:left="4962"/>
        <w:jc w:val="both"/>
        <w:rPr>
          <w:rFonts w:ascii="Times New Roman" w:hAnsi="Times New Roman" w:cs="Times New Roman"/>
          <w:b/>
          <w:sz w:val="20"/>
          <w:szCs w:val="20"/>
        </w:rPr>
      </w:pPr>
    </w:p>
    <w:p w:rsidR="009525AB" w:rsidRPr="009525AB" w:rsidRDefault="009525AB" w:rsidP="009525AB">
      <w:pPr>
        <w:spacing w:after="0" w:line="240" w:lineRule="auto"/>
        <w:jc w:val="center"/>
        <w:rPr>
          <w:rFonts w:ascii="Times New Roman" w:hAnsi="Times New Roman" w:cs="Times New Roman"/>
          <w:b/>
          <w:sz w:val="28"/>
          <w:szCs w:val="28"/>
        </w:rPr>
      </w:pPr>
      <w:r w:rsidRPr="009525AB">
        <w:rPr>
          <w:rFonts w:ascii="Times New Roman" w:hAnsi="Times New Roman" w:cs="Times New Roman"/>
          <w:b/>
          <w:sz w:val="28"/>
          <w:szCs w:val="28"/>
        </w:rPr>
        <w:t xml:space="preserve">Реквизиты </w:t>
      </w:r>
    </w:p>
    <w:p w:rsidR="009525AB" w:rsidRPr="009525AB" w:rsidRDefault="009525AB" w:rsidP="009525AB">
      <w:pPr>
        <w:spacing w:after="0" w:line="240" w:lineRule="auto"/>
        <w:jc w:val="center"/>
        <w:rPr>
          <w:rFonts w:ascii="Times New Roman" w:hAnsi="Times New Roman" w:cs="Times New Roman"/>
          <w:b/>
          <w:sz w:val="28"/>
          <w:szCs w:val="28"/>
        </w:rPr>
      </w:pPr>
      <w:r w:rsidRPr="009525AB">
        <w:rPr>
          <w:rFonts w:ascii="Times New Roman" w:hAnsi="Times New Roman" w:cs="Times New Roman"/>
          <w:b/>
          <w:sz w:val="28"/>
          <w:szCs w:val="28"/>
        </w:rPr>
        <w:t>должностных лиц, ответственных за предоставление</w:t>
      </w:r>
    </w:p>
    <w:p w:rsidR="009525AB" w:rsidRPr="009525AB" w:rsidRDefault="009525AB" w:rsidP="009525AB">
      <w:pPr>
        <w:spacing w:after="0" w:line="240" w:lineRule="auto"/>
        <w:jc w:val="center"/>
        <w:rPr>
          <w:rFonts w:ascii="Times New Roman" w:hAnsi="Times New Roman" w:cs="Times New Roman"/>
          <w:b/>
          <w:sz w:val="28"/>
          <w:szCs w:val="28"/>
        </w:rPr>
      </w:pPr>
      <w:r w:rsidRPr="009525AB">
        <w:rPr>
          <w:rFonts w:ascii="Times New Roman" w:hAnsi="Times New Roman" w:cs="Times New Roman"/>
          <w:b/>
          <w:sz w:val="28"/>
          <w:szCs w:val="28"/>
        </w:rPr>
        <w:t xml:space="preserve"> государственной услуги</w:t>
      </w:r>
    </w:p>
    <w:p w:rsidR="009525AB" w:rsidRPr="009525AB" w:rsidRDefault="009525AB" w:rsidP="009525AB">
      <w:pPr>
        <w:spacing w:after="0" w:line="240" w:lineRule="auto"/>
        <w:jc w:val="center"/>
        <w:rPr>
          <w:rFonts w:ascii="Times New Roman" w:hAnsi="Times New Roman" w:cs="Times New Roman"/>
          <w:b/>
          <w:sz w:val="28"/>
          <w:szCs w:val="28"/>
        </w:rPr>
      </w:pPr>
    </w:p>
    <w:p w:rsidR="009525AB" w:rsidRPr="009525AB" w:rsidRDefault="009525AB" w:rsidP="009525AB">
      <w:pPr>
        <w:spacing w:after="0" w:line="240" w:lineRule="auto"/>
        <w:jc w:val="center"/>
        <w:rPr>
          <w:rFonts w:ascii="Times New Roman" w:hAnsi="Times New Roman" w:cs="Times New Roman"/>
          <w:b/>
          <w:sz w:val="28"/>
          <w:szCs w:val="28"/>
        </w:rPr>
      </w:pPr>
    </w:p>
    <w:p w:rsidR="009525AB" w:rsidRPr="009525AB" w:rsidRDefault="009525AB" w:rsidP="009525AB">
      <w:pPr>
        <w:suppressAutoHyphens/>
        <w:spacing w:after="0" w:line="240" w:lineRule="auto"/>
        <w:rPr>
          <w:rFonts w:ascii="Times New Roman" w:hAnsi="Times New Roman" w:cs="Times New Roman"/>
          <w:b/>
          <w:sz w:val="28"/>
          <w:szCs w:val="28"/>
        </w:rPr>
      </w:pPr>
      <w:r w:rsidRPr="009525AB">
        <w:rPr>
          <w:rFonts w:ascii="Times New Roman" w:hAnsi="Times New Roman" w:cs="Times New Roman"/>
          <w:b/>
          <w:sz w:val="28"/>
          <w:szCs w:val="28"/>
        </w:rPr>
        <w:t xml:space="preserve">Сектор опеки и попечительства исполнительного комитета Лениногорского муниципального района Республики Татарстан  </w:t>
      </w:r>
    </w:p>
    <w:p w:rsidR="009525AB" w:rsidRPr="009525AB" w:rsidRDefault="009525AB" w:rsidP="009525AB">
      <w:pPr>
        <w:suppressAutoHyphens/>
        <w:spacing w:after="0" w:line="240" w:lineRule="auto"/>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9525AB" w:rsidRPr="009525AB" w:rsidTr="009525AB">
        <w:trPr>
          <w:trHeight w:val="488"/>
        </w:trPr>
        <w:tc>
          <w:tcPr>
            <w:tcW w:w="4428" w:type="dxa"/>
          </w:tcPr>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Должность</w:t>
            </w:r>
          </w:p>
        </w:tc>
        <w:tc>
          <w:tcPr>
            <w:tcW w:w="1620" w:type="dxa"/>
          </w:tcPr>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Телефон</w:t>
            </w:r>
          </w:p>
        </w:tc>
        <w:tc>
          <w:tcPr>
            <w:tcW w:w="3699" w:type="dxa"/>
          </w:tcPr>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Электронный адрес</w:t>
            </w:r>
          </w:p>
        </w:tc>
      </w:tr>
      <w:tr w:rsidR="009525AB" w:rsidRPr="009525AB" w:rsidTr="009525AB">
        <w:tc>
          <w:tcPr>
            <w:tcW w:w="4428" w:type="dxa"/>
          </w:tcPr>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 xml:space="preserve">         Заведующая сектором</w:t>
            </w:r>
          </w:p>
        </w:tc>
        <w:tc>
          <w:tcPr>
            <w:tcW w:w="1620" w:type="dxa"/>
          </w:tcPr>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8(85595)</w:t>
            </w:r>
          </w:p>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5-04-13</w:t>
            </w:r>
          </w:p>
        </w:tc>
        <w:tc>
          <w:tcPr>
            <w:tcW w:w="3699" w:type="dxa"/>
          </w:tcPr>
          <w:p w:rsidR="009525AB" w:rsidRPr="009525AB" w:rsidRDefault="009525AB" w:rsidP="009525AB">
            <w:pPr>
              <w:suppressAutoHyphens/>
              <w:spacing w:after="0" w:line="240" w:lineRule="auto"/>
              <w:rPr>
                <w:rFonts w:ascii="Times New Roman" w:hAnsi="Times New Roman" w:cs="Times New Roman"/>
                <w:sz w:val="28"/>
                <w:szCs w:val="28"/>
                <w:lang w:val="en-US"/>
              </w:rPr>
            </w:pPr>
            <w:r w:rsidRPr="009525AB">
              <w:rPr>
                <w:rFonts w:ascii="Times New Roman" w:hAnsi="Times New Roman" w:cs="Times New Roman"/>
                <w:sz w:val="28"/>
                <w:szCs w:val="28"/>
                <w:lang w:val="en-US"/>
              </w:rPr>
              <w:t>olga.nazarchuk.80@mail.ru</w:t>
            </w:r>
          </w:p>
        </w:tc>
      </w:tr>
      <w:tr w:rsidR="009525AB" w:rsidRPr="009525AB" w:rsidTr="009525AB">
        <w:tc>
          <w:tcPr>
            <w:tcW w:w="4428" w:type="dxa"/>
          </w:tcPr>
          <w:p w:rsidR="009525AB" w:rsidRPr="009525AB" w:rsidRDefault="009525AB" w:rsidP="009525AB">
            <w:pPr>
              <w:suppressAutoHyphens/>
              <w:spacing w:after="0" w:line="240" w:lineRule="auto"/>
              <w:rPr>
                <w:rFonts w:ascii="Times New Roman" w:hAnsi="Times New Roman" w:cs="Times New Roman"/>
                <w:b/>
                <w:sz w:val="28"/>
                <w:szCs w:val="28"/>
              </w:rPr>
            </w:pPr>
            <w:r w:rsidRPr="009525AB">
              <w:rPr>
                <w:rFonts w:ascii="Times New Roman" w:hAnsi="Times New Roman" w:cs="Times New Roman"/>
                <w:sz w:val="28"/>
                <w:szCs w:val="28"/>
              </w:rPr>
              <w:t>специалист сектора</w:t>
            </w:r>
          </w:p>
        </w:tc>
        <w:tc>
          <w:tcPr>
            <w:tcW w:w="1620" w:type="dxa"/>
          </w:tcPr>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8(85595)</w:t>
            </w:r>
          </w:p>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5-04-13</w:t>
            </w:r>
          </w:p>
        </w:tc>
        <w:tc>
          <w:tcPr>
            <w:tcW w:w="3699" w:type="dxa"/>
          </w:tcPr>
          <w:p w:rsidR="009525AB" w:rsidRPr="009525AB" w:rsidRDefault="009525AB" w:rsidP="009525AB">
            <w:pPr>
              <w:suppressAutoHyphens/>
              <w:spacing w:after="0" w:line="240" w:lineRule="auto"/>
              <w:rPr>
                <w:rFonts w:ascii="Times New Roman" w:hAnsi="Times New Roman" w:cs="Times New Roman"/>
                <w:b/>
                <w:sz w:val="28"/>
                <w:szCs w:val="28"/>
                <w:lang w:val="en-US"/>
              </w:rPr>
            </w:pPr>
          </w:p>
        </w:tc>
      </w:tr>
    </w:tbl>
    <w:p w:rsidR="009525AB" w:rsidRPr="009525AB" w:rsidRDefault="009525AB" w:rsidP="009525AB">
      <w:pPr>
        <w:tabs>
          <w:tab w:val="left" w:pos="0"/>
        </w:tabs>
        <w:suppressAutoHyphens/>
        <w:spacing w:after="0" w:line="240" w:lineRule="auto"/>
        <w:rPr>
          <w:rFonts w:ascii="Times New Roman" w:hAnsi="Times New Roman" w:cs="Times New Roman"/>
          <w:b/>
          <w:sz w:val="28"/>
          <w:szCs w:val="28"/>
        </w:rPr>
      </w:pPr>
    </w:p>
    <w:p w:rsidR="009525AB" w:rsidRPr="009525AB" w:rsidRDefault="009525AB" w:rsidP="009525AB">
      <w:pPr>
        <w:tabs>
          <w:tab w:val="left" w:pos="0"/>
        </w:tabs>
        <w:suppressAutoHyphens/>
        <w:spacing w:after="0" w:line="240" w:lineRule="auto"/>
        <w:rPr>
          <w:rFonts w:ascii="Times New Roman" w:hAnsi="Times New Roman" w:cs="Times New Roman"/>
          <w:b/>
          <w:sz w:val="28"/>
          <w:szCs w:val="28"/>
        </w:rPr>
      </w:pPr>
      <w:r w:rsidRPr="009525AB">
        <w:rPr>
          <w:rFonts w:ascii="Times New Roman" w:hAnsi="Times New Roman" w:cs="Times New Roman"/>
          <w:b/>
          <w:sz w:val="28"/>
          <w:szCs w:val="28"/>
        </w:rPr>
        <w:t>Исполнительный комитет Лениногорского муниципального района Республики Татарстан</w:t>
      </w:r>
    </w:p>
    <w:p w:rsidR="009525AB" w:rsidRPr="009525AB" w:rsidRDefault="009525AB" w:rsidP="009525AB">
      <w:pPr>
        <w:tabs>
          <w:tab w:val="left" w:pos="0"/>
        </w:tabs>
        <w:suppressAutoHyphens/>
        <w:spacing w:after="0" w:line="240" w:lineRule="auto"/>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9525AB" w:rsidRPr="009525AB" w:rsidTr="009525AB">
        <w:trPr>
          <w:trHeight w:val="488"/>
        </w:trPr>
        <w:tc>
          <w:tcPr>
            <w:tcW w:w="4428" w:type="dxa"/>
          </w:tcPr>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Должность</w:t>
            </w:r>
          </w:p>
        </w:tc>
        <w:tc>
          <w:tcPr>
            <w:tcW w:w="1620" w:type="dxa"/>
          </w:tcPr>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Телефон</w:t>
            </w:r>
          </w:p>
        </w:tc>
        <w:tc>
          <w:tcPr>
            <w:tcW w:w="3699" w:type="dxa"/>
          </w:tcPr>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Электронный адрес</w:t>
            </w:r>
          </w:p>
        </w:tc>
      </w:tr>
      <w:tr w:rsidR="009525AB" w:rsidRPr="009525AB" w:rsidTr="009525AB">
        <w:tc>
          <w:tcPr>
            <w:tcW w:w="4428" w:type="dxa"/>
          </w:tcPr>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Руководитель исполнительного комитета</w:t>
            </w:r>
          </w:p>
        </w:tc>
        <w:tc>
          <w:tcPr>
            <w:tcW w:w="1620" w:type="dxa"/>
          </w:tcPr>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8(85595)</w:t>
            </w:r>
          </w:p>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5-19-69</w:t>
            </w:r>
          </w:p>
        </w:tc>
        <w:tc>
          <w:tcPr>
            <w:tcW w:w="3699" w:type="dxa"/>
          </w:tcPr>
          <w:p w:rsidR="009525AB" w:rsidRPr="009525AB" w:rsidRDefault="009525AB" w:rsidP="009525AB">
            <w:pPr>
              <w:suppressAutoHyphens/>
              <w:spacing w:after="0" w:line="240" w:lineRule="auto"/>
              <w:rPr>
                <w:rFonts w:ascii="Times New Roman" w:hAnsi="Times New Roman" w:cs="Times New Roman"/>
                <w:sz w:val="28"/>
                <w:szCs w:val="28"/>
                <w:lang w:val="en-US"/>
              </w:rPr>
            </w:pPr>
            <w:r w:rsidRPr="009525AB">
              <w:rPr>
                <w:rFonts w:ascii="Times New Roman" w:hAnsi="Times New Roman" w:cs="Times New Roman"/>
                <w:sz w:val="28"/>
                <w:szCs w:val="28"/>
                <w:lang w:val="en-US"/>
              </w:rPr>
              <w:t>Leninogorsk@tatar.ru</w:t>
            </w:r>
          </w:p>
        </w:tc>
      </w:tr>
      <w:tr w:rsidR="009525AB" w:rsidRPr="009525AB" w:rsidTr="009525AB">
        <w:tc>
          <w:tcPr>
            <w:tcW w:w="4428" w:type="dxa"/>
          </w:tcPr>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Заместитель руководителя исполнительного комитета</w:t>
            </w:r>
          </w:p>
        </w:tc>
        <w:tc>
          <w:tcPr>
            <w:tcW w:w="1620" w:type="dxa"/>
          </w:tcPr>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8(85595)</w:t>
            </w:r>
          </w:p>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rPr>
              <w:t>5-12-37</w:t>
            </w:r>
          </w:p>
        </w:tc>
        <w:tc>
          <w:tcPr>
            <w:tcW w:w="3699" w:type="dxa"/>
          </w:tcPr>
          <w:p w:rsidR="009525AB" w:rsidRPr="009525AB" w:rsidRDefault="009525AB" w:rsidP="009525AB">
            <w:pPr>
              <w:suppressAutoHyphens/>
              <w:spacing w:after="0" w:line="240" w:lineRule="auto"/>
              <w:rPr>
                <w:rFonts w:ascii="Times New Roman" w:hAnsi="Times New Roman" w:cs="Times New Roman"/>
                <w:sz w:val="28"/>
                <w:szCs w:val="28"/>
              </w:rPr>
            </w:pPr>
            <w:r w:rsidRPr="009525AB">
              <w:rPr>
                <w:rFonts w:ascii="Times New Roman" w:hAnsi="Times New Roman" w:cs="Times New Roman"/>
                <w:sz w:val="28"/>
                <w:szCs w:val="28"/>
                <w:lang w:val="en-US"/>
              </w:rPr>
              <w:t>Leninogorsk@tatar.ru</w:t>
            </w:r>
          </w:p>
        </w:tc>
      </w:tr>
      <w:tr w:rsidR="009525AB" w:rsidRPr="009525AB" w:rsidTr="009525AB">
        <w:tc>
          <w:tcPr>
            <w:tcW w:w="4428" w:type="dxa"/>
          </w:tcPr>
          <w:p w:rsidR="009525AB" w:rsidRPr="009525AB" w:rsidRDefault="009525AB" w:rsidP="009525AB">
            <w:pPr>
              <w:suppressAutoHyphens/>
              <w:spacing w:after="0" w:line="240" w:lineRule="auto"/>
              <w:rPr>
                <w:rFonts w:ascii="Times New Roman" w:hAnsi="Times New Roman" w:cs="Times New Roman"/>
                <w:b/>
                <w:sz w:val="28"/>
                <w:szCs w:val="28"/>
              </w:rPr>
            </w:pPr>
            <w:r w:rsidRPr="009525AB">
              <w:rPr>
                <w:rFonts w:ascii="Times New Roman" w:hAnsi="Times New Roman" w:cs="Times New Roman"/>
                <w:sz w:val="28"/>
                <w:szCs w:val="28"/>
              </w:rPr>
              <w:t>Управляющий делами исполнительного комитета</w:t>
            </w:r>
          </w:p>
        </w:tc>
        <w:tc>
          <w:tcPr>
            <w:tcW w:w="1620" w:type="dxa"/>
          </w:tcPr>
          <w:p w:rsidR="009525AB" w:rsidRPr="009525AB" w:rsidRDefault="009525AB" w:rsidP="009525AB">
            <w:pPr>
              <w:suppressAutoHyphens/>
              <w:spacing w:after="0" w:line="240" w:lineRule="auto"/>
              <w:rPr>
                <w:rFonts w:ascii="Times New Roman" w:hAnsi="Times New Roman" w:cs="Times New Roman"/>
                <w:b/>
                <w:sz w:val="28"/>
                <w:szCs w:val="28"/>
              </w:rPr>
            </w:pPr>
          </w:p>
        </w:tc>
        <w:tc>
          <w:tcPr>
            <w:tcW w:w="3699" w:type="dxa"/>
          </w:tcPr>
          <w:p w:rsidR="009525AB" w:rsidRPr="009525AB" w:rsidRDefault="009525AB" w:rsidP="009525AB">
            <w:pPr>
              <w:suppressAutoHyphens/>
              <w:spacing w:after="0" w:line="240" w:lineRule="auto"/>
              <w:rPr>
                <w:rFonts w:ascii="Times New Roman" w:hAnsi="Times New Roman" w:cs="Times New Roman"/>
                <w:b/>
                <w:sz w:val="28"/>
                <w:szCs w:val="28"/>
              </w:rPr>
            </w:pPr>
          </w:p>
        </w:tc>
      </w:tr>
    </w:tbl>
    <w:p w:rsidR="009525AB" w:rsidRPr="009525AB" w:rsidRDefault="009525AB" w:rsidP="009525AB">
      <w:pPr>
        <w:spacing w:after="0" w:line="240" w:lineRule="auto"/>
        <w:jc w:val="center"/>
        <w:rPr>
          <w:rFonts w:ascii="Times New Roman" w:hAnsi="Times New Roman" w:cs="Times New Roman"/>
          <w:sz w:val="28"/>
          <w:szCs w:val="28"/>
        </w:rPr>
      </w:pPr>
    </w:p>
    <w:p w:rsidR="009525AB" w:rsidRPr="009525AB" w:rsidRDefault="009525AB" w:rsidP="009525AB">
      <w:pPr>
        <w:widowControl w:val="0"/>
        <w:suppressAutoHyphens/>
        <w:autoSpaceDE w:val="0"/>
        <w:autoSpaceDN w:val="0"/>
        <w:adjustRightInd w:val="0"/>
        <w:spacing w:after="0" w:line="240" w:lineRule="auto"/>
        <w:ind w:left="4962"/>
        <w:rPr>
          <w:rFonts w:ascii="Times New Roman" w:hAnsi="Times New Roman" w:cs="Times New Roman"/>
          <w:spacing w:val="-6"/>
          <w:sz w:val="28"/>
          <w:szCs w:val="28"/>
        </w:rPr>
      </w:pPr>
    </w:p>
    <w:p w:rsidR="009525AB" w:rsidRPr="009525AB" w:rsidRDefault="009525AB" w:rsidP="009525AB">
      <w:pPr>
        <w:widowControl w:val="0"/>
        <w:suppressAutoHyphens/>
        <w:autoSpaceDE w:val="0"/>
        <w:autoSpaceDN w:val="0"/>
        <w:adjustRightInd w:val="0"/>
        <w:spacing w:after="0" w:line="240" w:lineRule="auto"/>
        <w:ind w:left="4962"/>
        <w:rPr>
          <w:rFonts w:ascii="Times New Roman" w:hAnsi="Times New Roman" w:cs="Times New Roman"/>
          <w:spacing w:val="-6"/>
          <w:sz w:val="28"/>
          <w:szCs w:val="28"/>
        </w:rPr>
      </w:pPr>
    </w:p>
    <w:p w:rsidR="009525AB" w:rsidRPr="009525AB" w:rsidRDefault="009525AB" w:rsidP="009525AB">
      <w:pPr>
        <w:widowControl w:val="0"/>
        <w:suppressAutoHyphens/>
        <w:autoSpaceDE w:val="0"/>
        <w:autoSpaceDN w:val="0"/>
        <w:adjustRightInd w:val="0"/>
        <w:spacing w:after="0" w:line="240" w:lineRule="auto"/>
        <w:ind w:left="4962"/>
        <w:rPr>
          <w:rFonts w:ascii="Times New Roman" w:hAnsi="Times New Roman" w:cs="Times New Roman"/>
          <w:spacing w:val="-6"/>
          <w:sz w:val="28"/>
          <w:szCs w:val="28"/>
        </w:rPr>
      </w:pPr>
    </w:p>
    <w:p w:rsidR="009525AB" w:rsidRPr="009525AB" w:rsidRDefault="009525AB" w:rsidP="009525AB">
      <w:pPr>
        <w:widowControl w:val="0"/>
        <w:suppressAutoHyphens/>
        <w:autoSpaceDE w:val="0"/>
        <w:autoSpaceDN w:val="0"/>
        <w:adjustRightInd w:val="0"/>
        <w:spacing w:after="0" w:line="240" w:lineRule="auto"/>
        <w:ind w:left="4962"/>
        <w:rPr>
          <w:rFonts w:ascii="Times New Roman" w:hAnsi="Times New Roman" w:cs="Times New Roman"/>
          <w:spacing w:val="-6"/>
          <w:sz w:val="28"/>
          <w:szCs w:val="28"/>
        </w:rPr>
      </w:pPr>
    </w:p>
    <w:p w:rsidR="009525AB" w:rsidRPr="009525AB" w:rsidRDefault="009525AB" w:rsidP="009525AB">
      <w:pPr>
        <w:widowControl w:val="0"/>
        <w:suppressAutoHyphens/>
        <w:autoSpaceDE w:val="0"/>
        <w:autoSpaceDN w:val="0"/>
        <w:adjustRightInd w:val="0"/>
        <w:spacing w:after="0" w:line="240" w:lineRule="auto"/>
        <w:ind w:left="4962"/>
        <w:rPr>
          <w:rFonts w:ascii="Times New Roman" w:hAnsi="Times New Roman" w:cs="Times New Roman"/>
          <w:spacing w:val="-6"/>
          <w:sz w:val="28"/>
          <w:szCs w:val="28"/>
        </w:rPr>
      </w:pPr>
    </w:p>
    <w:p w:rsidR="009525AB" w:rsidRPr="009525AB" w:rsidRDefault="009525AB" w:rsidP="0095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jc w:val="right"/>
        <w:rPr>
          <w:rFonts w:ascii="Times New Roman" w:hAnsi="Times New Roman" w:cs="Times New Roman"/>
          <w:sz w:val="28"/>
          <w:szCs w:val="28"/>
        </w:rPr>
      </w:pPr>
    </w:p>
    <w:p w:rsidR="009525AB" w:rsidRPr="009525AB" w:rsidRDefault="009525AB" w:rsidP="0095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jc w:val="right"/>
        <w:rPr>
          <w:rFonts w:ascii="Times New Roman" w:hAnsi="Times New Roman" w:cs="Times New Roman"/>
          <w:sz w:val="28"/>
          <w:szCs w:val="28"/>
        </w:rPr>
      </w:pPr>
    </w:p>
    <w:p w:rsidR="009525AB" w:rsidRPr="009525AB" w:rsidRDefault="009525AB" w:rsidP="0095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jc w:val="right"/>
        <w:rPr>
          <w:rFonts w:ascii="Times New Roman" w:hAnsi="Times New Roman" w:cs="Times New Roman"/>
          <w:sz w:val="28"/>
          <w:szCs w:val="28"/>
        </w:rPr>
      </w:pPr>
    </w:p>
    <w:p w:rsidR="009525AB" w:rsidRPr="009525AB" w:rsidRDefault="009525AB" w:rsidP="0095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jc w:val="right"/>
        <w:rPr>
          <w:rFonts w:ascii="Times New Roman" w:hAnsi="Times New Roman" w:cs="Times New Roman"/>
          <w:sz w:val="28"/>
          <w:szCs w:val="28"/>
        </w:rPr>
      </w:pPr>
    </w:p>
    <w:p w:rsidR="009525AB" w:rsidRPr="009525AB" w:rsidRDefault="009525AB" w:rsidP="0095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jc w:val="right"/>
        <w:rPr>
          <w:rFonts w:ascii="Times New Roman" w:hAnsi="Times New Roman" w:cs="Times New Roman"/>
          <w:sz w:val="24"/>
          <w:szCs w:val="24"/>
        </w:rPr>
      </w:pPr>
    </w:p>
    <w:p w:rsidR="009525AB" w:rsidRPr="009525AB" w:rsidRDefault="009525AB" w:rsidP="0095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jc w:val="right"/>
        <w:rPr>
          <w:rFonts w:ascii="Times New Roman" w:hAnsi="Times New Roman" w:cs="Times New Roman"/>
          <w:sz w:val="24"/>
          <w:szCs w:val="24"/>
        </w:rPr>
      </w:pPr>
    </w:p>
    <w:p w:rsidR="009525AB" w:rsidRPr="009525AB" w:rsidRDefault="009525AB" w:rsidP="0095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jc w:val="right"/>
        <w:rPr>
          <w:rFonts w:ascii="Times New Roman" w:hAnsi="Times New Roman" w:cs="Times New Roman"/>
          <w:sz w:val="24"/>
          <w:szCs w:val="24"/>
        </w:rPr>
      </w:pPr>
    </w:p>
    <w:p w:rsidR="009525AB" w:rsidRPr="009525AB" w:rsidRDefault="009525AB" w:rsidP="0095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jc w:val="right"/>
        <w:rPr>
          <w:rFonts w:ascii="Times New Roman" w:hAnsi="Times New Roman" w:cs="Times New Roman"/>
          <w:sz w:val="24"/>
          <w:szCs w:val="24"/>
        </w:rPr>
      </w:pPr>
    </w:p>
    <w:p w:rsidR="009525AB" w:rsidRPr="009525AB" w:rsidRDefault="009525AB" w:rsidP="0095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jc w:val="right"/>
        <w:rPr>
          <w:rFonts w:ascii="Times New Roman" w:hAnsi="Times New Roman" w:cs="Times New Roman"/>
          <w:sz w:val="24"/>
          <w:szCs w:val="24"/>
        </w:rPr>
        <w:sectPr w:rsidR="009525AB" w:rsidRPr="009525AB" w:rsidSect="009525AB">
          <w:pgSz w:w="11906" w:h="16838"/>
          <w:pgMar w:top="1134" w:right="1134" w:bottom="851" w:left="1134" w:header="709" w:footer="709" w:gutter="0"/>
          <w:cols w:space="708"/>
          <w:titlePg/>
          <w:docGrid w:linePitch="360"/>
        </w:sectPr>
      </w:pPr>
    </w:p>
    <w:p w:rsidR="009525AB" w:rsidRPr="009525AB" w:rsidRDefault="009525AB" w:rsidP="0095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jc w:val="center"/>
        <w:rPr>
          <w:rFonts w:ascii="Times New Roman" w:hAnsi="Times New Roman" w:cs="Times New Roman"/>
          <w:sz w:val="24"/>
          <w:szCs w:val="24"/>
        </w:rPr>
      </w:pPr>
      <w:r w:rsidRPr="009525AB">
        <w:rPr>
          <w:rFonts w:ascii="Times New Roman" w:hAnsi="Times New Roman" w:cs="Times New Roman"/>
          <w:sz w:val="24"/>
          <w:szCs w:val="24"/>
        </w:rPr>
        <w:t>Приложение №2</w:t>
      </w:r>
    </w:p>
    <w:p w:rsidR="009525AB" w:rsidRPr="009525AB" w:rsidRDefault="009525AB" w:rsidP="009525AB">
      <w:pPr>
        <w:suppressAutoHyphens/>
        <w:spacing w:after="0" w:line="240" w:lineRule="auto"/>
        <w:ind w:left="5387"/>
        <w:jc w:val="both"/>
        <w:rPr>
          <w:rFonts w:ascii="Times New Roman" w:hAnsi="Times New Roman" w:cs="Times New Roman"/>
          <w:sz w:val="24"/>
          <w:szCs w:val="24"/>
        </w:rPr>
      </w:pPr>
      <w:r w:rsidRPr="009525AB">
        <w:rPr>
          <w:rFonts w:ascii="Times New Roman" w:hAnsi="Times New Roman" w:cs="Times New Roman"/>
          <w:sz w:val="24"/>
          <w:szCs w:val="24"/>
        </w:rPr>
        <w:t xml:space="preserve">к Административному регламенту предоставления государственной услуги по выдаче разрешения на получение денежного вклада несовершеннолетнего </w:t>
      </w:r>
    </w:p>
    <w:p w:rsidR="009525AB" w:rsidRPr="009525AB" w:rsidRDefault="009525AB" w:rsidP="009525AB">
      <w:pPr>
        <w:widowControl w:val="0"/>
        <w:autoSpaceDE w:val="0"/>
        <w:autoSpaceDN w:val="0"/>
        <w:adjustRightInd w:val="0"/>
        <w:spacing w:after="0" w:line="240" w:lineRule="auto"/>
        <w:jc w:val="both"/>
        <w:rPr>
          <w:rFonts w:ascii="Times New Roman" w:hAnsi="Times New Roman" w:cs="Times New Roman"/>
          <w:b/>
          <w:sz w:val="20"/>
          <w:szCs w:val="20"/>
        </w:rPr>
      </w:pPr>
    </w:p>
    <w:p w:rsidR="009525AB" w:rsidRPr="009525AB" w:rsidRDefault="009525AB" w:rsidP="009525AB">
      <w:pPr>
        <w:widowControl w:val="0"/>
        <w:autoSpaceDE w:val="0"/>
        <w:autoSpaceDN w:val="0"/>
        <w:adjustRightInd w:val="0"/>
        <w:spacing w:after="0" w:line="240" w:lineRule="auto"/>
        <w:ind w:left="567"/>
        <w:jc w:val="center"/>
        <w:rPr>
          <w:rFonts w:ascii="Times New Roman" w:hAnsi="Times New Roman" w:cs="Times New Roman"/>
          <w:b/>
          <w:sz w:val="20"/>
          <w:szCs w:val="20"/>
        </w:rPr>
      </w:pPr>
    </w:p>
    <w:p w:rsidR="009525AB" w:rsidRPr="009525AB" w:rsidRDefault="009525AB" w:rsidP="009525AB">
      <w:pPr>
        <w:widowControl w:val="0"/>
        <w:autoSpaceDE w:val="0"/>
        <w:autoSpaceDN w:val="0"/>
        <w:adjustRightInd w:val="0"/>
        <w:spacing w:after="0" w:line="240" w:lineRule="auto"/>
        <w:ind w:left="567"/>
        <w:jc w:val="center"/>
        <w:rPr>
          <w:rFonts w:ascii="Times New Roman" w:hAnsi="Times New Roman" w:cs="Times New Roman"/>
          <w:b/>
          <w:sz w:val="28"/>
          <w:szCs w:val="28"/>
        </w:rPr>
      </w:pPr>
      <w:r w:rsidRPr="009525AB">
        <w:rPr>
          <w:rFonts w:ascii="Times New Roman" w:hAnsi="Times New Roman" w:cs="Times New Roman"/>
          <w:b/>
          <w:sz w:val="28"/>
          <w:szCs w:val="28"/>
        </w:rPr>
        <w:t>Блок-схема последовательности действий по предоставлению государственной услуги</w:t>
      </w: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5024" behindDoc="0" locked="0" layoutInCell="1" allowOverlap="1">
                <wp:simplePos x="0" y="0"/>
                <wp:positionH relativeFrom="column">
                  <wp:posOffset>2179955</wp:posOffset>
                </wp:positionH>
                <wp:positionV relativeFrom="paragraph">
                  <wp:posOffset>137160</wp:posOffset>
                </wp:positionV>
                <wp:extent cx="1915795" cy="378460"/>
                <wp:effectExtent l="23495" t="24765" r="22860" b="15875"/>
                <wp:wrapNone/>
                <wp:docPr id="289" name="Прямо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5795" cy="37846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9525AB">
                            <w:pPr>
                              <w:jc w:val="center"/>
                            </w:pPr>
                            <w: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9" o:spid="_x0000_s1138" style="position:absolute;left:0;text-align:left;margin-left:171.65pt;margin-top:10.8pt;width:150.85pt;height:29.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" strokeweight="2.5pt">
                <v:shadow color="#868686"/>
                <v:textbox>
                  <w:txbxContent>
                    <w:p w:rsidR="009525AB" w:rsidRDefault="009525AB" w:rsidP="009525AB">
                      <w:pPr>
                        <w:jc w:val="center"/>
                      </w:pPr>
                      <w:r>
                        <w:t>Заявитель</w:t>
                      </w:r>
                    </w:p>
                  </w:txbxContent>
                </v:textbox>
              </v:rect>
            </w:pict>
          </mc:Fallback>
        </mc:AlternateContent>
      </w: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18336" behindDoc="0" locked="0" layoutInCell="1" allowOverlap="1">
                <wp:simplePos x="0" y="0"/>
                <wp:positionH relativeFrom="column">
                  <wp:posOffset>4032885</wp:posOffset>
                </wp:positionH>
                <wp:positionV relativeFrom="paragraph">
                  <wp:posOffset>2523490</wp:posOffset>
                </wp:positionV>
                <wp:extent cx="7620" cy="170180"/>
                <wp:effectExtent l="66675" t="24130" r="78105" b="34290"/>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701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8" o:spid="_x0000_s1026" type="#_x0000_t32" style="position:absolute;margin-left:317.55pt;margin-top:198.7pt;width:.6pt;height:13.4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21408" behindDoc="0" locked="0" layoutInCell="1" allowOverlap="1">
                <wp:simplePos x="0" y="0"/>
                <wp:positionH relativeFrom="column">
                  <wp:posOffset>2093595</wp:posOffset>
                </wp:positionH>
                <wp:positionV relativeFrom="paragraph">
                  <wp:posOffset>3206115</wp:posOffset>
                </wp:positionV>
                <wp:extent cx="0" cy="160655"/>
                <wp:effectExtent l="80010" t="20955" r="81915" b="2794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7" o:spid="_x0000_s1026" type="#_x0000_t32" style="position:absolute;margin-left:164.85pt;margin-top:252.45pt;width:0;height:12.6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22432" behindDoc="0" locked="0" layoutInCell="1" allowOverlap="1">
                <wp:simplePos x="0" y="0"/>
                <wp:positionH relativeFrom="column">
                  <wp:posOffset>4899660</wp:posOffset>
                </wp:positionH>
                <wp:positionV relativeFrom="paragraph">
                  <wp:posOffset>3206115</wp:posOffset>
                </wp:positionV>
                <wp:extent cx="635" cy="121285"/>
                <wp:effectExtent l="76200" t="20955" r="75565" b="29210"/>
                <wp:wrapNone/>
                <wp:docPr id="286" name="Прямая со стрелкой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12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6" o:spid="_x0000_s1026" type="#_x0000_t32" style="position:absolute;margin-left:385.8pt;margin-top:252.45pt;width:.05pt;height:9.5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17312" behindDoc="0" locked="0" layoutInCell="1" allowOverlap="1">
                <wp:simplePos x="0" y="0"/>
                <wp:positionH relativeFrom="column">
                  <wp:posOffset>698500</wp:posOffset>
                </wp:positionH>
                <wp:positionV relativeFrom="paragraph">
                  <wp:posOffset>2693670</wp:posOffset>
                </wp:positionV>
                <wp:extent cx="5777865" cy="512445"/>
                <wp:effectExtent l="18415" t="22860" r="23495" b="17145"/>
                <wp:wrapNone/>
                <wp:docPr id="285" name="Скругленный прямоугольник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7865" cy="512445"/>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9525AB">
                            <w:pPr>
                              <w:jc w:val="center"/>
                            </w:pPr>
                            <w:r w:rsidRPr="003875EE">
                              <w:t>Р</w:t>
                            </w:r>
                            <w:r>
                              <w:t>ассмотрение предоставленных документов,</w:t>
                            </w:r>
                            <w:r w:rsidRPr="00860E56">
                              <w:t xml:space="preserve"> </w:t>
                            </w:r>
                            <w:r>
                              <w:t>подготовка необходимых запросов</w:t>
                            </w:r>
                            <w:r w:rsidRPr="00860E56">
                              <w:t xml:space="preserve"> по средствам связи межведомственного взаимодействия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85" o:spid="_x0000_s1139" style="position:absolute;left:0;text-align:left;margin-left:55pt;margin-top:212.1pt;width:454.95pt;height:40.3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" strokeweight="2.5pt">
                <v:shadow color="#868686"/>
                <v:textbox>
                  <w:txbxContent>
                    <w:p w:rsidR="009525AB" w:rsidRDefault="009525AB" w:rsidP="009525AB">
                      <w:pPr>
                        <w:jc w:val="center"/>
                      </w:pPr>
                      <w:r w:rsidRPr="003875EE">
                        <w:t>Р</w:t>
                      </w:r>
                      <w:r>
                        <w:t>ассмотрение предоставленных документов,</w:t>
                      </w:r>
                      <w:r w:rsidRPr="00860E56">
                        <w:t xml:space="preserve"> </w:t>
                      </w:r>
                      <w:r>
                        <w:t>подготовка необходимых запросов</w:t>
                      </w:r>
                      <w:r w:rsidRPr="00860E56">
                        <w:t xml:space="preserve"> по средствам связи межведомственного взаимодействия</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26528" behindDoc="0" locked="0" layoutInCell="1" allowOverlap="1">
                <wp:simplePos x="0" y="0"/>
                <wp:positionH relativeFrom="column">
                  <wp:posOffset>1061085</wp:posOffset>
                </wp:positionH>
                <wp:positionV relativeFrom="paragraph">
                  <wp:posOffset>5266690</wp:posOffset>
                </wp:positionV>
                <wp:extent cx="5029200" cy="370840"/>
                <wp:effectExtent l="19050" t="24130" r="19050" b="24130"/>
                <wp:wrapNone/>
                <wp:docPr id="284" name="Скругленный прямоугольник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7084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9525AB">
                            <w:pPr>
                              <w:jc w:val="center"/>
                            </w:pPr>
                            <w:r w:rsidRPr="005D2D35">
                              <w:t>Выдача заявителю разрешения или письма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84" o:spid="_x0000_s1140" style="position:absolute;left:0;text-align:left;margin-left:83.55pt;margin-top:414.7pt;width:396pt;height:29.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" strokeweight="2.5pt">
                <v:shadow color="#868686"/>
                <v:textbox>
                  <w:txbxContent>
                    <w:p w:rsidR="009525AB" w:rsidRDefault="009525AB" w:rsidP="009525AB">
                      <w:pPr>
                        <w:jc w:val="center"/>
                      </w:pPr>
                      <w:r w:rsidRPr="005D2D35">
                        <w:t>Выдача заявителю разрешения или письма об отказе</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25504" behindDoc="0" locked="0" layoutInCell="1" allowOverlap="1" wp14:anchorId="12DFC44C" wp14:editId="2D7A568D">
                <wp:simplePos x="0" y="0"/>
                <wp:positionH relativeFrom="column">
                  <wp:posOffset>4805045</wp:posOffset>
                </wp:positionH>
                <wp:positionV relativeFrom="paragraph">
                  <wp:posOffset>4076700</wp:posOffset>
                </wp:positionV>
                <wp:extent cx="8255" cy="259715"/>
                <wp:effectExtent l="67310" t="24765" r="76835" b="2984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5971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2" o:spid="_x0000_s1026" type="#_x0000_t32" style="position:absolute;margin-left:378.35pt;margin-top:321pt;width:.65pt;height:20.4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24480" behindDoc="0" locked="0" layoutInCell="1" allowOverlap="1" wp14:anchorId="495728E0" wp14:editId="2FC8086C">
                <wp:simplePos x="0" y="0"/>
                <wp:positionH relativeFrom="column">
                  <wp:posOffset>2045970</wp:posOffset>
                </wp:positionH>
                <wp:positionV relativeFrom="paragraph">
                  <wp:posOffset>3926840</wp:posOffset>
                </wp:positionV>
                <wp:extent cx="0" cy="370205"/>
                <wp:effectExtent l="80010" t="17780" r="81915" b="31115"/>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20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1" o:spid="_x0000_s1026" type="#_x0000_t32" style="position:absolute;margin-left:161.1pt;margin-top:309.2pt;width:0;height:29.1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20384" behindDoc="0" locked="0" layoutInCell="1" allowOverlap="1" wp14:anchorId="27F7D20E" wp14:editId="69422D1D">
                <wp:simplePos x="0" y="0"/>
                <wp:positionH relativeFrom="column">
                  <wp:posOffset>3520440</wp:posOffset>
                </wp:positionH>
                <wp:positionV relativeFrom="paragraph">
                  <wp:posOffset>3366770</wp:posOffset>
                </wp:positionV>
                <wp:extent cx="2955925" cy="709930"/>
                <wp:effectExtent l="20955" t="19685" r="23495" b="22860"/>
                <wp:wrapNone/>
                <wp:docPr id="279" name="Прямоугольник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925" cy="70993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9525AB">
                            <w:pPr>
                              <w:jc w:val="center"/>
                            </w:pPr>
                            <w:r w:rsidRPr="003875EE">
                              <w:t>При отсутствии оснований для отказа, готовит проект разрешения и согласовывает его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9" o:spid="_x0000_s1141" style="position:absolute;left:0;text-align:left;margin-left:277.2pt;margin-top:265.1pt;width:232.75pt;height:55.9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" strokeweight="2.5pt">
                <v:shadow color="#868686"/>
                <v:textbox>
                  <w:txbxContent>
                    <w:p w:rsidR="009525AB" w:rsidRDefault="009525AB" w:rsidP="009525AB">
                      <w:pPr>
                        <w:jc w:val="center"/>
                      </w:pPr>
                      <w:r w:rsidRPr="003875EE">
                        <w:t>При отсутствии оснований для отказа, готовит проект разрешения и согласовывает его</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19360" behindDoc="0" locked="0" layoutInCell="1" allowOverlap="1" wp14:anchorId="2AC99D0F" wp14:editId="139B1507">
                <wp:simplePos x="0" y="0"/>
                <wp:positionH relativeFrom="column">
                  <wp:posOffset>761365</wp:posOffset>
                </wp:positionH>
                <wp:positionV relativeFrom="paragraph">
                  <wp:posOffset>3366770</wp:posOffset>
                </wp:positionV>
                <wp:extent cx="2357120" cy="560070"/>
                <wp:effectExtent l="24130" t="19685" r="19050" b="20320"/>
                <wp:wrapNone/>
                <wp:docPr id="278" name="Прямоугольник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7120" cy="56007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9525AB">
                            <w:pPr>
                              <w:jc w:val="center"/>
                            </w:pPr>
                            <w:r w:rsidRPr="003875EE">
                              <w:t>При наличии оснований готовит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8" o:spid="_x0000_s1142" style="position:absolute;left:0;text-align:left;margin-left:59.95pt;margin-top:265.1pt;width:185.6pt;height:44.1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" strokeweight="2.5pt">
                <v:shadow color="#868686"/>
                <v:textbox>
                  <w:txbxContent>
                    <w:p w:rsidR="009525AB" w:rsidRDefault="009525AB" w:rsidP="009525AB">
                      <w:pPr>
                        <w:jc w:val="center"/>
                      </w:pPr>
                      <w:r w:rsidRPr="003875EE">
                        <w:t>При наличии оснований готовит письмо об отказе</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15264" behindDoc="0" locked="0" layoutInCell="1" allowOverlap="1" wp14:anchorId="3F827972" wp14:editId="0B79E455">
                <wp:simplePos x="0" y="0"/>
                <wp:positionH relativeFrom="column">
                  <wp:posOffset>-602615</wp:posOffset>
                </wp:positionH>
                <wp:positionV relativeFrom="paragraph">
                  <wp:posOffset>2626360</wp:posOffset>
                </wp:positionV>
                <wp:extent cx="1174750" cy="3696970"/>
                <wp:effectExtent l="22225" t="22225" r="22225" b="24130"/>
                <wp:wrapNone/>
                <wp:docPr id="277" name="Скругленный прямоугольник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0" cy="369697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9525AB">
                            <w:r w:rsidRPr="003875EE">
                              <w:t xml:space="preserve">Специалист уведомляет заявителя о наличии препятствий для регистрации заявления и возвращает ему </w:t>
                            </w:r>
                            <w:r>
                              <w:t>д</w:t>
                            </w:r>
                            <w:r w:rsidRPr="003875EE">
                              <w:t>окументы с письменным объяснением содержания выявленных оснований для отказа в приеме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77" o:spid="_x0000_s1143" style="position:absolute;left:0;text-align:left;margin-left:-47.45pt;margin-top:206.8pt;width:92.5pt;height:291.1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" strokeweight="2.5pt">
                <v:shadow color="#868686"/>
                <v:textbox>
                  <w:txbxContent>
                    <w:p w:rsidR="009525AB" w:rsidRDefault="009525AB" w:rsidP="009525AB">
                      <w:r w:rsidRPr="003875EE">
                        <w:t xml:space="preserve">Специалист уведомляет заявителя о наличии препятствий для регистрации заявления и возвращает ему </w:t>
                      </w:r>
                      <w:r>
                        <w:t>д</w:t>
                      </w:r>
                      <w:r w:rsidRPr="003875EE">
                        <w:t>окументы с письменным объяснением содержания выявленных оснований для отказа в приеме документов</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16288" behindDoc="0" locked="0" layoutInCell="1" allowOverlap="1" wp14:anchorId="5E394327" wp14:editId="55D22ACC">
                <wp:simplePos x="0" y="0"/>
                <wp:positionH relativeFrom="column">
                  <wp:posOffset>-19050</wp:posOffset>
                </wp:positionH>
                <wp:positionV relativeFrom="paragraph">
                  <wp:posOffset>2468245</wp:posOffset>
                </wp:positionV>
                <wp:extent cx="7620" cy="158115"/>
                <wp:effectExtent l="81915" t="16510" r="72390" b="34925"/>
                <wp:wrapNone/>
                <wp:docPr id="276" name="Прямая со стрелкой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15811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6" o:spid="_x0000_s1026" type="#_x0000_t32" style="position:absolute;margin-left:-1.5pt;margin-top:194.35pt;width:.6pt;height:12.45pt;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14240" behindDoc="0" locked="0" layoutInCell="1" allowOverlap="1" wp14:anchorId="7AC0C912" wp14:editId="50EEA622">
                <wp:simplePos x="0" y="0"/>
                <wp:positionH relativeFrom="column">
                  <wp:posOffset>4142740</wp:posOffset>
                </wp:positionH>
                <wp:positionV relativeFrom="paragraph">
                  <wp:posOffset>1664335</wp:posOffset>
                </wp:positionV>
                <wp:extent cx="0" cy="276225"/>
                <wp:effectExtent l="81280" t="22225" r="80645" b="25400"/>
                <wp:wrapNone/>
                <wp:docPr id="275" name="Прямая со стрелкой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5" o:spid="_x0000_s1026" type="#_x0000_t32" style="position:absolute;margin-left:326.2pt;margin-top:131.05pt;width:0;height:21.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13216" behindDoc="0" locked="0" layoutInCell="1" allowOverlap="1" wp14:anchorId="6E684416" wp14:editId="3108E2C0">
                <wp:simplePos x="0" y="0"/>
                <wp:positionH relativeFrom="column">
                  <wp:posOffset>4142740</wp:posOffset>
                </wp:positionH>
                <wp:positionV relativeFrom="paragraph">
                  <wp:posOffset>1664335</wp:posOffset>
                </wp:positionV>
                <wp:extent cx="0" cy="220980"/>
                <wp:effectExtent l="52705" t="12700" r="61595" b="23495"/>
                <wp:wrapNone/>
                <wp:docPr id="274" name="Прямая со стрелкой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4" o:spid="_x0000_s1026" type="#_x0000_t32" style="position:absolute;margin-left:326.2pt;margin-top:131.05pt;width:0;height:17.4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12192" behindDoc="0" locked="0" layoutInCell="1" allowOverlap="1" wp14:anchorId="3CEFA2D0" wp14:editId="5045CED7">
                <wp:simplePos x="0" y="0"/>
                <wp:positionH relativeFrom="column">
                  <wp:posOffset>1170940</wp:posOffset>
                </wp:positionH>
                <wp:positionV relativeFrom="paragraph">
                  <wp:posOffset>1664335</wp:posOffset>
                </wp:positionV>
                <wp:extent cx="0" cy="220980"/>
                <wp:effectExtent l="81280" t="22225" r="80645" b="33020"/>
                <wp:wrapNone/>
                <wp:docPr id="273" name="Прямая со стрелкой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3" o:spid="_x0000_s1026" type="#_x0000_t32" style="position:absolute;margin-left:92.2pt;margin-top:131.05pt;width:0;height:17.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11168" behindDoc="0" locked="0" layoutInCell="1" allowOverlap="1" wp14:anchorId="211D00AC" wp14:editId="70AF95E8">
                <wp:simplePos x="0" y="0"/>
                <wp:positionH relativeFrom="column">
                  <wp:posOffset>2921000</wp:posOffset>
                </wp:positionH>
                <wp:positionV relativeFrom="paragraph">
                  <wp:posOffset>1940560</wp:posOffset>
                </wp:positionV>
                <wp:extent cx="3255645" cy="582930"/>
                <wp:effectExtent l="21590" t="22225" r="18415" b="23495"/>
                <wp:wrapNone/>
                <wp:docPr id="272" name="Прямоугольник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645" cy="58293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9525AB">
                            <w:pPr>
                              <w:jc w:val="center"/>
                            </w:pPr>
                            <w:r>
                              <w:t>Отсутствие оснований для отказа в приеме документов, регистрация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2" o:spid="_x0000_s1144" style="position:absolute;left:0;text-align:left;margin-left:230pt;margin-top:152.8pt;width:256.35pt;height:45.9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" strokeweight="2.5pt">
                <v:shadow color="#868686"/>
                <v:textbox>
                  <w:txbxContent>
                    <w:p w:rsidR="009525AB" w:rsidRDefault="009525AB" w:rsidP="009525AB">
                      <w:pPr>
                        <w:jc w:val="center"/>
                      </w:pPr>
                      <w:r>
                        <w:t>Отсутствие оснований для отказа в приеме документов, регистрация заявления</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10144" behindDoc="0" locked="0" layoutInCell="1" allowOverlap="1" wp14:anchorId="1B16D3CE" wp14:editId="55C83650">
                <wp:simplePos x="0" y="0"/>
                <wp:positionH relativeFrom="column">
                  <wp:posOffset>-602615</wp:posOffset>
                </wp:positionH>
                <wp:positionV relativeFrom="paragraph">
                  <wp:posOffset>1940560</wp:posOffset>
                </wp:positionV>
                <wp:extent cx="2782570" cy="527685"/>
                <wp:effectExtent l="22225" t="22225" r="24130" b="21590"/>
                <wp:wrapNone/>
                <wp:docPr id="271" name="Прямоугольник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2570" cy="52768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9525AB">
                            <w:pPr>
                              <w:jc w:val="center"/>
                            </w:pPr>
                            <w:r>
                              <w:t>Выявление оснований для отказа в приеме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1" o:spid="_x0000_s1145" style="position:absolute;left:0;text-align:left;margin-left:-47.45pt;margin-top:152.8pt;width:219.1pt;height:41.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" strokeweight="2.5pt">
                <v:shadow color="#868686"/>
                <v:textbox>
                  <w:txbxContent>
                    <w:p w:rsidR="009525AB" w:rsidRDefault="009525AB" w:rsidP="009525AB">
                      <w:pPr>
                        <w:jc w:val="center"/>
                      </w:pPr>
                      <w:r>
                        <w:t>Выявление оснований для отказа в приеме документов</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09120" behindDoc="0" locked="0" layoutInCell="1" allowOverlap="1" wp14:anchorId="7CD888E7" wp14:editId="1A091110">
                <wp:simplePos x="0" y="0"/>
                <wp:positionH relativeFrom="column">
                  <wp:posOffset>3118485</wp:posOffset>
                </wp:positionH>
                <wp:positionV relativeFrom="paragraph">
                  <wp:posOffset>955040</wp:posOffset>
                </wp:positionV>
                <wp:extent cx="0" cy="252095"/>
                <wp:effectExtent l="76200" t="17780" r="76200" b="2540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0" o:spid="_x0000_s1026" type="#_x0000_t32" style="position:absolute;margin-left:245.55pt;margin-top:75.2pt;width:0;height:19.8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08096" behindDoc="0" locked="0" layoutInCell="1" allowOverlap="1" wp14:anchorId="68E05220" wp14:editId="00BB8220">
                <wp:simplePos x="0" y="0"/>
                <wp:positionH relativeFrom="column">
                  <wp:posOffset>3118485</wp:posOffset>
                </wp:positionH>
                <wp:positionV relativeFrom="paragraph">
                  <wp:posOffset>340360</wp:posOffset>
                </wp:positionV>
                <wp:extent cx="0" cy="165100"/>
                <wp:effectExtent l="76200" t="22225" r="76200" b="31750"/>
                <wp:wrapNone/>
                <wp:docPr id="269" name="Прямая со стрелкой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9" o:spid="_x0000_s1026" type="#_x0000_t32" style="position:absolute;margin-left:245.55pt;margin-top:26.8pt;width:0;height:13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07072" behindDoc="0" locked="0" layoutInCell="1" allowOverlap="1" wp14:anchorId="347BB9B4" wp14:editId="098FEB16">
                <wp:simplePos x="0" y="0"/>
                <wp:positionH relativeFrom="column">
                  <wp:posOffset>398780</wp:posOffset>
                </wp:positionH>
                <wp:positionV relativeFrom="paragraph">
                  <wp:posOffset>1207135</wp:posOffset>
                </wp:positionV>
                <wp:extent cx="5438775" cy="457200"/>
                <wp:effectExtent l="23495" t="22225" r="24130" b="15875"/>
                <wp:wrapNone/>
                <wp:docPr id="268" name="Скругленный прямоугольник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45720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9525AB">
                            <w:pPr>
                              <w:jc w:val="center"/>
                            </w:pPr>
                            <w:r w:rsidRPr="003875EE">
                              <w:t>Прием заявителя, прием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68" o:spid="_x0000_s1146" style="position:absolute;left:0;text-align:left;margin-left:31.4pt;margin-top:95.05pt;width:428.25pt;height:36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" strokeweight="2.5pt">
                <v:shadow color="#868686"/>
                <v:textbox>
                  <w:txbxContent>
                    <w:p w:rsidR="009525AB" w:rsidRDefault="009525AB" w:rsidP="009525AB">
                      <w:pPr>
                        <w:jc w:val="center"/>
                      </w:pPr>
                      <w:r w:rsidRPr="003875EE">
                        <w:t>Прием заявителя, прием документов</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06048" behindDoc="0" locked="0" layoutInCell="1" allowOverlap="1" wp14:anchorId="713A6EE9" wp14:editId="69BDE6E0">
                <wp:simplePos x="0" y="0"/>
                <wp:positionH relativeFrom="column">
                  <wp:posOffset>1447165</wp:posOffset>
                </wp:positionH>
                <wp:positionV relativeFrom="paragraph">
                  <wp:posOffset>505460</wp:posOffset>
                </wp:positionV>
                <wp:extent cx="3452495" cy="449580"/>
                <wp:effectExtent l="24130" t="15875" r="19050" b="20320"/>
                <wp:wrapNone/>
                <wp:docPr id="267" name="Прямоугольник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2495" cy="4495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9525AB">
                            <w:pPr>
                              <w:jc w:val="center"/>
                            </w:pPr>
                            <w:r>
                              <w:t>Консультация сотрудника органа опеки и попечительства</w:t>
                            </w:r>
                          </w:p>
                          <w:p w:rsidR="009525AB" w:rsidRDefault="009525AB" w:rsidP="00952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7" o:spid="_x0000_s1147" style="position:absolute;left:0;text-align:left;margin-left:113.95pt;margin-top:39.8pt;width:271.85pt;height:35.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" strokeweight="2.5pt">
                <v:shadow color="#868686"/>
                <v:textbox>
                  <w:txbxContent>
                    <w:p w:rsidR="009525AB" w:rsidRDefault="009525AB" w:rsidP="009525AB">
                      <w:pPr>
                        <w:jc w:val="center"/>
                      </w:pPr>
                      <w:r>
                        <w:t>Консультация сотрудника органа опеки и попечительства</w:t>
                      </w:r>
                    </w:p>
                    <w:p w:rsidR="009525AB" w:rsidRDefault="009525AB" w:rsidP="009525AB"/>
                  </w:txbxContent>
                </v:textbox>
              </v:rect>
            </w:pict>
          </mc:Fallback>
        </mc:AlternateContent>
      </w:r>
    </w:p>
    <w:p w:rsidR="009525AB" w:rsidRPr="009525AB" w:rsidRDefault="009525AB" w:rsidP="0095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Courier New" w:hAnsi="Courier New" w:cs="Times New Roman"/>
          <w:sz w:val="20"/>
          <w:szCs w:val="20"/>
          <w:lang w:eastAsia="x-none"/>
        </w:rPr>
      </w:pPr>
    </w:p>
    <w:p w:rsidR="009525AB" w:rsidRPr="009525AB" w:rsidRDefault="009525AB" w:rsidP="0095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Courier New" w:hAnsi="Courier New" w:cs="Times New Roman"/>
          <w:sz w:val="20"/>
          <w:szCs w:val="20"/>
          <w:lang w:eastAsia="x-none"/>
        </w:rPr>
      </w:pPr>
    </w:p>
    <w:p w:rsidR="009525AB" w:rsidRPr="009525AB" w:rsidRDefault="009525AB" w:rsidP="0095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Courier New" w:hAnsi="Courier New" w:cs="Times New Roman"/>
          <w:sz w:val="20"/>
          <w:szCs w:val="20"/>
          <w:lang w:eastAsia="x-none"/>
        </w:rPr>
      </w:pPr>
    </w:p>
    <w:p w:rsidR="009525AB" w:rsidRPr="009525AB" w:rsidRDefault="009525AB" w:rsidP="0095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rPr>
          <w:rFonts w:ascii="Courier New" w:hAnsi="Courier New" w:cs="Times New Roman"/>
          <w:sz w:val="20"/>
          <w:szCs w:val="20"/>
          <w:lang w:eastAsia="x-none"/>
        </w:rPr>
      </w:pPr>
    </w:p>
    <w:p w:rsidR="009525AB" w:rsidRPr="009525AB" w:rsidRDefault="009525AB" w:rsidP="0095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Times New Roman"/>
          <w:spacing w:val="-6"/>
          <w:sz w:val="20"/>
          <w:szCs w:val="20"/>
          <w:lang w:eastAsia="x-none"/>
        </w:rPr>
      </w:pPr>
    </w:p>
    <w:p w:rsidR="009525AB" w:rsidRPr="009525AB" w:rsidRDefault="009525AB" w:rsidP="009525AB">
      <w:pPr>
        <w:autoSpaceDE w:val="0"/>
        <w:autoSpaceDN w:val="0"/>
        <w:adjustRightInd w:val="0"/>
        <w:spacing w:after="0" w:line="240" w:lineRule="auto"/>
        <w:ind w:firstLine="540"/>
        <w:jc w:val="center"/>
        <w:outlineLvl w:val="2"/>
        <w:rPr>
          <w:rFonts w:ascii="Times New Roman" w:hAnsi="Times New Roman" w:cs="Times New Roman"/>
          <w:sz w:val="24"/>
          <w:szCs w:val="24"/>
        </w:rPr>
      </w:pPr>
    </w:p>
    <w:p w:rsidR="009525AB" w:rsidRDefault="009525AB" w:rsidP="009525AB">
      <w:pPr>
        <w:tabs>
          <w:tab w:val="left" w:pos="7248"/>
        </w:tabs>
      </w:pPr>
      <w:r>
        <w:rPr>
          <w:rFonts w:ascii="Times New Roman" w:hAnsi="Times New Roman" w:cs="Times New Roman"/>
          <w:noProof/>
          <w:sz w:val="24"/>
          <w:szCs w:val="24"/>
        </w:rPr>
        <mc:AlternateContent>
          <mc:Choice Requires="wps">
            <w:drawing>
              <wp:anchor distT="0" distB="0" distL="114300" distR="114300" simplePos="0" relativeHeight="251927552" behindDoc="0" locked="0" layoutInCell="1" allowOverlap="1" wp14:anchorId="3F9C0B38" wp14:editId="60673517">
                <wp:simplePos x="0" y="0"/>
                <wp:positionH relativeFrom="column">
                  <wp:posOffset>3567430</wp:posOffset>
                </wp:positionH>
                <wp:positionV relativeFrom="paragraph">
                  <wp:posOffset>3873500</wp:posOffset>
                </wp:positionV>
                <wp:extent cx="0" cy="270510"/>
                <wp:effectExtent l="95250" t="0" r="57150" b="5334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3" o:spid="_x0000_s1026" type="#_x0000_t32" style="position:absolute;margin-left:280.9pt;margin-top:305pt;width:0;height:21.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23456" behindDoc="0" locked="0" layoutInCell="1" allowOverlap="1" wp14:anchorId="4830B1F8" wp14:editId="0F284D57">
                <wp:simplePos x="0" y="0"/>
                <wp:positionH relativeFrom="column">
                  <wp:posOffset>923925</wp:posOffset>
                </wp:positionH>
                <wp:positionV relativeFrom="paragraph">
                  <wp:posOffset>3266440</wp:posOffset>
                </wp:positionV>
                <wp:extent cx="5557520" cy="568325"/>
                <wp:effectExtent l="19050" t="19050" r="24130" b="22225"/>
                <wp:wrapNone/>
                <wp:docPr id="280" name="Скругленный прямоугольник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7520" cy="568325"/>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25AB" w:rsidRDefault="009525AB" w:rsidP="009525AB">
                            <w:pPr>
                              <w:jc w:val="center"/>
                            </w:pPr>
                            <w:r w:rsidRPr="005D2D35">
                              <w:t>Руководитель органа опеки и попечительства подписывает разрешение или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80" o:spid="_x0000_s1148" style="position:absolute;margin-left:72.75pt;margin-top:257.2pt;width:437.6pt;height:44.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" strokeweight="2.5pt">
                <v:shadow color="#868686"/>
                <v:textbox>
                  <w:txbxContent>
                    <w:p w:rsidR="009525AB" w:rsidRDefault="009525AB" w:rsidP="009525AB">
                      <w:pPr>
                        <w:jc w:val="center"/>
                      </w:pPr>
                      <w:r w:rsidRPr="005D2D35">
                        <w:t>Руководитель органа опеки и попечительства подписывает разрешение или письмо об отказе</w:t>
                      </w:r>
                    </w:p>
                  </w:txbxContent>
                </v:textbox>
              </v:roundrect>
            </w:pict>
          </mc:Fallback>
        </mc:AlternateContent>
      </w:r>
    </w:p>
    <w:p w:rsidR="009525AB" w:rsidRPr="009525AB" w:rsidRDefault="009525AB" w:rsidP="009525AB"/>
    <w:p w:rsidR="009525AB" w:rsidRPr="009525AB" w:rsidRDefault="009525AB" w:rsidP="009525AB"/>
    <w:p w:rsidR="009525AB" w:rsidRPr="009525AB" w:rsidRDefault="009525AB" w:rsidP="009525AB"/>
    <w:p w:rsidR="009525AB" w:rsidRPr="009525AB" w:rsidRDefault="009525AB" w:rsidP="009525AB"/>
    <w:p w:rsidR="009525AB" w:rsidRPr="009525AB" w:rsidRDefault="009525AB" w:rsidP="009525AB"/>
    <w:p w:rsidR="009525AB" w:rsidRPr="009525AB" w:rsidRDefault="009525AB" w:rsidP="009525AB"/>
    <w:p w:rsidR="009525AB" w:rsidRPr="009525AB" w:rsidRDefault="009525AB" w:rsidP="009525AB"/>
    <w:p w:rsidR="009525AB" w:rsidRPr="009525AB" w:rsidRDefault="009525AB" w:rsidP="009525AB"/>
    <w:p w:rsidR="009525AB" w:rsidRPr="009525AB" w:rsidRDefault="009525AB" w:rsidP="009525AB"/>
    <w:p w:rsidR="009525AB" w:rsidRPr="009525AB" w:rsidRDefault="009525AB" w:rsidP="009525AB"/>
    <w:p w:rsidR="009525AB" w:rsidRPr="009525AB" w:rsidRDefault="009525AB" w:rsidP="009525AB"/>
    <w:p w:rsidR="009525AB" w:rsidRPr="009525AB" w:rsidRDefault="009525AB" w:rsidP="009525AB"/>
    <w:p w:rsidR="009525AB" w:rsidRPr="009525AB" w:rsidRDefault="009525AB" w:rsidP="009525AB"/>
    <w:p w:rsidR="009525AB" w:rsidRPr="009525AB" w:rsidRDefault="009525AB" w:rsidP="009525AB"/>
    <w:p w:rsidR="009525AB" w:rsidRDefault="009525AB" w:rsidP="009525AB"/>
    <w:p w:rsidR="009525AB" w:rsidRDefault="009525AB" w:rsidP="009525AB">
      <w:pPr>
        <w:tabs>
          <w:tab w:val="left" w:pos="6341"/>
        </w:tabs>
        <w:sectPr w:rsidR="009525AB" w:rsidSect="009525AB">
          <w:pgSz w:w="11906" w:h="16838"/>
          <w:pgMar w:top="1134" w:right="1134" w:bottom="851" w:left="1134" w:header="709" w:footer="709" w:gutter="0"/>
          <w:cols w:space="708"/>
          <w:titlePg/>
          <w:docGrid w:linePitch="360"/>
        </w:sectPr>
      </w:pPr>
      <w:r>
        <w:tab/>
      </w:r>
    </w:p>
    <w:p w:rsidR="009525AB" w:rsidRPr="009525AB" w:rsidRDefault="009525AB" w:rsidP="009525AB">
      <w:pPr>
        <w:spacing w:after="0" w:line="240" w:lineRule="auto"/>
        <w:ind w:left="5812"/>
        <w:jc w:val="center"/>
        <w:rPr>
          <w:rFonts w:ascii="Times New Roman" w:hAnsi="Times New Roman" w:cs="Times New Roman"/>
          <w:sz w:val="24"/>
          <w:szCs w:val="24"/>
        </w:rPr>
      </w:pPr>
      <w:r w:rsidRPr="009525AB">
        <w:rPr>
          <w:rFonts w:ascii="Times New Roman" w:hAnsi="Times New Roman" w:cs="Times New Roman"/>
          <w:sz w:val="24"/>
          <w:szCs w:val="24"/>
        </w:rPr>
        <w:t>Утвержден</w:t>
      </w:r>
    </w:p>
    <w:p w:rsidR="009525AB" w:rsidRPr="009525AB" w:rsidRDefault="009525AB" w:rsidP="009525AB">
      <w:pPr>
        <w:spacing w:after="0" w:line="240" w:lineRule="auto"/>
        <w:ind w:left="5812"/>
        <w:jc w:val="center"/>
        <w:rPr>
          <w:rFonts w:ascii="Times New Roman" w:hAnsi="Times New Roman" w:cs="Times New Roman"/>
          <w:sz w:val="24"/>
          <w:szCs w:val="24"/>
        </w:rPr>
      </w:pPr>
    </w:p>
    <w:p w:rsidR="009525AB" w:rsidRPr="009525AB" w:rsidRDefault="009525AB" w:rsidP="009525AB">
      <w:pPr>
        <w:spacing w:after="0" w:line="240" w:lineRule="auto"/>
        <w:ind w:left="5812"/>
        <w:jc w:val="both"/>
        <w:rPr>
          <w:rFonts w:ascii="Times New Roman" w:hAnsi="Times New Roman" w:cs="Times New Roman"/>
          <w:sz w:val="24"/>
          <w:szCs w:val="24"/>
        </w:rPr>
      </w:pPr>
      <w:r w:rsidRPr="009525AB">
        <w:rPr>
          <w:rFonts w:ascii="Times New Roman" w:hAnsi="Times New Roman" w:cs="Times New Roman"/>
          <w:sz w:val="24"/>
          <w:szCs w:val="24"/>
        </w:rPr>
        <w:t>постановлением Исполнительного комитета муниципального образования «Лениногорский муниципальный район»</w:t>
      </w:r>
    </w:p>
    <w:p w:rsidR="009525AB" w:rsidRPr="009525AB" w:rsidRDefault="009525AB" w:rsidP="009525AB">
      <w:pPr>
        <w:spacing w:after="0" w:line="240" w:lineRule="auto"/>
        <w:ind w:left="5812"/>
        <w:jc w:val="both"/>
        <w:rPr>
          <w:rFonts w:ascii="Times New Roman" w:hAnsi="Times New Roman" w:cs="Times New Roman"/>
          <w:sz w:val="24"/>
          <w:szCs w:val="24"/>
        </w:rPr>
      </w:pPr>
    </w:p>
    <w:p w:rsidR="009525AB" w:rsidRPr="009525AB" w:rsidRDefault="009525AB" w:rsidP="009525AB">
      <w:pPr>
        <w:spacing w:after="0" w:line="240" w:lineRule="auto"/>
        <w:ind w:left="5812"/>
        <w:jc w:val="both"/>
        <w:rPr>
          <w:rFonts w:ascii="Times New Roman" w:hAnsi="Times New Roman" w:cs="Times New Roman"/>
          <w:sz w:val="20"/>
          <w:szCs w:val="20"/>
        </w:rPr>
      </w:pPr>
      <w:r w:rsidRPr="009525AB">
        <w:rPr>
          <w:rFonts w:ascii="Times New Roman" w:hAnsi="Times New Roman" w:cs="Times New Roman"/>
          <w:sz w:val="24"/>
          <w:szCs w:val="24"/>
        </w:rPr>
        <w:t>от «08» августа 2019г. №1112</w:t>
      </w:r>
    </w:p>
    <w:p w:rsidR="009525AB" w:rsidRPr="009525AB" w:rsidRDefault="009525AB" w:rsidP="009525AB">
      <w:pPr>
        <w:spacing w:before="100" w:beforeAutospacing="1" w:after="240"/>
        <w:ind w:firstLine="709"/>
        <w:jc w:val="both"/>
        <w:rPr>
          <w:rFonts w:ascii="Times New Roman" w:hAnsi="Times New Roman" w:cs="Times New Roman"/>
          <w:b/>
          <w:bCs/>
          <w:sz w:val="28"/>
          <w:szCs w:val="28"/>
        </w:rPr>
      </w:pPr>
    </w:p>
    <w:p w:rsidR="009525AB" w:rsidRPr="009525AB" w:rsidRDefault="009525AB" w:rsidP="009525AB">
      <w:pPr>
        <w:spacing w:after="0" w:line="240" w:lineRule="auto"/>
        <w:jc w:val="center"/>
        <w:rPr>
          <w:rFonts w:ascii="Times New Roman" w:hAnsi="Times New Roman" w:cs="Times New Roman"/>
          <w:b/>
          <w:bCs/>
          <w:sz w:val="28"/>
          <w:szCs w:val="28"/>
        </w:rPr>
      </w:pPr>
    </w:p>
    <w:p w:rsidR="009525AB" w:rsidRPr="009525AB" w:rsidRDefault="009525AB" w:rsidP="009525AB">
      <w:pPr>
        <w:spacing w:after="0" w:line="240" w:lineRule="auto"/>
        <w:jc w:val="center"/>
        <w:rPr>
          <w:rFonts w:ascii="Times New Roman" w:hAnsi="Times New Roman" w:cs="Times New Roman"/>
          <w:b/>
          <w:bCs/>
          <w:sz w:val="28"/>
          <w:szCs w:val="28"/>
        </w:rPr>
      </w:pPr>
    </w:p>
    <w:p w:rsidR="009525AB" w:rsidRPr="009525AB" w:rsidRDefault="009525AB" w:rsidP="009525AB">
      <w:pPr>
        <w:spacing w:after="0" w:line="240" w:lineRule="auto"/>
        <w:jc w:val="center"/>
        <w:rPr>
          <w:rFonts w:ascii="Times New Roman" w:hAnsi="Times New Roman" w:cs="Times New Roman"/>
          <w:b/>
          <w:bCs/>
          <w:sz w:val="28"/>
          <w:szCs w:val="28"/>
        </w:rPr>
      </w:pPr>
      <w:r w:rsidRPr="009525AB">
        <w:rPr>
          <w:rFonts w:ascii="Times New Roman" w:hAnsi="Times New Roman" w:cs="Times New Roman"/>
          <w:b/>
          <w:bCs/>
          <w:sz w:val="28"/>
          <w:szCs w:val="28"/>
        </w:rPr>
        <w:t xml:space="preserve">Административный регламент </w:t>
      </w:r>
    </w:p>
    <w:p w:rsidR="009525AB" w:rsidRPr="009525AB" w:rsidRDefault="009525AB" w:rsidP="009525AB">
      <w:pPr>
        <w:spacing w:after="0" w:line="240" w:lineRule="auto"/>
        <w:jc w:val="center"/>
        <w:rPr>
          <w:rFonts w:ascii="Times New Roman" w:hAnsi="Times New Roman" w:cs="Times New Roman"/>
          <w:b/>
          <w:sz w:val="28"/>
          <w:szCs w:val="28"/>
        </w:rPr>
      </w:pPr>
      <w:r w:rsidRPr="009525AB">
        <w:rPr>
          <w:rFonts w:ascii="Times New Roman" w:hAnsi="Times New Roman" w:cs="Times New Roman"/>
          <w:b/>
          <w:bCs/>
          <w:sz w:val="28"/>
          <w:szCs w:val="28"/>
        </w:rPr>
        <w:t xml:space="preserve">предоставления государственной услуги по назначению и выплате денежных средств на содержание ребенка (детей) опекуну (попечителю), приемным родителям, а также выплата вознаграждения, причитающегося опекунам или </w:t>
      </w:r>
      <w:r w:rsidRPr="009525AB">
        <w:rPr>
          <w:rFonts w:ascii="Times New Roman" w:hAnsi="Times New Roman" w:cs="Times New Roman"/>
          <w:b/>
          <w:sz w:val="28"/>
          <w:szCs w:val="28"/>
        </w:rPr>
        <w:t>попечителям, приемным родителям, исполняющим свои обязанности возмездно</w:t>
      </w:r>
      <w:bookmarkStart w:id="4" w:name="P0010"/>
      <w:bookmarkEnd w:id="4"/>
    </w:p>
    <w:p w:rsidR="009525AB" w:rsidRPr="009525AB" w:rsidRDefault="009525AB" w:rsidP="009525AB">
      <w:pPr>
        <w:spacing w:before="100" w:beforeAutospacing="1" w:after="100" w:afterAutospacing="1"/>
        <w:jc w:val="center"/>
        <w:rPr>
          <w:rFonts w:ascii="Times New Roman" w:hAnsi="Times New Roman" w:cs="Times New Roman"/>
          <w:b/>
          <w:sz w:val="28"/>
          <w:szCs w:val="28"/>
        </w:rPr>
      </w:pPr>
      <w:r w:rsidRPr="009525AB">
        <w:rPr>
          <w:rFonts w:ascii="Times New Roman" w:hAnsi="Times New Roman" w:cs="Times New Roman"/>
          <w:b/>
          <w:sz w:val="28"/>
          <w:szCs w:val="28"/>
        </w:rPr>
        <w:t>1. Общие положения</w:t>
      </w:r>
    </w:p>
    <w:p w:rsidR="009525AB" w:rsidRPr="009525AB" w:rsidRDefault="009525AB" w:rsidP="009525AB">
      <w:pPr>
        <w:spacing w:before="100" w:beforeAutospacing="1" w:after="240" w:line="240" w:lineRule="auto"/>
        <w:ind w:firstLine="709"/>
        <w:contextualSpacing/>
        <w:jc w:val="both"/>
        <w:rPr>
          <w:rFonts w:ascii="Times New Roman" w:hAnsi="Times New Roman" w:cs="Times New Roman"/>
          <w:sz w:val="28"/>
          <w:szCs w:val="28"/>
        </w:rPr>
      </w:pPr>
      <w:r w:rsidRPr="009525AB">
        <w:rPr>
          <w:rFonts w:ascii="Times New Roman" w:hAnsi="Times New Roman" w:cs="Times New Roman"/>
          <w:sz w:val="28"/>
          <w:szCs w:val="28"/>
        </w:rPr>
        <w:t>1.1.Настоящий Регламент устанавливает стандарт и порядок предоставления государственной услуги по назначению и выплате денежных средств на содержание ребенка (детей) опекуну (попечителю), приемным родителям, а также выплата вознаграждения, причитающегося опекунам или попечителям, приемным родителям, исполняющим свои обязанности возмездно (далее - государственная услуга).</w:t>
      </w:r>
    </w:p>
    <w:p w:rsidR="009525AB" w:rsidRPr="009525AB" w:rsidRDefault="009525AB" w:rsidP="009525AB">
      <w:pPr>
        <w:spacing w:before="100" w:beforeAutospacing="1" w:after="240" w:line="240" w:lineRule="auto"/>
        <w:ind w:firstLine="709"/>
        <w:contextualSpacing/>
        <w:jc w:val="both"/>
        <w:rPr>
          <w:rFonts w:ascii="Times New Roman" w:hAnsi="Times New Roman" w:cs="Times New Roman"/>
          <w:sz w:val="28"/>
          <w:szCs w:val="28"/>
        </w:rPr>
      </w:pPr>
      <w:r w:rsidRPr="009525AB">
        <w:rPr>
          <w:rFonts w:ascii="Times New Roman" w:hAnsi="Times New Roman" w:cs="Times New Roman"/>
          <w:sz w:val="28"/>
          <w:szCs w:val="28"/>
        </w:rPr>
        <w:t>1.2. Получатели услуги: граждане Российской Федерации, постоянно проживающие на территории Российской Федерации, граждане Российской Федерации, постоянно проживающие за пределами Российской Федерации, иностранные граждане и лица без гражданства (далее - заявители).</w:t>
      </w:r>
    </w:p>
    <w:p w:rsidR="009525AB" w:rsidRPr="009525AB" w:rsidRDefault="009525AB" w:rsidP="009525AB">
      <w:pPr>
        <w:suppressAutoHyphens/>
        <w:spacing w:after="0" w:line="240" w:lineRule="auto"/>
        <w:ind w:firstLine="709"/>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1.3. Государственная услуга предоставляется Исполнительным комитетом Лениногорского муниципального района Республики Татарстан (далее – Исполком) по месту жительства подопечного. Исполнитель государственной услуги - сектор опеки и попечительства Исполнительного комитета Лениногорского муниципального района Республики Татарстан (далее – сектор опеки и попечительства).</w:t>
      </w:r>
    </w:p>
    <w:p w:rsidR="009525AB" w:rsidRPr="009525AB" w:rsidRDefault="009525AB" w:rsidP="009525AB">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9525AB">
        <w:rPr>
          <w:rFonts w:ascii="Times New Roman" w:eastAsiaTheme="minorHAnsi" w:hAnsi="Times New Roman" w:cs="Times New Roman"/>
          <w:sz w:val="28"/>
          <w:szCs w:val="28"/>
          <w:lang w:eastAsia="en-US"/>
        </w:rPr>
        <w:t>1.3.1. Место нахождения Исполкома: Республика Татарстан,</w:t>
      </w:r>
      <w:r w:rsidRPr="009525AB">
        <w:rPr>
          <w:rFonts w:ascii="Times New Roman" w:eastAsiaTheme="minorHAnsi" w:hAnsi="Times New Roman" w:cs="Times New Roman"/>
          <w:sz w:val="26"/>
          <w:szCs w:val="26"/>
          <w:lang w:eastAsia="en-US"/>
        </w:rPr>
        <w:t xml:space="preserve"> 423250, г.Лениногорска, ул.Кутузова, д. 1.</w:t>
      </w:r>
    </w:p>
    <w:p w:rsidR="009525AB" w:rsidRPr="009525AB" w:rsidRDefault="009525AB" w:rsidP="009525AB">
      <w:pPr>
        <w:suppressAutoHyphens/>
        <w:spacing w:after="0" w:line="240" w:lineRule="auto"/>
        <w:ind w:firstLine="709"/>
        <w:contextualSpacing/>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1.3.2. Место нахождения сектора опеки и попечительства: Республика Татарстан, г.Лениногорск, ул. Гончарова, д.1, каб.5.</w:t>
      </w:r>
    </w:p>
    <w:p w:rsidR="009525AB" w:rsidRPr="009525AB" w:rsidRDefault="009525AB" w:rsidP="009525AB">
      <w:pPr>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Режим работы: понедельник – пятница с 8.00 до 17.00, обеденный перерыв с 12.00 до 13.00; выходные дни: суббота, воскресенье.</w:t>
      </w:r>
    </w:p>
    <w:p w:rsidR="009525AB" w:rsidRPr="009525AB" w:rsidRDefault="009525AB" w:rsidP="009525AB">
      <w:pPr>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График приема органа опеки и попечительства: понедельник с 13.00.до 17.00, среда – с 11.00 до 11.00, вторник – с 9.00 до 17.00.</w:t>
      </w:r>
    </w:p>
    <w:p w:rsidR="009525AB" w:rsidRPr="009525AB" w:rsidRDefault="009525AB" w:rsidP="009525AB">
      <w:pPr>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Проход свободный.</w:t>
      </w:r>
    </w:p>
    <w:p w:rsidR="009525AB" w:rsidRPr="009525AB" w:rsidRDefault="009525AB" w:rsidP="009525AB">
      <w:pPr>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1.3.3. Справки по телефону: 8(85595) 5-04-13.</w:t>
      </w:r>
    </w:p>
    <w:p w:rsidR="009525AB" w:rsidRPr="009525AB" w:rsidRDefault="009525AB" w:rsidP="009525AB">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 xml:space="preserve">1.3.4. Адрес официального сайта Лениногорского муниципального района в информационно-телекоммуникационной сети «Интернет» (далее – сеть Интернет): http:// </w:t>
      </w:r>
      <w:r w:rsidRPr="009525AB">
        <w:rPr>
          <w:rFonts w:ascii="Times New Roman" w:eastAsiaTheme="minorHAnsi" w:hAnsi="Times New Roman" w:cs="Times New Roman"/>
          <w:sz w:val="28"/>
          <w:szCs w:val="28"/>
          <w:lang w:val="en-US" w:eastAsia="en-US"/>
        </w:rPr>
        <w:t>Leninogorsk</w:t>
      </w:r>
      <w:r w:rsidRPr="009525AB">
        <w:rPr>
          <w:rFonts w:ascii="Times New Roman" w:eastAsiaTheme="minorHAnsi" w:hAnsi="Times New Roman" w:cs="Times New Roman"/>
          <w:sz w:val="28"/>
          <w:szCs w:val="28"/>
          <w:lang w:eastAsia="en-US"/>
        </w:rPr>
        <w:t>@</w:t>
      </w:r>
      <w:r w:rsidRPr="009525AB">
        <w:rPr>
          <w:rFonts w:ascii="Times New Roman" w:eastAsiaTheme="minorHAnsi" w:hAnsi="Times New Roman" w:cs="Times New Roman"/>
          <w:sz w:val="28"/>
          <w:szCs w:val="28"/>
          <w:lang w:val="en-US" w:eastAsia="en-US"/>
        </w:rPr>
        <w:t>tatar</w:t>
      </w:r>
      <w:r w:rsidRPr="009525AB">
        <w:rPr>
          <w:rFonts w:ascii="Times New Roman" w:eastAsiaTheme="minorHAnsi" w:hAnsi="Times New Roman" w:cs="Times New Roman"/>
          <w:sz w:val="28"/>
          <w:szCs w:val="28"/>
          <w:lang w:eastAsia="en-US"/>
        </w:rPr>
        <w:t xml:space="preserve">.ru /, адрес электронной почты: </w:t>
      </w:r>
      <w:r w:rsidRPr="009525AB">
        <w:rPr>
          <w:rFonts w:ascii="Times New Roman" w:eastAsiaTheme="minorHAnsi" w:hAnsi="Times New Roman" w:cs="Times New Roman"/>
          <w:sz w:val="28"/>
          <w:szCs w:val="28"/>
          <w:lang w:val="en-US" w:eastAsia="en-US"/>
        </w:rPr>
        <w:t>Leninogorsk</w:t>
      </w:r>
      <w:r w:rsidRPr="009525AB">
        <w:rPr>
          <w:rFonts w:ascii="Times New Roman" w:eastAsiaTheme="minorHAnsi" w:hAnsi="Times New Roman" w:cs="Times New Roman"/>
          <w:sz w:val="28"/>
          <w:szCs w:val="28"/>
          <w:lang w:eastAsia="en-US"/>
        </w:rPr>
        <w:t>@tatar.ru.</w:t>
      </w:r>
    </w:p>
    <w:p w:rsidR="009525AB" w:rsidRPr="009525AB" w:rsidRDefault="009525AB" w:rsidP="009525AB">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1.3.5. Информация о государственной услуге может быть получена:</w:t>
      </w:r>
    </w:p>
    <w:p w:rsidR="009525AB" w:rsidRPr="009525AB" w:rsidRDefault="009525AB" w:rsidP="009525AB">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 xml:space="preserve">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сектора опеки и попечительства; </w:t>
      </w:r>
    </w:p>
    <w:p w:rsidR="009525AB" w:rsidRPr="009525AB" w:rsidRDefault="009525AB" w:rsidP="009525AB">
      <w:pPr>
        <w:suppressAutoHyphens/>
        <w:spacing w:after="0" w:line="240" w:lineRule="auto"/>
        <w:ind w:firstLine="709"/>
        <w:contextualSpacing/>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2) посредством сети Интернет:</w:t>
      </w:r>
    </w:p>
    <w:p w:rsidR="009525AB" w:rsidRPr="009525AB" w:rsidRDefault="009525AB" w:rsidP="009525AB">
      <w:pPr>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 xml:space="preserve">на официальном сайте Лениногорского муниципального района // </w:t>
      </w:r>
      <w:r w:rsidRPr="009525AB">
        <w:rPr>
          <w:rFonts w:ascii="Times New Roman" w:eastAsiaTheme="minorHAnsi" w:hAnsi="Times New Roman" w:cs="Times New Roman"/>
          <w:sz w:val="28"/>
          <w:szCs w:val="28"/>
          <w:lang w:val="en-US" w:eastAsia="en-US"/>
        </w:rPr>
        <w:t>Leninogorsk</w:t>
      </w:r>
      <w:r w:rsidRPr="009525AB">
        <w:rPr>
          <w:rFonts w:ascii="Times New Roman" w:eastAsiaTheme="minorHAnsi" w:hAnsi="Times New Roman" w:cs="Times New Roman"/>
          <w:sz w:val="28"/>
          <w:szCs w:val="28"/>
          <w:lang w:eastAsia="en-US"/>
        </w:rPr>
        <w:t>@</w:t>
      </w:r>
      <w:r w:rsidRPr="009525AB">
        <w:rPr>
          <w:rFonts w:ascii="Times New Roman" w:eastAsiaTheme="minorHAnsi" w:hAnsi="Times New Roman" w:cs="Times New Roman"/>
          <w:sz w:val="28"/>
          <w:szCs w:val="28"/>
          <w:lang w:val="en-US" w:eastAsia="en-US"/>
        </w:rPr>
        <w:t>tatar</w:t>
      </w:r>
      <w:r w:rsidRPr="009525AB">
        <w:rPr>
          <w:rFonts w:ascii="Times New Roman" w:eastAsiaTheme="minorHAnsi" w:hAnsi="Times New Roman" w:cs="Times New Roman"/>
          <w:sz w:val="28"/>
          <w:szCs w:val="28"/>
          <w:lang w:eastAsia="en-US"/>
        </w:rPr>
        <w:t>.ru /,;</w:t>
      </w:r>
    </w:p>
    <w:p w:rsidR="009525AB" w:rsidRPr="009525AB" w:rsidRDefault="009525AB" w:rsidP="009525AB">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 xml:space="preserve">по адресу электронной почты </w:t>
      </w:r>
      <w:r w:rsidRPr="009525AB">
        <w:rPr>
          <w:rFonts w:ascii="Times New Roman" w:eastAsiaTheme="minorHAnsi" w:hAnsi="Times New Roman" w:cs="Times New Roman"/>
          <w:sz w:val="28"/>
          <w:szCs w:val="28"/>
          <w:lang w:val="en-US" w:eastAsia="en-US"/>
        </w:rPr>
        <w:t>Leninogorsk</w:t>
      </w:r>
      <w:r w:rsidRPr="009525AB">
        <w:rPr>
          <w:rFonts w:ascii="Times New Roman" w:eastAsiaTheme="minorHAnsi" w:hAnsi="Times New Roman" w:cs="Times New Roman"/>
          <w:sz w:val="28"/>
          <w:szCs w:val="28"/>
          <w:lang w:eastAsia="en-US"/>
        </w:rPr>
        <w:t>@tatar.ru.</w:t>
      </w:r>
    </w:p>
    <w:p w:rsidR="009525AB" w:rsidRPr="009525AB" w:rsidRDefault="009525AB" w:rsidP="009525AB">
      <w:pPr>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на Портале государственных и муниципальных услуг Республики Татарстан (http://</w:t>
      </w:r>
      <w:r w:rsidRPr="009525AB">
        <w:rPr>
          <w:rFonts w:ascii="Times New Roman" w:eastAsiaTheme="minorHAnsi" w:hAnsi="Times New Roman" w:cs="Times New Roman"/>
          <w:sz w:val="28"/>
          <w:szCs w:val="28"/>
          <w:lang w:val="en-US" w:eastAsia="en-US"/>
        </w:rPr>
        <w:t>www</w:t>
      </w:r>
      <w:r w:rsidRPr="009525AB">
        <w:rPr>
          <w:rFonts w:ascii="Times New Roman" w:eastAsiaTheme="minorHAnsi" w:hAnsi="Times New Roman" w:cs="Times New Roman"/>
          <w:sz w:val="28"/>
          <w:szCs w:val="28"/>
          <w:lang w:eastAsia="en-US"/>
        </w:rPr>
        <w:t>.uslugi.tatar.ru);</w:t>
      </w:r>
    </w:p>
    <w:p w:rsidR="009525AB" w:rsidRPr="009525AB" w:rsidRDefault="009525AB" w:rsidP="009525AB">
      <w:pPr>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на Едином портале государственных и муниципальных услуг (функций) (</w:t>
      </w:r>
      <w:hyperlink r:id="rId256" w:history="1">
        <w:r w:rsidRPr="009525AB">
          <w:rPr>
            <w:rFonts w:ascii="Times New Roman" w:eastAsiaTheme="minorHAnsi" w:hAnsi="Times New Roman" w:cs="Times New Roman"/>
            <w:color w:val="0000FF"/>
            <w:sz w:val="28"/>
            <w:szCs w:val="28"/>
            <w:u w:val="single"/>
            <w:lang w:val="en-US" w:eastAsia="en-US"/>
          </w:rPr>
          <w:t>http</w:t>
        </w:r>
        <w:r w:rsidRPr="009525AB">
          <w:rPr>
            <w:rFonts w:ascii="Times New Roman" w:eastAsiaTheme="minorHAnsi" w:hAnsi="Times New Roman" w:cs="Times New Roman"/>
            <w:color w:val="0000FF"/>
            <w:sz w:val="28"/>
            <w:szCs w:val="28"/>
            <w:u w:val="single"/>
            <w:lang w:eastAsia="en-US"/>
          </w:rPr>
          <w:t>://</w:t>
        </w:r>
        <w:r w:rsidRPr="009525AB">
          <w:rPr>
            <w:rFonts w:ascii="Times New Roman" w:eastAsiaTheme="minorHAnsi" w:hAnsi="Times New Roman" w:cs="Times New Roman"/>
            <w:color w:val="0000FF"/>
            <w:sz w:val="28"/>
            <w:szCs w:val="28"/>
            <w:u w:val="single"/>
            <w:lang w:val="en-US" w:eastAsia="en-US"/>
          </w:rPr>
          <w:t>www</w:t>
        </w:r>
        <w:r w:rsidRPr="009525AB">
          <w:rPr>
            <w:rFonts w:ascii="Times New Roman" w:eastAsiaTheme="minorHAnsi" w:hAnsi="Times New Roman" w:cs="Times New Roman"/>
            <w:color w:val="0000FF"/>
            <w:sz w:val="28"/>
            <w:szCs w:val="28"/>
            <w:u w:val="single"/>
            <w:lang w:eastAsia="en-US"/>
          </w:rPr>
          <w:t>.</w:t>
        </w:r>
        <w:r w:rsidRPr="009525AB">
          <w:rPr>
            <w:rFonts w:ascii="Times New Roman" w:eastAsiaTheme="minorHAnsi" w:hAnsi="Times New Roman" w:cs="Times New Roman"/>
            <w:color w:val="0000FF"/>
            <w:sz w:val="28"/>
            <w:szCs w:val="28"/>
            <w:u w:val="single"/>
            <w:lang w:val="en-US" w:eastAsia="en-US"/>
          </w:rPr>
          <w:t>gosuslugi</w:t>
        </w:r>
        <w:r w:rsidRPr="009525AB">
          <w:rPr>
            <w:rFonts w:ascii="Times New Roman" w:eastAsiaTheme="minorHAnsi" w:hAnsi="Times New Roman" w:cs="Times New Roman"/>
            <w:color w:val="0000FF"/>
            <w:sz w:val="28"/>
            <w:szCs w:val="28"/>
            <w:u w:val="single"/>
            <w:lang w:eastAsia="en-US"/>
          </w:rPr>
          <w:t>.</w:t>
        </w:r>
        <w:r w:rsidRPr="009525AB">
          <w:rPr>
            <w:rFonts w:ascii="Times New Roman" w:eastAsiaTheme="minorHAnsi" w:hAnsi="Times New Roman" w:cs="Times New Roman"/>
            <w:color w:val="0000FF"/>
            <w:sz w:val="28"/>
            <w:szCs w:val="28"/>
            <w:u w:val="single"/>
            <w:lang w:val="en-US" w:eastAsia="en-US"/>
          </w:rPr>
          <w:t>ru</w:t>
        </w:r>
      </w:hyperlink>
      <w:r w:rsidRPr="009525AB">
        <w:rPr>
          <w:rFonts w:ascii="Times New Roman" w:eastAsiaTheme="minorHAnsi" w:hAnsi="Times New Roman" w:cs="Times New Roman"/>
          <w:color w:val="0000FF"/>
          <w:sz w:val="28"/>
          <w:szCs w:val="28"/>
          <w:u w:val="single"/>
          <w:lang w:eastAsia="en-US"/>
        </w:rPr>
        <w:t>)</w:t>
      </w:r>
      <w:r w:rsidRPr="009525AB">
        <w:rPr>
          <w:rFonts w:ascii="Times New Roman" w:eastAsiaTheme="minorHAnsi" w:hAnsi="Times New Roman" w:cs="Times New Roman"/>
          <w:sz w:val="28"/>
          <w:szCs w:val="28"/>
          <w:lang w:eastAsia="en-US"/>
        </w:rPr>
        <w:t>;</w:t>
      </w:r>
    </w:p>
    <w:p w:rsidR="009525AB" w:rsidRPr="009525AB" w:rsidRDefault="009525AB" w:rsidP="009525AB">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3) при личном обращении гражданина в сектор опеки и попечительства;</w:t>
      </w:r>
    </w:p>
    <w:p w:rsidR="009525AB" w:rsidRPr="009525AB" w:rsidRDefault="009525AB" w:rsidP="009525AB">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4) при письменном обращении в сектор опеки и попечительства (в том числе в форме электронного документа);</w:t>
      </w:r>
    </w:p>
    <w:p w:rsidR="009525AB" w:rsidRPr="009525AB" w:rsidRDefault="009525AB" w:rsidP="009525AB">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5) в МФЦ (при условии предоставления услуги через МФЦ).</w:t>
      </w:r>
    </w:p>
    <w:p w:rsidR="009525AB" w:rsidRPr="009525AB" w:rsidRDefault="009525AB" w:rsidP="009525AB">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1.4.Предоставление услуги осуществляется в соответствии со следующими нормативными актами:</w:t>
      </w:r>
    </w:p>
    <w:p w:rsidR="009525AB" w:rsidRPr="009525AB" w:rsidRDefault="009525AB" w:rsidP="009525AB">
      <w:pPr>
        <w:spacing w:after="0" w:line="240" w:lineRule="auto"/>
        <w:ind w:firstLine="709"/>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Конституцией  Российской  Федерации (далее - Конституция РФ) («Собрание законодательства РФ», 26.01.2009, №4, ст.445, 237);</w:t>
      </w:r>
    </w:p>
    <w:p w:rsidR="009525AB" w:rsidRPr="009525AB" w:rsidRDefault="009525AB" w:rsidP="009525AB">
      <w:pPr>
        <w:suppressAutoHyphens/>
        <w:spacing w:after="0" w:line="240" w:lineRule="auto"/>
        <w:ind w:firstLine="709"/>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Семейным кодексом Российской Федерации от 29 декабря 1995 года №223-ФЗ (далее – СК РФ) («Собрание законодательства Российской Федерации», 01.01.1996, №1, ст.16);</w:t>
      </w:r>
    </w:p>
    <w:p w:rsidR="009525AB" w:rsidRPr="009525AB" w:rsidRDefault="009525AB" w:rsidP="009525AB">
      <w:pPr>
        <w:spacing w:after="0" w:line="240" w:lineRule="auto"/>
        <w:ind w:firstLine="709"/>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Гражданским  кодексом  Российской  Федерации (часть первая) от 30 ноября 1994 года №51-ФЗ (далее – ГК РФ) («Собрание законодательства Российской Федерации», 05.12.1994, №32, ст.3301);</w:t>
      </w:r>
    </w:p>
    <w:p w:rsidR="009525AB" w:rsidRPr="009525AB" w:rsidRDefault="009525AB" w:rsidP="009525AB">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 xml:space="preserve">Федеральным </w:t>
      </w:r>
      <w:hyperlink r:id="rId257" w:history="1">
        <w:r w:rsidRPr="009525AB">
          <w:rPr>
            <w:rFonts w:ascii="Times New Roman" w:eastAsiaTheme="minorHAnsi" w:hAnsi="Times New Roman" w:cs="Times New Roman"/>
            <w:sz w:val="28"/>
            <w:szCs w:val="28"/>
            <w:lang w:eastAsia="en-US"/>
          </w:rPr>
          <w:t>законом</w:t>
        </w:r>
      </w:hyperlink>
      <w:r w:rsidRPr="009525AB">
        <w:rPr>
          <w:rFonts w:ascii="Times New Roman" w:eastAsiaTheme="minorHAnsi" w:hAnsi="Times New Roman" w:cs="Times New Roman"/>
          <w:sz w:val="28"/>
          <w:szCs w:val="28"/>
          <w:lang w:eastAsia="en-US"/>
        </w:rPr>
        <w:t xml:space="preserve"> от 27 июля 2010 года №210-ФЗ "Об организации предоставления государственных и муниципальных услуг" (далее - Федеральный закон №210-ФЗ) («Собрание законодательства РФ», 02.08.2010, №31, ст.4179);</w:t>
      </w:r>
    </w:p>
    <w:p w:rsidR="009525AB" w:rsidRPr="009525AB" w:rsidRDefault="009525AB" w:rsidP="009525AB">
      <w:pPr>
        <w:spacing w:after="0" w:line="240" w:lineRule="auto"/>
        <w:ind w:firstLine="709"/>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Законом Российской Федерации от 02 июля 1992 года №3185-I «О психиатрической помощи и гарантиях прав граждан при ее оказании» (далее – Закон РФ №3185-</w:t>
      </w:r>
      <w:r w:rsidRPr="009525AB">
        <w:rPr>
          <w:rFonts w:ascii="Times New Roman" w:eastAsiaTheme="minorHAnsi" w:hAnsi="Times New Roman" w:cs="Times New Roman"/>
          <w:sz w:val="28"/>
          <w:szCs w:val="28"/>
          <w:lang w:val="en-US" w:eastAsia="en-US"/>
        </w:rPr>
        <w:t>I</w:t>
      </w:r>
      <w:r w:rsidRPr="009525AB">
        <w:rPr>
          <w:rFonts w:ascii="Times New Roman" w:eastAsiaTheme="minorHAnsi" w:hAnsi="Times New Roman" w:cs="Times New Roman"/>
          <w:sz w:val="28"/>
          <w:szCs w:val="28"/>
          <w:lang w:eastAsia="en-US"/>
        </w:rPr>
        <w:t>) («Ведомости Совета народных депутатов и Верховного Совета Российской Федерации»,  20.08.1992, № 33, ст.1913);</w:t>
      </w:r>
    </w:p>
    <w:p w:rsidR="009525AB" w:rsidRPr="009525AB" w:rsidRDefault="009525AB" w:rsidP="009525AB">
      <w:pPr>
        <w:spacing w:after="0" w:line="240" w:lineRule="auto"/>
        <w:ind w:firstLine="709"/>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Федеральным законом от 21 ноября 2011 года №323-ФЗ «Об основах охраны здоровья граждан в Российской Федерации» (далее – Федеральный закон №323-ФЗ) («Собрание законодательства Российской Федерации», 28.11.2011, №48, ст.6724);</w:t>
      </w:r>
    </w:p>
    <w:p w:rsidR="009525AB" w:rsidRPr="009525AB" w:rsidRDefault="009525AB" w:rsidP="009525AB">
      <w:pPr>
        <w:autoSpaceDE w:val="0"/>
        <w:autoSpaceDN w:val="0"/>
        <w:adjustRightInd w:val="0"/>
        <w:spacing w:after="0" w:line="240" w:lineRule="auto"/>
        <w:ind w:firstLine="709"/>
        <w:jc w:val="both"/>
        <w:rPr>
          <w:rFonts w:ascii="Times New Roman" w:eastAsia="Calibri" w:hAnsi="Times New Roman" w:cs="Times New Roman"/>
          <w:sz w:val="28"/>
          <w:szCs w:val="28"/>
        </w:rPr>
      </w:pPr>
      <w:r w:rsidRPr="009525AB">
        <w:rPr>
          <w:rFonts w:ascii="Times New Roman" w:eastAsia="Calibri" w:hAnsi="Times New Roman" w:cs="Times New Roman"/>
          <w:sz w:val="28"/>
          <w:szCs w:val="28"/>
        </w:rPr>
        <w:t>Федеральным законом от 21 июля 1997 года N122-ФЗ «О государственной регистрации прав на недвижимое имущество и сделок с ним» (далее – ФЗ о гос. регистрации) («Собрание законодательства Российской Федерации, 28.07.1997, №30, ст.3594);</w:t>
      </w:r>
    </w:p>
    <w:p w:rsidR="009525AB" w:rsidRPr="009525AB" w:rsidRDefault="009525AB" w:rsidP="009525AB">
      <w:pPr>
        <w:spacing w:after="0" w:line="240" w:lineRule="auto"/>
        <w:ind w:firstLine="709"/>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Федеральным законом от 27 июля 2006 года №152-ФЗ «О персональных данных (далее - Федеральный закон №152-ФЗ) («Собрание законодательства Российской Федерации», 2006, №31 (1ч), ст.3451);</w:t>
      </w:r>
    </w:p>
    <w:p w:rsidR="009525AB" w:rsidRPr="009525AB" w:rsidRDefault="009525AB" w:rsidP="009525AB">
      <w:pPr>
        <w:spacing w:after="0" w:line="240" w:lineRule="auto"/>
        <w:ind w:firstLine="709"/>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Федеральным законом от 24 апреля 2008 года №48-ФЗ «Об опеке и попечительстве» (далее - Федеральный закон №48-ФЗ) («Собрание законодательства Российской Федерации», 28.04.2008, №17, ст.1755);</w:t>
      </w:r>
    </w:p>
    <w:p w:rsidR="009525AB" w:rsidRPr="009525AB" w:rsidRDefault="007B61F4" w:rsidP="009525AB">
      <w:pPr>
        <w:spacing w:after="0" w:line="240" w:lineRule="auto"/>
        <w:ind w:firstLine="709"/>
        <w:jc w:val="both"/>
        <w:rPr>
          <w:rFonts w:ascii="Times New Roman" w:eastAsiaTheme="minorHAnsi" w:hAnsi="Times New Roman" w:cs="Times New Roman"/>
          <w:sz w:val="28"/>
          <w:szCs w:val="28"/>
          <w:lang w:eastAsia="en-US"/>
        </w:rPr>
      </w:pPr>
      <w:hyperlink r:id="rId258" w:history="1">
        <w:r w:rsidR="009525AB" w:rsidRPr="009525AB">
          <w:rPr>
            <w:rFonts w:ascii="Times New Roman" w:eastAsiaTheme="minorHAnsi" w:hAnsi="Times New Roman" w:cs="Times New Roman"/>
            <w:bCs/>
            <w:sz w:val="28"/>
            <w:szCs w:val="28"/>
            <w:shd w:val="clear" w:color="auto" w:fill="FFFFFF"/>
            <w:lang w:eastAsia="en-US"/>
          </w:rPr>
          <w:t>Федеральным законом от 28 декабря 2013 года N442-ФЗ (ред. от 21.07.2014) "Об основах социального обслуживания граждан в Российской Федерации"</w:t>
        </w:r>
      </w:hyperlink>
      <w:r w:rsidR="009525AB" w:rsidRPr="009525AB">
        <w:rPr>
          <w:rFonts w:ascii="Times New Roman" w:eastAsiaTheme="minorHAnsi" w:hAnsi="Times New Roman" w:cs="Times New Roman"/>
          <w:sz w:val="28"/>
          <w:szCs w:val="28"/>
          <w:lang w:eastAsia="en-US"/>
        </w:rPr>
        <w:t>; («Собрание законодательства Российской Федерации», 30.12.2003, №52 (1ч), ст.7007);</w:t>
      </w:r>
    </w:p>
    <w:p w:rsidR="009525AB" w:rsidRPr="009525AB" w:rsidRDefault="009525AB" w:rsidP="009525AB">
      <w:pPr>
        <w:spacing w:after="0" w:line="240" w:lineRule="auto"/>
        <w:ind w:firstLine="709"/>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Законом Республики Татарстан от 27 февраля 2004 года №8-ЗРТ «Об организации деятельности органов опеки и попечительства в Республике Татарстан» (далее – Закон РТ №8-ЗРТ) («Республика Татарстан», №43-44, 02.03.2004);</w:t>
      </w:r>
    </w:p>
    <w:p w:rsidR="009525AB" w:rsidRPr="009525AB" w:rsidRDefault="009525AB" w:rsidP="009525AB">
      <w:pPr>
        <w:spacing w:after="0" w:line="240" w:lineRule="auto"/>
        <w:ind w:firstLine="709"/>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Законом Республики Татарстан от 20 марта 2008 года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№60-61, 25.03.2008);</w:t>
      </w:r>
    </w:p>
    <w:p w:rsidR="009525AB" w:rsidRPr="009525AB" w:rsidRDefault="009525AB" w:rsidP="009525AB">
      <w:pPr>
        <w:spacing w:after="0" w:line="240" w:lineRule="auto"/>
        <w:ind w:firstLine="709"/>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постановлением Правительства Российской Федерации от17.11.2010 №927 «Об отдельных вопросах осуществления опеки и попечительства в отношении совершеннолетних недееспособных или не полностью дееспособных граждан» (далее - Постановление Правительства РФ №927) («Собрание законодательства Российской Федерации», 29.11.2010, №48, ст.6401;</w:t>
      </w:r>
    </w:p>
    <w:p w:rsidR="009525AB" w:rsidRPr="009525AB" w:rsidRDefault="007B61F4" w:rsidP="009525AB">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hyperlink r:id="rId259" w:history="1">
        <w:r w:rsidR="009525AB" w:rsidRPr="009525AB">
          <w:rPr>
            <w:rFonts w:ascii="Times New Roman" w:eastAsiaTheme="minorHAnsi" w:hAnsi="Times New Roman" w:cs="Times New Roman"/>
            <w:sz w:val="28"/>
            <w:szCs w:val="28"/>
            <w:lang w:eastAsia="en-US"/>
          </w:rPr>
          <w:t>постановлением</w:t>
        </w:r>
      </w:hyperlink>
      <w:r w:rsidR="009525AB" w:rsidRPr="009525AB">
        <w:rPr>
          <w:rFonts w:ascii="Times New Roman" w:eastAsiaTheme="minorHAnsi" w:hAnsi="Times New Roman" w:cs="Times New Roman"/>
          <w:sz w:val="28"/>
          <w:szCs w:val="28"/>
          <w:lang w:eastAsia="en-US"/>
        </w:rPr>
        <w:t xml:space="preserve">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№46, ст.2144);</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Уставом Лениногорского муниципального района Республики Татарстан, принятым решением Совета  муниципального образования «Лениногорский муниципальный район» Республики Татарстан от 07 декабря 2016 г.  № 106 (далее – Устав);</w:t>
      </w:r>
    </w:p>
    <w:p w:rsidR="009525AB" w:rsidRPr="009525AB" w:rsidRDefault="009525AB" w:rsidP="009525AB">
      <w:pPr>
        <w:autoSpaceDE w:val="0"/>
        <w:autoSpaceDN w:val="0"/>
        <w:adjustRightInd w:val="0"/>
        <w:spacing w:after="0" w:line="240" w:lineRule="auto"/>
        <w:ind w:firstLine="709"/>
        <w:contextualSpacing/>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Положением о секторе опеки и попечительства Исполнительного комитета Лениногорского муниципального района, утвержденным Руководителем Исполнительного комитета Лениногорского муниципального района Республики Татарстан от 18.09.2009гю № 19-н (далее - Положение об отделе опеки);</w:t>
      </w:r>
    </w:p>
    <w:p w:rsidR="009525AB" w:rsidRPr="009525AB" w:rsidRDefault="009525AB" w:rsidP="009525AB">
      <w:pPr>
        <w:spacing w:after="0" w:line="240" w:lineRule="auto"/>
        <w:ind w:firstLine="709"/>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 xml:space="preserve">Правилами внутреннего распорядка трудового дня органов местного самоуправления Лениногорского муниципального района </w:t>
      </w:r>
    </w:p>
    <w:p w:rsidR="009525AB" w:rsidRPr="009525AB" w:rsidRDefault="009525AB" w:rsidP="009525AB">
      <w:pPr>
        <w:tabs>
          <w:tab w:val="left" w:pos="1617"/>
        </w:tabs>
        <w:spacing w:after="0" w:line="240" w:lineRule="auto"/>
        <w:ind w:firstLine="709"/>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1.5. В настоящем Регламенте используются следующие термины и определения:</w:t>
      </w:r>
    </w:p>
    <w:p w:rsidR="009525AB" w:rsidRPr="009525AB" w:rsidRDefault="009525AB" w:rsidP="009525AB">
      <w:pPr>
        <w:spacing w:after="0" w:line="240" w:lineRule="auto"/>
        <w:ind w:firstLine="709"/>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опека - форма устройства граждан, признанных судом недееспособными,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9525AB" w:rsidRPr="009525AB" w:rsidRDefault="009525AB" w:rsidP="009525AB">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9525AB">
        <w:rPr>
          <w:rFonts w:ascii="Times New Roman" w:eastAsia="Calibri" w:hAnsi="Times New Roman" w:cs="Times New Roman"/>
          <w:bCs/>
          <w:sz w:val="28"/>
          <w:szCs w:val="28"/>
          <w:lang w:eastAsia="en-US"/>
        </w:rPr>
        <w:t>подопечный</w:t>
      </w:r>
      <w:r w:rsidRPr="009525AB">
        <w:rPr>
          <w:rFonts w:ascii="Times New Roman" w:eastAsia="Calibri" w:hAnsi="Times New Roman" w:cs="Times New Roman"/>
          <w:sz w:val="28"/>
          <w:szCs w:val="28"/>
          <w:lang w:eastAsia="en-US"/>
        </w:rPr>
        <w:t xml:space="preserve"> - гражданин или несовершеннолетний, в отношении которого установлены опека или попечительство;</w:t>
      </w:r>
    </w:p>
    <w:p w:rsidR="009525AB" w:rsidRPr="009525AB" w:rsidRDefault="009525AB" w:rsidP="009525AB">
      <w:pPr>
        <w:widowControl w:val="0"/>
        <w:tabs>
          <w:tab w:val="left" w:pos="2462"/>
          <w:tab w:val="left" w:pos="5093"/>
          <w:tab w:val="left" w:pos="6322"/>
          <w:tab w:val="left" w:pos="9077"/>
        </w:tabs>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p>
    <w:p w:rsidR="009525AB" w:rsidRPr="009525AB" w:rsidRDefault="009525AB" w:rsidP="009525AB">
      <w:pPr>
        <w:spacing w:before="100" w:beforeAutospacing="1" w:after="100" w:afterAutospacing="1"/>
        <w:ind w:firstLine="709"/>
        <w:contextualSpacing/>
        <w:jc w:val="center"/>
        <w:rPr>
          <w:rFonts w:ascii="Times New Roman" w:hAnsi="Times New Roman" w:cs="Times New Roman"/>
          <w:b/>
          <w:sz w:val="28"/>
          <w:szCs w:val="28"/>
        </w:rPr>
      </w:pPr>
    </w:p>
    <w:p w:rsidR="009525AB" w:rsidRPr="009525AB" w:rsidRDefault="009525AB" w:rsidP="009525AB">
      <w:pPr>
        <w:spacing w:before="100" w:beforeAutospacing="1" w:after="100" w:afterAutospacing="1"/>
        <w:ind w:firstLine="709"/>
        <w:contextualSpacing/>
        <w:jc w:val="center"/>
        <w:rPr>
          <w:rFonts w:ascii="Times New Roman" w:hAnsi="Times New Roman" w:cs="Times New Roman"/>
          <w:b/>
          <w:sz w:val="28"/>
          <w:szCs w:val="28"/>
        </w:rPr>
      </w:pPr>
    </w:p>
    <w:p w:rsidR="009525AB" w:rsidRPr="009525AB" w:rsidRDefault="009525AB" w:rsidP="009525AB">
      <w:pPr>
        <w:spacing w:before="100" w:beforeAutospacing="1" w:after="100" w:afterAutospacing="1"/>
        <w:ind w:firstLine="709"/>
        <w:contextualSpacing/>
        <w:jc w:val="center"/>
        <w:rPr>
          <w:rFonts w:ascii="Times New Roman" w:hAnsi="Times New Roman" w:cs="Times New Roman"/>
          <w:b/>
          <w:sz w:val="28"/>
          <w:szCs w:val="28"/>
        </w:rPr>
      </w:pPr>
    </w:p>
    <w:p w:rsidR="009525AB" w:rsidRPr="009525AB" w:rsidRDefault="009525AB" w:rsidP="009525AB">
      <w:pPr>
        <w:spacing w:before="100" w:beforeAutospacing="1" w:after="100" w:afterAutospacing="1"/>
        <w:ind w:firstLine="709"/>
        <w:contextualSpacing/>
        <w:jc w:val="center"/>
        <w:rPr>
          <w:rFonts w:ascii="Times New Roman" w:hAnsi="Times New Roman" w:cs="Times New Roman"/>
          <w:b/>
          <w:sz w:val="28"/>
          <w:szCs w:val="28"/>
        </w:rPr>
      </w:pPr>
    </w:p>
    <w:p w:rsidR="009525AB" w:rsidRPr="009525AB" w:rsidRDefault="009525AB" w:rsidP="009525AB">
      <w:pPr>
        <w:spacing w:before="100" w:beforeAutospacing="1" w:after="100" w:afterAutospacing="1"/>
        <w:ind w:firstLine="709"/>
        <w:contextualSpacing/>
        <w:jc w:val="center"/>
        <w:rPr>
          <w:rFonts w:ascii="Times New Roman" w:hAnsi="Times New Roman" w:cs="Times New Roman"/>
          <w:b/>
          <w:sz w:val="28"/>
          <w:szCs w:val="28"/>
        </w:rPr>
      </w:pPr>
    </w:p>
    <w:p w:rsidR="009525AB" w:rsidRPr="009525AB" w:rsidRDefault="009525AB" w:rsidP="009525AB">
      <w:pPr>
        <w:spacing w:before="100" w:beforeAutospacing="1" w:after="100" w:afterAutospacing="1"/>
        <w:ind w:firstLine="709"/>
        <w:contextualSpacing/>
        <w:jc w:val="center"/>
        <w:rPr>
          <w:rFonts w:ascii="Times New Roman" w:hAnsi="Times New Roman" w:cs="Times New Roman"/>
          <w:b/>
          <w:sz w:val="28"/>
          <w:szCs w:val="28"/>
        </w:rPr>
      </w:pPr>
    </w:p>
    <w:p w:rsidR="009525AB" w:rsidRPr="009525AB" w:rsidRDefault="009525AB" w:rsidP="009525AB">
      <w:pPr>
        <w:spacing w:before="100" w:beforeAutospacing="1" w:after="100" w:afterAutospacing="1"/>
        <w:ind w:firstLine="709"/>
        <w:contextualSpacing/>
        <w:jc w:val="center"/>
        <w:rPr>
          <w:rFonts w:ascii="Times New Roman" w:hAnsi="Times New Roman" w:cs="Times New Roman"/>
          <w:b/>
          <w:sz w:val="28"/>
          <w:szCs w:val="28"/>
        </w:rPr>
        <w:sectPr w:rsidR="009525AB" w:rsidRPr="009525AB" w:rsidSect="009525AB">
          <w:headerReference w:type="default" r:id="rId260"/>
          <w:pgSz w:w="11906" w:h="16838"/>
          <w:pgMar w:top="1134" w:right="1134" w:bottom="851" w:left="1134" w:header="709" w:footer="709" w:gutter="0"/>
          <w:pgNumType w:start="1"/>
          <w:cols w:space="708"/>
          <w:titlePg/>
          <w:docGrid w:linePitch="360"/>
        </w:sectPr>
      </w:pPr>
    </w:p>
    <w:p w:rsidR="009525AB" w:rsidRPr="009525AB" w:rsidRDefault="009525AB" w:rsidP="009525AB">
      <w:pPr>
        <w:spacing w:before="100" w:beforeAutospacing="1" w:after="100" w:afterAutospacing="1"/>
        <w:ind w:firstLine="709"/>
        <w:contextualSpacing/>
        <w:jc w:val="center"/>
        <w:rPr>
          <w:rFonts w:ascii="Times New Roman" w:hAnsi="Times New Roman" w:cs="Times New Roman"/>
          <w:b/>
          <w:sz w:val="28"/>
          <w:szCs w:val="28"/>
        </w:rPr>
      </w:pPr>
      <w:r w:rsidRPr="009525AB">
        <w:rPr>
          <w:rFonts w:ascii="Times New Roman" w:hAnsi="Times New Roman" w:cs="Times New Roman"/>
          <w:b/>
          <w:sz w:val="28"/>
          <w:szCs w:val="28"/>
        </w:rPr>
        <w:t>2. Стандарт предоставления государственной услуги</w:t>
      </w:r>
    </w:p>
    <w:p w:rsidR="009525AB" w:rsidRPr="009525AB" w:rsidRDefault="009525AB" w:rsidP="009525AB">
      <w:pPr>
        <w:spacing w:before="100" w:beforeAutospacing="1" w:after="100" w:afterAutospacing="1"/>
        <w:ind w:firstLine="709"/>
        <w:contextualSpacing/>
        <w:jc w:val="center"/>
        <w:rPr>
          <w:rFonts w:ascii="Times New Roman" w:hAnsi="Times New Roman" w:cs="Times New Roman"/>
          <w:b/>
          <w:sz w:val="28"/>
          <w:szCs w:val="28"/>
        </w:rPr>
      </w:pPr>
    </w:p>
    <w:tbl>
      <w:tblPr>
        <w:tblStyle w:val="50"/>
        <w:tblW w:w="5000" w:type="pct"/>
        <w:tblLook w:val="04A0" w:firstRow="1" w:lastRow="0" w:firstColumn="1" w:lastColumn="0" w:noHBand="0" w:noVBand="1"/>
      </w:tblPr>
      <w:tblGrid>
        <w:gridCol w:w="4504"/>
        <w:gridCol w:w="5953"/>
        <w:gridCol w:w="4329"/>
      </w:tblGrid>
      <w:tr w:rsidR="009525AB" w:rsidRPr="009525AB" w:rsidTr="009525AB">
        <w:trPr>
          <w:tblHeader/>
        </w:trPr>
        <w:tc>
          <w:tcPr>
            <w:tcW w:w="1523" w:type="pct"/>
            <w:hideMark/>
          </w:tcPr>
          <w:p w:rsidR="009525AB" w:rsidRPr="009525AB" w:rsidRDefault="009525AB" w:rsidP="009525AB">
            <w:pPr>
              <w:spacing w:before="100" w:beforeAutospacing="1" w:after="100" w:afterAutospacing="1"/>
              <w:contextualSpacing/>
              <w:jc w:val="center"/>
              <w:rPr>
                <w:rFonts w:ascii="Times New Roman" w:hAnsi="Times New Roman" w:cs="Times New Roman"/>
                <w:b/>
                <w:sz w:val="28"/>
                <w:szCs w:val="26"/>
              </w:rPr>
            </w:pPr>
            <w:r w:rsidRPr="009525AB">
              <w:rPr>
                <w:rFonts w:ascii="Times New Roman" w:hAnsi="Times New Roman" w:cs="Times New Roman"/>
                <w:b/>
                <w:sz w:val="28"/>
                <w:szCs w:val="26"/>
              </w:rPr>
              <w:t>Наименование требования стандарта</w:t>
            </w:r>
          </w:p>
        </w:tc>
        <w:tc>
          <w:tcPr>
            <w:tcW w:w="2013" w:type="pct"/>
            <w:hideMark/>
          </w:tcPr>
          <w:p w:rsidR="009525AB" w:rsidRPr="009525AB" w:rsidRDefault="009525AB" w:rsidP="009525AB">
            <w:pPr>
              <w:spacing w:before="100" w:beforeAutospacing="1" w:after="100" w:afterAutospacing="1"/>
              <w:contextualSpacing/>
              <w:jc w:val="center"/>
              <w:rPr>
                <w:rFonts w:ascii="Times New Roman" w:hAnsi="Times New Roman" w:cs="Times New Roman"/>
                <w:b/>
                <w:sz w:val="28"/>
                <w:szCs w:val="26"/>
              </w:rPr>
            </w:pPr>
            <w:r w:rsidRPr="009525AB">
              <w:rPr>
                <w:rFonts w:ascii="Times New Roman" w:hAnsi="Times New Roman" w:cs="Times New Roman"/>
                <w:b/>
                <w:sz w:val="28"/>
                <w:szCs w:val="26"/>
              </w:rPr>
              <w:t>Содержание требования стандарта</w:t>
            </w:r>
          </w:p>
        </w:tc>
        <w:tc>
          <w:tcPr>
            <w:tcW w:w="1464" w:type="pct"/>
            <w:hideMark/>
          </w:tcPr>
          <w:p w:rsidR="009525AB" w:rsidRPr="009525AB" w:rsidRDefault="009525AB" w:rsidP="009525AB">
            <w:pPr>
              <w:spacing w:before="100" w:beforeAutospacing="1" w:after="100" w:afterAutospacing="1"/>
              <w:contextualSpacing/>
              <w:jc w:val="center"/>
              <w:rPr>
                <w:rFonts w:ascii="Times New Roman" w:hAnsi="Times New Roman" w:cs="Times New Roman"/>
                <w:b/>
                <w:sz w:val="28"/>
                <w:szCs w:val="26"/>
              </w:rPr>
            </w:pPr>
            <w:r w:rsidRPr="009525AB">
              <w:rPr>
                <w:rFonts w:ascii="Times New Roman" w:hAnsi="Times New Roman" w:cs="Times New Roman"/>
                <w:b/>
                <w:sz w:val="28"/>
                <w:szCs w:val="26"/>
              </w:rPr>
              <w:t>Нормативный акт, устанавливающий государственную услугу или требование</w:t>
            </w:r>
          </w:p>
        </w:tc>
      </w:tr>
      <w:tr w:rsidR="009525AB" w:rsidRPr="009525AB" w:rsidTr="009525AB">
        <w:tc>
          <w:tcPr>
            <w:tcW w:w="1523" w:type="pct"/>
            <w:hideMark/>
          </w:tcPr>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 xml:space="preserve">2.1. Наименование услуги </w:t>
            </w:r>
          </w:p>
        </w:tc>
        <w:tc>
          <w:tcPr>
            <w:tcW w:w="2013" w:type="pct"/>
            <w:hideMark/>
          </w:tcPr>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 xml:space="preserve">Назначение и выплата денежных средств на содержание ребенка (детей) опекуну или попечителю, приемным родителям, а также выплата вознаграждения, причитающегося опекунам или попечителям, приемным родителям, исполняющим свои обязанности возмездно </w:t>
            </w:r>
          </w:p>
        </w:tc>
        <w:tc>
          <w:tcPr>
            <w:tcW w:w="1464" w:type="pct"/>
            <w:hideMark/>
          </w:tcPr>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ст.137, ст.141(1), ст.146 СК РТ;</w:t>
            </w:r>
            <w:r w:rsidRPr="009525AB">
              <w:rPr>
                <w:rFonts w:ascii="Times New Roman" w:hAnsi="Times New Roman" w:cs="Times New Roman"/>
                <w:sz w:val="26"/>
                <w:szCs w:val="26"/>
              </w:rPr>
              <w:br/>
              <w:t xml:space="preserve">ст.31 Федерального закона № 48-ФЗ </w:t>
            </w:r>
          </w:p>
        </w:tc>
      </w:tr>
      <w:tr w:rsidR="009525AB" w:rsidRPr="009525AB" w:rsidTr="009525AB">
        <w:tc>
          <w:tcPr>
            <w:tcW w:w="1523" w:type="pct"/>
            <w:hideMark/>
          </w:tcPr>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 xml:space="preserve">2.2. Наименование органа, непосредственно предоставляющего услугу </w:t>
            </w:r>
          </w:p>
        </w:tc>
        <w:tc>
          <w:tcPr>
            <w:tcW w:w="2013" w:type="pct"/>
            <w:hideMark/>
          </w:tcPr>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 xml:space="preserve">Отдел опеки и попечительства Исполнительного комитета Лениногорского муниципального района Республики Татарстан по месту жительства заявителя или подопечного </w:t>
            </w:r>
          </w:p>
        </w:tc>
        <w:tc>
          <w:tcPr>
            <w:tcW w:w="1464" w:type="pct"/>
            <w:hideMark/>
          </w:tcPr>
          <w:p w:rsidR="009525AB" w:rsidRPr="009525AB" w:rsidRDefault="009525AB" w:rsidP="009525AB">
            <w:pPr>
              <w:ind w:firstLine="709"/>
              <w:contextualSpacing/>
              <w:jc w:val="both"/>
              <w:rPr>
                <w:rFonts w:ascii="Times New Roman" w:hAnsi="Times New Roman" w:cs="Times New Roman"/>
                <w:sz w:val="26"/>
                <w:szCs w:val="26"/>
              </w:rPr>
            </w:pPr>
          </w:p>
        </w:tc>
      </w:tr>
      <w:tr w:rsidR="009525AB" w:rsidRPr="009525AB" w:rsidTr="009525AB">
        <w:tc>
          <w:tcPr>
            <w:tcW w:w="1523" w:type="pct"/>
            <w:hideMark/>
          </w:tcPr>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 xml:space="preserve">2.3. Описание результата предоставления услуги </w:t>
            </w:r>
          </w:p>
        </w:tc>
        <w:tc>
          <w:tcPr>
            <w:tcW w:w="2013" w:type="pct"/>
            <w:hideMark/>
          </w:tcPr>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 xml:space="preserve">Выплата денежных средств на содержание ребенка (детей) опекуну или попечителю, приемным родителям, а также выплата вознаграждения, причитающегося опекунам или попечителям, приемным родителям, исполняющим свои обязанности возмездно; письмо об отказе в предоставлении государственной услуги </w:t>
            </w:r>
          </w:p>
        </w:tc>
        <w:tc>
          <w:tcPr>
            <w:tcW w:w="1464" w:type="pct"/>
            <w:hideMark/>
          </w:tcPr>
          <w:p w:rsidR="009525AB" w:rsidRPr="009525AB" w:rsidRDefault="009525AB" w:rsidP="009525AB">
            <w:pPr>
              <w:spacing w:before="100" w:beforeAutospacing="1" w:after="100" w:afterAutospacing="1"/>
              <w:contextualSpacing/>
              <w:jc w:val="both"/>
              <w:rPr>
                <w:rFonts w:ascii="Times New Roman" w:hAnsi="Times New Roman" w:cs="Times New Roman"/>
                <w:sz w:val="26"/>
                <w:szCs w:val="26"/>
              </w:rPr>
            </w:pPr>
            <w:r w:rsidRPr="009525AB">
              <w:rPr>
                <w:rFonts w:ascii="Times New Roman" w:hAnsi="Times New Roman" w:cs="Times New Roman"/>
                <w:sz w:val="26"/>
                <w:szCs w:val="26"/>
              </w:rPr>
              <w:t xml:space="preserve">ст.137, </w:t>
            </w:r>
            <w:hyperlink r:id="rId261" w:history="1">
              <w:r w:rsidRPr="009525AB">
                <w:rPr>
                  <w:rFonts w:ascii="Times New Roman" w:hAnsi="Times New Roman" w:cs="Times New Roman"/>
                  <w:sz w:val="26"/>
                  <w:szCs w:val="26"/>
                </w:rPr>
                <w:t>ст.141(1</w:t>
              </w:r>
            </w:hyperlink>
            <w:r w:rsidRPr="009525AB">
              <w:rPr>
                <w:rFonts w:ascii="Times New Roman" w:hAnsi="Times New Roman" w:cs="Times New Roman"/>
                <w:sz w:val="26"/>
                <w:szCs w:val="26"/>
              </w:rPr>
              <w:t xml:space="preserve">), </w:t>
            </w:r>
            <w:hyperlink r:id="rId262" w:history="1">
              <w:r w:rsidRPr="009525AB">
                <w:rPr>
                  <w:rFonts w:ascii="Times New Roman" w:hAnsi="Times New Roman" w:cs="Times New Roman"/>
                  <w:sz w:val="26"/>
                  <w:szCs w:val="26"/>
                </w:rPr>
                <w:t>ст. 146</w:t>
              </w:r>
            </w:hyperlink>
            <w:r w:rsidRPr="009525AB">
              <w:rPr>
                <w:rFonts w:ascii="Times New Roman" w:hAnsi="Times New Roman" w:cs="Times New Roman"/>
                <w:sz w:val="26"/>
                <w:szCs w:val="26"/>
              </w:rPr>
              <w:t xml:space="preserve"> СК РТ,;</w:t>
            </w:r>
          </w:p>
          <w:p w:rsidR="009525AB" w:rsidRPr="009525AB" w:rsidRDefault="009525AB" w:rsidP="009525AB">
            <w:pPr>
              <w:spacing w:before="100" w:beforeAutospacing="1" w:after="100" w:afterAutospacing="1"/>
              <w:contextualSpacing/>
              <w:jc w:val="both"/>
              <w:rPr>
                <w:rFonts w:ascii="Times New Roman" w:hAnsi="Times New Roman" w:cs="Times New Roman"/>
                <w:sz w:val="26"/>
                <w:szCs w:val="26"/>
              </w:rPr>
            </w:pPr>
            <w:r w:rsidRPr="009525AB">
              <w:rPr>
                <w:rFonts w:ascii="Times New Roman" w:hAnsi="Times New Roman" w:cs="Times New Roman"/>
                <w:sz w:val="26"/>
                <w:szCs w:val="26"/>
              </w:rPr>
              <w:t xml:space="preserve">п.8 Приказа МОиН РТ №593/11 </w:t>
            </w:r>
          </w:p>
        </w:tc>
      </w:tr>
      <w:tr w:rsidR="009525AB" w:rsidRPr="009525AB" w:rsidTr="009525AB">
        <w:tc>
          <w:tcPr>
            <w:tcW w:w="1523" w:type="pct"/>
            <w:hideMark/>
          </w:tcPr>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 xml:space="preserve">2.4. Срок предоставления услуги </w:t>
            </w:r>
          </w:p>
        </w:tc>
        <w:tc>
          <w:tcPr>
            <w:tcW w:w="2013" w:type="pct"/>
            <w:hideMark/>
          </w:tcPr>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 xml:space="preserve">Назначение денежных средств на содержание ребенка (детей) опекуну или попечителю, приемным родителям, а также выплата вознаграждения, причитающегося опекунам или попечителям, приемным родителям, исполняющим свои обязанности возмездно, осуществляется в течение 10 рабочих дней с даты приема (регистрации) заявления со всеми необходимыми документами </w:t>
            </w:r>
          </w:p>
        </w:tc>
        <w:tc>
          <w:tcPr>
            <w:tcW w:w="1464" w:type="pct"/>
            <w:hideMark/>
          </w:tcPr>
          <w:p w:rsidR="009525AB" w:rsidRPr="009525AB" w:rsidRDefault="007B61F4" w:rsidP="009525AB">
            <w:pPr>
              <w:spacing w:before="100" w:beforeAutospacing="1" w:after="100" w:afterAutospacing="1"/>
              <w:contextualSpacing/>
              <w:rPr>
                <w:rFonts w:ascii="Times New Roman" w:hAnsi="Times New Roman" w:cs="Times New Roman"/>
                <w:sz w:val="26"/>
                <w:szCs w:val="26"/>
              </w:rPr>
            </w:pPr>
            <w:hyperlink r:id="rId263" w:history="1">
              <w:r w:rsidR="009525AB" w:rsidRPr="009525AB">
                <w:rPr>
                  <w:rFonts w:ascii="Times New Roman" w:hAnsi="Times New Roman" w:cs="Times New Roman"/>
                  <w:sz w:val="26"/>
                  <w:szCs w:val="26"/>
                </w:rPr>
                <w:t>ст.138</w:t>
              </w:r>
            </w:hyperlink>
            <w:r w:rsidR="009525AB" w:rsidRPr="009525AB">
              <w:rPr>
                <w:rFonts w:ascii="Times New Roman" w:hAnsi="Times New Roman" w:cs="Times New Roman"/>
                <w:sz w:val="26"/>
                <w:szCs w:val="26"/>
              </w:rPr>
              <w:t xml:space="preserve"> СК РТ;</w:t>
            </w:r>
            <w:r w:rsidR="009525AB" w:rsidRPr="009525AB">
              <w:rPr>
                <w:rFonts w:ascii="Times New Roman" w:hAnsi="Times New Roman" w:cs="Times New Roman"/>
                <w:sz w:val="26"/>
                <w:szCs w:val="26"/>
              </w:rPr>
              <w:br/>
              <w:t xml:space="preserve">п.7 Приказа МОиН РТ №593/11 </w:t>
            </w:r>
          </w:p>
        </w:tc>
      </w:tr>
      <w:tr w:rsidR="009525AB" w:rsidRPr="009525AB" w:rsidTr="009525AB">
        <w:tc>
          <w:tcPr>
            <w:tcW w:w="1523" w:type="pct"/>
            <w:hideMark/>
          </w:tcPr>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 xml:space="preserve">2.5. Исчерпывающий перечень документов, необходимых в соответствии с законодательными или иными нормативными правовыми актами для предоставления услуги </w:t>
            </w:r>
          </w:p>
        </w:tc>
        <w:tc>
          <w:tcPr>
            <w:tcW w:w="2013" w:type="pct"/>
            <w:hideMark/>
          </w:tcPr>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1) заявление о назначении денежных средств (о выплате вознаграждения);</w:t>
            </w:r>
          </w:p>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2) копию свидетельства о рождении ребенка (паспорт);</w:t>
            </w:r>
          </w:p>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3) копии документов, подтверждающих факт отсутствия попечения над ребенком единственного или обоих родителей (решение суда о лишении родительских прав, свидетельство о смерти и.т.п.);</w:t>
            </w:r>
          </w:p>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4) справку с места жительства ребенка о совместном его проживании с опекуном или попечителем, приемными родителями;</w:t>
            </w:r>
          </w:p>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5) справку об обучении в образовательной организации ребенка старше 16 лет;</w:t>
            </w:r>
          </w:p>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6) выписку из решения органа опеки и попечительства об установлении над ребенком опеки и попечительства;</w:t>
            </w:r>
          </w:p>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7) справку с территориального органа социальной защиты населения о прекращении выплаты.</w:t>
            </w:r>
          </w:p>
        </w:tc>
        <w:tc>
          <w:tcPr>
            <w:tcW w:w="1464" w:type="pct"/>
            <w:hideMark/>
          </w:tcPr>
          <w:p w:rsidR="009525AB" w:rsidRPr="009525AB" w:rsidRDefault="007B61F4" w:rsidP="009525AB">
            <w:pPr>
              <w:spacing w:before="100" w:beforeAutospacing="1" w:after="100" w:afterAutospacing="1"/>
              <w:contextualSpacing/>
              <w:jc w:val="both"/>
              <w:rPr>
                <w:rFonts w:ascii="Times New Roman" w:hAnsi="Times New Roman" w:cs="Times New Roman"/>
                <w:sz w:val="26"/>
                <w:szCs w:val="26"/>
              </w:rPr>
            </w:pPr>
            <w:hyperlink r:id="rId264" w:history="1">
              <w:r w:rsidR="009525AB" w:rsidRPr="009525AB">
                <w:rPr>
                  <w:rFonts w:ascii="Times New Roman" w:hAnsi="Times New Roman" w:cs="Times New Roman"/>
                  <w:sz w:val="26"/>
                  <w:szCs w:val="26"/>
                </w:rPr>
                <w:t>ст.138</w:t>
              </w:r>
            </w:hyperlink>
            <w:r w:rsidR="009525AB" w:rsidRPr="009525AB">
              <w:rPr>
                <w:rFonts w:ascii="Times New Roman" w:hAnsi="Times New Roman" w:cs="Times New Roman"/>
                <w:sz w:val="26"/>
                <w:szCs w:val="26"/>
              </w:rPr>
              <w:t xml:space="preserve"> СК РТ </w:t>
            </w:r>
          </w:p>
        </w:tc>
      </w:tr>
      <w:tr w:rsidR="009525AB" w:rsidRPr="009525AB" w:rsidTr="009525AB">
        <w:tc>
          <w:tcPr>
            <w:tcW w:w="1523" w:type="pct"/>
            <w:hideMark/>
          </w:tcPr>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 xml:space="preserve">2.6. Исчерпывающий перечень документов, необходимых в соответствии с нормативными правовыми актами для предоставления услуги, которые находятся в распоряжении государственных органов, органов местного самоуправления и иных организаций </w:t>
            </w:r>
          </w:p>
        </w:tc>
        <w:tc>
          <w:tcPr>
            <w:tcW w:w="2013" w:type="pct"/>
            <w:hideMark/>
          </w:tcPr>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Получается в рамках межведомственного взаимодействия:</w:t>
            </w:r>
          </w:p>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 справка с места жительства ребенка о совместном его проживании с опекуном (попечителем), приемными родителями (выписка из домой (поквартальной) книги с места жительства ребенка);</w:t>
            </w:r>
          </w:p>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 справка территориального органа социальной защиты населения о прекращении выплаты ежемесячного пособия на ребенка.</w:t>
            </w:r>
          </w:p>
        </w:tc>
        <w:tc>
          <w:tcPr>
            <w:tcW w:w="1464" w:type="pct"/>
            <w:hideMark/>
          </w:tcPr>
          <w:p w:rsidR="009525AB" w:rsidRPr="009525AB" w:rsidRDefault="009525AB" w:rsidP="009525AB">
            <w:pPr>
              <w:ind w:firstLine="709"/>
              <w:contextualSpacing/>
              <w:jc w:val="both"/>
              <w:rPr>
                <w:rFonts w:ascii="Times New Roman" w:hAnsi="Times New Roman" w:cs="Times New Roman"/>
                <w:sz w:val="28"/>
                <w:szCs w:val="28"/>
              </w:rPr>
            </w:pPr>
          </w:p>
        </w:tc>
      </w:tr>
      <w:tr w:rsidR="009525AB" w:rsidRPr="009525AB" w:rsidTr="009525AB">
        <w:tc>
          <w:tcPr>
            <w:tcW w:w="1523" w:type="pct"/>
            <w:hideMark/>
          </w:tcPr>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 xml:space="preserve">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исполнительной власти, предоставляющим услугу </w:t>
            </w:r>
          </w:p>
        </w:tc>
        <w:tc>
          <w:tcPr>
            <w:tcW w:w="2013" w:type="pct"/>
            <w:hideMark/>
          </w:tcPr>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 xml:space="preserve">Согласование государственной услуги не требуется </w:t>
            </w:r>
          </w:p>
        </w:tc>
        <w:tc>
          <w:tcPr>
            <w:tcW w:w="1464" w:type="pct"/>
            <w:hideMark/>
          </w:tcPr>
          <w:p w:rsidR="009525AB" w:rsidRPr="009525AB" w:rsidRDefault="009525AB" w:rsidP="009525AB">
            <w:pPr>
              <w:ind w:firstLine="709"/>
              <w:contextualSpacing/>
              <w:jc w:val="both"/>
              <w:rPr>
                <w:rFonts w:ascii="Times New Roman" w:hAnsi="Times New Roman" w:cs="Times New Roman"/>
                <w:sz w:val="28"/>
                <w:szCs w:val="28"/>
              </w:rPr>
            </w:pPr>
          </w:p>
        </w:tc>
      </w:tr>
      <w:tr w:rsidR="009525AB" w:rsidRPr="009525AB" w:rsidTr="009525AB">
        <w:tc>
          <w:tcPr>
            <w:tcW w:w="1523" w:type="pct"/>
            <w:hideMark/>
          </w:tcPr>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 xml:space="preserve">2.8. Исчерпывающий перечень оснований для отказа в приеме документов, необходимых для предоставления услуги </w:t>
            </w:r>
          </w:p>
        </w:tc>
        <w:tc>
          <w:tcPr>
            <w:tcW w:w="2013" w:type="pct"/>
            <w:hideMark/>
          </w:tcPr>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1. Несоответствие представленных документов перечню документов, указанных в п. 2.5.</w:t>
            </w:r>
          </w:p>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2. Неоговоренные исправления в подаваемых документах.</w:t>
            </w:r>
          </w:p>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3. Обращение не по месту фактического проживания.</w:t>
            </w:r>
          </w:p>
        </w:tc>
        <w:tc>
          <w:tcPr>
            <w:tcW w:w="1464" w:type="pct"/>
            <w:hideMark/>
          </w:tcPr>
          <w:p w:rsidR="009525AB" w:rsidRPr="009525AB" w:rsidRDefault="009525AB" w:rsidP="009525AB">
            <w:pPr>
              <w:ind w:firstLine="709"/>
              <w:contextualSpacing/>
              <w:jc w:val="both"/>
              <w:rPr>
                <w:rFonts w:ascii="Times New Roman" w:hAnsi="Times New Roman" w:cs="Times New Roman"/>
                <w:sz w:val="28"/>
                <w:szCs w:val="28"/>
              </w:rPr>
            </w:pPr>
          </w:p>
        </w:tc>
      </w:tr>
      <w:tr w:rsidR="009525AB" w:rsidRPr="009525AB" w:rsidTr="009525AB">
        <w:tc>
          <w:tcPr>
            <w:tcW w:w="1523" w:type="pct"/>
            <w:hideMark/>
          </w:tcPr>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 xml:space="preserve">2.9. Исчерпывающий перечень оснований для приостановления или отказа в предоставлении услуги </w:t>
            </w:r>
          </w:p>
        </w:tc>
        <w:tc>
          <w:tcPr>
            <w:tcW w:w="2013" w:type="pct"/>
            <w:hideMark/>
          </w:tcPr>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Не могут быть назначены выплаты денежных средств на содержание ребенка (детей) опекуну или попечителю, приемным родителям, а также выплата вознаграждения, причитающегося опекунам или попечителям, приемным родителям, исполняющим свои обязанности возмездно в следующих случаях:</w:t>
            </w:r>
          </w:p>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а) достижение ребенка совершеннолетия;</w:t>
            </w:r>
          </w:p>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б) устройство ребенка на полное государственное обеспечение в организации для детей- сирот и детей, оставшихся без попечения родителей;</w:t>
            </w:r>
          </w:p>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в) усыновление ребенка;</w:t>
            </w:r>
          </w:p>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г) трудоустройство подопечного несовершеннолетнего;</w:t>
            </w:r>
          </w:p>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д) вступление подопечного в брак;</w:t>
            </w:r>
          </w:p>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е) объявление подопечного несовершеннолетнего полностью дееспособным (эмансипация);</w:t>
            </w:r>
          </w:p>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ж) освобождение, отстранение опекуна или попечителя от исполнения своих обязанностей;</w:t>
            </w:r>
          </w:p>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з) возвращение ребенка родителям (родителю);</w:t>
            </w:r>
          </w:p>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и) смерть опекуна или попечителя, подопечного.</w:t>
            </w:r>
          </w:p>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к) не назначаются денежные средства на тех детей, родители которых могут лично осуществлять их воспитание и содержание (находятся) в длительных служебных командировках, проживают раздельно под опеку и попечительство другим лицам, в том числе в порядке, определенном частью 1 статьи 13 Федерального закона " Об опеке и попечительстве";</w:t>
            </w:r>
          </w:p>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л) не назначаются денежные средства на детей, которые находятся на полном государственном обеспечении в организациях для детей-сирот и детей, оставшихся без попечения родителей.</w:t>
            </w:r>
          </w:p>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Выплата ежемесячного денежного вознаграждения опекунам , попечителям, приемным родителям, исполняющим свои обязанности возмездно, приостанавливается в случае ненадлежащего выполнения условий договора об осуществлении опеки и попечительства в отношении несовершеннолетнего на возмездных условиях, в том числе договора о приемной семье.</w:t>
            </w:r>
          </w:p>
        </w:tc>
        <w:tc>
          <w:tcPr>
            <w:tcW w:w="1464" w:type="pct"/>
            <w:hideMark/>
          </w:tcPr>
          <w:p w:rsidR="009525AB" w:rsidRPr="009525AB" w:rsidRDefault="007B61F4" w:rsidP="009525AB">
            <w:pPr>
              <w:spacing w:before="100" w:beforeAutospacing="1" w:after="100" w:afterAutospacing="1"/>
              <w:contextualSpacing/>
              <w:rPr>
                <w:rFonts w:ascii="Times New Roman" w:hAnsi="Times New Roman" w:cs="Times New Roman"/>
                <w:sz w:val="26"/>
                <w:szCs w:val="26"/>
              </w:rPr>
            </w:pPr>
            <w:hyperlink r:id="rId265" w:history="1">
              <w:r w:rsidR="009525AB" w:rsidRPr="009525AB">
                <w:rPr>
                  <w:rFonts w:ascii="Times New Roman" w:hAnsi="Times New Roman" w:cs="Times New Roman"/>
                  <w:sz w:val="26"/>
                  <w:szCs w:val="26"/>
                </w:rPr>
                <w:t>ст.139</w:t>
              </w:r>
            </w:hyperlink>
            <w:r w:rsidR="009525AB" w:rsidRPr="009525AB">
              <w:rPr>
                <w:rFonts w:ascii="Times New Roman" w:hAnsi="Times New Roman" w:cs="Times New Roman"/>
                <w:sz w:val="26"/>
                <w:szCs w:val="26"/>
              </w:rPr>
              <w:t xml:space="preserve">, </w:t>
            </w:r>
            <w:hyperlink r:id="rId266" w:history="1">
              <w:r w:rsidR="009525AB" w:rsidRPr="009525AB">
                <w:rPr>
                  <w:rFonts w:ascii="Times New Roman" w:hAnsi="Times New Roman" w:cs="Times New Roman"/>
                  <w:sz w:val="26"/>
                  <w:szCs w:val="26"/>
                </w:rPr>
                <w:t>141 СК РФ</w:t>
              </w:r>
            </w:hyperlink>
            <w:r w:rsidR="009525AB" w:rsidRPr="009525AB">
              <w:rPr>
                <w:rFonts w:ascii="Times New Roman" w:hAnsi="Times New Roman" w:cs="Times New Roman"/>
                <w:sz w:val="26"/>
                <w:szCs w:val="26"/>
              </w:rPr>
              <w:t>;</w:t>
            </w:r>
            <w:r w:rsidR="009525AB" w:rsidRPr="009525AB">
              <w:rPr>
                <w:rFonts w:ascii="Times New Roman" w:hAnsi="Times New Roman" w:cs="Times New Roman"/>
                <w:sz w:val="26"/>
                <w:szCs w:val="26"/>
              </w:rPr>
              <w:br/>
              <w:t xml:space="preserve">п.12 Приказа МОиН РТ №593/11 </w:t>
            </w:r>
          </w:p>
        </w:tc>
      </w:tr>
      <w:tr w:rsidR="009525AB" w:rsidRPr="009525AB" w:rsidTr="009525AB">
        <w:tc>
          <w:tcPr>
            <w:tcW w:w="1523" w:type="pct"/>
            <w:hideMark/>
          </w:tcPr>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 xml:space="preserve">2.10. Порядок, размер и основания взимания государственной пошлины или иной платы, взимаемой за предоставление услуги </w:t>
            </w:r>
          </w:p>
        </w:tc>
        <w:tc>
          <w:tcPr>
            <w:tcW w:w="2013" w:type="pct"/>
            <w:hideMark/>
          </w:tcPr>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 xml:space="preserve">Государственная услуга предоставляется на безвозмездной основе </w:t>
            </w:r>
          </w:p>
        </w:tc>
        <w:tc>
          <w:tcPr>
            <w:tcW w:w="1464" w:type="pct"/>
            <w:hideMark/>
          </w:tcPr>
          <w:p w:rsidR="009525AB" w:rsidRPr="009525AB" w:rsidRDefault="009525AB" w:rsidP="009525AB">
            <w:pPr>
              <w:ind w:firstLine="709"/>
              <w:contextualSpacing/>
              <w:jc w:val="both"/>
              <w:rPr>
                <w:rFonts w:ascii="Times New Roman" w:hAnsi="Times New Roman" w:cs="Times New Roman"/>
                <w:sz w:val="28"/>
                <w:szCs w:val="28"/>
              </w:rPr>
            </w:pPr>
          </w:p>
        </w:tc>
      </w:tr>
      <w:tr w:rsidR="009525AB" w:rsidRPr="009525AB" w:rsidTr="009525AB">
        <w:tc>
          <w:tcPr>
            <w:tcW w:w="1523" w:type="pct"/>
            <w:hideMark/>
          </w:tcPr>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 xml:space="preserve">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такой платы </w:t>
            </w:r>
          </w:p>
        </w:tc>
        <w:tc>
          <w:tcPr>
            <w:tcW w:w="2013" w:type="pct"/>
            <w:hideMark/>
          </w:tcPr>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 xml:space="preserve">Предоставление необходимых и обязательных услуг не требуется </w:t>
            </w:r>
          </w:p>
        </w:tc>
        <w:tc>
          <w:tcPr>
            <w:tcW w:w="1464" w:type="pct"/>
            <w:hideMark/>
          </w:tcPr>
          <w:p w:rsidR="009525AB" w:rsidRPr="009525AB" w:rsidRDefault="009525AB" w:rsidP="009525AB">
            <w:pPr>
              <w:ind w:firstLine="709"/>
              <w:contextualSpacing/>
              <w:jc w:val="both"/>
              <w:rPr>
                <w:rFonts w:ascii="Times New Roman" w:hAnsi="Times New Roman" w:cs="Times New Roman"/>
                <w:sz w:val="28"/>
                <w:szCs w:val="28"/>
              </w:rPr>
            </w:pPr>
          </w:p>
        </w:tc>
      </w:tr>
      <w:tr w:rsidR="009525AB" w:rsidRPr="009525AB" w:rsidTr="009525AB">
        <w:tc>
          <w:tcPr>
            <w:tcW w:w="1523" w:type="pct"/>
            <w:hideMark/>
          </w:tcPr>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 xml:space="preserve">2.12. Максимальный срок ожидания в очереди при подаче запроса о предоставлении услуги и при получении результата предоставления услуги </w:t>
            </w:r>
          </w:p>
        </w:tc>
        <w:tc>
          <w:tcPr>
            <w:tcW w:w="2013" w:type="pct"/>
            <w:hideMark/>
          </w:tcPr>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Максимальный срок ожидания приема (обслуживания) заявителя не должен превышать 15 минут.</w:t>
            </w:r>
            <w:r w:rsidRPr="009525AB">
              <w:rPr>
                <w:rFonts w:ascii="Times New Roman" w:hAnsi="Times New Roman" w:cs="Times New Roman"/>
                <w:sz w:val="26"/>
                <w:szCs w:val="26"/>
              </w:rPr>
              <w:br/>
              <w:t xml:space="preserve">Очередность для отдельных категорий получателей государственной услуги не установлена </w:t>
            </w:r>
          </w:p>
        </w:tc>
        <w:tc>
          <w:tcPr>
            <w:tcW w:w="1464" w:type="pct"/>
            <w:hideMark/>
          </w:tcPr>
          <w:p w:rsidR="009525AB" w:rsidRPr="009525AB" w:rsidRDefault="009525AB" w:rsidP="009525AB">
            <w:pPr>
              <w:ind w:firstLine="709"/>
              <w:contextualSpacing/>
              <w:jc w:val="both"/>
              <w:rPr>
                <w:rFonts w:ascii="Times New Roman" w:hAnsi="Times New Roman" w:cs="Times New Roman"/>
                <w:sz w:val="28"/>
                <w:szCs w:val="28"/>
              </w:rPr>
            </w:pPr>
          </w:p>
        </w:tc>
      </w:tr>
      <w:tr w:rsidR="009525AB" w:rsidRPr="009525AB" w:rsidTr="009525AB">
        <w:tc>
          <w:tcPr>
            <w:tcW w:w="1523" w:type="pct"/>
            <w:hideMark/>
          </w:tcPr>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 xml:space="preserve">2.13. Срок регистрации запроса заявителя о предоставлении услуги </w:t>
            </w:r>
          </w:p>
        </w:tc>
        <w:tc>
          <w:tcPr>
            <w:tcW w:w="2013" w:type="pct"/>
            <w:hideMark/>
          </w:tcPr>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 xml:space="preserve">В день поступления заявления </w:t>
            </w:r>
          </w:p>
        </w:tc>
        <w:tc>
          <w:tcPr>
            <w:tcW w:w="1464" w:type="pct"/>
            <w:hideMark/>
          </w:tcPr>
          <w:p w:rsidR="009525AB" w:rsidRPr="009525AB" w:rsidRDefault="009525AB" w:rsidP="009525AB">
            <w:pPr>
              <w:ind w:firstLine="709"/>
              <w:contextualSpacing/>
              <w:jc w:val="both"/>
              <w:rPr>
                <w:rFonts w:ascii="Times New Roman" w:hAnsi="Times New Roman" w:cs="Times New Roman"/>
                <w:sz w:val="28"/>
                <w:szCs w:val="28"/>
              </w:rPr>
            </w:pPr>
          </w:p>
        </w:tc>
      </w:tr>
      <w:tr w:rsidR="009525AB" w:rsidRPr="009525AB" w:rsidTr="009525AB">
        <w:tc>
          <w:tcPr>
            <w:tcW w:w="1523" w:type="pct"/>
            <w:hideMark/>
          </w:tcPr>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 xml:space="preserve">2.14. Требования к помещениям, в которых предоставляется услуга </w:t>
            </w:r>
          </w:p>
        </w:tc>
        <w:tc>
          <w:tcPr>
            <w:tcW w:w="2013" w:type="pct"/>
            <w:hideMark/>
          </w:tcPr>
          <w:p w:rsidR="009525AB" w:rsidRPr="009525AB" w:rsidRDefault="009525AB" w:rsidP="009525AB">
            <w:pPr>
              <w:ind w:right="113"/>
              <w:rPr>
                <w:rFonts w:ascii="Times New Roman" w:eastAsiaTheme="minorHAnsi" w:hAnsi="Times New Roman" w:cs="Times New Roman"/>
                <w:sz w:val="26"/>
                <w:szCs w:val="26"/>
                <w:lang w:eastAsia="en-US"/>
              </w:rPr>
            </w:pPr>
            <w:r w:rsidRPr="009525AB">
              <w:rPr>
                <w:rFonts w:ascii="Times New Roman" w:eastAsiaTheme="minorHAnsi" w:hAnsi="Times New Roman" w:cs="Times New Roman"/>
                <w:sz w:val="26"/>
                <w:szCs w:val="26"/>
                <w:lang w:eastAsia="en-US"/>
              </w:rPr>
              <w:t>1. Заявление подается по адресу: РеспубликаТатарстан, г.Лениногорск, ул. Гончарова, д.1, каб.№ 5 (сектор опеки и попечительства).</w:t>
            </w:r>
          </w:p>
          <w:p w:rsidR="009525AB" w:rsidRPr="009525AB" w:rsidRDefault="009525AB" w:rsidP="009525AB">
            <w:pPr>
              <w:rPr>
                <w:rFonts w:ascii="Times New Roman" w:eastAsiaTheme="minorHAnsi" w:hAnsi="Times New Roman" w:cs="Times New Roman"/>
                <w:sz w:val="26"/>
                <w:szCs w:val="26"/>
                <w:lang w:eastAsia="en-US"/>
              </w:rPr>
            </w:pPr>
            <w:r w:rsidRPr="009525AB">
              <w:rPr>
                <w:rFonts w:ascii="Times New Roman" w:eastAsiaTheme="minorHAnsi" w:hAnsi="Times New Roman" w:cs="Times New Roman"/>
                <w:sz w:val="26"/>
                <w:szCs w:val="26"/>
                <w:lang w:eastAsia="en-US"/>
              </w:rPr>
              <w:t xml:space="preserve">2. Прием заявителей осуществляется в помещении, </w:t>
            </w:r>
            <w:r w:rsidRPr="009525AB">
              <w:rPr>
                <w:rFonts w:ascii="Times New Roman" w:eastAsia="Calibri" w:hAnsi="Times New Roman" w:cs="Times New Roman"/>
                <w:sz w:val="26"/>
                <w:szCs w:val="26"/>
                <w:lang w:eastAsia="en-US"/>
              </w:rPr>
              <w:t>оборудованном противопожарной системой и системой пожаротушения</w:t>
            </w:r>
            <w:r w:rsidRPr="009525AB">
              <w:rPr>
                <w:rFonts w:ascii="Times New Roman" w:eastAsiaTheme="minorHAnsi" w:hAnsi="Times New Roman" w:cs="Times New Roman"/>
                <w:sz w:val="26"/>
                <w:szCs w:val="26"/>
                <w:lang w:eastAsia="en-US"/>
              </w:rPr>
              <w:t>;</w:t>
            </w:r>
          </w:p>
          <w:p w:rsidR="009525AB" w:rsidRPr="009525AB" w:rsidRDefault="009525AB" w:rsidP="009525AB">
            <w:pPr>
              <w:rPr>
                <w:rFonts w:ascii="Times New Roman" w:eastAsiaTheme="minorHAnsi" w:hAnsi="Times New Roman" w:cs="Times New Roman"/>
                <w:sz w:val="26"/>
                <w:szCs w:val="26"/>
                <w:lang w:eastAsia="en-US"/>
              </w:rPr>
            </w:pPr>
            <w:r w:rsidRPr="009525AB">
              <w:rPr>
                <w:rFonts w:ascii="Times New Roman" w:eastAsiaTheme="minorHAnsi" w:hAnsi="Times New Roman" w:cs="Times New Roman"/>
                <w:sz w:val="26"/>
                <w:szCs w:val="26"/>
                <w:lang w:eastAsia="en-US"/>
              </w:rPr>
              <w:t>3. Рабочее место специалиста отдела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w:t>
            </w:r>
          </w:p>
          <w:p w:rsidR="009525AB" w:rsidRPr="009525AB" w:rsidRDefault="009525AB" w:rsidP="009525AB">
            <w:pPr>
              <w:rPr>
                <w:rFonts w:ascii="Times New Roman" w:eastAsiaTheme="minorHAnsi" w:hAnsi="Times New Roman" w:cs="Times New Roman"/>
                <w:sz w:val="26"/>
                <w:szCs w:val="26"/>
                <w:lang w:eastAsia="en-US"/>
              </w:rPr>
            </w:pPr>
            <w:r w:rsidRPr="009525AB">
              <w:rPr>
                <w:rFonts w:ascii="Times New Roman" w:eastAsiaTheme="minorHAnsi" w:hAnsi="Times New Roman" w:cs="Times New Roman"/>
                <w:sz w:val="26"/>
                <w:szCs w:val="26"/>
                <w:lang w:eastAsia="en-US"/>
              </w:rPr>
              <w:t>4. Место для заполнения документов оборудуется стульями, столами и обеспечивается образцами заполнения документов.</w:t>
            </w:r>
          </w:p>
          <w:p w:rsidR="009525AB" w:rsidRPr="009525AB" w:rsidRDefault="009525AB" w:rsidP="009525AB">
            <w:pPr>
              <w:rPr>
                <w:rFonts w:ascii="Times New Roman" w:eastAsiaTheme="minorHAnsi" w:hAnsi="Times New Roman" w:cs="Times New Roman"/>
                <w:sz w:val="26"/>
                <w:szCs w:val="26"/>
                <w:lang w:eastAsia="en-US"/>
              </w:rPr>
            </w:pPr>
            <w:r w:rsidRPr="009525AB">
              <w:rPr>
                <w:rFonts w:ascii="Times New Roman" w:eastAsiaTheme="minorHAnsi" w:hAnsi="Times New Roman" w:cs="Times New Roman"/>
                <w:sz w:val="26"/>
                <w:szCs w:val="26"/>
                <w:lang w:eastAsia="en-US"/>
              </w:rPr>
              <w:t xml:space="preserve">5. Обеспечивается беспрепятственный доступ инвалидов к месту предоставления государственной услуги, в том числе возможность беспрепятственного входа на объекты и выхода из них, а также самостоятельного передвижения по объекту в целях доступа к месту предоставления государственной услуги. </w:t>
            </w:r>
          </w:p>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eastAsiaTheme="minorHAnsi" w:hAnsi="Times New Roman" w:cs="Times New Roman"/>
                <w:sz w:val="26"/>
                <w:szCs w:val="26"/>
                <w:lang w:eastAsia="en-US"/>
              </w:rPr>
              <w:t>6. Визуальная и мультимедийная информация о порядке предоставления государственной услуги размещается в удобных для заявителей местах, в том числе с учетом ограниченных возможностей инвалидов.</w:t>
            </w:r>
          </w:p>
        </w:tc>
        <w:tc>
          <w:tcPr>
            <w:tcW w:w="1464" w:type="pct"/>
            <w:hideMark/>
          </w:tcPr>
          <w:p w:rsidR="009525AB" w:rsidRPr="009525AB" w:rsidRDefault="009525AB" w:rsidP="009525AB">
            <w:pPr>
              <w:ind w:firstLine="709"/>
              <w:contextualSpacing/>
              <w:jc w:val="both"/>
              <w:rPr>
                <w:rFonts w:ascii="Times New Roman" w:hAnsi="Times New Roman" w:cs="Times New Roman"/>
                <w:sz w:val="28"/>
                <w:szCs w:val="28"/>
              </w:rPr>
            </w:pPr>
          </w:p>
        </w:tc>
      </w:tr>
      <w:tr w:rsidR="009525AB" w:rsidRPr="009525AB" w:rsidTr="009525AB">
        <w:tc>
          <w:tcPr>
            <w:tcW w:w="1523" w:type="pct"/>
            <w:hideMark/>
          </w:tcPr>
          <w:p w:rsidR="009525AB" w:rsidRPr="009525AB" w:rsidRDefault="009525AB" w:rsidP="009525AB">
            <w:pPr>
              <w:spacing w:before="100" w:beforeAutospacing="1" w:after="100" w:afterAutospacing="1"/>
              <w:contextualSpacing/>
              <w:rPr>
                <w:rFonts w:ascii="Times New Roman" w:hAnsi="Times New Roman" w:cs="Times New Roman"/>
                <w:sz w:val="28"/>
                <w:szCs w:val="28"/>
              </w:rPr>
            </w:pPr>
            <w:r w:rsidRPr="009525AB">
              <w:rPr>
                <w:rFonts w:ascii="Times New Roman" w:hAnsi="Times New Roman" w:cs="Times New Roman"/>
                <w:sz w:val="28"/>
                <w:szCs w:val="28"/>
              </w:rPr>
              <w:t xml:space="preserve">2.15. Показатели доступности и качества услуги </w:t>
            </w:r>
          </w:p>
        </w:tc>
        <w:tc>
          <w:tcPr>
            <w:tcW w:w="2013" w:type="pct"/>
            <w:hideMark/>
          </w:tcPr>
          <w:p w:rsidR="009525AB" w:rsidRPr="009525AB" w:rsidRDefault="009525AB" w:rsidP="009525AB">
            <w:pPr>
              <w:suppressAutoHyphens/>
              <w:jc w:val="both"/>
              <w:rPr>
                <w:rFonts w:ascii="Times New Roman" w:eastAsiaTheme="minorHAnsi" w:hAnsi="Times New Roman" w:cs="Times New Roman"/>
                <w:sz w:val="26"/>
                <w:szCs w:val="26"/>
                <w:lang w:eastAsia="en-US"/>
              </w:rPr>
            </w:pPr>
            <w:r w:rsidRPr="009525AB">
              <w:rPr>
                <w:rFonts w:ascii="Times New Roman" w:eastAsiaTheme="minorHAnsi" w:hAnsi="Times New Roman" w:cs="Times New Roman"/>
                <w:sz w:val="26"/>
                <w:szCs w:val="26"/>
                <w:lang w:eastAsia="en-US"/>
              </w:rPr>
              <w:t>Показателями доступности предоставления услуги являются:</w:t>
            </w:r>
          </w:p>
          <w:p w:rsidR="009525AB" w:rsidRPr="009525AB" w:rsidRDefault="009525AB" w:rsidP="009525AB">
            <w:pPr>
              <w:suppressAutoHyphens/>
              <w:jc w:val="both"/>
              <w:rPr>
                <w:rFonts w:ascii="Times New Roman" w:eastAsiaTheme="minorHAnsi" w:hAnsi="Times New Roman" w:cs="Times New Roman"/>
                <w:sz w:val="26"/>
                <w:szCs w:val="26"/>
                <w:lang w:eastAsia="en-US"/>
              </w:rPr>
            </w:pPr>
            <w:r w:rsidRPr="009525AB">
              <w:rPr>
                <w:rFonts w:ascii="Times New Roman" w:eastAsiaTheme="minorHAnsi" w:hAnsi="Times New Roman" w:cs="Times New Roman"/>
                <w:sz w:val="26"/>
                <w:szCs w:val="26"/>
                <w:lang w:eastAsia="en-US"/>
              </w:rPr>
              <w:t>- расположенность помещения в зоне доступности к общественному транспорту;</w:t>
            </w:r>
          </w:p>
          <w:p w:rsidR="009525AB" w:rsidRPr="009525AB" w:rsidRDefault="009525AB" w:rsidP="009525AB">
            <w:pPr>
              <w:suppressAutoHyphens/>
              <w:jc w:val="both"/>
              <w:rPr>
                <w:rFonts w:ascii="Times New Roman" w:eastAsiaTheme="minorHAnsi" w:hAnsi="Times New Roman" w:cs="Times New Roman"/>
                <w:sz w:val="26"/>
                <w:szCs w:val="26"/>
                <w:lang w:eastAsia="en-US"/>
              </w:rPr>
            </w:pPr>
            <w:r w:rsidRPr="009525AB">
              <w:rPr>
                <w:rFonts w:ascii="Times New Roman" w:eastAsiaTheme="minorHAnsi" w:hAnsi="Times New Roman" w:cs="Times New Roman"/>
                <w:sz w:val="26"/>
                <w:szCs w:val="26"/>
                <w:lang w:eastAsia="en-US"/>
              </w:rPr>
              <w:t>- наличие исчерпывающей информации о способах, порядке и сроках предоставления услуги на информационных стендах, информационных ресурсах Исполкома.</w:t>
            </w:r>
          </w:p>
          <w:p w:rsidR="009525AB" w:rsidRPr="009525AB" w:rsidRDefault="009525AB" w:rsidP="009525AB">
            <w:pPr>
              <w:suppressAutoHyphens/>
              <w:jc w:val="both"/>
              <w:rPr>
                <w:rFonts w:ascii="Times New Roman" w:eastAsiaTheme="minorHAnsi" w:hAnsi="Times New Roman" w:cs="Times New Roman"/>
                <w:sz w:val="26"/>
                <w:szCs w:val="26"/>
                <w:lang w:eastAsia="en-US"/>
              </w:rPr>
            </w:pPr>
            <w:r w:rsidRPr="009525AB">
              <w:rPr>
                <w:rFonts w:ascii="Times New Roman" w:eastAsiaTheme="minorHAnsi" w:hAnsi="Times New Roman" w:cs="Times New Roman"/>
                <w:sz w:val="26"/>
                <w:szCs w:val="26"/>
                <w:lang w:eastAsia="en-US"/>
              </w:rPr>
              <w:t>Качество предоставления услуги характеризуется отсутствием:</w:t>
            </w:r>
          </w:p>
          <w:p w:rsidR="009525AB" w:rsidRPr="009525AB" w:rsidRDefault="009525AB" w:rsidP="009525AB">
            <w:pPr>
              <w:suppressAutoHyphens/>
              <w:jc w:val="both"/>
              <w:rPr>
                <w:rFonts w:ascii="Times New Roman" w:eastAsiaTheme="minorHAnsi" w:hAnsi="Times New Roman" w:cs="Times New Roman"/>
                <w:sz w:val="26"/>
                <w:szCs w:val="26"/>
                <w:lang w:eastAsia="en-US"/>
              </w:rPr>
            </w:pPr>
            <w:r w:rsidRPr="009525AB">
              <w:rPr>
                <w:rFonts w:ascii="Times New Roman" w:eastAsiaTheme="minorHAnsi" w:hAnsi="Times New Roman" w:cs="Times New Roman"/>
                <w:sz w:val="26"/>
                <w:szCs w:val="26"/>
                <w:lang w:eastAsia="en-US"/>
              </w:rPr>
              <w:t>- нарушений сроков предоставления услуги;</w:t>
            </w:r>
          </w:p>
          <w:p w:rsidR="009525AB" w:rsidRPr="009525AB" w:rsidRDefault="009525AB" w:rsidP="009525AB">
            <w:pPr>
              <w:suppressAutoHyphens/>
              <w:jc w:val="both"/>
              <w:rPr>
                <w:rFonts w:ascii="Times New Roman" w:eastAsiaTheme="minorHAnsi" w:hAnsi="Times New Roman" w:cs="Times New Roman"/>
                <w:sz w:val="26"/>
                <w:szCs w:val="26"/>
                <w:lang w:eastAsia="en-US"/>
              </w:rPr>
            </w:pPr>
            <w:r w:rsidRPr="009525AB">
              <w:rPr>
                <w:rFonts w:ascii="Times New Roman" w:eastAsiaTheme="minorHAnsi" w:hAnsi="Times New Roman" w:cs="Times New Roman"/>
                <w:sz w:val="26"/>
                <w:szCs w:val="26"/>
                <w:lang w:eastAsia="en-US"/>
              </w:rPr>
              <w:t>- жалоб на действия (бездействие) служащих, предоставляющих услугу;</w:t>
            </w:r>
          </w:p>
          <w:p w:rsidR="009525AB" w:rsidRPr="009525AB" w:rsidRDefault="009525AB" w:rsidP="009525AB">
            <w:pPr>
              <w:spacing w:before="100" w:beforeAutospacing="1" w:after="100" w:afterAutospacing="1"/>
              <w:contextualSpacing/>
              <w:rPr>
                <w:rFonts w:ascii="Times New Roman" w:hAnsi="Times New Roman" w:cs="Times New Roman"/>
                <w:sz w:val="28"/>
                <w:szCs w:val="28"/>
              </w:rPr>
            </w:pPr>
            <w:r w:rsidRPr="009525AB">
              <w:rPr>
                <w:rFonts w:ascii="Times New Roman" w:eastAsiaTheme="minorHAnsi" w:hAnsi="Times New Roman" w:cs="Times New Roman"/>
                <w:sz w:val="26"/>
                <w:szCs w:val="26"/>
                <w:lang w:eastAsia="en-US"/>
              </w:rPr>
              <w:t>- жалоб на некорректное, невнимательное отношение служащих, оказывающих услугу, к заявителям.</w:t>
            </w:r>
          </w:p>
        </w:tc>
        <w:tc>
          <w:tcPr>
            <w:tcW w:w="1464" w:type="pct"/>
            <w:hideMark/>
          </w:tcPr>
          <w:p w:rsidR="009525AB" w:rsidRPr="009525AB" w:rsidRDefault="009525AB" w:rsidP="009525AB">
            <w:pPr>
              <w:ind w:firstLine="709"/>
              <w:contextualSpacing/>
              <w:jc w:val="both"/>
              <w:rPr>
                <w:rFonts w:ascii="Times New Roman" w:hAnsi="Times New Roman" w:cs="Times New Roman"/>
                <w:sz w:val="28"/>
                <w:szCs w:val="28"/>
              </w:rPr>
            </w:pPr>
          </w:p>
        </w:tc>
      </w:tr>
      <w:tr w:rsidR="009525AB" w:rsidRPr="009525AB" w:rsidTr="009525AB">
        <w:tc>
          <w:tcPr>
            <w:tcW w:w="1523" w:type="pct"/>
            <w:hideMark/>
          </w:tcPr>
          <w:p w:rsidR="009525AB" w:rsidRPr="009525AB" w:rsidRDefault="009525AB" w:rsidP="009525AB">
            <w:pPr>
              <w:spacing w:before="100" w:beforeAutospacing="1" w:after="100" w:afterAutospacing="1"/>
              <w:contextualSpacing/>
              <w:rPr>
                <w:rFonts w:ascii="Times New Roman" w:hAnsi="Times New Roman" w:cs="Times New Roman"/>
                <w:sz w:val="26"/>
                <w:szCs w:val="26"/>
              </w:rPr>
            </w:pPr>
            <w:r w:rsidRPr="009525AB">
              <w:rPr>
                <w:rFonts w:ascii="Times New Roman" w:hAnsi="Times New Roman" w:cs="Times New Roman"/>
                <w:sz w:val="26"/>
                <w:szCs w:val="26"/>
              </w:rPr>
              <w:t xml:space="preserve">2.16. Особенности предоставления услуги в электронной форме </w:t>
            </w:r>
          </w:p>
        </w:tc>
        <w:tc>
          <w:tcPr>
            <w:tcW w:w="2013" w:type="pct"/>
            <w:hideMark/>
          </w:tcPr>
          <w:p w:rsidR="009525AB" w:rsidRPr="009525AB" w:rsidRDefault="009525AB" w:rsidP="009525AB">
            <w:pPr>
              <w:spacing w:before="100" w:beforeAutospacing="1" w:after="100" w:afterAutospacing="1"/>
              <w:contextualSpacing/>
              <w:rPr>
                <w:rFonts w:ascii="Times New Roman" w:hAnsi="Times New Roman" w:cs="Times New Roman"/>
                <w:sz w:val="28"/>
                <w:szCs w:val="28"/>
              </w:rPr>
            </w:pPr>
            <w:r w:rsidRPr="009525AB">
              <w:rPr>
                <w:rFonts w:ascii="Times New Roman" w:eastAsiaTheme="minorHAnsi" w:hAnsi="Times New Roman" w:cs="Times New Roman"/>
                <w:spacing w:val="-1"/>
                <w:sz w:val="26"/>
                <w:szCs w:val="26"/>
                <w:lang w:eastAsia="en-US"/>
              </w:rPr>
              <w:t>Государственная услуга в электронной форме не предоставляется.</w:t>
            </w:r>
          </w:p>
        </w:tc>
        <w:tc>
          <w:tcPr>
            <w:tcW w:w="1464" w:type="pct"/>
            <w:hideMark/>
          </w:tcPr>
          <w:p w:rsidR="009525AB" w:rsidRPr="009525AB" w:rsidRDefault="009525AB" w:rsidP="009525AB">
            <w:pPr>
              <w:ind w:firstLine="709"/>
              <w:contextualSpacing/>
              <w:jc w:val="both"/>
              <w:rPr>
                <w:rFonts w:ascii="Times New Roman" w:hAnsi="Times New Roman" w:cs="Times New Roman"/>
                <w:sz w:val="28"/>
                <w:szCs w:val="28"/>
              </w:rPr>
            </w:pPr>
          </w:p>
        </w:tc>
      </w:tr>
    </w:tbl>
    <w:p w:rsidR="009525AB" w:rsidRPr="009525AB" w:rsidRDefault="009525AB" w:rsidP="009525AB">
      <w:pPr>
        <w:spacing w:before="100" w:beforeAutospacing="1" w:after="100" w:afterAutospacing="1"/>
        <w:ind w:firstLine="709"/>
        <w:contextualSpacing/>
        <w:jc w:val="both"/>
        <w:rPr>
          <w:rFonts w:ascii="Times New Roman" w:hAnsi="Times New Roman" w:cs="Times New Roman"/>
          <w:sz w:val="28"/>
          <w:szCs w:val="28"/>
        </w:rPr>
      </w:pPr>
      <w:bookmarkStart w:id="5" w:name="P003D"/>
      <w:bookmarkEnd w:id="5"/>
    </w:p>
    <w:p w:rsidR="009525AB" w:rsidRPr="009525AB" w:rsidRDefault="009525AB" w:rsidP="009525AB">
      <w:pPr>
        <w:spacing w:before="100" w:beforeAutospacing="1" w:after="100" w:afterAutospacing="1"/>
        <w:ind w:firstLine="709"/>
        <w:contextualSpacing/>
        <w:jc w:val="both"/>
        <w:rPr>
          <w:rFonts w:ascii="Times New Roman" w:hAnsi="Times New Roman" w:cs="Times New Roman"/>
          <w:sz w:val="28"/>
          <w:szCs w:val="28"/>
        </w:rPr>
      </w:pPr>
    </w:p>
    <w:p w:rsidR="009525AB" w:rsidRPr="009525AB" w:rsidRDefault="009525AB" w:rsidP="009525AB">
      <w:pPr>
        <w:spacing w:before="100" w:beforeAutospacing="1" w:after="100" w:afterAutospacing="1"/>
        <w:ind w:firstLine="709"/>
        <w:contextualSpacing/>
        <w:jc w:val="both"/>
        <w:rPr>
          <w:rFonts w:ascii="Times New Roman" w:hAnsi="Times New Roman" w:cs="Times New Roman"/>
          <w:sz w:val="28"/>
          <w:szCs w:val="28"/>
        </w:rPr>
      </w:pPr>
    </w:p>
    <w:p w:rsidR="009525AB" w:rsidRPr="009525AB" w:rsidRDefault="009525AB" w:rsidP="009525AB">
      <w:pPr>
        <w:spacing w:before="100" w:beforeAutospacing="1" w:after="100" w:afterAutospacing="1"/>
        <w:ind w:firstLine="709"/>
        <w:contextualSpacing/>
        <w:jc w:val="both"/>
        <w:rPr>
          <w:rFonts w:ascii="Times New Roman" w:hAnsi="Times New Roman" w:cs="Times New Roman"/>
          <w:sz w:val="28"/>
          <w:szCs w:val="28"/>
        </w:rPr>
        <w:sectPr w:rsidR="009525AB" w:rsidRPr="009525AB" w:rsidSect="009525AB">
          <w:pgSz w:w="16838" w:h="11906" w:orient="landscape"/>
          <w:pgMar w:top="1134" w:right="1134" w:bottom="851" w:left="1134" w:header="709" w:footer="709" w:gutter="0"/>
          <w:cols w:space="708"/>
          <w:docGrid w:linePitch="360"/>
        </w:sectPr>
      </w:pPr>
    </w:p>
    <w:p w:rsidR="009525AB" w:rsidRPr="009525AB" w:rsidRDefault="009525AB" w:rsidP="009525AB">
      <w:pPr>
        <w:shd w:val="clear" w:color="auto" w:fill="FFFFFF"/>
        <w:suppressAutoHyphens/>
        <w:spacing w:after="0"/>
        <w:jc w:val="center"/>
        <w:rPr>
          <w:rFonts w:ascii="Times New Roman" w:eastAsiaTheme="minorHAnsi" w:hAnsi="Times New Roman" w:cs="Times New Roman"/>
          <w:sz w:val="28"/>
          <w:szCs w:val="28"/>
          <w:lang w:eastAsia="en-US"/>
        </w:rPr>
      </w:pPr>
      <w:r w:rsidRPr="009525AB">
        <w:rPr>
          <w:rFonts w:ascii="Times New Roman" w:eastAsiaTheme="minorHAnsi" w:hAnsi="Times New Roman" w:cs="Times New Roman"/>
          <w:b/>
          <w:sz w:val="28"/>
          <w:szCs w:val="28"/>
          <w:lang w:eastAsia="en-US"/>
        </w:rPr>
        <w:t>3.Состав, последовательность и сроки выполнения административных процедур (действий), требования к порядку их выполнения</w:t>
      </w:r>
    </w:p>
    <w:p w:rsidR="009525AB" w:rsidRPr="009525AB" w:rsidRDefault="009525AB" w:rsidP="009525AB">
      <w:pPr>
        <w:spacing w:before="100" w:beforeAutospacing="1" w:after="100" w:afterAutospacing="1"/>
        <w:ind w:firstLine="709"/>
        <w:contextualSpacing/>
        <w:jc w:val="both"/>
        <w:rPr>
          <w:rFonts w:ascii="Times New Roman" w:hAnsi="Times New Roman" w:cs="Times New Roman"/>
          <w:sz w:val="28"/>
          <w:szCs w:val="28"/>
        </w:rPr>
      </w:pP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3.1. Описание последовательности действий при предоставлении государственной услуги</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3.1.1. Предоставление государственной услуги по назначению и выплате денежных средств на содержание ребенка (детей) опекуну или попечителю, приемным родителям, а также выплата вознаграждения, причитающегося опекунам или попечителям, приемным родителям, исполняющим свои обязанности возмездно;</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1) консультирование заявителя;</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2) прием заявителя, прием документов;</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3) формирование и направление межведомственных запросов в органы, участвующие в предоставлении государственной услуги;</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4) подготовку решения о назначении выплаты денежных средств на содержание ребенка (детей) опекуну или попечителю, приемным родителям, а также выплата вознаграждения, причитающегося опекунам или попечителям, приемным родителям, исполняющим свои обязанности возмездно;</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5) выдачу заявителю результата государственной услуги;</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6) направление заявителю письма об отказе в предоставлении государственной услуги при наличии оснований.</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3.1.2. Блок-схема последовательности действий по предоставлению государственной услуги представлена в приложении № 1.</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3.2. Консультирование заявителя.</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 xml:space="preserve">Заявитель лично, по телефону, электронной почте (адрес: </w:t>
      </w:r>
      <w:r w:rsidRPr="009525AB">
        <w:rPr>
          <w:rFonts w:ascii="Times New Roman" w:hAnsi="Times New Roman" w:cs="Times New Roman"/>
          <w:sz w:val="28"/>
          <w:szCs w:val="28"/>
          <w:lang w:val="en-US"/>
        </w:rPr>
        <w:t>olga</w:t>
      </w:r>
      <w:r w:rsidRPr="009525AB">
        <w:rPr>
          <w:rFonts w:ascii="Times New Roman" w:hAnsi="Times New Roman" w:cs="Times New Roman"/>
          <w:sz w:val="28"/>
          <w:szCs w:val="28"/>
        </w:rPr>
        <w:t>.</w:t>
      </w:r>
      <w:r w:rsidRPr="009525AB">
        <w:rPr>
          <w:rFonts w:ascii="Times New Roman" w:hAnsi="Times New Roman" w:cs="Times New Roman"/>
          <w:sz w:val="28"/>
          <w:szCs w:val="28"/>
          <w:lang w:val="en-US"/>
        </w:rPr>
        <w:t>nazarchuk</w:t>
      </w:r>
      <w:r w:rsidRPr="009525AB">
        <w:rPr>
          <w:rFonts w:ascii="Times New Roman" w:hAnsi="Times New Roman" w:cs="Times New Roman"/>
          <w:sz w:val="28"/>
          <w:szCs w:val="28"/>
        </w:rPr>
        <w:t>.80@</w:t>
      </w:r>
      <w:r w:rsidRPr="009525AB">
        <w:rPr>
          <w:rFonts w:ascii="Times New Roman" w:hAnsi="Times New Roman" w:cs="Times New Roman"/>
          <w:sz w:val="28"/>
          <w:szCs w:val="28"/>
          <w:lang w:val="en-US"/>
        </w:rPr>
        <w:t>mail</w:t>
      </w:r>
      <w:r w:rsidRPr="009525AB">
        <w:rPr>
          <w:rFonts w:ascii="Times New Roman" w:hAnsi="Times New Roman" w:cs="Times New Roman"/>
          <w:sz w:val="28"/>
          <w:szCs w:val="28"/>
        </w:rPr>
        <w:t>.</w:t>
      </w:r>
      <w:r w:rsidRPr="009525AB">
        <w:rPr>
          <w:rFonts w:ascii="Times New Roman" w:hAnsi="Times New Roman" w:cs="Times New Roman"/>
          <w:sz w:val="28"/>
          <w:szCs w:val="28"/>
          <w:lang w:val="en-US"/>
        </w:rPr>
        <w:t>ru</w:t>
      </w:r>
      <w:r w:rsidRPr="009525AB">
        <w:rPr>
          <w:rFonts w:ascii="Times New Roman" w:hAnsi="Times New Roman" w:cs="Times New Roman"/>
          <w:sz w:val="28"/>
          <w:szCs w:val="28"/>
        </w:rPr>
        <w:t>) и (или) письмом обращается в орган опеки и попечительства для получения консультаций о порядке получения государственной услуги.</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Специалистом органа опеки и попечительства осуществляется консультирование заявителя, в том числе по составу, форме и содержанию перечня документов, необходимых для получения государственной услуги, выдает бланк заявления и, при необходимости, оказывает помощь в заполнении бланка заявления.</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Процедура, устанавливаемая настоящим пунктом, осуществляется в день обращения заявителя.</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Результат процедуры: консультации, замечания по составу, форме и содержанию перечня документов, необходимого для получения государственной услуги.</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3.3. Прием заявителя, прием документов.</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3.3.1. Заявителем лично подаются в орган опеки и попечительства документы, указанные в пункте 2.5 настоящего Регламента.</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3.3.2. Специалист органа опеки и попечительства, ведущий прием, осуществляет:</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установление личности заявителя;</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проверку наличия документов;</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При отсутствии оснований для отказа в приеме документов, указанных в пункте 2.8. настоящего Регламента, специалист органа опеки и попечительства уведомляет заявителя о дате приема заявления и прилагаемых к нему документов, после чего осуществляются процедуры, предусмотренные подпунктом 3.3.3. настоящего Регламента.</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В случае наличия оснований для отказа в приеме документов, указанных в пункте 2.8 настоящего Регламента, специалист органа опеки и попечительства при предоставлении заявления заявителем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Процедуры, устанавливаемые настоящим пунктом, осуществляются в день обращения заявителя.</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Результат процедур: принятые документы, регистрационная запись в журнале регистрации заявлений, расписка или возвращенные заявителю документы.</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3.3.3. Специалист органа опеки и попечительства осуществляет проверку наличия оснований для отказа в предоставлении государственной услуги, предусмотренных пунктом 2.9 настоящего Регламента.</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2-дневный срок с даты его подписания. Одновременно заявителю возвращаются все документы, и разъясняется порядок обжалования решения и осуществляет процедуры, предусмотренные пунктом 3.7. настоящего Регламента.</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В случае отсутствия оснований для отказа в предоставлении государственной услуги организует работу по проверке содержащихся в предоставленных заявителем документах сведений.</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Процедуры, устанавливаемые настоящим пунктом, осуществляются в течение одного рабочего дня со дня поступления заявления.</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Результат процедур: проверка документов и принятие решения о подготовке решения или отказа.</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3.4.Формирование и направление межведомственных запросов в органы, участвующие в предоставлении государственной услуги.</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3.4.1.Специалист органа опеки и попечительства направляет в электронной форме по средствам системы межведомственного электронного взаимодействия запросы:</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о предоставлении выписки из домовой (поквартирной) книги с места жительства ребенка;</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справка территориального органа социальной защиты населения о прекращении выплаты ежемесячного пособия на ребенка.</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Процедуры, устанавливаемые настоящим пунктом, осуществляются в течение одного рабочего дня со дня окончания предыдущей процедуры.</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Результат процедур: направленные запросы о предоставлении сведений.</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3.4.2. По запросам органа опеки и попечительства органами, участвующими в предоставлении государственной услуги, в автоматизированном режиме осуществляется:</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обработка запроса и поиск запрашиваемых данных,</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Процедуры, устанавливаемых настоящим пунктом, осуществляются в течение пяти рабочих дней с момента поступления запросов органов опеки и попечительства.</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Результат процедур: ответ на запрос или уведомление об отказе в предоставлении сведений, указанных в п. 3.4 настоящего Регламента.</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3.5. Подготовка решения о назначении выплаты денежных средств на содержание ребенка (детей) опекуну или попечителю, приемным родителям, а также выплата вознаграждения, причитающегося опекунам или попечителям, приемным родителям, исполняющим свои обязанности возмездно.</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3.5.1. Специалист органа опеки и попечительства на основании представленных документов готовит проект письма решения о назначении выплаты денежных средств на содержание ребенка (детей) опекуну или попечителю, приемным родителям, а также выплата вознаграждения, причитающегося опекунам или попечителям, приемным родителям, исполняющим свои обязанности возмездно или письмо об отказе решения о назначении выплаты денежных средств на содержание ребенка (детей) опекуну или попечителю, приемным родителям, а также выплата вознаграждения, причитающегося опекунам или попечителям, приемным родителям, исполняющим свои обязанности возмездно, и направляет на согласование проекта письма о разрешении или письма об отказе с последующим утверждением у Руководителя Исполнительного комитета Лениногорского муниципального района Республики Татарстан.</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Процедуры, устанавливаемые настоящим пунктом, осуществляются в течение пяти рабочих дней с момента окончания предыдущей процедуры.</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Результат процедур: письмо о разрешении на назначение выплаты денежных средств на содержание ребенка (детей) опекуну или попечителю, приемным родителям, а также выплата вознаграждения, причитающегося опекунам или попечителям, приемным родителям, исполняющим свои обязанности возмездно, или письмо об отказе, подготовленное в соответствии с п. 3.7. настоящего Регламента.</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3.5.2. Специалист органа опеки и попечительства, получив подписанное письмо о разрешении, регистрирует его и выдает (направляет) заявителю. В случае отрицательного результата передает письмо об отказе лично в руки или направляет заказным письмом с уведомлением по почте в соответствии с п. 3.7. настоящего Регламента.</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Процедуры, устанавливаемые настоящим пунктом, осуществляются в течение одного рабочего дня с момента окончания процедуры предусмотренной подпунктом 3.5.1. настоящего Регламента.</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Результат процедуры: извещение заявителя о предоставлении государственной услуги.</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3.6. Выдача результата услуги заявителю.</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3.6.1. Выплата денежных средств на содержание ребенка (детей) опекуну или попечителю производится опекуну или попечителю, со дня вынесения органом опеки и попечительства решения о назначении денежных средств на содержание ребенка (детей) с возмещением опекуну или попечителю расходов на содержание подопечного за период с момента возникновения оснований на их получение.</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Вознаграждение опекунам, попечителям, приемным родителям, исполняющим свои обязанности возмездно, начинается с даты принятия распорядительного акта (распоряжение, постановление) об осуществлении опеки и попечительства на возмездных условиях и договора о передаче ребенка (детей) на воспитание в приемную семью.</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Процедуры, устанавливаемые настоящим пунктом, осуществляются опекуну или попечителю, приемным родителям, ежемесячно в полном размере не позднее 20 числа текущего месяца или пересылаются с согласия опекуна или попечителя, приемных родителей в тот же срок на открытый в банке лицевой счет либо через отделение почтовой связи.</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Результат процедуры: выдача заявителю результата государственной услуги.</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3.7. Направление заявителю письма об отказе в предоставлении государственной услуги.</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3.7.1.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Подготовленный проект письма об отказе направляет на подпись Руководителю Исполнительного комитета Лениногорского муниципального района Республики Татарстан.</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Процедуры, устанавливаемые настоящим пунктом, осуществляются в течение двух рабочих дней с момента выявления оснований для отказа.</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Результат процедур: направленный на подпись проект письма об отказе.</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3.7.2.Руководитель Исполнительного комитета Лениногорского муниципального района  Республики Татарстан и попечительства подписывает проект письма об отказе и возвращает специалисту органа опеки и попечительства.</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Процедуры, устанавливаемые настоящим пунктом, осуществляются в течение одного дня с момента окончания процедуры, предусмотренной подпунктом 3.7.1. настоящего Регламента.</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Результат процедур: подписанное письмо об отказе.</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3.7.3. Специалист органа опеки и попечительства доводит письмо об отказе до сведения заявителя. Одновременно заявителю возвращаются все документы, и разъясняется порядок обжалования решения.</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Процедуры, устанавливаемые настоящим пунктом, осуществляются в течение одного рабочего дня с момента окончания процедуры предусмотренной подпунктом 3.7.2. настоящего Регламента.</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Результат процедуры: извещение заявителя об отказе в предоставлении государственной услуги.</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3.8.Предоставление государственной услуги через многофункциональный центр предоставления государственных и муниципальных услуг.</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3.8.1.Заявитель вправе обратиться для получения государственной услуги в многофункциональный центр предоставления государственных и муниципальных услуг.</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3.8.2.Предоставления государственной услуги через многофункциональный центр предоставления государственных и муниципальных услуг осуществляется в соответствии с регламентом работы многофункционального центра предоставления государственных и муниципальных услуг, утвержденным в установленном порядке.</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3.8.3. При поступлении документов из многофункционального центра предоставления государственных и муниципальных услуг на получение государственной услуги, процедуры осуществляются в соответствии с пунктами 3.3.-3.5. настоящего Регламента. Результат государственной услуги направляется в многофункциональный центр предоставления государственных и муниципальных услуг.</w:t>
      </w:r>
      <w:bookmarkStart w:id="6" w:name="P0082"/>
      <w:bookmarkEnd w:id="6"/>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p>
    <w:p w:rsidR="009525AB" w:rsidRPr="009525AB" w:rsidRDefault="009525AB" w:rsidP="009525AB">
      <w:pPr>
        <w:spacing w:after="0" w:line="240" w:lineRule="auto"/>
        <w:contextualSpacing/>
        <w:jc w:val="center"/>
        <w:rPr>
          <w:rFonts w:ascii="Times New Roman" w:hAnsi="Times New Roman" w:cs="Times New Roman"/>
          <w:b/>
          <w:sz w:val="28"/>
          <w:szCs w:val="28"/>
        </w:rPr>
      </w:pPr>
      <w:r w:rsidRPr="009525AB">
        <w:rPr>
          <w:rFonts w:ascii="Times New Roman" w:hAnsi="Times New Roman" w:cs="Times New Roman"/>
          <w:b/>
          <w:sz w:val="28"/>
          <w:szCs w:val="28"/>
        </w:rPr>
        <w:t>4. Порядок и формы контроля за предоставлением государственной услуги</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органа опеки и попечительства.</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Формами контроля за соблюдением исполнения административных процедур являются:</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проводимые в установленном порядке проверки ведения делопроизводства;</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проведение в установленном порядке контрольных проверок соблюдения процедур предоставления государственной услуги.</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Контрольные проверки могут быть плановыми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В целях осуществления контроля за совершением действий при предоставлении государственной услуги и принятии решений Руководителю органа опеки и попечительства представляются справки о результатах предоставления государственной услуги.</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специалистом, ответственным за организацию работы по предоставлению государственной услуги, специалистами службы делопроизводства.</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4.3. Перечень должностных лиц, осуществляющих текущий контроль, устанавливается положениями о структурных подразделениях органа опеки и попечительства и должностными регламентами.</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4.4.Ответственный исполнитель несет ответственность за несвоевременное рассмотрение обращений заявителя.</w:t>
      </w:r>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r w:rsidRPr="009525AB">
        <w:rPr>
          <w:rFonts w:ascii="Times New Roman" w:hAnsi="Times New Roman" w:cs="Times New Roman"/>
          <w:sz w:val="28"/>
          <w:szCs w:val="28"/>
        </w:rPr>
        <w:t>4.5. Контроль за предоставлением государственной услуги со стороны граждан, их объединений и организаций, осуществляется посредством открытости деятельности органа опеки и попечительства при предоставлении государственной услуги,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обращений (жалоб) в процессе предоставления государственной услуги.</w:t>
      </w:r>
      <w:bookmarkStart w:id="7" w:name="P0090"/>
      <w:bookmarkEnd w:id="7"/>
    </w:p>
    <w:p w:rsidR="009525AB" w:rsidRPr="009525AB" w:rsidRDefault="009525AB" w:rsidP="009525AB">
      <w:pPr>
        <w:spacing w:after="0" w:line="240" w:lineRule="auto"/>
        <w:ind w:firstLine="851"/>
        <w:contextualSpacing/>
        <w:jc w:val="both"/>
        <w:rPr>
          <w:rFonts w:ascii="Times New Roman" w:hAnsi="Times New Roman" w:cs="Times New Roman"/>
          <w:sz w:val="28"/>
          <w:szCs w:val="28"/>
        </w:rPr>
      </w:pPr>
    </w:p>
    <w:p w:rsidR="009525AB" w:rsidRPr="009525AB" w:rsidRDefault="009525AB" w:rsidP="009525AB">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9525AB">
        <w:rPr>
          <w:rFonts w:ascii="Times New Roman" w:eastAsia="Calibri" w:hAnsi="Times New Roman" w:cs="Times New Roman"/>
          <w:b/>
          <w:bCs/>
          <w:sz w:val="28"/>
          <w:szCs w:val="28"/>
          <w:lang w:eastAsia="en-US"/>
        </w:rPr>
        <w:t>5. Досудебный (внесудебный) порядок обжалования решений и действий (бездействия) органов, предоставляющих государственную услугу, а также их должностных лиц, МФЦ и работника МФЦ</w:t>
      </w:r>
    </w:p>
    <w:p w:rsidR="009525AB" w:rsidRPr="009525AB" w:rsidRDefault="009525AB" w:rsidP="009525AB">
      <w:pPr>
        <w:spacing w:after="0" w:line="240" w:lineRule="auto"/>
        <w:ind w:firstLine="851"/>
        <w:jc w:val="both"/>
        <w:rPr>
          <w:rFonts w:ascii="Times New Roman" w:eastAsia="Calibri" w:hAnsi="Times New Roman" w:cs="Times New Roman"/>
          <w:b/>
          <w:bCs/>
          <w:sz w:val="28"/>
          <w:szCs w:val="28"/>
          <w:lang w:eastAsia="en-US"/>
        </w:rPr>
      </w:pPr>
    </w:p>
    <w:p w:rsidR="009525AB" w:rsidRPr="009525AB" w:rsidRDefault="009525AB" w:rsidP="009525AB">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5.1. Получатели государственной услуги имеют право на обжалование в досудебном порядке действий (бездействия) работника МФЦ (в случае предоставления услуги через МФЦ), отдела опеки и попечительства, участвующих в предоставлении государственной услуги, в Исполнительный комитет Бавлинского муниципального района Республики Татарстан.</w:t>
      </w:r>
    </w:p>
    <w:p w:rsidR="009525AB" w:rsidRPr="009525AB" w:rsidRDefault="009525AB" w:rsidP="009525AB">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Заявитель может обратиться с жалобой, в том числе в следующих случаях:</w:t>
      </w:r>
    </w:p>
    <w:p w:rsidR="009525AB" w:rsidRPr="009525AB" w:rsidRDefault="009525AB" w:rsidP="009525AB">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bCs/>
          <w:sz w:val="28"/>
          <w:szCs w:val="28"/>
          <w:lang w:eastAsia="en-US"/>
        </w:rPr>
        <w:t xml:space="preserve">1) нарушение срока регистрации запроса заявителя о предоставлении государственной услуги, </w:t>
      </w:r>
      <w:r w:rsidRPr="009525AB">
        <w:rPr>
          <w:rFonts w:ascii="Times New Roman" w:eastAsiaTheme="minorHAnsi" w:hAnsi="Times New Roman" w:cs="Times New Roman"/>
          <w:sz w:val="28"/>
          <w:szCs w:val="28"/>
          <w:lang w:eastAsia="en-US"/>
        </w:rPr>
        <w:t>указанного в статье 15.1 Федерального закона №210-ФЗ;</w:t>
      </w:r>
    </w:p>
    <w:p w:rsidR="009525AB" w:rsidRPr="009525AB" w:rsidRDefault="009525AB" w:rsidP="009525AB">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bCs/>
          <w:sz w:val="28"/>
          <w:szCs w:val="28"/>
          <w:lang w:eastAsia="en-US"/>
        </w:rPr>
        <w:t xml:space="preserve">2) нарушение срока предоставления государственной услуги определена в </w:t>
      </w:r>
      <w:r w:rsidRPr="009525AB">
        <w:rPr>
          <w:rFonts w:ascii="Times New Roman" w:eastAsiaTheme="minorHAnsi" w:hAnsi="Times New Roman" w:cs="Times New Roman"/>
          <w:sz w:val="28"/>
          <w:szCs w:val="28"/>
          <w:lang w:eastAsia="en-US"/>
        </w:rPr>
        <w:t>ч.1.3 ст.16 Федерального закона №210-ФЗ;</w:t>
      </w:r>
    </w:p>
    <w:p w:rsidR="009525AB" w:rsidRPr="009525AB" w:rsidRDefault="009525AB" w:rsidP="009525AB">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9525AB" w:rsidRPr="009525AB" w:rsidRDefault="009525AB" w:rsidP="009525AB">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для предоставления государственной услуги, у заявителя;</w:t>
      </w:r>
    </w:p>
    <w:p w:rsidR="009525AB" w:rsidRPr="009525AB" w:rsidRDefault="009525AB" w:rsidP="009525AB">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Татарстан. В указанном случае досудебное (внесудебное) обжалование заявителем решений и действий (бездействия), </w:t>
      </w:r>
      <w:r w:rsidRPr="009525AB">
        <w:rPr>
          <w:rFonts w:ascii="Times New Roman" w:eastAsiaTheme="minorHAnsi" w:hAnsi="Times New Roman" w:cs="Times New Roman"/>
          <w:bCs/>
          <w:sz w:val="28"/>
          <w:szCs w:val="28"/>
          <w:lang w:eastAsia="en-US"/>
        </w:rPr>
        <w:t>органа, предоставляющего государственную услугу, должностного лица органа, предоставляющего государственную услугу</w:t>
      </w:r>
      <w:r w:rsidRPr="009525AB">
        <w:rPr>
          <w:rFonts w:ascii="Times New Roman" w:eastAsiaTheme="minorHAnsi" w:hAnsi="Times New Roman" w:cs="Times New Roman"/>
          <w:sz w:val="28"/>
          <w:szCs w:val="28"/>
          <w:lang w:eastAsia="en-US"/>
        </w:rPr>
        <w:t>, МФЦ, работника МФЦ (при условии предоставления услуги через МФЦ) предусмотрена в ч.1.3 ст.16 Федерального закона №210-ФЗ;</w:t>
      </w:r>
    </w:p>
    <w:p w:rsidR="009525AB" w:rsidRPr="009525AB" w:rsidRDefault="009525AB" w:rsidP="009525AB">
      <w:pPr>
        <w:autoSpaceDE w:val="0"/>
        <w:autoSpaceDN w:val="0"/>
        <w:adjustRightInd w:val="0"/>
        <w:spacing w:after="0" w:line="240" w:lineRule="auto"/>
        <w:ind w:firstLine="851"/>
        <w:jc w:val="both"/>
        <w:rPr>
          <w:rFonts w:ascii="Times New Roman" w:eastAsiaTheme="minorHAnsi" w:hAnsi="Times New Roman" w:cs="Times New Roman"/>
          <w:bCs/>
          <w:sz w:val="28"/>
          <w:szCs w:val="28"/>
          <w:lang w:eastAsia="en-US"/>
        </w:rPr>
      </w:pPr>
      <w:r w:rsidRPr="009525AB">
        <w:rPr>
          <w:rFonts w:ascii="Times New Roman" w:eastAsiaTheme="minorHAnsi" w:hAnsi="Times New Roman" w:cs="Times New Roman"/>
          <w:sz w:val="28"/>
          <w:szCs w:val="28"/>
          <w:lang w:eastAsia="en-US"/>
        </w:rPr>
        <w:t>6) затребование с заявителя при предоставлении государственной или муниципальной услуги платы, не предусмотренной нормативными</w:t>
      </w:r>
      <w:r w:rsidRPr="009525AB">
        <w:rPr>
          <w:rFonts w:ascii="Times New Roman" w:eastAsiaTheme="minorHAnsi" w:hAnsi="Times New Roman" w:cs="Times New Roman"/>
          <w:bCs/>
          <w:sz w:val="28"/>
          <w:szCs w:val="28"/>
          <w:lang w:eastAsia="en-US"/>
        </w:rPr>
        <w:t xml:space="preserve"> правовыми актами Российской Федерации, нормативными правовыми актами Республики Татарстан;</w:t>
      </w:r>
    </w:p>
    <w:p w:rsidR="009525AB" w:rsidRPr="009525AB" w:rsidRDefault="009525AB" w:rsidP="009525AB">
      <w:pPr>
        <w:suppressAutoHyphens/>
        <w:autoSpaceDE w:val="0"/>
        <w:autoSpaceDN w:val="0"/>
        <w:adjustRightInd w:val="0"/>
        <w:spacing w:after="0" w:line="240" w:lineRule="auto"/>
        <w:ind w:firstLine="851"/>
        <w:jc w:val="both"/>
        <w:rPr>
          <w:rFonts w:ascii="Times New Roman" w:eastAsiaTheme="minorHAnsi" w:hAnsi="Times New Roman" w:cs="Times New Roman"/>
          <w:bCs/>
          <w:sz w:val="28"/>
          <w:szCs w:val="28"/>
          <w:lang w:eastAsia="en-US"/>
        </w:rPr>
      </w:pPr>
      <w:r w:rsidRPr="009525AB">
        <w:rPr>
          <w:rFonts w:ascii="Times New Roman" w:eastAsiaTheme="minorHAnsi" w:hAnsi="Times New Roman" w:cs="Times New Roman"/>
          <w:bCs/>
          <w:sz w:val="28"/>
          <w:szCs w:val="28"/>
          <w:lang w:eastAsia="en-US"/>
        </w:rPr>
        <w:t xml:space="preserve">7) отказ органа, предоставляющего государственною услугу, должностного лица органа, предоставляющего государственную услугу, МФЦ предусмотренных ч.1 ст.16 Федерального закона №210-ФЗ или работника МФЦ </w:t>
      </w:r>
      <w:r w:rsidRPr="009525AB">
        <w:rPr>
          <w:rFonts w:ascii="Times New Roman" w:eastAsiaTheme="minorHAnsi" w:hAnsi="Times New Roman" w:cs="Times New Roman"/>
          <w:sz w:val="28"/>
          <w:szCs w:val="28"/>
          <w:lang w:eastAsia="en-US"/>
        </w:rPr>
        <w:t>(при условии предоставления услуги через МФЦ)</w:t>
      </w:r>
      <w:r w:rsidRPr="009525AB">
        <w:rPr>
          <w:rFonts w:ascii="Times New Roman" w:eastAsiaTheme="minorHAnsi" w:hAnsi="Times New Roman" w:cs="Times New Roman"/>
          <w:bCs/>
          <w:sz w:val="28"/>
          <w:szCs w:val="28"/>
          <w:lang w:eastAsia="en-US"/>
        </w:rPr>
        <w:t xml:space="preserve">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 </w:t>
      </w:r>
      <w:r w:rsidRPr="009525AB">
        <w:rPr>
          <w:rFonts w:ascii="Times New Roman" w:eastAsiaTheme="minorHAnsi" w:hAnsi="Times New Roman" w:cs="Times New Roman"/>
          <w:sz w:val="28"/>
          <w:szCs w:val="28"/>
          <w:lang w:eastAsia="en-US"/>
        </w:rPr>
        <w:t xml:space="preserve">В указанном случае досудебное (внесудебное) обжалование заявителем решений и действий (бездействия) </w:t>
      </w:r>
      <w:r w:rsidRPr="009525AB">
        <w:rPr>
          <w:rFonts w:ascii="Times New Roman" w:eastAsiaTheme="minorHAnsi" w:hAnsi="Times New Roman" w:cs="Times New Roman"/>
          <w:bCs/>
          <w:sz w:val="28"/>
          <w:szCs w:val="28"/>
          <w:lang w:eastAsia="en-US"/>
        </w:rPr>
        <w:t>органа, предоставляющего государственную услугу, должностного лица органа, предоставляющего государственную услугу,</w:t>
      </w:r>
      <w:r w:rsidRPr="009525AB">
        <w:rPr>
          <w:rFonts w:ascii="Times New Roman" w:eastAsiaTheme="minorHAnsi" w:hAnsi="Times New Roman" w:cs="Times New Roman"/>
          <w:sz w:val="28"/>
          <w:szCs w:val="28"/>
          <w:lang w:eastAsia="en-US"/>
        </w:rPr>
        <w:t xml:space="preserve">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9525AB" w:rsidRPr="009525AB" w:rsidRDefault="009525AB" w:rsidP="009525AB">
      <w:pPr>
        <w:widowControl w:val="0"/>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8) нарушения срока или порядка выдачи документов по результатам предоставления муниципальной услуги;</w:t>
      </w:r>
    </w:p>
    <w:p w:rsidR="009525AB" w:rsidRPr="009525AB" w:rsidRDefault="009525AB" w:rsidP="009525AB">
      <w:pPr>
        <w:widowControl w:val="0"/>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нормативно-правовыми актами Российской Федерации, законами и иными нормативными актами Республики Татарстан. В указанном случае досудебное (внесудебное) обжалование заявителем решений и действий (бездействия) </w:t>
      </w:r>
      <w:r w:rsidRPr="009525AB">
        <w:rPr>
          <w:rFonts w:ascii="Times New Roman" w:eastAsiaTheme="minorHAnsi" w:hAnsi="Times New Roman" w:cs="Times New Roman"/>
          <w:bCs/>
          <w:sz w:val="28"/>
          <w:szCs w:val="28"/>
          <w:lang w:eastAsia="en-US"/>
        </w:rPr>
        <w:t>органа, предоставляющего государственную услугу, должностного лица органа, предоставляющего государственную услугу</w:t>
      </w:r>
      <w:r w:rsidRPr="009525AB">
        <w:rPr>
          <w:rFonts w:ascii="Times New Roman" w:eastAsiaTheme="minorHAnsi" w:hAnsi="Times New Roman" w:cs="Times New Roman"/>
          <w:sz w:val="28"/>
          <w:szCs w:val="28"/>
          <w:lang w:eastAsia="en-US"/>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9525AB" w:rsidRPr="009525AB" w:rsidRDefault="009525AB" w:rsidP="009525AB">
      <w:pPr>
        <w:widowControl w:val="0"/>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 xml:space="preserve">10) 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ч.1 ст.7 Федерального закона №210-ФЗ. В указанном случае досудебное (внесудебное) обжалование заявителем решений и действий (бездействия) </w:t>
      </w:r>
      <w:r w:rsidRPr="009525AB">
        <w:rPr>
          <w:rFonts w:ascii="Times New Roman" w:eastAsiaTheme="minorHAnsi" w:hAnsi="Times New Roman" w:cs="Times New Roman"/>
          <w:bCs/>
          <w:sz w:val="28"/>
          <w:szCs w:val="28"/>
          <w:lang w:eastAsia="en-US"/>
        </w:rPr>
        <w:t>органа, предоставляющего государственную услугу, должностного лица органа, предоставляющего государственную услугу</w:t>
      </w:r>
      <w:r w:rsidRPr="009525AB">
        <w:rPr>
          <w:rFonts w:ascii="Times New Roman" w:eastAsiaTheme="minorHAnsi" w:hAnsi="Times New Roman" w:cs="Times New Roman"/>
          <w:sz w:val="28"/>
          <w:szCs w:val="28"/>
          <w:lang w:eastAsia="en-US"/>
        </w:rPr>
        <w:t>,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(при условии предоставления услуги через МФЦ) в порядке, определенном ч.1.3 ст.16 Федерального закона №210-ФЗ;</w:t>
      </w:r>
    </w:p>
    <w:p w:rsidR="009525AB" w:rsidRPr="009525AB" w:rsidRDefault="009525AB" w:rsidP="009525AB">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 xml:space="preserve">5.2. Жалоба на решения и действия (бездействие) органа, предоставляющего государственную услугу, должностного лица органа, предоставляющего государственную услугу, муниципального служащего, Руководителя Исполнительного комитета Лениногорского муниципального района Республики Татарстан, может быть направлена по почте, с использованием информационно-телекоммуникационной сети «Интернет», официального сайта Лениногорского муниципального района (http:// </w:t>
      </w:r>
      <w:r w:rsidRPr="009525AB">
        <w:rPr>
          <w:rFonts w:ascii="Times New Roman" w:eastAsiaTheme="minorHAnsi" w:hAnsi="Times New Roman" w:cs="Times New Roman"/>
          <w:sz w:val="28"/>
          <w:szCs w:val="28"/>
          <w:lang w:val="en-US" w:eastAsia="en-US"/>
        </w:rPr>
        <w:t>Leninogorsk</w:t>
      </w:r>
      <w:r w:rsidRPr="009525AB">
        <w:rPr>
          <w:rFonts w:ascii="Times New Roman" w:eastAsiaTheme="minorHAnsi" w:hAnsi="Times New Roman" w:cs="Times New Roman"/>
          <w:sz w:val="28"/>
          <w:szCs w:val="28"/>
          <w:lang w:eastAsia="en-US"/>
        </w:rPr>
        <w:t>@</w:t>
      </w:r>
      <w:r w:rsidRPr="009525AB">
        <w:rPr>
          <w:rFonts w:ascii="Times New Roman" w:eastAsiaTheme="minorHAnsi" w:hAnsi="Times New Roman" w:cs="Times New Roman"/>
          <w:sz w:val="28"/>
          <w:szCs w:val="28"/>
          <w:lang w:val="en-US" w:eastAsia="en-US"/>
        </w:rPr>
        <w:t>tatar</w:t>
      </w:r>
      <w:r w:rsidRPr="009525AB">
        <w:rPr>
          <w:rFonts w:ascii="Times New Roman" w:eastAsiaTheme="minorHAnsi" w:hAnsi="Times New Roman" w:cs="Times New Roman"/>
          <w:sz w:val="28"/>
          <w:szCs w:val="28"/>
          <w:lang w:eastAsia="en-US"/>
        </w:rPr>
        <w:t>.ru /), предоставляющего государственную услугу, Портала государственных и муниципальных услуг Республики Татарстан (http://uslugi.tatar.ru), Единого портала государственных и муниципальных услуг (функций) (http://www.gosuslugi.ru), а также может быть принята при личном приеме заявителя. Жалоба на решения и действия (бездействие) МФЦ, работника МФЦ (при условии предоставления услуги через МФЦ) может быть направлена по почте, с использованием информационно-телекоммуникационной сети «Интернет», официального сайта МФЦ,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 Жалоба на решения и действия (бездействие) организаций, предусмотренных ч.1.1. ст.16 Федерального закона №210,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(функций) либо Портала государственных и муниципальных услуг Республики Татарстан, а также может быть принята при личном приеме заявителя.</w:t>
      </w:r>
    </w:p>
    <w:p w:rsidR="009525AB" w:rsidRPr="009525AB" w:rsidRDefault="009525AB" w:rsidP="009525AB">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5.3. Жалоба, поступившая в орган, предоставляющий государственную услугу, МФЦ, учредителю МФЦ (при условии предоставления услуги через МФЦ), в организации, предусмотренные ч.1.1 ст.16 Федерального закона №210,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МФЦ (при условии предоставления услуги через МФЦ), организаций, предусмотренных ч.1.1 ст.16 Федерального закона №210,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9525AB" w:rsidRPr="009525AB" w:rsidRDefault="009525AB" w:rsidP="009525AB">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5.4. Жалоба должна содержать следующую информацию:</w:t>
      </w:r>
    </w:p>
    <w:p w:rsidR="009525AB" w:rsidRPr="009525AB" w:rsidRDefault="009525AB" w:rsidP="009525AB">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1) наименование органа, предоставляющего государственную услугу, должностного лица органа, предоставляющего государственную услугу или муниципального служащего, МФЦ (при условии предоставления услуги через МФЦ), его руководителя и (или) работника, организаций, предусмотренных ч.1.1 ст.16 Федерального закона №210, их руководителей и (или) работников, решения и действия (бездействие) которых обжалуются;</w:t>
      </w:r>
    </w:p>
    <w:p w:rsidR="009525AB" w:rsidRPr="009525AB" w:rsidRDefault="009525AB" w:rsidP="009525AB">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525AB" w:rsidRPr="009525AB" w:rsidRDefault="009525AB" w:rsidP="009525AB">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3) сведения об обжалуемых решениях и действиях (бездействиях)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w:t>
      </w:r>
    </w:p>
    <w:p w:rsidR="009525AB" w:rsidRPr="009525AB" w:rsidRDefault="009525AB" w:rsidP="009525AB">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4) доводы, на основании которых заявитель не согласен с решением и действием (бездействием)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МФЦ, работника МФЦ (при условии предоставления услуги через МФЦ), организаций, предусмотренных ч.1.1 ст.16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9525AB" w:rsidRPr="009525AB" w:rsidRDefault="009525AB" w:rsidP="009525AB">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9525AB" w:rsidRPr="009525AB" w:rsidRDefault="009525AB" w:rsidP="009525AB">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5.6. Жалоба подписывается подавшим ее получателем государственной услуги.</w:t>
      </w:r>
    </w:p>
    <w:p w:rsidR="009525AB" w:rsidRPr="009525AB" w:rsidRDefault="009525AB" w:rsidP="009525AB">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5.7. По результатам рассмотрения жалобы принимается одно из следующих решений:</w:t>
      </w:r>
    </w:p>
    <w:p w:rsidR="009525AB" w:rsidRPr="009525AB" w:rsidRDefault="009525AB" w:rsidP="009525AB">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w:t>
      </w:r>
    </w:p>
    <w:p w:rsidR="009525AB" w:rsidRPr="009525AB" w:rsidRDefault="009525AB" w:rsidP="009525AB">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2) в удовлетворении жалобы отказывается.</w:t>
      </w:r>
    </w:p>
    <w:p w:rsidR="009525AB" w:rsidRPr="009525AB" w:rsidRDefault="009525AB" w:rsidP="009525AB">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525AB" w:rsidRPr="009525AB" w:rsidRDefault="009525AB" w:rsidP="009525AB">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5.8. В случае признания жалобы подлежащей удовлетворению в ответе заявителю, указанном в части 8 статьи 11.2. Федерального закона №210-ФЗ, дается информация о действиях, осуществляемых органом, предоставляющим государственную услугу, МФЦ (при условии предоставления услуги через МФЦ), либо организацией, предусмотренной частью 1.1 статьи 16 Федерального закона №210-ФЗ,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9525AB" w:rsidRPr="009525AB" w:rsidRDefault="009525AB" w:rsidP="009525AB">
      <w:pPr>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 xml:space="preserve">5.9. В случае признания жалобы не подлежащей удовлетворению в ответе заявителю, </w:t>
      </w:r>
      <w:hyperlink r:id="rId267" w:history="1"/>
      <w:r w:rsidRPr="009525AB">
        <w:rPr>
          <w:rFonts w:ascii="Times New Roman" w:eastAsiaTheme="minorHAnsi" w:hAnsi="Times New Roman" w:cs="Times New Roman"/>
          <w:sz w:val="28"/>
          <w:szCs w:val="28"/>
          <w:lang w:eastAsia="en-US"/>
        </w:rPr>
        <w:t>даются аргументированные разъяснения о причинах принятого решения, а также информация о порядке обжалования принятого решения.</w:t>
      </w:r>
    </w:p>
    <w:p w:rsidR="009525AB" w:rsidRPr="009525AB" w:rsidRDefault="009525AB" w:rsidP="009525AB">
      <w:pPr>
        <w:autoSpaceDE w:val="0"/>
        <w:autoSpaceDN w:val="0"/>
        <w:adjustRightInd w:val="0"/>
        <w:spacing w:after="0" w:line="240" w:lineRule="auto"/>
        <w:ind w:firstLine="851"/>
        <w:jc w:val="both"/>
        <w:rPr>
          <w:rFonts w:ascii="Times New Roman" w:hAnsi="Times New Roman" w:cs="Times New Roman"/>
          <w:sz w:val="24"/>
          <w:szCs w:val="24"/>
        </w:rPr>
      </w:pPr>
      <w:r w:rsidRPr="009525AB">
        <w:rPr>
          <w:rFonts w:ascii="Times New Roman" w:eastAsiaTheme="minorHAnsi" w:hAnsi="Times New Roman" w:cs="Times New Roman"/>
          <w:sz w:val="28"/>
          <w:szCs w:val="28"/>
          <w:lang w:eastAsia="en-US"/>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9525AB" w:rsidRPr="009525AB" w:rsidRDefault="009525AB" w:rsidP="009525AB">
      <w:pPr>
        <w:spacing w:before="100" w:beforeAutospacing="1" w:after="100" w:afterAutospacing="1" w:line="240" w:lineRule="auto"/>
        <w:ind w:left="5670"/>
        <w:contextualSpacing/>
        <w:jc w:val="right"/>
        <w:rPr>
          <w:rFonts w:ascii="Times New Roman" w:hAnsi="Times New Roman" w:cs="Times New Roman"/>
          <w:sz w:val="24"/>
          <w:szCs w:val="24"/>
        </w:rPr>
      </w:pPr>
    </w:p>
    <w:p w:rsidR="009525AB" w:rsidRPr="009525AB" w:rsidRDefault="009525AB" w:rsidP="009525AB">
      <w:pPr>
        <w:spacing w:before="100" w:beforeAutospacing="1" w:after="100" w:afterAutospacing="1" w:line="240" w:lineRule="auto"/>
        <w:ind w:left="5670"/>
        <w:contextualSpacing/>
        <w:jc w:val="right"/>
        <w:rPr>
          <w:rFonts w:ascii="Times New Roman" w:hAnsi="Times New Roman" w:cs="Times New Roman"/>
          <w:sz w:val="24"/>
          <w:szCs w:val="24"/>
        </w:rPr>
      </w:pPr>
    </w:p>
    <w:p w:rsidR="009525AB" w:rsidRPr="009525AB" w:rsidRDefault="009525AB" w:rsidP="009525AB">
      <w:pPr>
        <w:spacing w:before="100" w:beforeAutospacing="1" w:after="100" w:afterAutospacing="1" w:line="240" w:lineRule="auto"/>
        <w:ind w:left="5670"/>
        <w:contextualSpacing/>
        <w:jc w:val="right"/>
        <w:rPr>
          <w:rFonts w:ascii="Times New Roman" w:hAnsi="Times New Roman" w:cs="Times New Roman"/>
          <w:sz w:val="24"/>
          <w:szCs w:val="24"/>
        </w:rPr>
        <w:sectPr w:rsidR="009525AB" w:rsidRPr="009525AB" w:rsidSect="009525AB">
          <w:pgSz w:w="11906" w:h="16838"/>
          <w:pgMar w:top="1134" w:right="1134" w:bottom="851" w:left="1134" w:header="709" w:footer="709" w:gutter="0"/>
          <w:cols w:space="708"/>
          <w:docGrid w:linePitch="360"/>
        </w:sectPr>
      </w:pPr>
    </w:p>
    <w:p w:rsidR="009525AB" w:rsidRPr="009525AB" w:rsidRDefault="009525AB" w:rsidP="009525AB">
      <w:pPr>
        <w:spacing w:before="100" w:beforeAutospacing="1" w:after="100" w:afterAutospacing="1" w:line="240" w:lineRule="auto"/>
        <w:ind w:left="5670"/>
        <w:contextualSpacing/>
        <w:jc w:val="right"/>
        <w:rPr>
          <w:rFonts w:ascii="Times New Roman" w:hAnsi="Times New Roman" w:cs="Times New Roman"/>
          <w:sz w:val="24"/>
          <w:szCs w:val="24"/>
        </w:rPr>
      </w:pPr>
    </w:p>
    <w:p w:rsidR="009525AB" w:rsidRPr="009525AB" w:rsidRDefault="009525AB" w:rsidP="009525AB">
      <w:pPr>
        <w:spacing w:before="100" w:beforeAutospacing="1" w:after="100" w:afterAutospacing="1" w:line="240" w:lineRule="auto"/>
        <w:ind w:left="5670"/>
        <w:contextualSpacing/>
        <w:jc w:val="center"/>
        <w:rPr>
          <w:rFonts w:ascii="Times New Roman" w:hAnsi="Times New Roman" w:cs="Times New Roman"/>
          <w:sz w:val="24"/>
          <w:szCs w:val="24"/>
        </w:rPr>
      </w:pPr>
      <w:r w:rsidRPr="009525AB">
        <w:rPr>
          <w:rFonts w:ascii="Times New Roman" w:hAnsi="Times New Roman" w:cs="Times New Roman"/>
          <w:sz w:val="24"/>
          <w:szCs w:val="24"/>
        </w:rPr>
        <w:t xml:space="preserve"> Приложение (справочное)</w:t>
      </w:r>
    </w:p>
    <w:p w:rsidR="009525AB" w:rsidRPr="009525AB" w:rsidRDefault="009525AB" w:rsidP="009525AB">
      <w:pPr>
        <w:spacing w:before="100" w:beforeAutospacing="1" w:after="100" w:afterAutospacing="1" w:line="240" w:lineRule="auto"/>
        <w:ind w:left="5670"/>
        <w:contextualSpacing/>
        <w:jc w:val="center"/>
        <w:rPr>
          <w:rFonts w:ascii="Times New Roman" w:hAnsi="Times New Roman" w:cs="Times New Roman"/>
          <w:sz w:val="24"/>
          <w:szCs w:val="24"/>
        </w:rPr>
      </w:pPr>
    </w:p>
    <w:p w:rsidR="009525AB" w:rsidRPr="009525AB" w:rsidRDefault="009525AB" w:rsidP="009525AB">
      <w:pPr>
        <w:spacing w:before="100" w:beforeAutospacing="1" w:after="100" w:afterAutospacing="1" w:line="240" w:lineRule="auto"/>
        <w:ind w:left="5670"/>
        <w:contextualSpacing/>
        <w:jc w:val="both"/>
        <w:rPr>
          <w:rFonts w:ascii="Times New Roman" w:hAnsi="Times New Roman" w:cs="Times New Roman"/>
          <w:sz w:val="24"/>
          <w:szCs w:val="24"/>
        </w:rPr>
      </w:pPr>
      <w:r w:rsidRPr="009525AB">
        <w:rPr>
          <w:rFonts w:ascii="Times New Roman" w:hAnsi="Times New Roman" w:cs="Times New Roman"/>
          <w:sz w:val="24"/>
          <w:szCs w:val="24"/>
        </w:rPr>
        <w:t>к Административному регламенту</w:t>
      </w:r>
      <w:r w:rsidRPr="009525AB">
        <w:rPr>
          <w:rFonts w:ascii="Times New Roman" w:hAnsi="Times New Roman" w:cs="Times New Roman"/>
          <w:sz w:val="24"/>
          <w:szCs w:val="24"/>
        </w:rPr>
        <w:br/>
        <w:t>предоставления государственной</w:t>
      </w:r>
      <w:r w:rsidRPr="009525AB">
        <w:rPr>
          <w:rFonts w:ascii="Times New Roman" w:hAnsi="Times New Roman" w:cs="Times New Roman"/>
          <w:sz w:val="24"/>
          <w:szCs w:val="24"/>
        </w:rPr>
        <w:br/>
        <w:t>услуги по назначению и выплате</w:t>
      </w:r>
      <w:r w:rsidRPr="009525AB">
        <w:rPr>
          <w:rFonts w:ascii="Times New Roman" w:hAnsi="Times New Roman" w:cs="Times New Roman"/>
          <w:sz w:val="24"/>
          <w:szCs w:val="24"/>
        </w:rPr>
        <w:br/>
        <w:t>денежных средств на содержание</w:t>
      </w:r>
      <w:r w:rsidRPr="009525AB">
        <w:rPr>
          <w:rFonts w:ascii="Times New Roman" w:hAnsi="Times New Roman" w:cs="Times New Roman"/>
          <w:sz w:val="24"/>
          <w:szCs w:val="24"/>
        </w:rPr>
        <w:br/>
        <w:t xml:space="preserve">ребенка (детей) опекуну или </w:t>
      </w:r>
      <w:r w:rsidRPr="009525AB">
        <w:rPr>
          <w:rFonts w:ascii="Times New Roman" w:hAnsi="Times New Roman" w:cs="Times New Roman"/>
          <w:sz w:val="24"/>
          <w:szCs w:val="24"/>
        </w:rPr>
        <w:br/>
        <w:t xml:space="preserve">попечителю, приемным родителям, </w:t>
      </w:r>
      <w:r w:rsidRPr="009525AB">
        <w:rPr>
          <w:rFonts w:ascii="Times New Roman" w:hAnsi="Times New Roman" w:cs="Times New Roman"/>
          <w:sz w:val="24"/>
          <w:szCs w:val="24"/>
        </w:rPr>
        <w:br/>
        <w:t>а также выплата вознаграждения, причитающегося опекунам или попечителям, приемным</w:t>
      </w:r>
      <w:r w:rsidRPr="009525AB">
        <w:rPr>
          <w:rFonts w:ascii="Times New Roman" w:hAnsi="Times New Roman" w:cs="Times New Roman"/>
          <w:sz w:val="24"/>
          <w:szCs w:val="24"/>
        </w:rPr>
        <w:br/>
        <w:t>родителям, исполняющим свои</w:t>
      </w:r>
      <w:r w:rsidRPr="009525AB">
        <w:rPr>
          <w:rFonts w:ascii="Times New Roman" w:hAnsi="Times New Roman" w:cs="Times New Roman"/>
          <w:sz w:val="24"/>
          <w:szCs w:val="24"/>
        </w:rPr>
        <w:br/>
        <w:t>обязанности возмездно</w:t>
      </w:r>
    </w:p>
    <w:p w:rsidR="009525AB" w:rsidRPr="009525AB" w:rsidRDefault="009525AB" w:rsidP="009525AB">
      <w:pPr>
        <w:spacing w:before="100" w:beforeAutospacing="1" w:after="100" w:afterAutospacing="1" w:line="240" w:lineRule="auto"/>
        <w:ind w:left="5670"/>
        <w:contextualSpacing/>
        <w:jc w:val="right"/>
        <w:rPr>
          <w:rFonts w:ascii="Times New Roman" w:hAnsi="Times New Roman" w:cs="Times New Roman"/>
          <w:sz w:val="24"/>
          <w:szCs w:val="24"/>
        </w:rPr>
      </w:pPr>
    </w:p>
    <w:p w:rsidR="009525AB" w:rsidRPr="009525AB" w:rsidRDefault="009525AB" w:rsidP="009525AB">
      <w:pPr>
        <w:spacing w:before="100" w:beforeAutospacing="1" w:after="100" w:afterAutospacing="1" w:line="240" w:lineRule="auto"/>
        <w:ind w:left="5670"/>
        <w:contextualSpacing/>
        <w:jc w:val="right"/>
        <w:rPr>
          <w:rFonts w:ascii="Times New Roman" w:hAnsi="Times New Roman" w:cs="Times New Roman"/>
          <w:sz w:val="24"/>
          <w:szCs w:val="24"/>
        </w:rPr>
      </w:pPr>
    </w:p>
    <w:p w:rsidR="009525AB" w:rsidRPr="009525AB" w:rsidRDefault="009525AB" w:rsidP="009525AB">
      <w:pPr>
        <w:spacing w:after="0" w:line="240" w:lineRule="auto"/>
        <w:jc w:val="center"/>
        <w:rPr>
          <w:rFonts w:ascii="Times New Roman" w:eastAsiaTheme="minorHAnsi" w:hAnsi="Times New Roman" w:cs="Times New Roman"/>
          <w:b/>
          <w:sz w:val="28"/>
          <w:szCs w:val="28"/>
          <w:lang w:eastAsia="en-US"/>
        </w:rPr>
      </w:pPr>
      <w:r w:rsidRPr="009525AB">
        <w:rPr>
          <w:rFonts w:ascii="Times New Roman" w:eastAsiaTheme="minorHAnsi" w:hAnsi="Times New Roman" w:cs="Times New Roman"/>
          <w:b/>
          <w:sz w:val="28"/>
          <w:szCs w:val="28"/>
          <w:lang w:eastAsia="en-US"/>
        </w:rPr>
        <w:t xml:space="preserve">Реквизиты </w:t>
      </w:r>
    </w:p>
    <w:p w:rsidR="009525AB" w:rsidRPr="009525AB" w:rsidRDefault="009525AB" w:rsidP="009525AB">
      <w:pPr>
        <w:spacing w:after="0" w:line="240" w:lineRule="auto"/>
        <w:jc w:val="center"/>
        <w:rPr>
          <w:rFonts w:ascii="Times New Roman" w:eastAsiaTheme="minorHAnsi" w:hAnsi="Times New Roman" w:cs="Times New Roman"/>
          <w:b/>
          <w:sz w:val="28"/>
          <w:szCs w:val="28"/>
          <w:lang w:eastAsia="en-US"/>
        </w:rPr>
      </w:pPr>
      <w:r w:rsidRPr="009525AB">
        <w:rPr>
          <w:rFonts w:ascii="Times New Roman" w:eastAsiaTheme="minorHAnsi" w:hAnsi="Times New Roman" w:cs="Times New Roman"/>
          <w:b/>
          <w:sz w:val="28"/>
          <w:szCs w:val="28"/>
          <w:lang w:eastAsia="en-US"/>
        </w:rPr>
        <w:t>должностных лиц, ответственных за предоставление</w:t>
      </w:r>
    </w:p>
    <w:p w:rsidR="009525AB" w:rsidRPr="009525AB" w:rsidRDefault="009525AB" w:rsidP="009525AB">
      <w:pPr>
        <w:spacing w:after="0" w:line="240" w:lineRule="auto"/>
        <w:jc w:val="center"/>
        <w:rPr>
          <w:rFonts w:ascii="Times New Roman" w:eastAsiaTheme="minorHAnsi" w:hAnsi="Times New Roman" w:cs="Times New Roman"/>
          <w:b/>
          <w:sz w:val="28"/>
          <w:szCs w:val="28"/>
          <w:lang w:eastAsia="en-US"/>
        </w:rPr>
      </w:pPr>
      <w:r w:rsidRPr="009525AB">
        <w:rPr>
          <w:rFonts w:ascii="Times New Roman" w:eastAsiaTheme="minorHAnsi" w:hAnsi="Times New Roman" w:cs="Times New Roman"/>
          <w:b/>
          <w:sz w:val="28"/>
          <w:szCs w:val="28"/>
          <w:lang w:eastAsia="en-US"/>
        </w:rPr>
        <w:t xml:space="preserve"> государственной услуги</w:t>
      </w:r>
    </w:p>
    <w:p w:rsidR="009525AB" w:rsidRPr="009525AB" w:rsidRDefault="009525AB" w:rsidP="009525AB">
      <w:pPr>
        <w:spacing w:after="0" w:line="240" w:lineRule="auto"/>
        <w:jc w:val="center"/>
        <w:rPr>
          <w:rFonts w:ascii="Times New Roman" w:eastAsiaTheme="minorHAnsi" w:hAnsi="Times New Roman" w:cs="Times New Roman"/>
          <w:b/>
          <w:sz w:val="28"/>
          <w:szCs w:val="28"/>
          <w:lang w:eastAsia="en-US"/>
        </w:rPr>
      </w:pPr>
    </w:p>
    <w:p w:rsidR="009525AB" w:rsidRPr="009525AB" w:rsidRDefault="009525AB" w:rsidP="009525AB">
      <w:pPr>
        <w:spacing w:after="0" w:line="240" w:lineRule="auto"/>
        <w:jc w:val="center"/>
        <w:rPr>
          <w:rFonts w:ascii="Times New Roman" w:eastAsiaTheme="minorHAnsi" w:hAnsi="Times New Roman" w:cs="Times New Roman"/>
          <w:b/>
          <w:sz w:val="28"/>
          <w:szCs w:val="28"/>
          <w:lang w:eastAsia="en-US"/>
        </w:rPr>
      </w:pPr>
    </w:p>
    <w:p w:rsidR="009525AB" w:rsidRPr="009525AB" w:rsidRDefault="009525AB" w:rsidP="009525AB">
      <w:pPr>
        <w:spacing w:after="0" w:line="240" w:lineRule="auto"/>
        <w:jc w:val="center"/>
        <w:rPr>
          <w:rFonts w:ascii="Times New Roman" w:eastAsiaTheme="minorHAnsi" w:hAnsi="Times New Roman" w:cs="Times New Roman"/>
          <w:b/>
          <w:sz w:val="28"/>
          <w:szCs w:val="28"/>
          <w:lang w:eastAsia="en-US"/>
        </w:rPr>
      </w:pPr>
    </w:p>
    <w:p w:rsidR="009525AB" w:rsidRPr="009525AB" w:rsidRDefault="009525AB" w:rsidP="009525AB">
      <w:pPr>
        <w:suppressAutoHyphens/>
        <w:spacing w:after="0" w:line="240" w:lineRule="auto"/>
        <w:rPr>
          <w:rFonts w:ascii="Times New Roman" w:eastAsiaTheme="minorHAnsi" w:hAnsi="Times New Roman" w:cs="Times New Roman"/>
          <w:b/>
          <w:sz w:val="28"/>
          <w:szCs w:val="28"/>
          <w:lang w:eastAsia="en-US"/>
        </w:rPr>
      </w:pPr>
      <w:r w:rsidRPr="009525AB">
        <w:rPr>
          <w:rFonts w:ascii="Times New Roman" w:eastAsiaTheme="minorHAnsi" w:hAnsi="Times New Roman" w:cs="Times New Roman"/>
          <w:b/>
          <w:sz w:val="28"/>
          <w:szCs w:val="28"/>
          <w:lang w:eastAsia="en-US"/>
        </w:rPr>
        <w:t xml:space="preserve">Сектор опеки и попечительства исполнительного комитета Лениногорского муниципального района Республики Татарстан  </w:t>
      </w:r>
    </w:p>
    <w:p w:rsidR="009525AB" w:rsidRPr="009525AB" w:rsidRDefault="009525AB" w:rsidP="009525AB">
      <w:pPr>
        <w:suppressAutoHyphens/>
        <w:spacing w:after="0" w:line="240" w:lineRule="auto"/>
        <w:rPr>
          <w:rFonts w:ascii="Times New Roman" w:eastAsiaTheme="minorHAnsi" w:hAnsi="Times New Roman" w:cs="Times New Roman"/>
          <w:b/>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9525AB" w:rsidRPr="009525AB" w:rsidTr="009525AB">
        <w:trPr>
          <w:trHeight w:val="488"/>
        </w:trPr>
        <w:tc>
          <w:tcPr>
            <w:tcW w:w="4428" w:type="dxa"/>
          </w:tcPr>
          <w:p w:rsidR="009525AB" w:rsidRPr="009525AB" w:rsidRDefault="009525AB" w:rsidP="009525AB">
            <w:pPr>
              <w:suppressAutoHyphens/>
              <w:spacing w:after="0" w:line="240" w:lineRule="auto"/>
              <w:jc w:val="center"/>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Должность</w:t>
            </w:r>
          </w:p>
        </w:tc>
        <w:tc>
          <w:tcPr>
            <w:tcW w:w="1620" w:type="dxa"/>
          </w:tcPr>
          <w:p w:rsidR="009525AB" w:rsidRPr="009525AB" w:rsidRDefault="009525AB" w:rsidP="009525AB">
            <w:pPr>
              <w:suppressAutoHyphens/>
              <w:spacing w:after="0" w:line="240" w:lineRule="auto"/>
              <w:jc w:val="center"/>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Телефон</w:t>
            </w:r>
          </w:p>
        </w:tc>
        <w:tc>
          <w:tcPr>
            <w:tcW w:w="3699" w:type="dxa"/>
          </w:tcPr>
          <w:p w:rsidR="009525AB" w:rsidRPr="009525AB" w:rsidRDefault="009525AB" w:rsidP="009525AB">
            <w:pPr>
              <w:suppressAutoHyphens/>
              <w:spacing w:after="0" w:line="240" w:lineRule="auto"/>
              <w:jc w:val="center"/>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Электронный адрес</w:t>
            </w:r>
          </w:p>
        </w:tc>
      </w:tr>
      <w:tr w:rsidR="009525AB" w:rsidRPr="009525AB" w:rsidTr="009525AB">
        <w:tc>
          <w:tcPr>
            <w:tcW w:w="4428" w:type="dxa"/>
          </w:tcPr>
          <w:p w:rsidR="009525AB" w:rsidRPr="009525AB" w:rsidRDefault="009525AB" w:rsidP="009525AB">
            <w:pPr>
              <w:suppressAutoHyphens/>
              <w:spacing w:after="0" w:line="240" w:lineRule="auto"/>
              <w:jc w:val="center"/>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Заведующая сектором</w:t>
            </w:r>
          </w:p>
        </w:tc>
        <w:tc>
          <w:tcPr>
            <w:tcW w:w="1620" w:type="dxa"/>
          </w:tcPr>
          <w:p w:rsidR="009525AB" w:rsidRPr="009525AB" w:rsidRDefault="009525AB" w:rsidP="009525AB">
            <w:pPr>
              <w:suppressAutoHyphens/>
              <w:spacing w:after="0" w:line="240" w:lineRule="auto"/>
              <w:jc w:val="center"/>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8(85595)</w:t>
            </w:r>
          </w:p>
          <w:p w:rsidR="009525AB" w:rsidRPr="009525AB" w:rsidRDefault="009525AB" w:rsidP="009525AB">
            <w:pPr>
              <w:suppressAutoHyphens/>
              <w:spacing w:after="0" w:line="240" w:lineRule="auto"/>
              <w:jc w:val="center"/>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5-04-13</w:t>
            </w:r>
          </w:p>
        </w:tc>
        <w:tc>
          <w:tcPr>
            <w:tcW w:w="3699" w:type="dxa"/>
          </w:tcPr>
          <w:p w:rsidR="009525AB" w:rsidRPr="009525AB" w:rsidRDefault="009525AB" w:rsidP="009525AB">
            <w:pPr>
              <w:suppressAutoHyphens/>
              <w:spacing w:after="0" w:line="240" w:lineRule="auto"/>
              <w:jc w:val="center"/>
              <w:rPr>
                <w:rFonts w:ascii="Times New Roman" w:eastAsiaTheme="minorHAnsi" w:hAnsi="Times New Roman" w:cs="Times New Roman"/>
                <w:sz w:val="28"/>
                <w:szCs w:val="28"/>
                <w:lang w:val="en-US" w:eastAsia="en-US"/>
              </w:rPr>
            </w:pPr>
            <w:r w:rsidRPr="009525AB">
              <w:rPr>
                <w:rFonts w:ascii="Times New Roman" w:eastAsiaTheme="minorHAnsi" w:hAnsi="Times New Roman" w:cs="Times New Roman"/>
                <w:sz w:val="28"/>
                <w:szCs w:val="28"/>
                <w:lang w:val="en-US" w:eastAsia="en-US"/>
              </w:rPr>
              <w:t>olga.nazarchuk.80@mail.ru</w:t>
            </w:r>
          </w:p>
        </w:tc>
      </w:tr>
      <w:tr w:rsidR="009525AB" w:rsidRPr="009525AB" w:rsidTr="009525AB">
        <w:tc>
          <w:tcPr>
            <w:tcW w:w="4428" w:type="dxa"/>
          </w:tcPr>
          <w:p w:rsidR="009525AB" w:rsidRPr="009525AB" w:rsidRDefault="009525AB" w:rsidP="009525AB">
            <w:pPr>
              <w:suppressAutoHyphens/>
              <w:spacing w:after="0" w:line="240" w:lineRule="auto"/>
              <w:jc w:val="center"/>
              <w:rPr>
                <w:rFonts w:ascii="Times New Roman" w:eastAsiaTheme="minorHAnsi" w:hAnsi="Times New Roman" w:cs="Times New Roman"/>
                <w:b/>
                <w:sz w:val="28"/>
                <w:szCs w:val="28"/>
                <w:lang w:eastAsia="en-US"/>
              </w:rPr>
            </w:pPr>
            <w:r w:rsidRPr="009525AB">
              <w:rPr>
                <w:rFonts w:ascii="Times New Roman" w:eastAsiaTheme="minorHAnsi" w:hAnsi="Times New Roman" w:cs="Times New Roman"/>
                <w:sz w:val="28"/>
                <w:szCs w:val="28"/>
                <w:lang w:eastAsia="en-US"/>
              </w:rPr>
              <w:t>специалист сектора</w:t>
            </w:r>
          </w:p>
        </w:tc>
        <w:tc>
          <w:tcPr>
            <w:tcW w:w="1620" w:type="dxa"/>
          </w:tcPr>
          <w:p w:rsidR="009525AB" w:rsidRPr="009525AB" w:rsidRDefault="009525AB" w:rsidP="009525AB">
            <w:pPr>
              <w:suppressAutoHyphens/>
              <w:spacing w:after="0" w:line="240" w:lineRule="auto"/>
              <w:jc w:val="center"/>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8(85595)</w:t>
            </w:r>
          </w:p>
          <w:p w:rsidR="009525AB" w:rsidRPr="009525AB" w:rsidRDefault="009525AB" w:rsidP="009525AB">
            <w:pPr>
              <w:suppressAutoHyphens/>
              <w:spacing w:after="0" w:line="240" w:lineRule="auto"/>
              <w:jc w:val="center"/>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5-04-13</w:t>
            </w:r>
          </w:p>
        </w:tc>
        <w:tc>
          <w:tcPr>
            <w:tcW w:w="3699" w:type="dxa"/>
          </w:tcPr>
          <w:p w:rsidR="009525AB" w:rsidRPr="009525AB" w:rsidRDefault="009525AB" w:rsidP="009525AB">
            <w:pPr>
              <w:suppressAutoHyphens/>
              <w:spacing w:after="0" w:line="240" w:lineRule="auto"/>
              <w:jc w:val="center"/>
              <w:rPr>
                <w:rFonts w:ascii="Times New Roman" w:eastAsiaTheme="minorHAnsi" w:hAnsi="Times New Roman" w:cs="Times New Roman"/>
                <w:b/>
                <w:sz w:val="28"/>
                <w:szCs w:val="28"/>
                <w:lang w:val="en-US" w:eastAsia="en-US"/>
              </w:rPr>
            </w:pPr>
          </w:p>
        </w:tc>
      </w:tr>
    </w:tbl>
    <w:p w:rsidR="009525AB" w:rsidRPr="009525AB" w:rsidRDefault="009525AB" w:rsidP="009525AB">
      <w:pPr>
        <w:tabs>
          <w:tab w:val="left" w:pos="0"/>
        </w:tabs>
        <w:suppressAutoHyphens/>
        <w:spacing w:after="0" w:line="240" w:lineRule="auto"/>
        <w:rPr>
          <w:rFonts w:ascii="Times New Roman" w:eastAsiaTheme="minorHAnsi" w:hAnsi="Times New Roman" w:cs="Times New Roman"/>
          <w:b/>
          <w:sz w:val="28"/>
          <w:szCs w:val="28"/>
          <w:lang w:eastAsia="en-US"/>
        </w:rPr>
      </w:pPr>
    </w:p>
    <w:p w:rsidR="009525AB" w:rsidRPr="009525AB" w:rsidRDefault="009525AB" w:rsidP="009525AB">
      <w:pPr>
        <w:tabs>
          <w:tab w:val="left" w:pos="0"/>
        </w:tabs>
        <w:suppressAutoHyphens/>
        <w:spacing w:after="0" w:line="240" w:lineRule="auto"/>
        <w:rPr>
          <w:rFonts w:ascii="Times New Roman" w:eastAsiaTheme="minorHAnsi" w:hAnsi="Times New Roman" w:cs="Times New Roman"/>
          <w:b/>
          <w:sz w:val="28"/>
          <w:szCs w:val="28"/>
          <w:lang w:eastAsia="en-US"/>
        </w:rPr>
      </w:pPr>
      <w:r w:rsidRPr="009525AB">
        <w:rPr>
          <w:rFonts w:ascii="Times New Roman" w:eastAsiaTheme="minorHAnsi" w:hAnsi="Times New Roman" w:cs="Times New Roman"/>
          <w:b/>
          <w:sz w:val="28"/>
          <w:szCs w:val="28"/>
          <w:lang w:eastAsia="en-US"/>
        </w:rPr>
        <w:t>Исполнительный комитет Лениногорского муниципального района Республики Татарстан</w:t>
      </w:r>
    </w:p>
    <w:p w:rsidR="009525AB" w:rsidRPr="009525AB" w:rsidRDefault="009525AB" w:rsidP="009525AB">
      <w:pPr>
        <w:tabs>
          <w:tab w:val="left" w:pos="0"/>
        </w:tabs>
        <w:suppressAutoHyphens/>
        <w:spacing w:after="0" w:line="240" w:lineRule="auto"/>
        <w:rPr>
          <w:rFonts w:ascii="Times New Roman" w:eastAsiaTheme="minorHAnsi" w:hAnsi="Times New Roman" w:cs="Times New Roman"/>
          <w:b/>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9525AB" w:rsidRPr="009525AB" w:rsidTr="009525AB">
        <w:trPr>
          <w:trHeight w:val="488"/>
        </w:trPr>
        <w:tc>
          <w:tcPr>
            <w:tcW w:w="4428" w:type="dxa"/>
          </w:tcPr>
          <w:p w:rsidR="009525AB" w:rsidRPr="009525AB" w:rsidRDefault="009525AB" w:rsidP="009525AB">
            <w:pPr>
              <w:suppressAutoHyphens/>
              <w:spacing w:after="0" w:line="240" w:lineRule="auto"/>
              <w:jc w:val="center"/>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Должность</w:t>
            </w:r>
          </w:p>
        </w:tc>
        <w:tc>
          <w:tcPr>
            <w:tcW w:w="1620" w:type="dxa"/>
          </w:tcPr>
          <w:p w:rsidR="009525AB" w:rsidRPr="009525AB" w:rsidRDefault="009525AB" w:rsidP="009525AB">
            <w:pPr>
              <w:suppressAutoHyphens/>
              <w:spacing w:after="0" w:line="240" w:lineRule="auto"/>
              <w:jc w:val="center"/>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Телефон</w:t>
            </w:r>
          </w:p>
        </w:tc>
        <w:tc>
          <w:tcPr>
            <w:tcW w:w="3699" w:type="dxa"/>
          </w:tcPr>
          <w:p w:rsidR="009525AB" w:rsidRPr="009525AB" w:rsidRDefault="009525AB" w:rsidP="009525AB">
            <w:pPr>
              <w:suppressAutoHyphens/>
              <w:spacing w:after="0" w:line="240" w:lineRule="auto"/>
              <w:jc w:val="center"/>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Электронный адрес</w:t>
            </w:r>
          </w:p>
        </w:tc>
      </w:tr>
      <w:tr w:rsidR="009525AB" w:rsidRPr="009525AB" w:rsidTr="009525AB">
        <w:tc>
          <w:tcPr>
            <w:tcW w:w="4428" w:type="dxa"/>
          </w:tcPr>
          <w:p w:rsidR="009525AB" w:rsidRPr="009525AB" w:rsidRDefault="009525AB" w:rsidP="009525AB">
            <w:pPr>
              <w:suppressAutoHyphens/>
              <w:spacing w:after="0" w:line="240" w:lineRule="auto"/>
              <w:jc w:val="center"/>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Руководитель исполнительного комитета</w:t>
            </w:r>
          </w:p>
        </w:tc>
        <w:tc>
          <w:tcPr>
            <w:tcW w:w="1620" w:type="dxa"/>
          </w:tcPr>
          <w:p w:rsidR="009525AB" w:rsidRPr="009525AB" w:rsidRDefault="009525AB" w:rsidP="009525AB">
            <w:pPr>
              <w:suppressAutoHyphens/>
              <w:spacing w:after="0" w:line="240" w:lineRule="auto"/>
              <w:jc w:val="center"/>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8(85595)</w:t>
            </w:r>
          </w:p>
          <w:p w:rsidR="009525AB" w:rsidRPr="009525AB" w:rsidRDefault="009525AB" w:rsidP="009525AB">
            <w:pPr>
              <w:suppressAutoHyphens/>
              <w:spacing w:after="0" w:line="240" w:lineRule="auto"/>
              <w:jc w:val="center"/>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5-19-69</w:t>
            </w:r>
          </w:p>
        </w:tc>
        <w:tc>
          <w:tcPr>
            <w:tcW w:w="3699" w:type="dxa"/>
          </w:tcPr>
          <w:p w:rsidR="009525AB" w:rsidRPr="009525AB" w:rsidRDefault="009525AB" w:rsidP="009525AB">
            <w:pPr>
              <w:suppressAutoHyphens/>
              <w:spacing w:after="0" w:line="240" w:lineRule="auto"/>
              <w:jc w:val="center"/>
              <w:rPr>
                <w:rFonts w:ascii="Times New Roman" w:eastAsiaTheme="minorHAnsi" w:hAnsi="Times New Roman" w:cs="Times New Roman"/>
                <w:sz w:val="28"/>
                <w:szCs w:val="28"/>
                <w:lang w:val="en-US" w:eastAsia="en-US"/>
              </w:rPr>
            </w:pPr>
            <w:r w:rsidRPr="009525AB">
              <w:rPr>
                <w:rFonts w:ascii="Times New Roman" w:eastAsiaTheme="minorHAnsi" w:hAnsi="Times New Roman" w:cs="Times New Roman"/>
                <w:sz w:val="28"/>
                <w:szCs w:val="28"/>
                <w:lang w:val="en-US" w:eastAsia="en-US"/>
              </w:rPr>
              <w:t>Leninogorsk@tatar.ru</w:t>
            </w:r>
          </w:p>
        </w:tc>
      </w:tr>
      <w:tr w:rsidR="009525AB" w:rsidRPr="009525AB" w:rsidTr="009525AB">
        <w:tc>
          <w:tcPr>
            <w:tcW w:w="4428" w:type="dxa"/>
          </w:tcPr>
          <w:p w:rsidR="009525AB" w:rsidRPr="009525AB" w:rsidRDefault="009525AB" w:rsidP="009525AB">
            <w:pPr>
              <w:suppressAutoHyphens/>
              <w:spacing w:after="0" w:line="240" w:lineRule="auto"/>
              <w:jc w:val="center"/>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Заместитель руководителя исполнительного комитета</w:t>
            </w:r>
          </w:p>
        </w:tc>
        <w:tc>
          <w:tcPr>
            <w:tcW w:w="1620" w:type="dxa"/>
          </w:tcPr>
          <w:p w:rsidR="009525AB" w:rsidRPr="009525AB" w:rsidRDefault="009525AB" w:rsidP="009525AB">
            <w:pPr>
              <w:suppressAutoHyphens/>
              <w:spacing w:after="0" w:line="240" w:lineRule="auto"/>
              <w:jc w:val="center"/>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8(85595)</w:t>
            </w:r>
          </w:p>
          <w:p w:rsidR="009525AB" w:rsidRPr="009525AB" w:rsidRDefault="009525AB" w:rsidP="009525AB">
            <w:pPr>
              <w:suppressAutoHyphens/>
              <w:spacing w:after="0" w:line="240" w:lineRule="auto"/>
              <w:jc w:val="center"/>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eastAsia="en-US"/>
              </w:rPr>
              <w:t>5-12-37</w:t>
            </w:r>
          </w:p>
        </w:tc>
        <w:tc>
          <w:tcPr>
            <w:tcW w:w="3699" w:type="dxa"/>
          </w:tcPr>
          <w:p w:rsidR="009525AB" w:rsidRPr="009525AB" w:rsidRDefault="009525AB" w:rsidP="009525AB">
            <w:pPr>
              <w:suppressAutoHyphens/>
              <w:spacing w:after="0" w:line="240" w:lineRule="auto"/>
              <w:jc w:val="center"/>
              <w:rPr>
                <w:rFonts w:ascii="Times New Roman" w:eastAsiaTheme="minorHAnsi" w:hAnsi="Times New Roman" w:cs="Times New Roman"/>
                <w:sz w:val="28"/>
                <w:szCs w:val="28"/>
                <w:lang w:eastAsia="en-US"/>
              </w:rPr>
            </w:pPr>
            <w:r w:rsidRPr="009525AB">
              <w:rPr>
                <w:rFonts w:ascii="Times New Roman" w:eastAsiaTheme="minorHAnsi" w:hAnsi="Times New Roman" w:cs="Times New Roman"/>
                <w:sz w:val="28"/>
                <w:szCs w:val="28"/>
                <w:lang w:val="en-US" w:eastAsia="en-US"/>
              </w:rPr>
              <w:t>Leninogorsk@tatar.ru</w:t>
            </w:r>
          </w:p>
        </w:tc>
      </w:tr>
      <w:tr w:rsidR="009525AB" w:rsidRPr="009525AB" w:rsidTr="009525AB">
        <w:tc>
          <w:tcPr>
            <w:tcW w:w="4428" w:type="dxa"/>
          </w:tcPr>
          <w:p w:rsidR="009525AB" w:rsidRPr="009525AB" w:rsidRDefault="009525AB" w:rsidP="009525AB">
            <w:pPr>
              <w:suppressAutoHyphens/>
              <w:spacing w:after="0" w:line="240" w:lineRule="auto"/>
              <w:jc w:val="center"/>
              <w:rPr>
                <w:rFonts w:ascii="Times New Roman" w:eastAsiaTheme="minorHAnsi" w:hAnsi="Times New Roman" w:cs="Times New Roman"/>
                <w:b/>
                <w:sz w:val="28"/>
                <w:szCs w:val="28"/>
                <w:lang w:eastAsia="en-US"/>
              </w:rPr>
            </w:pPr>
            <w:r w:rsidRPr="009525AB">
              <w:rPr>
                <w:rFonts w:ascii="Times New Roman" w:eastAsiaTheme="minorHAnsi" w:hAnsi="Times New Roman" w:cs="Times New Roman"/>
                <w:sz w:val="28"/>
                <w:szCs w:val="28"/>
                <w:lang w:eastAsia="en-US"/>
              </w:rPr>
              <w:t>Управляющий делами исполнительного комитета</w:t>
            </w:r>
          </w:p>
        </w:tc>
        <w:tc>
          <w:tcPr>
            <w:tcW w:w="1620" w:type="dxa"/>
          </w:tcPr>
          <w:p w:rsidR="009525AB" w:rsidRPr="009525AB" w:rsidRDefault="009525AB" w:rsidP="009525AB">
            <w:pPr>
              <w:suppressAutoHyphens/>
              <w:spacing w:after="0" w:line="240" w:lineRule="auto"/>
              <w:jc w:val="center"/>
              <w:rPr>
                <w:rFonts w:ascii="Times New Roman" w:eastAsiaTheme="minorHAnsi" w:hAnsi="Times New Roman" w:cs="Times New Roman"/>
                <w:b/>
                <w:sz w:val="28"/>
                <w:szCs w:val="28"/>
                <w:lang w:eastAsia="en-US"/>
              </w:rPr>
            </w:pPr>
          </w:p>
        </w:tc>
        <w:tc>
          <w:tcPr>
            <w:tcW w:w="3699" w:type="dxa"/>
          </w:tcPr>
          <w:p w:rsidR="009525AB" w:rsidRPr="009525AB" w:rsidRDefault="009525AB" w:rsidP="009525AB">
            <w:pPr>
              <w:suppressAutoHyphens/>
              <w:spacing w:after="0" w:line="240" w:lineRule="auto"/>
              <w:jc w:val="center"/>
              <w:rPr>
                <w:rFonts w:ascii="Times New Roman" w:eastAsiaTheme="minorHAnsi" w:hAnsi="Times New Roman" w:cs="Times New Roman"/>
                <w:b/>
                <w:sz w:val="28"/>
                <w:szCs w:val="28"/>
                <w:lang w:eastAsia="en-US"/>
              </w:rPr>
            </w:pPr>
          </w:p>
        </w:tc>
      </w:tr>
    </w:tbl>
    <w:p w:rsidR="009525AB" w:rsidRPr="009525AB" w:rsidRDefault="009525AB" w:rsidP="009525AB">
      <w:pPr>
        <w:jc w:val="center"/>
        <w:rPr>
          <w:rFonts w:asciiTheme="minorHAnsi" w:eastAsiaTheme="minorHAnsi" w:hAnsiTheme="minorHAnsi" w:cs="Times New Roman"/>
          <w:sz w:val="28"/>
          <w:szCs w:val="28"/>
          <w:lang w:eastAsia="en-US"/>
        </w:rPr>
      </w:pPr>
    </w:p>
    <w:p w:rsidR="009525AB" w:rsidRPr="009525AB" w:rsidRDefault="009525AB" w:rsidP="009525AB">
      <w:pPr>
        <w:suppressAutoHyphens/>
        <w:spacing w:after="0" w:line="240" w:lineRule="auto"/>
        <w:rPr>
          <w:rFonts w:ascii="Times New Roman" w:eastAsiaTheme="minorHAnsi" w:hAnsi="Times New Roman" w:cs="Times New Roman"/>
          <w:b/>
          <w:sz w:val="28"/>
          <w:szCs w:val="28"/>
          <w:lang w:eastAsia="en-US"/>
        </w:rPr>
      </w:pPr>
    </w:p>
    <w:p w:rsidR="009525AB" w:rsidRPr="009525AB" w:rsidRDefault="009525AB" w:rsidP="009525AB">
      <w:pPr>
        <w:spacing w:before="100" w:beforeAutospacing="1" w:after="100" w:afterAutospacing="1" w:line="240" w:lineRule="auto"/>
        <w:ind w:left="5670"/>
        <w:contextualSpacing/>
        <w:jc w:val="right"/>
        <w:rPr>
          <w:rFonts w:ascii="Times New Roman" w:hAnsi="Times New Roman" w:cs="Times New Roman"/>
          <w:sz w:val="24"/>
          <w:szCs w:val="24"/>
        </w:rPr>
      </w:pPr>
    </w:p>
    <w:p w:rsidR="00E23EC9" w:rsidRPr="009525AB" w:rsidRDefault="00E23EC9" w:rsidP="009525AB">
      <w:pPr>
        <w:tabs>
          <w:tab w:val="left" w:pos="6341"/>
        </w:tabs>
      </w:pPr>
    </w:p>
    <w:sectPr w:rsidR="00E23EC9" w:rsidRPr="009525AB" w:rsidSect="009525AB">
      <w:headerReference w:type="default" r:id="rId268"/>
      <w:headerReference w:type="first" r:id="rId269"/>
      <w:pgSz w:w="11906" w:h="16838"/>
      <w:pgMar w:top="1134"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1F4" w:rsidRDefault="007B61F4" w:rsidP="00E96A3B">
      <w:pPr>
        <w:spacing w:after="0" w:line="240" w:lineRule="auto"/>
      </w:pPr>
      <w:r>
        <w:separator/>
      </w:r>
    </w:p>
  </w:endnote>
  <w:endnote w:type="continuationSeparator" w:id="0">
    <w:p w:rsidR="007B61F4" w:rsidRDefault="007B61F4" w:rsidP="00E96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rsidP="00E276F8">
    <w:pPr>
      <w:pStyle w:val="aa"/>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9525AB" w:rsidRDefault="009525AB">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rsidP="00E276F8">
    <w:pPr>
      <w:pStyle w:val="aa"/>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9525AB" w:rsidRDefault="009525AB">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rsidP="00E276F8">
    <w:pPr>
      <w:pStyle w:val="aa"/>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9525AB" w:rsidRDefault="009525AB">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rsidP="009525AB">
    <w:pPr>
      <w:pStyle w:val="aa"/>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9525AB" w:rsidRDefault="009525AB">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rsidP="009525AB">
    <w:pPr>
      <w:pStyle w:val="aa"/>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9525AB" w:rsidRDefault="009525A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1F4" w:rsidRDefault="007B61F4" w:rsidP="00E96A3B">
      <w:pPr>
        <w:spacing w:after="0" w:line="240" w:lineRule="auto"/>
      </w:pPr>
      <w:r>
        <w:separator/>
      </w:r>
    </w:p>
  </w:footnote>
  <w:footnote w:type="continuationSeparator" w:id="0">
    <w:p w:rsidR="007B61F4" w:rsidRDefault="007B61F4" w:rsidP="00E96A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Pr="00E96A3B" w:rsidRDefault="009525AB" w:rsidP="00E96A3B">
    <w:pPr>
      <w:pStyle w:val="a8"/>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rsidP="00E276F8">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9525AB" w:rsidRDefault="009525AB" w:rsidP="00E276F8">
    <w:pPr>
      <w:pStyle w:val="a8"/>
      <w:ind w:right="360"/>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r>
      <w:fldChar w:fldCharType="begin"/>
    </w:r>
    <w:r>
      <w:instrText>PAGE   \* MERGEFORMAT</w:instrText>
    </w:r>
    <w:r>
      <w:fldChar w:fldCharType="separate"/>
    </w:r>
    <w:r w:rsidR="00636B4C">
      <w:rPr>
        <w:noProof/>
      </w:rPr>
      <w:t>217</w:t>
    </w:r>
    <w:r>
      <w:fldChar w:fldCharType="end"/>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Pr="002D7F6A" w:rsidRDefault="009525AB" w:rsidP="00E276F8">
    <w:pPr>
      <w:pStyle w:val="a8"/>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rsidP="00E276F8">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9525AB" w:rsidRDefault="009525AB" w:rsidP="00E276F8">
    <w:pPr>
      <w:pStyle w:val="a8"/>
      <w:ind w:right="360"/>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r>
      <w:fldChar w:fldCharType="begin"/>
    </w:r>
    <w:r>
      <w:instrText>PAGE   \* MERGEFORMAT</w:instrText>
    </w:r>
    <w:r>
      <w:fldChar w:fldCharType="separate"/>
    </w:r>
    <w:r w:rsidR="00636B4C">
      <w:rPr>
        <w:noProof/>
      </w:rPr>
      <w:t>225</w:t>
    </w:r>
    <w:r>
      <w:fldChar w:fldCharType="end"/>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rsidP="00E276F8">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9525AB" w:rsidRDefault="009525AB" w:rsidP="00E276F8">
    <w:pPr>
      <w:pStyle w:val="a8"/>
      <w:ind w:right="360"/>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r>
      <w:fldChar w:fldCharType="begin"/>
    </w:r>
    <w:r>
      <w:instrText>PAGE   \* MERGEFORMAT</w:instrText>
    </w:r>
    <w:r>
      <w:fldChar w:fldCharType="separate"/>
    </w:r>
    <w:r w:rsidR="00636B4C">
      <w:rPr>
        <w:noProof/>
      </w:rPr>
      <w:t>232</w:t>
    </w:r>
    <w:r>
      <w:fldChar w:fldCharType="end"/>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rsidP="00E276F8">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9525AB" w:rsidRDefault="009525AB" w:rsidP="00E276F8">
    <w:pPr>
      <w:pStyle w:val="a8"/>
      <w:ind w:right="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6120238"/>
      <w:docPartObj>
        <w:docPartGallery w:val="Page Numbers (Top of Page)"/>
        <w:docPartUnique/>
      </w:docPartObj>
    </w:sdtPr>
    <w:sdtEndPr/>
    <w:sdtContent>
      <w:p w:rsidR="009525AB" w:rsidRDefault="009525AB">
        <w:pPr>
          <w:pStyle w:val="a8"/>
          <w:jc w:val="center"/>
        </w:pPr>
        <w:r w:rsidRPr="004005D8">
          <w:rPr>
            <w:rFonts w:ascii="Times New Roman" w:hAnsi="Times New Roman" w:cs="Times New Roman"/>
            <w:sz w:val="24"/>
            <w:szCs w:val="24"/>
          </w:rPr>
          <w:fldChar w:fldCharType="begin"/>
        </w:r>
        <w:r w:rsidRPr="004005D8">
          <w:rPr>
            <w:rFonts w:ascii="Times New Roman" w:hAnsi="Times New Roman" w:cs="Times New Roman"/>
            <w:sz w:val="24"/>
            <w:szCs w:val="24"/>
          </w:rPr>
          <w:instrText>PAGE   \* MERGEFORMAT</w:instrText>
        </w:r>
        <w:r w:rsidRPr="004005D8">
          <w:rPr>
            <w:rFonts w:ascii="Times New Roman" w:hAnsi="Times New Roman" w:cs="Times New Roman"/>
            <w:sz w:val="24"/>
            <w:szCs w:val="24"/>
          </w:rPr>
          <w:fldChar w:fldCharType="separate"/>
        </w:r>
        <w:r w:rsidR="000534AC">
          <w:rPr>
            <w:rFonts w:ascii="Times New Roman" w:hAnsi="Times New Roman" w:cs="Times New Roman"/>
            <w:noProof/>
            <w:sz w:val="24"/>
            <w:szCs w:val="24"/>
          </w:rPr>
          <w:t>12</w:t>
        </w:r>
        <w:r w:rsidRPr="004005D8">
          <w:rPr>
            <w:rFonts w:ascii="Times New Roman" w:hAnsi="Times New Roman" w:cs="Times New Roman"/>
            <w:sz w:val="24"/>
            <w:szCs w:val="24"/>
          </w:rPr>
          <w:fldChar w:fldCharType="end"/>
        </w:r>
      </w:p>
    </w:sdtContent>
  </w:sdt>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r>
      <w:fldChar w:fldCharType="begin"/>
    </w:r>
    <w:r>
      <w:instrText>PAGE   \* MERGEFORMAT</w:instrText>
    </w:r>
    <w:r>
      <w:fldChar w:fldCharType="separate"/>
    </w:r>
    <w:r w:rsidR="00636B4C">
      <w:rPr>
        <w:noProof/>
      </w:rPr>
      <w:t>240</w:t>
    </w:r>
    <w:r>
      <w:fldChar w:fldCharType="end"/>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r>
      <w:fldChar w:fldCharType="begin"/>
    </w:r>
    <w:r>
      <w:instrText>PAGE   \* MERGEFORMAT</w:instrText>
    </w:r>
    <w:r>
      <w:fldChar w:fldCharType="separate"/>
    </w:r>
    <w:r w:rsidR="00C21062">
      <w:rPr>
        <w:noProof/>
      </w:rPr>
      <w:t>260</w:t>
    </w:r>
    <w:r>
      <w:fldChar w:fldCharType="end"/>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rsidP="009525AB">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9525AB" w:rsidRDefault="009525AB" w:rsidP="009525AB">
    <w:pPr>
      <w:pStyle w:val="a8"/>
      <w:ind w:right="360"/>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r>
      <w:fldChar w:fldCharType="begin"/>
    </w:r>
    <w:r>
      <w:instrText>PAGE   \* MERGEFORMAT</w:instrText>
    </w:r>
    <w:r>
      <w:fldChar w:fldCharType="separate"/>
    </w:r>
    <w:r w:rsidR="00636B4C">
      <w:rPr>
        <w:noProof/>
      </w:rPr>
      <w:t>262</w:t>
    </w:r>
    <w:r>
      <w:fldChar w:fldCharType="end"/>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Pr="002D7F6A" w:rsidRDefault="009525AB" w:rsidP="009525AB">
    <w:pPr>
      <w:pStyle w:val="a8"/>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rsidP="009525AB">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9525AB" w:rsidRDefault="009525AB" w:rsidP="009525AB">
    <w:pPr>
      <w:pStyle w:val="a8"/>
      <w:ind w:right="360"/>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r>
      <w:fldChar w:fldCharType="begin"/>
    </w:r>
    <w:r>
      <w:instrText>PAGE   \* MERGEFORMAT</w:instrText>
    </w:r>
    <w:r>
      <w:fldChar w:fldCharType="separate"/>
    </w:r>
    <w:r w:rsidR="00636B4C">
      <w:rPr>
        <w:noProof/>
      </w:rPr>
      <w:t>270</w:t>
    </w:r>
    <w:r>
      <w:fldChar w:fldCharType="end"/>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rsidP="009525AB">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9525AB" w:rsidRDefault="009525AB" w:rsidP="009525AB">
    <w:pPr>
      <w:pStyle w:val="a8"/>
      <w:ind w:right="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Pr="00E96A3B" w:rsidRDefault="009525AB" w:rsidP="00E96A3B">
    <w:pPr>
      <w:pStyle w:val="a8"/>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r>
      <w:fldChar w:fldCharType="begin"/>
    </w:r>
    <w:r>
      <w:instrText>PAGE   \* MERGEFORMAT</w:instrText>
    </w:r>
    <w:r>
      <w:fldChar w:fldCharType="separate"/>
    </w:r>
    <w:r w:rsidR="00636B4C">
      <w:rPr>
        <w:noProof/>
      </w:rPr>
      <w:t>277</w:t>
    </w:r>
    <w:r>
      <w:fldChar w:fldCharType="end"/>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rsidP="009525AB">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9525AB" w:rsidRDefault="009525AB" w:rsidP="009525AB">
    <w:pPr>
      <w:pStyle w:val="a8"/>
      <w:ind w:right="360"/>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r>
      <w:fldChar w:fldCharType="begin"/>
    </w:r>
    <w:r>
      <w:instrText>PAGE   \* MERGEFORMAT</w:instrText>
    </w:r>
    <w:r>
      <w:fldChar w:fldCharType="separate"/>
    </w:r>
    <w:r w:rsidR="00636B4C">
      <w:rPr>
        <w:noProof/>
      </w:rPr>
      <w:t>285</w:t>
    </w:r>
    <w:r>
      <w:fldChar w:fldCharType="end"/>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r>
      <w:fldChar w:fldCharType="begin"/>
    </w:r>
    <w:r>
      <w:instrText>PAGE   \* MERGEFORMAT</w:instrText>
    </w:r>
    <w:r>
      <w:fldChar w:fldCharType="separate"/>
    </w:r>
    <w:r w:rsidR="00C21062">
      <w:rPr>
        <w:noProof/>
      </w:rPr>
      <w:t>309</w:t>
    </w:r>
    <w:r>
      <w:fldChar w:fldCharType="end"/>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rsidP="009525AB">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9525AB" w:rsidRDefault="009525AB" w:rsidP="009525AB">
    <w:pPr>
      <w:pStyle w:val="a8"/>
      <w:ind w:right="360"/>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r>
      <w:fldChar w:fldCharType="begin"/>
    </w:r>
    <w:r>
      <w:instrText>PAGE   \* MERGEFORMAT</w:instrText>
    </w:r>
    <w:r>
      <w:fldChar w:fldCharType="separate"/>
    </w:r>
    <w:r w:rsidR="00636B4C">
      <w:rPr>
        <w:noProof/>
      </w:rPr>
      <w:t>298</w:t>
    </w:r>
    <w:r>
      <w:fldChar w:fldCharType="end"/>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rsidP="009525AB">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9525AB" w:rsidRDefault="009525AB" w:rsidP="009525AB">
    <w:pPr>
      <w:pStyle w:val="a8"/>
      <w:ind w:right="360"/>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r>
      <w:fldChar w:fldCharType="begin"/>
    </w:r>
    <w:r>
      <w:instrText>PAGE   \* MERGEFORMAT</w:instrText>
    </w:r>
    <w:r>
      <w:fldChar w:fldCharType="separate"/>
    </w:r>
    <w:r w:rsidR="00636B4C">
      <w:rPr>
        <w:noProof/>
      </w:rPr>
      <w:t>306</w:t>
    </w:r>
    <w:r>
      <w:fldChar w:fldCharType="end"/>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2114188"/>
      <w:docPartObj>
        <w:docPartGallery w:val="Page Numbers (Top of Page)"/>
        <w:docPartUnique/>
      </w:docPartObj>
    </w:sdtPr>
    <w:sdtEndPr/>
    <w:sdtContent>
      <w:p w:rsidR="009525AB" w:rsidRDefault="009525AB">
        <w:pPr>
          <w:pStyle w:val="a8"/>
          <w:jc w:val="center"/>
        </w:pPr>
        <w:r w:rsidRPr="004005D8">
          <w:rPr>
            <w:rFonts w:ascii="Times New Roman" w:hAnsi="Times New Roman" w:cs="Times New Roman"/>
            <w:sz w:val="24"/>
            <w:szCs w:val="24"/>
          </w:rPr>
          <w:fldChar w:fldCharType="begin"/>
        </w:r>
        <w:r w:rsidRPr="004005D8">
          <w:rPr>
            <w:rFonts w:ascii="Times New Roman" w:hAnsi="Times New Roman" w:cs="Times New Roman"/>
            <w:sz w:val="24"/>
            <w:szCs w:val="24"/>
          </w:rPr>
          <w:instrText>PAGE   \* MERGEFORMAT</w:instrText>
        </w:r>
        <w:r w:rsidRPr="004005D8">
          <w:rPr>
            <w:rFonts w:ascii="Times New Roman" w:hAnsi="Times New Roman" w:cs="Times New Roman"/>
            <w:sz w:val="24"/>
            <w:szCs w:val="24"/>
          </w:rPr>
          <w:fldChar w:fldCharType="separate"/>
        </w:r>
        <w:r>
          <w:rPr>
            <w:rFonts w:ascii="Times New Roman" w:hAnsi="Times New Roman" w:cs="Times New Roman"/>
            <w:noProof/>
            <w:sz w:val="24"/>
            <w:szCs w:val="24"/>
          </w:rPr>
          <w:t>82</w:t>
        </w:r>
        <w:r w:rsidRPr="004005D8">
          <w:rPr>
            <w:rFonts w:ascii="Times New Roman" w:hAnsi="Times New Roman" w:cs="Times New Roman"/>
            <w:sz w:val="24"/>
            <w:szCs w:val="24"/>
          </w:rPr>
          <w:fldChar w:fldCharType="end"/>
        </w:r>
      </w:p>
    </w:sdtContent>
  </w:sdt>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8388099"/>
      <w:docPartObj>
        <w:docPartGallery w:val="Page Numbers (Top of Page)"/>
        <w:docPartUnique/>
      </w:docPartObj>
    </w:sdtPr>
    <w:sdtEndPr/>
    <w:sdtContent>
      <w:p w:rsidR="009525AB" w:rsidRDefault="009525AB">
        <w:pPr>
          <w:pStyle w:val="a8"/>
          <w:jc w:val="center"/>
        </w:pPr>
        <w:r>
          <w:fldChar w:fldCharType="begin"/>
        </w:r>
        <w:r>
          <w:instrText>PAGE   \* MERGEFORMAT</w:instrText>
        </w:r>
        <w:r>
          <w:fldChar w:fldCharType="separate"/>
        </w:r>
        <w:r w:rsidR="00636B4C">
          <w:rPr>
            <w:noProof/>
          </w:rPr>
          <w:t>21</w:t>
        </w:r>
        <w:r>
          <w:fldChar w:fldCharType="end"/>
        </w:r>
      </w:p>
    </w:sdtContent>
  </w:sdt>
  <w:p w:rsidR="009525AB" w:rsidRDefault="009525AB">
    <w:pPr>
      <w:pStyle w:val="a8"/>
      <w:jc w:val="cent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9487125"/>
      <w:docPartObj>
        <w:docPartGallery w:val="Page Numbers (Top of Page)"/>
        <w:docPartUnique/>
      </w:docPartObj>
    </w:sdtPr>
    <w:sdtEndPr/>
    <w:sdtContent>
      <w:p w:rsidR="009525AB" w:rsidRDefault="009525AB">
        <w:pPr>
          <w:pStyle w:val="a8"/>
          <w:jc w:val="center"/>
        </w:pPr>
        <w:r>
          <w:fldChar w:fldCharType="begin"/>
        </w:r>
        <w:r>
          <w:instrText>PAGE   \* MERGEFORMAT</w:instrText>
        </w:r>
        <w:r>
          <w:fldChar w:fldCharType="separate"/>
        </w:r>
        <w:r>
          <w:rPr>
            <w:noProof/>
          </w:rPr>
          <w:t>23</w:t>
        </w:r>
        <w:r>
          <w:fldChar w:fldCharType="end"/>
        </w:r>
      </w:p>
    </w:sdtContent>
  </w:sdt>
  <w:p w:rsidR="009525AB" w:rsidRDefault="009525AB">
    <w:pPr>
      <w:pStyle w:val="a8"/>
      <w:jc w:val="cente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9487295"/>
      <w:docPartObj>
        <w:docPartGallery w:val="Page Numbers (Top of Page)"/>
        <w:docPartUnique/>
      </w:docPartObj>
    </w:sdtPr>
    <w:sdtEndPr/>
    <w:sdtContent>
      <w:p w:rsidR="009525AB" w:rsidRDefault="009525AB">
        <w:pPr>
          <w:pStyle w:val="a8"/>
          <w:jc w:val="center"/>
        </w:pPr>
        <w:r w:rsidRPr="007522B1">
          <w:rPr>
            <w:rFonts w:ascii="Times New Roman" w:hAnsi="Times New Roman" w:cs="Times New Roman"/>
            <w:sz w:val="24"/>
            <w:szCs w:val="24"/>
          </w:rPr>
          <w:fldChar w:fldCharType="begin"/>
        </w:r>
        <w:r w:rsidRPr="007522B1">
          <w:rPr>
            <w:rFonts w:ascii="Times New Roman" w:hAnsi="Times New Roman" w:cs="Times New Roman"/>
            <w:sz w:val="24"/>
            <w:szCs w:val="24"/>
          </w:rPr>
          <w:instrText>PAGE   \* MERGEFORMAT</w:instrText>
        </w:r>
        <w:r w:rsidRPr="007522B1">
          <w:rPr>
            <w:rFonts w:ascii="Times New Roman" w:hAnsi="Times New Roman" w:cs="Times New Roman"/>
            <w:sz w:val="24"/>
            <w:szCs w:val="24"/>
          </w:rPr>
          <w:fldChar w:fldCharType="separate"/>
        </w:r>
        <w:r w:rsidR="00636B4C">
          <w:rPr>
            <w:rFonts w:ascii="Times New Roman" w:hAnsi="Times New Roman" w:cs="Times New Roman"/>
            <w:noProof/>
            <w:sz w:val="24"/>
            <w:szCs w:val="24"/>
          </w:rPr>
          <w:t>10</w:t>
        </w:r>
        <w:r w:rsidRPr="007522B1">
          <w:rPr>
            <w:rFonts w:ascii="Times New Roman" w:hAnsi="Times New Roman" w:cs="Times New Roman"/>
            <w:sz w:val="24"/>
            <w:szCs w:val="24"/>
          </w:rPr>
          <w:fldChar w:fldCharType="end"/>
        </w:r>
      </w:p>
    </w:sdtContent>
  </w:sdt>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6622481"/>
      <w:docPartObj>
        <w:docPartGallery w:val="Page Numbers (Top of Page)"/>
        <w:docPartUnique/>
      </w:docPartObj>
    </w:sdtPr>
    <w:sdtEndPr/>
    <w:sdtContent>
      <w:p w:rsidR="009525AB" w:rsidRDefault="009525AB">
        <w:pPr>
          <w:pStyle w:val="a8"/>
          <w:jc w:val="center"/>
        </w:pPr>
        <w:r>
          <w:fldChar w:fldCharType="begin"/>
        </w:r>
        <w:r>
          <w:instrText>PAGE   \* MERGEFORMAT</w:instrText>
        </w:r>
        <w:r>
          <w:fldChar w:fldCharType="separate"/>
        </w:r>
        <w:r w:rsidR="00636B4C">
          <w:rPr>
            <w:noProof/>
          </w:rPr>
          <w:t>19</w:t>
        </w:r>
        <w:r>
          <w:fldChar w:fldCharType="end"/>
        </w:r>
      </w:p>
    </w:sdtContent>
  </w:sdt>
  <w:p w:rsidR="009525AB" w:rsidRDefault="009525AB">
    <w:pPr>
      <w:pStyle w:val="a8"/>
      <w:jc w:val="cent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2271605"/>
      <w:docPartObj>
        <w:docPartGallery w:val="Page Numbers (Top of Page)"/>
        <w:docPartUnique/>
      </w:docPartObj>
    </w:sdtPr>
    <w:sdtEndPr/>
    <w:sdtContent>
      <w:p w:rsidR="009525AB" w:rsidRDefault="009525AB">
        <w:pPr>
          <w:pStyle w:val="a8"/>
          <w:jc w:val="center"/>
        </w:pPr>
        <w:r>
          <w:fldChar w:fldCharType="begin"/>
        </w:r>
        <w:r>
          <w:instrText>PAGE   \* MERGEFORMAT</w:instrText>
        </w:r>
        <w:r>
          <w:fldChar w:fldCharType="separate"/>
        </w:r>
        <w:r>
          <w:rPr>
            <w:noProof/>
          </w:rPr>
          <w:t>104</w:t>
        </w:r>
        <w:r>
          <w:fldChar w:fldCharType="end"/>
        </w:r>
      </w:p>
    </w:sdtContent>
  </w:sdt>
  <w:p w:rsidR="009525AB" w:rsidRDefault="009525AB">
    <w:pPr>
      <w:pStyle w:val="a8"/>
      <w:jc w:val="cent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8964091"/>
      <w:docPartObj>
        <w:docPartGallery w:val="Page Numbers (Top of Page)"/>
        <w:docPartUnique/>
      </w:docPartObj>
    </w:sdtPr>
    <w:sdtEndPr/>
    <w:sdtContent>
      <w:p w:rsidR="009525AB" w:rsidRDefault="009525AB">
        <w:pPr>
          <w:pStyle w:val="a8"/>
          <w:jc w:val="center"/>
        </w:pPr>
        <w:r>
          <w:fldChar w:fldCharType="begin"/>
        </w:r>
        <w:r>
          <w:instrText>PAGE   \* MERGEFORMAT</w:instrText>
        </w:r>
        <w:r>
          <w:fldChar w:fldCharType="separate"/>
        </w:r>
        <w:r w:rsidR="000534AC">
          <w:rPr>
            <w:noProof/>
          </w:rPr>
          <w:t>12</w:t>
        </w:r>
        <w:r>
          <w:fldChar w:fldCharType="end"/>
        </w:r>
      </w:p>
    </w:sdtContent>
  </w:sdt>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1720999"/>
      <w:docPartObj>
        <w:docPartGallery w:val="Page Numbers (Top of Page)"/>
        <w:docPartUnique/>
      </w:docPartObj>
    </w:sdtPr>
    <w:sdtEndPr/>
    <w:sdtContent>
      <w:p w:rsidR="009525AB" w:rsidRDefault="009525AB">
        <w:pPr>
          <w:pStyle w:val="a8"/>
          <w:jc w:val="center"/>
        </w:pPr>
        <w:r w:rsidRPr="00385FBC">
          <w:rPr>
            <w:rFonts w:ascii="Times New Roman" w:hAnsi="Times New Roman" w:cs="Times New Roman"/>
            <w:sz w:val="24"/>
            <w:szCs w:val="24"/>
          </w:rPr>
          <w:fldChar w:fldCharType="begin"/>
        </w:r>
        <w:r w:rsidRPr="00385FBC">
          <w:rPr>
            <w:rFonts w:ascii="Times New Roman" w:hAnsi="Times New Roman" w:cs="Times New Roman"/>
            <w:sz w:val="24"/>
            <w:szCs w:val="24"/>
          </w:rPr>
          <w:instrText>PAGE   \* MERGEFORMAT</w:instrText>
        </w:r>
        <w:r w:rsidRPr="00385FBC">
          <w:rPr>
            <w:rFonts w:ascii="Times New Roman" w:hAnsi="Times New Roman" w:cs="Times New Roman"/>
            <w:sz w:val="24"/>
            <w:szCs w:val="24"/>
          </w:rPr>
          <w:fldChar w:fldCharType="separate"/>
        </w:r>
        <w:r w:rsidR="00636B4C">
          <w:rPr>
            <w:rFonts w:ascii="Times New Roman" w:hAnsi="Times New Roman" w:cs="Times New Roman"/>
            <w:noProof/>
            <w:sz w:val="24"/>
            <w:szCs w:val="24"/>
          </w:rPr>
          <w:t>11</w:t>
        </w:r>
        <w:r w:rsidRPr="00385FBC">
          <w:rPr>
            <w:rFonts w:ascii="Times New Roman" w:hAnsi="Times New Roman" w:cs="Times New Roman"/>
            <w:sz w:val="24"/>
            <w:szCs w:val="24"/>
          </w:rPr>
          <w:fldChar w:fldCharType="end"/>
        </w:r>
      </w:p>
    </w:sdtContent>
  </w:sdt>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757671"/>
      <w:docPartObj>
        <w:docPartGallery w:val="Page Numbers (Top of Page)"/>
        <w:docPartUnique/>
      </w:docPartObj>
    </w:sdtPr>
    <w:sdtEndPr/>
    <w:sdtContent>
      <w:p w:rsidR="009525AB" w:rsidRDefault="009525AB">
        <w:pPr>
          <w:pStyle w:val="a8"/>
          <w:jc w:val="center"/>
        </w:pPr>
        <w:r>
          <w:fldChar w:fldCharType="begin"/>
        </w:r>
        <w:r>
          <w:instrText>PAGE   \* MERGEFORMAT</w:instrText>
        </w:r>
        <w:r>
          <w:fldChar w:fldCharType="separate"/>
        </w:r>
        <w:r w:rsidR="00636B4C">
          <w:rPr>
            <w:noProof/>
          </w:rPr>
          <w:t>12</w:t>
        </w:r>
        <w:r>
          <w:fldChar w:fldCharType="end"/>
        </w:r>
      </w:p>
    </w:sdtContent>
  </w:sdt>
  <w:p w:rsidR="009525AB" w:rsidRDefault="009525AB">
    <w:pPr>
      <w:pStyle w:val="a8"/>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3926249"/>
      <w:docPartObj>
        <w:docPartGallery w:val="Page Numbers (Top of Page)"/>
        <w:docPartUnique/>
      </w:docPartObj>
    </w:sdtPr>
    <w:sdtEndPr/>
    <w:sdtContent>
      <w:p w:rsidR="009525AB" w:rsidRDefault="009525AB">
        <w:pPr>
          <w:pStyle w:val="a8"/>
          <w:jc w:val="center"/>
        </w:pPr>
        <w:r w:rsidRPr="00385FBC">
          <w:rPr>
            <w:rFonts w:ascii="Times New Roman" w:hAnsi="Times New Roman" w:cs="Times New Roman"/>
            <w:sz w:val="24"/>
            <w:szCs w:val="24"/>
          </w:rPr>
          <w:fldChar w:fldCharType="begin"/>
        </w:r>
        <w:r w:rsidRPr="00385FBC">
          <w:rPr>
            <w:rFonts w:ascii="Times New Roman" w:hAnsi="Times New Roman" w:cs="Times New Roman"/>
            <w:sz w:val="24"/>
            <w:szCs w:val="24"/>
          </w:rPr>
          <w:instrText>PAGE   \* MERGEFORMAT</w:instrText>
        </w:r>
        <w:r w:rsidRPr="00385FBC">
          <w:rPr>
            <w:rFonts w:ascii="Times New Roman" w:hAnsi="Times New Roman" w:cs="Times New Roman"/>
            <w:sz w:val="24"/>
            <w:szCs w:val="24"/>
          </w:rPr>
          <w:fldChar w:fldCharType="separate"/>
        </w:r>
        <w:r w:rsidR="00636B4C">
          <w:rPr>
            <w:rFonts w:ascii="Times New Roman" w:hAnsi="Times New Roman" w:cs="Times New Roman"/>
            <w:noProof/>
            <w:sz w:val="24"/>
            <w:szCs w:val="24"/>
          </w:rPr>
          <w:t>20</w:t>
        </w:r>
        <w:r w:rsidRPr="00385FBC">
          <w:rPr>
            <w:rFonts w:ascii="Times New Roman" w:hAnsi="Times New Roman" w:cs="Times New Roman"/>
            <w:sz w:val="24"/>
            <w:szCs w:val="24"/>
          </w:rPr>
          <w:fldChar w:fldCharType="end"/>
        </w:r>
      </w:p>
    </w:sdtContent>
  </w:sdt>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Pr="009525AB" w:rsidRDefault="009525AB" w:rsidP="009525AB">
    <w:pPr>
      <w:pStyle w:val="a8"/>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p>
  <w:p w:rsidR="009525AB" w:rsidRDefault="009525AB">
    <w:pPr>
      <w:pStyle w:val="a8"/>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8254283"/>
      <w:docPartObj>
        <w:docPartGallery w:val="Page Numbers (Top of Page)"/>
        <w:docPartUnique/>
      </w:docPartObj>
    </w:sdtPr>
    <w:sdtEndPr/>
    <w:sdtContent>
      <w:p w:rsidR="009525AB" w:rsidRDefault="009525AB">
        <w:pPr>
          <w:pStyle w:val="a8"/>
          <w:jc w:val="center"/>
        </w:pPr>
        <w:r w:rsidRPr="00E8005E">
          <w:rPr>
            <w:rFonts w:ascii="Times New Roman" w:hAnsi="Times New Roman" w:cs="Times New Roman"/>
            <w:sz w:val="24"/>
            <w:szCs w:val="24"/>
          </w:rPr>
          <w:fldChar w:fldCharType="begin"/>
        </w:r>
        <w:r w:rsidRPr="00E8005E">
          <w:rPr>
            <w:rFonts w:ascii="Times New Roman" w:hAnsi="Times New Roman" w:cs="Times New Roman"/>
            <w:sz w:val="24"/>
            <w:szCs w:val="24"/>
          </w:rPr>
          <w:instrText>PAGE   \* MERGEFORMAT</w:instrText>
        </w:r>
        <w:r w:rsidRPr="00E8005E">
          <w:rPr>
            <w:rFonts w:ascii="Times New Roman" w:hAnsi="Times New Roman" w:cs="Times New Roman"/>
            <w:sz w:val="24"/>
            <w:szCs w:val="24"/>
          </w:rPr>
          <w:fldChar w:fldCharType="separate"/>
        </w:r>
        <w:r w:rsidR="00636B4C">
          <w:rPr>
            <w:rFonts w:ascii="Times New Roman" w:hAnsi="Times New Roman" w:cs="Times New Roman"/>
            <w:noProof/>
            <w:sz w:val="24"/>
            <w:szCs w:val="24"/>
          </w:rPr>
          <w:t>12</w:t>
        </w:r>
        <w:r w:rsidRPr="00E8005E">
          <w:rPr>
            <w:rFonts w:ascii="Times New Roman" w:hAnsi="Times New Roman" w:cs="Times New Roman"/>
            <w:sz w:val="24"/>
            <w:szCs w:val="24"/>
          </w:rPr>
          <w:fldChar w:fldCharType="end"/>
        </w:r>
      </w:p>
    </w:sdtContent>
  </w:sdt>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2481750"/>
      <w:docPartObj>
        <w:docPartGallery w:val="Page Numbers (Top of Page)"/>
        <w:docPartUnique/>
      </w:docPartObj>
    </w:sdtPr>
    <w:sdtEndPr/>
    <w:sdtContent>
      <w:p w:rsidR="009525AB" w:rsidRDefault="009525AB">
        <w:pPr>
          <w:pStyle w:val="a8"/>
          <w:jc w:val="center"/>
        </w:pPr>
        <w:r>
          <w:fldChar w:fldCharType="begin"/>
        </w:r>
        <w:r>
          <w:instrText>PAGE   \* MERGEFORMAT</w:instrText>
        </w:r>
        <w:r>
          <w:fldChar w:fldCharType="separate"/>
        </w:r>
        <w:r w:rsidR="00636B4C">
          <w:rPr>
            <w:noProof/>
          </w:rPr>
          <w:t>13</w:t>
        </w:r>
        <w:r>
          <w:fldChar w:fldCharType="end"/>
        </w:r>
      </w:p>
    </w:sdtContent>
  </w:sdt>
  <w:p w:rsidR="009525AB" w:rsidRDefault="009525AB">
    <w:pPr>
      <w:pStyle w:val="a8"/>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0690735"/>
      <w:docPartObj>
        <w:docPartGallery w:val="Page Numbers (Top of Page)"/>
        <w:docPartUnique/>
      </w:docPartObj>
    </w:sdtPr>
    <w:sdtEndPr/>
    <w:sdtContent>
      <w:p w:rsidR="009525AB" w:rsidRDefault="009525AB">
        <w:pPr>
          <w:pStyle w:val="a8"/>
          <w:jc w:val="center"/>
        </w:pPr>
        <w:r>
          <w:fldChar w:fldCharType="begin"/>
        </w:r>
        <w:r>
          <w:instrText>PAGE   \* MERGEFORMAT</w:instrText>
        </w:r>
        <w:r>
          <w:fldChar w:fldCharType="separate"/>
        </w:r>
        <w:r w:rsidR="000534AC">
          <w:rPr>
            <w:noProof/>
          </w:rPr>
          <w:t>21</w:t>
        </w:r>
        <w:r>
          <w:fldChar w:fldCharType="end"/>
        </w:r>
      </w:p>
    </w:sdtContent>
  </w:sdt>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p>
  <w:p w:rsidR="009525AB" w:rsidRDefault="009525AB">
    <w:pPr>
      <w:pStyle w:val="a8"/>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p>
  <w:p w:rsidR="009525AB" w:rsidRDefault="009525AB">
    <w:pPr>
      <w:pStyle w:val="a8"/>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F1F" w:rsidRDefault="00296F1F">
    <w:pPr>
      <w:pStyle w:val="a8"/>
      <w:jc w:val="cent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p>
  <w:p w:rsidR="009525AB" w:rsidRDefault="009525AB">
    <w:pPr>
      <w:pStyle w:val="a8"/>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p>
  <w:p w:rsidR="009525AB" w:rsidRDefault="009525AB">
    <w:pPr>
      <w:pStyle w:val="a8"/>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6012121"/>
      <w:docPartObj>
        <w:docPartGallery w:val="Page Numbers (Top of Page)"/>
        <w:docPartUnique/>
      </w:docPartObj>
    </w:sdtPr>
    <w:sdtEndPr/>
    <w:sdtContent>
      <w:p w:rsidR="009525AB" w:rsidRDefault="009525AB">
        <w:pPr>
          <w:pStyle w:val="a8"/>
          <w:jc w:val="center"/>
        </w:pPr>
        <w:r w:rsidRPr="00F45CFB">
          <w:rPr>
            <w:rFonts w:ascii="Times New Roman" w:hAnsi="Times New Roman" w:cs="Times New Roman"/>
            <w:sz w:val="24"/>
            <w:szCs w:val="24"/>
          </w:rPr>
          <w:fldChar w:fldCharType="begin"/>
        </w:r>
        <w:r w:rsidRPr="00F45CFB">
          <w:rPr>
            <w:rFonts w:ascii="Times New Roman" w:hAnsi="Times New Roman" w:cs="Times New Roman"/>
            <w:sz w:val="24"/>
            <w:szCs w:val="24"/>
          </w:rPr>
          <w:instrText>PAGE   \* MERGEFORMAT</w:instrText>
        </w:r>
        <w:r w:rsidRPr="00F45CFB">
          <w:rPr>
            <w:rFonts w:ascii="Times New Roman" w:hAnsi="Times New Roman" w:cs="Times New Roman"/>
            <w:sz w:val="24"/>
            <w:szCs w:val="24"/>
          </w:rPr>
          <w:fldChar w:fldCharType="separate"/>
        </w:r>
        <w:r w:rsidR="00636B4C">
          <w:rPr>
            <w:rFonts w:ascii="Times New Roman" w:hAnsi="Times New Roman" w:cs="Times New Roman"/>
            <w:noProof/>
            <w:sz w:val="24"/>
            <w:szCs w:val="24"/>
          </w:rPr>
          <w:t>11</w:t>
        </w:r>
        <w:r w:rsidRPr="00F45CFB">
          <w:rPr>
            <w:rFonts w:ascii="Times New Roman" w:hAnsi="Times New Roman" w:cs="Times New Roman"/>
            <w:sz w:val="24"/>
            <w:szCs w:val="24"/>
          </w:rPr>
          <w:fldChar w:fldCharType="end"/>
        </w:r>
      </w:p>
    </w:sdtContent>
  </w:sdt>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8933669"/>
      <w:docPartObj>
        <w:docPartGallery w:val="Page Numbers (Top of Page)"/>
        <w:docPartUnique/>
      </w:docPartObj>
    </w:sdtPr>
    <w:sdtEndPr/>
    <w:sdtContent>
      <w:p w:rsidR="00296F1F" w:rsidRDefault="00296F1F">
        <w:pPr>
          <w:pStyle w:val="a8"/>
          <w:jc w:val="center"/>
        </w:pPr>
        <w:r>
          <w:fldChar w:fldCharType="begin"/>
        </w:r>
        <w:r>
          <w:instrText>PAGE   \* MERGEFORMAT</w:instrText>
        </w:r>
        <w:r>
          <w:fldChar w:fldCharType="separate"/>
        </w:r>
        <w:r w:rsidR="00636B4C">
          <w:rPr>
            <w:noProof/>
          </w:rPr>
          <w:t>12</w:t>
        </w:r>
        <w:r>
          <w:fldChar w:fldCharType="end"/>
        </w:r>
      </w:p>
    </w:sdtContent>
  </w:sdt>
  <w:p w:rsidR="00296F1F" w:rsidRDefault="00296F1F">
    <w:pPr>
      <w:pStyle w:val="a8"/>
      <w:jc w:val="cent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9099366"/>
      <w:docPartObj>
        <w:docPartGallery w:val="Page Numbers (Top of Page)"/>
        <w:docPartUnique/>
      </w:docPartObj>
    </w:sdtPr>
    <w:sdtEndPr/>
    <w:sdtContent>
      <w:p w:rsidR="009525AB" w:rsidRDefault="009525AB">
        <w:pPr>
          <w:pStyle w:val="a8"/>
          <w:jc w:val="center"/>
        </w:pPr>
        <w:r>
          <w:fldChar w:fldCharType="begin"/>
        </w:r>
        <w:r>
          <w:instrText>PAGE   \* MERGEFORMAT</w:instrText>
        </w:r>
        <w:r>
          <w:fldChar w:fldCharType="separate"/>
        </w:r>
        <w:r w:rsidR="00636B4C">
          <w:rPr>
            <w:noProof/>
          </w:rPr>
          <w:t>19</w:t>
        </w:r>
        <w:r>
          <w:fldChar w:fldCharType="end"/>
        </w:r>
      </w:p>
    </w:sdtContent>
  </w:sdt>
  <w:p w:rsidR="009525AB" w:rsidRDefault="009525AB">
    <w:pPr>
      <w:pStyle w:val="a8"/>
      <w:jc w:val="cent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112165"/>
      <w:docPartObj>
        <w:docPartGallery w:val="Page Numbers (Top of Page)"/>
        <w:docPartUnique/>
      </w:docPartObj>
    </w:sdtPr>
    <w:sdtEndPr/>
    <w:sdtContent>
      <w:p w:rsidR="009525AB" w:rsidRDefault="009525AB">
        <w:pPr>
          <w:pStyle w:val="a8"/>
          <w:jc w:val="center"/>
        </w:pPr>
        <w:r>
          <w:fldChar w:fldCharType="begin"/>
        </w:r>
        <w:r>
          <w:instrText>PAGE   \* MERGEFORMAT</w:instrText>
        </w:r>
        <w:r>
          <w:fldChar w:fldCharType="separate"/>
        </w:r>
        <w:r>
          <w:rPr>
            <w:noProof/>
          </w:rPr>
          <w:t>55</w:t>
        </w:r>
        <w:r>
          <w:fldChar w:fldCharType="end"/>
        </w:r>
      </w:p>
    </w:sdtContent>
  </w:sdt>
  <w:p w:rsidR="009525AB" w:rsidRDefault="009525AB">
    <w:pPr>
      <w:pStyle w:val="a8"/>
      <w:jc w:val="cent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3166889"/>
      <w:docPartObj>
        <w:docPartGallery w:val="Page Numbers (Top of Page)"/>
        <w:docPartUnique/>
      </w:docPartObj>
    </w:sdtPr>
    <w:sdtEndPr>
      <w:rPr>
        <w:rFonts w:ascii="Times New Roman" w:hAnsi="Times New Roman" w:cs="Times New Roman"/>
        <w:sz w:val="24"/>
        <w:szCs w:val="24"/>
      </w:rPr>
    </w:sdtEndPr>
    <w:sdtContent>
      <w:p w:rsidR="009525AB" w:rsidRPr="00EA7312" w:rsidRDefault="009525AB">
        <w:pPr>
          <w:pStyle w:val="a8"/>
          <w:jc w:val="center"/>
          <w:rPr>
            <w:rFonts w:ascii="Times New Roman" w:hAnsi="Times New Roman" w:cs="Times New Roman"/>
            <w:sz w:val="24"/>
            <w:szCs w:val="24"/>
          </w:rPr>
        </w:pPr>
        <w:r w:rsidRPr="00EA7312">
          <w:rPr>
            <w:rFonts w:ascii="Times New Roman" w:hAnsi="Times New Roman" w:cs="Times New Roman"/>
            <w:sz w:val="24"/>
            <w:szCs w:val="24"/>
          </w:rPr>
          <w:fldChar w:fldCharType="begin"/>
        </w:r>
        <w:r w:rsidRPr="00EA7312">
          <w:rPr>
            <w:rFonts w:ascii="Times New Roman" w:hAnsi="Times New Roman" w:cs="Times New Roman"/>
            <w:sz w:val="24"/>
            <w:szCs w:val="24"/>
          </w:rPr>
          <w:instrText>PAGE   \* MERGEFORMAT</w:instrText>
        </w:r>
        <w:r w:rsidRPr="00EA7312">
          <w:rPr>
            <w:rFonts w:ascii="Times New Roman" w:hAnsi="Times New Roman" w:cs="Times New Roman"/>
            <w:sz w:val="24"/>
            <w:szCs w:val="24"/>
          </w:rPr>
          <w:fldChar w:fldCharType="separate"/>
        </w:r>
        <w:r w:rsidR="000534AC">
          <w:rPr>
            <w:rFonts w:ascii="Times New Roman" w:hAnsi="Times New Roman" w:cs="Times New Roman"/>
            <w:noProof/>
            <w:sz w:val="24"/>
            <w:szCs w:val="24"/>
          </w:rPr>
          <w:t>15</w:t>
        </w:r>
        <w:r w:rsidRPr="00EA7312">
          <w:rPr>
            <w:rFonts w:ascii="Times New Roman" w:hAnsi="Times New Roman" w:cs="Times New Roman"/>
            <w:sz w:val="24"/>
            <w:szCs w:val="24"/>
          </w:rPr>
          <w:fldChar w:fldCharType="end"/>
        </w:r>
      </w:p>
    </w:sdtContent>
  </w:sdt>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969462"/>
      <w:docPartObj>
        <w:docPartGallery w:val="Page Numbers (Top of Page)"/>
        <w:docPartUnique/>
      </w:docPartObj>
    </w:sdtPr>
    <w:sdtEndPr/>
    <w:sdtContent>
      <w:p w:rsidR="009525AB" w:rsidRDefault="009525AB">
        <w:pPr>
          <w:pStyle w:val="a8"/>
          <w:jc w:val="center"/>
        </w:pPr>
        <w:r w:rsidRPr="003B1303">
          <w:rPr>
            <w:rFonts w:ascii="Times New Roman" w:hAnsi="Times New Roman" w:cs="Times New Roman"/>
            <w:sz w:val="24"/>
            <w:szCs w:val="24"/>
          </w:rPr>
          <w:fldChar w:fldCharType="begin"/>
        </w:r>
        <w:r w:rsidRPr="003B1303">
          <w:rPr>
            <w:rFonts w:ascii="Times New Roman" w:hAnsi="Times New Roman" w:cs="Times New Roman"/>
            <w:sz w:val="24"/>
            <w:szCs w:val="24"/>
          </w:rPr>
          <w:instrText>PAGE   \* MERGEFORMAT</w:instrText>
        </w:r>
        <w:r w:rsidRPr="003B1303">
          <w:rPr>
            <w:rFonts w:ascii="Times New Roman" w:hAnsi="Times New Roman" w:cs="Times New Roman"/>
            <w:sz w:val="24"/>
            <w:szCs w:val="24"/>
          </w:rPr>
          <w:fldChar w:fldCharType="separate"/>
        </w:r>
        <w:r w:rsidR="00636B4C">
          <w:rPr>
            <w:rFonts w:ascii="Times New Roman" w:hAnsi="Times New Roman" w:cs="Times New Roman"/>
            <w:noProof/>
            <w:sz w:val="24"/>
            <w:szCs w:val="24"/>
          </w:rPr>
          <w:t>10</w:t>
        </w:r>
        <w:r w:rsidRPr="003B1303">
          <w:rPr>
            <w:rFonts w:ascii="Times New Roman" w:hAnsi="Times New Roman" w:cs="Times New Roman"/>
            <w:sz w:val="24"/>
            <w:szCs w:val="24"/>
          </w:rPr>
          <w:fldChar w:fldCharType="end"/>
        </w:r>
      </w:p>
    </w:sdtContent>
  </w:sdt>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p>
  <w:p w:rsidR="009525AB" w:rsidRDefault="009525AB">
    <w:pPr>
      <w:pStyle w:val="a8"/>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6540713"/>
      <w:docPartObj>
        <w:docPartGallery w:val="Page Numbers (Top of Page)"/>
        <w:docPartUnique/>
      </w:docPartObj>
    </w:sdtPr>
    <w:sdtEndPr/>
    <w:sdtContent>
      <w:p w:rsidR="009525AB" w:rsidRDefault="009525AB">
        <w:pPr>
          <w:pStyle w:val="a8"/>
          <w:jc w:val="center"/>
        </w:pPr>
        <w:r>
          <w:fldChar w:fldCharType="begin"/>
        </w:r>
        <w:r>
          <w:instrText>PAGE   \* MERGEFORMAT</w:instrText>
        </w:r>
        <w:r>
          <w:fldChar w:fldCharType="separate"/>
        </w:r>
        <w:r w:rsidR="00636B4C">
          <w:rPr>
            <w:noProof/>
          </w:rPr>
          <w:t>18</w:t>
        </w:r>
        <w:r>
          <w:fldChar w:fldCharType="end"/>
        </w:r>
      </w:p>
    </w:sdtContent>
  </w:sdt>
  <w:p w:rsidR="009525AB" w:rsidRDefault="009525AB">
    <w:pPr>
      <w:pStyle w:val="a8"/>
      <w:jc w:val="cent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533307"/>
      <w:docPartObj>
        <w:docPartGallery w:val="Page Numbers (Top of Page)"/>
        <w:docPartUnique/>
      </w:docPartObj>
    </w:sdtPr>
    <w:sdtEndPr/>
    <w:sdtContent>
      <w:p w:rsidR="009525AB" w:rsidRDefault="009525AB">
        <w:pPr>
          <w:pStyle w:val="a8"/>
          <w:jc w:val="center"/>
        </w:pPr>
        <w:r w:rsidRPr="005739F6">
          <w:rPr>
            <w:rFonts w:ascii="Times New Roman" w:hAnsi="Times New Roman" w:cs="Times New Roman"/>
            <w:sz w:val="24"/>
            <w:szCs w:val="24"/>
          </w:rPr>
          <w:fldChar w:fldCharType="begin"/>
        </w:r>
        <w:r w:rsidRPr="005739F6">
          <w:rPr>
            <w:rFonts w:ascii="Times New Roman" w:hAnsi="Times New Roman" w:cs="Times New Roman"/>
            <w:sz w:val="24"/>
            <w:szCs w:val="24"/>
          </w:rPr>
          <w:instrText>PAGE   \* MERGEFORMAT</w:instrText>
        </w:r>
        <w:r w:rsidRPr="005739F6">
          <w:rPr>
            <w:rFonts w:ascii="Times New Roman" w:hAnsi="Times New Roman" w:cs="Times New Roman"/>
            <w:sz w:val="24"/>
            <w:szCs w:val="24"/>
          </w:rPr>
          <w:fldChar w:fldCharType="separate"/>
        </w:r>
        <w:r w:rsidR="00636B4C">
          <w:rPr>
            <w:rFonts w:ascii="Times New Roman" w:hAnsi="Times New Roman" w:cs="Times New Roman"/>
            <w:noProof/>
            <w:sz w:val="24"/>
            <w:szCs w:val="24"/>
          </w:rPr>
          <w:t>10</w:t>
        </w:r>
        <w:r w:rsidRPr="005739F6">
          <w:rPr>
            <w:rFonts w:ascii="Times New Roman" w:hAnsi="Times New Roman" w:cs="Times New Roman"/>
            <w:sz w:val="24"/>
            <w:szCs w:val="24"/>
          </w:rPr>
          <w:fldChar w:fldCharType="end"/>
        </w:r>
      </w:p>
    </w:sdtContent>
  </w:sdt>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p>
  <w:p w:rsidR="009525AB" w:rsidRDefault="009525AB">
    <w:pPr>
      <w:pStyle w:val="a8"/>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3185217"/>
      <w:docPartObj>
        <w:docPartGallery w:val="Page Numbers (Top of Page)"/>
        <w:docPartUnique/>
      </w:docPartObj>
    </w:sdtPr>
    <w:sdtEndPr/>
    <w:sdtContent>
      <w:p w:rsidR="009525AB" w:rsidRDefault="009525AB">
        <w:pPr>
          <w:pStyle w:val="a8"/>
          <w:jc w:val="center"/>
        </w:pPr>
        <w:r>
          <w:fldChar w:fldCharType="begin"/>
        </w:r>
        <w:r>
          <w:instrText>PAGE   \* MERGEFORMAT</w:instrText>
        </w:r>
        <w:r>
          <w:fldChar w:fldCharType="separate"/>
        </w:r>
        <w:r w:rsidR="00636B4C">
          <w:rPr>
            <w:noProof/>
          </w:rPr>
          <w:t>18</w:t>
        </w:r>
        <w:r>
          <w:fldChar w:fldCharType="end"/>
        </w:r>
      </w:p>
    </w:sdtContent>
  </w:sdt>
  <w:p w:rsidR="009525AB" w:rsidRDefault="009525AB">
    <w:pPr>
      <w:pStyle w:val="a8"/>
      <w:jc w:val="cent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2111629"/>
      <w:docPartObj>
        <w:docPartGallery w:val="Page Numbers (Top of Page)"/>
        <w:docPartUnique/>
      </w:docPartObj>
    </w:sdtPr>
    <w:sdtEndPr/>
    <w:sdtContent>
      <w:p w:rsidR="009525AB" w:rsidRDefault="009525AB">
        <w:pPr>
          <w:pStyle w:val="a8"/>
          <w:jc w:val="center"/>
        </w:pPr>
        <w:r>
          <w:fldChar w:fldCharType="begin"/>
        </w:r>
        <w:r>
          <w:instrText>PAGE   \* MERGEFORMAT</w:instrText>
        </w:r>
        <w:r>
          <w:fldChar w:fldCharType="separate"/>
        </w:r>
        <w:r w:rsidR="00636B4C">
          <w:rPr>
            <w:noProof/>
          </w:rPr>
          <w:t>11</w:t>
        </w:r>
        <w:r>
          <w:fldChar w:fldCharType="end"/>
        </w:r>
      </w:p>
    </w:sdtContent>
  </w:sdt>
  <w:p w:rsidR="009525AB" w:rsidRDefault="009525AB">
    <w:pPr>
      <w:pStyle w:val="a8"/>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714944"/>
      <w:docPartObj>
        <w:docPartGallery w:val="Page Numbers (Top of Page)"/>
        <w:docPartUnique/>
      </w:docPartObj>
    </w:sdtPr>
    <w:sdtEndPr/>
    <w:sdtContent>
      <w:p w:rsidR="009525AB" w:rsidRDefault="009525AB">
        <w:pPr>
          <w:pStyle w:val="a8"/>
          <w:jc w:val="center"/>
        </w:pPr>
        <w:r>
          <w:fldChar w:fldCharType="begin"/>
        </w:r>
        <w:r>
          <w:instrText>PAGE   \* MERGEFORMAT</w:instrText>
        </w:r>
        <w:r>
          <w:fldChar w:fldCharType="separate"/>
        </w:r>
        <w:r w:rsidR="00296F1F">
          <w:rPr>
            <w:noProof/>
          </w:rPr>
          <w:t>21</w:t>
        </w:r>
        <w:r>
          <w:fldChar w:fldCharType="end"/>
        </w:r>
      </w:p>
    </w:sdtContent>
  </w:sdt>
  <w:p w:rsidR="009525AB" w:rsidRDefault="009525AB">
    <w:pPr>
      <w:pStyle w:val="a8"/>
      <w:jc w:val="cent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p>
  <w:p w:rsidR="009525AB" w:rsidRDefault="009525AB">
    <w:pPr>
      <w:pStyle w:val="a8"/>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3753463"/>
      <w:docPartObj>
        <w:docPartGallery w:val="Page Numbers (Top of Page)"/>
        <w:docPartUnique/>
      </w:docPartObj>
    </w:sdtPr>
    <w:sdtEndPr/>
    <w:sdtContent>
      <w:p w:rsidR="009525AB" w:rsidRDefault="009525AB">
        <w:pPr>
          <w:pStyle w:val="a8"/>
          <w:jc w:val="center"/>
        </w:pPr>
        <w:r w:rsidRPr="00481885">
          <w:rPr>
            <w:rFonts w:ascii="Times New Roman" w:hAnsi="Times New Roman" w:cs="Times New Roman"/>
            <w:sz w:val="24"/>
            <w:szCs w:val="24"/>
          </w:rPr>
          <w:fldChar w:fldCharType="begin"/>
        </w:r>
        <w:r w:rsidRPr="00481885">
          <w:rPr>
            <w:rFonts w:ascii="Times New Roman" w:hAnsi="Times New Roman" w:cs="Times New Roman"/>
            <w:sz w:val="24"/>
            <w:szCs w:val="24"/>
          </w:rPr>
          <w:instrText>PAGE   \* MERGEFORMAT</w:instrText>
        </w:r>
        <w:r w:rsidRPr="00481885">
          <w:rPr>
            <w:rFonts w:ascii="Times New Roman" w:hAnsi="Times New Roman" w:cs="Times New Roman"/>
            <w:sz w:val="24"/>
            <w:szCs w:val="24"/>
          </w:rPr>
          <w:fldChar w:fldCharType="separate"/>
        </w:r>
        <w:r w:rsidR="00636B4C">
          <w:rPr>
            <w:rFonts w:ascii="Times New Roman" w:hAnsi="Times New Roman" w:cs="Times New Roman"/>
            <w:noProof/>
            <w:sz w:val="24"/>
            <w:szCs w:val="24"/>
          </w:rPr>
          <w:t>21</w:t>
        </w:r>
        <w:r w:rsidRPr="00481885">
          <w:rPr>
            <w:rFonts w:ascii="Times New Roman" w:hAnsi="Times New Roman" w:cs="Times New Roman"/>
            <w:sz w:val="24"/>
            <w:szCs w:val="24"/>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p>
  <w:p w:rsidR="009525AB" w:rsidRDefault="009525AB">
    <w:pPr>
      <w:pStyle w:val="a8"/>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F1F" w:rsidRDefault="00296F1F">
    <w:pPr>
      <w:pStyle w:val="a8"/>
      <w:jc w:val="center"/>
    </w:pPr>
  </w:p>
  <w:p w:rsidR="00296F1F" w:rsidRDefault="00296F1F">
    <w:pPr>
      <w:pStyle w:val="a8"/>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7341527"/>
      <w:docPartObj>
        <w:docPartGallery w:val="Page Numbers (Top of Page)"/>
        <w:docPartUnique/>
      </w:docPartObj>
    </w:sdtPr>
    <w:sdtEndPr/>
    <w:sdtContent>
      <w:p w:rsidR="009525AB" w:rsidRDefault="009525AB">
        <w:pPr>
          <w:pStyle w:val="a8"/>
          <w:jc w:val="center"/>
        </w:pPr>
        <w:r w:rsidRPr="00481885">
          <w:rPr>
            <w:rFonts w:ascii="Times New Roman" w:hAnsi="Times New Roman" w:cs="Times New Roman"/>
            <w:sz w:val="24"/>
            <w:szCs w:val="24"/>
          </w:rPr>
          <w:fldChar w:fldCharType="begin"/>
        </w:r>
        <w:r w:rsidRPr="00481885">
          <w:rPr>
            <w:rFonts w:ascii="Times New Roman" w:hAnsi="Times New Roman" w:cs="Times New Roman"/>
            <w:sz w:val="24"/>
            <w:szCs w:val="24"/>
          </w:rPr>
          <w:instrText>PAGE   \* MERGEFORMAT</w:instrText>
        </w:r>
        <w:r w:rsidRPr="00481885">
          <w:rPr>
            <w:rFonts w:ascii="Times New Roman" w:hAnsi="Times New Roman" w:cs="Times New Roman"/>
            <w:sz w:val="24"/>
            <w:szCs w:val="24"/>
          </w:rPr>
          <w:fldChar w:fldCharType="separate"/>
        </w:r>
        <w:r>
          <w:rPr>
            <w:rFonts w:ascii="Times New Roman" w:hAnsi="Times New Roman" w:cs="Times New Roman"/>
            <w:noProof/>
            <w:sz w:val="24"/>
            <w:szCs w:val="24"/>
          </w:rPr>
          <w:t>24</w:t>
        </w:r>
        <w:r w:rsidRPr="00481885">
          <w:rPr>
            <w:rFonts w:ascii="Times New Roman" w:hAnsi="Times New Roman" w:cs="Times New Roman"/>
            <w:sz w:val="24"/>
            <w:szCs w:val="24"/>
          </w:rPr>
          <w:fldChar w:fldCharType="end"/>
        </w:r>
      </w:p>
    </w:sdtContent>
  </w:sdt>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rsidP="00E276F8">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9525AB" w:rsidRDefault="009525AB" w:rsidP="00E276F8">
    <w:pPr>
      <w:pStyle w:val="a8"/>
      <w:ind w:right="360"/>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7817054"/>
      <w:docPartObj>
        <w:docPartGallery w:val="Page Numbers (Top of Page)"/>
        <w:docPartUnique/>
      </w:docPartObj>
    </w:sdtPr>
    <w:sdtEndPr/>
    <w:sdtContent>
      <w:p w:rsidR="009525AB" w:rsidRDefault="009525AB">
        <w:pPr>
          <w:pStyle w:val="a8"/>
          <w:jc w:val="center"/>
        </w:pPr>
        <w:r>
          <w:fldChar w:fldCharType="begin"/>
        </w:r>
        <w:r>
          <w:instrText>PAGE   \* MERGEFORMAT</w:instrText>
        </w:r>
        <w:r>
          <w:fldChar w:fldCharType="separate"/>
        </w:r>
        <w:r w:rsidR="00636B4C">
          <w:rPr>
            <w:noProof/>
          </w:rPr>
          <w:t>11</w:t>
        </w:r>
        <w:r>
          <w:fldChar w:fldCharType="end"/>
        </w:r>
      </w:p>
    </w:sdtContent>
  </w:sdt>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7594270"/>
      <w:docPartObj>
        <w:docPartGallery w:val="Page Numbers (Top of Page)"/>
        <w:docPartUnique/>
      </w:docPartObj>
    </w:sdtPr>
    <w:sdtEndPr/>
    <w:sdtContent>
      <w:p w:rsidR="00296F1F" w:rsidRDefault="00296F1F">
        <w:pPr>
          <w:pStyle w:val="a8"/>
          <w:jc w:val="center"/>
        </w:pPr>
        <w:r>
          <w:fldChar w:fldCharType="begin"/>
        </w:r>
        <w:r>
          <w:instrText>PAGE   \* MERGEFORMAT</w:instrText>
        </w:r>
        <w:r>
          <w:fldChar w:fldCharType="separate"/>
        </w:r>
        <w:r w:rsidR="00636B4C">
          <w:rPr>
            <w:noProof/>
          </w:rPr>
          <w:t>1</w:t>
        </w:r>
        <w:r>
          <w:fldChar w:fldCharType="end"/>
        </w:r>
      </w:p>
    </w:sdtContent>
  </w:sdt>
  <w:p w:rsidR="00296F1F" w:rsidRDefault="00296F1F">
    <w:pPr>
      <w:pStyle w:val="a8"/>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F1F" w:rsidRDefault="00296F1F">
    <w:pPr>
      <w:pStyle w:val="a8"/>
      <w:jc w:val="cent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rsidP="00E276F8">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9525AB" w:rsidRDefault="009525AB" w:rsidP="00E276F8">
    <w:pPr>
      <w:pStyle w:val="a8"/>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Pr="009525AB" w:rsidRDefault="009525AB" w:rsidP="009525AB">
    <w:pPr>
      <w:pStyle w:val="a8"/>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5861724"/>
      <w:docPartObj>
        <w:docPartGallery w:val="Page Numbers (Top of Page)"/>
        <w:docPartUnique/>
      </w:docPartObj>
    </w:sdtPr>
    <w:sdtEndPr/>
    <w:sdtContent>
      <w:p w:rsidR="009525AB" w:rsidRDefault="009525AB">
        <w:pPr>
          <w:pStyle w:val="a8"/>
          <w:jc w:val="center"/>
        </w:pPr>
        <w:r>
          <w:fldChar w:fldCharType="begin"/>
        </w:r>
        <w:r>
          <w:instrText>PAGE   \* MERGEFORMAT</w:instrText>
        </w:r>
        <w:r>
          <w:fldChar w:fldCharType="separate"/>
        </w:r>
        <w:r w:rsidR="00C21062">
          <w:rPr>
            <w:noProof/>
          </w:rPr>
          <w:t>33</w:t>
        </w:r>
        <w:r>
          <w:fldChar w:fldCharType="end"/>
        </w:r>
      </w:p>
    </w:sdtContent>
  </w:sdt>
  <w:p w:rsidR="009525AB" w:rsidRDefault="009525AB" w:rsidP="00E276F8">
    <w:pPr>
      <w:pStyle w:val="a8"/>
      <w:ind w:right="360"/>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6539341"/>
      <w:docPartObj>
        <w:docPartGallery w:val="Page Numbers (Top of Page)"/>
        <w:docPartUnique/>
      </w:docPartObj>
    </w:sdtPr>
    <w:sdtEndPr/>
    <w:sdtContent>
      <w:p w:rsidR="009525AB" w:rsidRDefault="009525AB">
        <w:pPr>
          <w:pStyle w:val="a8"/>
          <w:jc w:val="center"/>
        </w:pPr>
        <w:r>
          <w:fldChar w:fldCharType="begin"/>
        </w:r>
        <w:r>
          <w:instrText>PAGE   \* MERGEFORMAT</w:instrText>
        </w:r>
        <w:r>
          <w:fldChar w:fldCharType="separate"/>
        </w:r>
        <w:r>
          <w:rPr>
            <w:noProof/>
          </w:rPr>
          <w:t>109</w:t>
        </w:r>
        <w:r>
          <w:fldChar w:fldCharType="end"/>
        </w:r>
      </w:p>
    </w:sdtContent>
  </w:sdt>
  <w:p w:rsidR="009525AB" w:rsidRDefault="009525AB" w:rsidP="00E276F8">
    <w:pPr>
      <w:pStyle w:val="a8"/>
      <w:ind w:right="360"/>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329917"/>
      <w:docPartObj>
        <w:docPartGallery w:val="Page Numbers (Top of Page)"/>
        <w:docPartUnique/>
      </w:docPartObj>
    </w:sdtPr>
    <w:sdtEndPr/>
    <w:sdtContent>
      <w:p w:rsidR="009525AB" w:rsidRDefault="009525AB">
        <w:pPr>
          <w:pStyle w:val="a8"/>
          <w:jc w:val="center"/>
        </w:pPr>
        <w:r w:rsidRPr="00481885">
          <w:rPr>
            <w:rFonts w:ascii="Times New Roman" w:hAnsi="Times New Roman" w:cs="Times New Roman"/>
            <w:sz w:val="24"/>
            <w:szCs w:val="24"/>
          </w:rPr>
          <w:fldChar w:fldCharType="begin"/>
        </w:r>
        <w:r w:rsidRPr="00481885">
          <w:rPr>
            <w:rFonts w:ascii="Times New Roman" w:hAnsi="Times New Roman" w:cs="Times New Roman"/>
            <w:sz w:val="24"/>
            <w:szCs w:val="24"/>
          </w:rPr>
          <w:instrText>PAGE   \* MERGEFORMAT</w:instrText>
        </w:r>
        <w:r w:rsidRPr="00481885">
          <w:rPr>
            <w:rFonts w:ascii="Times New Roman" w:hAnsi="Times New Roman" w:cs="Times New Roman"/>
            <w:sz w:val="24"/>
            <w:szCs w:val="24"/>
          </w:rPr>
          <w:fldChar w:fldCharType="separate"/>
        </w:r>
        <w:r w:rsidR="00636B4C">
          <w:rPr>
            <w:rFonts w:ascii="Times New Roman" w:hAnsi="Times New Roman" w:cs="Times New Roman"/>
            <w:noProof/>
            <w:sz w:val="24"/>
            <w:szCs w:val="24"/>
          </w:rPr>
          <w:t>53</w:t>
        </w:r>
        <w:r w:rsidRPr="00481885">
          <w:rPr>
            <w:rFonts w:ascii="Times New Roman" w:hAnsi="Times New Roman" w:cs="Times New Roman"/>
            <w:sz w:val="24"/>
            <w:szCs w:val="24"/>
          </w:rPr>
          <w:fldChar w:fldCharType="end"/>
        </w:r>
      </w:p>
    </w:sdtContent>
  </w:sdt>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8878700"/>
      <w:docPartObj>
        <w:docPartGallery w:val="Page Numbers (Top of Page)"/>
        <w:docPartUnique/>
      </w:docPartObj>
    </w:sdtPr>
    <w:sdtEndPr/>
    <w:sdtContent>
      <w:p w:rsidR="009525AB" w:rsidRDefault="009525AB">
        <w:pPr>
          <w:pStyle w:val="a8"/>
          <w:jc w:val="center"/>
        </w:pPr>
        <w:r w:rsidRPr="00481885">
          <w:rPr>
            <w:rFonts w:ascii="Times New Roman" w:hAnsi="Times New Roman" w:cs="Times New Roman"/>
            <w:sz w:val="24"/>
            <w:szCs w:val="24"/>
          </w:rPr>
          <w:fldChar w:fldCharType="begin"/>
        </w:r>
        <w:r w:rsidRPr="00481885">
          <w:rPr>
            <w:rFonts w:ascii="Times New Roman" w:hAnsi="Times New Roman" w:cs="Times New Roman"/>
            <w:sz w:val="24"/>
            <w:szCs w:val="24"/>
          </w:rPr>
          <w:instrText>PAGE   \* MERGEFORMAT</w:instrText>
        </w:r>
        <w:r w:rsidRPr="00481885">
          <w:rPr>
            <w:rFonts w:ascii="Times New Roman" w:hAnsi="Times New Roman" w:cs="Times New Roman"/>
            <w:sz w:val="24"/>
            <w:szCs w:val="24"/>
          </w:rPr>
          <w:fldChar w:fldCharType="separate"/>
        </w:r>
        <w:r>
          <w:rPr>
            <w:rFonts w:ascii="Times New Roman" w:hAnsi="Times New Roman" w:cs="Times New Roman"/>
            <w:noProof/>
            <w:sz w:val="24"/>
            <w:szCs w:val="24"/>
          </w:rPr>
          <w:t>24</w:t>
        </w:r>
        <w:r w:rsidRPr="00481885">
          <w:rPr>
            <w:rFonts w:ascii="Times New Roman" w:hAnsi="Times New Roman" w:cs="Times New Roman"/>
            <w:sz w:val="24"/>
            <w:szCs w:val="24"/>
          </w:rPr>
          <w:fldChar w:fldCharType="end"/>
        </w:r>
      </w:p>
    </w:sdtContent>
  </w:sdt>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334031"/>
      <w:docPartObj>
        <w:docPartGallery w:val="Page Numbers (Top of Page)"/>
        <w:docPartUnique/>
      </w:docPartObj>
    </w:sdtPr>
    <w:sdtEndPr/>
    <w:sdtContent>
      <w:p w:rsidR="009525AB" w:rsidRDefault="009525AB">
        <w:pPr>
          <w:pStyle w:val="a8"/>
          <w:jc w:val="center"/>
        </w:pPr>
        <w:r>
          <w:fldChar w:fldCharType="begin"/>
        </w:r>
        <w:r>
          <w:instrText>PAGE   \* MERGEFORMAT</w:instrText>
        </w:r>
        <w:r>
          <w:fldChar w:fldCharType="separate"/>
        </w:r>
        <w:r w:rsidR="00636B4C">
          <w:rPr>
            <w:noProof/>
          </w:rPr>
          <w:t>76</w:t>
        </w:r>
        <w: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0245218"/>
      <w:docPartObj>
        <w:docPartGallery w:val="Page Numbers (Top of Page)"/>
        <w:docPartUnique/>
      </w:docPartObj>
    </w:sdtPr>
    <w:sdtEndPr/>
    <w:sdtContent>
      <w:p w:rsidR="009525AB" w:rsidRDefault="009525AB">
        <w:pPr>
          <w:pStyle w:val="a8"/>
          <w:jc w:val="center"/>
        </w:pPr>
        <w:r>
          <w:fldChar w:fldCharType="begin"/>
        </w:r>
        <w:r>
          <w:instrText>PAGE   \* MERGEFORMAT</w:instrText>
        </w:r>
        <w:r>
          <w:fldChar w:fldCharType="separate"/>
        </w:r>
        <w:r w:rsidR="000534AC">
          <w:rPr>
            <w:noProof/>
          </w:rPr>
          <w:t>25</w:t>
        </w:r>
        <w:r>
          <w:fldChar w:fldCharType="end"/>
        </w:r>
      </w:p>
    </w:sdtContent>
  </w:sdt>
  <w:p w:rsidR="009525AB" w:rsidRPr="00EA7312" w:rsidRDefault="009525AB">
    <w:pPr>
      <w:pStyle w:val="a8"/>
      <w:jc w:val="center"/>
      <w:rPr>
        <w:rFonts w:ascii="Times New Roman" w:hAnsi="Times New Roman" w:cs="Times New Roman"/>
        <w:sz w:val="24"/>
        <w:szCs w:val="24"/>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rsidP="00E276F8">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9525AB" w:rsidRDefault="009525AB" w:rsidP="00E276F8">
    <w:pPr>
      <w:pStyle w:val="a8"/>
      <w:ind w:right="360"/>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r>
      <w:fldChar w:fldCharType="begin"/>
    </w:r>
    <w:r>
      <w:instrText xml:space="preserve"> PAGE   \* MERGEFORMAT </w:instrText>
    </w:r>
    <w:r>
      <w:fldChar w:fldCharType="separate"/>
    </w:r>
    <w:r w:rsidR="00636B4C">
      <w:rPr>
        <w:noProof/>
      </w:rPr>
      <w:t>85</w:t>
    </w:r>
    <w:r>
      <w:fldChar w:fldCharType="end"/>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p>
  <w:p w:rsidR="009525AB" w:rsidRDefault="009525AB">
    <w:pPr>
      <w:pStyle w:val="a8"/>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Pr="00E276F8" w:rsidRDefault="009525AB" w:rsidP="00E276F8">
    <w:pPr>
      <w:pStyle w:val="a8"/>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p>
  <w:p w:rsidR="009525AB" w:rsidRDefault="009525AB">
    <w:pPr>
      <w:pStyle w:val="a8"/>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rsidP="00E276F8">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9525AB" w:rsidRDefault="009525AB" w:rsidP="00E276F8">
    <w:pPr>
      <w:pStyle w:val="a8"/>
      <w:ind w:right="360"/>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742115"/>
      <w:docPartObj>
        <w:docPartGallery w:val="Page Numbers (Top of Page)"/>
        <w:docPartUnique/>
      </w:docPartObj>
    </w:sdtPr>
    <w:sdtEndPr/>
    <w:sdtContent>
      <w:p w:rsidR="009525AB" w:rsidRDefault="009525AB">
        <w:pPr>
          <w:pStyle w:val="a8"/>
          <w:jc w:val="center"/>
        </w:pPr>
        <w:r>
          <w:fldChar w:fldCharType="begin"/>
        </w:r>
        <w:r>
          <w:instrText>PAGE   \* MERGEFORMAT</w:instrText>
        </w:r>
        <w:r>
          <w:fldChar w:fldCharType="separate"/>
        </w:r>
        <w:r w:rsidR="00636B4C">
          <w:rPr>
            <w:noProof/>
          </w:rPr>
          <w:t>106</w:t>
        </w:r>
        <w:r>
          <w:fldChar w:fldCharType="end"/>
        </w:r>
      </w:p>
    </w:sdtContent>
  </w:sdt>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rsidP="00E276F8">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9525AB" w:rsidRDefault="009525AB" w:rsidP="00E276F8">
    <w:pPr>
      <w:pStyle w:val="a8"/>
      <w:ind w:right="360"/>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3252573"/>
      <w:docPartObj>
        <w:docPartGallery w:val="Page Numbers (Top of Page)"/>
        <w:docPartUnique/>
      </w:docPartObj>
    </w:sdtPr>
    <w:sdtEndPr/>
    <w:sdtContent>
      <w:p w:rsidR="009525AB" w:rsidRDefault="009525AB">
        <w:pPr>
          <w:pStyle w:val="a8"/>
          <w:jc w:val="center"/>
        </w:pPr>
        <w:r>
          <w:fldChar w:fldCharType="begin"/>
        </w:r>
        <w:r>
          <w:instrText>PAGE   \* MERGEFORMAT</w:instrText>
        </w:r>
        <w:r>
          <w:fldChar w:fldCharType="separate"/>
        </w:r>
        <w:r w:rsidR="00636B4C">
          <w:rPr>
            <w:noProof/>
          </w:rPr>
          <w:t>115</w:t>
        </w:r>
        <w:r>
          <w:fldChar w:fldCharType="end"/>
        </w:r>
      </w:p>
    </w:sdtContent>
  </w:sdt>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920811"/>
      <w:docPartObj>
        <w:docPartGallery w:val="Page Numbers (Top of Page)"/>
        <w:docPartUnique/>
      </w:docPartObj>
    </w:sdtPr>
    <w:sdtEndPr/>
    <w:sdtContent>
      <w:p w:rsidR="009525AB" w:rsidRDefault="009525AB">
        <w:pPr>
          <w:pStyle w:val="a8"/>
          <w:jc w:val="center"/>
        </w:pPr>
        <w:r>
          <w:fldChar w:fldCharType="begin"/>
        </w:r>
        <w:r>
          <w:instrText>PAGE   \* MERGEFORMAT</w:instrText>
        </w:r>
        <w:r>
          <w:fldChar w:fldCharType="separate"/>
        </w:r>
        <w:r>
          <w:rPr>
            <w:noProof/>
          </w:rPr>
          <w:t>196</w:t>
        </w:r>
        <w: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878169"/>
      <w:docPartObj>
        <w:docPartGallery w:val="Page Numbers (Top of Page)"/>
        <w:docPartUnique/>
      </w:docPartObj>
    </w:sdtPr>
    <w:sdtEndPr/>
    <w:sdtContent>
      <w:p w:rsidR="00C21062" w:rsidRDefault="00C21062">
        <w:pPr>
          <w:pStyle w:val="a8"/>
          <w:jc w:val="center"/>
        </w:pPr>
        <w:r>
          <w:fldChar w:fldCharType="begin"/>
        </w:r>
        <w:r>
          <w:instrText>PAGE   \* MERGEFORMAT</w:instrText>
        </w:r>
        <w:r>
          <w:fldChar w:fldCharType="separate"/>
        </w:r>
        <w:r w:rsidR="000534AC">
          <w:rPr>
            <w:noProof/>
          </w:rPr>
          <w:t>16</w:t>
        </w:r>
        <w:r>
          <w:fldChar w:fldCharType="end"/>
        </w:r>
      </w:p>
    </w:sdtContent>
  </w:sdt>
  <w:p w:rsidR="009525AB" w:rsidRDefault="009525AB">
    <w:pPr>
      <w:pStyle w:val="a8"/>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rsidP="00E276F8">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9525AB" w:rsidRDefault="009525AB" w:rsidP="00E276F8">
    <w:pPr>
      <w:pStyle w:val="a8"/>
      <w:ind w:right="360"/>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578477"/>
      <w:docPartObj>
        <w:docPartGallery w:val="Page Numbers (Top of Page)"/>
        <w:docPartUnique/>
      </w:docPartObj>
    </w:sdtPr>
    <w:sdtEndPr/>
    <w:sdtContent>
      <w:p w:rsidR="009525AB" w:rsidRDefault="009525AB">
        <w:pPr>
          <w:pStyle w:val="a8"/>
          <w:jc w:val="center"/>
        </w:pPr>
        <w:r>
          <w:fldChar w:fldCharType="begin"/>
        </w:r>
        <w:r>
          <w:instrText>PAGE   \* MERGEFORMAT</w:instrText>
        </w:r>
        <w:r>
          <w:fldChar w:fldCharType="separate"/>
        </w:r>
        <w:r w:rsidR="00636B4C">
          <w:rPr>
            <w:noProof/>
          </w:rPr>
          <w:t>128</w:t>
        </w:r>
        <w:r>
          <w:fldChar w:fldCharType="end"/>
        </w:r>
      </w:p>
    </w:sdtContent>
  </w:sdt>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979662"/>
      <w:docPartObj>
        <w:docPartGallery w:val="Page Numbers (Top of Page)"/>
        <w:docPartUnique/>
      </w:docPartObj>
    </w:sdtPr>
    <w:sdtEndPr/>
    <w:sdtContent>
      <w:p w:rsidR="009525AB" w:rsidRDefault="009525AB">
        <w:pPr>
          <w:pStyle w:val="a8"/>
          <w:jc w:val="center"/>
        </w:pPr>
        <w:r>
          <w:fldChar w:fldCharType="begin"/>
        </w:r>
        <w:r>
          <w:instrText>PAGE   \* MERGEFORMAT</w:instrText>
        </w:r>
        <w:r>
          <w:fldChar w:fldCharType="separate"/>
        </w:r>
        <w:r w:rsidR="00636B4C">
          <w:rPr>
            <w:noProof/>
          </w:rPr>
          <w:t>137</w:t>
        </w:r>
        <w:r>
          <w:fldChar w:fldCharType="end"/>
        </w:r>
      </w:p>
    </w:sdtContent>
  </w:sdt>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282451"/>
      <w:docPartObj>
        <w:docPartGallery w:val="Page Numbers (Top of Page)"/>
        <w:docPartUnique/>
      </w:docPartObj>
    </w:sdtPr>
    <w:sdtEndPr/>
    <w:sdtContent>
      <w:p w:rsidR="009525AB" w:rsidRDefault="009525AB">
        <w:pPr>
          <w:pStyle w:val="a8"/>
          <w:jc w:val="center"/>
        </w:pPr>
        <w:r>
          <w:fldChar w:fldCharType="begin"/>
        </w:r>
        <w:r>
          <w:instrText>PAGE   \* MERGEFORMAT</w:instrText>
        </w:r>
        <w:r>
          <w:fldChar w:fldCharType="separate"/>
        </w:r>
        <w:r>
          <w:rPr>
            <w:noProof/>
          </w:rPr>
          <w:t>21</w:t>
        </w:r>
        <w:r>
          <w:fldChar w:fldCharType="end"/>
        </w:r>
      </w:p>
    </w:sdtContent>
  </w:sdt>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3172496"/>
      <w:docPartObj>
        <w:docPartGallery w:val="Page Numbers (Top of Page)"/>
        <w:docPartUnique/>
      </w:docPartObj>
    </w:sdtPr>
    <w:sdtEndPr/>
    <w:sdtContent>
      <w:p w:rsidR="009525AB" w:rsidRDefault="009525AB">
        <w:pPr>
          <w:pStyle w:val="a8"/>
          <w:jc w:val="center"/>
        </w:pPr>
        <w:r>
          <w:fldChar w:fldCharType="begin"/>
        </w:r>
        <w:r>
          <w:instrText>PAGE   \* MERGEFORMAT</w:instrText>
        </w:r>
        <w:r>
          <w:fldChar w:fldCharType="separate"/>
        </w:r>
        <w:r>
          <w:rPr>
            <w:noProof/>
          </w:rPr>
          <w:t>22</w:t>
        </w:r>
        <w:r>
          <w:fldChar w:fldCharType="end"/>
        </w:r>
      </w:p>
    </w:sdtContent>
  </w:sdt>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9015089"/>
      <w:docPartObj>
        <w:docPartGallery w:val="Page Numbers (Top of Page)"/>
        <w:docPartUnique/>
      </w:docPartObj>
    </w:sdtPr>
    <w:sdtEndPr/>
    <w:sdtContent>
      <w:p w:rsidR="009525AB" w:rsidRDefault="009525AB">
        <w:pPr>
          <w:pStyle w:val="a8"/>
          <w:jc w:val="center"/>
        </w:pPr>
        <w:r>
          <w:fldChar w:fldCharType="begin"/>
        </w:r>
        <w:r>
          <w:instrText>PAGE   \* MERGEFORMAT</w:instrText>
        </w:r>
        <w:r>
          <w:fldChar w:fldCharType="separate"/>
        </w:r>
        <w:r w:rsidR="000534AC">
          <w:rPr>
            <w:noProof/>
          </w:rPr>
          <w:t>33</w:t>
        </w:r>
        <w:r>
          <w:fldChar w:fldCharType="end"/>
        </w:r>
      </w:p>
    </w:sdtContent>
  </w:sdt>
  <w:p w:rsidR="009525AB" w:rsidRPr="00EA7312" w:rsidRDefault="009525AB">
    <w:pPr>
      <w:pStyle w:val="a8"/>
      <w:jc w:val="center"/>
      <w:rPr>
        <w:rFonts w:ascii="Times New Roman" w:hAnsi="Times New Roman" w:cs="Times New Roman"/>
        <w:sz w:val="24"/>
        <w:szCs w:val="24"/>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rsidP="00E276F8">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9525AB" w:rsidRDefault="009525AB" w:rsidP="00E276F8">
    <w:pPr>
      <w:pStyle w:val="a8"/>
      <w:ind w:right="360"/>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8764351"/>
      <w:docPartObj>
        <w:docPartGallery w:val="Page Numbers (Top of Page)"/>
        <w:docPartUnique/>
      </w:docPartObj>
    </w:sdtPr>
    <w:sdtEndPr/>
    <w:sdtContent>
      <w:p w:rsidR="009525AB" w:rsidRDefault="009525AB">
        <w:pPr>
          <w:pStyle w:val="a8"/>
          <w:jc w:val="center"/>
        </w:pPr>
        <w:r>
          <w:fldChar w:fldCharType="begin"/>
        </w:r>
        <w:r>
          <w:instrText>PAGE   \* MERGEFORMAT</w:instrText>
        </w:r>
        <w:r>
          <w:fldChar w:fldCharType="separate"/>
        </w:r>
        <w:r w:rsidR="00636B4C">
          <w:rPr>
            <w:noProof/>
          </w:rPr>
          <w:t>159</w:t>
        </w:r>
        <w:r>
          <w:fldChar w:fldCharType="end"/>
        </w:r>
      </w:p>
    </w:sdtContent>
  </w:sdt>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rsidP="00E276F8">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9525AB" w:rsidRDefault="009525AB" w:rsidP="00E276F8">
    <w:pPr>
      <w:pStyle w:val="a8"/>
      <w:ind w:right="360"/>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48799"/>
      <w:docPartObj>
        <w:docPartGallery w:val="Page Numbers (Top of Page)"/>
        <w:docPartUnique/>
      </w:docPartObj>
    </w:sdtPr>
    <w:sdtEndPr/>
    <w:sdtContent>
      <w:p w:rsidR="009525AB" w:rsidRDefault="009525AB">
        <w:pPr>
          <w:pStyle w:val="a8"/>
          <w:jc w:val="center"/>
        </w:pPr>
        <w:r>
          <w:fldChar w:fldCharType="begin"/>
        </w:r>
        <w:r>
          <w:instrText>PAGE   \* MERGEFORMAT</w:instrText>
        </w:r>
        <w:r>
          <w:fldChar w:fldCharType="separate"/>
        </w:r>
        <w:r w:rsidR="00636B4C">
          <w:rPr>
            <w:noProof/>
          </w:rPr>
          <w:t>169</w:t>
        </w:r>
        <w:r>
          <w:fldChar w:fldCharType="end"/>
        </w:r>
      </w:p>
    </w:sdtContent>
  </w:sdt>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Pr="00C27743" w:rsidRDefault="009525AB" w:rsidP="00E276F8">
    <w:pPr>
      <w:pStyle w:val="a8"/>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17</w:t>
    </w:r>
    <w:r>
      <w:rPr>
        <w:rStyle w:val="af2"/>
      </w:rPr>
      <w:fldChar w:fldCharType="end"/>
    </w:r>
  </w:p>
  <w:p w:rsidR="009525AB" w:rsidRDefault="009525AB">
    <w:pPr>
      <w:pStyle w:val="a8"/>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r>
      <w:fldChar w:fldCharType="begin"/>
    </w:r>
    <w:r>
      <w:instrText>PAGE   \* MERGEFORMAT</w:instrText>
    </w:r>
    <w:r>
      <w:fldChar w:fldCharType="separate"/>
    </w:r>
    <w:r w:rsidR="00636B4C">
      <w:rPr>
        <w:noProof/>
      </w:rPr>
      <w:t>194</w:t>
    </w:r>
    <w:r>
      <w:fldChar w:fldCharType="end"/>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5AB" w:rsidRDefault="009525AB">
    <w:pPr>
      <w:pStyle w:val="a8"/>
      <w:jc w:val="center"/>
    </w:pPr>
    <w:r>
      <w:fldChar w:fldCharType="begin"/>
    </w:r>
    <w:r>
      <w:instrText>PAGE   \* MERGEFORMAT</w:instrText>
    </w:r>
    <w:r>
      <w:fldChar w:fldCharType="separate"/>
    </w:r>
    <w:r w:rsidR="00636B4C">
      <w:rPr>
        <w:noProof/>
      </w:rPr>
      <w:t>196</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856A0"/>
    <w:multiLevelType w:val="hybridMultilevel"/>
    <w:tmpl w:val="DAA2F41C"/>
    <w:lvl w:ilvl="0" w:tplc="DC16EFA4">
      <w:start w:val="1"/>
      <w:numFmt w:val="decimal"/>
      <w:lvlText w:val="%1."/>
      <w:lvlJc w:val="left"/>
      <w:pPr>
        <w:tabs>
          <w:tab w:val="num" w:pos="720"/>
        </w:tabs>
        <w:ind w:left="720" w:hanging="6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01516A0"/>
    <w:multiLevelType w:val="hybridMultilevel"/>
    <w:tmpl w:val="39C0CA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0972CEF"/>
    <w:multiLevelType w:val="multilevel"/>
    <w:tmpl w:val="047EA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5B567CF"/>
    <w:multiLevelType w:val="hybridMultilevel"/>
    <w:tmpl w:val="D932E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C47475"/>
    <w:multiLevelType w:val="hybridMultilevel"/>
    <w:tmpl w:val="E0A01560"/>
    <w:lvl w:ilvl="0" w:tplc="0419000F">
      <w:start w:val="1"/>
      <w:numFmt w:val="decimal"/>
      <w:lvlText w:val="%1."/>
      <w:lvlJc w:val="left"/>
      <w:pPr>
        <w:ind w:left="4472" w:hanging="360"/>
      </w:pPr>
      <w:rPr>
        <w:rFonts w:hint="default"/>
      </w:rPr>
    </w:lvl>
    <w:lvl w:ilvl="1" w:tplc="04190019" w:tentative="1">
      <w:start w:val="1"/>
      <w:numFmt w:val="lowerLetter"/>
      <w:lvlText w:val="%2."/>
      <w:lvlJc w:val="left"/>
      <w:pPr>
        <w:ind w:left="5192" w:hanging="360"/>
      </w:pPr>
    </w:lvl>
    <w:lvl w:ilvl="2" w:tplc="0419001B" w:tentative="1">
      <w:start w:val="1"/>
      <w:numFmt w:val="lowerRoman"/>
      <w:lvlText w:val="%3."/>
      <w:lvlJc w:val="right"/>
      <w:pPr>
        <w:ind w:left="5912" w:hanging="180"/>
      </w:pPr>
    </w:lvl>
    <w:lvl w:ilvl="3" w:tplc="0419000F" w:tentative="1">
      <w:start w:val="1"/>
      <w:numFmt w:val="decimal"/>
      <w:lvlText w:val="%4."/>
      <w:lvlJc w:val="left"/>
      <w:pPr>
        <w:ind w:left="6632" w:hanging="360"/>
      </w:pPr>
    </w:lvl>
    <w:lvl w:ilvl="4" w:tplc="04190019" w:tentative="1">
      <w:start w:val="1"/>
      <w:numFmt w:val="lowerLetter"/>
      <w:lvlText w:val="%5."/>
      <w:lvlJc w:val="left"/>
      <w:pPr>
        <w:ind w:left="7352" w:hanging="360"/>
      </w:pPr>
    </w:lvl>
    <w:lvl w:ilvl="5" w:tplc="0419001B" w:tentative="1">
      <w:start w:val="1"/>
      <w:numFmt w:val="lowerRoman"/>
      <w:lvlText w:val="%6."/>
      <w:lvlJc w:val="right"/>
      <w:pPr>
        <w:ind w:left="8072" w:hanging="180"/>
      </w:pPr>
    </w:lvl>
    <w:lvl w:ilvl="6" w:tplc="0419000F" w:tentative="1">
      <w:start w:val="1"/>
      <w:numFmt w:val="decimal"/>
      <w:lvlText w:val="%7."/>
      <w:lvlJc w:val="left"/>
      <w:pPr>
        <w:ind w:left="8792" w:hanging="360"/>
      </w:pPr>
    </w:lvl>
    <w:lvl w:ilvl="7" w:tplc="04190019" w:tentative="1">
      <w:start w:val="1"/>
      <w:numFmt w:val="lowerLetter"/>
      <w:lvlText w:val="%8."/>
      <w:lvlJc w:val="left"/>
      <w:pPr>
        <w:ind w:left="9512" w:hanging="360"/>
      </w:pPr>
    </w:lvl>
    <w:lvl w:ilvl="8" w:tplc="0419001B" w:tentative="1">
      <w:start w:val="1"/>
      <w:numFmt w:val="lowerRoman"/>
      <w:lvlText w:val="%9."/>
      <w:lvlJc w:val="right"/>
      <w:pPr>
        <w:ind w:left="10232" w:hanging="180"/>
      </w:pPr>
    </w:lvl>
  </w:abstractNum>
  <w:abstractNum w:abstractNumId="5">
    <w:nsid w:val="17D86409"/>
    <w:multiLevelType w:val="hybridMultilevel"/>
    <w:tmpl w:val="15ACD492"/>
    <w:lvl w:ilvl="0" w:tplc="FB78B322">
      <w:start w:val="1"/>
      <w:numFmt w:val="bullet"/>
      <w:lvlText w:val=" "/>
      <w:lvlJc w:val="left"/>
      <w:pPr>
        <w:tabs>
          <w:tab w:val="num" w:pos="5400"/>
        </w:tabs>
        <w:ind w:left="5400" w:hanging="360"/>
      </w:pPr>
      <w:rPr>
        <w:rFonts w:ascii="Courier New" w:hAnsi="Courier New" w:cs="Times New Roman" w:hint="default"/>
        <w:sz w:val="40"/>
        <w:szCs w:val="4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872E71A0">
      <w:start w:val="1"/>
      <w:numFmt w:val="bullet"/>
      <w:lvlText w:val=""/>
      <w:lvlJc w:val="left"/>
      <w:pPr>
        <w:tabs>
          <w:tab w:val="num" w:pos="2880"/>
        </w:tabs>
        <w:ind w:left="2880" w:hanging="360"/>
      </w:pPr>
      <w:rPr>
        <w:rFonts w:ascii="Symbol" w:hAnsi="Symbol" w:hint="default"/>
        <w:sz w:val="40"/>
        <w:szCs w:val="40"/>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C174648"/>
    <w:multiLevelType w:val="hybridMultilevel"/>
    <w:tmpl w:val="F7786E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E65514F"/>
    <w:multiLevelType w:val="hybridMultilevel"/>
    <w:tmpl w:val="60062F22"/>
    <w:lvl w:ilvl="0" w:tplc="8BEAF848">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FB4177"/>
    <w:multiLevelType w:val="hybridMultilevel"/>
    <w:tmpl w:val="E236EC6C"/>
    <w:lvl w:ilvl="0" w:tplc="856C0B1E">
      <w:start w:val="1"/>
      <w:numFmt w:val="decimal"/>
      <w:lvlText w:val="%1)"/>
      <w:lvlJc w:val="left"/>
      <w:pPr>
        <w:ind w:left="845" w:hanging="525"/>
      </w:pPr>
      <w:rPr>
        <w:rFonts w:ascii="Times New Roman" w:eastAsia="Times New Roman" w:hAnsi="Times New Roman" w:cs="Times New Roman"/>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9">
    <w:nsid w:val="222B0E89"/>
    <w:multiLevelType w:val="hybridMultilevel"/>
    <w:tmpl w:val="BFBC11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38A27B8"/>
    <w:multiLevelType w:val="hybridMultilevel"/>
    <w:tmpl w:val="36CA471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5C23D5E"/>
    <w:multiLevelType w:val="hybridMultilevel"/>
    <w:tmpl w:val="EC40FCA4"/>
    <w:lvl w:ilvl="0" w:tplc="CA5EEF74">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6D20E92"/>
    <w:multiLevelType w:val="hybridMultilevel"/>
    <w:tmpl w:val="52B09AD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277159E4"/>
    <w:multiLevelType w:val="hybridMultilevel"/>
    <w:tmpl w:val="9984EE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B2E4272"/>
    <w:multiLevelType w:val="hybridMultilevel"/>
    <w:tmpl w:val="A2C01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CC7D47"/>
    <w:multiLevelType w:val="hybridMultilevel"/>
    <w:tmpl w:val="60062F22"/>
    <w:lvl w:ilvl="0" w:tplc="8BEAF848">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2B34F4"/>
    <w:multiLevelType w:val="hybridMultilevel"/>
    <w:tmpl w:val="974474C4"/>
    <w:lvl w:ilvl="0" w:tplc="0419000F">
      <w:start w:val="1"/>
      <w:numFmt w:val="decimal"/>
      <w:lvlText w:val="%1."/>
      <w:lvlJc w:val="left"/>
      <w:pPr>
        <w:tabs>
          <w:tab w:val="num" w:pos="842"/>
        </w:tabs>
        <w:ind w:left="842" w:hanging="360"/>
      </w:pPr>
    </w:lvl>
    <w:lvl w:ilvl="1" w:tplc="04190019" w:tentative="1">
      <w:start w:val="1"/>
      <w:numFmt w:val="lowerLetter"/>
      <w:lvlText w:val="%2."/>
      <w:lvlJc w:val="left"/>
      <w:pPr>
        <w:tabs>
          <w:tab w:val="num" w:pos="1562"/>
        </w:tabs>
        <w:ind w:left="1562" w:hanging="360"/>
      </w:pPr>
    </w:lvl>
    <w:lvl w:ilvl="2" w:tplc="0419001B" w:tentative="1">
      <w:start w:val="1"/>
      <w:numFmt w:val="lowerRoman"/>
      <w:lvlText w:val="%3."/>
      <w:lvlJc w:val="right"/>
      <w:pPr>
        <w:tabs>
          <w:tab w:val="num" w:pos="2282"/>
        </w:tabs>
        <w:ind w:left="2282" w:hanging="180"/>
      </w:pPr>
    </w:lvl>
    <w:lvl w:ilvl="3" w:tplc="0419000F" w:tentative="1">
      <w:start w:val="1"/>
      <w:numFmt w:val="decimal"/>
      <w:lvlText w:val="%4."/>
      <w:lvlJc w:val="left"/>
      <w:pPr>
        <w:tabs>
          <w:tab w:val="num" w:pos="3002"/>
        </w:tabs>
        <w:ind w:left="3002" w:hanging="360"/>
      </w:pPr>
    </w:lvl>
    <w:lvl w:ilvl="4" w:tplc="04190019" w:tentative="1">
      <w:start w:val="1"/>
      <w:numFmt w:val="lowerLetter"/>
      <w:lvlText w:val="%5."/>
      <w:lvlJc w:val="left"/>
      <w:pPr>
        <w:tabs>
          <w:tab w:val="num" w:pos="3722"/>
        </w:tabs>
        <w:ind w:left="3722" w:hanging="360"/>
      </w:pPr>
    </w:lvl>
    <w:lvl w:ilvl="5" w:tplc="0419001B" w:tentative="1">
      <w:start w:val="1"/>
      <w:numFmt w:val="lowerRoman"/>
      <w:lvlText w:val="%6."/>
      <w:lvlJc w:val="right"/>
      <w:pPr>
        <w:tabs>
          <w:tab w:val="num" w:pos="4442"/>
        </w:tabs>
        <w:ind w:left="4442" w:hanging="180"/>
      </w:pPr>
    </w:lvl>
    <w:lvl w:ilvl="6" w:tplc="0419000F" w:tentative="1">
      <w:start w:val="1"/>
      <w:numFmt w:val="decimal"/>
      <w:lvlText w:val="%7."/>
      <w:lvlJc w:val="left"/>
      <w:pPr>
        <w:tabs>
          <w:tab w:val="num" w:pos="5162"/>
        </w:tabs>
        <w:ind w:left="5162" w:hanging="360"/>
      </w:pPr>
    </w:lvl>
    <w:lvl w:ilvl="7" w:tplc="04190019" w:tentative="1">
      <w:start w:val="1"/>
      <w:numFmt w:val="lowerLetter"/>
      <w:lvlText w:val="%8."/>
      <w:lvlJc w:val="left"/>
      <w:pPr>
        <w:tabs>
          <w:tab w:val="num" w:pos="5882"/>
        </w:tabs>
        <w:ind w:left="5882" w:hanging="360"/>
      </w:pPr>
    </w:lvl>
    <w:lvl w:ilvl="8" w:tplc="0419001B" w:tentative="1">
      <w:start w:val="1"/>
      <w:numFmt w:val="lowerRoman"/>
      <w:lvlText w:val="%9."/>
      <w:lvlJc w:val="right"/>
      <w:pPr>
        <w:tabs>
          <w:tab w:val="num" w:pos="6602"/>
        </w:tabs>
        <w:ind w:left="6602" w:hanging="180"/>
      </w:pPr>
    </w:lvl>
  </w:abstractNum>
  <w:abstractNum w:abstractNumId="17">
    <w:nsid w:val="397A2E3B"/>
    <w:multiLevelType w:val="hybridMultilevel"/>
    <w:tmpl w:val="27540A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C5422C4"/>
    <w:multiLevelType w:val="multilevel"/>
    <w:tmpl w:val="5330C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C9436FE"/>
    <w:multiLevelType w:val="hybridMultilevel"/>
    <w:tmpl w:val="4C327FFC"/>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414B292B"/>
    <w:multiLevelType w:val="hybridMultilevel"/>
    <w:tmpl w:val="A2C01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11F65B3"/>
    <w:multiLevelType w:val="hybridMultilevel"/>
    <w:tmpl w:val="A1FCC3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97C3794"/>
    <w:multiLevelType w:val="hybridMultilevel"/>
    <w:tmpl w:val="334A0E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AF82DA5"/>
    <w:multiLevelType w:val="hybridMultilevel"/>
    <w:tmpl w:val="F424B42C"/>
    <w:lvl w:ilvl="0" w:tplc="10AAC0FC">
      <w:start w:val="1"/>
      <w:numFmt w:val="decimal"/>
      <w:lvlText w:val="%1)"/>
      <w:lvlJc w:val="left"/>
      <w:pPr>
        <w:ind w:left="397" w:hanging="360"/>
      </w:pPr>
      <w:rPr>
        <w:rFonts w:hint="default"/>
      </w:rPr>
    </w:lvl>
    <w:lvl w:ilvl="1" w:tplc="04190019" w:tentative="1">
      <w:start w:val="1"/>
      <w:numFmt w:val="lowerLetter"/>
      <w:lvlText w:val="%2."/>
      <w:lvlJc w:val="left"/>
      <w:pPr>
        <w:ind w:left="1117" w:hanging="360"/>
      </w:pPr>
    </w:lvl>
    <w:lvl w:ilvl="2" w:tplc="0419001B" w:tentative="1">
      <w:start w:val="1"/>
      <w:numFmt w:val="lowerRoman"/>
      <w:lvlText w:val="%3."/>
      <w:lvlJc w:val="right"/>
      <w:pPr>
        <w:ind w:left="1837" w:hanging="180"/>
      </w:pPr>
    </w:lvl>
    <w:lvl w:ilvl="3" w:tplc="0419000F" w:tentative="1">
      <w:start w:val="1"/>
      <w:numFmt w:val="decimal"/>
      <w:lvlText w:val="%4."/>
      <w:lvlJc w:val="left"/>
      <w:pPr>
        <w:ind w:left="2557" w:hanging="360"/>
      </w:pPr>
    </w:lvl>
    <w:lvl w:ilvl="4" w:tplc="04190019" w:tentative="1">
      <w:start w:val="1"/>
      <w:numFmt w:val="lowerLetter"/>
      <w:lvlText w:val="%5."/>
      <w:lvlJc w:val="left"/>
      <w:pPr>
        <w:ind w:left="3277" w:hanging="360"/>
      </w:pPr>
    </w:lvl>
    <w:lvl w:ilvl="5" w:tplc="0419001B" w:tentative="1">
      <w:start w:val="1"/>
      <w:numFmt w:val="lowerRoman"/>
      <w:lvlText w:val="%6."/>
      <w:lvlJc w:val="right"/>
      <w:pPr>
        <w:ind w:left="3997" w:hanging="180"/>
      </w:pPr>
    </w:lvl>
    <w:lvl w:ilvl="6" w:tplc="0419000F" w:tentative="1">
      <w:start w:val="1"/>
      <w:numFmt w:val="decimal"/>
      <w:lvlText w:val="%7."/>
      <w:lvlJc w:val="left"/>
      <w:pPr>
        <w:ind w:left="4717" w:hanging="360"/>
      </w:pPr>
    </w:lvl>
    <w:lvl w:ilvl="7" w:tplc="04190019" w:tentative="1">
      <w:start w:val="1"/>
      <w:numFmt w:val="lowerLetter"/>
      <w:lvlText w:val="%8."/>
      <w:lvlJc w:val="left"/>
      <w:pPr>
        <w:ind w:left="5437" w:hanging="360"/>
      </w:pPr>
    </w:lvl>
    <w:lvl w:ilvl="8" w:tplc="0419001B" w:tentative="1">
      <w:start w:val="1"/>
      <w:numFmt w:val="lowerRoman"/>
      <w:lvlText w:val="%9."/>
      <w:lvlJc w:val="right"/>
      <w:pPr>
        <w:ind w:left="6157" w:hanging="180"/>
      </w:pPr>
    </w:lvl>
  </w:abstractNum>
  <w:abstractNum w:abstractNumId="24">
    <w:nsid w:val="69C15145"/>
    <w:multiLevelType w:val="hybridMultilevel"/>
    <w:tmpl w:val="9A564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67A7B51"/>
    <w:multiLevelType w:val="multilevel"/>
    <w:tmpl w:val="68D8877A"/>
    <w:lvl w:ilvl="0">
      <w:start w:val="1"/>
      <w:numFmt w:val="decimal"/>
      <w:lvlText w:val="%1."/>
      <w:lvlJc w:val="left"/>
      <w:pPr>
        <w:tabs>
          <w:tab w:val="num" w:pos="540"/>
        </w:tabs>
        <w:ind w:left="540" w:hanging="360"/>
      </w:pPr>
      <w:rPr>
        <w:rFonts w:hint="default"/>
      </w:rPr>
    </w:lvl>
    <w:lvl w:ilvl="1">
      <w:start w:val="1"/>
      <w:numFmt w:val="decimal"/>
      <w:isLgl/>
      <w:lvlText w:val="%1.%2."/>
      <w:lvlJc w:val="left"/>
      <w:pPr>
        <w:tabs>
          <w:tab w:val="num" w:pos="960"/>
        </w:tabs>
        <w:ind w:left="960" w:hanging="420"/>
      </w:pPr>
      <w:rPr>
        <w:rFonts w:ascii="Times New Roman" w:eastAsia="Times New Roman" w:hAnsi="Times New Roman" w:cs="Times New Roman"/>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6">
    <w:nsid w:val="79063EFC"/>
    <w:multiLevelType w:val="hybridMultilevel"/>
    <w:tmpl w:val="60062F22"/>
    <w:lvl w:ilvl="0" w:tplc="8BEAF848">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9894E79"/>
    <w:multiLevelType w:val="hybridMultilevel"/>
    <w:tmpl w:val="43F43584"/>
    <w:lvl w:ilvl="0" w:tplc="36D4D98A">
      <w:start w:val="1"/>
      <w:numFmt w:val="decimal"/>
      <w:lvlText w:val="%1)"/>
      <w:lvlJc w:val="left"/>
      <w:pPr>
        <w:ind w:left="680" w:hanging="360"/>
      </w:pPr>
      <w:rPr>
        <w:rFonts w:hint="default"/>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28">
    <w:nsid w:val="7BF713F8"/>
    <w:multiLevelType w:val="hybridMultilevel"/>
    <w:tmpl w:val="B614A640"/>
    <w:lvl w:ilvl="0" w:tplc="53065C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20"/>
  </w:num>
  <w:num w:numId="3">
    <w:abstractNumId w:val="3"/>
  </w:num>
  <w:num w:numId="4">
    <w:abstractNumId w:val="21"/>
  </w:num>
  <w:num w:numId="5">
    <w:abstractNumId w:val="1"/>
  </w:num>
  <w:num w:numId="6">
    <w:abstractNumId w:val="11"/>
  </w:num>
  <w:num w:numId="7">
    <w:abstractNumId w:val="9"/>
  </w:num>
  <w:num w:numId="8">
    <w:abstractNumId w:val="22"/>
  </w:num>
  <w:num w:numId="9">
    <w:abstractNumId w:val="6"/>
  </w:num>
  <w:num w:numId="10">
    <w:abstractNumId w:val="0"/>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2"/>
  </w:num>
  <w:num w:numId="14">
    <w:abstractNumId w:val="16"/>
  </w:num>
  <w:num w:numId="15">
    <w:abstractNumId w:val="17"/>
  </w:num>
  <w:num w:numId="16">
    <w:abstractNumId w:val="2"/>
  </w:num>
  <w:num w:numId="17">
    <w:abstractNumId w:val="18"/>
  </w:num>
  <w:num w:numId="18">
    <w:abstractNumId w:val="25"/>
  </w:num>
  <w:num w:numId="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7"/>
  </w:num>
  <w:num w:numId="25">
    <w:abstractNumId w:val="27"/>
  </w:num>
  <w:num w:numId="26">
    <w:abstractNumId w:val="23"/>
  </w:num>
  <w:num w:numId="27">
    <w:abstractNumId w:val="8"/>
  </w:num>
  <w:num w:numId="28">
    <w:abstractNumId w:val="5"/>
  </w:num>
  <w:num w:numId="29">
    <w:abstractNumId w:val="14"/>
  </w:num>
  <w:num w:numId="30">
    <w:abstractNumId w:val="26"/>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CFD"/>
    <w:rsid w:val="00025A7F"/>
    <w:rsid w:val="000534AC"/>
    <w:rsid w:val="0014162E"/>
    <w:rsid w:val="0018581D"/>
    <w:rsid w:val="00296F1F"/>
    <w:rsid w:val="005A6CFD"/>
    <w:rsid w:val="00636B4C"/>
    <w:rsid w:val="0074198B"/>
    <w:rsid w:val="007B61F4"/>
    <w:rsid w:val="009525AB"/>
    <w:rsid w:val="00C21062"/>
    <w:rsid w:val="00C8585B"/>
    <w:rsid w:val="00E23EC9"/>
    <w:rsid w:val="00E276F8"/>
    <w:rsid w:val="00E96A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76F8"/>
    <w:rPr>
      <w:rFonts w:ascii="Calibri" w:eastAsia="Times New Roman" w:hAnsi="Calibri" w:cs="Calibri"/>
      <w:lang w:eastAsia="ru-RU"/>
    </w:rPr>
  </w:style>
  <w:style w:type="paragraph" w:styleId="1">
    <w:name w:val="heading 1"/>
    <w:basedOn w:val="a"/>
    <w:next w:val="a"/>
    <w:link w:val="10"/>
    <w:qFormat/>
    <w:rsid w:val="00E96A3B"/>
    <w:pPr>
      <w:autoSpaceDE w:val="0"/>
      <w:autoSpaceDN w:val="0"/>
      <w:adjustRightInd w:val="0"/>
      <w:spacing w:before="108" w:after="108" w:line="240" w:lineRule="auto"/>
      <w:jc w:val="center"/>
      <w:outlineLvl w:val="0"/>
    </w:pPr>
    <w:rPr>
      <w:rFonts w:ascii="Arial" w:eastAsia="Calibri" w:hAnsi="Arial" w:cs="Arial"/>
      <w:b/>
      <w:bCs/>
      <w:color w:val="000080"/>
      <w:sz w:val="24"/>
      <w:szCs w:val="24"/>
    </w:rPr>
  </w:style>
  <w:style w:type="paragraph" w:styleId="2">
    <w:name w:val="heading 2"/>
    <w:basedOn w:val="a"/>
    <w:next w:val="a"/>
    <w:link w:val="20"/>
    <w:qFormat/>
    <w:rsid w:val="00E276F8"/>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qFormat/>
    <w:rsid w:val="00E276F8"/>
    <w:pPr>
      <w:keepNext/>
      <w:spacing w:before="240" w:after="60" w:line="240" w:lineRule="auto"/>
      <w:outlineLvl w:val="2"/>
    </w:pPr>
    <w:rPr>
      <w:rFonts w:ascii="Arial" w:hAnsi="Arial" w:cs="Arial"/>
      <w:b/>
      <w:bCs/>
      <w:sz w:val="26"/>
      <w:szCs w:val="26"/>
    </w:rPr>
  </w:style>
  <w:style w:type="paragraph" w:styleId="4">
    <w:name w:val="heading 4"/>
    <w:basedOn w:val="a"/>
    <w:next w:val="a"/>
    <w:link w:val="40"/>
    <w:qFormat/>
    <w:rsid w:val="00E276F8"/>
    <w:pPr>
      <w:keepNext/>
      <w:spacing w:after="0" w:line="240" w:lineRule="auto"/>
      <w:ind w:firstLine="3960"/>
      <w:jc w:val="right"/>
      <w:outlineLvl w:val="3"/>
    </w:pPr>
    <w:rPr>
      <w:rFonts w:ascii="Times New Roman" w:hAnsi="Times New Roman" w:cs="Times New Roman"/>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A6CFD"/>
    <w:pPr>
      <w:spacing w:after="0" w:line="240" w:lineRule="auto"/>
    </w:pPr>
    <w:rPr>
      <w:rFonts w:ascii="Calibri" w:eastAsia="Calibri" w:hAnsi="Calibri" w:cs="Times New Roman"/>
    </w:rPr>
  </w:style>
  <w:style w:type="paragraph" w:styleId="a4">
    <w:name w:val="Balloon Text"/>
    <w:basedOn w:val="a"/>
    <w:link w:val="a5"/>
    <w:unhideWhenUsed/>
    <w:rsid w:val="005A6CFD"/>
    <w:pPr>
      <w:spacing w:after="0" w:line="240" w:lineRule="auto"/>
    </w:pPr>
    <w:rPr>
      <w:rFonts w:ascii="Tahoma" w:hAnsi="Tahoma" w:cs="Tahoma"/>
      <w:sz w:val="16"/>
      <w:szCs w:val="16"/>
    </w:rPr>
  </w:style>
  <w:style w:type="character" w:customStyle="1" w:styleId="a5">
    <w:name w:val="Текст выноски Знак"/>
    <w:basedOn w:val="a0"/>
    <w:link w:val="a4"/>
    <w:rsid w:val="005A6CFD"/>
    <w:rPr>
      <w:rFonts w:ascii="Tahoma" w:hAnsi="Tahoma" w:cs="Tahoma"/>
      <w:sz w:val="16"/>
      <w:szCs w:val="16"/>
    </w:rPr>
  </w:style>
  <w:style w:type="character" w:customStyle="1" w:styleId="10">
    <w:name w:val="Заголовок 1 Знак"/>
    <w:basedOn w:val="a0"/>
    <w:link w:val="1"/>
    <w:rsid w:val="00E96A3B"/>
    <w:rPr>
      <w:rFonts w:ascii="Arial" w:eastAsia="Calibri" w:hAnsi="Arial" w:cs="Arial"/>
      <w:b/>
      <w:bCs/>
      <w:color w:val="000080"/>
      <w:sz w:val="24"/>
      <w:szCs w:val="24"/>
      <w:lang w:eastAsia="ru-RU"/>
    </w:rPr>
  </w:style>
  <w:style w:type="numbering" w:customStyle="1" w:styleId="11">
    <w:name w:val="Нет списка1"/>
    <w:next w:val="a2"/>
    <w:uiPriority w:val="99"/>
    <w:semiHidden/>
    <w:unhideWhenUsed/>
    <w:rsid w:val="00E96A3B"/>
  </w:style>
  <w:style w:type="paragraph" w:customStyle="1" w:styleId="ConsPlusTitle">
    <w:name w:val="ConsPlusTitle"/>
    <w:uiPriority w:val="99"/>
    <w:rsid w:val="00E96A3B"/>
    <w:pPr>
      <w:widowControl w:val="0"/>
      <w:autoSpaceDE w:val="0"/>
      <w:autoSpaceDN w:val="0"/>
      <w:adjustRightInd w:val="0"/>
      <w:spacing w:after="0" w:line="240" w:lineRule="auto"/>
      <w:ind w:firstLine="709"/>
      <w:jc w:val="both"/>
    </w:pPr>
    <w:rPr>
      <w:rFonts w:ascii="Arial" w:eastAsia="Times New Roman" w:hAnsi="Arial" w:cs="Arial"/>
      <w:b/>
      <w:bCs/>
      <w:sz w:val="20"/>
      <w:szCs w:val="20"/>
      <w:lang w:eastAsia="ru-RU"/>
    </w:rPr>
  </w:style>
  <w:style w:type="paragraph" w:styleId="a6">
    <w:name w:val="Normal (Web)"/>
    <w:basedOn w:val="a"/>
    <w:rsid w:val="00E96A3B"/>
    <w:pPr>
      <w:spacing w:before="100" w:beforeAutospacing="1" w:after="100" w:afterAutospacing="1" w:line="240" w:lineRule="auto"/>
      <w:ind w:firstLine="709"/>
      <w:jc w:val="both"/>
    </w:pPr>
    <w:rPr>
      <w:rFonts w:ascii="Tahoma" w:hAnsi="Tahoma" w:cs="Tahoma"/>
      <w:color w:val="0033CC"/>
      <w:sz w:val="24"/>
      <w:szCs w:val="24"/>
    </w:rPr>
  </w:style>
  <w:style w:type="paragraph" w:customStyle="1" w:styleId="a7">
    <w:name w:val="Прижатый влево"/>
    <w:basedOn w:val="a"/>
    <w:next w:val="a"/>
    <w:uiPriority w:val="99"/>
    <w:rsid w:val="00E96A3B"/>
    <w:pPr>
      <w:autoSpaceDE w:val="0"/>
      <w:autoSpaceDN w:val="0"/>
      <w:adjustRightInd w:val="0"/>
      <w:spacing w:after="0" w:line="240" w:lineRule="auto"/>
      <w:ind w:firstLine="709"/>
      <w:jc w:val="both"/>
    </w:pPr>
    <w:rPr>
      <w:rFonts w:ascii="Arial" w:eastAsia="Calibri" w:hAnsi="Arial" w:cs="Arial"/>
      <w:sz w:val="24"/>
      <w:szCs w:val="24"/>
    </w:rPr>
  </w:style>
  <w:style w:type="paragraph" w:customStyle="1" w:styleId="ConsPlusNonformat">
    <w:name w:val="ConsPlusNonformat"/>
    <w:uiPriority w:val="99"/>
    <w:rsid w:val="00E96A3B"/>
    <w:pPr>
      <w:autoSpaceDE w:val="0"/>
      <w:autoSpaceDN w:val="0"/>
      <w:adjustRightInd w:val="0"/>
      <w:spacing w:after="0" w:line="240" w:lineRule="auto"/>
      <w:ind w:firstLine="709"/>
      <w:jc w:val="both"/>
    </w:pPr>
    <w:rPr>
      <w:rFonts w:ascii="Courier New" w:eastAsia="Times New Roman" w:hAnsi="Courier New" w:cs="Courier New"/>
      <w:sz w:val="20"/>
      <w:szCs w:val="20"/>
      <w:lang w:eastAsia="ru-RU"/>
    </w:rPr>
  </w:style>
  <w:style w:type="paragraph" w:customStyle="1" w:styleId="ConsPlusCell">
    <w:name w:val="ConsPlusCell"/>
    <w:rsid w:val="00E96A3B"/>
    <w:pPr>
      <w:widowControl w:val="0"/>
      <w:autoSpaceDE w:val="0"/>
      <w:autoSpaceDN w:val="0"/>
      <w:adjustRightInd w:val="0"/>
      <w:spacing w:after="0" w:line="240" w:lineRule="auto"/>
      <w:ind w:firstLine="709"/>
      <w:jc w:val="both"/>
    </w:pPr>
    <w:rPr>
      <w:rFonts w:ascii="Arial" w:eastAsia="Times New Roman" w:hAnsi="Arial" w:cs="Arial"/>
      <w:sz w:val="20"/>
      <w:szCs w:val="20"/>
      <w:lang w:eastAsia="ru-RU"/>
    </w:rPr>
  </w:style>
  <w:style w:type="paragraph" w:styleId="a8">
    <w:name w:val="header"/>
    <w:basedOn w:val="a"/>
    <w:link w:val="a9"/>
    <w:uiPriority w:val="99"/>
    <w:unhideWhenUsed/>
    <w:rsid w:val="00E96A3B"/>
    <w:pPr>
      <w:tabs>
        <w:tab w:val="center" w:pos="4677"/>
        <w:tab w:val="right" w:pos="9355"/>
      </w:tabs>
      <w:ind w:firstLine="709"/>
      <w:jc w:val="both"/>
    </w:pPr>
  </w:style>
  <w:style w:type="character" w:customStyle="1" w:styleId="a9">
    <w:name w:val="Верхний колонтитул Знак"/>
    <w:basedOn w:val="a0"/>
    <w:link w:val="a8"/>
    <w:uiPriority w:val="99"/>
    <w:rsid w:val="00E96A3B"/>
    <w:rPr>
      <w:rFonts w:ascii="Calibri" w:eastAsia="Times New Roman" w:hAnsi="Calibri" w:cs="Calibri"/>
      <w:lang w:eastAsia="ru-RU"/>
    </w:rPr>
  </w:style>
  <w:style w:type="paragraph" w:styleId="aa">
    <w:name w:val="footer"/>
    <w:basedOn w:val="a"/>
    <w:link w:val="ab"/>
    <w:unhideWhenUsed/>
    <w:rsid w:val="00E96A3B"/>
    <w:pPr>
      <w:tabs>
        <w:tab w:val="center" w:pos="4677"/>
        <w:tab w:val="right" w:pos="9355"/>
      </w:tabs>
      <w:ind w:firstLine="709"/>
      <w:jc w:val="both"/>
    </w:pPr>
  </w:style>
  <w:style w:type="character" w:customStyle="1" w:styleId="ab">
    <w:name w:val="Нижний колонтитул Знак"/>
    <w:basedOn w:val="a0"/>
    <w:link w:val="aa"/>
    <w:rsid w:val="00E96A3B"/>
    <w:rPr>
      <w:rFonts w:ascii="Calibri" w:eastAsia="Times New Roman" w:hAnsi="Calibri" w:cs="Calibri"/>
      <w:lang w:eastAsia="ru-RU"/>
    </w:rPr>
  </w:style>
  <w:style w:type="character" w:customStyle="1" w:styleId="12">
    <w:name w:val="Гиперссылка1"/>
    <w:basedOn w:val="a0"/>
    <w:uiPriority w:val="99"/>
    <w:unhideWhenUsed/>
    <w:rsid w:val="00E96A3B"/>
    <w:rPr>
      <w:color w:val="0000FF"/>
      <w:u w:val="single"/>
    </w:rPr>
  </w:style>
  <w:style w:type="table" w:styleId="ac">
    <w:name w:val="Table Grid"/>
    <w:basedOn w:val="a1"/>
    <w:rsid w:val="00E96A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c"/>
    <w:rsid w:val="00E96A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nhideWhenUsed/>
    <w:rsid w:val="00E96A3B"/>
    <w:rPr>
      <w:color w:val="0000FF" w:themeColor="hyperlink"/>
      <w:u w:val="single"/>
    </w:rPr>
  </w:style>
  <w:style w:type="numbering" w:customStyle="1" w:styleId="21">
    <w:name w:val="Нет списка2"/>
    <w:next w:val="a2"/>
    <w:uiPriority w:val="99"/>
    <w:semiHidden/>
    <w:unhideWhenUsed/>
    <w:rsid w:val="00E96A3B"/>
  </w:style>
  <w:style w:type="paragraph" w:customStyle="1" w:styleId="ConsPlusNormal">
    <w:name w:val="ConsPlusNormal"/>
    <w:rsid w:val="00E96A3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e">
    <w:name w:val="List Paragraph"/>
    <w:basedOn w:val="a"/>
    <w:uiPriority w:val="34"/>
    <w:qFormat/>
    <w:rsid w:val="00E96A3B"/>
    <w:pPr>
      <w:ind w:left="720"/>
    </w:pPr>
  </w:style>
  <w:style w:type="paragraph" w:customStyle="1" w:styleId="af">
    <w:name w:val="Знак"/>
    <w:basedOn w:val="a"/>
    <w:uiPriority w:val="99"/>
    <w:rsid w:val="00E96A3B"/>
    <w:pPr>
      <w:spacing w:before="100" w:beforeAutospacing="1" w:after="100" w:afterAutospacing="1" w:line="240" w:lineRule="auto"/>
    </w:pPr>
    <w:rPr>
      <w:rFonts w:ascii="Tahoma" w:hAnsi="Tahoma" w:cs="Tahoma"/>
      <w:sz w:val="20"/>
      <w:szCs w:val="20"/>
      <w:lang w:val="en-US"/>
    </w:rPr>
  </w:style>
  <w:style w:type="table" w:customStyle="1" w:styleId="22">
    <w:name w:val="Сетка таблицы2"/>
    <w:basedOn w:val="a1"/>
    <w:next w:val="ac"/>
    <w:rsid w:val="00E96A3B"/>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Гипертекстовая ссылка"/>
    <w:uiPriority w:val="99"/>
    <w:rsid w:val="00E96A3B"/>
    <w:rPr>
      <w:b/>
      <w:bCs/>
      <w:color w:val="008000"/>
    </w:rPr>
  </w:style>
  <w:style w:type="paragraph" w:customStyle="1" w:styleId="headertext">
    <w:name w:val="headertext"/>
    <w:basedOn w:val="a"/>
    <w:rsid w:val="00E96A3B"/>
    <w:pPr>
      <w:spacing w:before="100" w:beforeAutospacing="1" w:after="100" w:afterAutospacing="1" w:line="240" w:lineRule="auto"/>
    </w:pPr>
    <w:rPr>
      <w:rFonts w:ascii="Times New Roman" w:hAnsi="Times New Roman" w:cs="Times New Roman"/>
      <w:sz w:val="24"/>
      <w:szCs w:val="24"/>
    </w:rPr>
  </w:style>
  <w:style w:type="paragraph" w:customStyle="1" w:styleId="formattext">
    <w:name w:val="formattext"/>
    <w:basedOn w:val="a"/>
    <w:rsid w:val="00E96A3B"/>
    <w:pPr>
      <w:spacing w:before="100" w:beforeAutospacing="1" w:after="100" w:afterAutospacing="1" w:line="240" w:lineRule="auto"/>
    </w:pPr>
    <w:rPr>
      <w:rFonts w:ascii="Times New Roman" w:hAnsi="Times New Roman" w:cs="Times New Roman"/>
      <w:sz w:val="24"/>
      <w:szCs w:val="24"/>
    </w:rPr>
  </w:style>
  <w:style w:type="character" w:customStyle="1" w:styleId="match">
    <w:name w:val="match"/>
    <w:basedOn w:val="a0"/>
    <w:rsid w:val="00E96A3B"/>
  </w:style>
  <w:style w:type="character" w:styleId="af1">
    <w:name w:val="Strong"/>
    <w:uiPriority w:val="99"/>
    <w:qFormat/>
    <w:rsid w:val="00E23EC9"/>
    <w:rPr>
      <w:b/>
      <w:bCs/>
    </w:rPr>
  </w:style>
  <w:style w:type="character" w:customStyle="1" w:styleId="20">
    <w:name w:val="Заголовок 2 Знак"/>
    <w:basedOn w:val="a0"/>
    <w:link w:val="2"/>
    <w:rsid w:val="00E276F8"/>
    <w:rPr>
      <w:rFonts w:ascii="Arial" w:eastAsia="Times New Roman" w:hAnsi="Arial" w:cs="Arial"/>
      <w:b/>
      <w:bCs/>
      <w:i/>
      <w:iCs/>
      <w:sz w:val="28"/>
      <w:szCs w:val="28"/>
      <w:lang w:eastAsia="ru-RU"/>
    </w:rPr>
  </w:style>
  <w:style w:type="character" w:customStyle="1" w:styleId="30">
    <w:name w:val="Заголовок 3 Знак"/>
    <w:basedOn w:val="a0"/>
    <w:link w:val="3"/>
    <w:rsid w:val="00E276F8"/>
    <w:rPr>
      <w:rFonts w:ascii="Arial" w:eastAsia="Times New Roman" w:hAnsi="Arial" w:cs="Arial"/>
      <w:b/>
      <w:bCs/>
      <w:sz w:val="26"/>
      <w:szCs w:val="26"/>
      <w:lang w:eastAsia="ru-RU"/>
    </w:rPr>
  </w:style>
  <w:style w:type="character" w:customStyle="1" w:styleId="40">
    <w:name w:val="Заголовок 4 Знак"/>
    <w:basedOn w:val="a0"/>
    <w:link w:val="4"/>
    <w:rsid w:val="00E276F8"/>
    <w:rPr>
      <w:rFonts w:ascii="Times New Roman" w:eastAsia="Times New Roman" w:hAnsi="Times New Roman" w:cs="Times New Roman"/>
      <w:sz w:val="28"/>
      <w:szCs w:val="20"/>
      <w:lang w:eastAsia="zh-CN"/>
    </w:rPr>
  </w:style>
  <w:style w:type="numbering" w:customStyle="1" w:styleId="31">
    <w:name w:val="Нет списка3"/>
    <w:next w:val="a2"/>
    <w:uiPriority w:val="99"/>
    <w:semiHidden/>
    <w:unhideWhenUsed/>
    <w:rsid w:val="00E276F8"/>
  </w:style>
  <w:style w:type="table" w:customStyle="1" w:styleId="32">
    <w:name w:val="Сетка таблицы3"/>
    <w:basedOn w:val="a1"/>
    <w:next w:val="ac"/>
    <w:rsid w:val="00E276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0"/>
    <w:rsid w:val="00E276F8"/>
  </w:style>
  <w:style w:type="paragraph" w:styleId="af3">
    <w:name w:val="footnote text"/>
    <w:basedOn w:val="a"/>
    <w:link w:val="af4"/>
    <w:semiHidden/>
    <w:rsid w:val="00E276F8"/>
    <w:pPr>
      <w:spacing w:after="0" w:line="240" w:lineRule="auto"/>
    </w:pPr>
    <w:rPr>
      <w:rFonts w:ascii="Times New Roman" w:hAnsi="Times New Roman" w:cs="Times New Roman"/>
      <w:sz w:val="20"/>
      <w:szCs w:val="20"/>
    </w:rPr>
  </w:style>
  <w:style w:type="character" w:customStyle="1" w:styleId="af4">
    <w:name w:val="Текст сноски Знак"/>
    <w:basedOn w:val="a0"/>
    <w:link w:val="af3"/>
    <w:semiHidden/>
    <w:rsid w:val="00E276F8"/>
    <w:rPr>
      <w:rFonts w:ascii="Times New Roman" w:eastAsia="Times New Roman" w:hAnsi="Times New Roman" w:cs="Times New Roman"/>
      <w:sz w:val="20"/>
      <w:szCs w:val="20"/>
      <w:lang w:eastAsia="ru-RU"/>
    </w:rPr>
  </w:style>
  <w:style w:type="character" w:styleId="af5">
    <w:name w:val="footnote reference"/>
    <w:semiHidden/>
    <w:rsid w:val="00E276F8"/>
    <w:rPr>
      <w:vertAlign w:val="superscript"/>
    </w:rPr>
  </w:style>
  <w:style w:type="paragraph" w:styleId="af6">
    <w:name w:val="Body Text"/>
    <w:basedOn w:val="a"/>
    <w:link w:val="af7"/>
    <w:rsid w:val="00E276F8"/>
    <w:pPr>
      <w:widowControl w:val="0"/>
      <w:autoSpaceDE w:val="0"/>
      <w:autoSpaceDN w:val="0"/>
      <w:adjustRightInd w:val="0"/>
      <w:spacing w:after="0" w:line="240" w:lineRule="auto"/>
      <w:jc w:val="center"/>
    </w:pPr>
    <w:rPr>
      <w:rFonts w:ascii="Times New Roman" w:hAnsi="Times New Roman" w:cs="Times New Roman"/>
      <w:b/>
      <w:bCs/>
      <w:sz w:val="28"/>
    </w:rPr>
  </w:style>
  <w:style w:type="character" w:customStyle="1" w:styleId="af7">
    <w:name w:val="Основной текст Знак"/>
    <w:basedOn w:val="a0"/>
    <w:link w:val="af6"/>
    <w:rsid w:val="00E276F8"/>
    <w:rPr>
      <w:rFonts w:ascii="Times New Roman" w:eastAsia="Times New Roman" w:hAnsi="Times New Roman" w:cs="Times New Roman"/>
      <w:b/>
      <w:bCs/>
      <w:sz w:val="28"/>
      <w:lang w:eastAsia="ru-RU"/>
    </w:rPr>
  </w:style>
  <w:style w:type="paragraph" w:customStyle="1" w:styleId="9">
    <w:name w:val="Обычный (веб)9"/>
    <w:basedOn w:val="a"/>
    <w:rsid w:val="00E276F8"/>
    <w:pPr>
      <w:spacing w:after="225" w:line="240" w:lineRule="auto"/>
    </w:pPr>
    <w:rPr>
      <w:rFonts w:ascii="Times New Roman" w:hAnsi="Times New Roman" w:cs="Times New Roman"/>
      <w:color w:val="000000"/>
      <w:sz w:val="19"/>
      <w:szCs w:val="19"/>
    </w:rPr>
  </w:style>
  <w:style w:type="paragraph" w:styleId="33">
    <w:name w:val="Body Text Indent 3"/>
    <w:basedOn w:val="a"/>
    <w:link w:val="34"/>
    <w:rsid w:val="00E276F8"/>
    <w:pPr>
      <w:spacing w:after="120" w:line="240" w:lineRule="auto"/>
      <w:ind w:left="283"/>
    </w:pPr>
    <w:rPr>
      <w:rFonts w:ascii="Times New Roman" w:hAnsi="Times New Roman" w:cs="Times New Roman"/>
      <w:sz w:val="16"/>
      <w:szCs w:val="16"/>
    </w:rPr>
  </w:style>
  <w:style w:type="character" w:customStyle="1" w:styleId="34">
    <w:name w:val="Основной текст с отступом 3 Знак"/>
    <w:basedOn w:val="a0"/>
    <w:link w:val="33"/>
    <w:rsid w:val="00E276F8"/>
    <w:rPr>
      <w:rFonts w:ascii="Times New Roman" w:eastAsia="Times New Roman" w:hAnsi="Times New Roman" w:cs="Times New Roman"/>
      <w:sz w:val="16"/>
      <w:szCs w:val="16"/>
      <w:lang w:eastAsia="ru-RU"/>
    </w:rPr>
  </w:style>
  <w:style w:type="paragraph" w:styleId="23">
    <w:name w:val="Body Text Indent 2"/>
    <w:basedOn w:val="a"/>
    <w:link w:val="24"/>
    <w:uiPriority w:val="99"/>
    <w:rsid w:val="00E276F8"/>
    <w:pPr>
      <w:spacing w:after="120" w:line="480" w:lineRule="auto"/>
      <w:ind w:left="283"/>
    </w:pPr>
    <w:rPr>
      <w:rFonts w:ascii="Times New Roman" w:hAnsi="Times New Roman" w:cs="Times New Roman"/>
      <w:sz w:val="24"/>
      <w:szCs w:val="24"/>
    </w:rPr>
  </w:style>
  <w:style w:type="character" w:customStyle="1" w:styleId="24">
    <w:name w:val="Основной текст с отступом 2 Знак"/>
    <w:basedOn w:val="a0"/>
    <w:link w:val="23"/>
    <w:uiPriority w:val="99"/>
    <w:rsid w:val="00E276F8"/>
    <w:rPr>
      <w:rFonts w:ascii="Times New Roman" w:eastAsia="Times New Roman" w:hAnsi="Times New Roman" w:cs="Times New Roman"/>
      <w:sz w:val="24"/>
      <w:szCs w:val="24"/>
      <w:lang w:eastAsia="ru-RU"/>
    </w:rPr>
  </w:style>
  <w:style w:type="paragraph" w:styleId="HTML">
    <w:name w:val="HTML Preformatted"/>
    <w:basedOn w:val="a"/>
    <w:link w:val="HTML0"/>
    <w:rsid w:val="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rsid w:val="00E276F8"/>
    <w:rPr>
      <w:rFonts w:ascii="Courier New" w:eastAsia="Times New Roman" w:hAnsi="Courier New" w:cs="Courier New"/>
      <w:sz w:val="20"/>
      <w:szCs w:val="20"/>
      <w:lang w:eastAsia="ru-RU"/>
    </w:rPr>
  </w:style>
  <w:style w:type="paragraph" w:customStyle="1" w:styleId="af8">
    <w:name w:val="Стиль"/>
    <w:rsid w:val="00E276F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9">
    <w:name w:val="Body Text Indent"/>
    <w:basedOn w:val="a"/>
    <w:link w:val="afa"/>
    <w:rsid w:val="00E276F8"/>
    <w:pPr>
      <w:spacing w:after="120" w:line="240" w:lineRule="auto"/>
      <w:ind w:left="283"/>
    </w:pPr>
    <w:rPr>
      <w:rFonts w:ascii="Times New Roman" w:hAnsi="Times New Roman" w:cs="Times New Roman"/>
      <w:sz w:val="24"/>
      <w:szCs w:val="24"/>
    </w:rPr>
  </w:style>
  <w:style w:type="character" w:customStyle="1" w:styleId="afa">
    <w:name w:val="Основной текст с отступом Знак"/>
    <w:basedOn w:val="a0"/>
    <w:link w:val="af9"/>
    <w:rsid w:val="00E276F8"/>
    <w:rPr>
      <w:rFonts w:ascii="Times New Roman" w:eastAsia="Times New Roman" w:hAnsi="Times New Roman" w:cs="Times New Roman"/>
      <w:sz w:val="24"/>
      <w:szCs w:val="24"/>
      <w:lang w:eastAsia="ru-RU"/>
    </w:rPr>
  </w:style>
  <w:style w:type="paragraph" w:customStyle="1" w:styleId="afb">
    <w:name w:val="Нормальный (таблица)"/>
    <w:basedOn w:val="a"/>
    <w:next w:val="a"/>
    <w:uiPriority w:val="99"/>
    <w:rsid w:val="00E276F8"/>
    <w:pPr>
      <w:widowControl w:val="0"/>
      <w:autoSpaceDE w:val="0"/>
      <w:autoSpaceDN w:val="0"/>
      <w:adjustRightInd w:val="0"/>
      <w:spacing w:after="0" w:line="240" w:lineRule="auto"/>
      <w:jc w:val="both"/>
    </w:pPr>
    <w:rPr>
      <w:rFonts w:ascii="Arial" w:hAnsi="Arial" w:cs="Arial"/>
      <w:sz w:val="24"/>
      <w:szCs w:val="24"/>
    </w:rPr>
  </w:style>
  <w:style w:type="character" w:customStyle="1" w:styleId="35">
    <w:name w:val="Основной текст (3)_"/>
    <w:link w:val="36"/>
    <w:uiPriority w:val="99"/>
    <w:locked/>
    <w:rsid w:val="00E276F8"/>
    <w:rPr>
      <w:shd w:val="clear" w:color="auto" w:fill="FFFFFF"/>
    </w:rPr>
  </w:style>
  <w:style w:type="paragraph" w:customStyle="1" w:styleId="36">
    <w:name w:val="Основной текст (3)"/>
    <w:basedOn w:val="a"/>
    <w:link w:val="35"/>
    <w:uiPriority w:val="99"/>
    <w:rsid w:val="00E276F8"/>
    <w:pPr>
      <w:shd w:val="clear" w:color="auto" w:fill="FFFFFF"/>
      <w:spacing w:after="0" w:line="245" w:lineRule="exact"/>
      <w:jc w:val="center"/>
    </w:pPr>
    <w:rPr>
      <w:rFonts w:asciiTheme="minorHAnsi" w:eastAsiaTheme="minorHAnsi" w:hAnsiTheme="minorHAnsi" w:cstheme="minorBidi"/>
      <w:lang w:eastAsia="en-US"/>
    </w:rPr>
  </w:style>
  <w:style w:type="paragraph" w:customStyle="1" w:styleId="Default">
    <w:name w:val="Default"/>
    <w:rsid w:val="00E276F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41">
    <w:name w:val="Нет списка4"/>
    <w:next w:val="a2"/>
    <w:uiPriority w:val="99"/>
    <w:semiHidden/>
    <w:unhideWhenUsed/>
    <w:rsid w:val="00E276F8"/>
  </w:style>
  <w:style w:type="table" w:customStyle="1" w:styleId="42">
    <w:name w:val="Сетка таблицы4"/>
    <w:basedOn w:val="a1"/>
    <w:next w:val="ac"/>
    <w:rsid w:val="00E276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Document Map"/>
    <w:basedOn w:val="a"/>
    <w:link w:val="afd"/>
    <w:semiHidden/>
    <w:rsid w:val="00E276F8"/>
    <w:pPr>
      <w:shd w:val="clear" w:color="auto" w:fill="000080"/>
      <w:spacing w:after="0" w:line="240" w:lineRule="auto"/>
    </w:pPr>
    <w:rPr>
      <w:rFonts w:ascii="Tahoma" w:hAnsi="Tahoma" w:cs="Tahoma"/>
      <w:sz w:val="20"/>
      <w:szCs w:val="20"/>
    </w:rPr>
  </w:style>
  <w:style w:type="character" w:customStyle="1" w:styleId="afd">
    <w:name w:val="Схема документа Знак"/>
    <w:basedOn w:val="a0"/>
    <w:link w:val="afc"/>
    <w:semiHidden/>
    <w:rsid w:val="00E276F8"/>
    <w:rPr>
      <w:rFonts w:ascii="Tahoma" w:eastAsia="Times New Roman" w:hAnsi="Tahoma" w:cs="Tahoma"/>
      <w:sz w:val="20"/>
      <w:szCs w:val="20"/>
      <w:shd w:val="clear" w:color="auto" w:fill="000080"/>
      <w:lang w:eastAsia="ru-RU"/>
    </w:rPr>
  </w:style>
  <w:style w:type="numbering" w:customStyle="1" w:styleId="5">
    <w:name w:val="Нет списка5"/>
    <w:next w:val="a2"/>
    <w:uiPriority w:val="99"/>
    <w:semiHidden/>
    <w:unhideWhenUsed/>
    <w:rsid w:val="00E276F8"/>
  </w:style>
  <w:style w:type="numbering" w:customStyle="1" w:styleId="6">
    <w:name w:val="Нет списка6"/>
    <w:next w:val="a2"/>
    <w:uiPriority w:val="99"/>
    <w:semiHidden/>
    <w:unhideWhenUsed/>
    <w:rsid w:val="00E276F8"/>
  </w:style>
  <w:style w:type="numbering" w:customStyle="1" w:styleId="7">
    <w:name w:val="Нет списка7"/>
    <w:next w:val="a2"/>
    <w:uiPriority w:val="99"/>
    <w:semiHidden/>
    <w:unhideWhenUsed/>
    <w:rsid w:val="009525AB"/>
  </w:style>
  <w:style w:type="table" w:customStyle="1" w:styleId="50">
    <w:name w:val="Сетка таблицы5"/>
    <w:basedOn w:val="a1"/>
    <w:next w:val="ac"/>
    <w:rsid w:val="009525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76F8"/>
    <w:rPr>
      <w:rFonts w:ascii="Calibri" w:eastAsia="Times New Roman" w:hAnsi="Calibri" w:cs="Calibri"/>
      <w:lang w:eastAsia="ru-RU"/>
    </w:rPr>
  </w:style>
  <w:style w:type="paragraph" w:styleId="1">
    <w:name w:val="heading 1"/>
    <w:basedOn w:val="a"/>
    <w:next w:val="a"/>
    <w:link w:val="10"/>
    <w:qFormat/>
    <w:rsid w:val="00E96A3B"/>
    <w:pPr>
      <w:autoSpaceDE w:val="0"/>
      <w:autoSpaceDN w:val="0"/>
      <w:adjustRightInd w:val="0"/>
      <w:spacing w:before="108" w:after="108" w:line="240" w:lineRule="auto"/>
      <w:jc w:val="center"/>
      <w:outlineLvl w:val="0"/>
    </w:pPr>
    <w:rPr>
      <w:rFonts w:ascii="Arial" w:eastAsia="Calibri" w:hAnsi="Arial" w:cs="Arial"/>
      <w:b/>
      <w:bCs/>
      <w:color w:val="000080"/>
      <w:sz w:val="24"/>
      <w:szCs w:val="24"/>
    </w:rPr>
  </w:style>
  <w:style w:type="paragraph" w:styleId="2">
    <w:name w:val="heading 2"/>
    <w:basedOn w:val="a"/>
    <w:next w:val="a"/>
    <w:link w:val="20"/>
    <w:qFormat/>
    <w:rsid w:val="00E276F8"/>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qFormat/>
    <w:rsid w:val="00E276F8"/>
    <w:pPr>
      <w:keepNext/>
      <w:spacing w:before="240" w:after="60" w:line="240" w:lineRule="auto"/>
      <w:outlineLvl w:val="2"/>
    </w:pPr>
    <w:rPr>
      <w:rFonts w:ascii="Arial" w:hAnsi="Arial" w:cs="Arial"/>
      <w:b/>
      <w:bCs/>
      <w:sz w:val="26"/>
      <w:szCs w:val="26"/>
    </w:rPr>
  </w:style>
  <w:style w:type="paragraph" w:styleId="4">
    <w:name w:val="heading 4"/>
    <w:basedOn w:val="a"/>
    <w:next w:val="a"/>
    <w:link w:val="40"/>
    <w:qFormat/>
    <w:rsid w:val="00E276F8"/>
    <w:pPr>
      <w:keepNext/>
      <w:spacing w:after="0" w:line="240" w:lineRule="auto"/>
      <w:ind w:firstLine="3960"/>
      <w:jc w:val="right"/>
      <w:outlineLvl w:val="3"/>
    </w:pPr>
    <w:rPr>
      <w:rFonts w:ascii="Times New Roman" w:hAnsi="Times New Roman" w:cs="Times New Roman"/>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A6CFD"/>
    <w:pPr>
      <w:spacing w:after="0" w:line="240" w:lineRule="auto"/>
    </w:pPr>
    <w:rPr>
      <w:rFonts w:ascii="Calibri" w:eastAsia="Calibri" w:hAnsi="Calibri" w:cs="Times New Roman"/>
    </w:rPr>
  </w:style>
  <w:style w:type="paragraph" w:styleId="a4">
    <w:name w:val="Balloon Text"/>
    <w:basedOn w:val="a"/>
    <w:link w:val="a5"/>
    <w:unhideWhenUsed/>
    <w:rsid w:val="005A6CFD"/>
    <w:pPr>
      <w:spacing w:after="0" w:line="240" w:lineRule="auto"/>
    </w:pPr>
    <w:rPr>
      <w:rFonts w:ascii="Tahoma" w:hAnsi="Tahoma" w:cs="Tahoma"/>
      <w:sz w:val="16"/>
      <w:szCs w:val="16"/>
    </w:rPr>
  </w:style>
  <w:style w:type="character" w:customStyle="1" w:styleId="a5">
    <w:name w:val="Текст выноски Знак"/>
    <w:basedOn w:val="a0"/>
    <w:link w:val="a4"/>
    <w:rsid w:val="005A6CFD"/>
    <w:rPr>
      <w:rFonts w:ascii="Tahoma" w:hAnsi="Tahoma" w:cs="Tahoma"/>
      <w:sz w:val="16"/>
      <w:szCs w:val="16"/>
    </w:rPr>
  </w:style>
  <w:style w:type="character" w:customStyle="1" w:styleId="10">
    <w:name w:val="Заголовок 1 Знак"/>
    <w:basedOn w:val="a0"/>
    <w:link w:val="1"/>
    <w:rsid w:val="00E96A3B"/>
    <w:rPr>
      <w:rFonts w:ascii="Arial" w:eastAsia="Calibri" w:hAnsi="Arial" w:cs="Arial"/>
      <w:b/>
      <w:bCs/>
      <w:color w:val="000080"/>
      <w:sz w:val="24"/>
      <w:szCs w:val="24"/>
      <w:lang w:eastAsia="ru-RU"/>
    </w:rPr>
  </w:style>
  <w:style w:type="numbering" w:customStyle="1" w:styleId="11">
    <w:name w:val="Нет списка1"/>
    <w:next w:val="a2"/>
    <w:uiPriority w:val="99"/>
    <w:semiHidden/>
    <w:unhideWhenUsed/>
    <w:rsid w:val="00E96A3B"/>
  </w:style>
  <w:style w:type="paragraph" w:customStyle="1" w:styleId="ConsPlusTitle">
    <w:name w:val="ConsPlusTitle"/>
    <w:uiPriority w:val="99"/>
    <w:rsid w:val="00E96A3B"/>
    <w:pPr>
      <w:widowControl w:val="0"/>
      <w:autoSpaceDE w:val="0"/>
      <w:autoSpaceDN w:val="0"/>
      <w:adjustRightInd w:val="0"/>
      <w:spacing w:after="0" w:line="240" w:lineRule="auto"/>
      <w:ind w:firstLine="709"/>
      <w:jc w:val="both"/>
    </w:pPr>
    <w:rPr>
      <w:rFonts w:ascii="Arial" w:eastAsia="Times New Roman" w:hAnsi="Arial" w:cs="Arial"/>
      <w:b/>
      <w:bCs/>
      <w:sz w:val="20"/>
      <w:szCs w:val="20"/>
      <w:lang w:eastAsia="ru-RU"/>
    </w:rPr>
  </w:style>
  <w:style w:type="paragraph" w:styleId="a6">
    <w:name w:val="Normal (Web)"/>
    <w:basedOn w:val="a"/>
    <w:rsid w:val="00E96A3B"/>
    <w:pPr>
      <w:spacing w:before="100" w:beforeAutospacing="1" w:after="100" w:afterAutospacing="1" w:line="240" w:lineRule="auto"/>
      <w:ind w:firstLine="709"/>
      <w:jc w:val="both"/>
    </w:pPr>
    <w:rPr>
      <w:rFonts w:ascii="Tahoma" w:hAnsi="Tahoma" w:cs="Tahoma"/>
      <w:color w:val="0033CC"/>
      <w:sz w:val="24"/>
      <w:szCs w:val="24"/>
    </w:rPr>
  </w:style>
  <w:style w:type="paragraph" w:customStyle="1" w:styleId="a7">
    <w:name w:val="Прижатый влево"/>
    <w:basedOn w:val="a"/>
    <w:next w:val="a"/>
    <w:uiPriority w:val="99"/>
    <w:rsid w:val="00E96A3B"/>
    <w:pPr>
      <w:autoSpaceDE w:val="0"/>
      <w:autoSpaceDN w:val="0"/>
      <w:adjustRightInd w:val="0"/>
      <w:spacing w:after="0" w:line="240" w:lineRule="auto"/>
      <w:ind w:firstLine="709"/>
      <w:jc w:val="both"/>
    </w:pPr>
    <w:rPr>
      <w:rFonts w:ascii="Arial" w:eastAsia="Calibri" w:hAnsi="Arial" w:cs="Arial"/>
      <w:sz w:val="24"/>
      <w:szCs w:val="24"/>
    </w:rPr>
  </w:style>
  <w:style w:type="paragraph" w:customStyle="1" w:styleId="ConsPlusNonformat">
    <w:name w:val="ConsPlusNonformat"/>
    <w:uiPriority w:val="99"/>
    <w:rsid w:val="00E96A3B"/>
    <w:pPr>
      <w:autoSpaceDE w:val="0"/>
      <w:autoSpaceDN w:val="0"/>
      <w:adjustRightInd w:val="0"/>
      <w:spacing w:after="0" w:line="240" w:lineRule="auto"/>
      <w:ind w:firstLine="709"/>
      <w:jc w:val="both"/>
    </w:pPr>
    <w:rPr>
      <w:rFonts w:ascii="Courier New" w:eastAsia="Times New Roman" w:hAnsi="Courier New" w:cs="Courier New"/>
      <w:sz w:val="20"/>
      <w:szCs w:val="20"/>
      <w:lang w:eastAsia="ru-RU"/>
    </w:rPr>
  </w:style>
  <w:style w:type="paragraph" w:customStyle="1" w:styleId="ConsPlusCell">
    <w:name w:val="ConsPlusCell"/>
    <w:rsid w:val="00E96A3B"/>
    <w:pPr>
      <w:widowControl w:val="0"/>
      <w:autoSpaceDE w:val="0"/>
      <w:autoSpaceDN w:val="0"/>
      <w:adjustRightInd w:val="0"/>
      <w:spacing w:after="0" w:line="240" w:lineRule="auto"/>
      <w:ind w:firstLine="709"/>
      <w:jc w:val="both"/>
    </w:pPr>
    <w:rPr>
      <w:rFonts w:ascii="Arial" w:eastAsia="Times New Roman" w:hAnsi="Arial" w:cs="Arial"/>
      <w:sz w:val="20"/>
      <w:szCs w:val="20"/>
      <w:lang w:eastAsia="ru-RU"/>
    </w:rPr>
  </w:style>
  <w:style w:type="paragraph" w:styleId="a8">
    <w:name w:val="header"/>
    <w:basedOn w:val="a"/>
    <w:link w:val="a9"/>
    <w:uiPriority w:val="99"/>
    <w:unhideWhenUsed/>
    <w:rsid w:val="00E96A3B"/>
    <w:pPr>
      <w:tabs>
        <w:tab w:val="center" w:pos="4677"/>
        <w:tab w:val="right" w:pos="9355"/>
      </w:tabs>
      <w:ind w:firstLine="709"/>
      <w:jc w:val="both"/>
    </w:pPr>
  </w:style>
  <w:style w:type="character" w:customStyle="1" w:styleId="a9">
    <w:name w:val="Верхний колонтитул Знак"/>
    <w:basedOn w:val="a0"/>
    <w:link w:val="a8"/>
    <w:uiPriority w:val="99"/>
    <w:rsid w:val="00E96A3B"/>
    <w:rPr>
      <w:rFonts w:ascii="Calibri" w:eastAsia="Times New Roman" w:hAnsi="Calibri" w:cs="Calibri"/>
      <w:lang w:eastAsia="ru-RU"/>
    </w:rPr>
  </w:style>
  <w:style w:type="paragraph" w:styleId="aa">
    <w:name w:val="footer"/>
    <w:basedOn w:val="a"/>
    <w:link w:val="ab"/>
    <w:unhideWhenUsed/>
    <w:rsid w:val="00E96A3B"/>
    <w:pPr>
      <w:tabs>
        <w:tab w:val="center" w:pos="4677"/>
        <w:tab w:val="right" w:pos="9355"/>
      </w:tabs>
      <w:ind w:firstLine="709"/>
      <w:jc w:val="both"/>
    </w:pPr>
  </w:style>
  <w:style w:type="character" w:customStyle="1" w:styleId="ab">
    <w:name w:val="Нижний колонтитул Знак"/>
    <w:basedOn w:val="a0"/>
    <w:link w:val="aa"/>
    <w:rsid w:val="00E96A3B"/>
    <w:rPr>
      <w:rFonts w:ascii="Calibri" w:eastAsia="Times New Roman" w:hAnsi="Calibri" w:cs="Calibri"/>
      <w:lang w:eastAsia="ru-RU"/>
    </w:rPr>
  </w:style>
  <w:style w:type="character" w:customStyle="1" w:styleId="12">
    <w:name w:val="Гиперссылка1"/>
    <w:basedOn w:val="a0"/>
    <w:uiPriority w:val="99"/>
    <w:unhideWhenUsed/>
    <w:rsid w:val="00E96A3B"/>
    <w:rPr>
      <w:color w:val="0000FF"/>
      <w:u w:val="single"/>
    </w:rPr>
  </w:style>
  <w:style w:type="table" w:styleId="ac">
    <w:name w:val="Table Grid"/>
    <w:basedOn w:val="a1"/>
    <w:rsid w:val="00E96A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c"/>
    <w:rsid w:val="00E96A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nhideWhenUsed/>
    <w:rsid w:val="00E96A3B"/>
    <w:rPr>
      <w:color w:val="0000FF" w:themeColor="hyperlink"/>
      <w:u w:val="single"/>
    </w:rPr>
  </w:style>
  <w:style w:type="numbering" w:customStyle="1" w:styleId="21">
    <w:name w:val="Нет списка2"/>
    <w:next w:val="a2"/>
    <w:uiPriority w:val="99"/>
    <w:semiHidden/>
    <w:unhideWhenUsed/>
    <w:rsid w:val="00E96A3B"/>
  </w:style>
  <w:style w:type="paragraph" w:customStyle="1" w:styleId="ConsPlusNormal">
    <w:name w:val="ConsPlusNormal"/>
    <w:rsid w:val="00E96A3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e">
    <w:name w:val="List Paragraph"/>
    <w:basedOn w:val="a"/>
    <w:uiPriority w:val="34"/>
    <w:qFormat/>
    <w:rsid w:val="00E96A3B"/>
    <w:pPr>
      <w:ind w:left="720"/>
    </w:pPr>
  </w:style>
  <w:style w:type="paragraph" w:customStyle="1" w:styleId="af">
    <w:name w:val="Знак"/>
    <w:basedOn w:val="a"/>
    <w:uiPriority w:val="99"/>
    <w:rsid w:val="00E96A3B"/>
    <w:pPr>
      <w:spacing w:before="100" w:beforeAutospacing="1" w:after="100" w:afterAutospacing="1" w:line="240" w:lineRule="auto"/>
    </w:pPr>
    <w:rPr>
      <w:rFonts w:ascii="Tahoma" w:hAnsi="Tahoma" w:cs="Tahoma"/>
      <w:sz w:val="20"/>
      <w:szCs w:val="20"/>
      <w:lang w:val="en-US"/>
    </w:rPr>
  </w:style>
  <w:style w:type="table" w:customStyle="1" w:styleId="22">
    <w:name w:val="Сетка таблицы2"/>
    <w:basedOn w:val="a1"/>
    <w:next w:val="ac"/>
    <w:rsid w:val="00E96A3B"/>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Гипертекстовая ссылка"/>
    <w:uiPriority w:val="99"/>
    <w:rsid w:val="00E96A3B"/>
    <w:rPr>
      <w:b/>
      <w:bCs/>
      <w:color w:val="008000"/>
    </w:rPr>
  </w:style>
  <w:style w:type="paragraph" w:customStyle="1" w:styleId="headertext">
    <w:name w:val="headertext"/>
    <w:basedOn w:val="a"/>
    <w:rsid w:val="00E96A3B"/>
    <w:pPr>
      <w:spacing w:before="100" w:beforeAutospacing="1" w:after="100" w:afterAutospacing="1" w:line="240" w:lineRule="auto"/>
    </w:pPr>
    <w:rPr>
      <w:rFonts w:ascii="Times New Roman" w:hAnsi="Times New Roman" w:cs="Times New Roman"/>
      <w:sz w:val="24"/>
      <w:szCs w:val="24"/>
    </w:rPr>
  </w:style>
  <w:style w:type="paragraph" w:customStyle="1" w:styleId="formattext">
    <w:name w:val="formattext"/>
    <w:basedOn w:val="a"/>
    <w:rsid w:val="00E96A3B"/>
    <w:pPr>
      <w:spacing w:before="100" w:beforeAutospacing="1" w:after="100" w:afterAutospacing="1" w:line="240" w:lineRule="auto"/>
    </w:pPr>
    <w:rPr>
      <w:rFonts w:ascii="Times New Roman" w:hAnsi="Times New Roman" w:cs="Times New Roman"/>
      <w:sz w:val="24"/>
      <w:szCs w:val="24"/>
    </w:rPr>
  </w:style>
  <w:style w:type="character" w:customStyle="1" w:styleId="match">
    <w:name w:val="match"/>
    <w:basedOn w:val="a0"/>
    <w:rsid w:val="00E96A3B"/>
  </w:style>
  <w:style w:type="character" w:styleId="af1">
    <w:name w:val="Strong"/>
    <w:uiPriority w:val="99"/>
    <w:qFormat/>
    <w:rsid w:val="00E23EC9"/>
    <w:rPr>
      <w:b/>
      <w:bCs/>
    </w:rPr>
  </w:style>
  <w:style w:type="character" w:customStyle="1" w:styleId="20">
    <w:name w:val="Заголовок 2 Знак"/>
    <w:basedOn w:val="a0"/>
    <w:link w:val="2"/>
    <w:rsid w:val="00E276F8"/>
    <w:rPr>
      <w:rFonts w:ascii="Arial" w:eastAsia="Times New Roman" w:hAnsi="Arial" w:cs="Arial"/>
      <w:b/>
      <w:bCs/>
      <w:i/>
      <w:iCs/>
      <w:sz w:val="28"/>
      <w:szCs w:val="28"/>
      <w:lang w:eastAsia="ru-RU"/>
    </w:rPr>
  </w:style>
  <w:style w:type="character" w:customStyle="1" w:styleId="30">
    <w:name w:val="Заголовок 3 Знак"/>
    <w:basedOn w:val="a0"/>
    <w:link w:val="3"/>
    <w:rsid w:val="00E276F8"/>
    <w:rPr>
      <w:rFonts w:ascii="Arial" w:eastAsia="Times New Roman" w:hAnsi="Arial" w:cs="Arial"/>
      <w:b/>
      <w:bCs/>
      <w:sz w:val="26"/>
      <w:szCs w:val="26"/>
      <w:lang w:eastAsia="ru-RU"/>
    </w:rPr>
  </w:style>
  <w:style w:type="character" w:customStyle="1" w:styleId="40">
    <w:name w:val="Заголовок 4 Знак"/>
    <w:basedOn w:val="a0"/>
    <w:link w:val="4"/>
    <w:rsid w:val="00E276F8"/>
    <w:rPr>
      <w:rFonts w:ascii="Times New Roman" w:eastAsia="Times New Roman" w:hAnsi="Times New Roman" w:cs="Times New Roman"/>
      <w:sz w:val="28"/>
      <w:szCs w:val="20"/>
      <w:lang w:eastAsia="zh-CN"/>
    </w:rPr>
  </w:style>
  <w:style w:type="numbering" w:customStyle="1" w:styleId="31">
    <w:name w:val="Нет списка3"/>
    <w:next w:val="a2"/>
    <w:uiPriority w:val="99"/>
    <w:semiHidden/>
    <w:unhideWhenUsed/>
    <w:rsid w:val="00E276F8"/>
  </w:style>
  <w:style w:type="table" w:customStyle="1" w:styleId="32">
    <w:name w:val="Сетка таблицы3"/>
    <w:basedOn w:val="a1"/>
    <w:next w:val="ac"/>
    <w:rsid w:val="00E276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0"/>
    <w:rsid w:val="00E276F8"/>
  </w:style>
  <w:style w:type="paragraph" w:styleId="af3">
    <w:name w:val="footnote text"/>
    <w:basedOn w:val="a"/>
    <w:link w:val="af4"/>
    <w:semiHidden/>
    <w:rsid w:val="00E276F8"/>
    <w:pPr>
      <w:spacing w:after="0" w:line="240" w:lineRule="auto"/>
    </w:pPr>
    <w:rPr>
      <w:rFonts w:ascii="Times New Roman" w:hAnsi="Times New Roman" w:cs="Times New Roman"/>
      <w:sz w:val="20"/>
      <w:szCs w:val="20"/>
    </w:rPr>
  </w:style>
  <w:style w:type="character" w:customStyle="1" w:styleId="af4">
    <w:name w:val="Текст сноски Знак"/>
    <w:basedOn w:val="a0"/>
    <w:link w:val="af3"/>
    <w:semiHidden/>
    <w:rsid w:val="00E276F8"/>
    <w:rPr>
      <w:rFonts w:ascii="Times New Roman" w:eastAsia="Times New Roman" w:hAnsi="Times New Roman" w:cs="Times New Roman"/>
      <w:sz w:val="20"/>
      <w:szCs w:val="20"/>
      <w:lang w:eastAsia="ru-RU"/>
    </w:rPr>
  </w:style>
  <w:style w:type="character" w:styleId="af5">
    <w:name w:val="footnote reference"/>
    <w:semiHidden/>
    <w:rsid w:val="00E276F8"/>
    <w:rPr>
      <w:vertAlign w:val="superscript"/>
    </w:rPr>
  </w:style>
  <w:style w:type="paragraph" w:styleId="af6">
    <w:name w:val="Body Text"/>
    <w:basedOn w:val="a"/>
    <w:link w:val="af7"/>
    <w:rsid w:val="00E276F8"/>
    <w:pPr>
      <w:widowControl w:val="0"/>
      <w:autoSpaceDE w:val="0"/>
      <w:autoSpaceDN w:val="0"/>
      <w:adjustRightInd w:val="0"/>
      <w:spacing w:after="0" w:line="240" w:lineRule="auto"/>
      <w:jc w:val="center"/>
    </w:pPr>
    <w:rPr>
      <w:rFonts w:ascii="Times New Roman" w:hAnsi="Times New Roman" w:cs="Times New Roman"/>
      <w:b/>
      <w:bCs/>
      <w:sz w:val="28"/>
    </w:rPr>
  </w:style>
  <w:style w:type="character" w:customStyle="1" w:styleId="af7">
    <w:name w:val="Основной текст Знак"/>
    <w:basedOn w:val="a0"/>
    <w:link w:val="af6"/>
    <w:rsid w:val="00E276F8"/>
    <w:rPr>
      <w:rFonts w:ascii="Times New Roman" w:eastAsia="Times New Roman" w:hAnsi="Times New Roman" w:cs="Times New Roman"/>
      <w:b/>
      <w:bCs/>
      <w:sz w:val="28"/>
      <w:lang w:eastAsia="ru-RU"/>
    </w:rPr>
  </w:style>
  <w:style w:type="paragraph" w:customStyle="1" w:styleId="9">
    <w:name w:val="Обычный (веб)9"/>
    <w:basedOn w:val="a"/>
    <w:rsid w:val="00E276F8"/>
    <w:pPr>
      <w:spacing w:after="225" w:line="240" w:lineRule="auto"/>
    </w:pPr>
    <w:rPr>
      <w:rFonts w:ascii="Times New Roman" w:hAnsi="Times New Roman" w:cs="Times New Roman"/>
      <w:color w:val="000000"/>
      <w:sz w:val="19"/>
      <w:szCs w:val="19"/>
    </w:rPr>
  </w:style>
  <w:style w:type="paragraph" w:styleId="33">
    <w:name w:val="Body Text Indent 3"/>
    <w:basedOn w:val="a"/>
    <w:link w:val="34"/>
    <w:rsid w:val="00E276F8"/>
    <w:pPr>
      <w:spacing w:after="120" w:line="240" w:lineRule="auto"/>
      <w:ind w:left="283"/>
    </w:pPr>
    <w:rPr>
      <w:rFonts w:ascii="Times New Roman" w:hAnsi="Times New Roman" w:cs="Times New Roman"/>
      <w:sz w:val="16"/>
      <w:szCs w:val="16"/>
    </w:rPr>
  </w:style>
  <w:style w:type="character" w:customStyle="1" w:styleId="34">
    <w:name w:val="Основной текст с отступом 3 Знак"/>
    <w:basedOn w:val="a0"/>
    <w:link w:val="33"/>
    <w:rsid w:val="00E276F8"/>
    <w:rPr>
      <w:rFonts w:ascii="Times New Roman" w:eastAsia="Times New Roman" w:hAnsi="Times New Roman" w:cs="Times New Roman"/>
      <w:sz w:val="16"/>
      <w:szCs w:val="16"/>
      <w:lang w:eastAsia="ru-RU"/>
    </w:rPr>
  </w:style>
  <w:style w:type="paragraph" w:styleId="23">
    <w:name w:val="Body Text Indent 2"/>
    <w:basedOn w:val="a"/>
    <w:link w:val="24"/>
    <w:uiPriority w:val="99"/>
    <w:rsid w:val="00E276F8"/>
    <w:pPr>
      <w:spacing w:after="120" w:line="480" w:lineRule="auto"/>
      <w:ind w:left="283"/>
    </w:pPr>
    <w:rPr>
      <w:rFonts w:ascii="Times New Roman" w:hAnsi="Times New Roman" w:cs="Times New Roman"/>
      <w:sz w:val="24"/>
      <w:szCs w:val="24"/>
    </w:rPr>
  </w:style>
  <w:style w:type="character" w:customStyle="1" w:styleId="24">
    <w:name w:val="Основной текст с отступом 2 Знак"/>
    <w:basedOn w:val="a0"/>
    <w:link w:val="23"/>
    <w:uiPriority w:val="99"/>
    <w:rsid w:val="00E276F8"/>
    <w:rPr>
      <w:rFonts w:ascii="Times New Roman" w:eastAsia="Times New Roman" w:hAnsi="Times New Roman" w:cs="Times New Roman"/>
      <w:sz w:val="24"/>
      <w:szCs w:val="24"/>
      <w:lang w:eastAsia="ru-RU"/>
    </w:rPr>
  </w:style>
  <w:style w:type="paragraph" w:styleId="HTML">
    <w:name w:val="HTML Preformatted"/>
    <w:basedOn w:val="a"/>
    <w:link w:val="HTML0"/>
    <w:rsid w:val="00E2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rsid w:val="00E276F8"/>
    <w:rPr>
      <w:rFonts w:ascii="Courier New" w:eastAsia="Times New Roman" w:hAnsi="Courier New" w:cs="Courier New"/>
      <w:sz w:val="20"/>
      <w:szCs w:val="20"/>
      <w:lang w:eastAsia="ru-RU"/>
    </w:rPr>
  </w:style>
  <w:style w:type="paragraph" w:customStyle="1" w:styleId="af8">
    <w:name w:val="Стиль"/>
    <w:rsid w:val="00E276F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9">
    <w:name w:val="Body Text Indent"/>
    <w:basedOn w:val="a"/>
    <w:link w:val="afa"/>
    <w:rsid w:val="00E276F8"/>
    <w:pPr>
      <w:spacing w:after="120" w:line="240" w:lineRule="auto"/>
      <w:ind w:left="283"/>
    </w:pPr>
    <w:rPr>
      <w:rFonts w:ascii="Times New Roman" w:hAnsi="Times New Roman" w:cs="Times New Roman"/>
      <w:sz w:val="24"/>
      <w:szCs w:val="24"/>
    </w:rPr>
  </w:style>
  <w:style w:type="character" w:customStyle="1" w:styleId="afa">
    <w:name w:val="Основной текст с отступом Знак"/>
    <w:basedOn w:val="a0"/>
    <w:link w:val="af9"/>
    <w:rsid w:val="00E276F8"/>
    <w:rPr>
      <w:rFonts w:ascii="Times New Roman" w:eastAsia="Times New Roman" w:hAnsi="Times New Roman" w:cs="Times New Roman"/>
      <w:sz w:val="24"/>
      <w:szCs w:val="24"/>
      <w:lang w:eastAsia="ru-RU"/>
    </w:rPr>
  </w:style>
  <w:style w:type="paragraph" w:customStyle="1" w:styleId="afb">
    <w:name w:val="Нормальный (таблица)"/>
    <w:basedOn w:val="a"/>
    <w:next w:val="a"/>
    <w:uiPriority w:val="99"/>
    <w:rsid w:val="00E276F8"/>
    <w:pPr>
      <w:widowControl w:val="0"/>
      <w:autoSpaceDE w:val="0"/>
      <w:autoSpaceDN w:val="0"/>
      <w:adjustRightInd w:val="0"/>
      <w:spacing w:after="0" w:line="240" w:lineRule="auto"/>
      <w:jc w:val="both"/>
    </w:pPr>
    <w:rPr>
      <w:rFonts w:ascii="Arial" w:hAnsi="Arial" w:cs="Arial"/>
      <w:sz w:val="24"/>
      <w:szCs w:val="24"/>
    </w:rPr>
  </w:style>
  <w:style w:type="character" w:customStyle="1" w:styleId="35">
    <w:name w:val="Основной текст (3)_"/>
    <w:link w:val="36"/>
    <w:uiPriority w:val="99"/>
    <w:locked/>
    <w:rsid w:val="00E276F8"/>
    <w:rPr>
      <w:shd w:val="clear" w:color="auto" w:fill="FFFFFF"/>
    </w:rPr>
  </w:style>
  <w:style w:type="paragraph" w:customStyle="1" w:styleId="36">
    <w:name w:val="Основной текст (3)"/>
    <w:basedOn w:val="a"/>
    <w:link w:val="35"/>
    <w:uiPriority w:val="99"/>
    <w:rsid w:val="00E276F8"/>
    <w:pPr>
      <w:shd w:val="clear" w:color="auto" w:fill="FFFFFF"/>
      <w:spacing w:after="0" w:line="245" w:lineRule="exact"/>
      <w:jc w:val="center"/>
    </w:pPr>
    <w:rPr>
      <w:rFonts w:asciiTheme="minorHAnsi" w:eastAsiaTheme="minorHAnsi" w:hAnsiTheme="minorHAnsi" w:cstheme="minorBidi"/>
      <w:lang w:eastAsia="en-US"/>
    </w:rPr>
  </w:style>
  <w:style w:type="paragraph" w:customStyle="1" w:styleId="Default">
    <w:name w:val="Default"/>
    <w:rsid w:val="00E276F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41">
    <w:name w:val="Нет списка4"/>
    <w:next w:val="a2"/>
    <w:uiPriority w:val="99"/>
    <w:semiHidden/>
    <w:unhideWhenUsed/>
    <w:rsid w:val="00E276F8"/>
  </w:style>
  <w:style w:type="table" w:customStyle="1" w:styleId="42">
    <w:name w:val="Сетка таблицы4"/>
    <w:basedOn w:val="a1"/>
    <w:next w:val="ac"/>
    <w:rsid w:val="00E276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Document Map"/>
    <w:basedOn w:val="a"/>
    <w:link w:val="afd"/>
    <w:semiHidden/>
    <w:rsid w:val="00E276F8"/>
    <w:pPr>
      <w:shd w:val="clear" w:color="auto" w:fill="000080"/>
      <w:spacing w:after="0" w:line="240" w:lineRule="auto"/>
    </w:pPr>
    <w:rPr>
      <w:rFonts w:ascii="Tahoma" w:hAnsi="Tahoma" w:cs="Tahoma"/>
      <w:sz w:val="20"/>
      <w:szCs w:val="20"/>
    </w:rPr>
  </w:style>
  <w:style w:type="character" w:customStyle="1" w:styleId="afd">
    <w:name w:val="Схема документа Знак"/>
    <w:basedOn w:val="a0"/>
    <w:link w:val="afc"/>
    <w:semiHidden/>
    <w:rsid w:val="00E276F8"/>
    <w:rPr>
      <w:rFonts w:ascii="Tahoma" w:eastAsia="Times New Roman" w:hAnsi="Tahoma" w:cs="Tahoma"/>
      <w:sz w:val="20"/>
      <w:szCs w:val="20"/>
      <w:shd w:val="clear" w:color="auto" w:fill="000080"/>
      <w:lang w:eastAsia="ru-RU"/>
    </w:rPr>
  </w:style>
  <w:style w:type="numbering" w:customStyle="1" w:styleId="5">
    <w:name w:val="Нет списка5"/>
    <w:next w:val="a2"/>
    <w:uiPriority w:val="99"/>
    <w:semiHidden/>
    <w:unhideWhenUsed/>
    <w:rsid w:val="00E276F8"/>
  </w:style>
  <w:style w:type="numbering" w:customStyle="1" w:styleId="6">
    <w:name w:val="Нет списка6"/>
    <w:next w:val="a2"/>
    <w:uiPriority w:val="99"/>
    <w:semiHidden/>
    <w:unhideWhenUsed/>
    <w:rsid w:val="00E276F8"/>
  </w:style>
  <w:style w:type="numbering" w:customStyle="1" w:styleId="7">
    <w:name w:val="Нет списка7"/>
    <w:next w:val="a2"/>
    <w:uiPriority w:val="99"/>
    <w:semiHidden/>
    <w:unhideWhenUsed/>
    <w:rsid w:val="009525AB"/>
  </w:style>
  <w:style w:type="table" w:customStyle="1" w:styleId="50">
    <w:name w:val="Сетка таблицы5"/>
    <w:basedOn w:val="a1"/>
    <w:next w:val="ac"/>
    <w:rsid w:val="009525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6.xml"/><Relationship Id="rId21" Type="http://schemas.openxmlformats.org/officeDocument/2006/relationships/hyperlink" Target="consultantplus://offline/ref=CA7C32C3F5CDC7DF64C0232B6EBF00E9B3EBD423562656391A05559C8954F9B9kFN6O" TargetMode="External"/><Relationship Id="rId42" Type="http://schemas.openxmlformats.org/officeDocument/2006/relationships/header" Target="header16.xml"/><Relationship Id="rId63" Type="http://schemas.openxmlformats.org/officeDocument/2006/relationships/hyperlink" Target="http://www.consultant.ru/document/cons_doc_LAW_156558/" TargetMode="External"/><Relationship Id="rId84" Type="http://schemas.openxmlformats.org/officeDocument/2006/relationships/hyperlink" Target="http://www.consultant.ru/document/cons_doc_LAW_156558/" TargetMode="External"/><Relationship Id="rId138" Type="http://schemas.openxmlformats.org/officeDocument/2006/relationships/hyperlink" Target="http://www.gosuslugi.ru" TargetMode="External"/><Relationship Id="rId159" Type="http://schemas.openxmlformats.org/officeDocument/2006/relationships/header" Target="header80.xml"/><Relationship Id="rId170" Type="http://schemas.openxmlformats.org/officeDocument/2006/relationships/header" Target="header86.xml"/><Relationship Id="rId191" Type="http://schemas.openxmlformats.org/officeDocument/2006/relationships/hyperlink" Target="http://www.consultant.ru/document/cons_doc_LAW_156558/" TargetMode="External"/><Relationship Id="rId205" Type="http://schemas.openxmlformats.org/officeDocument/2006/relationships/hyperlink" Target="consultantplus://offline/ref=8ED9971644EBA679FDFE8DDFC7F098B652F1DE0850FC7CCE066AEBE2C76FE32F7BD4B256DEv9K0I" TargetMode="External"/><Relationship Id="rId226" Type="http://schemas.openxmlformats.org/officeDocument/2006/relationships/header" Target="header113.xml"/><Relationship Id="rId247" Type="http://schemas.openxmlformats.org/officeDocument/2006/relationships/hyperlink" Target="consultantplus://offline/ref=CA7C32C3F5CDC7DF64C03D2678D35DE2B1E2882651225869415A0EC1DEk5NDO" TargetMode="External"/><Relationship Id="rId107" Type="http://schemas.openxmlformats.org/officeDocument/2006/relationships/hyperlink" Target="consultantplus://offline/ref=8ED9971644EBA679FDFE8DDFC7F098B652F1DE0850FC7CCE066AEBE2C76FE32F7BD4B256DEv9K0I" TargetMode="External"/><Relationship Id="rId268" Type="http://schemas.openxmlformats.org/officeDocument/2006/relationships/header" Target="header131.xml"/><Relationship Id="rId11" Type="http://schemas.openxmlformats.org/officeDocument/2006/relationships/hyperlink" Target="http://www.consultant.ru/document/cons_doc_LAW_156558/" TargetMode="External"/><Relationship Id="rId32" Type="http://schemas.openxmlformats.org/officeDocument/2006/relationships/header" Target="header11.xml"/><Relationship Id="rId53" Type="http://schemas.openxmlformats.org/officeDocument/2006/relationships/hyperlink" Target="consultantplus://offline/ref=8ED9971644EBA679FDFE8DDFC7F098B652F1DE0850FC7CCE066AEBE2C76FE32F7BD4B256DEv9K0I" TargetMode="External"/><Relationship Id="rId74" Type="http://schemas.openxmlformats.org/officeDocument/2006/relationships/hyperlink" Target="http://www.consultant.ru/document/cons_doc_LAW_156558/" TargetMode="External"/><Relationship Id="rId128" Type="http://schemas.openxmlformats.org/officeDocument/2006/relationships/hyperlink" Target="http://www.gosuslugi.ru" TargetMode="External"/><Relationship Id="rId149" Type="http://schemas.openxmlformats.org/officeDocument/2006/relationships/hyperlink" Target="http://www.gosuslugi.ru" TargetMode="External"/><Relationship Id="rId5" Type="http://schemas.openxmlformats.org/officeDocument/2006/relationships/webSettings" Target="webSettings.xml"/><Relationship Id="rId95" Type="http://schemas.openxmlformats.org/officeDocument/2006/relationships/header" Target="header44.xml"/><Relationship Id="rId160" Type="http://schemas.openxmlformats.org/officeDocument/2006/relationships/hyperlink" Target="http://www.gosuslugi.ru" TargetMode="External"/><Relationship Id="rId181" Type="http://schemas.openxmlformats.org/officeDocument/2006/relationships/footer" Target="footer1.xml"/><Relationship Id="rId216" Type="http://schemas.openxmlformats.org/officeDocument/2006/relationships/header" Target="header108.xml"/><Relationship Id="rId237" Type="http://schemas.openxmlformats.org/officeDocument/2006/relationships/header" Target="header118.xml"/><Relationship Id="rId258" Type="http://schemas.openxmlformats.org/officeDocument/2006/relationships/hyperlink" Target="http://www.consultant.ru/document/cons_doc_LAW_156558/" TargetMode="External"/><Relationship Id="rId22" Type="http://schemas.openxmlformats.org/officeDocument/2006/relationships/header" Target="header6.xml"/><Relationship Id="rId43" Type="http://schemas.openxmlformats.org/officeDocument/2006/relationships/hyperlink" Target="consultantplus://offline/ref=8ED9971644EBA679FDFE8DDFC7F098B652F1DE0850FC7CCE066AEBE2C76FE32F7BD4B256DEv9K0I" TargetMode="External"/><Relationship Id="rId64" Type="http://schemas.openxmlformats.org/officeDocument/2006/relationships/hyperlink" Target="consultantplus://offline/ref=CA7C32C3F5CDC7DF64C0232B6EBF00E9B3EBD423562656391A05559C8954F9B9kFN6O" TargetMode="External"/><Relationship Id="rId118" Type="http://schemas.openxmlformats.org/officeDocument/2006/relationships/header" Target="header57.xml"/><Relationship Id="rId139" Type="http://schemas.openxmlformats.org/officeDocument/2006/relationships/hyperlink" Target="consultantplus://offline/ref=CA7C32C3F5CDC7DF64C03D2678D35DE2B1E2882651225869415A0EC1DEk5NDO" TargetMode="External"/><Relationship Id="rId85" Type="http://schemas.openxmlformats.org/officeDocument/2006/relationships/hyperlink" Target="consultantplus://offline/ref=CA7C32C3F5CDC7DF64C0232B6EBF00E9B3EBD423562656391A05559C8954F9B9kFN6O" TargetMode="External"/><Relationship Id="rId150" Type="http://schemas.openxmlformats.org/officeDocument/2006/relationships/hyperlink" Target="consultantplus://offline/ref=CA7C32C3F5CDC7DF64C03D2678D35DE2B1E2882651225869415A0EC1DEk5NDO" TargetMode="External"/><Relationship Id="rId171" Type="http://schemas.openxmlformats.org/officeDocument/2006/relationships/header" Target="header87.xml"/><Relationship Id="rId192" Type="http://schemas.openxmlformats.org/officeDocument/2006/relationships/hyperlink" Target="consultantplus://offline/ref=CA7C32C3F5CDC7DF64C0232B6EBF00E9B3EBD423562656391A05559C8954F9B9kFN6O" TargetMode="External"/><Relationship Id="rId206" Type="http://schemas.openxmlformats.org/officeDocument/2006/relationships/header" Target="header103.xml"/><Relationship Id="rId227" Type="http://schemas.openxmlformats.org/officeDocument/2006/relationships/header" Target="header114.xml"/><Relationship Id="rId248" Type="http://schemas.openxmlformats.org/officeDocument/2006/relationships/hyperlink" Target="http://www.consultant.ru/document/cons_doc_LAW_156558/" TargetMode="External"/><Relationship Id="rId269" Type="http://schemas.openxmlformats.org/officeDocument/2006/relationships/header" Target="header132.xml"/><Relationship Id="rId12" Type="http://schemas.openxmlformats.org/officeDocument/2006/relationships/hyperlink" Target="consultantplus://offline/ref=CA7C32C3F5CDC7DF64C0232B6EBF00E9B3EBD423562656391A05559C8954F9B9kFN6O" TargetMode="External"/><Relationship Id="rId33" Type="http://schemas.openxmlformats.org/officeDocument/2006/relationships/header" Target="header12.xml"/><Relationship Id="rId108" Type="http://schemas.openxmlformats.org/officeDocument/2006/relationships/header" Target="header51.xml"/><Relationship Id="rId129" Type="http://schemas.openxmlformats.org/officeDocument/2006/relationships/hyperlink" Target="consultantplus://offline/ref=CA7C32C3F5CDC7DF64C03D2678D35DE2B1E2882651225869415A0EC1DEk5NDO" TargetMode="External"/><Relationship Id="rId54" Type="http://schemas.openxmlformats.org/officeDocument/2006/relationships/header" Target="header22.xml"/><Relationship Id="rId75" Type="http://schemas.openxmlformats.org/officeDocument/2006/relationships/hyperlink" Target="consultantplus://offline/ref=CA7C32C3F5CDC7DF64C0232B6EBF00E9B3EBD423562656391A05559C8954F9B9kFN6O" TargetMode="External"/><Relationship Id="rId96" Type="http://schemas.openxmlformats.org/officeDocument/2006/relationships/hyperlink" Target="consultantplus://offline/ref=8ED9971644EBA679FDFE8DDFC7F098B652F1DE0850FC7CCE066AEBE2C76FE32F7BD4B256DEv9K0I" TargetMode="External"/><Relationship Id="rId140" Type="http://schemas.openxmlformats.org/officeDocument/2006/relationships/hyperlink" Target="http://www.consultant.ru/document/cons_doc_LAW_156558/" TargetMode="External"/><Relationship Id="rId161" Type="http://schemas.openxmlformats.org/officeDocument/2006/relationships/hyperlink" Target="consultantplus://offline/ref=CA7C32C3F5CDC7DF64C03D2678D35DE2B1E2882651225869415A0EC1DEk5NDO" TargetMode="External"/><Relationship Id="rId182" Type="http://schemas.openxmlformats.org/officeDocument/2006/relationships/hyperlink" Target="consultantplus://offline/ref=8ED9971644EBA679FDFE8DDFC7F098B652F1DE0850FC7CCE066AEBE2C76FE32F7BD4B256DEv9K0I" TargetMode="External"/><Relationship Id="rId217" Type="http://schemas.openxmlformats.org/officeDocument/2006/relationships/hyperlink" Target="consultantplus://offline/ref=8ED9971644EBA679FDFE8DDFC7F098B652F1DE0850FC7CCE066AEBE2C76FE32F7BD4B256DEv9K0I" TargetMode="External"/><Relationship Id="rId6" Type="http://schemas.openxmlformats.org/officeDocument/2006/relationships/footnotes" Target="footnotes.xml"/><Relationship Id="rId238" Type="http://schemas.openxmlformats.org/officeDocument/2006/relationships/footer" Target="footer5.xml"/><Relationship Id="rId259" Type="http://schemas.openxmlformats.org/officeDocument/2006/relationships/hyperlink" Target="consultantplus://offline/ref=CA7C32C3F5CDC7DF64C0232B6EBF00E9B3EBD423562656391A05559C8954F9B9kFN6O" TargetMode="External"/><Relationship Id="rId23" Type="http://schemas.openxmlformats.org/officeDocument/2006/relationships/hyperlink" Target="consultantplus://offline/ref=8ED9971644EBA679FDFE8DDFC7F098B652F1DE0850FC7CCE066AEBE2C76FE32F7BD4B256DEv9K0I" TargetMode="External"/><Relationship Id="rId119" Type="http://schemas.openxmlformats.org/officeDocument/2006/relationships/hyperlink" Target="consultantplus://offline/ref=8ED9971644EBA679FDFE8DDFC7F098B652F1DE0850FC7CCE066AEBE2C76FE32F7BD4B256DEv9K0I" TargetMode="External"/><Relationship Id="rId270" Type="http://schemas.openxmlformats.org/officeDocument/2006/relationships/fontTable" Target="fontTable.xml"/><Relationship Id="rId44" Type="http://schemas.openxmlformats.org/officeDocument/2006/relationships/header" Target="header17.xml"/><Relationship Id="rId60" Type="http://schemas.openxmlformats.org/officeDocument/2006/relationships/header" Target="header28.xml"/><Relationship Id="rId65" Type="http://schemas.openxmlformats.org/officeDocument/2006/relationships/hyperlink" Target="consultantplus://offline/ref=8ED9971644EBA679FDFE8DDFC7F098B652F1DE0850FC7CCE066AEBE2C76FE32F7BD4B256DEv9K0I" TargetMode="External"/><Relationship Id="rId81" Type="http://schemas.openxmlformats.org/officeDocument/2006/relationships/header" Target="header39.xml"/><Relationship Id="rId86" Type="http://schemas.openxmlformats.org/officeDocument/2006/relationships/header" Target="header40.xml"/><Relationship Id="rId130" Type="http://schemas.openxmlformats.org/officeDocument/2006/relationships/hyperlink" Target="http://www.consultant.ru/document/cons_doc_LAW_156558/" TargetMode="External"/><Relationship Id="rId135" Type="http://schemas.openxmlformats.org/officeDocument/2006/relationships/header" Target="header66.xml"/><Relationship Id="rId151" Type="http://schemas.openxmlformats.org/officeDocument/2006/relationships/hyperlink" Target="http://www.consultant.ru/document/cons_doc_LAW_156558/" TargetMode="External"/><Relationship Id="rId156" Type="http://schemas.openxmlformats.org/officeDocument/2006/relationships/header" Target="header77.xml"/><Relationship Id="rId177" Type="http://schemas.openxmlformats.org/officeDocument/2006/relationships/hyperlink" Target="http://www.consultant.ru/document/cons_doc_LAW_156558/" TargetMode="External"/><Relationship Id="rId198" Type="http://schemas.openxmlformats.org/officeDocument/2006/relationships/hyperlink" Target="http://www.gosuslugi.ru" TargetMode="External"/><Relationship Id="rId172" Type="http://schemas.openxmlformats.org/officeDocument/2006/relationships/header" Target="header88.xml"/><Relationship Id="rId193" Type="http://schemas.openxmlformats.org/officeDocument/2006/relationships/header" Target="header97.xml"/><Relationship Id="rId202" Type="http://schemas.openxmlformats.org/officeDocument/2006/relationships/header" Target="header101.xml"/><Relationship Id="rId207" Type="http://schemas.openxmlformats.org/officeDocument/2006/relationships/header" Target="header104.xml"/><Relationship Id="rId223" Type="http://schemas.openxmlformats.org/officeDocument/2006/relationships/hyperlink" Target="consultantplus://offline/ref=CA7C32C3F5CDC7DF64C03D2678D35DE2B1E2882651225869415A0EC1DEk5NDO" TargetMode="External"/><Relationship Id="rId228" Type="http://schemas.openxmlformats.org/officeDocument/2006/relationships/footer" Target="footer4.xml"/><Relationship Id="rId244" Type="http://schemas.openxmlformats.org/officeDocument/2006/relationships/header" Target="header123.xml"/><Relationship Id="rId249" Type="http://schemas.openxmlformats.org/officeDocument/2006/relationships/hyperlink" Target="consultantplus://offline/ref=CA7C32C3F5CDC7DF64C0232B6EBF00E9B3EBD423562656391A05559C8954F9B9kFN6O" TargetMode="External"/><Relationship Id="rId13" Type="http://schemas.openxmlformats.org/officeDocument/2006/relationships/header" Target="header2.xml"/><Relationship Id="rId18" Type="http://schemas.openxmlformats.org/officeDocument/2006/relationships/hyperlink" Target="http://www.gosuslugi.ru" TargetMode="External"/><Relationship Id="rId39" Type="http://schemas.openxmlformats.org/officeDocument/2006/relationships/hyperlink" Target="http://www.consultant.ru/document/cons_doc_LAW_156558/" TargetMode="External"/><Relationship Id="rId109" Type="http://schemas.openxmlformats.org/officeDocument/2006/relationships/header" Target="header52.xml"/><Relationship Id="rId260" Type="http://schemas.openxmlformats.org/officeDocument/2006/relationships/header" Target="header130.xml"/><Relationship Id="rId265" Type="http://schemas.openxmlformats.org/officeDocument/2006/relationships/hyperlink" Target="kodeks://link/d?nd=9015517&amp;prevdoc=549340575&amp;point=mark=00000000000000000000000000000000000000000000000000A7M0NF" TargetMode="External"/><Relationship Id="rId34" Type="http://schemas.openxmlformats.org/officeDocument/2006/relationships/hyperlink" Target="consultantplus://offline/ref=8ED9971644EBA679FDFE8DDFC7F098B652F1DE0850FC7CCE066AEBE2C76FE32F7BD4B256DEv9K0I" TargetMode="External"/><Relationship Id="rId50" Type="http://schemas.openxmlformats.org/officeDocument/2006/relationships/hyperlink" Target="consultantplus://offline/ref=CA7C32C3F5CDC7DF64C03D2678D35DE2B1E2882651225869415A0EC1DEk5NDO" TargetMode="External"/><Relationship Id="rId55" Type="http://schemas.openxmlformats.org/officeDocument/2006/relationships/header" Target="header23.xml"/><Relationship Id="rId76" Type="http://schemas.openxmlformats.org/officeDocument/2006/relationships/header" Target="header35.xml"/><Relationship Id="rId97" Type="http://schemas.openxmlformats.org/officeDocument/2006/relationships/header" Target="header45.xml"/><Relationship Id="rId104" Type="http://schemas.openxmlformats.org/officeDocument/2006/relationships/hyperlink" Target="consultantplus://offline/ref=CA7C32C3F5CDC7DF64C0232B6EBF00E9B3EBD423562656391A05559C8954F9B9kFN6O" TargetMode="External"/><Relationship Id="rId120" Type="http://schemas.openxmlformats.org/officeDocument/2006/relationships/hyperlink" Target="consultantplus://offline/ref=82ABD9C102BE94C01A455EC2815EE7EFCBE208DD33D40358B27684C93542E286CCA2F231FD71433C264CAB0A915EF53A3981C5C473C13557jBn9K" TargetMode="External"/><Relationship Id="rId125" Type="http://schemas.openxmlformats.org/officeDocument/2006/relationships/header" Target="header61.xml"/><Relationship Id="rId141" Type="http://schemas.openxmlformats.org/officeDocument/2006/relationships/hyperlink" Target="consultantplus://offline/ref=CA7C32C3F5CDC7DF64C0232B6EBF00E9B3EBD423562656391A05559C8954F9B9kFN6O" TargetMode="External"/><Relationship Id="rId146" Type="http://schemas.openxmlformats.org/officeDocument/2006/relationships/header" Target="header72.xml"/><Relationship Id="rId167" Type="http://schemas.openxmlformats.org/officeDocument/2006/relationships/hyperlink" Target="consultantplus://offline/ref=8ED9971644EBA679FDFE8DDFC7F098B652F1DE0850FC7CCE066AEBE2C76FE32F7BD4B256DEv9K0I" TargetMode="External"/><Relationship Id="rId188" Type="http://schemas.openxmlformats.org/officeDocument/2006/relationships/hyperlink" Target="garantF1://10005807.3" TargetMode="External"/><Relationship Id="rId7" Type="http://schemas.openxmlformats.org/officeDocument/2006/relationships/endnotes" Target="endnotes.xml"/><Relationship Id="rId71" Type="http://schemas.openxmlformats.org/officeDocument/2006/relationships/header" Target="header34.xml"/><Relationship Id="rId92" Type="http://schemas.openxmlformats.org/officeDocument/2006/relationships/hyperlink" Target="http://www.consultant.ru/document/cons_doc_LAW_156558/" TargetMode="External"/><Relationship Id="rId162" Type="http://schemas.openxmlformats.org/officeDocument/2006/relationships/hyperlink" Target="http://www.consultant.ru/document/cons_doc_LAW_156558/" TargetMode="External"/><Relationship Id="rId183" Type="http://schemas.openxmlformats.org/officeDocument/2006/relationships/header" Target="header93.xml"/><Relationship Id="rId213" Type="http://schemas.openxmlformats.org/officeDocument/2006/relationships/header" Target="header106.xml"/><Relationship Id="rId218" Type="http://schemas.openxmlformats.org/officeDocument/2006/relationships/header" Target="header109.xml"/><Relationship Id="rId234" Type="http://schemas.openxmlformats.org/officeDocument/2006/relationships/hyperlink" Target="http://www.consultant.ru/document/cons_doc_LAW_156558/" TargetMode="External"/><Relationship Id="rId239" Type="http://schemas.openxmlformats.org/officeDocument/2006/relationships/header" Target="header119.xml"/><Relationship Id="rId2" Type="http://schemas.openxmlformats.org/officeDocument/2006/relationships/styles" Target="styles.xml"/><Relationship Id="rId29" Type="http://schemas.openxmlformats.org/officeDocument/2006/relationships/hyperlink" Target="consultantplus://offline/ref=CA7C32C3F5CDC7DF64C03D2678D35DE2B1E2882651225869415A0EC1DEk5NDO" TargetMode="External"/><Relationship Id="rId250" Type="http://schemas.openxmlformats.org/officeDocument/2006/relationships/header" Target="header125.xml"/><Relationship Id="rId255" Type="http://schemas.openxmlformats.org/officeDocument/2006/relationships/header" Target="header129.xml"/><Relationship Id="rId271" Type="http://schemas.openxmlformats.org/officeDocument/2006/relationships/theme" Target="theme/theme1.xml"/><Relationship Id="rId24" Type="http://schemas.openxmlformats.org/officeDocument/2006/relationships/header" Target="header7.xml"/><Relationship Id="rId40" Type="http://schemas.openxmlformats.org/officeDocument/2006/relationships/hyperlink" Target="consultantplus://offline/ref=CA7C32C3F5CDC7DF64C0232B6EBF00E9B3EBD423562656391A05559C8954F9B9kFN6O" TargetMode="External"/><Relationship Id="rId45" Type="http://schemas.openxmlformats.org/officeDocument/2006/relationships/header" Target="header18.xml"/><Relationship Id="rId66" Type="http://schemas.openxmlformats.org/officeDocument/2006/relationships/header" Target="header29.xml"/><Relationship Id="rId87" Type="http://schemas.openxmlformats.org/officeDocument/2006/relationships/header" Target="header41.xml"/><Relationship Id="rId110" Type="http://schemas.openxmlformats.org/officeDocument/2006/relationships/header" Target="header53.xml"/><Relationship Id="rId115" Type="http://schemas.openxmlformats.org/officeDocument/2006/relationships/hyperlink" Target="consultantplus://offline/ref=CA7C32C3F5CDC7DF64C0232B6EBF00E9B3EBD423562656391A05559C8954F9B9kFN6O" TargetMode="External"/><Relationship Id="rId131" Type="http://schemas.openxmlformats.org/officeDocument/2006/relationships/hyperlink" Target="consultantplus://offline/ref=CA7C32C3F5CDC7DF64C0232B6EBF00E9B3EBD423562656391A05559C8954F9B9kFN6O" TargetMode="External"/><Relationship Id="rId136" Type="http://schemas.openxmlformats.org/officeDocument/2006/relationships/header" Target="header67.xml"/><Relationship Id="rId157" Type="http://schemas.openxmlformats.org/officeDocument/2006/relationships/header" Target="header78.xml"/><Relationship Id="rId178" Type="http://schemas.openxmlformats.org/officeDocument/2006/relationships/hyperlink" Target="consultantplus://offline/ref=CA7C32C3F5CDC7DF64C0232B6EBF00E9B3EBD423562656391A05559C8954F9B9kFN6O" TargetMode="External"/><Relationship Id="rId61" Type="http://schemas.openxmlformats.org/officeDocument/2006/relationships/hyperlink" Target="http://www.gosuslugi.ru" TargetMode="External"/><Relationship Id="rId82" Type="http://schemas.openxmlformats.org/officeDocument/2006/relationships/hyperlink" Target="http://www.gosuslugi.ru" TargetMode="External"/><Relationship Id="rId152" Type="http://schemas.openxmlformats.org/officeDocument/2006/relationships/hyperlink" Target="consultantplus://offline/ref=CA7C32C3F5CDC7DF64C0232B6EBF00E9B3EBD423562656391A05559C8954F9B9kFN6O" TargetMode="External"/><Relationship Id="rId173" Type="http://schemas.openxmlformats.org/officeDocument/2006/relationships/header" Target="header89.xml"/><Relationship Id="rId194" Type="http://schemas.openxmlformats.org/officeDocument/2006/relationships/header" Target="header98.xml"/><Relationship Id="rId199" Type="http://schemas.openxmlformats.org/officeDocument/2006/relationships/hyperlink" Target="consultantplus://offline/ref=CA7C32C3F5CDC7DF64C03D2678D35DE2B1E2882651225869415A0EC1DEk5NDO" TargetMode="External"/><Relationship Id="rId203" Type="http://schemas.openxmlformats.org/officeDocument/2006/relationships/header" Target="header102.xml"/><Relationship Id="rId208" Type="http://schemas.openxmlformats.org/officeDocument/2006/relationships/hyperlink" Target="http://www.gosuslugi.ru" TargetMode="External"/><Relationship Id="rId229" Type="http://schemas.openxmlformats.org/officeDocument/2006/relationships/hyperlink" Target="consultantplus://offline/ref=8ED9971644EBA679FDFE8DDFC7F098B652F1DE0850FC7CCE066AEBE2C76FE32F7BD4B256DEv9K0I" TargetMode="External"/><Relationship Id="rId19" Type="http://schemas.openxmlformats.org/officeDocument/2006/relationships/hyperlink" Target="consultantplus://offline/ref=CA7C32C3F5CDC7DF64C03D2678D35DE2B1E2882651225869415A0EC1DEk5NDO" TargetMode="External"/><Relationship Id="rId224" Type="http://schemas.openxmlformats.org/officeDocument/2006/relationships/hyperlink" Target="http://www.consultant.ru/document/cons_doc_LAW_156558/" TargetMode="External"/><Relationship Id="rId240" Type="http://schemas.openxmlformats.org/officeDocument/2006/relationships/header" Target="header120.xml"/><Relationship Id="rId245" Type="http://schemas.openxmlformats.org/officeDocument/2006/relationships/header" Target="header124.xml"/><Relationship Id="rId261" Type="http://schemas.openxmlformats.org/officeDocument/2006/relationships/hyperlink" Target="kodeks://link/d?nd=917028297&amp;prevdoc=549340575&amp;point=mark=00000000000000000000000000000000000000000000000003AHU6TO" TargetMode="External"/><Relationship Id="rId266" Type="http://schemas.openxmlformats.org/officeDocument/2006/relationships/hyperlink" Target="kodeks://link/d?nd=9015517&amp;prevdoc=549340575&amp;point=mark=00000000000000000000000000000000000000000000000000A7K0ND" TargetMode="External"/><Relationship Id="rId14" Type="http://schemas.openxmlformats.org/officeDocument/2006/relationships/hyperlink" Target="consultantplus://offline/ref=8ED9971644EBA679FDFE8DDFC7F098B652F1DE0850FC7CCE066AEBE2C76FE32F7BD4B256DEv9K0I" TargetMode="External"/><Relationship Id="rId30" Type="http://schemas.openxmlformats.org/officeDocument/2006/relationships/hyperlink" Target="http://www.consultant.ru/document/cons_doc_LAW_156558/" TargetMode="External"/><Relationship Id="rId35" Type="http://schemas.openxmlformats.org/officeDocument/2006/relationships/header" Target="header13.xml"/><Relationship Id="rId56" Type="http://schemas.openxmlformats.org/officeDocument/2006/relationships/header" Target="header24.xml"/><Relationship Id="rId77" Type="http://schemas.openxmlformats.org/officeDocument/2006/relationships/header" Target="header36.xml"/><Relationship Id="rId100" Type="http://schemas.openxmlformats.org/officeDocument/2006/relationships/header" Target="header48.xml"/><Relationship Id="rId105" Type="http://schemas.openxmlformats.org/officeDocument/2006/relationships/header" Target="header49.xml"/><Relationship Id="rId126" Type="http://schemas.openxmlformats.org/officeDocument/2006/relationships/header" Target="header62.xml"/><Relationship Id="rId147" Type="http://schemas.openxmlformats.org/officeDocument/2006/relationships/header" Target="header73.xml"/><Relationship Id="rId168" Type="http://schemas.openxmlformats.org/officeDocument/2006/relationships/header" Target="header84.xml"/><Relationship Id="rId8" Type="http://schemas.openxmlformats.org/officeDocument/2006/relationships/header" Target="header1.xml"/><Relationship Id="rId51" Type="http://schemas.openxmlformats.org/officeDocument/2006/relationships/hyperlink" Target="http://www.consultant.ru/document/cons_doc_LAW_156558/" TargetMode="External"/><Relationship Id="rId72" Type="http://schemas.openxmlformats.org/officeDocument/2006/relationships/hyperlink" Target="http://www.gosuslugi.ru" TargetMode="External"/><Relationship Id="rId93" Type="http://schemas.openxmlformats.org/officeDocument/2006/relationships/hyperlink" Target="consultantplus://offline/ref=CA7C32C3F5CDC7DF64C0232B6EBF00E9B3EBD423562656391A05559C8954F9B9kFN6O" TargetMode="External"/><Relationship Id="rId98" Type="http://schemas.openxmlformats.org/officeDocument/2006/relationships/header" Target="header46.xml"/><Relationship Id="rId121" Type="http://schemas.openxmlformats.org/officeDocument/2006/relationships/hyperlink" Target="consultantplus://offline/ref=82ABD9C102BE94C01A455EC2815EE7EFCBE208DD33D40358B27684C93542E286DEA2AA3DFE715D382A59FD5BD4j0n2K" TargetMode="External"/><Relationship Id="rId142" Type="http://schemas.openxmlformats.org/officeDocument/2006/relationships/header" Target="header69.xml"/><Relationship Id="rId163" Type="http://schemas.openxmlformats.org/officeDocument/2006/relationships/hyperlink" Target="consultantplus://offline/ref=CA7C32C3F5CDC7DF64C0232B6EBF00E9B3EBD423562656391A05559C8954F9B9kFN6O" TargetMode="External"/><Relationship Id="rId184" Type="http://schemas.openxmlformats.org/officeDocument/2006/relationships/header" Target="header94.xml"/><Relationship Id="rId189" Type="http://schemas.openxmlformats.org/officeDocument/2006/relationships/hyperlink" Target="http://www.gosuslugi.ru" TargetMode="External"/><Relationship Id="rId219" Type="http://schemas.openxmlformats.org/officeDocument/2006/relationships/header" Target="header110.xml"/><Relationship Id="rId3" Type="http://schemas.microsoft.com/office/2007/relationships/stylesWithEffects" Target="stylesWithEffects.xml"/><Relationship Id="rId214" Type="http://schemas.openxmlformats.org/officeDocument/2006/relationships/footer" Target="footer3.xml"/><Relationship Id="rId230" Type="http://schemas.openxmlformats.org/officeDocument/2006/relationships/header" Target="header115.xml"/><Relationship Id="rId235" Type="http://schemas.openxmlformats.org/officeDocument/2006/relationships/hyperlink" Target="consultantplus://offline/ref=CA7C32C3F5CDC7DF64C0232B6EBF00E9B3EBD423562656391A05559C8954F9B9kFN6O" TargetMode="External"/><Relationship Id="rId251" Type="http://schemas.openxmlformats.org/officeDocument/2006/relationships/header" Target="header126.xml"/><Relationship Id="rId256" Type="http://schemas.openxmlformats.org/officeDocument/2006/relationships/hyperlink" Target="http://www.gosuslugi.ru" TargetMode="External"/><Relationship Id="rId25" Type="http://schemas.openxmlformats.org/officeDocument/2006/relationships/header" Target="header8.xml"/><Relationship Id="rId46" Type="http://schemas.openxmlformats.org/officeDocument/2006/relationships/header" Target="header19.xml"/><Relationship Id="rId67" Type="http://schemas.openxmlformats.org/officeDocument/2006/relationships/header" Target="header30.xml"/><Relationship Id="rId116" Type="http://schemas.openxmlformats.org/officeDocument/2006/relationships/header" Target="header55.xml"/><Relationship Id="rId137" Type="http://schemas.openxmlformats.org/officeDocument/2006/relationships/header" Target="header68.xml"/><Relationship Id="rId158" Type="http://schemas.openxmlformats.org/officeDocument/2006/relationships/header" Target="header79.xml"/><Relationship Id="rId20" Type="http://schemas.openxmlformats.org/officeDocument/2006/relationships/hyperlink" Target="http://www.consultant.ru/document/cons_doc_LAW_156558/" TargetMode="External"/><Relationship Id="rId41" Type="http://schemas.openxmlformats.org/officeDocument/2006/relationships/header" Target="header15.xml"/><Relationship Id="rId62" Type="http://schemas.openxmlformats.org/officeDocument/2006/relationships/hyperlink" Target="consultantplus://offline/ref=CA7C32C3F5CDC7DF64C03D2678D35DE2B1E2882651225869415A0EC1DEk5NDO" TargetMode="External"/><Relationship Id="rId83" Type="http://schemas.openxmlformats.org/officeDocument/2006/relationships/hyperlink" Target="consultantplus://offline/ref=CA7C32C3F5CDC7DF64C03D2678D35DE2B1E2882651225869415A0EC1DEk5NDO" TargetMode="External"/><Relationship Id="rId88" Type="http://schemas.openxmlformats.org/officeDocument/2006/relationships/hyperlink" Target="consultantplus://offline/ref=8ED9971644EBA679FDFE8DDFC7F098B652F1DE0850FC7CCE066AEBE2C76FE32F7BD4B256DEv9K0I" TargetMode="External"/><Relationship Id="rId111" Type="http://schemas.openxmlformats.org/officeDocument/2006/relationships/header" Target="header54.xml"/><Relationship Id="rId132" Type="http://schemas.openxmlformats.org/officeDocument/2006/relationships/header" Target="header64.xml"/><Relationship Id="rId153" Type="http://schemas.openxmlformats.org/officeDocument/2006/relationships/header" Target="header75.xml"/><Relationship Id="rId174" Type="http://schemas.openxmlformats.org/officeDocument/2006/relationships/header" Target="header90.xml"/><Relationship Id="rId179" Type="http://schemas.openxmlformats.org/officeDocument/2006/relationships/header" Target="header91.xml"/><Relationship Id="rId195" Type="http://schemas.openxmlformats.org/officeDocument/2006/relationships/hyperlink" Target="consultantplus://offline/ref=8ED9971644EBA679FDFE8DDFC7F098B652F1DE0850FC7CCE066AEBE2C76FE32F7BD4B256DEv9K0I" TargetMode="External"/><Relationship Id="rId209" Type="http://schemas.openxmlformats.org/officeDocument/2006/relationships/hyperlink" Target="consultantplus://offline/ref=CA7C32C3F5CDC7DF64C03D2678D35DE2B1E2882651225869415A0EC1DEk5NDO" TargetMode="External"/><Relationship Id="rId190" Type="http://schemas.openxmlformats.org/officeDocument/2006/relationships/hyperlink" Target="consultantplus://offline/ref=CA7C32C3F5CDC7DF64C03D2678D35DE2B1E2882651225869415A0EC1DEk5NDO" TargetMode="External"/><Relationship Id="rId204" Type="http://schemas.openxmlformats.org/officeDocument/2006/relationships/footer" Target="footer2.xml"/><Relationship Id="rId220" Type="http://schemas.openxmlformats.org/officeDocument/2006/relationships/header" Target="header111.xml"/><Relationship Id="rId225" Type="http://schemas.openxmlformats.org/officeDocument/2006/relationships/hyperlink" Target="consultantplus://offline/ref=CA7C32C3F5CDC7DF64C0232B6EBF00E9B3EBD423562656391A05559C8954F9B9kFN6O" TargetMode="External"/><Relationship Id="rId241" Type="http://schemas.openxmlformats.org/officeDocument/2006/relationships/hyperlink" Target="consultantplus://offline/ref=8ED9971644EBA679FDFE8DDFC7F098B652F1DE0850FC7CCE066AEBE2C76FE32F7BD4B256DEv9K0I" TargetMode="External"/><Relationship Id="rId246" Type="http://schemas.openxmlformats.org/officeDocument/2006/relationships/hyperlink" Target="http://www.gosuslugi.ru" TargetMode="External"/><Relationship Id="rId267" Type="http://schemas.openxmlformats.org/officeDocument/2006/relationships/hyperlink" Target="consultantplus://offline/ref=8ED9971644EBA679FDFE8DDFC7F098B652F1DE0850FC7CCE066AEBE2C76FE32F7BD4B256DEv9K0I" TargetMode="External"/><Relationship Id="rId15" Type="http://schemas.openxmlformats.org/officeDocument/2006/relationships/header" Target="header3.xml"/><Relationship Id="rId36" Type="http://schemas.openxmlformats.org/officeDocument/2006/relationships/header" Target="header14.xml"/><Relationship Id="rId57" Type="http://schemas.openxmlformats.org/officeDocument/2006/relationships/header" Target="header25.xml"/><Relationship Id="rId106" Type="http://schemas.openxmlformats.org/officeDocument/2006/relationships/header" Target="header50.xml"/><Relationship Id="rId127" Type="http://schemas.openxmlformats.org/officeDocument/2006/relationships/header" Target="header63.xml"/><Relationship Id="rId262" Type="http://schemas.openxmlformats.org/officeDocument/2006/relationships/hyperlink" Target="kodeks://link/d?nd=917028297&amp;prevdoc=549340575&amp;point=mark=00000000000000000000000000000000000000000000000003AHU6TO" TargetMode="External"/><Relationship Id="rId10" Type="http://schemas.openxmlformats.org/officeDocument/2006/relationships/hyperlink" Target="consultantplus://offline/ref=CA7C32C3F5CDC7DF64C03D2678D35DE2B1E2882651225869415A0EC1DEk5NDO" TargetMode="External"/><Relationship Id="rId31" Type="http://schemas.openxmlformats.org/officeDocument/2006/relationships/hyperlink" Target="consultantplus://offline/ref=CA7C32C3F5CDC7DF64C0232B6EBF00E9B3EBD423562656391A05559C8954F9B9kFN6O" TargetMode="External"/><Relationship Id="rId52" Type="http://schemas.openxmlformats.org/officeDocument/2006/relationships/hyperlink" Target="consultantplus://offline/ref=CA7C32C3F5CDC7DF64C0232B6EBF00E9B3EBD423562656391A05559C8954F9B9kFN6O" TargetMode="External"/><Relationship Id="rId73" Type="http://schemas.openxmlformats.org/officeDocument/2006/relationships/hyperlink" Target="consultantplus://offline/ref=CA7C32C3F5CDC7DF64C03D2678D35DE2B1E2882651225869415A0EC1DEk5NDO" TargetMode="External"/><Relationship Id="rId78" Type="http://schemas.openxmlformats.org/officeDocument/2006/relationships/hyperlink" Target="consultantplus://offline/ref=8ED9971644EBA679FDFE8DDFC7F098B652F1DE0850FC7CCE066AEBE2C76FE32F7BD4B256DEv9K0I" TargetMode="External"/><Relationship Id="rId94" Type="http://schemas.openxmlformats.org/officeDocument/2006/relationships/header" Target="header43.xml"/><Relationship Id="rId99" Type="http://schemas.openxmlformats.org/officeDocument/2006/relationships/header" Target="header47.xml"/><Relationship Id="rId101" Type="http://schemas.openxmlformats.org/officeDocument/2006/relationships/hyperlink" Target="http://www.gosuslugi.ru" TargetMode="External"/><Relationship Id="rId122" Type="http://schemas.openxmlformats.org/officeDocument/2006/relationships/header" Target="header58.xml"/><Relationship Id="rId143" Type="http://schemas.openxmlformats.org/officeDocument/2006/relationships/hyperlink" Target="consultantplus://offline/ref=8ED9971644EBA679FDFE8DDFC7F098B652F1DE0850FC7CCE066AEBE2C76FE32F7BD4B256DEv9K0I" TargetMode="External"/><Relationship Id="rId148" Type="http://schemas.openxmlformats.org/officeDocument/2006/relationships/header" Target="header74.xml"/><Relationship Id="rId164" Type="http://schemas.openxmlformats.org/officeDocument/2006/relationships/header" Target="header81.xml"/><Relationship Id="rId169" Type="http://schemas.openxmlformats.org/officeDocument/2006/relationships/header" Target="header85.xml"/><Relationship Id="rId185" Type="http://schemas.openxmlformats.org/officeDocument/2006/relationships/hyperlink" Target="garantF1://10005807.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80" Type="http://schemas.openxmlformats.org/officeDocument/2006/relationships/header" Target="header92.xml"/><Relationship Id="rId210" Type="http://schemas.openxmlformats.org/officeDocument/2006/relationships/hyperlink" Target="http://www.consultant.ru/document/cons_doc_LAW_156558/" TargetMode="External"/><Relationship Id="rId215" Type="http://schemas.openxmlformats.org/officeDocument/2006/relationships/header" Target="header107.xml"/><Relationship Id="rId236" Type="http://schemas.openxmlformats.org/officeDocument/2006/relationships/header" Target="header117.xml"/><Relationship Id="rId257" Type="http://schemas.openxmlformats.org/officeDocument/2006/relationships/hyperlink" Target="consultantplus://offline/ref=CA7C32C3F5CDC7DF64C03D2678D35DE2B1E2882651225869415A0EC1DEk5NDO" TargetMode="External"/><Relationship Id="rId26" Type="http://schemas.openxmlformats.org/officeDocument/2006/relationships/header" Target="header9.xml"/><Relationship Id="rId231" Type="http://schemas.openxmlformats.org/officeDocument/2006/relationships/header" Target="header116.xml"/><Relationship Id="rId252" Type="http://schemas.openxmlformats.org/officeDocument/2006/relationships/hyperlink" Target="consultantplus://offline/ref=8ED9971644EBA679FDFE8DDFC7F098B652F1DE0850FC7CCE066AEBE2C76FE32F7BD4B256DEv9K0I" TargetMode="External"/><Relationship Id="rId47" Type="http://schemas.openxmlformats.org/officeDocument/2006/relationships/header" Target="header20.xml"/><Relationship Id="rId68" Type="http://schemas.openxmlformats.org/officeDocument/2006/relationships/header" Target="header31.xml"/><Relationship Id="rId89" Type="http://schemas.openxmlformats.org/officeDocument/2006/relationships/header" Target="header42.xml"/><Relationship Id="rId112" Type="http://schemas.openxmlformats.org/officeDocument/2006/relationships/hyperlink" Target="http://www.gosuslugi.ru" TargetMode="External"/><Relationship Id="rId133" Type="http://schemas.openxmlformats.org/officeDocument/2006/relationships/hyperlink" Target="consultantplus://offline/ref=8ED9971644EBA679FDFE8DDFC7F098B652F1DE0850FC7CCE066AEBE2C76FE32F7BD4B256DEv9K0I" TargetMode="External"/><Relationship Id="rId154" Type="http://schemas.openxmlformats.org/officeDocument/2006/relationships/header" Target="header76.xml"/><Relationship Id="rId175" Type="http://schemas.openxmlformats.org/officeDocument/2006/relationships/hyperlink" Target="http://www.gosuslugi.ru" TargetMode="External"/><Relationship Id="rId196" Type="http://schemas.openxmlformats.org/officeDocument/2006/relationships/header" Target="header99.xml"/><Relationship Id="rId200" Type="http://schemas.openxmlformats.org/officeDocument/2006/relationships/hyperlink" Target="http://www.consultant.ru/document/cons_doc_LAW_156558/" TargetMode="External"/><Relationship Id="rId16" Type="http://schemas.openxmlformats.org/officeDocument/2006/relationships/header" Target="header4.xml"/><Relationship Id="rId221" Type="http://schemas.openxmlformats.org/officeDocument/2006/relationships/header" Target="header112.xml"/><Relationship Id="rId242" Type="http://schemas.openxmlformats.org/officeDocument/2006/relationships/header" Target="header121.xml"/><Relationship Id="rId263" Type="http://schemas.openxmlformats.org/officeDocument/2006/relationships/hyperlink" Target="kodeks://link/d?nd=917028297&amp;prevdoc=549340575&amp;point=mark=00000000000000000000000000000000000000000000000003AHU6TO" TargetMode="External"/><Relationship Id="rId37" Type="http://schemas.openxmlformats.org/officeDocument/2006/relationships/hyperlink" Target="http://www.gosuslugi.ru" TargetMode="External"/><Relationship Id="rId58" Type="http://schemas.openxmlformats.org/officeDocument/2006/relationships/header" Target="header26.xml"/><Relationship Id="rId79" Type="http://schemas.openxmlformats.org/officeDocument/2006/relationships/header" Target="header37.xml"/><Relationship Id="rId102" Type="http://schemas.openxmlformats.org/officeDocument/2006/relationships/hyperlink" Target="consultantplus://offline/ref=CA7C32C3F5CDC7DF64C03D2678D35DE2B1E2882651225869415A0EC1DEk5NDO" TargetMode="External"/><Relationship Id="rId123" Type="http://schemas.openxmlformats.org/officeDocument/2006/relationships/header" Target="header59.xml"/><Relationship Id="rId144" Type="http://schemas.openxmlformats.org/officeDocument/2006/relationships/header" Target="header70.xml"/><Relationship Id="rId90" Type="http://schemas.openxmlformats.org/officeDocument/2006/relationships/hyperlink" Target="http://www.gosuslugi.ru" TargetMode="External"/><Relationship Id="rId165" Type="http://schemas.openxmlformats.org/officeDocument/2006/relationships/header" Target="header82.xml"/><Relationship Id="rId186" Type="http://schemas.openxmlformats.org/officeDocument/2006/relationships/header" Target="header95.xml"/><Relationship Id="rId211" Type="http://schemas.openxmlformats.org/officeDocument/2006/relationships/hyperlink" Target="consultantplus://offline/ref=CA7C32C3F5CDC7DF64C0232B6EBF00E9B3EBD423562656391A05559C8954F9B9kFN6O" TargetMode="External"/><Relationship Id="rId232" Type="http://schemas.openxmlformats.org/officeDocument/2006/relationships/hyperlink" Target="http://www.gosuslugi.ru" TargetMode="External"/><Relationship Id="rId253" Type="http://schemas.openxmlformats.org/officeDocument/2006/relationships/header" Target="header127.xml"/><Relationship Id="rId27" Type="http://schemas.openxmlformats.org/officeDocument/2006/relationships/header" Target="header10.xml"/><Relationship Id="rId48" Type="http://schemas.openxmlformats.org/officeDocument/2006/relationships/header" Target="header21.xml"/><Relationship Id="rId69" Type="http://schemas.openxmlformats.org/officeDocument/2006/relationships/header" Target="header32.xml"/><Relationship Id="rId113" Type="http://schemas.openxmlformats.org/officeDocument/2006/relationships/hyperlink" Target="consultantplus://offline/ref=CA7C32C3F5CDC7DF64C03D2678D35DE2B1E2882651225869415A0EC1DEk5NDO" TargetMode="External"/><Relationship Id="rId134" Type="http://schemas.openxmlformats.org/officeDocument/2006/relationships/header" Target="header65.xml"/><Relationship Id="rId80" Type="http://schemas.openxmlformats.org/officeDocument/2006/relationships/header" Target="header38.xml"/><Relationship Id="rId155" Type="http://schemas.openxmlformats.org/officeDocument/2006/relationships/hyperlink" Target="consultantplus://offline/ref=8ED9971644EBA679FDFE8DDFC7F098B652F1DE0850FC7CCE066AEBE2C76FE32F7BD4B256DEv9K0I" TargetMode="External"/><Relationship Id="rId176" Type="http://schemas.openxmlformats.org/officeDocument/2006/relationships/hyperlink" Target="consultantplus://offline/ref=CA7C32C3F5CDC7DF64C03D2678D35DE2B1E2882651225869415A0EC1DEk5NDO" TargetMode="External"/><Relationship Id="rId197" Type="http://schemas.openxmlformats.org/officeDocument/2006/relationships/header" Target="header100.xml"/><Relationship Id="rId201" Type="http://schemas.openxmlformats.org/officeDocument/2006/relationships/hyperlink" Target="consultantplus://offline/ref=CA7C32C3F5CDC7DF64C0232B6EBF00E9B3EBD423562656391A05559C8954F9B9kFN6O" TargetMode="External"/><Relationship Id="rId222" Type="http://schemas.openxmlformats.org/officeDocument/2006/relationships/hyperlink" Target="http://www.gosuslugi.ru" TargetMode="External"/><Relationship Id="rId243" Type="http://schemas.openxmlformats.org/officeDocument/2006/relationships/header" Target="header122.xml"/><Relationship Id="rId264" Type="http://schemas.openxmlformats.org/officeDocument/2006/relationships/hyperlink" Target="kodeks://link/d?nd=917028297&amp;prevdoc=549340575&amp;point=mark=00000000000000000000000000000000000000000000000003AHU6TO" TargetMode="External"/><Relationship Id="rId17" Type="http://schemas.openxmlformats.org/officeDocument/2006/relationships/header" Target="header5.xml"/><Relationship Id="rId38" Type="http://schemas.openxmlformats.org/officeDocument/2006/relationships/hyperlink" Target="consultantplus://offline/ref=CA7C32C3F5CDC7DF64C03D2678D35DE2B1E2882651225869415A0EC1DEk5NDO" TargetMode="External"/><Relationship Id="rId59" Type="http://schemas.openxmlformats.org/officeDocument/2006/relationships/header" Target="header27.xml"/><Relationship Id="rId103" Type="http://schemas.openxmlformats.org/officeDocument/2006/relationships/hyperlink" Target="http://www.consultant.ru/document/cons_doc_LAW_156558/" TargetMode="External"/><Relationship Id="rId124" Type="http://schemas.openxmlformats.org/officeDocument/2006/relationships/header" Target="header60.xml"/><Relationship Id="rId70" Type="http://schemas.openxmlformats.org/officeDocument/2006/relationships/header" Target="header33.xml"/><Relationship Id="rId91" Type="http://schemas.openxmlformats.org/officeDocument/2006/relationships/hyperlink" Target="consultantplus://offline/ref=CA7C32C3F5CDC7DF64C03D2678D35DE2B1E2882651225869415A0EC1DEk5NDO" TargetMode="External"/><Relationship Id="rId145" Type="http://schemas.openxmlformats.org/officeDocument/2006/relationships/header" Target="header71.xml"/><Relationship Id="rId166" Type="http://schemas.openxmlformats.org/officeDocument/2006/relationships/header" Target="header83.xml"/><Relationship Id="rId187" Type="http://schemas.openxmlformats.org/officeDocument/2006/relationships/header" Target="header96.xml"/><Relationship Id="rId1" Type="http://schemas.openxmlformats.org/officeDocument/2006/relationships/numbering" Target="numbering.xml"/><Relationship Id="rId212" Type="http://schemas.openxmlformats.org/officeDocument/2006/relationships/header" Target="header105.xml"/><Relationship Id="rId233" Type="http://schemas.openxmlformats.org/officeDocument/2006/relationships/hyperlink" Target="consultantplus://offline/ref=CA7C32C3F5CDC7DF64C03D2678D35DE2B1E2882651225869415A0EC1DEk5NDO" TargetMode="External"/><Relationship Id="rId254" Type="http://schemas.openxmlformats.org/officeDocument/2006/relationships/header" Target="header128.xml"/><Relationship Id="rId28" Type="http://schemas.openxmlformats.org/officeDocument/2006/relationships/hyperlink" Target="http://www.gosuslugi.ru" TargetMode="External"/><Relationship Id="rId49" Type="http://schemas.openxmlformats.org/officeDocument/2006/relationships/hyperlink" Target="http://www.gosuslugi.ru" TargetMode="External"/><Relationship Id="rId114" Type="http://schemas.openxmlformats.org/officeDocument/2006/relationships/hyperlink" Target="http://www.consultant.ru/document/cons_doc_LAW_156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75</Pages>
  <Words>155314</Words>
  <Characters>885295</Characters>
  <Application>Microsoft Office Word</Application>
  <DocSecurity>0</DocSecurity>
  <Lines>7377</Lines>
  <Paragraphs>2077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1038532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MashB</dc:creator>
  <cp:lastModifiedBy>Приемная</cp:lastModifiedBy>
  <cp:revision>2</cp:revision>
  <cp:lastPrinted>2019-08-07T11:08:00Z</cp:lastPrinted>
  <dcterms:created xsi:type="dcterms:W3CDTF">2019-08-16T06:21:00Z</dcterms:created>
  <dcterms:modified xsi:type="dcterms:W3CDTF">2019-08-16T06:21:00Z</dcterms:modified>
</cp:coreProperties>
</file>