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56E" w:rsidRPr="00E921DD" w:rsidRDefault="0090056E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>К А Р А Р</w:t>
      </w:r>
    </w:p>
    <w:p w:rsidR="0090056E" w:rsidRDefault="0090056E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90056E" w:rsidRPr="00E921DD" w:rsidRDefault="0090056E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90056E" w:rsidRPr="00E921DD" w:rsidRDefault="0090056E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964</w:t>
      </w:r>
    </w:p>
    <w:p w:rsidR="0090056E" w:rsidRDefault="0090056E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90056E" w:rsidRPr="00E921DD" w:rsidRDefault="0090056E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90056E" w:rsidRPr="0090056E" w:rsidRDefault="0090056E" w:rsidP="00866F5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005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от «11»июля 201</w:t>
      </w:r>
      <w:r w:rsidRPr="0090056E">
        <w:rPr>
          <w:rFonts w:ascii="Times New Roman" w:hAnsi="Times New Roman" w:cs="Times New Roman"/>
          <w:sz w:val="28"/>
          <w:szCs w:val="28"/>
        </w:rPr>
        <w:t>9</w:t>
      </w:r>
      <w:r w:rsidRPr="0090056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0056E">
        <w:rPr>
          <w:rFonts w:ascii="Times New Roman" w:hAnsi="Times New Roman" w:cs="Times New Roman"/>
          <w:sz w:val="28"/>
          <w:szCs w:val="28"/>
        </w:rPr>
        <w:t>.</w:t>
      </w:r>
    </w:p>
    <w:p w:rsidR="004C0396" w:rsidRDefault="004C0396" w:rsidP="004C0396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C0396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C0396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C0396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C0396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4055A6" w:rsidRDefault="004055A6" w:rsidP="004C0396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4055A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0056E">
        <w:rPr>
          <w:rFonts w:ascii="Times New Roman" w:hAnsi="Times New Roman" w:cs="Times New Roman"/>
          <w:sz w:val="28"/>
          <w:szCs w:val="28"/>
        </w:rPr>
        <w:t>Порядка</w:t>
      </w:r>
      <w:r w:rsidRPr="004055A6">
        <w:rPr>
          <w:rFonts w:ascii="Times New Roman" w:hAnsi="Times New Roman" w:cs="Times New Roman"/>
          <w:sz w:val="28"/>
          <w:szCs w:val="28"/>
        </w:rPr>
        <w:t xml:space="preserve"> контроля за деятельностью организаций, </w:t>
      </w:r>
      <w:r w:rsidR="004C0396">
        <w:rPr>
          <w:rFonts w:ascii="Times New Roman" w:hAnsi="Times New Roman" w:cs="Times New Roman"/>
          <w:sz w:val="28"/>
          <w:szCs w:val="28"/>
        </w:rPr>
        <w:t>о</w:t>
      </w:r>
      <w:r w:rsidRPr="004055A6">
        <w:rPr>
          <w:rFonts w:ascii="Times New Roman" w:hAnsi="Times New Roman" w:cs="Times New Roman"/>
          <w:sz w:val="28"/>
          <w:szCs w:val="28"/>
        </w:rPr>
        <w:t>существляющих отдельное полномочие органа опеки и попечительства</w:t>
      </w:r>
    </w:p>
    <w:p w:rsidR="004C0396" w:rsidRPr="004055A6" w:rsidRDefault="004C0396" w:rsidP="004C0396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4055A6" w:rsidRPr="004055A6" w:rsidRDefault="004055A6" w:rsidP="004C03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55A6">
        <w:rPr>
          <w:rFonts w:ascii="Times New Roman" w:hAnsi="Times New Roman" w:cs="Times New Roman"/>
          <w:sz w:val="28"/>
          <w:szCs w:val="28"/>
        </w:rPr>
        <w:t>Руководствуясь Федеральным законом от 24 апреля 2008 г</w:t>
      </w:r>
      <w:r w:rsidR="004C0396">
        <w:rPr>
          <w:rFonts w:ascii="Times New Roman" w:hAnsi="Times New Roman" w:cs="Times New Roman"/>
          <w:sz w:val="28"/>
          <w:szCs w:val="28"/>
        </w:rPr>
        <w:t>. №</w:t>
      </w:r>
      <w:r w:rsidRPr="004055A6">
        <w:rPr>
          <w:rFonts w:ascii="Times New Roman" w:hAnsi="Times New Roman" w:cs="Times New Roman"/>
          <w:sz w:val="28"/>
          <w:szCs w:val="28"/>
        </w:rPr>
        <w:t xml:space="preserve">48-ФЗ </w:t>
      </w:r>
      <w:r w:rsidR="004C0396">
        <w:rPr>
          <w:rFonts w:ascii="Times New Roman" w:hAnsi="Times New Roman" w:cs="Times New Roman"/>
          <w:sz w:val="28"/>
          <w:szCs w:val="28"/>
        </w:rPr>
        <w:t>«Об опеке и попечительстве»</w:t>
      </w:r>
      <w:r w:rsidRPr="004055A6">
        <w:rPr>
          <w:rFonts w:ascii="Times New Roman" w:hAnsi="Times New Roman" w:cs="Times New Roman"/>
          <w:sz w:val="28"/>
          <w:szCs w:val="28"/>
        </w:rPr>
        <w:t xml:space="preserve">, </w:t>
      </w:r>
      <w:r w:rsidR="004C0396">
        <w:rPr>
          <w:rFonts w:ascii="Times New Roman" w:hAnsi="Times New Roman" w:cs="Times New Roman"/>
          <w:sz w:val="28"/>
          <w:szCs w:val="28"/>
        </w:rPr>
        <w:t>п</w:t>
      </w:r>
      <w:r w:rsidRPr="004055A6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18 мая 2009 г</w:t>
      </w:r>
      <w:r w:rsidR="004C0396">
        <w:rPr>
          <w:rFonts w:ascii="Times New Roman" w:hAnsi="Times New Roman" w:cs="Times New Roman"/>
          <w:sz w:val="28"/>
          <w:szCs w:val="28"/>
        </w:rPr>
        <w:t>. №</w:t>
      </w:r>
      <w:r w:rsidRPr="004055A6">
        <w:rPr>
          <w:rFonts w:ascii="Times New Roman" w:hAnsi="Times New Roman" w:cs="Times New Roman"/>
          <w:sz w:val="28"/>
          <w:szCs w:val="28"/>
        </w:rPr>
        <w:t xml:space="preserve"> 423 </w:t>
      </w:r>
      <w:r w:rsidR="004C0396">
        <w:rPr>
          <w:rFonts w:ascii="Times New Roman" w:hAnsi="Times New Roman" w:cs="Times New Roman"/>
          <w:sz w:val="28"/>
          <w:szCs w:val="28"/>
        </w:rPr>
        <w:t>«</w:t>
      </w:r>
      <w:r w:rsidRPr="004055A6">
        <w:rPr>
          <w:rFonts w:ascii="Times New Roman" w:hAnsi="Times New Roman" w:cs="Times New Roman"/>
          <w:sz w:val="28"/>
          <w:szCs w:val="28"/>
        </w:rPr>
        <w:t>Об отдельных вопросах осуществления опеки и попечительства в отношении несовершеннолетних граждан</w:t>
      </w:r>
      <w:r w:rsidR="004C0396">
        <w:rPr>
          <w:rFonts w:ascii="Times New Roman" w:hAnsi="Times New Roman" w:cs="Times New Roman"/>
          <w:sz w:val="28"/>
          <w:szCs w:val="28"/>
        </w:rPr>
        <w:t>»</w:t>
      </w:r>
      <w:r w:rsidRPr="004055A6">
        <w:rPr>
          <w:rFonts w:ascii="Times New Roman" w:hAnsi="Times New Roman" w:cs="Times New Roman"/>
          <w:sz w:val="28"/>
          <w:szCs w:val="28"/>
        </w:rPr>
        <w:t>, Приказом Министерства образования и науки Российской Феде</w:t>
      </w:r>
      <w:r w:rsidR="004C0396">
        <w:rPr>
          <w:rFonts w:ascii="Times New Roman" w:hAnsi="Times New Roman" w:cs="Times New Roman"/>
          <w:sz w:val="28"/>
          <w:szCs w:val="28"/>
        </w:rPr>
        <w:t>рации от 14 сентября 2009 года №</w:t>
      </w:r>
      <w:r w:rsidRPr="004055A6">
        <w:rPr>
          <w:rFonts w:ascii="Times New Roman" w:hAnsi="Times New Roman" w:cs="Times New Roman"/>
          <w:sz w:val="28"/>
          <w:szCs w:val="28"/>
        </w:rPr>
        <w:t xml:space="preserve"> 334 </w:t>
      </w:r>
      <w:r w:rsidR="004C0396">
        <w:rPr>
          <w:rFonts w:ascii="Times New Roman" w:hAnsi="Times New Roman" w:cs="Times New Roman"/>
          <w:sz w:val="28"/>
          <w:szCs w:val="28"/>
        </w:rPr>
        <w:t>«</w:t>
      </w:r>
      <w:r w:rsidRPr="004055A6">
        <w:rPr>
          <w:rFonts w:ascii="Times New Roman" w:hAnsi="Times New Roman" w:cs="Times New Roman"/>
          <w:sz w:val="28"/>
          <w:szCs w:val="28"/>
        </w:rPr>
        <w:t xml:space="preserve">О реализации </w:t>
      </w:r>
      <w:r w:rsidR="004C0396">
        <w:rPr>
          <w:rFonts w:ascii="Times New Roman" w:hAnsi="Times New Roman" w:cs="Times New Roman"/>
          <w:sz w:val="28"/>
          <w:szCs w:val="28"/>
        </w:rPr>
        <w:t>п</w:t>
      </w:r>
      <w:r w:rsidRPr="004055A6">
        <w:rPr>
          <w:rFonts w:ascii="Times New Roman" w:hAnsi="Times New Roman" w:cs="Times New Roman"/>
          <w:sz w:val="28"/>
          <w:szCs w:val="28"/>
        </w:rPr>
        <w:t>остановления Правительства Российск</w:t>
      </w:r>
      <w:r w:rsidR="004C0396">
        <w:rPr>
          <w:rFonts w:ascii="Times New Roman" w:hAnsi="Times New Roman" w:cs="Times New Roman"/>
          <w:sz w:val="28"/>
          <w:szCs w:val="28"/>
        </w:rPr>
        <w:t>ой Федерации от 18 мая 2009 г. № 423</w:t>
      </w:r>
      <w:r w:rsidRPr="004055A6">
        <w:rPr>
          <w:rFonts w:ascii="Times New Roman" w:hAnsi="Times New Roman" w:cs="Times New Roman"/>
          <w:sz w:val="28"/>
          <w:szCs w:val="28"/>
        </w:rPr>
        <w:t xml:space="preserve">, в соответствии с Законом 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4055A6">
        <w:rPr>
          <w:rFonts w:ascii="Times New Roman" w:hAnsi="Times New Roman" w:cs="Times New Roman"/>
          <w:sz w:val="28"/>
          <w:szCs w:val="28"/>
        </w:rPr>
        <w:t>от 20 марта 2008</w:t>
      </w:r>
      <w:r w:rsidR="004C0396">
        <w:rPr>
          <w:rFonts w:ascii="Times New Roman" w:hAnsi="Times New Roman" w:cs="Times New Roman"/>
          <w:sz w:val="28"/>
          <w:szCs w:val="28"/>
        </w:rPr>
        <w:t xml:space="preserve"> г. №</w:t>
      </w:r>
      <w:r w:rsidRPr="004055A6">
        <w:rPr>
          <w:rFonts w:ascii="Times New Roman" w:hAnsi="Times New Roman" w:cs="Times New Roman"/>
          <w:sz w:val="28"/>
          <w:szCs w:val="28"/>
        </w:rPr>
        <w:t xml:space="preserve">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 </w:t>
      </w:r>
      <w:r w:rsidR="004C0396" w:rsidRPr="004C0396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4C0396" w:rsidRDefault="004055A6" w:rsidP="004C03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55A6">
        <w:rPr>
          <w:rFonts w:ascii="Times New Roman" w:hAnsi="Times New Roman" w:cs="Times New Roman"/>
          <w:sz w:val="28"/>
          <w:szCs w:val="28"/>
        </w:rPr>
        <w:t>1.Утвердить</w:t>
      </w:r>
      <w:r w:rsidR="004C0396">
        <w:rPr>
          <w:rFonts w:ascii="Times New Roman" w:hAnsi="Times New Roman" w:cs="Times New Roman"/>
          <w:sz w:val="28"/>
          <w:szCs w:val="28"/>
        </w:rPr>
        <w:t xml:space="preserve"> прилагаемые:</w:t>
      </w:r>
    </w:p>
    <w:p w:rsidR="004055A6" w:rsidRPr="004055A6" w:rsidRDefault="006D2AA0" w:rsidP="004C03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порядке осуществления</w:t>
      </w:r>
      <w:r w:rsidR="004055A6" w:rsidRPr="004055A6">
        <w:rPr>
          <w:rFonts w:ascii="Times New Roman" w:hAnsi="Times New Roman" w:cs="Times New Roman"/>
          <w:sz w:val="28"/>
          <w:szCs w:val="28"/>
        </w:rPr>
        <w:t xml:space="preserve"> контр</w:t>
      </w:r>
      <w:r>
        <w:rPr>
          <w:rFonts w:ascii="Times New Roman" w:hAnsi="Times New Roman" w:cs="Times New Roman"/>
          <w:sz w:val="28"/>
          <w:szCs w:val="28"/>
        </w:rPr>
        <w:t>оля за деятельностью организации</w:t>
      </w:r>
      <w:r w:rsidR="004055A6" w:rsidRPr="004055A6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существляющей</w:t>
      </w:r>
      <w:r w:rsidR="004055A6" w:rsidRPr="004055A6">
        <w:rPr>
          <w:rFonts w:ascii="Times New Roman" w:hAnsi="Times New Roman" w:cs="Times New Roman"/>
          <w:sz w:val="28"/>
          <w:szCs w:val="28"/>
        </w:rPr>
        <w:t xml:space="preserve"> отдельное полномочие органа опеки и попечительства по подбору и подготовке граждан, выразивших желание стать опекунами или попечителями несовершеннолетних либо принять детей, оставшихся без попечения родителей, в семью на воспитание в иных установленных семейным законодательст</w:t>
      </w:r>
      <w:r w:rsidR="004C0396">
        <w:rPr>
          <w:rFonts w:ascii="Times New Roman" w:hAnsi="Times New Roman" w:cs="Times New Roman"/>
          <w:sz w:val="28"/>
          <w:szCs w:val="28"/>
        </w:rPr>
        <w:t>вом Российской Федерации формах;</w:t>
      </w:r>
    </w:p>
    <w:p w:rsidR="004055A6" w:rsidRPr="004055A6" w:rsidRDefault="004055A6" w:rsidP="004C03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плановых проверок</w:t>
      </w:r>
      <w:r w:rsidR="00DC00F9">
        <w:rPr>
          <w:rFonts w:ascii="Times New Roman" w:hAnsi="Times New Roman" w:cs="Times New Roman"/>
          <w:sz w:val="28"/>
          <w:szCs w:val="28"/>
        </w:rPr>
        <w:t xml:space="preserve"> </w:t>
      </w:r>
      <w:r w:rsidR="006D2AA0">
        <w:rPr>
          <w:rFonts w:ascii="Times New Roman" w:hAnsi="Times New Roman" w:cs="Times New Roman"/>
          <w:sz w:val="28"/>
          <w:szCs w:val="28"/>
        </w:rPr>
        <w:t>организации, осуществляющей</w:t>
      </w:r>
      <w:r w:rsidR="00DC00F9" w:rsidRPr="00DC00F9">
        <w:rPr>
          <w:rFonts w:ascii="Times New Roman" w:hAnsi="Times New Roman" w:cs="Times New Roman"/>
          <w:sz w:val="28"/>
          <w:szCs w:val="28"/>
        </w:rPr>
        <w:t xml:space="preserve"> отдельное полномочие органа опеки и попечительства по подбору и подготовке граждан, выразивших желание стать опекунами или попечителями несовершеннолетних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  <w:r w:rsidR="004C0396">
        <w:rPr>
          <w:rFonts w:ascii="Times New Roman" w:hAnsi="Times New Roman" w:cs="Times New Roman"/>
          <w:sz w:val="28"/>
          <w:szCs w:val="28"/>
        </w:rPr>
        <w:t>.</w:t>
      </w:r>
    </w:p>
    <w:p w:rsidR="009831DE" w:rsidRPr="005915E8" w:rsidRDefault="004C0396" w:rsidP="004C0396">
      <w:pPr>
        <w:tabs>
          <w:tab w:val="num" w:pos="1080"/>
        </w:tabs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055A6" w:rsidRPr="004055A6">
        <w:rPr>
          <w:rFonts w:ascii="Times New Roman" w:hAnsi="Times New Roman" w:cs="Times New Roman"/>
          <w:sz w:val="28"/>
          <w:szCs w:val="28"/>
        </w:rPr>
        <w:t>.</w:t>
      </w:r>
      <w:r w:rsidR="009831DE" w:rsidRPr="005915E8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 В.В. Друка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0396" w:rsidRDefault="004C0396" w:rsidP="009831DE">
      <w:pPr>
        <w:tabs>
          <w:tab w:val="num" w:pos="108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396" w:rsidRPr="005915E8" w:rsidRDefault="004C0396" w:rsidP="009831DE">
      <w:pPr>
        <w:tabs>
          <w:tab w:val="num" w:pos="108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4C0396" w:rsidRPr="00C24DB6" w:rsidTr="00C24DB6">
        <w:tc>
          <w:tcPr>
            <w:tcW w:w="3331" w:type="dxa"/>
            <w:shd w:val="clear" w:color="auto" w:fill="auto"/>
          </w:tcPr>
          <w:p w:rsidR="004C0396" w:rsidRPr="00C24DB6" w:rsidRDefault="004C0396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4C0396" w:rsidRPr="00C24DB6" w:rsidRDefault="004C0396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4C0396" w:rsidRPr="00C24DB6" w:rsidRDefault="004C0396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9831DE" w:rsidRPr="009831DE" w:rsidRDefault="009831DE" w:rsidP="009831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31DE">
        <w:rPr>
          <w:rFonts w:ascii="Times New Roman" w:eastAsia="Times New Roman" w:hAnsi="Times New Roman"/>
          <w:sz w:val="20"/>
          <w:szCs w:val="20"/>
          <w:lang w:eastAsia="ru-RU"/>
        </w:rPr>
        <w:t>О.В. Назарчук</w:t>
      </w:r>
    </w:p>
    <w:p w:rsidR="009831DE" w:rsidRPr="009831DE" w:rsidRDefault="009831DE" w:rsidP="009831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31DE">
        <w:rPr>
          <w:rFonts w:ascii="Times New Roman" w:eastAsia="Times New Roman" w:hAnsi="Times New Roman"/>
          <w:sz w:val="20"/>
          <w:szCs w:val="20"/>
          <w:lang w:eastAsia="ru-RU"/>
        </w:rPr>
        <w:t xml:space="preserve">5-04-13 </w:t>
      </w:r>
    </w:p>
    <w:p w:rsidR="009831DE" w:rsidRPr="005915E8" w:rsidRDefault="009831DE" w:rsidP="009831DE">
      <w:pPr>
        <w:spacing w:after="160" w:line="256" w:lineRule="auto"/>
        <w:rPr>
          <w:rFonts w:ascii="Calibri" w:eastAsia="Calibri" w:hAnsi="Calibri"/>
        </w:rPr>
      </w:pPr>
    </w:p>
    <w:p w:rsidR="00DC00F9" w:rsidRDefault="00DC00F9" w:rsidP="00405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0F9" w:rsidRDefault="00DC00F9" w:rsidP="00405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0F9" w:rsidRDefault="00DC00F9" w:rsidP="00405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05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05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05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05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05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05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05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05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05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05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05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05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05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05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05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94A" w:rsidRDefault="009F194A" w:rsidP="00405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F194A" w:rsidSect="009F194A">
          <w:headerReference w:type="default" r:id="rId8"/>
          <w:footerReference w:type="default" r:id="rId9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4C0396" w:rsidRPr="008B4431" w:rsidRDefault="004C0396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4C0396" w:rsidRPr="008B4431" w:rsidRDefault="004C0396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4C0396" w:rsidRPr="008B4431" w:rsidRDefault="004C0396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4C0396" w:rsidRPr="008B4431" w:rsidRDefault="004C0396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4C0396" w:rsidRPr="008B4431" w:rsidRDefault="0090056E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«11</w:t>
      </w:r>
      <w:r w:rsidR="004C0396" w:rsidRPr="008B443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июля </w:t>
      </w:r>
      <w:r w:rsidR="004C0396" w:rsidRPr="008B4431">
        <w:rPr>
          <w:rFonts w:ascii="Times New Roman" w:hAnsi="Times New Roman"/>
          <w:sz w:val="24"/>
          <w:szCs w:val="24"/>
        </w:rPr>
        <w:t>201</w:t>
      </w:r>
      <w:r w:rsidR="004C0396">
        <w:rPr>
          <w:rFonts w:ascii="Times New Roman" w:hAnsi="Times New Roman"/>
          <w:sz w:val="24"/>
          <w:szCs w:val="24"/>
        </w:rPr>
        <w:t>9</w:t>
      </w:r>
      <w:r w:rsidR="004C0396" w:rsidRPr="008B4431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964</w:t>
      </w:r>
    </w:p>
    <w:p w:rsidR="004C0396" w:rsidRDefault="004C0396" w:rsidP="00405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94A" w:rsidRDefault="009F194A" w:rsidP="00405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94A" w:rsidRDefault="009F194A" w:rsidP="00405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94A" w:rsidRDefault="009F194A" w:rsidP="00405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396" w:rsidRPr="004C0396" w:rsidRDefault="004C0396" w:rsidP="004C0396">
      <w:pPr>
        <w:widowControl w:val="0"/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:rsidR="004C0396" w:rsidRDefault="004C0396" w:rsidP="004C0396">
      <w:pPr>
        <w:widowControl w:val="0"/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порядке осуществления контроля за деятельностью организации по осуществлению полномочия по подбору и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</w:t>
      </w:r>
    </w:p>
    <w:p w:rsidR="004C0396" w:rsidRPr="004C0396" w:rsidRDefault="004C0396" w:rsidP="004C0396">
      <w:pPr>
        <w:widowControl w:val="0"/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Федерации формах</w:t>
      </w:r>
    </w:p>
    <w:p w:rsidR="004C0396" w:rsidRPr="004C0396" w:rsidRDefault="004C0396" w:rsidP="004C0396">
      <w:pPr>
        <w:widowControl w:val="0"/>
        <w:spacing w:after="148" w:line="230" w:lineRule="exact"/>
        <w:ind w:right="28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4C0396" w:rsidRPr="004C0396" w:rsidRDefault="004C0396" w:rsidP="004C0396">
      <w:pPr>
        <w:widowControl w:val="0"/>
        <w:spacing w:after="148" w:line="230" w:lineRule="exact"/>
        <w:ind w:right="2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4C0396" w:rsidRPr="004C0396" w:rsidRDefault="004C0396" w:rsidP="004C0396">
      <w:pPr>
        <w:widowControl w:val="0"/>
        <w:numPr>
          <w:ilvl w:val="0"/>
          <w:numId w:val="1"/>
        </w:numPr>
        <w:tabs>
          <w:tab w:val="left" w:pos="1134"/>
          <w:tab w:val="left" w:pos="1455"/>
        </w:tabs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разработан в соответствии с Федеральным законом от 24.04.2008 № 48-ФЗ «Об опеке и попечительстве» и в целях реализации пункта 5 Правил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утвержденных постановлением Правительства Российской Федерации от 18.05.2009 № 423, </w:t>
      </w:r>
      <w:r w:rsidRPr="004C03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пункта 24 Порядка организации и осуществления деятельности по подготовке лиц, желающих принять на воспитание в свою семью ребенка, оставшегося без попечения родителей, утвержденного приказом </w:t>
      </w: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образования и науки Российской Федерации от 13.03.2015 № 235, и определяет правила осуществления контроля за деятельностью организаций, с которыми </w:t>
      </w:r>
      <w:r w:rsidRPr="004C03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Исполнительным комитетом Лениногорского муниципального района Республики Татарстан</w:t>
      </w: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заключены договоры о передаче полномочия органа опеки и попечительства по подбору и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(далее - полномочие по подбору и подготовке граждан, выразивших желание стать опекунами).</w:t>
      </w:r>
    </w:p>
    <w:p w:rsidR="004C0396" w:rsidRPr="004C0396" w:rsidRDefault="004C0396" w:rsidP="004C0396">
      <w:pPr>
        <w:widowControl w:val="0"/>
        <w:numPr>
          <w:ilvl w:val="0"/>
          <w:numId w:val="1"/>
        </w:numPr>
        <w:tabs>
          <w:tab w:val="left" w:pos="1134"/>
          <w:tab w:val="left" w:pos="1450"/>
        </w:tabs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деятельностью организации по осуществлению полномочия по подбору и подготовке граждан, выразивших желание стать опекунами, отобранной в порядке, установленном приказом Министерства образования и науки Российской Федерации от 14.09.2009 № 334 «О реализации постановления Правительства Российской Федерации от 18.05.2009 № 423», осуществляется </w:t>
      </w:r>
      <w:r w:rsidRPr="004C03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органом опеки и попечительства Исполнительного комитета Лениногорского муниципального района Республики Татарстан</w:t>
      </w: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396" w:rsidRPr="004C0396" w:rsidRDefault="004C0396" w:rsidP="004C0396">
      <w:pPr>
        <w:widowControl w:val="0"/>
        <w:numPr>
          <w:ilvl w:val="0"/>
          <w:numId w:val="1"/>
        </w:numPr>
        <w:tabs>
          <w:tab w:val="left" w:pos="1134"/>
          <w:tab w:val="left" w:pos="1455"/>
        </w:tabs>
        <w:spacing w:after="24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деятельностью организации по осуществлению полномочия по подбору и подготовке граждан, выразивших желание стать опекунами, осуществляется посредством проведения проверок деятельности такой организации.</w:t>
      </w:r>
    </w:p>
    <w:p w:rsidR="004C0396" w:rsidRDefault="009F194A" w:rsidP="009F194A">
      <w:pPr>
        <w:widowControl w:val="0"/>
        <w:tabs>
          <w:tab w:val="left" w:pos="709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4C0396" w:rsidRPr="004C03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 проведения проверок деятельности организации по осуществлению полномочия по подбору и подготовке граждан, выразивших желание стать опекунами</w:t>
      </w:r>
    </w:p>
    <w:p w:rsidR="009F194A" w:rsidRPr="004C0396" w:rsidRDefault="009F194A" w:rsidP="009F194A">
      <w:pPr>
        <w:widowControl w:val="0"/>
        <w:tabs>
          <w:tab w:val="left" w:pos="709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0396" w:rsidRPr="004C0396" w:rsidRDefault="004C0396" w:rsidP="004C0396">
      <w:pPr>
        <w:widowControl w:val="0"/>
        <w:numPr>
          <w:ilvl w:val="1"/>
          <w:numId w:val="2"/>
        </w:numPr>
        <w:tabs>
          <w:tab w:val="left" w:pos="1134"/>
          <w:tab w:val="left" w:pos="1450"/>
        </w:tabs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деятельности организации по осуществлению полномочия по подбору и подготовке граждан, выразивших желание стать опекунами, осуществляется уполномоченным должностным лицом (муниципальным служащим) органом опеки и попечительства Исполнительного комитета Лениногорского муниципального района Республики Татарстан, исполняющим отдельное государственное полномочие по опеке и попечительству, на основании  Закона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марта 2008 г. №</w:t>
      </w: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попечительства».</w:t>
      </w:r>
    </w:p>
    <w:p w:rsidR="004C0396" w:rsidRPr="004C0396" w:rsidRDefault="004C0396" w:rsidP="004C0396">
      <w:pPr>
        <w:widowControl w:val="0"/>
        <w:numPr>
          <w:ilvl w:val="1"/>
          <w:numId w:val="2"/>
        </w:numPr>
        <w:tabs>
          <w:tab w:val="left" w:pos="1134"/>
          <w:tab w:val="left" w:pos="1470"/>
        </w:tabs>
        <w:spacing w:after="0" w:line="240" w:lineRule="auto"/>
        <w:ind w:left="40" w:right="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деятельности организации по осуществлению полномочия по подбору и подготовке граждан, выразивших желание стать опекунами, могут проводиться одним должностным лицом (муниципальным служащим) Исполнительного комитета Лениногорского муниципального района Республики Татарстан или комиссией в составе не менее двух муниципальных служащих Исполнительного комитета Лениногорского муниципального района Республики Татарстан, исполняющих отдельное государственное полномочие по опеке и попечительству, один из которых является председателем комиссии.</w:t>
      </w:r>
    </w:p>
    <w:p w:rsidR="004C0396" w:rsidRPr="004C0396" w:rsidRDefault="004C0396" w:rsidP="004C0396">
      <w:pPr>
        <w:widowControl w:val="0"/>
        <w:numPr>
          <w:ilvl w:val="1"/>
          <w:numId w:val="2"/>
        </w:numPr>
        <w:tabs>
          <w:tab w:val="left" w:pos="1134"/>
          <w:tab w:val="left" w:pos="1470"/>
        </w:tabs>
        <w:spacing w:after="0" w:line="240" w:lineRule="auto"/>
        <w:ind w:left="40" w:right="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деятельности организации по осуществлению полномочия по подбору и подготовке граждан, выразивших желание стать опекунами, могут быть плановыми и внеплановыми.</w:t>
      </w:r>
    </w:p>
    <w:p w:rsidR="004C0396" w:rsidRDefault="004C0396" w:rsidP="004C0396">
      <w:pPr>
        <w:widowControl w:val="0"/>
        <w:numPr>
          <w:ilvl w:val="2"/>
          <w:numId w:val="2"/>
        </w:numPr>
        <w:tabs>
          <w:tab w:val="left" w:pos="1134"/>
          <w:tab w:val="left" w:pos="1475"/>
        </w:tabs>
        <w:spacing w:after="0" w:line="240" w:lineRule="auto"/>
        <w:ind w:left="40" w:right="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Плановой проверкой является проверка, включенная в план проверок, формируемый на соответствующий календарный год и утвержденный постановлением Исполнительного комитета Лениногорского муниципального района Республики Татарстан.</w:t>
      </w:r>
    </w:p>
    <w:p w:rsidR="009F194A" w:rsidRPr="004C0396" w:rsidRDefault="009F194A" w:rsidP="009F194A">
      <w:pPr>
        <w:widowControl w:val="0"/>
        <w:tabs>
          <w:tab w:val="left" w:pos="1134"/>
          <w:tab w:val="left" w:pos="1475"/>
        </w:tabs>
        <w:spacing w:after="0" w:line="240" w:lineRule="auto"/>
        <w:ind w:left="760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396" w:rsidRPr="004C0396" w:rsidRDefault="004C0396" w:rsidP="004C0396">
      <w:pPr>
        <w:widowControl w:val="0"/>
        <w:numPr>
          <w:ilvl w:val="2"/>
          <w:numId w:val="2"/>
        </w:numPr>
        <w:tabs>
          <w:tab w:val="left" w:pos="1134"/>
          <w:tab w:val="left" w:pos="1480"/>
        </w:tabs>
        <w:spacing w:after="0" w:line="240" w:lineRule="auto"/>
        <w:ind w:left="40" w:right="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 проверка одной организации проводится не чаще чем один раз в год в случае выдачи в соответствии с договором направления для прохождения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воспитание.</w:t>
      </w:r>
    </w:p>
    <w:p w:rsidR="004C0396" w:rsidRPr="004C0396" w:rsidRDefault="004C0396" w:rsidP="004C0396">
      <w:pPr>
        <w:widowControl w:val="0"/>
        <w:numPr>
          <w:ilvl w:val="2"/>
          <w:numId w:val="2"/>
        </w:numPr>
        <w:tabs>
          <w:tab w:val="left" w:pos="1134"/>
          <w:tab w:val="left" w:pos="1470"/>
        </w:tabs>
        <w:spacing w:after="0" w:line="240" w:lineRule="auto"/>
        <w:ind w:left="40" w:right="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 проверка проводится по месту нахождения и осуществления деятельности организации (выездная проверка).</w:t>
      </w:r>
    </w:p>
    <w:p w:rsidR="004C0396" w:rsidRPr="004C0396" w:rsidRDefault="004C0396" w:rsidP="004C0396">
      <w:pPr>
        <w:widowControl w:val="0"/>
        <w:numPr>
          <w:ilvl w:val="1"/>
          <w:numId w:val="2"/>
        </w:numPr>
        <w:tabs>
          <w:tab w:val="left" w:pos="1134"/>
          <w:tab w:val="left" w:pos="1466"/>
        </w:tabs>
        <w:spacing w:after="0" w:line="240" w:lineRule="auto"/>
        <w:ind w:left="4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Проверка, не включенная в план проверок, является внеплановой проверкой.</w:t>
      </w:r>
    </w:p>
    <w:p w:rsidR="004C0396" w:rsidRPr="004C0396" w:rsidRDefault="004C0396" w:rsidP="004C0396">
      <w:pPr>
        <w:widowControl w:val="0"/>
        <w:numPr>
          <w:ilvl w:val="2"/>
          <w:numId w:val="2"/>
        </w:numPr>
        <w:tabs>
          <w:tab w:val="left" w:pos="1134"/>
          <w:tab w:val="left" w:pos="1466"/>
          <w:tab w:val="left" w:pos="1560"/>
        </w:tabs>
        <w:spacing w:after="0" w:line="240" w:lineRule="auto"/>
        <w:ind w:left="4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опеки и попечительства исполнительного комитета Лениногорского муниципального района Республики Татарстан проводит внеплановую проверку на основании постановления исполнительного комитета Лениногорского муниципального района Республики Татарстан в следующих случаях:</w:t>
      </w:r>
    </w:p>
    <w:p w:rsidR="004C0396" w:rsidRPr="004C0396" w:rsidRDefault="004C0396" w:rsidP="004C0396">
      <w:pPr>
        <w:widowControl w:val="0"/>
        <w:tabs>
          <w:tab w:val="left" w:pos="947"/>
          <w:tab w:val="left" w:pos="1134"/>
          <w:tab w:val="left" w:pos="1466"/>
        </w:tabs>
        <w:spacing w:after="0" w:line="240" w:lineRule="auto"/>
        <w:ind w:left="40" w:right="4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 с жалобами на нарушения их прав и законных интересов организацией при осуществлении полномочия по подбору и подготовке граждан, выразивших желание стать опекунами;</w:t>
      </w:r>
    </w:p>
    <w:p w:rsidR="004C0396" w:rsidRPr="004C0396" w:rsidRDefault="004C0396" w:rsidP="004C0396">
      <w:pPr>
        <w:widowControl w:val="0"/>
        <w:tabs>
          <w:tab w:val="left" w:pos="938"/>
          <w:tab w:val="left" w:pos="1134"/>
          <w:tab w:val="left" w:pos="1466"/>
        </w:tabs>
        <w:spacing w:after="0" w:line="240" w:lineRule="auto"/>
        <w:ind w:right="4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информации от органов государственной власти, органов местного самоуправления, иных организаций и граждан, средств массовой информации о наличии в деятельности организации при осуществлении полномочия по подбору и подготовке граждан, выразивших желание стать опекунами, нарушений норм действующего законодательства.</w:t>
      </w:r>
    </w:p>
    <w:p w:rsidR="004C0396" w:rsidRPr="004C0396" w:rsidRDefault="004C0396" w:rsidP="004C0396">
      <w:pPr>
        <w:widowControl w:val="0"/>
        <w:tabs>
          <w:tab w:val="left" w:pos="1134"/>
          <w:tab w:val="left" w:pos="1466"/>
        </w:tabs>
        <w:spacing w:after="0" w:line="240" w:lineRule="auto"/>
        <w:ind w:left="40" w:right="4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Внеплановая проверка проводится с выездом на место либо без выезда на место неограниченное количество раз, при возникновении случаев, указанных в настоящем пункте.</w:t>
      </w:r>
    </w:p>
    <w:p w:rsidR="004C0396" w:rsidRPr="004C0396" w:rsidRDefault="004C0396" w:rsidP="004C0396">
      <w:pPr>
        <w:widowControl w:val="0"/>
        <w:numPr>
          <w:ilvl w:val="1"/>
          <w:numId w:val="2"/>
        </w:numPr>
        <w:tabs>
          <w:tab w:val="left" w:pos="1276"/>
          <w:tab w:val="left" w:pos="1466"/>
        </w:tabs>
        <w:spacing w:after="0" w:line="240" w:lineRule="auto"/>
        <w:ind w:left="40" w:right="4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проверки деятельности организации при осуществлении полномочия по подбору и подготовке граждан, выразивших желание стать опекунами, должностное лицо (муниципальный служащий) Исполнительного комитета Лениногорского муниципального района Республики Татарстан либо члены комиссии не вправе:</w:t>
      </w:r>
    </w:p>
    <w:p w:rsidR="004C0396" w:rsidRPr="004C0396" w:rsidRDefault="004C0396" w:rsidP="004C0396">
      <w:pPr>
        <w:widowControl w:val="0"/>
        <w:tabs>
          <w:tab w:val="left" w:pos="1091"/>
          <w:tab w:val="left" w:pos="1134"/>
          <w:tab w:val="left" w:pos="1466"/>
        </w:tabs>
        <w:spacing w:after="0" w:line="240" w:lineRule="auto"/>
        <w:ind w:left="40" w:right="4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проверять выполнение требований действующего законодательства, не относящихся к осуществлению указанного полномочия;</w:t>
      </w:r>
    </w:p>
    <w:p w:rsidR="004C0396" w:rsidRPr="004C0396" w:rsidRDefault="004C0396" w:rsidP="004C0396">
      <w:pPr>
        <w:widowControl w:val="0"/>
        <w:tabs>
          <w:tab w:val="left" w:pos="923"/>
          <w:tab w:val="left" w:pos="1134"/>
          <w:tab w:val="left" w:pos="1466"/>
        </w:tabs>
        <w:spacing w:after="0" w:line="240" w:lineRule="auto"/>
        <w:ind w:right="4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представления документов, информации, не относящихся к предмету проверки;</w:t>
      </w:r>
    </w:p>
    <w:p w:rsidR="004C0396" w:rsidRPr="004C0396" w:rsidRDefault="004C0396" w:rsidP="004C0396">
      <w:pPr>
        <w:widowControl w:val="0"/>
        <w:tabs>
          <w:tab w:val="left" w:pos="899"/>
          <w:tab w:val="left" w:pos="1134"/>
          <w:tab w:val="left" w:pos="1466"/>
        </w:tabs>
        <w:spacing w:after="0" w:line="240" w:lineRule="auto"/>
        <w:ind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превышать сроки проведения проверки, установленные настоящим Порядком.</w:t>
      </w:r>
    </w:p>
    <w:p w:rsidR="004C0396" w:rsidRPr="004C0396" w:rsidRDefault="004C0396" w:rsidP="004C0396">
      <w:pPr>
        <w:widowControl w:val="0"/>
        <w:numPr>
          <w:ilvl w:val="1"/>
          <w:numId w:val="2"/>
        </w:numPr>
        <w:tabs>
          <w:tab w:val="left" w:pos="1134"/>
          <w:tab w:val="left" w:pos="1235"/>
        </w:tabs>
        <w:spacing w:after="0" w:line="240" w:lineRule="auto"/>
        <w:ind w:left="40" w:right="4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проведения проверки деятельности организации по осуществлению полномочия по подбору и подготовке граждан, выразивших желание стать опекунами, должностное лицо (муниципальный служащий) обеспечивает направление в организацию </w:t>
      </w:r>
      <w:r w:rsidRPr="004C03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информационного письма о проведении проверки, содержащего следующие сведения</w:t>
      </w: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0396" w:rsidRPr="004C0396" w:rsidRDefault="004C0396" w:rsidP="004C0396">
      <w:pPr>
        <w:widowControl w:val="0"/>
        <w:tabs>
          <w:tab w:val="left" w:pos="899"/>
          <w:tab w:val="left" w:pos="1134"/>
        </w:tabs>
        <w:spacing w:after="0" w:line="240" w:lineRule="auto"/>
        <w:ind w:left="4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форме проверки (с выездом на место, без выезда на место);</w:t>
      </w:r>
    </w:p>
    <w:p w:rsidR="004C0396" w:rsidRPr="004C0396" w:rsidRDefault="004C0396" w:rsidP="004C0396">
      <w:pPr>
        <w:widowControl w:val="0"/>
        <w:tabs>
          <w:tab w:val="left" w:pos="899"/>
          <w:tab w:val="left" w:pos="1134"/>
        </w:tabs>
        <w:spacing w:after="0" w:line="240" w:lineRule="auto"/>
        <w:ind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виде проверки (плановая, внеплановая);</w:t>
      </w:r>
    </w:p>
    <w:p w:rsidR="004C0396" w:rsidRPr="004C0396" w:rsidRDefault="004C0396" w:rsidP="004C0396">
      <w:pPr>
        <w:widowControl w:val="0"/>
        <w:tabs>
          <w:tab w:val="left" w:pos="899"/>
          <w:tab w:val="left" w:pos="1134"/>
        </w:tabs>
        <w:spacing w:after="0" w:line="240" w:lineRule="auto"/>
        <w:ind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сроке проведения проверки (дата начала и окончания).</w:t>
      </w:r>
    </w:p>
    <w:p w:rsidR="004C0396" w:rsidRPr="004C0396" w:rsidRDefault="004C0396" w:rsidP="004C0396">
      <w:pPr>
        <w:widowControl w:val="0"/>
        <w:tabs>
          <w:tab w:val="left" w:pos="0"/>
          <w:tab w:val="left" w:pos="1134"/>
        </w:tabs>
        <w:spacing w:after="0" w:line="240" w:lineRule="auto"/>
        <w:ind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Информационное письмо о проведении проверки направляется в организацию не позднее 3-х (трех) рабочих дней до даты начала проверки.</w:t>
      </w:r>
    </w:p>
    <w:p w:rsidR="004C0396" w:rsidRPr="004C0396" w:rsidRDefault="004C0396" w:rsidP="004C0396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20" w:right="2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(муниципальный служащий) Исполнительного комитета Лениногорского муниципального района Республики Татарстан либо члены комиссии вправе:</w:t>
      </w:r>
    </w:p>
    <w:p w:rsidR="004C0396" w:rsidRPr="004C0396" w:rsidRDefault="004C0396" w:rsidP="004C0396">
      <w:pPr>
        <w:widowControl w:val="0"/>
        <w:tabs>
          <w:tab w:val="left" w:pos="889"/>
          <w:tab w:val="left" w:pos="1134"/>
        </w:tabs>
        <w:spacing w:after="0" w:line="240" w:lineRule="auto"/>
        <w:ind w:left="20" w:right="2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и получать от должностных лиц организации все необходимые для достижения цели проверки документы (информацию) за проверяемый период, а также требовать письменные и устные пояснения по вопросам, возникающим в ходе проверки;</w:t>
      </w:r>
    </w:p>
    <w:p w:rsidR="004C0396" w:rsidRPr="004C0396" w:rsidRDefault="004C0396" w:rsidP="004C0396">
      <w:pPr>
        <w:widowControl w:val="0"/>
        <w:tabs>
          <w:tab w:val="left" w:pos="951"/>
          <w:tab w:val="left" w:pos="113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копирование документов, касающихся предмета проверки, для приобщения к материалам проверки.</w:t>
      </w:r>
    </w:p>
    <w:p w:rsidR="004C0396" w:rsidRPr="004C0396" w:rsidRDefault="004C0396" w:rsidP="004C0396">
      <w:pPr>
        <w:widowControl w:val="0"/>
        <w:numPr>
          <w:ilvl w:val="1"/>
          <w:numId w:val="2"/>
        </w:numPr>
        <w:tabs>
          <w:tab w:val="left" w:pos="1134"/>
          <w:tab w:val="left" w:pos="1182"/>
        </w:tabs>
        <w:spacing w:after="0" w:line="240" w:lineRule="auto"/>
        <w:ind w:left="20" w:right="2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срок проведения проверки с выездом на место (выездная проверка) не может превышать 2-х (двух) рабочих дней.</w:t>
      </w:r>
    </w:p>
    <w:p w:rsidR="004C0396" w:rsidRPr="004C0396" w:rsidRDefault="004C0396" w:rsidP="004C0396">
      <w:pPr>
        <w:widowControl w:val="0"/>
        <w:numPr>
          <w:ilvl w:val="1"/>
          <w:numId w:val="2"/>
        </w:numPr>
        <w:tabs>
          <w:tab w:val="left" w:pos="1134"/>
          <w:tab w:val="left" w:pos="1162"/>
        </w:tabs>
        <w:spacing w:after="0" w:line="240" w:lineRule="auto"/>
        <w:ind w:left="20" w:right="2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10 рабочих дней с момента окончания выездной проверки исходя из результатов изучения материалов, документов и пояснений должностных лиц организации, должностным лицом (муниципальным служащим) Исполнительным комитетом Лениногорского муниципального района Республики Татарстан либо комиссией составляется акт проверки.</w:t>
      </w:r>
    </w:p>
    <w:p w:rsidR="004C0396" w:rsidRPr="004C0396" w:rsidRDefault="004C0396" w:rsidP="004C0396">
      <w:pPr>
        <w:widowControl w:val="0"/>
        <w:numPr>
          <w:ilvl w:val="2"/>
          <w:numId w:val="2"/>
        </w:numPr>
        <w:tabs>
          <w:tab w:val="left" w:pos="1134"/>
          <w:tab w:val="left" w:pos="1330"/>
          <w:tab w:val="left" w:pos="1560"/>
        </w:tabs>
        <w:spacing w:after="0" w:line="240" w:lineRule="auto"/>
        <w:ind w:left="20" w:firstLine="8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проверки оформляется на бумажном носителе в двух экземплярах.</w:t>
      </w:r>
    </w:p>
    <w:p w:rsidR="004C0396" w:rsidRPr="004C0396" w:rsidRDefault="004C0396" w:rsidP="004C0396">
      <w:pPr>
        <w:widowControl w:val="0"/>
        <w:numPr>
          <w:ilvl w:val="2"/>
          <w:numId w:val="2"/>
        </w:numPr>
        <w:tabs>
          <w:tab w:val="left" w:pos="1134"/>
          <w:tab w:val="left" w:pos="1330"/>
          <w:tab w:val="left" w:pos="1560"/>
        </w:tabs>
        <w:spacing w:after="0" w:line="240" w:lineRule="auto"/>
        <w:ind w:lef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проверки должен содержать следующие сведения:</w:t>
      </w:r>
    </w:p>
    <w:p w:rsidR="004C0396" w:rsidRPr="004C0396" w:rsidRDefault="004C0396" w:rsidP="004C0396">
      <w:pPr>
        <w:widowControl w:val="0"/>
        <w:tabs>
          <w:tab w:val="left" w:pos="1134"/>
          <w:tab w:val="left" w:pos="1330"/>
          <w:tab w:val="left" w:pos="1560"/>
        </w:tabs>
        <w:spacing w:after="0" w:line="240" w:lineRule="auto"/>
        <w:ind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дате составления акта проверки, о месте и сроке с указанием количества дней проведения проверки;</w:t>
      </w:r>
    </w:p>
    <w:p w:rsidR="004C0396" w:rsidRPr="004C0396" w:rsidRDefault="004C0396" w:rsidP="004C0396">
      <w:pPr>
        <w:widowControl w:val="0"/>
        <w:tabs>
          <w:tab w:val="left" w:pos="859"/>
          <w:tab w:val="left" w:pos="1134"/>
        </w:tabs>
        <w:spacing w:after="0" w:line="240" w:lineRule="auto"/>
        <w:ind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виде и форме проверки;</w:t>
      </w:r>
    </w:p>
    <w:p w:rsidR="004C0396" w:rsidRPr="004C0396" w:rsidRDefault="004C0396" w:rsidP="004C0396">
      <w:pPr>
        <w:widowControl w:val="0"/>
        <w:tabs>
          <w:tab w:val="left" w:pos="889"/>
          <w:tab w:val="left" w:pos="1134"/>
        </w:tabs>
        <w:spacing w:after="0" w:line="240" w:lineRule="auto"/>
        <w:ind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дате и номере постановления Исполнительного комитета Лениногорского муниципального района Республики Татарстан, на основании которого проводилась проверка;</w:t>
      </w:r>
    </w:p>
    <w:p w:rsidR="004C0396" w:rsidRPr="004C0396" w:rsidRDefault="004C0396" w:rsidP="004C0396">
      <w:pPr>
        <w:widowControl w:val="0"/>
        <w:tabs>
          <w:tab w:val="left" w:pos="859"/>
          <w:tab w:val="left" w:pos="1134"/>
        </w:tabs>
        <w:spacing w:after="0" w:line="240" w:lineRule="auto"/>
        <w:ind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наименовании организации, в отношении которой проводилась проверка;</w:t>
      </w:r>
    </w:p>
    <w:p w:rsidR="004C0396" w:rsidRPr="004C0396" w:rsidRDefault="004C0396" w:rsidP="004C0396">
      <w:pPr>
        <w:widowControl w:val="0"/>
        <w:tabs>
          <w:tab w:val="left" w:pos="894"/>
          <w:tab w:val="left" w:pos="1134"/>
        </w:tabs>
        <w:spacing w:after="0" w:line="240" w:lineRule="auto"/>
        <w:ind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должностном лице (муниципальном служащем) исполнительного комитета Лениногорского муниципального района Республики Татарстан либо членах комиссии (с указанием председателя комиссии), проводящих проверку;</w:t>
      </w:r>
    </w:p>
    <w:p w:rsidR="004C0396" w:rsidRPr="004C0396" w:rsidRDefault="004C0396" w:rsidP="004C0396">
      <w:pPr>
        <w:widowControl w:val="0"/>
        <w:tabs>
          <w:tab w:val="left" w:pos="903"/>
          <w:tab w:val="left" w:pos="1134"/>
        </w:tabs>
        <w:spacing w:after="0" w:line="240" w:lineRule="auto"/>
        <w:ind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документах (информации), представленных (не представленных) организацией для проведения проверки;</w:t>
      </w:r>
    </w:p>
    <w:p w:rsidR="004C0396" w:rsidRPr="004C0396" w:rsidRDefault="004C0396" w:rsidP="004C0396">
      <w:pPr>
        <w:widowControl w:val="0"/>
        <w:tabs>
          <w:tab w:val="left" w:pos="889"/>
          <w:tab w:val="left" w:pos="1134"/>
        </w:tabs>
        <w:spacing w:after="0" w:line="240" w:lineRule="auto"/>
        <w:ind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фактах выявленных нарушений в деятельности организации при осуществлении полномочия по подбору и подготовке граждан, выразивших желание стать опекунами, об их характере и содержании;</w:t>
      </w:r>
    </w:p>
    <w:p w:rsidR="004C0396" w:rsidRPr="004C0396" w:rsidRDefault="004C0396" w:rsidP="004C0396">
      <w:pPr>
        <w:widowControl w:val="0"/>
        <w:tabs>
          <w:tab w:val="left" w:pos="1018"/>
          <w:tab w:val="left" w:pos="1134"/>
        </w:tabs>
        <w:spacing w:after="0" w:line="240" w:lineRule="auto"/>
        <w:ind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устранении организацией на дату завершения проверки выявленных нарушений и недостатков в ее деятельности по осуществлению полномочия по подбору и подготовке граждан, выразивших желание стать опекунами;</w:t>
      </w:r>
    </w:p>
    <w:p w:rsidR="004C0396" w:rsidRPr="004C0396" w:rsidRDefault="004C0396" w:rsidP="004C0396">
      <w:pPr>
        <w:widowControl w:val="0"/>
        <w:tabs>
          <w:tab w:val="left" w:pos="859"/>
        </w:tabs>
        <w:spacing w:after="0" w:line="240" w:lineRule="auto"/>
        <w:ind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обобщенная информация и выводы о результатах проверки;</w:t>
      </w:r>
    </w:p>
    <w:p w:rsidR="004C0396" w:rsidRDefault="004C0396" w:rsidP="004C0396">
      <w:pPr>
        <w:widowControl w:val="0"/>
        <w:tabs>
          <w:tab w:val="left" w:pos="975"/>
        </w:tabs>
        <w:spacing w:after="0" w:line="240" w:lineRule="auto"/>
        <w:ind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ознакомлении или об отказе в ознакомлении с результатами проверки руководителя организации.</w:t>
      </w:r>
    </w:p>
    <w:p w:rsidR="009F194A" w:rsidRPr="004C0396" w:rsidRDefault="009F194A" w:rsidP="004C0396">
      <w:pPr>
        <w:widowControl w:val="0"/>
        <w:tabs>
          <w:tab w:val="left" w:pos="975"/>
        </w:tabs>
        <w:spacing w:after="0" w:line="240" w:lineRule="auto"/>
        <w:ind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396" w:rsidRPr="004C0396" w:rsidRDefault="004C0396" w:rsidP="004C0396">
      <w:pPr>
        <w:widowControl w:val="0"/>
        <w:numPr>
          <w:ilvl w:val="2"/>
          <w:numId w:val="2"/>
        </w:numPr>
        <w:tabs>
          <w:tab w:val="left" w:pos="1513"/>
        </w:tabs>
        <w:spacing w:after="0" w:line="240" w:lineRule="auto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проверки подписывается должностным лицом (муниципальным служащим) Исполнительного комитета Лениногорского муниципального района Республики Татарстан либо членами комиссии и утверждается Руководителем Исполнительного комитета Лениногорского муниципального района Республики Татарстан. В случае невозможности подписания акта проверки отдельными членами комиссии в акте проверки делается отметка о причине отсутствия соответствующей подписи.</w:t>
      </w:r>
    </w:p>
    <w:p w:rsidR="004C0396" w:rsidRPr="004C0396" w:rsidRDefault="004C0396" w:rsidP="004C0396">
      <w:pPr>
        <w:widowControl w:val="0"/>
        <w:numPr>
          <w:ilvl w:val="2"/>
          <w:numId w:val="2"/>
        </w:numPr>
        <w:tabs>
          <w:tab w:val="left" w:pos="1560"/>
        </w:tabs>
        <w:spacing w:after="0" w:line="240" w:lineRule="auto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акту проверки прилагаются документы или их копии, касающиеся проверки, в том числе объяснения должностных лиц организации, отвечающих за выявленные нарушения.</w:t>
      </w:r>
    </w:p>
    <w:p w:rsidR="004C0396" w:rsidRPr="004C0396" w:rsidRDefault="004C0396" w:rsidP="004C0396">
      <w:pPr>
        <w:widowControl w:val="0"/>
        <w:numPr>
          <w:ilvl w:val="2"/>
          <w:numId w:val="2"/>
        </w:numPr>
        <w:tabs>
          <w:tab w:val="left" w:pos="1374"/>
        </w:tabs>
        <w:spacing w:after="0" w:line="240" w:lineRule="auto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экземпляр акта проверки направляется руководителю организации не позднее 5 рабочих дней со дня его утверждения Руководителем Исполнительного комитета.</w:t>
      </w:r>
    </w:p>
    <w:p w:rsidR="004C0396" w:rsidRPr="004C0396" w:rsidRDefault="004C0396" w:rsidP="004C0396">
      <w:pPr>
        <w:widowControl w:val="0"/>
        <w:numPr>
          <w:ilvl w:val="1"/>
          <w:numId w:val="2"/>
        </w:numPr>
        <w:tabs>
          <w:tab w:val="left" w:pos="1407"/>
        </w:tabs>
        <w:spacing w:after="0" w:line="240" w:lineRule="auto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без выезда на место проводится посредством рассмотрения должностным лицом (муниципальным служащим) Исполнительного комитета Лениногорского муниципального района РТ, либо комиссией имеющихся документов, а также документов, запрашиваемых и получаемых у организации, объяснений должностных лиц организации.</w:t>
      </w:r>
    </w:p>
    <w:p w:rsidR="004C0396" w:rsidRPr="004C0396" w:rsidRDefault="004C0396" w:rsidP="004C0396">
      <w:pPr>
        <w:widowControl w:val="0"/>
        <w:numPr>
          <w:ilvl w:val="2"/>
          <w:numId w:val="2"/>
        </w:numPr>
        <w:tabs>
          <w:tab w:val="left" w:pos="1628"/>
        </w:tabs>
        <w:spacing w:after="0" w:line="240" w:lineRule="auto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 обязан представлять все запрашиваемые документы, касающиеся деятельности организации по осуществлению полномочия по подбору и подготовке граждан, выразивших желание стать опекунами, в срок, указанный в информационном письме о проведении проверки.</w:t>
      </w:r>
    </w:p>
    <w:p w:rsidR="004C0396" w:rsidRDefault="004C0396" w:rsidP="004C0396">
      <w:pPr>
        <w:spacing w:line="240" w:lineRule="auto"/>
        <w:ind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 без выезда на место Исполнительным комитетом готовится   справка о результатах проверки. Справка подписывается должностным лицом (муниципальным служащим) Исполнительного комитета муниципального образования «Лен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иногорский муниципальный район»</w:t>
      </w: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чле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комиссии, согласовывается р</w:t>
      </w: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уководителем Исполнительного комитета муниципального образования «Лениногорский муниципальный район». Справка направляется в организацию заказным письмом в срок не позднее 3-х (трех) рабочих дней с момента ее согласования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</w:t>
      </w: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C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иногорский муниципальный район».</w:t>
      </w:r>
    </w:p>
    <w:p w:rsidR="004C0396" w:rsidRDefault="004C0396" w:rsidP="004C0396">
      <w:pPr>
        <w:spacing w:line="240" w:lineRule="auto"/>
        <w:ind w:firstLine="8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4C0396" w:rsidRDefault="004C0396" w:rsidP="004C0396">
      <w:pPr>
        <w:spacing w:line="240" w:lineRule="auto"/>
        <w:ind w:firstLine="831"/>
        <w:jc w:val="center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C0396">
      <w:pPr>
        <w:spacing w:line="240" w:lineRule="auto"/>
        <w:ind w:firstLine="831"/>
        <w:jc w:val="center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C0396">
      <w:pPr>
        <w:spacing w:line="240" w:lineRule="auto"/>
        <w:ind w:firstLine="831"/>
        <w:jc w:val="center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C0396">
      <w:pPr>
        <w:spacing w:line="240" w:lineRule="auto"/>
        <w:ind w:firstLine="831"/>
        <w:jc w:val="center"/>
        <w:rPr>
          <w:rFonts w:ascii="Times New Roman" w:hAnsi="Times New Roman" w:cs="Times New Roman"/>
          <w:sz w:val="28"/>
          <w:szCs w:val="28"/>
        </w:rPr>
      </w:pPr>
    </w:p>
    <w:p w:rsidR="009F194A" w:rsidRDefault="009F194A" w:rsidP="004C0396">
      <w:pPr>
        <w:spacing w:line="240" w:lineRule="auto"/>
        <w:ind w:firstLine="831"/>
        <w:jc w:val="center"/>
        <w:rPr>
          <w:rFonts w:ascii="Times New Roman" w:hAnsi="Times New Roman" w:cs="Times New Roman"/>
          <w:sz w:val="28"/>
          <w:szCs w:val="28"/>
        </w:rPr>
        <w:sectPr w:rsidR="009F194A" w:rsidSect="009F194A">
          <w:headerReference w:type="default" r:id="rId10"/>
          <w:headerReference w:type="first" r:id="rId11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4C0396" w:rsidRPr="008B4431" w:rsidRDefault="009F194A" w:rsidP="004C0396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4C0396" w:rsidRPr="008B4431" w:rsidRDefault="004C0396" w:rsidP="004C0396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4C0396" w:rsidRPr="008B4431" w:rsidRDefault="004C0396" w:rsidP="004C039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4C0396" w:rsidRPr="008B4431" w:rsidRDefault="004C0396" w:rsidP="004C039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4C0396" w:rsidRPr="008B4431" w:rsidRDefault="0090056E" w:rsidP="004C039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«11</w:t>
      </w:r>
      <w:r w:rsidR="004C0396" w:rsidRPr="008B443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июля </w:t>
      </w:r>
      <w:r w:rsidR="004C0396" w:rsidRPr="008B4431">
        <w:rPr>
          <w:rFonts w:ascii="Times New Roman" w:hAnsi="Times New Roman"/>
          <w:sz w:val="24"/>
          <w:szCs w:val="24"/>
        </w:rPr>
        <w:t xml:space="preserve"> 201</w:t>
      </w:r>
      <w:r w:rsidR="004C0396">
        <w:rPr>
          <w:rFonts w:ascii="Times New Roman" w:hAnsi="Times New Roman"/>
          <w:sz w:val="24"/>
          <w:szCs w:val="24"/>
        </w:rPr>
        <w:t>9</w:t>
      </w:r>
      <w:r w:rsidR="004C0396" w:rsidRPr="008B4431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964</w:t>
      </w:r>
    </w:p>
    <w:p w:rsidR="004C0396" w:rsidRDefault="004C0396" w:rsidP="004C0396">
      <w:pPr>
        <w:spacing w:line="240" w:lineRule="auto"/>
        <w:ind w:firstLine="831"/>
        <w:jc w:val="center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C0396">
      <w:pPr>
        <w:spacing w:line="240" w:lineRule="auto"/>
        <w:ind w:firstLine="831"/>
        <w:jc w:val="center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C0396">
      <w:pPr>
        <w:spacing w:line="240" w:lineRule="auto"/>
        <w:ind w:firstLine="831"/>
        <w:jc w:val="center"/>
        <w:rPr>
          <w:rFonts w:ascii="Times New Roman" w:hAnsi="Times New Roman" w:cs="Times New Roman"/>
          <w:sz w:val="28"/>
          <w:szCs w:val="28"/>
        </w:rPr>
      </w:pPr>
    </w:p>
    <w:p w:rsidR="009F194A" w:rsidRPr="009F194A" w:rsidRDefault="004C0396" w:rsidP="004C0396">
      <w:pPr>
        <w:pStyle w:val="30"/>
        <w:shd w:val="clear" w:color="auto" w:fill="auto"/>
        <w:spacing w:after="0" w:line="240" w:lineRule="auto"/>
        <w:ind w:right="278"/>
        <w:jc w:val="center"/>
        <w:rPr>
          <w:b w:val="0"/>
          <w:sz w:val="28"/>
          <w:szCs w:val="28"/>
        </w:rPr>
      </w:pPr>
      <w:r w:rsidRPr="009F194A">
        <w:rPr>
          <w:b w:val="0"/>
          <w:sz w:val="28"/>
          <w:szCs w:val="28"/>
        </w:rPr>
        <w:t>П</w:t>
      </w:r>
      <w:r w:rsidR="009F194A" w:rsidRPr="009F194A">
        <w:rPr>
          <w:b w:val="0"/>
          <w:sz w:val="28"/>
          <w:szCs w:val="28"/>
        </w:rPr>
        <w:t>лан</w:t>
      </w:r>
    </w:p>
    <w:p w:rsidR="004C0396" w:rsidRPr="009F194A" w:rsidRDefault="009F194A" w:rsidP="004C0396">
      <w:pPr>
        <w:pStyle w:val="30"/>
        <w:shd w:val="clear" w:color="auto" w:fill="auto"/>
        <w:spacing w:after="0" w:line="240" w:lineRule="auto"/>
        <w:ind w:right="278"/>
        <w:jc w:val="center"/>
        <w:rPr>
          <w:b w:val="0"/>
          <w:sz w:val="28"/>
          <w:szCs w:val="28"/>
        </w:rPr>
      </w:pPr>
      <w:r w:rsidRPr="009F194A">
        <w:rPr>
          <w:b w:val="0"/>
          <w:sz w:val="28"/>
          <w:szCs w:val="28"/>
        </w:rPr>
        <w:t xml:space="preserve"> проверок</w:t>
      </w:r>
      <w:r w:rsidR="004C0396" w:rsidRPr="009F194A">
        <w:rPr>
          <w:b w:val="0"/>
          <w:sz w:val="28"/>
          <w:szCs w:val="28"/>
        </w:rPr>
        <w:t xml:space="preserve"> деятельности организации по осуществлению полномочия по подбору и подготовке граждан, выразивших желание стать опекунами </w:t>
      </w:r>
    </w:p>
    <w:p w:rsidR="004C0396" w:rsidRPr="009F194A" w:rsidRDefault="004C0396" w:rsidP="004C0396">
      <w:pPr>
        <w:pStyle w:val="30"/>
        <w:shd w:val="clear" w:color="auto" w:fill="auto"/>
        <w:spacing w:after="0" w:line="240" w:lineRule="auto"/>
        <w:ind w:right="278"/>
        <w:jc w:val="center"/>
        <w:rPr>
          <w:b w:val="0"/>
          <w:sz w:val="28"/>
          <w:szCs w:val="28"/>
        </w:rPr>
      </w:pPr>
      <w:r w:rsidRPr="009F194A">
        <w:rPr>
          <w:b w:val="0"/>
          <w:sz w:val="28"/>
          <w:szCs w:val="28"/>
        </w:rPr>
        <w:t xml:space="preserve">или попечителями несовершеннолетних граждан либо принять детей, </w:t>
      </w:r>
    </w:p>
    <w:p w:rsidR="004C0396" w:rsidRPr="009F194A" w:rsidRDefault="004C0396" w:rsidP="004C0396">
      <w:pPr>
        <w:pStyle w:val="30"/>
        <w:shd w:val="clear" w:color="auto" w:fill="auto"/>
        <w:spacing w:after="0" w:line="240" w:lineRule="auto"/>
        <w:ind w:right="278"/>
        <w:jc w:val="center"/>
        <w:rPr>
          <w:b w:val="0"/>
          <w:sz w:val="28"/>
          <w:szCs w:val="28"/>
        </w:rPr>
      </w:pPr>
      <w:r w:rsidRPr="009F194A">
        <w:rPr>
          <w:b w:val="0"/>
          <w:sz w:val="28"/>
          <w:szCs w:val="28"/>
        </w:rPr>
        <w:t xml:space="preserve">оставшихся без попечения родителей, в семью на воспитание в иных </w:t>
      </w:r>
    </w:p>
    <w:p w:rsidR="004C0396" w:rsidRPr="009F194A" w:rsidRDefault="004C0396" w:rsidP="004C0396">
      <w:pPr>
        <w:pStyle w:val="30"/>
        <w:shd w:val="clear" w:color="auto" w:fill="auto"/>
        <w:spacing w:after="0" w:line="240" w:lineRule="auto"/>
        <w:ind w:right="278"/>
        <w:jc w:val="center"/>
        <w:rPr>
          <w:b w:val="0"/>
          <w:sz w:val="28"/>
          <w:szCs w:val="28"/>
        </w:rPr>
      </w:pPr>
      <w:r w:rsidRPr="009F194A">
        <w:rPr>
          <w:b w:val="0"/>
          <w:sz w:val="28"/>
          <w:szCs w:val="28"/>
        </w:rPr>
        <w:t>установленных семейным законодательством Российской Федерации формах</w:t>
      </w:r>
    </w:p>
    <w:p w:rsidR="004C0396" w:rsidRPr="002A7BF0" w:rsidRDefault="004C0396" w:rsidP="004C0396">
      <w:pPr>
        <w:pStyle w:val="30"/>
        <w:shd w:val="clear" w:color="auto" w:fill="auto"/>
        <w:spacing w:after="148" w:line="230" w:lineRule="exact"/>
        <w:ind w:right="280"/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C0396" w:rsidRPr="002A7BF0" w:rsidTr="00F1360A">
        <w:tc>
          <w:tcPr>
            <w:tcW w:w="2392" w:type="dxa"/>
          </w:tcPr>
          <w:p w:rsidR="004C0396" w:rsidRPr="002A7BF0" w:rsidRDefault="004C0396" w:rsidP="009F1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BF0">
              <w:rPr>
                <w:rFonts w:ascii="Times New Roman" w:hAnsi="Times New Roman" w:cs="Times New Roman"/>
                <w:sz w:val="28"/>
                <w:szCs w:val="28"/>
              </w:rPr>
              <w:t>Периодичность проверок</w:t>
            </w:r>
          </w:p>
        </w:tc>
        <w:tc>
          <w:tcPr>
            <w:tcW w:w="2393" w:type="dxa"/>
          </w:tcPr>
          <w:p w:rsidR="004C0396" w:rsidRPr="002A7BF0" w:rsidRDefault="004C0396" w:rsidP="009F1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BF0">
              <w:rPr>
                <w:rFonts w:ascii="Times New Roman" w:hAnsi="Times New Roman" w:cs="Times New Roman"/>
                <w:sz w:val="28"/>
                <w:szCs w:val="28"/>
              </w:rPr>
              <w:t>Месяц проведения проверки</w:t>
            </w:r>
          </w:p>
        </w:tc>
        <w:tc>
          <w:tcPr>
            <w:tcW w:w="2393" w:type="dxa"/>
          </w:tcPr>
          <w:p w:rsidR="004C0396" w:rsidRPr="002A7BF0" w:rsidRDefault="004C0396" w:rsidP="009F1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BF0">
              <w:rPr>
                <w:rFonts w:ascii="Times New Roman" w:hAnsi="Times New Roman" w:cs="Times New Roman"/>
                <w:sz w:val="28"/>
                <w:szCs w:val="28"/>
              </w:rPr>
              <w:t>Дата проведения проверки</w:t>
            </w:r>
          </w:p>
        </w:tc>
        <w:tc>
          <w:tcPr>
            <w:tcW w:w="2393" w:type="dxa"/>
          </w:tcPr>
          <w:p w:rsidR="004C0396" w:rsidRPr="002A7BF0" w:rsidRDefault="004C0396" w:rsidP="009F1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BF0">
              <w:rPr>
                <w:rFonts w:ascii="Times New Roman" w:hAnsi="Times New Roman" w:cs="Times New Roman"/>
                <w:sz w:val="28"/>
                <w:szCs w:val="28"/>
              </w:rPr>
              <w:t>Срок проведения проверки</w:t>
            </w:r>
          </w:p>
        </w:tc>
      </w:tr>
      <w:tr w:rsidR="004C0396" w:rsidRPr="002A7BF0" w:rsidTr="00F1360A">
        <w:tc>
          <w:tcPr>
            <w:tcW w:w="2392" w:type="dxa"/>
          </w:tcPr>
          <w:p w:rsidR="004C0396" w:rsidRPr="002A7BF0" w:rsidRDefault="004C0396" w:rsidP="009F1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BF0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393" w:type="dxa"/>
          </w:tcPr>
          <w:p w:rsidR="004C0396" w:rsidRPr="002A7BF0" w:rsidRDefault="004C0396" w:rsidP="009F1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4C0396" w:rsidRPr="002A7BF0" w:rsidRDefault="004C0396" w:rsidP="009F1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</w:t>
            </w:r>
            <w:r w:rsidRPr="002A7BF0">
              <w:rPr>
                <w:rFonts w:ascii="Times New Roman" w:hAnsi="Times New Roman" w:cs="Times New Roman"/>
                <w:sz w:val="28"/>
                <w:szCs w:val="28"/>
              </w:rPr>
              <w:t xml:space="preserve"> неделя месяца</w:t>
            </w:r>
          </w:p>
        </w:tc>
        <w:tc>
          <w:tcPr>
            <w:tcW w:w="2393" w:type="dxa"/>
          </w:tcPr>
          <w:p w:rsidR="004C0396" w:rsidRPr="002A7BF0" w:rsidRDefault="004C0396" w:rsidP="009F1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A7BF0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</w:tr>
    </w:tbl>
    <w:p w:rsidR="004C0396" w:rsidRDefault="004C0396" w:rsidP="004C0396"/>
    <w:p w:rsidR="004C0396" w:rsidRDefault="009F194A" w:rsidP="009F19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4C0396" w:rsidRDefault="004C0396" w:rsidP="004C0396">
      <w:pPr>
        <w:spacing w:line="240" w:lineRule="auto"/>
        <w:ind w:firstLine="831"/>
        <w:jc w:val="center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C0396">
      <w:pPr>
        <w:spacing w:line="240" w:lineRule="auto"/>
        <w:ind w:firstLine="831"/>
        <w:jc w:val="center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C0396">
      <w:pPr>
        <w:spacing w:line="240" w:lineRule="auto"/>
        <w:ind w:firstLine="831"/>
        <w:jc w:val="center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C0396">
      <w:pPr>
        <w:spacing w:line="240" w:lineRule="auto"/>
        <w:ind w:firstLine="831"/>
        <w:jc w:val="center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C0396">
      <w:pPr>
        <w:spacing w:line="240" w:lineRule="auto"/>
        <w:ind w:firstLine="831"/>
        <w:jc w:val="center"/>
        <w:rPr>
          <w:rFonts w:ascii="Times New Roman" w:hAnsi="Times New Roman" w:cs="Times New Roman"/>
          <w:sz w:val="28"/>
          <w:szCs w:val="28"/>
        </w:rPr>
      </w:pPr>
    </w:p>
    <w:p w:rsidR="004C0396" w:rsidRDefault="004C0396" w:rsidP="004C0396">
      <w:pPr>
        <w:spacing w:line="240" w:lineRule="auto"/>
        <w:ind w:firstLine="831"/>
        <w:jc w:val="center"/>
        <w:rPr>
          <w:rFonts w:ascii="Times New Roman" w:hAnsi="Times New Roman" w:cs="Times New Roman"/>
          <w:sz w:val="28"/>
          <w:szCs w:val="28"/>
        </w:rPr>
      </w:pPr>
    </w:p>
    <w:p w:rsidR="004C0396" w:rsidRPr="004C0396" w:rsidRDefault="004C0396" w:rsidP="004C0396">
      <w:pPr>
        <w:spacing w:line="240" w:lineRule="auto"/>
        <w:ind w:firstLine="831"/>
        <w:jc w:val="center"/>
        <w:rPr>
          <w:rFonts w:ascii="Times New Roman" w:hAnsi="Times New Roman" w:cs="Times New Roman"/>
          <w:sz w:val="28"/>
          <w:szCs w:val="28"/>
        </w:rPr>
      </w:pPr>
    </w:p>
    <w:sectPr w:rsidR="004C0396" w:rsidRPr="004C0396" w:rsidSect="009F194A"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C0F" w:rsidRDefault="00506C0F" w:rsidP="00DC00F9">
      <w:pPr>
        <w:spacing w:after="0" w:line="240" w:lineRule="auto"/>
      </w:pPr>
      <w:r>
        <w:separator/>
      </w:r>
    </w:p>
  </w:endnote>
  <w:endnote w:type="continuationSeparator" w:id="0">
    <w:p w:rsidR="00506C0F" w:rsidRDefault="00506C0F" w:rsidP="00DC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0F9" w:rsidRDefault="00DC00F9">
    <w:pPr>
      <w:pStyle w:val="a5"/>
      <w:jc w:val="center"/>
    </w:pPr>
  </w:p>
  <w:p w:rsidR="00DC00F9" w:rsidRDefault="00DC00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C0F" w:rsidRDefault="00506C0F" w:rsidP="00DC00F9">
      <w:pPr>
        <w:spacing w:after="0" w:line="240" w:lineRule="auto"/>
      </w:pPr>
      <w:r>
        <w:separator/>
      </w:r>
    </w:p>
  </w:footnote>
  <w:footnote w:type="continuationSeparator" w:id="0">
    <w:p w:rsidR="00506C0F" w:rsidRDefault="00506C0F" w:rsidP="00DC0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4A" w:rsidRDefault="009F194A">
    <w:pPr>
      <w:pStyle w:val="a3"/>
      <w:jc w:val="center"/>
    </w:pPr>
  </w:p>
  <w:p w:rsidR="009F194A" w:rsidRDefault="009F19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592165"/>
      <w:docPartObj>
        <w:docPartGallery w:val="Page Numbers (Top of Page)"/>
        <w:docPartUnique/>
      </w:docPartObj>
    </w:sdtPr>
    <w:sdtEndPr/>
    <w:sdtContent>
      <w:p w:rsidR="009F194A" w:rsidRDefault="009F19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702">
          <w:rPr>
            <w:noProof/>
          </w:rPr>
          <w:t>5</w:t>
        </w:r>
        <w:r>
          <w:fldChar w:fldCharType="end"/>
        </w:r>
      </w:p>
    </w:sdtContent>
  </w:sdt>
  <w:p w:rsidR="009F194A" w:rsidRDefault="009F194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4A" w:rsidRDefault="009F19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665DD"/>
    <w:multiLevelType w:val="multilevel"/>
    <w:tmpl w:val="7214C8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816E22"/>
    <w:multiLevelType w:val="multilevel"/>
    <w:tmpl w:val="436631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5C262C"/>
    <w:multiLevelType w:val="multilevel"/>
    <w:tmpl w:val="5FACD9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A6"/>
    <w:rsid w:val="00075F3B"/>
    <w:rsid w:val="00092407"/>
    <w:rsid w:val="001B0984"/>
    <w:rsid w:val="002B4EC4"/>
    <w:rsid w:val="004055A6"/>
    <w:rsid w:val="004C0396"/>
    <w:rsid w:val="004F6A02"/>
    <w:rsid w:val="00506C0F"/>
    <w:rsid w:val="0053057E"/>
    <w:rsid w:val="0060745F"/>
    <w:rsid w:val="006D2AA0"/>
    <w:rsid w:val="008D0776"/>
    <w:rsid w:val="0090056E"/>
    <w:rsid w:val="009831DE"/>
    <w:rsid w:val="009F194A"/>
    <w:rsid w:val="00DC00F9"/>
    <w:rsid w:val="00E85702"/>
    <w:rsid w:val="00F3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00F9"/>
  </w:style>
  <w:style w:type="paragraph" w:styleId="a5">
    <w:name w:val="footer"/>
    <w:basedOn w:val="a"/>
    <w:link w:val="a6"/>
    <w:uiPriority w:val="99"/>
    <w:unhideWhenUsed/>
    <w:rsid w:val="00DC0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0F9"/>
  </w:style>
  <w:style w:type="character" w:customStyle="1" w:styleId="3">
    <w:name w:val="Основной текст (3)_"/>
    <w:link w:val="30"/>
    <w:locked/>
    <w:rsid w:val="004C039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C0396"/>
    <w:pPr>
      <w:widowControl w:val="0"/>
      <w:shd w:val="clear" w:color="auto" w:fill="FFFFFF"/>
      <w:spacing w:after="78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7">
    <w:name w:val="Table Grid"/>
    <w:basedOn w:val="a1"/>
    <w:uiPriority w:val="59"/>
    <w:rsid w:val="004C0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1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1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00F9"/>
  </w:style>
  <w:style w:type="paragraph" w:styleId="a5">
    <w:name w:val="footer"/>
    <w:basedOn w:val="a"/>
    <w:link w:val="a6"/>
    <w:uiPriority w:val="99"/>
    <w:unhideWhenUsed/>
    <w:rsid w:val="00DC0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0F9"/>
  </w:style>
  <w:style w:type="character" w:customStyle="1" w:styleId="3">
    <w:name w:val="Основной текст (3)_"/>
    <w:link w:val="30"/>
    <w:locked/>
    <w:rsid w:val="004C039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C0396"/>
    <w:pPr>
      <w:widowControl w:val="0"/>
      <w:shd w:val="clear" w:color="auto" w:fill="FFFFFF"/>
      <w:spacing w:after="78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7">
    <w:name w:val="Table Grid"/>
    <w:basedOn w:val="a1"/>
    <w:uiPriority w:val="59"/>
    <w:rsid w:val="004C0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1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1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2111</Words>
  <Characters>12038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Абрамов1</dc:creator>
  <cp:lastModifiedBy>Приемная</cp:lastModifiedBy>
  <cp:revision>2</cp:revision>
  <cp:lastPrinted>2019-07-12T12:48:00Z</cp:lastPrinted>
  <dcterms:created xsi:type="dcterms:W3CDTF">2019-07-22T12:47:00Z</dcterms:created>
  <dcterms:modified xsi:type="dcterms:W3CDTF">2019-07-22T12:47:00Z</dcterms:modified>
</cp:coreProperties>
</file>