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11" w:rsidRDefault="00482D11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482D11" w:rsidRDefault="00482D11" w:rsidP="005E2FFE">
      <w:pPr>
        <w:jc w:val="center"/>
        <w:rPr>
          <w:szCs w:val="28"/>
        </w:rPr>
      </w:pPr>
    </w:p>
    <w:p w:rsidR="00482D11" w:rsidRDefault="00482D11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</w:t>
      </w:r>
      <w:r w:rsidR="00173C6B">
        <w:rPr>
          <w:szCs w:val="28"/>
        </w:rPr>
        <w:t xml:space="preserve"> С Т А Н О В Л Е Н И Е    </w:t>
      </w:r>
      <w:r>
        <w:rPr>
          <w:szCs w:val="28"/>
        </w:rPr>
        <w:t>№</w:t>
      </w:r>
      <w:r w:rsidR="00E20EE8">
        <w:rPr>
          <w:szCs w:val="28"/>
        </w:rPr>
        <w:t xml:space="preserve"> 196</w:t>
      </w:r>
    </w:p>
    <w:p w:rsidR="00482D11" w:rsidRDefault="00482D11" w:rsidP="00DF0428">
      <w:pPr>
        <w:rPr>
          <w:szCs w:val="28"/>
        </w:rPr>
      </w:pPr>
    </w:p>
    <w:p w:rsidR="00482D11" w:rsidRDefault="00173C6B" w:rsidP="005E2FFE">
      <w:pPr>
        <w:ind w:firstLine="5103"/>
        <w:rPr>
          <w:szCs w:val="28"/>
        </w:rPr>
      </w:pPr>
      <w:r>
        <w:rPr>
          <w:szCs w:val="28"/>
        </w:rPr>
        <w:t xml:space="preserve">              </w:t>
      </w:r>
      <w:bookmarkStart w:id="0" w:name="_GoBack"/>
      <w:bookmarkEnd w:id="0"/>
      <w:r>
        <w:rPr>
          <w:szCs w:val="28"/>
        </w:rPr>
        <w:t xml:space="preserve">  </w:t>
      </w:r>
      <w:r w:rsidR="00482D11">
        <w:rPr>
          <w:szCs w:val="28"/>
        </w:rPr>
        <w:t xml:space="preserve">от </w:t>
      </w:r>
      <w:r>
        <w:rPr>
          <w:szCs w:val="28"/>
        </w:rPr>
        <w:t xml:space="preserve">22 мая </w:t>
      </w:r>
      <w:r w:rsidR="00482D11">
        <w:rPr>
          <w:szCs w:val="28"/>
        </w:rPr>
        <w:t>2013</w:t>
      </w:r>
      <w:r>
        <w:rPr>
          <w:szCs w:val="28"/>
        </w:rPr>
        <w:t>г.</w:t>
      </w:r>
    </w:p>
    <w:p w:rsidR="00EA1154" w:rsidRDefault="00EA1154" w:rsidP="00EF3FD3">
      <w:pPr>
        <w:pStyle w:val="Style1"/>
        <w:widowControl/>
        <w:spacing w:line="317" w:lineRule="exact"/>
        <w:jc w:val="both"/>
        <w:rPr>
          <w:rStyle w:val="FontStyle12"/>
        </w:rPr>
      </w:pPr>
    </w:p>
    <w:p w:rsidR="00EA1154" w:rsidRDefault="00EA1154" w:rsidP="00EF3FD3">
      <w:pPr>
        <w:pStyle w:val="Style1"/>
        <w:widowControl/>
        <w:spacing w:line="317" w:lineRule="exact"/>
        <w:jc w:val="both"/>
        <w:rPr>
          <w:rStyle w:val="FontStyle12"/>
        </w:rPr>
      </w:pPr>
    </w:p>
    <w:p w:rsidR="00EA1154" w:rsidRDefault="00EA1154" w:rsidP="00EF3FD3">
      <w:pPr>
        <w:pStyle w:val="Style1"/>
        <w:widowControl/>
        <w:spacing w:line="317" w:lineRule="exact"/>
        <w:jc w:val="both"/>
        <w:rPr>
          <w:rStyle w:val="FontStyle12"/>
        </w:rPr>
      </w:pPr>
    </w:p>
    <w:p w:rsidR="00EA1154" w:rsidRDefault="00EA1154" w:rsidP="00EF3FD3">
      <w:pPr>
        <w:pStyle w:val="Style1"/>
        <w:widowControl/>
        <w:spacing w:line="317" w:lineRule="exact"/>
        <w:jc w:val="both"/>
        <w:rPr>
          <w:rStyle w:val="FontStyle12"/>
        </w:rPr>
      </w:pPr>
    </w:p>
    <w:p w:rsidR="00EA1154" w:rsidRDefault="00EA1154" w:rsidP="00EF3FD3">
      <w:pPr>
        <w:pStyle w:val="Style1"/>
        <w:widowControl/>
        <w:spacing w:line="317" w:lineRule="exact"/>
        <w:jc w:val="both"/>
        <w:rPr>
          <w:rStyle w:val="FontStyle12"/>
        </w:rPr>
      </w:pPr>
    </w:p>
    <w:p w:rsidR="00EA1154" w:rsidRDefault="00EA1154" w:rsidP="00EF3FD3">
      <w:pPr>
        <w:pStyle w:val="Style1"/>
        <w:widowControl/>
        <w:spacing w:line="317" w:lineRule="exact"/>
        <w:jc w:val="both"/>
        <w:rPr>
          <w:rStyle w:val="FontStyle12"/>
        </w:rPr>
      </w:pPr>
    </w:p>
    <w:p w:rsidR="00EA1154" w:rsidRDefault="00EA1154" w:rsidP="00EF3FD3">
      <w:pPr>
        <w:pStyle w:val="Style1"/>
        <w:widowControl/>
        <w:spacing w:line="317" w:lineRule="exact"/>
        <w:jc w:val="both"/>
        <w:rPr>
          <w:rStyle w:val="FontStyle12"/>
        </w:rPr>
      </w:pPr>
    </w:p>
    <w:p w:rsidR="00EA1154" w:rsidRDefault="00EA1154" w:rsidP="00EF3FD3">
      <w:pPr>
        <w:pStyle w:val="Style1"/>
        <w:widowControl/>
        <w:spacing w:line="317" w:lineRule="exact"/>
        <w:jc w:val="both"/>
        <w:rPr>
          <w:rStyle w:val="FontStyle12"/>
        </w:rPr>
      </w:pPr>
    </w:p>
    <w:p w:rsidR="00EA1154" w:rsidRDefault="00EA1154" w:rsidP="00EF3FD3">
      <w:pPr>
        <w:pStyle w:val="Style1"/>
        <w:widowControl/>
        <w:spacing w:line="317" w:lineRule="exact"/>
        <w:jc w:val="both"/>
        <w:rPr>
          <w:rStyle w:val="FontStyle12"/>
        </w:rPr>
      </w:pPr>
    </w:p>
    <w:p w:rsidR="00EF3FD3" w:rsidRDefault="00EF3FD3" w:rsidP="00EA1154">
      <w:pPr>
        <w:pStyle w:val="Style1"/>
        <w:widowControl/>
        <w:spacing w:line="240" w:lineRule="auto"/>
        <w:ind w:right="4251"/>
        <w:jc w:val="both"/>
        <w:rPr>
          <w:rStyle w:val="FontStyle12"/>
        </w:rPr>
      </w:pPr>
      <w:r w:rsidRPr="00EA1154">
        <w:rPr>
          <w:rStyle w:val="FontStyle12"/>
        </w:rPr>
        <w:t>Об определении перечня должностных лиц, уполномоченных составлять</w:t>
      </w:r>
      <w:r w:rsidR="00EA1154" w:rsidRPr="00EA1154">
        <w:rPr>
          <w:rStyle w:val="FontStyle12"/>
        </w:rPr>
        <w:t xml:space="preserve"> </w:t>
      </w:r>
      <w:r w:rsidRPr="00EA1154">
        <w:rPr>
          <w:rStyle w:val="FontStyle12"/>
        </w:rPr>
        <w:t>протоколы об административных правонарушения</w:t>
      </w:r>
      <w:r w:rsidR="00EA1154" w:rsidRPr="00EA1154">
        <w:rPr>
          <w:rStyle w:val="FontStyle12"/>
        </w:rPr>
        <w:t>х и осуществлять муниципальный контроль на</w:t>
      </w:r>
      <w:r w:rsidRPr="00EA1154">
        <w:rPr>
          <w:rStyle w:val="FontStyle12"/>
        </w:rPr>
        <w:t xml:space="preserve"> территории муниципального образования «Лениногорский муниципальный район»</w:t>
      </w:r>
      <w:r w:rsidR="00EA1154" w:rsidRPr="00EA1154">
        <w:rPr>
          <w:rStyle w:val="FontStyle12"/>
        </w:rPr>
        <w:t xml:space="preserve"> </w:t>
      </w:r>
      <w:r w:rsidRPr="00EA1154">
        <w:rPr>
          <w:rStyle w:val="FontStyle12"/>
        </w:rPr>
        <w:t>Республики Татарстан</w:t>
      </w:r>
    </w:p>
    <w:p w:rsidR="00EA1154" w:rsidRPr="00EA1154" w:rsidRDefault="00EA1154" w:rsidP="00EA1154">
      <w:pPr>
        <w:pStyle w:val="Style1"/>
        <w:widowControl/>
        <w:spacing w:line="240" w:lineRule="auto"/>
        <w:ind w:right="4251"/>
        <w:jc w:val="both"/>
        <w:rPr>
          <w:rStyle w:val="FontStyle12"/>
        </w:rPr>
      </w:pPr>
    </w:p>
    <w:p w:rsidR="00EF3FD3" w:rsidRPr="00EA1154" w:rsidRDefault="00EF3FD3" w:rsidP="00EA1154">
      <w:pPr>
        <w:pStyle w:val="Style7"/>
        <w:widowControl/>
        <w:spacing w:line="240" w:lineRule="auto"/>
      </w:pPr>
    </w:p>
    <w:p w:rsidR="00EF3FD3" w:rsidRPr="00EA1154" w:rsidRDefault="00EF3FD3" w:rsidP="00EA1154">
      <w:pPr>
        <w:pStyle w:val="Style7"/>
        <w:widowControl/>
        <w:spacing w:line="240" w:lineRule="auto"/>
        <w:rPr>
          <w:rStyle w:val="FontStyle14"/>
        </w:rPr>
      </w:pPr>
      <w:proofErr w:type="gramStart"/>
      <w:r w:rsidRPr="00EA1154">
        <w:rPr>
          <w:rStyle w:val="FontStyle13"/>
        </w:rPr>
        <w:t xml:space="preserve">Во исполнение </w:t>
      </w:r>
      <w:r w:rsidR="00EA77BC">
        <w:rPr>
          <w:rStyle w:val="FontStyle13"/>
        </w:rPr>
        <w:t xml:space="preserve">Федерального Закона от 26 декабря 2008г.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EA1154">
        <w:rPr>
          <w:rStyle w:val="FontStyle13"/>
        </w:rPr>
        <w:t>Закона Республики Татарстан от 04.02.2013 №9-ЗРТ «О внесении изменений в Закон Республики Татарстан «О наделении органов местного самоуправления муниципального образования города Казани государственными полномочиями Республики Татарстан по определению перечня</w:t>
      </w:r>
      <w:proofErr w:type="gramEnd"/>
      <w:r w:rsidRPr="00EA1154">
        <w:rPr>
          <w:rStyle w:val="FontStyle13"/>
        </w:rPr>
        <w:t xml:space="preserve"> должностных лиц, уполномоченных составлять протоколы об административных правонарушениях», руководствуясь Уставом муниципального образования «Лениногорский муниципальный район» Республики Татарстан, </w:t>
      </w:r>
      <w:r w:rsidR="00EA1154" w:rsidRPr="00EA1154">
        <w:rPr>
          <w:rStyle w:val="FontStyle13"/>
        </w:rPr>
        <w:t>ПОСТАНОВЛЯЮ:</w:t>
      </w:r>
    </w:p>
    <w:p w:rsidR="00EF3FD3" w:rsidRPr="00EA1154" w:rsidRDefault="00EF3FD3" w:rsidP="00EA1154">
      <w:pPr>
        <w:pStyle w:val="Style7"/>
        <w:widowControl/>
        <w:spacing w:line="240" w:lineRule="auto"/>
        <w:ind w:firstLine="725"/>
        <w:rPr>
          <w:rStyle w:val="FontStyle13"/>
        </w:rPr>
      </w:pPr>
      <w:r w:rsidRPr="00EA1154">
        <w:rPr>
          <w:rStyle w:val="FontStyle13"/>
        </w:rPr>
        <w:t xml:space="preserve">1.Определить перечень должностных лиц, уполномоченных составлять протоколы об административных правонарушениях </w:t>
      </w:r>
      <w:r w:rsidR="00EA1154" w:rsidRPr="00EA1154">
        <w:rPr>
          <w:rStyle w:val="FontStyle13"/>
        </w:rPr>
        <w:t xml:space="preserve">и осуществлять муниципальный контроль </w:t>
      </w:r>
      <w:r w:rsidRPr="00EA1154">
        <w:rPr>
          <w:rStyle w:val="FontStyle13"/>
        </w:rPr>
        <w:t>на территории муниципального образования «Лениногорский муниципальный район» Республики Татарстан, согласно приложению.</w:t>
      </w:r>
    </w:p>
    <w:p w:rsidR="00EA1154" w:rsidRPr="00EA1154" w:rsidRDefault="00EA77BC" w:rsidP="00EA1154">
      <w:pPr>
        <w:pStyle w:val="Style7"/>
        <w:widowControl/>
        <w:spacing w:line="240" w:lineRule="auto"/>
        <w:rPr>
          <w:rStyle w:val="FontStyle13"/>
        </w:rPr>
      </w:pPr>
      <w:r>
        <w:rPr>
          <w:rStyle w:val="FontStyle13"/>
        </w:rPr>
        <w:t>2</w:t>
      </w:r>
      <w:r w:rsidR="00EA1154" w:rsidRPr="00EA1154">
        <w:rPr>
          <w:rStyle w:val="FontStyle13"/>
        </w:rPr>
        <w:t>.Настоящее постановлени</w:t>
      </w:r>
      <w:r w:rsidR="00501C70">
        <w:rPr>
          <w:rStyle w:val="FontStyle13"/>
        </w:rPr>
        <w:t>е</w:t>
      </w:r>
      <w:r w:rsidR="00EA1154" w:rsidRPr="00EA1154">
        <w:rPr>
          <w:rStyle w:val="FontStyle13"/>
        </w:rPr>
        <w:t xml:space="preserve"> опубликовать в газете «Лениногорские вести» и разместить на официальном сайте Лениногорского муниципального района.</w:t>
      </w:r>
    </w:p>
    <w:p w:rsidR="00EA1154" w:rsidRPr="00EA1154" w:rsidRDefault="00EA77BC" w:rsidP="00EA1154">
      <w:pPr>
        <w:pStyle w:val="Style7"/>
        <w:widowControl/>
        <w:spacing w:line="240" w:lineRule="auto"/>
        <w:rPr>
          <w:rStyle w:val="FontStyle13"/>
        </w:rPr>
      </w:pPr>
      <w:r>
        <w:rPr>
          <w:rStyle w:val="FontStyle13"/>
        </w:rPr>
        <w:t>3</w:t>
      </w:r>
      <w:r w:rsidR="00EA1154" w:rsidRPr="00EA1154">
        <w:rPr>
          <w:rStyle w:val="FontStyle13"/>
        </w:rPr>
        <w:t>.Контроль за исполнением настоящего постановления оставляю за собой.</w:t>
      </w:r>
    </w:p>
    <w:p w:rsidR="00EA1154" w:rsidRDefault="00EA1154" w:rsidP="00EA1154">
      <w:pPr>
        <w:pStyle w:val="Style7"/>
        <w:widowControl/>
        <w:spacing w:line="240" w:lineRule="auto"/>
        <w:rPr>
          <w:rStyle w:val="FontStyle13"/>
        </w:rPr>
      </w:pPr>
    </w:p>
    <w:p w:rsidR="00EA1154" w:rsidRDefault="00EA1154" w:rsidP="00EA1154">
      <w:pPr>
        <w:pStyle w:val="Style7"/>
        <w:widowControl/>
        <w:spacing w:line="240" w:lineRule="auto"/>
        <w:rPr>
          <w:rStyle w:val="FontStyle13"/>
        </w:rPr>
      </w:pPr>
    </w:p>
    <w:p w:rsidR="00EA1154" w:rsidRPr="00EA1154" w:rsidRDefault="00EA1154" w:rsidP="00EA1154">
      <w:pPr>
        <w:pStyle w:val="Style7"/>
        <w:widowControl/>
        <w:spacing w:line="240" w:lineRule="auto"/>
        <w:rPr>
          <w:rStyle w:val="FontStyle13"/>
        </w:rPr>
      </w:pPr>
    </w:p>
    <w:p w:rsidR="00EA1154" w:rsidRPr="00EA1154" w:rsidRDefault="00EA1154">
      <w:pPr>
        <w:rPr>
          <w:sz w:val="24"/>
          <w:szCs w:val="24"/>
        </w:rPr>
      </w:pPr>
      <w:r w:rsidRPr="00EA1154">
        <w:rPr>
          <w:sz w:val="24"/>
          <w:szCs w:val="24"/>
        </w:rPr>
        <w:t>Руководитель Исполнительного комитета</w:t>
      </w:r>
    </w:p>
    <w:p w:rsidR="00EA1154" w:rsidRPr="00EA1154" w:rsidRDefault="00EA1154">
      <w:pPr>
        <w:rPr>
          <w:sz w:val="24"/>
          <w:szCs w:val="24"/>
        </w:rPr>
      </w:pPr>
      <w:r w:rsidRPr="00EA1154">
        <w:rPr>
          <w:sz w:val="24"/>
          <w:szCs w:val="24"/>
        </w:rPr>
        <w:t>муниципального образования</w:t>
      </w:r>
    </w:p>
    <w:p w:rsidR="00EA1154" w:rsidRPr="00EA1154" w:rsidRDefault="00EA1154">
      <w:pPr>
        <w:rPr>
          <w:sz w:val="24"/>
          <w:szCs w:val="24"/>
        </w:rPr>
      </w:pPr>
      <w:r w:rsidRPr="00EA1154">
        <w:rPr>
          <w:sz w:val="24"/>
          <w:szCs w:val="24"/>
        </w:rPr>
        <w:t xml:space="preserve">«Лениногорский муниципальный район»             </w:t>
      </w:r>
      <w:r>
        <w:rPr>
          <w:sz w:val="24"/>
          <w:szCs w:val="24"/>
        </w:rPr>
        <w:t xml:space="preserve">                      </w:t>
      </w:r>
      <w:r w:rsidRPr="00EA1154">
        <w:rPr>
          <w:sz w:val="24"/>
          <w:szCs w:val="24"/>
        </w:rPr>
        <w:t xml:space="preserve">           А.А.ХИСМАТУЛЛИН</w:t>
      </w:r>
    </w:p>
    <w:p w:rsidR="00EA1154" w:rsidRPr="00EA1154" w:rsidRDefault="00EA1154" w:rsidP="00EA1154">
      <w:pPr>
        <w:pStyle w:val="Style7"/>
        <w:widowControl/>
        <w:spacing w:line="240" w:lineRule="auto"/>
        <w:rPr>
          <w:rStyle w:val="FontStyle13"/>
          <w:sz w:val="20"/>
          <w:szCs w:val="20"/>
        </w:rPr>
      </w:pPr>
    </w:p>
    <w:p w:rsidR="00EA1154" w:rsidRPr="00EA1154" w:rsidRDefault="00EA1154" w:rsidP="00EA1154">
      <w:pPr>
        <w:pStyle w:val="Style7"/>
        <w:widowControl/>
        <w:spacing w:line="240" w:lineRule="auto"/>
        <w:rPr>
          <w:rStyle w:val="FontStyle13"/>
          <w:sz w:val="20"/>
          <w:szCs w:val="20"/>
        </w:rPr>
      </w:pPr>
    </w:p>
    <w:p w:rsidR="00EA1154" w:rsidRPr="00EA1154" w:rsidRDefault="00EA1154" w:rsidP="00BB202C">
      <w:pPr>
        <w:jc w:val="both"/>
        <w:rPr>
          <w:rFonts w:eastAsia="Times New Roman"/>
          <w:sz w:val="20"/>
          <w:szCs w:val="20"/>
        </w:rPr>
      </w:pPr>
      <w:r w:rsidRPr="00EA1154">
        <w:rPr>
          <w:rFonts w:eastAsia="Times New Roman"/>
          <w:sz w:val="20"/>
          <w:szCs w:val="20"/>
        </w:rPr>
        <w:t>Н.Г.Исхаков</w:t>
      </w:r>
    </w:p>
    <w:p w:rsidR="00CF5DFF" w:rsidRPr="00EA1154" w:rsidRDefault="00EA1154" w:rsidP="00EA1154">
      <w:pPr>
        <w:jc w:val="both"/>
        <w:rPr>
          <w:sz w:val="20"/>
          <w:szCs w:val="20"/>
        </w:rPr>
      </w:pPr>
      <w:r w:rsidRPr="00EA1154">
        <w:rPr>
          <w:rFonts w:eastAsia="Times New Roman"/>
          <w:sz w:val="20"/>
          <w:szCs w:val="20"/>
        </w:rPr>
        <w:t>5-44-72</w:t>
      </w:r>
    </w:p>
    <w:sectPr w:rsidR="00CF5DFF" w:rsidRPr="00EA1154" w:rsidSect="00EA1154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FD3"/>
    <w:rsid w:val="00075C16"/>
    <w:rsid w:val="000D341A"/>
    <w:rsid w:val="001420EA"/>
    <w:rsid w:val="00173C6B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82D11"/>
    <w:rsid w:val="004A138B"/>
    <w:rsid w:val="004A77B9"/>
    <w:rsid w:val="004C4EF7"/>
    <w:rsid w:val="00501C70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04416"/>
    <w:rsid w:val="007153A3"/>
    <w:rsid w:val="007235F6"/>
    <w:rsid w:val="00751C7F"/>
    <w:rsid w:val="00787BE1"/>
    <w:rsid w:val="0079138A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47293"/>
    <w:rsid w:val="00C50E3F"/>
    <w:rsid w:val="00C512CA"/>
    <w:rsid w:val="00C8330B"/>
    <w:rsid w:val="00CF5DFF"/>
    <w:rsid w:val="00D05B50"/>
    <w:rsid w:val="00E20EE8"/>
    <w:rsid w:val="00E31025"/>
    <w:rsid w:val="00E5089B"/>
    <w:rsid w:val="00E669F7"/>
    <w:rsid w:val="00EA1154"/>
    <w:rsid w:val="00EA77BC"/>
    <w:rsid w:val="00EC5870"/>
    <w:rsid w:val="00EE6105"/>
    <w:rsid w:val="00EF3FD3"/>
    <w:rsid w:val="00F01B21"/>
    <w:rsid w:val="00F3332B"/>
    <w:rsid w:val="00F922ED"/>
    <w:rsid w:val="00F94D3A"/>
    <w:rsid w:val="00F94F1B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F3FD3"/>
    <w:pPr>
      <w:widowControl w:val="0"/>
      <w:autoSpaceDE w:val="0"/>
      <w:autoSpaceDN w:val="0"/>
      <w:adjustRightInd w:val="0"/>
      <w:spacing w:line="314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F3FD3"/>
    <w:pPr>
      <w:widowControl w:val="0"/>
      <w:autoSpaceDE w:val="0"/>
      <w:autoSpaceDN w:val="0"/>
      <w:adjustRightInd w:val="0"/>
      <w:spacing w:line="317" w:lineRule="exact"/>
      <w:ind w:firstLine="264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F3FD3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F3FD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F3FD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EF3FD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EF3FD3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EF3FD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9">
    <w:name w:val="Font Style19"/>
    <w:basedOn w:val="a0"/>
    <w:uiPriority w:val="99"/>
    <w:rsid w:val="00EF3FD3"/>
    <w:rPr>
      <w:rFonts w:ascii="Times New Roman" w:hAnsi="Times New Roman" w:cs="Times New Roman"/>
      <w:i/>
      <w:iCs/>
      <w:spacing w:val="-30"/>
      <w:sz w:val="34"/>
      <w:szCs w:val="34"/>
    </w:rPr>
  </w:style>
  <w:style w:type="paragraph" w:styleId="a3">
    <w:name w:val="Balloon Text"/>
    <w:basedOn w:val="a"/>
    <w:link w:val="a4"/>
    <w:uiPriority w:val="99"/>
    <w:semiHidden/>
    <w:unhideWhenUsed/>
    <w:rsid w:val="00501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1437</Characters>
  <Application>Microsoft Office Word</Application>
  <DocSecurity>0</DocSecurity>
  <Lines>11</Lines>
  <Paragraphs>3</Paragraphs>
  <ScaleCrop>false</ScaleCrop>
  <Company>Совет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13</cp:revision>
  <cp:lastPrinted>2013-05-22T12:57:00Z</cp:lastPrinted>
  <dcterms:created xsi:type="dcterms:W3CDTF">2013-04-24T06:14:00Z</dcterms:created>
  <dcterms:modified xsi:type="dcterms:W3CDTF">2013-07-10T11:45:00Z</dcterms:modified>
</cp:coreProperties>
</file>