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C2" w:rsidRPr="00520F7B" w:rsidRDefault="00520F7B" w:rsidP="00866F58">
      <w:pPr>
        <w:ind w:right="-1"/>
        <w:jc w:val="center"/>
        <w:rPr>
          <w:rFonts w:ascii="Times New Roman" w:eastAsia="Times New Roman" w:hAnsi="Times New Roman" w:cs="Times New Roman"/>
        </w:rPr>
      </w:pPr>
      <w:r>
        <w:rPr>
          <w:rFonts w:ascii="Times New Roman" w:eastAsia="Times New Roman" w:hAnsi="Times New Roman" w:cs="Times New Roman"/>
        </w:rPr>
        <w:t>КАРАР</w:t>
      </w:r>
      <w:bookmarkStart w:id="0" w:name="_GoBack"/>
      <w:bookmarkEnd w:id="0"/>
    </w:p>
    <w:p w:rsidR="00ED70C2" w:rsidRPr="00520F7B" w:rsidRDefault="00ED70C2" w:rsidP="00866F58">
      <w:pPr>
        <w:ind w:right="-1"/>
        <w:jc w:val="center"/>
        <w:rPr>
          <w:rFonts w:ascii="Times New Roman" w:eastAsia="Times New Roman" w:hAnsi="Times New Roman" w:cs="Times New Roman"/>
        </w:rPr>
      </w:pPr>
    </w:p>
    <w:p w:rsidR="00ED70C2" w:rsidRPr="00520F7B" w:rsidRDefault="00ED70C2" w:rsidP="00866F58">
      <w:pPr>
        <w:ind w:right="-1"/>
        <w:jc w:val="center"/>
        <w:rPr>
          <w:rFonts w:ascii="Times New Roman" w:eastAsia="Times New Roman" w:hAnsi="Times New Roman" w:cs="Times New Roman"/>
        </w:rPr>
      </w:pPr>
      <w:r w:rsidRPr="00520F7B">
        <w:rPr>
          <w:rFonts w:ascii="Times New Roman" w:eastAsia="Times New Roman" w:hAnsi="Times New Roman" w:cs="Times New Roman"/>
        </w:rPr>
        <w:t>П О С Т А Н О В Л Е Н И Е          №355</w:t>
      </w:r>
    </w:p>
    <w:p w:rsidR="00ED70C2" w:rsidRPr="00520F7B" w:rsidRDefault="00ED70C2" w:rsidP="00866F58">
      <w:pPr>
        <w:ind w:right="-1"/>
        <w:jc w:val="center"/>
        <w:rPr>
          <w:rFonts w:ascii="Times New Roman" w:eastAsia="Times New Roman" w:hAnsi="Times New Roman" w:cs="Times New Roman"/>
        </w:rPr>
      </w:pPr>
    </w:p>
    <w:p w:rsidR="00ED70C2" w:rsidRPr="00520F7B" w:rsidRDefault="00ED70C2" w:rsidP="00866F58">
      <w:pPr>
        <w:ind w:right="-1"/>
        <w:jc w:val="center"/>
        <w:rPr>
          <w:rFonts w:ascii="Times New Roman" w:eastAsia="Times New Roman" w:hAnsi="Times New Roman" w:cs="Times New Roman"/>
        </w:rPr>
      </w:pPr>
    </w:p>
    <w:p w:rsidR="00ED70C2" w:rsidRPr="00520F7B" w:rsidRDefault="00ED70C2" w:rsidP="00866F58">
      <w:pPr>
        <w:rPr>
          <w:rFonts w:ascii="Times New Roman" w:hAnsi="Times New Roman" w:cs="Times New Roman"/>
          <w:b/>
          <w:bCs/>
        </w:rPr>
      </w:pPr>
      <w:r w:rsidRPr="00520F7B">
        <w:rPr>
          <w:rFonts w:ascii="Times New Roman" w:eastAsia="Times New Roman" w:hAnsi="Times New Roman" w:cs="Times New Roman"/>
        </w:rPr>
        <w:t xml:space="preserve">                                                             от «22» марта 201</w:t>
      </w:r>
      <w:r w:rsidRPr="00520F7B">
        <w:rPr>
          <w:rFonts w:ascii="Times New Roman" w:hAnsi="Times New Roman" w:cs="Times New Roman"/>
        </w:rPr>
        <w:t>9</w:t>
      </w:r>
      <w:r w:rsidRPr="00520F7B">
        <w:rPr>
          <w:rFonts w:ascii="Times New Roman" w:eastAsia="Times New Roman" w:hAnsi="Times New Roman" w:cs="Times New Roman"/>
        </w:rPr>
        <w:t>г</w:t>
      </w:r>
      <w:r w:rsidRPr="00520F7B">
        <w:rPr>
          <w:rFonts w:ascii="Times New Roman" w:hAnsi="Times New Roman" w:cs="Times New Roman"/>
        </w:rPr>
        <w:t>.</w:t>
      </w:r>
    </w:p>
    <w:p w:rsidR="004D6611" w:rsidRPr="00520F7B" w:rsidRDefault="004D6611" w:rsidP="004D6611">
      <w:pPr>
        <w:pStyle w:val="1"/>
        <w:shd w:val="clear" w:color="auto" w:fill="auto"/>
        <w:tabs>
          <w:tab w:val="left" w:pos="5812"/>
        </w:tabs>
        <w:spacing w:before="0" w:after="0"/>
        <w:ind w:left="20" w:right="5385" w:firstLine="0"/>
        <w:rPr>
          <w:color w:val="000000"/>
          <w:sz w:val="24"/>
          <w:szCs w:val="24"/>
        </w:rPr>
      </w:pPr>
    </w:p>
    <w:p w:rsidR="004D6611" w:rsidRPr="00520F7B" w:rsidRDefault="004D6611" w:rsidP="004D6611">
      <w:pPr>
        <w:pStyle w:val="1"/>
        <w:shd w:val="clear" w:color="auto" w:fill="auto"/>
        <w:tabs>
          <w:tab w:val="left" w:pos="5812"/>
        </w:tabs>
        <w:spacing w:before="0" w:after="0"/>
        <w:ind w:left="20" w:right="5385" w:firstLine="0"/>
        <w:rPr>
          <w:color w:val="000000"/>
          <w:sz w:val="24"/>
          <w:szCs w:val="24"/>
        </w:rPr>
      </w:pPr>
    </w:p>
    <w:p w:rsidR="004D6611" w:rsidRPr="00520F7B" w:rsidRDefault="004D6611" w:rsidP="004D6611">
      <w:pPr>
        <w:pStyle w:val="1"/>
        <w:shd w:val="clear" w:color="auto" w:fill="auto"/>
        <w:tabs>
          <w:tab w:val="left" w:pos="5812"/>
        </w:tabs>
        <w:spacing w:before="0" w:after="0"/>
        <w:ind w:left="20" w:right="5385" w:firstLine="0"/>
        <w:rPr>
          <w:color w:val="000000"/>
          <w:sz w:val="24"/>
          <w:szCs w:val="24"/>
        </w:rPr>
      </w:pPr>
    </w:p>
    <w:p w:rsidR="004D6611" w:rsidRPr="00520F7B" w:rsidRDefault="004D6611" w:rsidP="004D6611">
      <w:pPr>
        <w:pStyle w:val="1"/>
        <w:shd w:val="clear" w:color="auto" w:fill="auto"/>
        <w:tabs>
          <w:tab w:val="left" w:pos="5812"/>
        </w:tabs>
        <w:spacing w:before="0" w:after="0"/>
        <w:ind w:left="20" w:right="5385" w:firstLine="0"/>
        <w:rPr>
          <w:color w:val="000000"/>
          <w:sz w:val="24"/>
          <w:szCs w:val="24"/>
        </w:rPr>
      </w:pPr>
    </w:p>
    <w:p w:rsidR="00ED70C2" w:rsidRPr="00520F7B" w:rsidRDefault="00ED70C2" w:rsidP="004D6611">
      <w:pPr>
        <w:pStyle w:val="1"/>
        <w:shd w:val="clear" w:color="auto" w:fill="auto"/>
        <w:tabs>
          <w:tab w:val="left" w:pos="5812"/>
        </w:tabs>
        <w:spacing w:before="0" w:after="0"/>
        <w:ind w:left="20" w:right="5385" w:firstLine="0"/>
        <w:rPr>
          <w:color w:val="000000"/>
          <w:sz w:val="24"/>
          <w:szCs w:val="24"/>
        </w:rPr>
      </w:pPr>
    </w:p>
    <w:p w:rsidR="004D6611" w:rsidRPr="00520F7B" w:rsidRDefault="004D6611" w:rsidP="004D6611">
      <w:pPr>
        <w:pStyle w:val="1"/>
        <w:shd w:val="clear" w:color="auto" w:fill="auto"/>
        <w:tabs>
          <w:tab w:val="left" w:pos="5812"/>
        </w:tabs>
        <w:spacing w:before="0" w:after="0"/>
        <w:ind w:left="20" w:right="5385" w:firstLine="0"/>
        <w:rPr>
          <w:color w:val="000000"/>
          <w:sz w:val="24"/>
          <w:szCs w:val="24"/>
        </w:rPr>
      </w:pPr>
    </w:p>
    <w:p w:rsidR="004D6611" w:rsidRPr="00520F7B" w:rsidRDefault="004D6611" w:rsidP="004D6611">
      <w:pPr>
        <w:pStyle w:val="1"/>
        <w:shd w:val="clear" w:color="auto" w:fill="auto"/>
        <w:tabs>
          <w:tab w:val="left" w:pos="5812"/>
        </w:tabs>
        <w:spacing w:before="0" w:after="0"/>
        <w:ind w:left="20" w:right="5385" w:firstLine="0"/>
        <w:rPr>
          <w:color w:val="000000"/>
          <w:sz w:val="24"/>
          <w:szCs w:val="24"/>
        </w:rPr>
      </w:pPr>
    </w:p>
    <w:p w:rsidR="004D6611" w:rsidRPr="00520F7B" w:rsidRDefault="004D6611" w:rsidP="004D6611">
      <w:pPr>
        <w:pStyle w:val="1"/>
        <w:shd w:val="clear" w:color="auto" w:fill="auto"/>
        <w:tabs>
          <w:tab w:val="left" w:pos="5812"/>
        </w:tabs>
        <w:spacing w:before="0" w:after="0"/>
        <w:ind w:left="20" w:right="5385" w:firstLine="0"/>
        <w:rPr>
          <w:color w:val="000000"/>
          <w:sz w:val="24"/>
          <w:szCs w:val="24"/>
        </w:rPr>
      </w:pPr>
    </w:p>
    <w:p w:rsidR="004D6611" w:rsidRPr="00520F7B" w:rsidRDefault="004D6611" w:rsidP="004D6611">
      <w:pPr>
        <w:pStyle w:val="1"/>
        <w:shd w:val="clear" w:color="auto" w:fill="auto"/>
        <w:tabs>
          <w:tab w:val="left" w:pos="5812"/>
        </w:tabs>
        <w:spacing w:before="0" w:after="0"/>
        <w:ind w:left="20" w:right="5385" w:firstLine="0"/>
        <w:rPr>
          <w:sz w:val="24"/>
          <w:szCs w:val="24"/>
        </w:rPr>
      </w:pPr>
      <w:bookmarkStart w:id="1" w:name="OLE_LINK1"/>
      <w:bookmarkStart w:id="2" w:name="OLE_LINK2"/>
      <w:bookmarkStart w:id="3" w:name="OLE_LINK3"/>
      <w:r w:rsidRPr="00520F7B">
        <w:rPr>
          <w:color w:val="000000"/>
          <w:sz w:val="24"/>
          <w:szCs w:val="24"/>
        </w:rPr>
        <w:t xml:space="preserve">Об утверждении Положения об Общественном совете по проведению независимой </w:t>
      </w:r>
      <w:proofErr w:type="gramStart"/>
      <w:r w:rsidRPr="00520F7B">
        <w:rPr>
          <w:color w:val="000000"/>
          <w:sz w:val="24"/>
          <w:szCs w:val="24"/>
        </w:rPr>
        <w:t>оценк</w:t>
      </w:r>
      <w:r w:rsidR="005A41FC" w:rsidRPr="00520F7B">
        <w:rPr>
          <w:color w:val="000000"/>
          <w:sz w:val="24"/>
          <w:szCs w:val="24"/>
        </w:rPr>
        <w:t>и</w:t>
      </w:r>
      <w:r w:rsidRPr="00520F7B">
        <w:rPr>
          <w:color w:val="000000"/>
          <w:sz w:val="24"/>
          <w:szCs w:val="24"/>
        </w:rPr>
        <w:t xml:space="preserve"> качества условий оказания услуг</w:t>
      </w:r>
      <w:proofErr w:type="gramEnd"/>
      <w:r w:rsidRPr="00520F7B">
        <w:rPr>
          <w:color w:val="000000"/>
          <w:sz w:val="24"/>
          <w:szCs w:val="24"/>
        </w:rPr>
        <w:t xml:space="preserve"> организациями в сфере культуры и образования Лениногорского муниципального района Республики Татарстан</w:t>
      </w:r>
    </w:p>
    <w:bookmarkEnd w:id="1"/>
    <w:bookmarkEnd w:id="2"/>
    <w:bookmarkEnd w:id="3"/>
    <w:p w:rsidR="004D6611" w:rsidRPr="00520F7B" w:rsidRDefault="004D6611" w:rsidP="004D6611">
      <w:pPr>
        <w:pStyle w:val="1"/>
        <w:shd w:val="clear" w:color="auto" w:fill="auto"/>
        <w:spacing w:before="0" w:after="0" w:line="240" w:lineRule="auto"/>
        <w:ind w:left="20" w:right="20" w:firstLine="840"/>
        <w:rPr>
          <w:color w:val="000000"/>
          <w:sz w:val="24"/>
          <w:szCs w:val="24"/>
        </w:rPr>
      </w:pPr>
    </w:p>
    <w:p w:rsidR="004D6611" w:rsidRPr="00520F7B" w:rsidRDefault="004D6611" w:rsidP="004D6611">
      <w:pPr>
        <w:pStyle w:val="1"/>
        <w:shd w:val="clear" w:color="auto" w:fill="auto"/>
        <w:spacing w:before="0" w:after="0" w:line="240" w:lineRule="auto"/>
        <w:ind w:left="20" w:right="20" w:firstLine="840"/>
        <w:rPr>
          <w:sz w:val="24"/>
          <w:szCs w:val="24"/>
        </w:rPr>
      </w:pPr>
      <w:proofErr w:type="gramStart"/>
      <w:r w:rsidRPr="00520F7B">
        <w:rPr>
          <w:color w:val="000000"/>
          <w:sz w:val="24"/>
          <w:szCs w:val="24"/>
        </w:rPr>
        <w:t>В соответствии с Федеральным законом от 05 декабря 2017 г. № 392-03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целях повышения качества условий оказания услуг организациями в сфере культуры и образования Лениногорского муниципального района</w:t>
      </w:r>
      <w:proofErr w:type="gramEnd"/>
      <w:r w:rsidRPr="00520F7B">
        <w:rPr>
          <w:color w:val="000000"/>
          <w:sz w:val="24"/>
          <w:szCs w:val="24"/>
        </w:rPr>
        <w:t xml:space="preserve"> Республики Татарстан, руководствуясь пунктом 2.4 Положения об Общественном совете при муниципальном образовании «Лениногорский муниципальный район», утвержденного решением Совета Лениногорского муниципального района от 14.07.2016 №72, Исполнительный комитет муниципального образования «Лениногорский муниципальный район» ПОСТАНОВЛЯЕТ:</w:t>
      </w:r>
    </w:p>
    <w:p w:rsidR="004D6611" w:rsidRPr="00520F7B" w:rsidRDefault="004D6611" w:rsidP="004D6611">
      <w:pPr>
        <w:pStyle w:val="1"/>
        <w:numPr>
          <w:ilvl w:val="0"/>
          <w:numId w:val="1"/>
        </w:numPr>
        <w:shd w:val="clear" w:color="auto" w:fill="auto"/>
        <w:tabs>
          <w:tab w:val="left" w:pos="1134"/>
          <w:tab w:val="left" w:pos="1186"/>
        </w:tabs>
        <w:spacing w:before="0" w:after="0"/>
        <w:ind w:left="20" w:right="20" w:firstLine="840"/>
        <w:rPr>
          <w:sz w:val="24"/>
          <w:szCs w:val="24"/>
        </w:rPr>
      </w:pPr>
      <w:r w:rsidRPr="00520F7B">
        <w:rPr>
          <w:color w:val="000000"/>
          <w:sz w:val="24"/>
          <w:szCs w:val="24"/>
        </w:rPr>
        <w:t xml:space="preserve">Утвердить прилагаемое Положение об общественном совете </w:t>
      </w:r>
      <w:r w:rsidR="005A41FC" w:rsidRPr="00520F7B">
        <w:rPr>
          <w:color w:val="000000"/>
          <w:sz w:val="24"/>
          <w:szCs w:val="24"/>
        </w:rPr>
        <w:t xml:space="preserve">по проведению независимой </w:t>
      </w:r>
      <w:proofErr w:type="gramStart"/>
      <w:r w:rsidR="005A41FC" w:rsidRPr="00520F7B">
        <w:rPr>
          <w:color w:val="000000"/>
          <w:sz w:val="24"/>
          <w:szCs w:val="24"/>
        </w:rPr>
        <w:t>оценки</w:t>
      </w:r>
      <w:r w:rsidRPr="00520F7B">
        <w:rPr>
          <w:color w:val="000000"/>
          <w:sz w:val="24"/>
          <w:szCs w:val="24"/>
        </w:rPr>
        <w:t xml:space="preserve"> качества условий оказания услуг</w:t>
      </w:r>
      <w:proofErr w:type="gramEnd"/>
      <w:r w:rsidRPr="00520F7B">
        <w:rPr>
          <w:color w:val="000000"/>
          <w:sz w:val="24"/>
          <w:szCs w:val="24"/>
        </w:rPr>
        <w:t xml:space="preserve"> организациями в сфере культуры и образования Лениногорского муниципального района Республики Татарстан.</w:t>
      </w:r>
    </w:p>
    <w:p w:rsidR="004D6611" w:rsidRPr="00520F7B" w:rsidRDefault="004D6611" w:rsidP="004D6611">
      <w:pPr>
        <w:pStyle w:val="1"/>
        <w:numPr>
          <w:ilvl w:val="0"/>
          <w:numId w:val="1"/>
        </w:numPr>
        <w:shd w:val="clear" w:color="auto" w:fill="auto"/>
        <w:tabs>
          <w:tab w:val="left" w:pos="1134"/>
          <w:tab w:val="left" w:pos="1359"/>
        </w:tabs>
        <w:spacing w:before="0" w:after="0" w:line="322" w:lineRule="exact"/>
        <w:ind w:left="20" w:right="20" w:firstLine="900"/>
        <w:rPr>
          <w:sz w:val="24"/>
          <w:szCs w:val="24"/>
        </w:rPr>
      </w:pPr>
      <w:r w:rsidRPr="00520F7B">
        <w:rPr>
          <w:color w:val="000000"/>
          <w:sz w:val="24"/>
          <w:szCs w:val="24"/>
        </w:rPr>
        <w:t>Опубликовать настоящее постановление в официальном публикаторе-газете «</w:t>
      </w:r>
      <w:proofErr w:type="spellStart"/>
      <w:r w:rsidRPr="00520F7B">
        <w:rPr>
          <w:color w:val="000000"/>
          <w:sz w:val="24"/>
          <w:szCs w:val="24"/>
        </w:rPr>
        <w:t>Лениногорские</w:t>
      </w:r>
      <w:proofErr w:type="spellEnd"/>
      <w:r w:rsidRPr="00520F7B">
        <w:rPr>
          <w:color w:val="000000"/>
          <w:sz w:val="24"/>
          <w:szCs w:val="24"/>
        </w:rPr>
        <w:t xml:space="preserve"> вести» и разместить на официальном портале правовой информации Республики Татарстан (</w:t>
      </w:r>
      <w:proofErr w:type="spellStart"/>
      <w:r w:rsidRPr="00520F7B">
        <w:rPr>
          <w:color w:val="000000"/>
          <w:sz w:val="24"/>
          <w:szCs w:val="24"/>
          <w:lang w:val="en-US"/>
        </w:rPr>
        <w:t>pravo</w:t>
      </w:r>
      <w:proofErr w:type="spellEnd"/>
      <w:r w:rsidRPr="00520F7B">
        <w:rPr>
          <w:color w:val="000000"/>
          <w:sz w:val="24"/>
          <w:szCs w:val="24"/>
        </w:rPr>
        <w:t>.</w:t>
      </w:r>
      <w:proofErr w:type="spellStart"/>
      <w:r w:rsidRPr="00520F7B">
        <w:rPr>
          <w:color w:val="000000"/>
          <w:sz w:val="24"/>
          <w:szCs w:val="24"/>
          <w:lang w:val="en-US"/>
        </w:rPr>
        <w:t>tatarstan</w:t>
      </w:r>
      <w:proofErr w:type="spellEnd"/>
      <w:r w:rsidRPr="00520F7B">
        <w:rPr>
          <w:color w:val="000000"/>
          <w:sz w:val="24"/>
          <w:szCs w:val="24"/>
        </w:rPr>
        <w:t>.</w:t>
      </w:r>
      <w:proofErr w:type="spellStart"/>
      <w:r w:rsidRPr="00520F7B">
        <w:rPr>
          <w:color w:val="000000"/>
          <w:sz w:val="24"/>
          <w:szCs w:val="24"/>
          <w:lang w:val="en-US"/>
        </w:rPr>
        <w:t>ru</w:t>
      </w:r>
      <w:proofErr w:type="spellEnd"/>
      <w:r w:rsidRPr="00520F7B">
        <w:rPr>
          <w:color w:val="000000"/>
          <w:sz w:val="24"/>
          <w:szCs w:val="24"/>
        </w:rPr>
        <w:t>).</w:t>
      </w:r>
    </w:p>
    <w:p w:rsidR="004D6611" w:rsidRPr="00520F7B" w:rsidRDefault="004D6611" w:rsidP="004D6611">
      <w:pPr>
        <w:pStyle w:val="1"/>
        <w:numPr>
          <w:ilvl w:val="0"/>
          <w:numId w:val="1"/>
        </w:numPr>
        <w:shd w:val="clear" w:color="auto" w:fill="auto"/>
        <w:tabs>
          <w:tab w:val="left" w:pos="1134"/>
          <w:tab w:val="left" w:pos="1422"/>
        </w:tabs>
        <w:spacing w:before="0" w:after="0" w:line="322" w:lineRule="exact"/>
        <w:ind w:left="20" w:right="20" w:firstLine="900"/>
        <w:rPr>
          <w:sz w:val="24"/>
          <w:szCs w:val="24"/>
        </w:rPr>
      </w:pPr>
      <w:r w:rsidRPr="00520F7B">
        <w:rPr>
          <w:color w:val="000000"/>
          <w:sz w:val="24"/>
          <w:szCs w:val="24"/>
        </w:rPr>
        <w:t>Настоящее постановление вступает в силу после его официального опубликования.</w:t>
      </w:r>
    </w:p>
    <w:p w:rsidR="004D6611" w:rsidRPr="00520F7B" w:rsidRDefault="004D6611" w:rsidP="004D6611">
      <w:pPr>
        <w:pStyle w:val="1"/>
        <w:numPr>
          <w:ilvl w:val="0"/>
          <w:numId w:val="1"/>
        </w:numPr>
        <w:shd w:val="clear" w:color="auto" w:fill="auto"/>
        <w:tabs>
          <w:tab w:val="left" w:pos="1134"/>
          <w:tab w:val="left" w:pos="1292"/>
        </w:tabs>
        <w:spacing w:before="0" w:after="0" w:line="322" w:lineRule="exact"/>
        <w:ind w:left="20" w:right="20" w:firstLine="900"/>
        <w:rPr>
          <w:sz w:val="24"/>
          <w:szCs w:val="24"/>
        </w:rPr>
      </w:pPr>
      <w:proofErr w:type="gramStart"/>
      <w:r w:rsidRPr="00520F7B">
        <w:rPr>
          <w:color w:val="000000"/>
          <w:sz w:val="24"/>
          <w:szCs w:val="24"/>
        </w:rPr>
        <w:t>Контроль за</w:t>
      </w:r>
      <w:proofErr w:type="gramEnd"/>
      <w:r w:rsidRPr="00520F7B">
        <w:rPr>
          <w:color w:val="000000"/>
          <w:sz w:val="24"/>
          <w:szCs w:val="24"/>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В.В. Друка.</w:t>
      </w:r>
    </w:p>
    <w:p w:rsidR="004D6611" w:rsidRPr="00520F7B" w:rsidRDefault="004D6611" w:rsidP="004D6611">
      <w:pPr>
        <w:pStyle w:val="1"/>
        <w:shd w:val="clear" w:color="auto" w:fill="auto"/>
        <w:tabs>
          <w:tab w:val="left" w:pos="1134"/>
          <w:tab w:val="left" w:pos="1292"/>
        </w:tabs>
        <w:spacing w:before="0" w:after="0" w:line="322" w:lineRule="exact"/>
        <w:ind w:left="920" w:right="20" w:firstLine="0"/>
        <w:rPr>
          <w:sz w:val="24"/>
          <w:szCs w:val="24"/>
        </w:rPr>
      </w:pPr>
    </w:p>
    <w:p w:rsidR="004D6611" w:rsidRPr="00520F7B" w:rsidRDefault="004D6611" w:rsidP="004D6611">
      <w:pPr>
        <w:pStyle w:val="1"/>
        <w:shd w:val="clear" w:color="auto" w:fill="auto"/>
        <w:tabs>
          <w:tab w:val="left" w:pos="1134"/>
          <w:tab w:val="left" w:pos="1292"/>
        </w:tabs>
        <w:spacing w:before="0" w:after="0" w:line="322" w:lineRule="exact"/>
        <w:ind w:right="20" w:firstLine="0"/>
        <w:rPr>
          <w:color w:val="000000"/>
          <w:sz w:val="24"/>
          <w:szCs w:val="24"/>
        </w:rPr>
      </w:pPr>
    </w:p>
    <w:p w:rsidR="004D6611" w:rsidRPr="00520F7B" w:rsidRDefault="004D6611" w:rsidP="004D6611">
      <w:pPr>
        <w:pStyle w:val="1"/>
        <w:shd w:val="clear" w:color="auto" w:fill="auto"/>
        <w:tabs>
          <w:tab w:val="left" w:pos="1134"/>
          <w:tab w:val="left" w:pos="1292"/>
        </w:tabs>
        <w:spacing w:before="0" w:after="0" w:line="322" w:lineRule="exact"/>
        <w:ind w:right="20" w:firstLine="0"/>
        <w:rPr>
          <w:sz w:val="24"/>
          <w:szCs w:val="24"/>
        </w:rPr>
      </w:pPr>
    </w:p>
    <w:tbl>
      <w:tblPr>
        <w:tblW w:w="0" w:type="auto"/>
        <w:tblLook w:val="04A0" w:firstRow="1" w:lastRow="0" w:firstColumn="1" w:lastColumn="0" w:noHBand="0" w:noVBand="1"/>
      </w:tblPr>
      <w:tblGrid>
        <w:gridCol w:w="3314"/>
        <w:gridCol w:w="3259"/>
        <w:gridCol w:w="3281"/>
      </w:tblGrid>
      <w:tr w:rsidR="004D6611" w:rsidRPr="00520F7B" w:rsidTr="004D6611">
        <w:tc>
          <w:tcPr>
            <w:tcW w:w="3314" w:type="dxa"/>
            <w:shd w:val="clear" w:color="auto" w:fill="auto"/>
          </w:tcPr>
          <w:p w:rsidR="004D6611" w:rsidRPr="00520F7B" w:rsidRDefault="004D6611" w:rsidP="004D6611">
            <w:pPr>
              <w:autoSpaceDE w:val="0"/>
              <w:autoSpaceDN w:val="0"/>
              <w:adjustRightInd w:val="0"/>
              <w:jc w:val="both"/>
              <w:rPr>
                <w:rFonts w:ascii="Times New Roman" w:hAnsi="Times New Roman" w:cs="Times New Roman"/>
              </w:rPr>
            </w:pPr>
            <w:r w:rsidRPr="00520F7B">
              <w:rPr>
                <w:rFonts w:ascii="Times New Roman" w:hAnsi="Times New Roman" w:cs="Times New Roman"/>
              </w:rPr>
              <w:lastRenderedPageBreak/>
              <w:t xml:space="preserve">Руководитель </w:t>
            </w:r>
          </w:p>
        </w:tc>
        <w:tc>
          <w:tcPr>
            <w:tcW w:w="3259" w:type="dxa"/>
            <w:shd w:val="clear" w:color="auto" w:fill="auto"/>
          </w:tcPr>
          <w:p w:rsidR="004D6611" w:rsidRPr="00520F7B" w:rsidRDefault="004D6611" w:rsidP="00C24DB6">
            <w:pPr>
              <w:autoSpaceDE w:val="0"/>
              <w:autoSpaceDN w:val="0"/>
              <w:adjustRightInd w:val="0"/>
              <w:ind w:firstLine="720"/>
              <w:jc w:val="both"/>
              <w:rPr>
                <w:rFonts w:ascii="Times New Roman" w:hAnsi="Times New Roman" w:cs="Times New Roman"/>
              </w:rPr>
            </w:pPr>
          </w:p>
        </w:tc>
        <w:tc>
          <w:tcPr>
            <w:tcW w:w="3281" w:type="dxa"/>
            <w:shd w:val="clear" w:color="auto" w:fill="auto"/>
          </w:tcPr>
          <w:p w:rsidR="004D6611" w:rsidRPr="00520F7B" w:rsidRDefault="004D6611" w:rsidP="00C24DB6">
            <w:pPr>
              <w:autoSpaceDE w:val="0"/>
              <w:autoSpaceDN w:val="0"/>
              <w:adjustRightInd w:val="0"/>
              <w:ind w:firstLine="720"/>
              <w:jc w:val="right"/>
              <w:rPr>
                <w:rFonts w:ascii="Times New Roman" w:hAnsi="Times New Roman" w:cs="Times New Roman"/>
              </w:rPr>
            </w:pPr>
            <w:r w:rsidRPr="00520F7B">
              <w:rPr>
                <w:rFonts w:ascii="Times New Roman" w:hAnsi="Times New Roman" w:cs="Times New Roman"/>
              </w:rPr>
              <w:t>Н.Р.  Залаков</w:t>
            </w:r>
          </w:p>
        </w:tc>
      </w:tr>
    </w:tbl>
    <w:p w:rsidR="004D6611" w:rsidRPr="00520F7B" w:rsidRDefault="004D6611" w:rsidP="004D6611">
      <w:pPr>
        <w:pStyle w:val="1"/>
        <w:shd w:val="clear" w:color="auto" w:fill="auto"/>
        <w:tabs>
          <w:tab w:val="left" w:pos="1292"/>
        </w:tabs>
        <w:spacing w:before="0" w:after="0" w:line="322" w:lineRule="exact"/>
        <w:ind w:left="920" w:right="20" w:firstLine="0"/>
        <w:rPr>
          <w:sz w:val="24"/>
          <w:szCs w:val="24"/>
        </w:rPr>
      </w:pPr>
    </w:p>
    <w:p w:rsidR="004D6611" w:rsidRPr="00520F7B" w:rsidRDefault="005B16ED" w:rsidP="004D6611">
      <w:pPr>
        <w:rPr>
          <w:rFonts w:ascii="Times New Roman" w:hAnsi="Times New Roman" w:cs="Times New Roman"/>
        </w:rPr>
      </w:pPr>
      <w:r w:rsidRPr="00520F7B">
        <w:rPr>
          <w:rFonts w:ascii="Times New Roman" w:hAnsi="Times New Roman" w:cs="Times New Roman"/>
        </w:rPr>
        <w:t xml:space="preserve">В. В. </w:t>
      </w:r>
      <w:proofErr w:type="spellStart"/>
      <w:r w:rsidRPr="00520F7B">
        <w:rPr>
          <w:rFonts w:ascii="Times New Roman" w:hAnsi="Times New Roman" w:cs="Times New Roman"/>
        </w:rPr>
        <w:t>Друк</w:t>
      </w:r>
      <w:proofErr w:type="spellEnd"/>
    </w:p>
    <w:p w:rsidR="005B16ED" w:rsidRPr="00520F7B" w:rsidRDefault="005B16ED" w:rsidP="004D6611">
      <w:pPr>
        <w:rPr>
          <w:rFonts w:ascii="Times New Roman" w:hAnsi="Times New Roman" w:cs="Times New Roman"/>
        </w:rPr>
      </w:pPr>
      <w:r w:rsidRPr="00520F7B">
        <w:rPr>
          <w:rFonts w:ascii="Times New Roman" w:hAnsi="Times New Roman" w:cs="Times New Roman"/>
        </w:rPr>
        <w:t>5-14-02</w:t>
      </w:r>
    </w:p>
    <w:p w:rsidR="00CF6E98" w:rsidRPr="00520F7B" w:rsidRDefault="00CF6E98">
      <w:pPr>
        <w:rPr>
          <w:rFonts w:ascii="Times New Roman" w:hAnsi="Times New Roman" w:cs="Times New Roman"/>
        </w:rPr>
      </w:pPr>
    </w:p>
    <w:p w:rsidR="004D6611" w:rsidRPr="00E921F9" w:rsidRDefault="004D6611">
      <w:pPr>
        <w:rPr>
          <w:rFonts w:ascii="Arial" w:hAnsi="Arial" w:cs="Arial"/>
        </w:rPr>
        <w:sectPr w:rsidR="004D6611" w:rsidRPr="00E921F9" w:rsidSect="004D6611">
          <w:pgSz w:w="11906" w:h="16838"/>
          <w:pgMar w:top="1134" w:right="1134" w:bottom="1134" w:left="1134" w:header="708" w:footer="708" w:gutter="0"/>
          <w:cols w:space="708"/>
          <w:docGrid w:linePitch="360"/>
        </w:sectPr>
      </w:pPr>
    </w:p>
    <w:p w:rsidR="004D6611" w:rsidRPr="00E921F9" w:rsidRDefault="004D6611" w:rsidP="008B4431">
      <w:pPr>
        <w:ind w:left="5812"/>
        <w:jc w:val="center"/>
        <w:rPr>
          <w:rFonts w:ascii="Arial" w:hAnsi="Arial" w:cs="Arial"/>
        </w:rPr>
      </w:pPr>
      <w:r w:rsidRPr="00E921F9">
        <w:rPr>
          <w:rFonts w:ascii="Arial" w:hAnsi="Arial" w:cs="Arial"/>
        </w:rPr>
        <w:lastRenderedPageBreak/>
        <w:t>Утверждено</w:t>
      </w:r>
    </w:p>
    <w:p w:rsidR="004D6611" w:rsidRPr="00E921F9" w:rsidRDefault="004D6611" w:rsidP="008B4431">
      <w:pPr>
        <w:ind w:left="5812"/>
        <w:jc w:val="center"/>
        <w:rPr>
          <w:rFonts w:ascii="Arial" w:hAnsi="Arial" w:cs="Arial"/>
        </w:rPr>
      </w:pPr>
    </w:p>
    <w:p w:rsidR="004D6611" w:rsidRPr="00E921F9" w:rsidRDefault="004D6611" w:rsidP="008B4431">
      <w:pPr>
        <w:ind w:left="5812"/>
        <w:jc w:val="both"/>
        <w:rPr>
          <w:rFonts w:ascii="Arial" w:hAnsi="Arial" w:cs="Arial"/>
        </w:rPr>
      </w:pPr>
      <w:r w:rsidRPr="00E921F9">
        <w:rPr>
          <w:rFonts w:ascii="Arial" w:hAnsi="Arial" w:cs="Arial"/>
        </w:rPr>
        <w:t>постановлением Исполнительного комитета муниципального образования «Лениногорский  муниципальный район»</w:t>
      </w:r>
    </w:p>
    <w:p w:rsidR="004D6611" w:rsidRPr="00E921F9" w:rsidRDefault="004D6611" w:rsidP="008B4431">
      <w:pPr>
        <w:ind w:left="5812"/>
        <w:jc w:val="both"/>
        <w:rPr>
          <w:rFonts w:ascii="Arial" w:hAnsi="Arial" w:cs="Arial"/>
        </w:rPr>
      </w:pPr>
    </w:p>
    <w:p w:rsidR="004D6611" w:rsidRPr="00E921F9" w:rsidRDefault="004D6611" w:rsidP="008B4431">
      <w:pPr>
        <w:ind w:left="5812"/>
        <w:jc w:val="both"/>
        <w:rPr>
          <w:rFonts w:ascii="Arial" w:hAnsi="Arial" w:cs="Arial"/>
        </w:rPr>
      </w:pPr>
      <w:r w:rsidRPr="00E921F9">
        <w:rPr>
          <w:rFonts w:ascii="Arial" w:hAnsi="Arial" w:cs="Arial"/>
        </w:rPr>
        <w:t>от «</w:t>
      </w:r>
      <w:r w:rsidR="00ED70C2" w:rsidRPr="00E921F9">
        <w:rPr>
          <w:rFonts w:ascii="Arial" w:hAnsi="Arial" w:cs="Arial"/>
        </w:rPr>
        <w:t>22</w:t>
      </w:r>
      <w:r w:rsidRPr="00E921F9">
        <w:rPr>
          <w:rFonts w:ascii="Arial" w:hAnsi="Arial" w:cs="Arial"/>
        </w:rPr>
        <w:t xml:space="preserve">» </w:t>
      </w:r>
      <w:r w:rsidR="00ED70C2" w:rsidRPr="00E921F9">
        <w:rPr>
          <w:rFonts w:ascii="Arial" w:hAnsi="Arial" w:cs="Arial"/>
        </w:rPr>
        <w:t xml:space="preserve">марта </w:t>
      </w:r>
      <w:r w:rsidRPr="00E921F9">
        <w:rPr>
          <w:rFonts w:ascii="Arial" w:hAnsi="Arial" w:cs="Arial"/>
        </w:rPr>
        <w:t xml:space="preserve">2019г. № </w:t>
      </w:r>
      <w:r w:rsidR="00ED70C2" w:rsidRPr="00E921F9">
        <w:rPr>
          <w:rFonts w:ascii="Arial" w:hAnsi="Arial" w:cs="Arial"/>
        </w:rPr>
        <w:t>355</w:t>
      </w:r>
    </w:p>
    <w:p w:rsidR="004D6611" w:rsidRPr="00E921F9" w:rsidRDefault="004D6611" w:rsidP="008B4431">
      <w:pPr>
        <w:ind w:left="5812"/>
        <w:jc w:val="both"/>
        <w:rPr>
          <w:rFonts w:ascii="Arial" w:hAnsi="Arial" w:cs="Arial"/>
        </w:rPr>
      </w:pPr>
    </w:p>
    <w:p w:rsidR="004D6611" w:rsidRPr="00E921F9" w:rsidRDefault="004D6611" w:rsidP="008B4431">
      <w:pPr>
        <w:ind w:left="5812"/>
        <w:jc w:val="both"/>
        <w:rPr>
          <w:rFonts w:ascii="Arial" w:hAnsi="Arial" w:cs="Arial"/>
        </w:rPr>
      </w:pPr>
    </w:p>
    <w:p w:rsidR="004D6611" w:rsidRPr="00E921F9" w:rsidRDefault="004D6611" w:rsidP="008B4431">
      <w:pPr>
        <w:ind w:left="5812"/>
        <w:jc w:val="both"/>
        <w:rPr>
          <w:rFonts w:ascii="Arial" w:hAnsi="Arial" w:cs="Arial"/>
        </w:rPr>
      </w:pPr>
    </w:p>
    <w:p w:rsidR="004D6611" w:rsidRPr="00E921F9" w:rsidRDefault="004D6611" w:rsidP="004D6611">
      <w:pPr>
        <w:spacing w:line="322" w:lineRule="exact"/>
        <w:ind w:right="20"/>
        <w:jc w:val="center"/>
        <w:rPr>
          <w:rFonts w:ascii="Arial" w:eastAsia="Times New Roman" w:hAnsi="Arial" w:cs="Arial"/>
          <w:spacing w:val="2"/>
        </w:rPr>
      </w:pPr>
    </w:p>
    <w:p w:rsidR="004D6611" w:rsidRPr="00E921F9" w:rsidRDefault="004D6611" w:rsidP="004D6611">
      <w:pPr>
        <w:spacing w:line="322" w:lineRule="exact"/>
        <w:ind w:right="20"/>
        <w:jc w:val="center"/>
        <w:rPr>
          <w:rFonts w:ascii="Arial" w:eastAsia="Times New Roman" w:hAnsi="Arial" w:cs="Arial"/>
          <w:color w:val="auto"/>
          <w:spacing w:val="2"/>
        </w:rPr>
      </w:pPr>
      <w:r w:rsidRPr="00E921F9">
        <w:rPr>
          <w:rFonts w:ascii="Arial" w:eastAsia="Times New Roman" w:hAnsi="Arial" w:cs="Arial"/>
          <w:spacing w:val="2"/>
        </w:rPr>
        <w:t>Положение</w:t>
      </w:r>
    </w:p>
    <w:p w:rsidR="004D6611" w:rsidRPr="00E921F9" w:rsidRDefault="004D6611" w:rsidP="004D6611">
      <w:pPr>
        <w:spacing w:line="322" w:lineRule="exact"/>
        <w:ind w:left="320" w:right="300"/>
        <w:jc w:val="center"/>
        <w:rPr>
          <w:rFonts w:ascii="Arial" w:eastAsia="Times New Roman" w:hAnsi="Arial" w:cs="Arial"/>
          <w:spacing w:val="2"/>
        </w:rPr>
      </w:pPr>
      <w:r w:rsidRPr="00E921F9">
        <w:rPr>
          <w:rFonts w:ascii="Arial" w:eastAsia="Times New Roman" w:hAnsi="Arial" w:cs="Arial"/>
          <w:spacing w:val="2"/>
        </w:rPr>
        <w:t xml:space="preserve">об </w:t>
      </w:r>
      <w:r w:rsidR="005A41FC" w:rsidRPr="00E921F9">
        <w:rPr>
          <w:rFonts w:ascii="Arial" w:eastAsia="Times New Roman" w:hAnsi="Arial" w:cs="Arial"/>
          <w:spacing w:val="2"/>
        </w:rPr>
        <w:t>О</w:t>
      </w:r>
      <w:r w:rsidRPr="00E921F9">
        <w:rPr>
          <w:rFonts w:ascii="Arial" w:eastAsia="Times New Roman" w:hAnsi="Arial" w:cs="Arial"/>
          <w:spacing w:val="2"/>
        </w:rPr>
        <w:t xml:space="preserve">бщественном совете </w:t>
      </w:r>
      <w:r w:rsidR="005A41FC" w:rsidRPr="00E921F9">
        <w:rPr>
          <w:rFonts w:ascii="Arial" w:eastAsia="Times New Roman" w:hAnsi="Arial" w:cs="Arial"/>
          <w:spacing w:val="2"/>
        </w:rPr>
        <w:t xml:space="preserve">по проведению независимой </w:t>
      </w:r>
      <w:proofErr w:type="gramStart"/>
      <w:r w:rsidR="005A41FC" w:rsidRPr="00E921F9">
        <w:rPr>
          <w:rFonts w:ascii="Arial" w:eastAsia="Times New Roman" w:hAnsi="Arial" w:cs="Arial"/>
          <w:spacing w:val="2"/>
        </w:rPr>
        <w:t>оценки</w:t>
      </w:r>
      <w:r w:rsidRPr="00E921F9">
        <w:rPr>
          <w:rFonts w:ascii="Arial" w:eastAsia="Times New Roman" w:hAnsi="Arial" w:cs="Arial"/>
          <w:spacing w:val="2"/>
        </w:rPr>
        <w:t xml:space="preserve"> качества условий оказания услуг</w:t>
      </w:r>
      <w:proofErr w:type="gramEnd"/>
      <w:r w:rsidRPr="00E921F9">
        <w:rPr>
          <w:rFonts w:ascii="Arial" w:eastAsia="Times New Roman" w:hAnsi="Arial" w:cs="Arial"/>
          <w:spacing w:val="2"/>
        </w:rPr>
        <w:t xml:space="preserve"> организациями в сфере культуры и образования Лениногорского муниципального района Республики Татарстан</w:t>
      </w:r>
    </w:p>
    <w:p w:rsidR="004D6611" w:rsidRPr="00E921F9" w:rsidRDefault="004D6611" w:rsidP="004D6611">
      <w:pPr>
        <w:spacing w:line="322" w:lineRule="exact"/>
        <w:ind w:left="320" w:right="300"/>
        <w:jc w:val="center"/>
        <w:rPr>
          <w:rFonts w:ascii="Arial" w:eastAsia="Times New Roman" w:hAnsi="Arial" w:cs="Arial"/>
          <w:color w:val="auto"/>
          <w:spacing w:val="2"/>
        </w:rPr>
      </w:pPr>
    </w:p>
    <w:p w:rsidR="004D6611" w:rsidRPr="00E921F9" w:rsidRDefault="004D6611" w:rsidP="004D6611">
      <w:pPr>
        <w:numPr>
          <w:ilvl w:val="0"/>
          <w:numId w:val="2"/>
        </w:numPr>
        <w:tabs>
          <w:tab w:val="left" w:pos="398"/>
        </w:tabs>
        <w:spacing w:after="300" w:line="260" w:lineRule="exact"/>
        <w:ind w:right="20"/>
        <w:jc w:val="center"/>
        <w:rPr>
          <w:rFonts w:ascii="Arial" w:eastAsia="Times New Roman" w:hAnsi="Arial" w:cs="Arial"/>
          <w:color w:val="auto"/>
          <w:spacing w:val="2"/>
        </w:rPr>
      </w:pPr>
      <w:r w:rsidRPr="00E921F9">
        <w:rPr>
          <w:rFonts w:ascii="Arial" w:eastAsia="Times New Roman" w:hAnsi="Arial" w:cs="Arial"/>
          <w:spacing w:val="2"/>
        </w:rPr>
        <w:t>Общие положения</w:t>
      </w:r>
    </w:p>
    <w:p w:rsidR="004D6611" w:rsidRPr="00E921F9" w:rsidRDefault="004D6611" w:rsidP="004D6611">
      <w:pPr>
        <w:numPr>
          <w:ilvl w:val="1"/>
          <w:numId w:val="2"/>
        </w:numPr>
        <w:tabs>
          <w:tab w:val="left" w:pos="1403"/>
        </w:tabs>
        <w:spacing w:line="331"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Общественный совет по проведению независимой оценке качества условий оказания услуг организациями в сфере культуры и образования (далее - Общественный совет по независимой оценке качества) является совещательным органом при исполнительном комитете Лениногорского муниципального района Республики Татарстан, который рассматривает вопросы, связанные с реализацией в Лениногорском муниципальном районе прав граждан на доступ к информации о качестве условий оказания услуг организациями в сфере культуры и</w:t>
      </w:r>
      <w:proofErr w:type="gramEnd"/>
      <w:r w:rsidRPr="00E921F9">
        <w:rPr>
          <w:rFonts w:ascii="Arial" w:eastAsia="Times New Roman" w:hAnsi="Arial" w:cs="Arial"/>
          <w:spacing w:val="2"/>
        </w:rPr>
        <w:t xml:space="preserve"> образования, совершенствования их деятельности, а также осуществляет иные полномочия, предусмотренные настоящим положением.</w:t>
      </w:r>
    </w:p>
    <w:p w:rsidR="004D6611" w:rsidRPr="00E921F9" w:rsidRDefault="004D6611" w:rsidP="004D6611">
      <w:pPr>
        <w:numPr>
          <w:ilvl w:val="1"/>
          <w:numId w:val="2"/>
        </w:numPr>
        <w:tabs>
          <w:tab w:val="left" w:pos="1341"/>
        </w:tabs>
        <w:spacing w:line="331"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В своей деятельности Общественный совет по независимой оценке качества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муниципальными правовыми актами, а также настоящим положением.</w:t>
      </w:r>
      <w:proofErr w:type="gramEnd"/>
    </w:p>
    <w:p w:rsidR="004D6611" w:rsidRPr="00E921F9" w:rsidRDefault="004D6611" w:rsidP="004D6611">
      <w:pPr>
        <w:numPr>
          <w:ilvl w:val="1"/>
          <w:numId w:val="2"/>
        </w:numPr>
        <w:tabs>
          <w:tab w:val="left" w:pos="1240"/>
        </w:tabs>
        <w:spacing w:line="331"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Решение Общественного совета по независимой оценке качества, содержащее результаты независимой оценки качества оказания услуг организациями в сфере культуры, образования, и предложения по улучшению их деятельности, подлежит обязательному рассмотрению исполнительным комитетом Лениногорского муниципального района Республики Татарстан в течение одного месяца с даты их поступления и учету ими при выработке мер по совершенствованию деятельности организаций в сфере культуры, образования и оценке деятельности</w:t>
      </w:r>
      <w:proofErr w:type="gramEnd"/>
      <w:r w:rsidRPr="00E921F9">
        <w:rPr>
          <w:rFonts w:ascii="Arial" w:eastAsia="Times New Roman" w:hAnsi="Arial" w:cs="Arial"/>
          <w:spacing w:val="2"/>
        </w:rPr>
        <w:t xml:space="preserve"> их руководителей.</w:t>
      </w:r>
    </w:p>
    <w:p w:rsidR="004D6611" w:rsidRPr="00E921F9" w:rsidRDefault="004D6611" w:rsidP="004D6611">
      <w:pPr>
        <w:numPr>
          <w:ilvl w:val="1"/>
          <w:numId w:val="2"/>
        </w:numPr>
        <w:tabs>
          <w:tab w:val="left" w:pos="1274"/>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lastRenderedPageBreak/>
        <w:t>Члены Общественного совета по независимой оценке качества осуществляют свою деятельность на общественных началах.</w:t>
      </w:r>
    </w:p>
    <w:p w:rsidR="004D6611" w:rsidRPr="00E921F9" w:rsidRDefault="004D6611" w:rsidP="004D6611">
      <w:pPr>
        <w:spacing w:line="322" w:lineRule="exact"/>
        <w:ind w:firstLine="851"/>
        <w:jc w:val="both"/>
        <w:rPr>
          <w:rFonts w:ascii="Arial" w:eastAsia="Times New Roman" w:hAnsi="Arial" w:cs="Arial"/>
          <w:color w:val="auto"/>
          <w:spacing w:val="2"/>
        </w:rPr>
      </w:pPr>
      <w:r w:rsidRPr="00E921F9">
        <w:rPr>
          <w:rFonts w:ascii="Arial" w:eastAsia="Times New Roman" w:hAnsi="Arial" w:cs="Arial"/>
          <w:spacing w:val="2"/>
        </w:rPr>
        <w:t>Общественный совет по независимой оценке качества осуществляет свою работу на основе взаимной заинтересованности представителей институтов гражданского общества, исполнительных органов государственной власти и органов местного самоуправления, средств массовой информации.</w:t>
      </w:r>
    </w:p>
    <w:p w:rsidR="004D6611" w:rsidRPr="00E921F9" w:rsidRDefault="004D6611" w:rsidP="004D6611">
      <w:pPr>
        <w:numPr>
          <w:ilvl w:val="1"/>
          <w:numId w:val="4"/>
        </w:numPr>
        <w:tabs>
          <w:tab w:val="left" w:pos="1451"/>
        </w:tabs>
        <w:spacing w:line="317"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Информация о деятельности Общественного совета по независимой оценке качества подлежит размещению исполнительным комитетом Лениногорского муниципального района Республики Татарстан в информационно-телекоммуникационной сети «Интернет» (далее - сеть «Интернет») на официальном сайте исполнительного комитета Лениногорского муниципального района Республики Татарстан.</w:t>
      </w:r>
    </w:p>
    <w:p w:rsidR="004D6611" w:rsidRPr="00E921F9" w:rsidRDefault="004D6611" w:rsidP="004D6611">
      <w:pPr>
        <w:numPr>
          <w:ilvl w:val="1"/>
          <w:numId w:val="4"/>
        </w:numPr>
        <w:tabs>
          <w:tab w:val="left" w:pos="1307"/>
        </w:tabs>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Положение </w:t>
      </w:r>
      <w:proofErr w:type="gramStart"/>
      <w:r w:rsidRPr="00E921F9">
        <w:rPr>
          <w:rFonts w:ascii="Arial" w:eastAsia="Times New Roman" w:hAnsi="Arial" w:cs="Arial"/>
          <w:spacing w:val="2"/>
        </w:rPr>
        <w:t>об</w:t>
      </w:r>
      <w:proofErr w:type="gramEnd"/>
      <w:r w:rsidRPr="00E921F9">
        <w:rPr>
          <w:rFonts w:ascii="Arial" w:eastAsia="Times New Roman" w:hAnsi="Arial" w:cs="Arial"/>
          <w:spacing w:val="2"/>
        </w:rPr>
        <w:t xml:space="preserve"> </w:t>
      </w:r>
      <w:proofErr w:type="gramStart"/>
      <w:r w:rsidRPr="00E921F9">
        <w:rPr>
          <w:rFonts w:ascii="Arial" w:eastAsia="Times New Roman" w:hAnsi="Arial" w:cs="Arial"/>
          <w:spacing w:val="2"/>
        </w:rPr>
        <w:t>Общественного</w:t>
      </w:r>
      <w:proofErr w:type="gramEnd"/>
      <w:r w:rsidRPr="00E921F9">
        <w:rPr>
          <w:rFonts w:ascii="Arial" w:eastAsia="Times New Roman" w:hAnsi="Arial" w:cs="Arial"/>
          <w:spacing w:val="2"/>
        </w:rPr>
        <w:t xml:space="preserve"> совета по независимой оценке качества утверждается Исполнительным комитетом муниципального образования «Лениногорский муниципальный район», при котором создан указанный общественный совет.</w:t>
      </w:r>
    </w:p>
    <w:p w:rsidR="004D6611" w:rsidRPr="00E921F9" w:rsidRDefault="004D6611" w:rsidP="004D6611">
      <w:pPr>
        <w:tabs>
          <w:tab w:val="left" w:pos="1307"/>
        </w:tabs>
        <w:ind w:left="851" w:right="40"/>
        <w:jc w:val="both"/>
        <w:rPr>
          <w:rFonts w:ascii="Arial" w:eastAsia="Times New Roman" w:hAnsi="Arial" w:cs="Arial"/>
          <w:color w:val="auto"/>
          <w:spacing w:val="2"/>
        </w:rPr>
      </w:pPr>
    </w:p>
    <w:p w:rsidR="004D6611" w:rsidRPr="00E921F9" w:rsidRDefault="004D6611" w:rsidP="004D6611">
      <w:pPr>
        <w:framePr w:wrap="none" w:vAnchor="page" w:hAnchor="page" w:x="8203" w:y="3794"/>
        <w:ind w:left="20"/>
        <w:rPr>
          <w:rFonts w:ascii="Arial" w:eastAsia="Times New Roman" w:hAnsi="Arial" w:cs="Arial"/>
          <w:color w:val="auto"/>
        </w:rPr>
      </w:pPr>
    </w:p>
    <w:p w:rsidR="004D6611" w:rsidRPr="00E921F9" w:rsidRDefault="004D6611" w:rsidP="004D6611">
      <w:pPr>
        <w:numPr>
          <w:ilvl w:val="0"/>
          <w:numId w:val="4"/>
        </w:numPr>
        <w:tabs>
          <w:tab w:val="left" w:pos="284"/>
        </w:tabs>
        <w:ind w:right="-1"/>
        <w:jc w:val="center"/>
        <w:rPr>
          <w:rFonts w:ascii="Arial" w:eastAsia="Times New Roman" w:hAnsi="Arial" w:cs="Arial"/>
          <w:color w:val="auto"/>
          <w:spacing w:val="2"/>
        </w:rPr>
      </w:pPr>
      <w:r w:rsidRPr="00E921F9">
        <w:rPr>
          <w:rFonts w:ascii="Arial" w:eastAsia="Times New Roman" w:hAnsi="Arial" w:cs="Arial"/>
          <w:spacing w:val="2"/>
        </w:rPr>
        <w:t>Цели, задачи и полномочия</w:t>
      </w:r>
    </w:p>
    <w:p w:rsidR="004D6611" w:rsidRPr="00E921F9" w:rsidRDefault="004D6611" w:rsidP="004D6611">
      <w:pPr>
        <w:tabs>
          <w:tab w:val="left" w:pos="284"/>
        </w:tabs>
        <w:ind w:right="-1"/>
        <w:jc w:val="center"/>
        <w:rPr>
          <w:rFonts w:ascii="Arial" w:eastAsia="Times New Roman" w:hAnsi="Arial" w:cs="Arial"/>
          <w:spacing w:val="2"/>
        </w:rPr>
      </w:pPr>
      <w:r w:rsidRPr="00E921F9">
        <w:rPr>
          <w:rFonts w:ascii="Arial" w:eastAsia="Times New Roman" w:hAnsi="Arial" w:cs="Arial"/>
          <w:spacing w:val="2"/>
        </w:rPr>
        <w:t>Общественного совета по независимой оценке качества</w:t>
      </w:r>
    </w:p>
    <w:p w:rsidR="004D6611" w:rsidRPr="00E921F9" w:rsidRDefault="004D6611" w:rsidP="004D6611">
      <w:pPr>
        <w:tabs>
          <w:tab w:val="left" w:pos="284"/>
        </w:tabs>
        <w:ind w:right="1160"/>
        <w:rPr>
          <w:rFonts w:ascii="Arial" w:eastAsia="Times New Roman" w:hAnsi="Arial" w:cs="Arial"/>
          <w:color w:val="auto"/>
          <w:spacing w:val="2"/>
        </w:rPr>
      </w:pPr>
    </w:p>
    <w:p w:rsidR="004D6611" w:rsidRPr="00E921F9" w:rsidRDefault="004D6611" w:rsidP="004D6611">
      <w:pPr>
        <w:numPr>
          <w:ilvl w:val="1"/>
          <w:numId w:val="4"/>
        </w:numPr>
        <w:tabs>
          <w:tab w:val="left" w:pos="1346"/>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Основными целями деятельности Общественного совета по независимой оценке качества являются:</w:t>
      </w:r>
    </w:p>
    <w:p w:rsidR="004D6611" w:rsidRPr="00E921F9" w:rsidRDefault="004D6611" w:rsidP="004D6611">
      <w:pPr>
        <w:tabs>
          <w:tab w:val="left" w:pos="1091"/>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усиление общественного </w:t>
      </w:r>
      <w:proofErr w:type="gramStart"/>
      <w:r w:rsidRPr="00E921F9">
        <w:rPr>
          <w:rFonts w:ascii="Arial" w:eastAsia="Times New Roman" w:hAnsi="Arial" w:cs="Arial"/>
          <w:spacing w:val="2"/>
        </w:rPr>
        <w:t>контроля качества условий оказания услуг</w:t>
      </w:r>
      <w:proofErr w:type="gramEnd"/>
      <w:r w:rsidRPr="00E921F9">
        <w:rPr>
          <w:rFonts w:ascii="Arial" w:eastAsia="Times New Roman" w:hAnsi="Arial" w:cs="Arial"/>
          <w:spacing w:val="2"/>
        </w:rPr>
        <w:t xml:space="preserve"> муниципальными организациями культуры и образования, иными организациями, расположенными на территории Лениногорского муниципального района и оказывающими услуги в сфере культуры и образования за счет бюджетных ассигнований бюджетов муниципального образования;</w:t>
      </w:r>
    </w:p>
    <w:p w:rsidR="004D6611" w:rsidRPr="00E921F9" w:rsidRDefault="004D6611" w:rsidP="004D6611">
      <w:pPr>
        <w:tabs>
          <w:tab w:val="left" w:pos="904"/>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развитие принципов открытости, законности и профессионализма в соответствующей сфере.</w:t>
      </w:r>
    </w:p>
    <w:p w:rsidR="004D6611" w:rsidRPr="00E921F9" w:rsidRDefault="004D6611" w:rsidP="004D6611">
      <w:pPr>
        <w:numPr>
          <w:ilvl w:val="1"/>
          <w:numId w:val="4"/>
        </w:numPr>
        <w:tabs>
          <w:tab w:val="left" w:pos="1235"/>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Задачами Общественного совета по независимой оценке качества являются:</w:t>
      </w:r>
    </w:p>
    <w:p w:rsidR="004D6611" w:rsidRPr="00E921F9" w:rsidRDefault="004D6611" w:rsidP="004D6611">
      <w:pPr>
        <w:tabs>
          <w:tab w:val="left" w:pos="942"/>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проведение независимой </w:t>
      </w:r>
      <w:proofErr w:type="gramStart"/>
      <w:r w:rsidRPr="00E921F9">
        <w:rPr>
          <w:rFonts w:ascii="Arial" w:eastAsia="Times New Roman" w:hAnsi="Arial" w:cs="Arial"/>
          <w:spacing w:val="2"/>
        </w:rPr>
        <w:t>оценки качества условий оказания услуг</w:t>
      </w:r>
      <w:proofErr w:type="gramEnd"/>
      <w:r w:rsidRPr="00E921F9">
        <w:rPr>
          <w:rFonts w:ascii="Arial" w:eastAsia="Times New Roman" w:hAnsi="Arial" w:cs="Arial"/>
          <w:spacing w:val="2"/>
        </w:rPr>
        <w:t xml:space="preserve"> организациями в сфере культуры и образования;</w:t>
      </w:r>
    </w:p>
    <w:p w:rsidR="004D6611" w:rsidRPr="00E921F9" w:rsidRDefault="004D6611" w:rsidP="004D6611">
      <w:pPr>
        <w:tabs>
          <w:tab w:val="left" w:pos="1029"/>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подготовка предложений по совершенствованию деятельности организаций в сфере культуры и образования;</w:t>
      </w:r>
    </w:p>
    <w:p w:rsidR="004D6611" w:rsidRPr="00E921F9" w:rsidRDefault="004D6611" w:rsidP="004D6611">
      <w:pPr>
        <w:tabs>
          <w:tab w:val="left" w:pos="981"/>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совершенствование механизма учета общественного мнения при принятии решений исполнительным комитетом Лениногорского муниципального района Республики Татарстан;</w:t>
      </w:r>
    </w:p>
    <w:p w:rsidR="004D6611" w:rsidRPr="00E921F9" w:rsidRDefault="004D6611" w:rsidP="004D6611">
      <w:pPr>
        <w:tabs>
          <w:tab w:val="left" w:pos="1106"/>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повышение информированности общественности о качестве условий оказания услуг организациями в сфере культуры и образования.</w:t>
      </w:r>
    </w:p>
    <w:p w:rsidR="004D6611" w:rsidRPr="00E921F9" w:rsidRDefault="004D6611" w:rsidP="004D6611">
      <w:pPr>
        <w:numPr>
          <w:ilvl w:val="1"/>
          <w:numId w:val="4"/>
        </w:numPr>
        <w:tabs>
          <w:tab w:val="left" w:pos="1230"/>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Общественный совет по независимой оценке качества в пределах возложенных на него задач:</w:t>
      </w:r>
    </w:p>
    <w:p w:rsidR="004D6611" w:rsidRPr="00E921F9" w:rsidRDefault="004D6611" w:rsidP="004D6611">
      <w:pPr>
        <w:tabs>
          <w:tab w:val="left" w:pos="1134"/>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определяет перечень организаций, в отношении которых проводится независимая оценка качества;</w:t>
      </w:r>
    </w:p>
    <w:p w:rsidR="004D6611" w:rsidRPr="00E921F9" w:rsidRDefault="004D6611" w:rsidP="004D6611">
      <w:pPr>
        <w:tabs>
          <w:tab w:val="left" w:pos="1029"/>
        </w:tabs>
        <w:spacing w:line="317"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принимает участие в рассмотрении проектов документации о закупке работ, </w:t>
      </w:r>
      <w:r w:rsidRPr="00E921F9">
        <w:rPr>
          <w:rFonts w:ascii="Arial" w:eastAsia="Times New Roman" w:hAnsi="Arial" w:cs="Arial"/>
          <w:spacing w:val="2"/>
        </w:rPr>
        <w:lastRenderedPageBreak/>
        <w:t>услуг, а также проекта муниципального контракта, заключаемого исполнительным комитетом Лениногорского муниципального района Республики Татарстан с организацией, которая осуществляет сбор и обобщение информации о качестве условий оказания услуг организациями в сфере культуры и образования (далее - оператор);</w:t>
      </w:r>
    </w:p>
    <w:p w:rsidR="004D6611" w:rsidRPr="00E921F9" w:rsidRDefault="004D6611" w:rsidP="004D6611">
      <w:pPr>
        <w:tabs>
          <w:tab w:val="left" w:pos="1010"/>
        </w:tabs>
        <w:spacing w:line="317" w:lineRule="exact"/>
        <w:ind w:right="20" w:firstLine="851"/>
        <w:jc w:val="both"/>
        <w:rPr>
          <w:rFonts w:ascii="Arial" w:eastAsia="Times New Roman" w:hAnsi="Arial" w:cs="Arial"/>
          <w:color w:val="auto"/>
          <w:spacing w:val="2"/>
        </w:rPr>
      </w:pPr>
      <w:r w:rsidRPr="00E921F9">
        <w:rPr>
          <w:rFonts w:ascii="Arial" w:eastAsia="Times New Roman" w:hAnsi="Arial" w:cs="Arial"/>
          <w:spacing w:val="2"/>
        </w:rPr>
        <w:t>осуществляют независимую оценку качества условий оказания услуг организациями в сфере культуры и образования с учетом информации, представленной оператором;</w:t>
      </w:r>
    </w:p>
    <w:p w:rsidR="004D6611" w:rsidRPr="00E921F9" w:rsidRDefault="004D6611" w:rsidP="004D6611">
      <w:pPr>
        <w:spacing w:after="346" w:line="317" w:lineRule="exact"/>
        <w:ind w:left="40" w:right="20" w:firstLine="851"/>
        <w:jc w:val="both"/>
        <w:rPr>
          <w:rFonts w:ascii="Arial" w:eastAsia="Times New Roman" w:hAnsi="Arial" w:cs="Arial"/>
          <w:color w:val="auto"/>
          <w:spacing w:val="2"/>
        </w:rPr>
      </w:pPr>
      <w:r w:rsidRPr="00E921F9">
        <w:rPr>
          <w:rFonts w:ascii="Arial" w:eastAsia="Times New Roman" w:hAnsi="Arial" w:cs="Arial"/>
          <w:spacing w:val="2"/>
        </w:rPr>
        <w:t xml:space="preserve">представляет в исполнительный комитет Лениногорского муниципального района Республики Татарстан результаты независимой </w:t>
      </w:r>
      <w:proofErr w:type="gramStart"/>
      <w:r w:rsidRPr="00E921F9">
        <w:rPr>
          <w:rFonts w:ascii="Arial" w:eastAsia="Times New Roman" w:hAnsi="Arial" w:cs="Arial"/>
          <w:spacing w:val="2"/>
        </w:rPr>
        <w:t>оценки качества условий оказания услуг</w:t>
      </w:r>
      <w:proofErr w:type="gramEnd"/>
      <w:r w:rsidRPr="00E921F9">
        <w:rPr>
          <w:rFonts w:ascii="Arial" w:eastAsia="Times New Roman" w:hAnsi="Arial" w:cs="Arial"/>
          <w:spacing w:val="2"/>
        </w:rPr>
        <w:t xml:space="preserve"> организациями в сфере культуры и образования, а также предложения об улучшении качества их деятельности.</w:t>
      </w:r>
    </w:p>
    <w:p w:rsidR="004D6611" w:rsidRPr="00E921F9" w:rsidRDefault="004D6611" w:rsidP="004D6611">
      <w:pPr>
        <w:numPr>
          <w:ilvl w:val="0"/>
          <w:numId w:val="4"/>
        </w:numPr>
        <w:tabs>
          <w:tab w:val="left" w:pos="274"/>
        </w:tabs>
        <w:ind w:right="280"/>
        <w:jc w:val="center"/>
        <w:rPr>
          <w:rFonts w:ascii="Arial" w:eastAsia="Times New Roman" w:hAnsi="Arial" w:cs="Arial"/>
          <w:color w:val="auto"/>
          <w:spacing w:val="2"/>
        </w:rPr>
      </w:pPr>
      <w:r w:rsidRPr="00E921F9">
        <w:rPr>
          <w:rFonts w:ascii="Arial" w:eastAsia="Times New Roman" w:hAnsi="Arial" w:cs="Arial"/>
          <w:spacing w:val="2"/>
        </w:rPr>
        <w:t xml:space="preserve">Состав Общественного совета </w:t>
      </w:r>
    </w:p>
    <w:p w:rsidR="004D6611" w:rsidRPr="00E921F9" w:rsidRDefault="004D6611" w:rsidP="004D6611">
      <w:pPr>
        <w:tabs>
          <w:tab w:val="left" w:pos="274"/>
        </w:tabs>
        <w:ind w:right="280"/>
        <w:jc w:val="center"/>
        <w:rPr>
          <w:rFonts w:ascii="Arial" w:eastAsia="Times New Roman" w:hAnsi="Arial" w:cs="Arial"/>
          <w:spacing w:val="2"/>
        </w:rPr>
      </w:pPr>
      <w:r w:rsidRPr="00E921F9">
        <w:rPr>
          <w:rFonts w:ascii="Arial" w:eastAsia="Times New Roman" w:hAnsi="Arial" w:cs="Arial"/>
          <w:spacing w:val="2"/>
        </w:rPr>
        <w:t>по независимой оценке качества</w:t>
      </w:r>
    </w:p>
    <w:p w:rsidR="004D6611" w:rsidRPr="00E921F9" w:rsidRDefault="004D6611" w:rsidP="004D6611">
      <w:pPr>
        <w:tabs>
          <w:tab w:val="left" w:pos="274"/>
        </w:tabs>
        <w:ind w:right="280"/>
        <w:jc w:val="center"/>
        <w:rPr>
          <w:rFonts w:ascii="Arial" w:eastAsia="Times New Roman" w:hAnsi="Arial" w:cs="Arial"/>
          <w:color w:val="auto"/>
          <w:spacing w:val="2"/>
        </w:rPr>
      </w:pPr>
    </w:p>
    <w:p w:rsidR="004D6611" w:rsidRPr="00E921F9" w:rsidRDefault="004D6611" w:rsidP="004D6611">
      <w:pPr>
        <w:numPr>
          <w:ilvl w:val="1"/>
          <w:numId w:val="4"/>
        </w:numPr>
        <w:tabs>
          <w:tab w:val="left" w:pos="1312"/>
        </w:tabs>
        <w:spacing w:line="331" w:lineRule="exact"/>
        <w:ind w:right="20" w:firstLine="851"/>
        <w:jc w:val="both"/>
        <w:rPr>
          <w:rFonts w:ascii="Arial" w:eastAsia="Times New Roman" w:hAnsi="Arial" w:cs="Arial"/>
          <w:color w:val="auto"/>
          <w:spacing w:val="2"/>
        </w:rPr>
      </w:pPr>
      <w:r w:rsidRPr="00E921F9">
        <w:rPr>
          <w:rFonts w:ascii="Arial" w:eastAsia="Times New Roman" w:hAnsi="Arial" w:cs="Arial"/>
          <w:spacing w:val="2"/>
        </w:rPr>
        <w:t xml:space="preserve">Общественный совет Лениногорского муниципального района Республики Татарстан по обращению исполнительного комитета Лениногорского муниципального района Республики Татарстан не позднее чем в месячный срок со дня получения указанного обращения </w:t>
      </w:r>
      <w:proofErr w:type="gramStart"/>
      <w:r w:rsidRPr="00E921F9">
        <w:rPr>
          <w:rFonts w:ascii="Arial" w:eastAsia="Times New Roman" w:hAnsi="Arial" w:cs="Arial"/>
          <w:spacing w:val="2"/>
        </w:rPr>
        <w:t>формирует Общественный совет по независимой оценке качества и утверждает</w:t>
      </w:r>
      <w:proofErr w:type="gramEnd"/>
      <w:r w:rsidRPr="00E921F9">
        <w:rPr>
          <w:rFonts w:ascii="Arial" w:eastAsia="Times New Roman" w:hAnsi="Arial" w:cs="Arial"/>
          <w:spacing w:val="2"/>
        </w:rPr>
        <w:t xml:space="preserve"> его состав.</w:t>
      </w:r>
    </w:p>
    <w:p w:rsidR="004D6611" w:rsidRPr="00E921F9" w:rsidRDefault="004D6611" w:rsidP="004D6611">
      <w:pPr>
        <w:numPr>
          <w:ilvl w:val="1"/>
          <w:numId w:val="4"/>
        </w:numPr>
        <w:tabs>
          <w:tab w:val="left" w:pos="1302"/>
        </w:tabs>
        <w:spacing w:line="331" w:lineRule="exact"/>
        <w:ind w:right="20" w:firstLine="851"/>
        <w:jc w:val="both"/>
        <w:rPr>
          <w:rFonts w:ascii="Arial" w:eastAsia="Times New Roman" w:hAnsi="Arial" w:cs="Arial"/>
          <w:color w:val="auto"/>
          <w:spacing w:val="2"/>
        </w:rPr>
      </w:pPr>
      <w:r w:rsidRPr="00E921F9">
        <w:rPr>
          <w:rFonts w:ascii="Arial" w:eastAsia="Times New Roman" w:hAnsi="Arial" w:cs="Arial"/>
          <w:spacing w:val="2"/>
        </w:rPr>
        <w:t>Общественный совет по независимой оценке формируется из числа представителей общественных организаций, созданных в целях защиты прав и интересов граждан, общественных объединений инвалидов.</w:t>
      </w:r>
    </w:p>
    <w:p w:rsidR="004D6611" w:rsidRPr="00E921F9" w:rsidRDefault="004D6611" w:rsidP="004D6611">
      <w:pPr>
        <w:numPr>
          <w:ilvl w:val="1"/>
          <w:numId w:val="4"/>
        </w:numPr>
        <w:tabs>
          <w:tab w:val="left" w:pos="1245"/>
        </w:tabs>
        <w:spacing w:line="331" w:lineRule="exact"/>
        <w:ind w:right="20" w:firstLine="851"/>
        <w:jc w:val="both"/>
        <w:rPr>
          <w:rFonts w:ascii="Arial" w:eastAsia="Times New Roman" w:hAnsi="Arial" w:cs="Arial"/>
          <w:color w:val="auto"/>
          <w:spacing w:val="2"/>
        </w:rPr>
      </w:pPr>
      <w:r w:rsidRPr="00E921F9">
        <w:rPr>
          <w:rFonts w:ascii="Arial" w:eastAsia="Times New Roman" w:hAnsi="Arial" w:cs="Arial"/>
          <w:spacing w:val="2"/>
        </w:rPr>
        <w:t>Указанным Общественным советом осуществляется независимая оценка качества условий оказания услуг муниципальными организациями культуры и образования, иными организациями, расположенными на территории муниципального образования и оказывающими услуги в сфере культуры и образования за счет бюджетных ассигнований бюджетов муниципального образования.</w:t>
      </w:r>
    </w:p>
    <w:p w:rsidR="004D6611" w:rsidRPr="00E921F9" w:rsidRDefault="004D6611" w:rsidP="004D6611">
      <w:pPr>
        <w:numPr>
          <w:ilvl w:val="1"/>
          <w:numId w:val="4"/>
        </w:numPr>
        <w:tabs>
          <w:tab w:val="left" w:pos="1365"/>
        </w:tabs>
        <w:spacing w:line="331" w:lineRule="exact"/>
        <w:ind w:right="20" w:firstLine="851"/>
        <w:jc w:val="both"/>
        <w:rPr>
          <w:rFonts w:ascii="Arial" w:eastAsia="Times New Roman" w:hAnsi="Arial" w:cs="Arial"/>
          <w:color w:val="auto"/>
          <w:spacing w:val="2"/>
        </w:rPr>
      </w:pPr>
      <w:r w:rsidRPr="00E921F9">
        <w:rPr>
          <w:rFonts w:ascii="Arial" w:eastAsia="Times New Roman" w:hAnsi="Arial" w:cs="Arial"/>
          <w:spacing w:val="2"/>
        </w:rPr>
        <w:t>Общественный совет Лениногорского муниципального района Республики Татарстан информирует исполнительный комитет Лениногорского муниципального района Республики Татарстан о составе Общественного совета по независимой оценке качества, созданного при этих органах.</w:t>
      </w:r>
    </w:p>
    <w:p w:rsidR="004D6611" w:rsidRPr="00E921F9" w:rsidRDefault="004D6611" w:rsidP="004D6611">
      <w:pPr>
        <w:numPr>
          <w:ilvl w:val="1"/>
          <w:numId w:val="4"/>
        </w:numPr>
        <w:tabs>
          <w:tab w:val="left" w:pos="1408"/>
        </w:tabs>
        <w:spacing w:line="331" w:lineRule="exact"/>
        <w:ind w:right="20" w:firstLine="851"/>
        <w:jc w:val="both"/>
        <w:rPr>
          <w:rFonts w:ascii="Arial" w:eastAsia="Times New Roman" w:hAnsi="Arial" w:cs="Arial"/>
          <w:color w:val="auto"/>
          <w:spacing w:val="2"/>
        </w:rPr>
      </w:pPr>
      <w:r w:rsidRPr="00E921F9">
        <w:rPr>
          <w:rFonts w:ascii="Arial" w:eastAsia="Times New Roman" w:hAnsi="Arial" w:cs="Arial"/>
          <w:spacing w:val="2"/>
        </w:rPr>
        <w:t>Исполнительный комитет муниципального образования «Лениногорский муниципальный район» не позднее 30 календарных дней со дня утверждения состава Общественного совета по независимой оценке качества организует проведение первого заседания Общественного совета по независимой оценке качества, на котором из числа его членов избираются председатель и заместитель председателя Общественного совета по независимой оценке качества. Решение принимается большинством голосов от общего числа членов Общественного совета по независимой оценке качества открытым голосованием.</w:t>
      </w:r>
    </w:p>
    <w:p w:rsidR="004D6611" w:rsidRPr="00E921F9" w:rsidRDefault="004D6611" w:rsidP="004D6611">
      <w:pPr>
        <w:numPr>
          <w:ilvl w:val="1"/>
          <w:numId w:val="4"/>
        </w:numPr>
        <w:tabs>
          <w:tab w:val="left" w:pos="1422"/>
        </w:tabs>
        <w:spacing w:line="326" w:lineRule="exact"/>
        <w:ind w:right="20" w:firstLine="851"/>
        <w:jc w:val="both"/>
        <w:rPr>
          <w:rFonts w:ascii="Arial" w:eastAsia="Times New Roman" w:hAnsi="Arial" w:cs="Arial"/>
          <w:color w:val="auto"/>
          <w:spacing w:val="2"/>
        </w:rPr>
      </w:pPr>
      <w:proofErr w:type="gramStart"/>
      <w:r w:rsidRPr="00E921F9">
        <w:rPr>
          <w:rFonts w:ascii="Arial" w:eastAsia="Times New Roman" w:hAnsi="Arial" w:cs="Arial"/>
          <w:spacing w:val="2"/>
        </w:rPr>
        <w:t xml:space="preserve">Вопрос об освобождении председателя или заместителя председателя Общественного совета по независимой оценке качества от </w:t>
      </w:r>
      <w:r w:rsidRPr="00E921F9">
        <w:rPr>
          <w:rFonts w:ascii="Arial" w:eastAsia="Times New Roman" w:hAnsi="Arial" w:cs="Arial"/>
          <w:spacing w:val="2"/>
        </w:rPr>
        <w:lastRenderedPageBreak/>
        <w:t>должности рассматривается Общественным советом по независимой оценке качества по обращению председателя Общественного совета Лениногорского муниципального района Республики Татарстан, руководителя исполнительного комитета Лениногорского муниципального района Республики Татарстан, а также по личному заявлению председателя или заместителя председателя Общественного совета по независимой оценке качества или по предложению группы членов</w:t>
      </w:r>
      <w:proofErr w:type="gramEnd"/>
      <w:r w:rsidRPr="00E921F9">
        <w:rPr>
          <w:rFonts w:ascii="Arial" w:eastAsia="Times New Roman" w:hAnsi="Arial" w:cs="Arial"/>
          <w:spacing w:val="2"/>
        </w:rPr>
        <w:t xml:space="preserve"> Общественного совета по независимой оценке качества в количестве, составляющем не менее одной пятой части от общего числа членов Общественного совета по независимой оценке качества. Решение принимается большинством голосов от общего числа членов Общественного совета по независимой оценке качества.</w:t>
      </w:r>
    </w:p>
    <w:p w:rsidR="004D6611" w:rsidRPr="00E921F9" w:rsidRDefault="004D6611" w:rsidP="004D6611">
      <w:pPr>
        <w:numPr>
          <w:ilvl w:val="1"/>
          <w:numId w:val="4"/>
        </w:numPr>
        <w:tabs>
          <w:tab w:val="left" w:pos="1322"/>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Председатель Общественного совета по независимой оценке качества назначает из числа членов Общественного совета по независимой оценке качества ответственного секретаря Общественного совета по независимой оценке качества.</w:t>
      </w:r>
    </w:p>
    <w:p w:rsidR="004D6611" w:rsidRPr="00E921F9" w:rsidRDefault="004D6611" w:rsidP="004D6611">
      <w:pPr>
        <w:numPr>
          <w:ilvl w:val="1"/>
          <w:numId w:val="4"/>
        </w:numPr>
        <w:tabs>
          <w:tab w:val="left" w:pos="1278"/>
        </w:tabs>
        <w:ind w:right="40" w:firstLine="851"/>
        <w:jc w:val="both"/>
        <w:rPr>
          <w:rFonts w:ascii="Arial" w:eastAsia="Times New Roman" w:hAnsi="Arial" w:cs="Arial"/>
          <w:color w:val="auto"/>
          <w:spacing w:val="2"/>
        </w:rPr>
      </w:pPr>
      <w:r w:rsidRPr="00E921F9">
        <w:rPr>
          <w:rFonts w:ascii="Arial" w:eastAsia="Times New Roman" w:hAnsi="Arial" w:cs="Arial"/>
          <w:spacing w:val="2"/>
        </w:rPr>
        <w:t>Состав Общественного совета по независимой оценке качества утверждается сроком на три года.</w:t>
      </w:r>
    </w:p>
    <w:p w:rsidR="004D6611" w:rsidRPr="00E921F9" w:rsidRDefault="004D6611" w:rsidP="004D6611">
      <w:pPr>
        <w:ind w:left="40" w:right="40" w:firstLine="851"/>
        <w:jc w:val="both"/>
        <w:rPr>
          <w:rFonts w:ascii="Arial" w:eastAsia="Times New Roman" w:hAnsi="Arial" w:cs="Arial"/>
          <w:color w:val="auto"/>
          <w:spacing w:val="2"/>
        </w:rPr>
      </w:pPr>
      <w:r w:rsidRPr="00E921F9">
        <w:rPr>
          <w:rFonts w:ascii="Arial" w:eastAsia="Times New Roman" w:hAnsi="Arial" w:cs="Arial"/>
          <w:spacing w:val="2"/>
        </w:rPr>
        <w:t>При формировании Общественного совета по независимой оценке качества на новый срок осуществляется изменение не менее трети его состава.</w:t>
      </w:r>
    </w:p>
    <w:p w:rsidR="004D6611" w:rsidRPr="00E921F9" w:rsidRDefault="004D6611" w:rsidP="004D6611">
      <w:pPr>
        <w:widowControl/>
        <w:ind w:firstLine="851"/>
        <w:jc w:val="both"/>
        <w:rPr>
          <w:rFonts w:ascii="Arial" w:eastAsia="Times New Roman" w:hAnsi="Arial" w:cs="Arial"/>
          <w:color w:val="auto"/>
        </w:rPr>
      </w:pPr>
      <w:r w:rsidRPr="00E921F9">
        <w:rPr>
          <w:rFonts w:ascii="Arial" w:eastAsia="Times New Roman" w:hAnsi="Arial" w:cs="Arial"/>
          <w:color w:val="auto"/>
        </w:rPr>
        <w:t xml:space="preserve">3.9. </w:t>
      </w:r>
      <w:proofErr w:type="gramStart"/>
      <w:r w:rsidRPr="00E921F9">
        <w:rPr>
          <w:rFonts w:ascii="Arial" w:eastAsia="Times New Roman" w:hAnsi="Arial" w:cs="Arial"/>
          <w:color w:val="auto"/>
        </w:rPr>
        <w:t>В состав общественного совета не могут входить лица, замещающие государственные должности Российской Федерации и Республики Татарстан, должности государственной службы Российской Федерации и Республики Татарстан, и лица, замещающие муниципальные должности и должности муниципальной службы, а также другие лица, которые в соответствии с Федеральным законом от 04 апреля 2005 г. № 32-ФЗ  «Об Общественной палате Российской Федерации» не могут быть членами Общественной палаты</w:t>
      </w:r>
      <w:proofErr w:type="gramEnd"/>
      <w:r w:rsidRPr="00E921F9">
        <w:rPr>
          <w:rFonts w:ascii="Arial" w:eastAsia="Times New Roman" w:hAnsi="Arial" w:cs="Arial"/>
          <w:color w:val="auto"/>
        </w:rPr>
        <w:t xml:space="preserve"> Российской Федерации.</w:t>
      </w:r>
    </w:p>
    <w:p w:rsidR="004D6611" w:rsidRPr="00E921F9" w:rsidRDefault="004D6611" w:rsidP="004D6611">
      <w:pPr>
        <w:tabs>
          <w:tab w:val="left" w:pos="1586"/>
        </w:tabs>
        <w:ind w:right="40" w:firstLine="851"/>
        <w:jc w:val="both"/>
        <w:rPr>
          <w:rFonts w:ascii="Arial" w:eastAsia="Times New Roman" w:hAnsi="Arial" w:cs="Arial"/>
          <w:color w:val="auto"/>
          <w:spacing w:val="2"/>
        </w:rPr>
      </w:pPr>
      <w:r w:rsidRPr="00E921F9">
        <w:rPr>
          <w:rFonts w:ascii="Arial" w:eastAsia="Times New Roman" w:hAnsi="Arial" w:cs="Arial"/>
          <w:spacing w:val="2"/>
        </w:rPr>
        <w:t>3.10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образования, и Общественного совета Лениногорского муниципального района Республики Татарстан для обсуждения и формирования результатов такой оценки.</w:t>
      </w:r>
    </w:p>
    <w:p w:rsidR="004D6611" w:rsidRPr="00E921F9" w:rsidRDefault="004D6611" w:rsidP="004D6611">
      <w:pPr>
        <w:tabs>
          <w:tab w:val="left" w:pos="1427"/>
        </w:tabs>
        <w:ind w:right="40" w:firstLine="851"/>
        <w:jc w:val="both"/>
        <w:rPr>
          <w:rFonts w:ascii="Arial" w:eastAsia="Times New Roman" w:hAnsi="Arial" w:cs="Arial"/>
          <w:color w:val="auto"/>
          <w:spacing w:val="2"/>
        </w:rPr>
      </w:pPr>
      <w:r w:rsidRPr="00E921F9">
        <w:rPr>
          <w:rFonts w:ascii="Arial" w:eastAsia="Times New Roman" w:hAnsi="Arial" w:cs="Arial"/>
          <w:spacing w:val="2"/>
        </w:rPr>
        <w:t>3.11 Число членов Общественного совета по независимой оценке качества не может быть менее чем пять человек.</w:t>
      </w:r>
    </w:p>
    <w:p w:rsidR="004D6611" w:rsidRPr="00E921F9" w:rsidRDefault="004D6611" w:rsidP="004D6611">
      <w:pPr>
        <w:tabs>
          <w:tab w:val="left" w:pos="1490"/>
        </w:tabs>
        <w:ind w:right="40" w:firstLine="851"/>
        <w:jc w:val="both"/>
        <w:rPr>
          <w:rFonts w:ascii="Arial" w:eastAsia="Times New Roman" w:hAnsi="Arial" w:cs="Arial"/>
          <w:color w:val="auto"/>
          <w:spacing w:val="2"/>
        </w:rPr>
      </w:pPr>
      <w:r w:rsidRPr="00E921F9">
        <w:rPr>
          <w:rFonts w:ascii="Arial" w:eastAsia="Times New Roman" w:hAnsi="Arial" w:cs="Arial"/>
          <w:spacing w:val="2"/>
        </w:rPr>
        <w:t>3.12 Полномочия члена Общественного совета по независимой оценке качества приостанавливаются в соответствии с решением председателя Общественного совета Лениногорского муниципального района Республики Татарстан по представлению председателя Общественного совета по независимой оценке качества в случаях:</w:t>
      </w:r>
    </w:p>
    <w:p w:rsidR="004D6611" w:rsidRPr="00E921F9" w:rsidRDefault="004D6611" w:rsidP="004D6611">
      <w:pPr>
        <w:tabs>
          <w:tab w:val="left" w:pos="1163"/>
        </w:tabs>
        <w:ind w:right="40" w:firstLine="851"/>
        <w:jc w:val="both"/>
        <w:rPr>
          <w:rFonts w:ascii="Arial" w:eastAsia="Times New Roman" w:hAnsi="Arial" w:cs="Arial"/>
          <w:color w:val="auto"/>
          <w:spacing w:val="2"/>
        </w:rPr>
      </w:pPr>
      <w:r w:rsidRPr="00E921F9">
        <w:rPr>
          <w:rFonts w:ascii="Arial" w:eastAsia="Times New Roman" w:hAnsi="Arial" w:cs="Arial"/>
          <w:spacing w:val="2"/>
        </w:rPr>
        <w:t>предъявления ему в порядке, установленном уголовно</w:t>
      </w:r>
      <w:r w:rsidRPr="00E921F9">
        <w:rPr>
          <w:rFonts w:ascii="Arial" w:eastAsia="Times New Roman" w:hAnsi="Arial" w:cs="Arial"/>
          <w:spacing w:val="2"/>
        </w:rPr>
        <w:softHyphen/>
        <w:t>-процессуальным законодательством Российской Федерации, обвинения в совершении преступления;</w:t>
      </w:r>
    </w:p>
    <w:p w:rsidR="004D6611" w:rsidRPr="00E921F9" w:rsidRDefault="004D6611" w:rsidP="004D6611">
      <w:pPr>
        <w:ind w:right="40" w:firstLine="851"/>
        <w:jc w:val="both"/>
        <w:rPr>
          <w:rFonts w:ascii="Arial" w:eastAsia="Times New Roman" w:hAnsi="Arial" w:cs="Arial"/>
          <w:spacing w:val="2"/>
        </w:rPr>
      </w:pPr>
      <w:r w:rsidRPr="00E921F9">
        <w:rPr>
          <w:rFonts w:ascii="Arial" w:eastAsia="Times New Roman" w:hAnsi="Arial" w:cs="Arial"/>
          <w:spacing w:val="2"/>
        </w:rPr>
        <w:t>назначения ему административного наказания в виде административного ареста;</w:t>
      </w:r>
    </w:p>
    <w:p w:rsidR="004D6611" w:rsidRPr="00E921F9" w:rsidRDefault="004D6611" w:rsidP="004D6611">
      <w:pPr>
        <w:ind w:right="40" w:firstLine="851"/>
        <w:jc w:val="both"/>
        <w:rPr>
          <w:rFonts w:ascii="Arial" w:eastAsia="Times New Roman" w:hAnsi="Arial" w:cs="Arial"/>
          <w:color w:val="auto"/>
          <w:spacing w:val="2"/>
        </w:rPr>
      </w:pPr>
      <w:r w:rsidRPr="00E921F9">
        <w:rPr>
          <w:rFonts w:ascii="Arial" w:eastAsia="Times New Roman" w:hAnsi="Arial" w:cs="Arial"/>
          <w:spacing w:val="2"/>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4D6611" w:rsidRPr="00E921F9" w:rsidRDefault="004D6611" w:rsidP="004D6611">
      <w:pPr>
        <w:tabs>
          <w:tab w:val="left" w:pos="1460"/>
        </w:tabs>
        <w:ind w:right="20" w:firstLine="851"/>
        <w:jc w:val="both"/>
        <w:rPr>
          <w:rFonts w:ascii="Arial" w:eastAsia="Times New Roman" w:hAnsi="Arial" w:cs="Arial"/>
          <w:color w:val="auto"/>
          <w:spacing w:val="2"/>
        </w:rPr>
      </w:pPr>
      <w:r w:rsidRPr="00E921F9">
        <w:rPr>
          <w:rFonts w:ascii="Arial" w:eastAsia="Times New Roman" w:hAnsi="Arial" w:cs="Arial"/>
          <w:spacing w:val="2"/>
        </w:rPr>
        <w:t xml:space="preserve">3.13 Полномочия члена Общественного совета по независимой оценке </w:t>
      </w:r>
      <w:r w:rsidRPr="00E921F9">
        <w:rPr>
          <w:rFonts w:ascii="Arial" w:eastAsia="Times New Roman" w:hAnsi="Arial" w:cs="Arial"/>
          <w:spacing w:val="2"/>
        </w:rPr>
        <w:lastRenderedPageBreak/>
        <w:t>качества прекращаются в случаях:</w:t>
      </w:r>
    </w:p>
    <w:p w:rsidR="004D6611" w:rsidRPr="00E921F9" w:rsidRDefault="004D6611" w:rsidP="004D6611">
      <w:pPr>
        <w:tabs>
          <w:tab w:val="left" w:pos="888"/>
        </w:tabs>
        <w:ind w:firstLine="851"/>
        <w:jc w:val="both"/>
        <w:rPr>
          <w:rFonts w:ascii="Arial" w:eastAsia="Times New Roman" w:hAnsi="Arial" w:cs="Arial"/>
          <w:color w:val="auto"/>
          <w:spacing w:val="2"/>
        </w:rPr>
      </w:pPr>
      <w:r w:rsidRPr="00E921F9">
        <w:rPr>
          <w:rFonts w:ascii="Arial" w:eastAsia="Times New Roman" w:hAnsi="Arial" w:cs="Arial"/>
          <w:spacing w:val="2"/>
        </w:rPr>
        <w:t>истечения срока его полномочий;</w:t>
      </w:r>
    </w:p>
    <w:p w:rsidR="004D6611" w:rsidRPr="00E921F9" w:rsidRDefault="004D6611" w:rsidP="004D6611">
      <w:pPr>
        <w:tabs>
          <w:tab w:val="left" w:pos="894"/>
        </w:tabs>
        <w:ind w:right="20" w:firstLine="851"/>
        <w:jc w:val="both"/>
        <w:rPr>
          <w:rFonts w:ascii="Arial" w:eastAsia="Times New Roman" w:hAnsi="Arial" w:cs="Arial"/>
          <w:color w:val="auto"/>
          <w:spacing w:val="2"/>
        </w:rPr>
      </w:pPr>
      <w:r w:rsidRPr="00E921F9">
        <w:rPr>
          <w:rFonts w:ascii="Arial" w:eastAsia="Times New Roman" w:hAnsi="Arial" w:cs="Arial"/>
          <w:spacing w:val="2"/>
        </w:rPr>
        <w:t>подачи им заявления о выходе из состава Общественного совета по независимой оценке качества;</w:t>
      </w:r>
    </w:p>
    <w:p w:rsidR="004D6611" w:rsidRPr="00E921F9" w:rsidRDefault="004D6611" w:rsidP="004D6611">
      <w:pPr>
        <w:tabs>
          <w:tab w:val="left" w:pos="951"/>
        </w:tabs>
        <w:ind w:right="20" w:firstLine="851"/>
        <w:jc w:val="both"/>
        <w:rPr>
          <w:rFonts w:ascii="Arial" w:eastAsia="Times New Roman" w:hAnsi="Arial" w:cs="Arial"/>
          <w:color w:val="auto"/>
          <w:spacing w:val="2"/>
        </w:rPr>
      </w:pPr>
      <w:r w:rsidRPr="00E921F9">
        <w:rPr>
          <w:rFonts w:ascii="Arial" w:eastAsia="Times New Roman" w:hAnsi="Arial" w:cs="Arial"/>
          <w:spacing w:val="2"/>
        </w:rPr>
        <w:t>неспособности его по состоянию здоровья участвовать в работе Общественного совета по независимой оценке качества;</w:t>
      </w:r>
    </w:p>
    <w:p w:rsidR="004D6611" w:rsidRPr="00E921F9" w:rsidRDefault="004D6611" w:rsidP="004D6611">
      <w:pPr>
        <w:tabs>
          <w:tab w:val="left" w:pos="1004"/>
        </w:tabs>
        <w:ind w:right="20" w:firstLine="851"/>
        <w:jc w:val="both"/>
        <w:rPr>
          <w:rFonts w:ascii="Arial" w:eastAsia="Times New Roman" w:hAnsi="Arial" w:cs="Arial"/>
          <w:color w:val="auto"/>
          <w:spacing w:val="2"/>
        </w:rPr>
      </w:pPr>
      <w:r w:rsidRPr="00E921F9">
        <w:rPr>
          <w:rFonts w:ascii="Arial" w:eastAsia="Times New Roman" w:hAnsi="Arial" w:cs="Arial"/>
          <w:spacing w:val="2"/>
        </w:rPr>
        <w:t>вступления в законную силу вынесенного в отношении него обвинительного приговора суда;</w:t>
      </w:r>
    </w:p>
    <w:p w:rsidR="004D6611" w:rsidRPr="00E921F9" w:rsidRDefault="004D6611" w:rsidP="004D6611">
      <w:pPr>
        <w:tabs>
          <w:tab w:val="left" w:pos="932"/>
        </w:tabs>
        <w:ind w:right="20" w:firstLine="851"/>
        <w:jc w:val="both"/>
        <w:rPr>
          <w:rFonts w:ascii="Arial" w:eastAsia="Times New Roman" w:hAnsi="Arial" w:cs="Arial"/>
          <w:color w:val="auto"/>
          <w:spacing w:val="2"/>
        </w:rPr>
      </w:pPr>
      <w:r w:rsidRPr="00E921F9">
        <w:rPr>
          <w:rFonts w:ascii="Arial" w:eastAsia="Times New Roman" w:hAnsi="Arial" w:cs="Arial"/>
          <w:spacing w:val="2"/>
        </w:rPr>
        <w:t>признания его недееспособным или безвестно отсутствующим на основании решения суда, вступившего в законную силу;</w:t>
      </w:r>
    </w:p>
    <w:p w:rsidR="004D6611" w:rsidRPr="00E921F9" w:rsidRDefault="004D6611" w:rsidP="004D6611">
      <w:pPr>
        <w:tabs>
          <w:tab w:val="left" w:pos="1105"/>
        </w:tabs>
        <w:ind w:right="20" w:firstLine="851"/>
        <w:jc w:val="both"/>
        <w:rPr>
          <w:rFonts w:ascii="Arial" w:eastAsia="Times New Roman" w:hAnsi="Arial" w:cs="Arial"/>
          <w:color w:val="auto"/>
          <w:spacing w:val="2"/>
        </w:rPr>
      </w:pPr>
      <w:r w:rsidRPr="00E921F9">
        <w:rPr>
          <w:rFonts w:ascii="Arial" w:eastAsia="Times New Roman" w:hAnsi="Arial" w:cs="Arial"/>
          <w:spacing w:val="2"/>
        </w:rPr>
        <w:t>грубого нарушения им этических норм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4D6611" w:rsidRPr="00E921F9" w:rsidRDefault="004D6611" w:rsidP="004D6611">
      <w:pPr>
        <w:tabs>
          <w:tab w:val="left" w:pos="975"/>
        </w:tabs>
        <w:ind w:right="20" w:firstLine="851"/>
        <w:jc w:val="both"/>
        <w:rPr>
          <w:rFonts w:ascii="Arial" w:eastAsia="Times New Roman" w:hAnsi="Arial" w:cs="Arial"/>
          <w:color w:val="auto"/>
          <w:spacing w:val="2"/>
        </w:rPr>
      </w:pPr>
      <w:r w:rsidRPr="00E921F9">
        <w:rPr>
          <w:rFonts w:ascii="Arial" w:eastAsia="Times New Roman" w:hAnsi="Arial" w:cs="Arial"/>
          <w:spacing w:val="2"/>
        </w:rPr>
        <w:t>систематического (более трех раз) неучастия без уважительной причины в работе заседаний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4D6611" w:rsidRPr="00E921F9" w:rsidRDefault="004D6611" w:rsidP="004D6611">
      <w:pPr>
        <w:tabs>
          <w:tab w:val="left" w:pos="898"/>
        </w:tabs>
        <w:ind w:right="20" w:firstLine="851"/>
        <w:jc w:val="both"/>
        <w:rPr>
          <w:rFonts w:ascii="Arial" w:eastAsia="Times New Roman" w:hAnsi="Arial" w:cs="Arial"/>
          <w:color w:val="auto"/>
          <w:spacing w:val="2"/>
        </w:rPr>
      </w:pPr>
      <w:r w:rsidRPr="00E921F9">
        <w:rPr>
          <w:rFonts w:ascii="Arial" w:eastAsia="Times New Roman" w:hAnsi="Arial" w:cs="Arial"/>
          <w:spacing w:val="2"/>
        </w:rPr>
        <w:t>систематического (более двух раз) неисполнения без уважительной причины поручений председателя или заместителя председателя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4D6611" w:rsidRPr="00E921F9" w:rsidRDefault="004D6611" w:rsidP="004D6611">
      <w:pPr>
        <w:tabs>
          <w:tab w:val="left" w:pos="1071"/>
        </w:tabs>
        <w:ind w:right="20" w:firstLine="851"/>
        <w:jc w:val="both"/>
        <w:rPr>
          <w:rFonts w:ascii="Arial" w:eastAsia="Times New Roman" w:hAnsi="Arial" w:cs="Arial"/>
          <w:color w:val="auto"/>
          <w:spacing w:val="2"/>
        </w:rPr>
      </w:pPr>
      <w:r w:rsidRPr="00E921F9">
        <w:rPr>
          <w:rFonts w:ascii="Arial" w:eastAsia="Times New Roman" w:hAnsi="Arial" w:cs="Arial"/>
          <w:spacing w:val="2"/>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4D6611" w:rsidRPr="00E921F9" w:rsidRDefault="004D6611" w:rsidP="004D6611">
      <w:pPr>
        <w:tabs>
          <w:tab w:val="left" w:pos="883"/>
        </w:tabs>
        <w:ind w:firstLine="851"/>
        <w:jc w:val="both"/>
        <w:rPr>
          <w:rFonts w:ascii="Arial" w:eastAsia="Times New Roman" w:hAnsi="Arial" w:cs="Arial"/>
          <w:color w:val="auto"/>
          <w:spacing w:val="2"/>
        </w:rPr>
      </w:pPr>
      <w:r w:rsidRPr="00E921F9">
        <w:rPr>
          <w:rFonts w:ascii="Arial" w:eastAsia="Times New Roman" w:hAnsi="Arial" w:cs="Arial"/>
          <w:spacing w:val="2"/>
        </w:rPr>
        <w:t>приобретения им двойного гражданства;</w:t>
      </w:r>
    </w:p>
    <w:p w:rsidR="004D6611" w:rsidRPr="00E921F9" w:rsidRDefault="004D6611" w:rsidP="004D6611">
      <w:pPr>
        <w:tabs>
          <w:tab w:val="left" w:pos="883"/>
        </w:tabs>
        <w:ind w:firstLine="851"/>
        <w:jc w:val="both"/>
        <w:rPr>
          <w:rFonts w:ascii="Arial" w:eastAsia="Times New Roman" w:hAnsi="Arial" w:cs="Arial"/>
          <w:color w:val="auto"/>
          <w:spacing w:val="2"/>
        </w:rPr>
      </w:pPr>
      <w:r w:rsidRPr="00E921F9">
        <w:rPr>
          <w:rFonts w:ascii="Arial" w:eastAsia="Times New Roman" w:hAnsi="Arial" w:cs="Arial"/>
          <w:spacing w:val="2"/>
        </w:rPr>
        <w:t>прекращения гражданства Российской Федерации.</w:t>
      </w:r>
    </w:p>
    <w:p w:rsidR="004D6611" w:rsidRPr="00E921F9" w:rsidRDefault="004D6611" w:rsidP="004D6611">
      <w:pPr>
        <w:tabs>
          <w:tab w:val="left" w:pos="1460"/>
        </w:tabs>
        <w:ind w:right="20" w:firstLine="708"/>
        <w:jc w:val="both"/>
        <w:rPr>
          <w:rFonts w:ascii="Arial" w:eastAsia="Times New Roman" w:hAnsi="Arial" w:cs="Arial"/>
          <w:spacing w:val="2"/>
        </w:rPr>
      </w:pPr>
      <w:proofErr w:type="gramStart"/>
      <w:r w:rsidRPr="00E921F9">
        <w:rPr>
          <w:rFonts w:ascii="Arial" w:eastAsia="Times New Roman" w:hAnsi="Arial" w:cs="Arial"/>
          <w:spacing w:val="2"/>
        </w:rPr>
        <w:t>3.14 Прекращение полномочий члена Общественного совета по независимой оценке качества осуществляется в соответствии с решением председателя Общественного совета Лениногорского муниципального района Республики Татарстан на основании письменного заявления члена Общественного совета по независимой оценке качества либо представления председателя или заместителя председателя Общественного совета по независимой оценке качества, а также в случае выявления обстоятельств, предусмотренных пунктом 3.13 настоящего Типового положения.</w:t>
      </w:r>
      <w:proofErr w:type="gramEnd"/>
    </w:p>
    <w:p w:rsidR="004D6611" w:rsidRPr="00E921F9" w:rsidRDefault="004D6611" w:rsidP="004D6611">
      <w:pPr>
        <w:tabs>
          <w:tab w:val="left" w:pos="1460"/>
        </w:tabs>
        <w:ind w:left="20" w:right="20"/>
        <w:jc w:val="both"/>
        <w:rPr>
          <w:rFonts w:ascii="Arial" w:eastAsia="Times New Roman" w:hAnsi="Arial" w:cs="Arial"/>
          <w:color w:val="auto"/>
          <w:spacing w:val="2"/>
        </w:rPr>
      </w:pPr>
    </w:p>
    <w:p w:rsidR="004D6611" w:rsidRPr="00E921F9" w:rsidRDefault="004D6611" w:rsidP="004D6611">
      <w:pPr>
        <w:numPr>
          <w:ilvl w:val="0"/>
          <w:numId w:val="4"/>
        </w:numPr>
        <w:tabs>
          <w:tab w:val="left" w:pos="426"/>
          <w:tab w:val="left" w:pos="998"/>
        </w:tabs>
        <w:jc w:val="center"/>
        <w:rPr>
          <w:rFonts w:ascii="Arial" w:eastAsia="Times New Roman" w:hAnsi="Arial" w:cs="Arial"/>
          <w:color w:val="auto"/>
          <w:spacing w:val="2"/>
        </w:rPr>
      </w:pPr>
      <w:r w:rsidRPr="00E921F9">
        <w:rPr>
          <w:rFonts w:ascii="Arial" w:eastAsia="Times New Roman" w:hAnsi="Arial" w:cs="Arial"/>
          <w:spacing w:val="2"/>
        </w:rPr>
        <w:t xml:space="preserve">Права и обязанности членов </w:t>
      </w:r>
    </w:p>
    <w:p w:rsidR="004D6611" w:rsidRPr="00E921F9" w:rsidRDefault="004D6611" w:rsidP="004D6611">
      <w:pPr>
        <w:tabs>
          <w:tab w:val="left" w:pos="426"/>
          <w:tab w:val="left" w:pos="998"/>
        </w:tabs>
        <w:jc w:val="center"/>
        <w:rPr>
          <w:rFonts w:ascii="Arial" w:eastAsia="Times New Roman" w:hAnsi="Arial" w:cs="Arial"/>
          <w:spacing w:val="2"/>
        </w:rPr>
      </w:pPr>
      <w:r w:rsidRPr="00E921F9">
        <w:rPr>
          <w:rFonts w:ascii="Arial" w:eastAsia="Times New Roman" w:hAnsi="Arial" w:cs="Arial"/>
          <w:spacing w:val="2"/>
        </w:rPr>
        <w:t>Общественного совета по независимой оценке качества</w:t>
      </w:r>
    </w:p>
    <w:p w:rsidR="004D6611" w:rsidRPr="00E921F9" w:rsidRDefault="004D6611" w:rsidP="004D6611">
      <w:pPr>
        <w:tabs>
          <w:tab w:val="left" w:pos="426"/>
          <w:tab w:val="left" w:pos="998"/>
        </w:tabs>
        <w:spacing w:line="260" w:lineRule="exact"/>
        <w:ind w:firstLine="851"/>
        <w:jc w:val="center"/>
        <w:rPr>
          <w:rFonts w:ascii="Arial" w:eastAsia="Times New Roman" w:hAnsi="Arial" w:cs="Arial"/>
          <w:color w:val="auto"/>
          <w:spacing w:val="2"/>
        </w:rPr>
      </w:pPr>
    </w:p>
    <w:p w:rsidR="004D6611" w:rsidRPr="00E921F9" w:rsidRDefault="004D6611" w:rsidP="004D6611">
      <w:pPr>
        <w:numPr>
          <w:ilvl w:val="1"/>
          <w:numId w:val="4"/>
        </w:numPr>
        <w:tabs>
          <w:tab w:val="left" w:pos="1298"/>
        </w:tabs>
        <w:spacing w:line="322"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Член Общественного совета по независимой оценке качества имеет право:</w:t>
      </w:r>
    </w:p>
    <w:p w:rsidR="004D6611" w:rsidRPr="00E921F9" w:rsidRDefault="004D6611" w:rsidP="004D6611">
      <w:pPr>
        <w:tabs>
          <w:tab w:val="left" w:pos="1077"/>
        </w:tabs>
        <w:spacing w:line="322"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 xml:space="preserve">участвовать во всех мероприятиях (заседаниях, совещаниях, «круглых столах» и др.), касающихся оценки деятельности организаций, осуществляющих деятельность в сфере культуры и образования, условий оказания услуг, проводимых по инициативе исполнительного комитета Лениногорского муниципального района Республики Татарстан, за исключением мероприятий, доступ к которым ограничивается в соответствии с федеральными законами в </w:t>
      </w:r>
      <w:r w:rsidRPr="00E921F9">
        <w:rPr>
          <w:rFonts w:ascii="Arial" w:eastAsia="Times New Roman" w:hAnsi="Arial" w:cs="Arial"/>
          <w:spacing w:val="2"/>
        </w:rPr>
        <w:lastRenderedPageBreak/>
        <w:t>связи с использованием информации, содержащей сведения, составляющие государственную тайну, сведения о персональных данных</w:t>
      </w:r>
      <w:proofErr w:type="gramEnd"/>
      <w:r w:rsidRPr="00E921F9">
        <w:rPr>
          <w:rFonts w:ascii="Arial" w:eastAsia="Times New Roman" w:hAnsi="Arial" w:cs="Arial"/>
          <w:spacing w:val="2"/>
        </w:rPr>
        <w:t>, и информации ограниченного доступа;</w:t>
      </w:r>
    </w:p>
    <w:p w:rsidR="004D6611" w:rsidRPr="00E921F9" w:rsidRDefault="004D6611" w:rsidP="004D6611">
      <w:pPr>
        <w:tabs>
          <w:tab w:val="left" w:pos="957"/>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в инициативном порядке готовить и направлять в </w:t>
      </w:r>
      <w:proofErr w:type="gramStart"/>
      <w:r w:rsidRPr="00E921F9">
        <w:rPr>
          <w:rFonts w:ascii="Arial" w:eastAsia="Times New Roman" w:hAnsi="Arial" w:cs="Arial"/>
          <w:spacing w:val="2"/>
        </w:rPr>
        <w:t>Общественный</w:t>
      </w:r>
      <w:proofErr w:type="gramEnd"/>
      <w:r w:rsidRPr="00E921F9">
        <w:rPr>
          <w:rFonts w:ascii="Arial" w:eastAsia="Times New Roman" w:hAnsi="Arial" w:cs="Arial"/>
          <w:spacing w:val="2"/>
        </w:rPr>
        <w:t xml:space="preserve"> совет по независимой оценке качества аналитические записки, доклады и другие информационно-аналитические материалы;</w:t>
      </w:r>
    </w:p>
    <w:p w:rsidR="004D6611" w:rsidRPr="00E921F9" w:rsidRDefault="004D6611" w:rsidP="004D6611">
      <w:pPr>
        <w:tabs>
          <w:tab w:val="left" w:pos="923"/>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вносить через председателя Общественного совета по независимой оценке качества предложения в план работы Общественного совета по независимой оценке качества и порядок проведения его заседаний;</w:t>
      </w:r>
    </w:p>
    <w:p w:rsidR="004D6611" w:rsidRPr="00E921F9" w:rsidRDefault="004D6611" w:rsidP="004D6611">
      <w:pPr>
        <w:tabs>
          <w:tab w:val="left" w:pos="1019"/>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вносить предложения по кандидатурам лиц, приглашаемых на заседания Общественного совета по независимой оценке качества, для участия в рассмотрении вопросов повестки дня;</w:t>
      </w:r>
    </w:p>
    <w:p w:rsidR="004D6611" w:rsidRPr="00E921F9" w:rsidRDefault="004D6611" w:rsidP="004D6611">
      <w:pPr>
        <w:tabs>
          <w:tab w:val="left" w:pos="976"/>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выйти из членов Общественного совета по независимой оценке качества.</w:t>
      </w:r>
    </w:p>
    <w:p w:rsidR="004D6611" w:rsidRPr="00E921F9" w:rsidRDefault="004D6611" w:rsidP="004D6611">
      <w:pPr>
        <w:numPr>
          <w:ilvl w:val="1"/>
          <w:numId w:val="4"/>
        </w:numPr>
        <w:tabs>
          <w:tab w:val="left" w:pos="1302"/>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Член Общественного совета по независимой оценке качества обязан:</w:t>
      </w:r>
    </w:p>
    <w:p w:rsidR="004D6611" w:rsidRPr="00E921F9" w:rsidRDefault="004D6611" w:rsidP="004D6611">
      <w:pPr>
        <w:tabs>
          <w:tab w:val="left" w:pos="1058"/>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выполнять поручения, данные председателем Общественного совета по независимой оценке качества;</w:t>
      </w:r>
    </w:p>
    <w:p w:rsidR="004D6611" w:rsidRPr="00E921F9" w:rsidRDefault="004D6611" w:rsidP="004D6611">
      <w:pPr>
        <w:tabs>
          <w:tab w:val="left" w:pos="1096"/>
        </w:tabs>
        <w:spacing w:line="331"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знать и соблюдать</w:t>
      </w:r>
      <w:proofErr w:type="gramEnd"/>
      <w:r w:rsidRPr="00E921F9">
        <w:rPr>
          <w:rFonts w:ascii="Arial" w:eastAsia="Times New Roman" w:hAnsi="Arial" w:cs="Arial"/>
          <w:spacing w:val="2"/>
        </w:rPr>
        <w:t xml:space="preserve"> предусмотренный настоящим Типовым положением порядок работы Общественного совета по независимой оценке качества;</w:t>
      </w:r>
    </w:p>
    <w:p w:rsidR="004D6611" w:rsidRPr="00E921F9" w:rsidRDefault="004D6611" w:rsidP="004D6611">
      <w:pPr>
        <w:tabs>
          <w:tab w:val="left" w:pos="1072"/>
        </w:tabs>
        <w:spacing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лично участвовать в заседаниях Общественного совета по независимой оценке качества;</w:t>
      </w:r>
    </w:p>
    <w:p w:rsidR="004D6611" w:rsidRPr="00E921F9" w:rsidRDefault="004D6611" w:rsidP="004D6611">
      <w:pPr>
        <w:tabs>
          <w:tab w:val="left" w:pos="942"/>
        </w:tabs>
        <w:spacing w:after="357" w:line="331"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участвовать в работе экспертных, рабочих групп, комиссий, иных рабочих органов, создаваемых Общественным советом по независимой оценке качества для решения возложенных на него задач.</w:t>
      </w:r>
    </w:p>
    <w:p w:rsidR="004D6611" w:rsidRPr="00E921F9" w:rsidRDefault="004D6611" w:rsidP="004D6611">
      <w:pPr>
        <w:numPr>
          <w:ilvl w:val="0"/>
          <w:numId w:val="4"/>
        </w:numPr>
        <w:tabs>
          <w:tab w:val="left" w:pos="284"/>
          <w:tab w:val="left" w:pos="709"/>
          <w:tab w:val="left" w:pos="851"/>
          <w:tab w:val="left" w:pos="993"/>
        </w:tabs>
        <w:jc w:val="center"/>
        <w:rPr>
          <w:rFonts w:ascii="Arial" w:eastAsia="Times New Roman" w:hAnsi="Arial" w:cs="Arial"/>
          <w:color w:val="auto"/>
          <w:spacing w:val="2"/>
        </w:rPr>
      </w:pPr>
      <w:r w:rsidRPr="00E921F9">
        <w:rPr>
          <w:rFonts w:ascii="Arial" w:eastAsia="Times New Roman" w:hAnsi="Arial" w:cs="Arial"/>
          <w:spacing w:val="2"/>
        </w:rPr>
        <w:t xml:space="preserve">Порядок работы Общественного совета </w:t>
      </w:r>
    </w:p>
    <w:p w:rsidR="004D6611" w:rsidRPr="00E921F9" w:rsidRDefault="004D6611" w:rsidP="004D6611">
      <w:pPr>
        <w:tabs>
          <w:tab w:val="left" w:pos="284"/>
          <w:tab w:val="left" w:pos="709"/>
          <w:tab w:val="left" w:pos="851"/>
          <w:tab w:val="left" w:pos="993"/>
        </w:tabs>
        <w:jc w:val="center"/>
        <w:rPr>
          <w:rFonts w:ascii="Arial" w:eastAsia="Times New Roman" w:hAnsi="Arial" w:cs="Arial"/>
          <w:color w:val="auto"/>
          <w:spacing w:val="2"/>
        </w:rPr>
      </w:pPr>
      <w:r w:rsidRPr="00E921F9">
        <w:rPr>
          <w:rFonts w:ascii="Arial" w:eastAsia="Times New Roman" w:hAnsi="Arial" w:cs="Arial"/>
          <w:spacing w:val="2"/>
        </w:rPr>
        <w:t>по независимой оценке качества</w:t>
      </w:r>
    </w:p>
    <w:p w:rsidR="004D6611" w:rsidRPr="00E921F9" w:rsidRDefault="004D6611" w:rsidP="004D6611">
      <w:pPr>
        <w:rPr>
          <w:rFonts w:ascii="Arial" w:hAnsi="Arial" w:cs="Arial"/>
        </w:rPr>
      </w:pPr>
    </w:p>
    <w:p w:rsidR="004D6611" w:rsidRPr="00E921F9" w:rsidRDefault="004D6611" w:rsidP="004D6611">
      <w:pPr>
        <w:numPr>
          <w:ilvl w:val="1"/>
          <w:numId w:val="4"/>
        </w:numPr>
        <w:tabs>
          <w:tab w:val="left" w:pos="709"/>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Общественный совет по независимой оценке качества организует свою работу в соответствии с планами и программами, утверждаемыми на заседании Общественного совета по независимой оценке качества по представлению председателя Общественного совета по независимой оценке качества.</w:t>
      </w:r>
    </w:p>
    <w:p w:rsidR="004D6611" w:rsidRPr="00E921F9" w:rsidRDefault="004D6611" w:rsidP="004D6611">
      <w:pPr>
        <w:numPr>
          <w:ilvl w:val="1"/>
          <w:numId w:val="4"/>
        </w:numPr>
        <w:tabs>
          <w:tab w:val="left" w:pos="709"/>
          <w:tab w:val="left" w:pos="1302"/>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Планирование работы Общественного совета по независимой оценке качества осуществляется на основе предложений членов Общественного совета по независимой оценке качества, председателя Общественного совета по независимой оценке качества и исполнительного комитета Лениногорского муниципального района Республики Татарстан.</w:t>
      </w:r>
    </w:p>
    <w:p w:rsidR="004D6611" w:rsidRPr="00E921F9" w:rsidRDefault="004D6611" w:rsidP="004D6611">
      <w:pPr>
        <w:numPr>
          <w:ilvl w:val="1"/>
          <w:numId w:val="4"/>
        </w:numPr>
        <w:tabs>
          <w:tab w:val="left" w:pos="709"/>
          <w:tab w:val="left" w:pos="1398"/>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Заседания Общественного совета по независимой оценке качества проводятся не реже одного раза в квартал. Решения, принятые на заседаниях Общественного совета по независимой оценке качества, оформляются протоколом.</w:t>
      </w:r>
    </w:p>
    <w:p w:rsidR="004D6611" w:rsidRPr="00E921F9" w:rsidRDefault="004D6611" w:rsidP="004D6611">
      <w:pPr>
        <w:numPr>
          <w:ilvl w:val="1"/>
          <w:numId w:val="4"/>
        </w:numPr>
        <w:tabs>
          <w:tab w:val="left" w:pos="709"/>
          <w:tab w:val="left" w:pos="1422"/>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Заседания Общественного совета по независимой оценке качества считаются правомочными, если на них присутствуют не менее двух третей членов Общественного совета по независимой оценке качества. </w:t>
      </w:r>
      <w:proofErr w:type="gramStart"/>
      <w:r w:rsidRPr="00E921F9">
        <w:rPr>
          <w:rFonts w:ascii="Arial" w:eastAsia="Times New Roman" w:hAnsi="Arial" w:cs="Arial"/>
          <w:spacing w:val="2"/>
        </w:rPr>
        <w:t xml:space="preserve">Член Общественного </w:t>
      </w:r>
      <w:r w:rsidRPr="00E921F9">
        <w:rPr>
          <w:rFonts w:ascii="Arial" w:eastAsia="Times New Roman" w:hAnsi="Arial" w:cs="Arial"/>
          <w:spacing w:val="2"/>
        </w:rPr>
        <w:lastRenderedPageBreak/>
        <w:t>совета по независимой оценке качества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по независимой оценке качества, заранее уведомив об этом председателя или заместителя председателя Общественного совета по независимой оценке качества, или ответственного секретаря Общественного совета по</w:t>
      </w:r>
      <w:proofErr w:type="gramEnd"/>
      <w:r w:rsidRPr="00E921F9">
        <w:rPr>
          <w:rFonts w:ascii="Arial" w:eastAsia="Times New Roman" w:hAnsi="Arial" w:cs="Arial"/>
          <w:spacing w:val="2"/>
        </w:rPr>
        <w:t xml:space="preserve"> независимой оценке качества. К числу присутствующих на заседании членов Общественного совета по независимой оценке качества добавляются члены Общественного совета по независимой оценке качества, передоверившие свои голоса другим членам Общественного совета по независимой оценке качества.</w:t>
      </w:r>
    </w:p>
    <w:p w:rsidR="004D6611" w:rsidRPr="00E921F9" w:rsidRDefault="004D6611" w:rsidP="004D6611">
      <w:pPr>
        <w:tabs>
          <w:tab w:val="left" w:pos="709"/>
        </w:tabs>
        <w:spacing w:line="326" w:lineRule="exact"/>
        <w:ind w:left="40" w:right="40" w:firstLine="851"/>
        <w:jc w:val="both"/>
        <w:rPr>
          <w:rFonts w:ascii="Arial" w:eastAsia="Times New Roman" w:hAnsi="Arial" w:cs="Arial"/>
          <w:color w:val="auto"/>
          <w:spacing w:val="2"/>
        </w:rPr>
      </w:pPr>
      <w:r w:rsidRPr="00E921F9">
        <w:rPr>
          <w:rFonts w:ascii="Arial" w:eastAsia="Times New Roman" w:hAnsi="Arial" w:cs="Arial"/>
          <w:spacing w:val="2"/>
        </w:rPr>
        <w:t>Решения Общественного совета по независимой оценке качества принимаются простым большинством голосов.</w:t>
      </w:r>
    </w:p>
    <w:p w:rsidR="004D6611" w:rsidRPr="00E921F9" w:rsidRDefault="004D6611" w:rsidP="004D6611">
      <w:pPr>
        <w:numPr>
          <w:ilvl w:val="1"/>
          <w:numId w:val="4"/>
        </w:numPr>
        <w:tabs>
          <w:tab w:val="left" w:pos="709"/>
          <w:tab w:val="left" w:pos="1398"/>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Заседания Общественного совета по независимой оценке качества проводит председатель Общественного совета по независимой оценке качества, а в случае его отсутствия - заместитель председателя Общественного совета по независимой оценке качества.</w:t>
      </w:r>
    </w:p>
    <w:p w:rsidR="004D6611" w:rsidRPr="00E921F9" w:rsidRDefault="004D6611" w:rsidP="004D6611">
      <w:pPr>
        <w:numPr>
          <w:ilvl w:val="1"/>
          <w:numId w:val="4"/>
        </w:numPr>
        <w:tabs>
          <w:tab w:val="left" w:pos="709"/>
          <w:tab w:val="left" w:pos="1322"/>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Председатель Общественного совета по независимой оценке качества:</w:t>
      </w:r>
    </w:p>
    <w:p w:rsidR="004D6611" w:rsidRPr="00E921F9" w:rsidRDefault="004D6611" w:rsidP="004D6611">
      <w:pPr>
        <w:tabs>
          <w:tab w:val="left" w:pos="709"/>
          <w:tab w:val="left" w:pos="976"/>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осуществляет общее руководство деятельностью Общественного совета по независимой оценке качества;</w:t>
      </w:r>
    </w:p>
    <w:p w:rsidR="004D6611" w:rsidRPr="00E921F9" w:rsidRDefault="004D6611" w:rsidP="004D6611">
      <w:pPr>
        <w:tabs>
          <w:tab w:val="left" w:pos="709"/>
          <w:tab w:val="left" w:pos="995"/>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ведет заседания Общественного совета по независимой оценке качества;</w:t>
      </w:r>
    </w:p>
    <w:p w:rsidR="004D6611" w:rsidRPr="00E921F9" w:rsidRDefault="004D6611" w:rsidP="004D6611">
      <w:pPr>
        <w:tabs>
          <w:tab w:val="left" w:pos="709"/>
          <w:tab w:val="left" w:pos="1096"/>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на основе предложений членов Общественного совета по независимой оценке качества готовит планы работы Общественного совета по независимой оценке качества, а также </w:t>
      </w:r>
      <w:proofErr w:type="gramStart"/>
      <w:r w:rsidRPr="00E921F9">
        <w:rPr>
          <w:rFonts w:ascii="Arial" w:eastAsia="Times New Roman" w:hAnsi="Arial" w:cs="Arial"/>
          <w:spacing w:val="2"/>
        </w:rPr>
        <w:t>вносит изменения в них и представляет</w:t>
      </w:r>
      <w:proofErr w:type="gramEnd"/>
      <w:r w:rsidRPr="00E921F9">
        <w:rPr>
          <w:rFonts w:ascii="Arial" w:eastAsia="Times New Roman" w:hAnsi="Arial" w:cs="Arial"/>
          <w:spacing w:val="2"/>
        </w:rPr>
        <w:t xml:space="preserve"> их на утверждение Общественного совета по независимой оценке качества;</w:t>
      </w:r>
    </w:p>
    <w:p w:rsidR="004D6611" w:rsidRPr="00E921F9" w:rsidRDefault="004D6611" w:rsidP="004D6611">
      <w:pPr>
        <w:tabs>
          <w:tab w:val="left" w:pos="709"/>
          <w:tab w:val="left" w:pos="1053"/>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организует заседания Общественного совета по независимой оценке качества;</w:t>
      </w:r>
    </w:p>
    <w:p w:rsidR="004D6611" w:rsidRPr="00E921F9" w:rsidRDefault="004D6611" w:rsidP="004D6611">
      <w:pPr>
        <w:tabs>
          <w:tab w:val="left" w:pos="709"/>
          <w:tab w:val="left" w:pos="1010"/>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утверждает повестку дня заседания Общественного совета по независимой оценке качества;</w:t>
      </w:r>
    </w:p>
    <w:p w:rsidR="004D6611" w:rsidRPr="00E921F9" w:rsidRDefault="004D6611" w:rsidP="004D6611">
      <w:pPr>
        <w:tabs>
          <w:tab w:val="left" w:pos="709"/>
          <w:tab w:val="left" w:pos="928"/>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подписывает рекомендации Общественного совета по независимой оценке качества, протоколы и иные документы Общественного совета по независимой оценке качества;</w:t>
      </w:r>
    </w:p>
    <w:p w:rsidR="004D6611" w:rsidRPr="00E921F9" w:rsidRDefault="004D6611" w:rsidP="004D6611">
      <w:pPr>
        <w:tabs>
          <w:tab w:val="left" w:pos="709"/>
          <w:tab w:val="left" w:pos="966"/>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определяет время и место проведения заседаний Общественного совета по независимой оценке качества;</w:t>
      </w:r>
    </w:p>
    <w:p w:rsidR="004D6611" w:rsidRPr="00E921F9" w:rsidRDefault="004D6611" w:rsidP="004D6611">
      <w:pPr>
        <w:tabs>
          <w:tab w:val="left" w:pos="709"/>
        </w:tabs>
        <w:spacing w:line="326" w:lineRule="exact"/>
        <w:ind w:left="40" w:right="40" w:firstLine="851"/>
        <w:jc w:val="both"/>
        <w:rPr>
          <w:rFonts w:ascii="Arial" w:eastAsia="Times New Roman" w:hAnsi="Arial" w:cs="Arial"/>
          <w:color w:val="auto"/>
          <w:spacing w:val="2"/>
        </w:rPr>
      </w:pPr>
      <w:r w:rsidRPr="00E921F9">
        <w:rPr>
          <w:rFonts w:ascii="Arial" w:eastAsia="Times New Roman" w:hAnsi="Arial" w:cs="Arial"/>
          <w:spacing w:val="2"/>
        </w:rPr>
        <w:t>в рамках деятельности Общественного совета по независимой оценке качества, возложенных на него целей и задач, дает поручения членам Общественного совета по независимой оценке качества;</w:t>
      </w:r>
    </w:p>
    <w:p w:rsidR="004D6611" w:rsidRPr="00E921F9" w:rsidRDefault="004D6611" w:rsidP="004D6611">
      <w:pPr>
        <w:tabs>
          <w:tab w:val="left" w:pos="709"/>
          <w:tab w:val="left" w:pos="1110"/>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подписывает запросы, рекомендации, предложения, ответы, разъяснения и обращения от имени Общественного совета по независимой оценке качества;</w:t>
      </w:r>
    </w:p>
    <w:p w:rsidR="004D6611" w:rsidRPr="00E921F9" w:rsidRDefault="004D6611" w:rsidP="004D6611">
      <w:pPr>
        <w:tabs>
          <w:tab w:val="left" w:pos="709"/>
          <w:tab w:val="left" w:pos="1067"/>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осуществляет иные функции, необходимые для обеспечения деятельности Общественного совета по независимой оценке качества.</w:t>
      </w:r>
    </w:p>
    <w:p w:rsidR="004D6611" w:rsidRPr="00E921F9" w:rsidRDefault="004D6611" w:rsidP="004D6611">
      <w:pPr>
        <w:numPr>
          <w:ilvl w:val="1"/>
          <w:numId w:val="4"/>
        </w:numPr>
        <w:tabs>
          <w:tab w:val="left" w:pos="709"/>
          <w:tab w:val="left" w:pos="1547"/>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Заместитель председателя Общественного совета по независимой оценке качества:</w:t>
      </w:r>
    </w:p>
    <w:p w:rsidR="004D6611" w:rsidRPr="00E921F9" w:rsidRDefault="004D6611" w:rsidP="004D6611">
      <w:pPr>
        <w:tabs>
          <w:tab w:val="left" w:pos="709"/>
          <w:tab w:val="left" w:pos="1072"/>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выполняет функции председателя Общественного совета по независимой </w:t>
      </w:r>
      <w:r w:rsidRPr="00E921F9">
        <w:rPr>
          <w:rFonts w:ascii="Arial" w:eastAsia="Times New Roman" w:hAnsi="Arial" w:cs="Arial"/>
          <w:spacing w:val="2"/>
        </w:rPr>
        <w:lastRenderedPageBreak/>
        <w:t>оценке качества на время официального отсутствия последнего;</w:t>
      </w:r>
    </w:p>
    <w:p w:rsidR="004D6611" w:rsidRPr="00E921F9" w:rsidRDefault="004D6611" w:rsidP="004D6611">
      <w:pPr>
        <w:tabs>
          <w:tab w:val="left" w:pos="709"/>
          <w:tab w:val="left" w:pos="1077"/>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организует подготовку заседаний Общественного совета по независимой оценке качества;</w:t>
      </w:r>
    </w:p>
    <w:p w:rsidR="004D6611" w:rsidRPr="00E921F9" w:rsidRDefault="004D6611" w:rsidP="004D6611">
      <w:pPr>
        <w:tabs>
          <w:tab w:val="left" w:pos="709"/>
          <w:tab w:val="left" w:pos="1029"/>
        </w:tabs>
        <w:spacing w:line="326"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составляет повестку дня заседаний Общественного совета по независимой оценке качества и представляет</w:t>
      </w:r>
      <w:proofErr w:type="gramEnd"/>
      <w:r w:rsidRPr="00E921F9">
        <w:rPr>
          <w:rFonts w:ascii="Arial" w:eastAsia="Times New Roman" w:hAnsi="Arial" w:cs="Arial"/>
          <w:spacing w:val="2"/>
        </w:rPr>
        <w:t xml:space="preserve"> ее на утверждение председателю Общественного совета по независимой оценке качества;</w:t>
      </w:r>
    </w:p>
    <w:p w:rsidR="004D6611" w:rsidRPr="00E921F9" w:rsidRDefault="004D6611" w:rsidP="004D6611">
      <w:pPr>
        <w:tabs>
          <w:tab w:val="left" w:pos="709"/>
          <w:tab w:val="left" w:pos="962"/>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осуществляет по поручению председателя Общественного совета по независимой оценке качества иные функции, необходимые для обеспечения деятельности Общественного совета по независимой оценке качества.</w:t>
      </w:r>
    </w:p>
    <w:p w:rsidR="004D6611" w:rsidRPr="00E921F9" w:rsidRDefault="004D6611" w:rsidP="004D6611">
      <w:pPr>
        <w:numPr>
          <w:ilvl w:val="1"/>
          <w:numId w:val="4"/>
        </w:numPr>
        <w:tabs>
          <w:tab w:val="left" w:pos="709"/>
          <w:tab w:val="left" w:pos="1235"/>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Ответственный секретарь Общественного совета по независимой оценке качества:</w:t>
      </w:r>
    </w:p>
    <w:p w:rsidR="004D6611" w:rsidRPr="00E921F9" w:rsidRDefault="004D6611" w:rsidP="004D6611">
      <w:pPr>
        <w:tabs>
          <w:tab w:val="left" w:pos="709"/>
          <w:tab w:val="left" w:pos="1053"/>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организует подготовку материалов к заседаниям и проектов решений;</w:t>
      </w:r>
    </w:p>
    <w:p w:rsidR="004D6611" w:rsidRPr="00E921F9" w:rsidRDefault="004D6611" w:rsidP="004D6611">
      <w:pPr>
        <w:tabs>
          <w:tab w:val="left" w:pos="709"/>
          <w:tab w:val="left" w:pos="914"/>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информирует членов Общественного совета по независимой оценке качества о месте и времени проведения Общественного совета по независимой оценке качества, повестке дня, обеспечивает их необходимыми информационно-справочными материалами;</w:t>
      </w:r>
    </w:p>
    <w:p w:rsidR="004D6611" w:rsidRPr="00E921F9" w:rsidRDefault="004D6611" w:rsidP="004D6611">
      <w:pPr>
        <w:tabs>
          <w:tab w:val="left" w:pos="709"/>
          <w:tab w:val="left" w:pos="1043"/>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обеспечивает организационное взаимодействие Общественного совета по независимой оценке качества и исполнительного комитета Лениногорского муниципального района Республики Татарстан;</w:t>
      </w:r>
    </w:p>
    <w:p w:rsidR="004D6611" w:rsidRPr="00E921F9" w:rsidRDefault="004D6611" w:rsidP="004D6611">
      <w:pPr>
        <w:tabs>
          <w:tab w:val="left" w:pos="709"/>
        </w:tabs>
        <w:spacing w:line="326" w:lineRule="exact"/>
        <w:ind w:left="40" w:right="40" w:firstLine="851"/>
        <w:jc w:val="both"/>
        <w:rPr>
          <w:rFonts w:ascii="Arial" w:eastAsia="Times New Roman" w:hAnsi="Arial" w:cs="Arial"/>
          <w:color w:val="auto"/>
          <w:spacing w:val="2"/>
        </w:rPr>
      </w:pPr>
      <w:r w:rsidRPr="00E921F9">
        <w:rPr>
          <w:rFonts w:ascii="Arial" w:eastAsia="Times New Roman" w:hAnsi="Arial" w:cs="Arial"/>
          <w:spacing w:val="2"/>
        </w:rPr>
        <w:t>осуществляет документально-техническое обеспечение деятельности Общественного совета по независимой оценке качества;</w:t>
      </w:r>
    </w:p>
    <w:p w:rsidR="004D6611" w:rsidRPr="00E921F9" w:rsidRDefault="004D6611" w:rsidP="004D6611">
      <w:pPr>
        <w:tabs>
          <w:tab w:val="left" w:pos="709"/>
          <w:tab w:val="left" w:pos="1086"/>
        </w:tabs>
        <w:spacing w:line="326"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оформляет протоколы заседаний Общественного совета по независимой оценке качества и осуществляет</w:t>
      </w:r>
      <w:proofErr w:type="gramEnd"/>
      <w:r w:rsidRPr="00E921F9">
        <w:rPr>
          <w:rFonts w:ascii="Arial" w:eastAsia="Times New Roman" w:hAnsi="Arial" w:cs="Arial"/>
          <w:spacing w:val="2"/>
        </w:rPr>
        <w:t xml:space="preserve"> контроль выполнения принятых решений;</w:t>
      </w:r>
    </w:p>
    <w:p w:rsidR="004D6611" w:rsidRPr="00E921F9" w:rsidRDefault="004D6611" w:rsidP="004D6611">
      <w:pPr>
        <w:tabs>
          <w:tab w:val="left" w:pos="709"/>
        </w:tabs>
        <w:spacing w:line="326" w:lineRule="exact"/>
        <w:ind w:left="20" w:right="40" w:firstLine="851"/>
        <w:jc w:val="both"/>
        <w:rPr>
          <w:rFonts w:ascii="Arial" w:eastAsia="Times New Roman" w:hAnsi="Arial" w:cs="Arial"/>
          <w:color w:val="auto"/>
          <w:spacing w:val="2"/>
        </w:rPr>
      </w:pPr>
      <w:r w:rsidRPr="00E921F9">
        <w:rPr>
          <w:rFonts w:ascii="Arial" w:eastAsia="Times New Roman" w:hAnsi="Arial" w:cs="Arial"/>
          <w:spacing w:val="2"/>
        </w:rPr>
        <w:t>принимает участие в составлении повестки заседаний Общественного совета по независимой оценке качества.</w:t>
      </w:r>
    </w:p>
    <w:p w:rsidR="004D6611" w:rsidRPr="00E921F9" w:rsidRDefault="004D6611" w:rsidP="004D6611">
      <w:pPr>
        <w:numPr>
          <w:ilvl w:val="1"/>
          <w:numId w:val="4"/>
        </w:numPr>
        <w:tabs>
          <w:tab w:val="left" w:pos="709"/>
          <w:tab w:val="left" w:pos="1263"/>
        </w:tabs>
        <w:spacing w:line="326"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Члены Общественного совета по независимой оценке качества для подготовки вопросов к слушанию и обсуждению на заседаниях Общественного совета по независимой оценке качества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независимой оценке качества, по согласованию с заместителем председателя Общественного совета по независимой оценке качества.</w:t>
      </w:r>
      <w:proofErr w:type="gramEnd"/>
    </w:p>
    <w:p w:rsidR="004D6611" w:rsidRPr="00E921F9" w:rsidRDefault="004D6611" w:rsidP="004D6611">
      <w:pPr>
        <w:numPr>
          <w:ilvl w:val="1"/>
          <w:numId w:val="4"/>
        </w:numPr>
        <w:tabs>
          <w:tab w:val="left" w:pos="709"/>
        </w:tabs>
        <w:spacing w:line="326" w:lineRule="exact"/>
        <w:ind w:right="40" w:firstLine="851"/>
        <w:jc w:val="both"/>
        <w:rPr>
          <w:rFonts w:ascii="Arial" w:eastAsia="Times New Roman" w:hAnsi="Arial" w:cs="Arial"/>
          <w:color w:val="auto"/>
          <w:spacing w:val="2"/>
        </w:rPr>
      </w:pPr>
      <w:proofErr w:type="gramStart"/>
      <w:r w:rsidRPr="00E921F9">
        <w:rPr>
          <w:rFonts w:ascii="Arial" w:eastAsia="Times New Roman" w:hAnsi="Arial" w:cs="Arial"/>
          <w:spacing w:val="2"/>
        </w:rPr>
        <w:t>По решению Общественного совета по независимой оценке качества на заседания Общественного совета по независимой оценке качества могут быть приглашены представители исполнительных органов, исполнительного комитета Лениногорского муниципального района Республики Татарстан,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по независимой оценке качества вопросам.</w:t>
      </w:r>
      <w:proofErr w:type="gramEnd"/>
      <w:r w:rsidRPr="00E921F9">
        <w:rPr>
          <w:rFonts w:ascii="Arial" w:eastAsia="Times New Roman" w:hAnsi="Arial" w:cs="Arial"/>
          <w:spacing w:val="2"/>
        </w:rPr>
        <w:t xml:space="preserve"> Представители средств массовой информации, не являющиеся членами Общественного совета по независимой оценке качества, могут присутствовать на заседаниях Общественного совета по независимой оценке качества по приглашению Общественного совета по независимой оценке качества.</w:t>
      </w:r>
    </w:p>
    <w:p w:rsidR="004D6611" w:rsidRPr="00E921F9" w:rsidRDefault="004D6611" w:rsidP="004D6611">
      <w:pPr>
        <w:numPr>
          <w:ilvl w:val="1"/>
          <w:numId w:val="4"/>
        </w:numPr>
        <w:tabs>
          <w:tab w:val="left" w:pos="709"/>
          <w:tab w:val="left" w:pos="1570"/>
        </w:tabs>
        <w:spacing w:line="326" w:lineRule="exact"/>
        <w:ind w:right="40" w:firstLine="851"/>
        <w:jc w:val="both"/>
        <w:rPr>
          <w:rFonts w:ascii="Arial" w:eastAsia="Times New Roman" w:hAnsi="Arial" w:cs="Arial"/>
          <w:color w:val="auto"/>
          <w:spacing w:val="2"/>
        </w:rPr>
      </w:pPr>
      <w:r w:rsidRPr="00E921F9">
        <w:rPr>
          <w:rFonts w:ascii="Arial" w:eastAsia="Times New Roman" w:hAnsi="Arial" w:cs="Arial"/>
          <w:spacing w:val="2"/>
        </w:rPr>
        <w:t xml:space="preserve">Вносимые на рассмотрение Общественного совета по независимой </w:t>
      </w:r>
      <w:r w:rsidRPr="00E921F9">
        <w:rPr>
          <w:rFonts w:ascii="Arial" w:eastAsia="Times New Roman" w:hAnsi="Arial" w:cs="Arial"/>
          <w:spacing w:val="2"/>
        </w:rPr>
        <w:lastRenderedPageBreak/>
        <w:t xml:space="preserve">оценке качества материалы должны быть переданы заместителю председателя Общественного совета по независимой оценке качества не </w:t>
      </w:r>
      <w:proofErr w:type="gramStart"/>
      <w:r w:rsidRPr="00E921F9">
        <w:rPr>
          <w:rFonts w:ascii="Arial" w:eastAsia="Times New Roman" w:hAnsi="Arial" w:cs="Arial"/>
          <w:spacing w:val="2"/>
        </w:rPr>
        <w:t>позднее</w:t>
      </w:r>
      <w:proofErr w:type="gramEnd"/>
      <w:r w:rsidRPr="00E921F9">
        <w:rPr>
          <w:rFonts w:ascii="Arial" w:eastAsia="Times New Roman" w:hAnsi="Arial" w:cs="Arial"/>
          <w:spacing w:val="2"/>
        </w:rPr>
        <w:t xml:space="preserve"> чем за десять календарных дней до назначенной даты заседания Общественного совета по независимой оценке качества,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 по независимой оценке качества.</w:t>
      </w:r>
    </w:p>
    <w:p w:rsidR="004D6611" w:rsidRPr="00E921F9" w:rsidRDefault="004D6611" w:rsidP="004D6611">
      <w:pPr>
        <w:numPr>
          <w:ilvl w:val="1"/>
          <w:numId w:val="4"/>
        </w:numPr>
        <w:tabs>
          <w:tab w:val="left" w:pos="709"/>
          <w:tab w:val="left" w:pos="1546"/>
        </w:tabs>
        <w:ind w:right="40" w:firstLine="851"/>
        <w:jc w:val="both"/>
        <w:rPr>
          <w:rFonts w:ascii="Arial" w:eastAsia="Times New Roman" w:hAnsi="Arial" w:cs="Arial"/>
          <w:color w:val="auto"/>
          <w:spacing w:val="2"/>
        </w:rPr>
      </w:pPr>
      <w:r w:rsidRPr="00E921F9">
        <w:rPr>
          <w:rFonts w:ascii="Arial" w:eastAsia="Times New Roman" w:hAnsi="Arial" w:cs="Arial"/>
          <w:spacing w:val="2"/>
        </w:rPr>
        <w:t>Организационно-техническое сопровождение деятельности Общественного совета по независимой оценке качества осуществляет исполнительный комитет Лениногорского муниципального района Республики Татарстан.</w:t>
      </w:r>
    </w:p>
    <w:p w:rsidR="004D6611" w:rsidRPr="00E921F9" w:rsidRDefault="004D6611" w:rsidP="004D6611">
      <w:pPr>
        <w:tabs>
          <w:tab w:val="left" w:pos="709"/>
          <w:tab w:val="left" w:pos="1546"/>
        </w:tabs>
        <w:spacing w:after="592" w:line="326" w:lineRule="exact"/>
        <w:ind w:left="851" w:right="40"/>
        <w:jc w:val="center"/>
        <w:rPr>
          <w:rFonts w:ascii="Arial" w:hAnsi="Arial" w:cs="Arial"/>
        </w:rPr>
      </w:pPr>
      <w:r w:rsidRPr="00E921F9">
        <w:rPr>
          <w:rFonts w:ascii="Arial" w:eastAsia="Times New Roman" w:hAnsi="Arial" w:cs="Arial"/>
          <w:color w:val="auto"/>
          <w:spacing w:val="2"/>
        </w:rPr>
        <w:t>_______________________________________________</w:t>
      </w:r>
    </w:p>
    <w:sectPr w:rsidR="004D6611" w:rsidRPr="00E921F9" w:rsidSect="004D6611">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9E1" w:rsidRDefault="004459E1" w:rsidP="004D6611">
      <w:r>
        <w:separator/>
      </w:r>
    </w:p>
  </w:endnote>
  <w:endnote w:type="continuationSeparator" w:id="0">
    <w:p w:rsidR="004459E1" w:rsidRDefault="004459E1" w:rsidP="004D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9E1" w:rsidRDefault="004459E1" w:rsidP="004D6611">
      <w:r>
        <w:separator/>
      </w:r>
    </w:p>
  </w:footnote>
  <w:footnote w:type="continuationSeparator" w:id="0">
    <w:p w:rsidR="004459E1" w:rsidRDefault="004459E1" w:rsidP="004D6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371473"/>
      <w:docPartObj>
        <w:docPartGallery w:val="Page Numbers (Top of Page)"/>
        <w:docPartUnique/>
      </w:docPartObj>
    </w:sdtPr>
    <w:sdtEndPr/>
    <w:sdtContent>
      <w:p w:rsidR="004D6611" w:rsidRDefault="004D6611">
        <w:pPr>
          <w:pStyle w:val="a4"/>
          <w:jc w:val="center"/>
        </w:pPr>
        <w:r>
          <w:fldChar w:fldCharType="begin"/>
        </w:r>
        <w:r>
          <w:instrText>PAGE   \* MERGEFORMAT</w:instrText>
        </w:r>
        <w:r>
          <w:fldChar w:fldCharType="separate"/>
        </w:r>
        <w:r w:rsidR="00520F7B">
          <w:rPr>
            <w:noProof/>
          </w:rPr>
          <w:t>9</w:t>
        </w:r>
        <w:r>
          <w:fldChar w:fldCharType="end"/>
        </w:r>
      </w:p>
    </w:sdtContent>
  </w:sdt>
  <w:p w:rsidR="004D6611" w:rsidRDefault="004D661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11" w:rsidRDefault="004D661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78E"/>
    <w:multiLevelType w:val="multilevel"/>
    <w:tmpl w:val="9EE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91558D"/>
    <w:multiLevelType w:val="multilevel"/>
    <w:tmpl w:val="9EE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C65FD5"/>
    <w:multiLevelType w:val="multilevel"/>
    <w:tmpl w:val="95822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8026BE"/>
    <w:multiLevelType w:val="multilevel"/>
    <w:tmpl w:val="10AAD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11"/>
    <w:rsid w:val="004459E1"/>
    <w:rsid w:val="00446FBD"/>
    <w:rsid w:val="004D6611"/>
    <w:rsid w:val="004F0FD6"/>
    <w:rsid w:val="00520F7B"/>
    <w:rsid w:val="005A41FC"/>
    <w:rsid w:val="005B16ED"/>
    <w:rsid w:val="007E7A6B"/>
    <w:rsid w:val="00915C44"/>
    <w:rsid w:val="00CF6E98"/>
    <w:rsid w:val="00DB706E"/>
    <w:rsid w:val="00E756CD"/>
    <w:rsid w:val="00E921F9"/>
    <w:rsid w:val="00ED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6611"/>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4D6611"/>
    <w:rPr>
      <w:rFonts w:ascii="Times New Roman" w:eastAsia="Times New Roman" w:hAnsi="Times New Roman" w:cs="Times New Roman"/>
      <w:spacing w:val="2"/>
      <w:sz w:val="26"/>
      <w:szCs w:val="26"/>
      <w:shd w:val="clear" w:color="auto" w:fill="FFFFFF"/>
    </w:rPr>
  </w:style>
  <w:style w:type="paragraph" w:customStyle="1" w:styleId="1">
    <w:name w:val="Основной текст1"/>
    <w:basedOn w:val="a"/>
    <w:link w:val="a3"/>
    <w:rsid w:val="004D6611"/>
    <w:pPr>
      <w:shd w:val="clear" w:color="auto" w:fill="FFFFFF"/>
      <w:spacing w:before="1440" w:after="600" w:line="331" w:lineRule="exact"/>
      <w:ind w:hanging="1460"/>
      <w:jc w:val="both"/>
    </w:pPr>
    <w:rPr>
      <w:rFonts w:ascii="Times New Roman" w:eastAsia="Times New Roman" w:hAnsi="Times New Roman" w:cs="Times New Roman"/>
      <w:color w:val="auto"/>
      <w:spacing w:val="2"/>
      <w:sz w:val="26"/>
      <w:szCs w:val="26"/>
      <w:lang w:eastAsia="en-US"/>
    </w:rPr>
  </w:style>
  <w:style w:type="paragraph" w:styleId="a4">
    <w:name w:val="header"/>
    <w:basedOn w:val="a"/>
    <w:link w:val="a5"/>
    <w:uiPriority w:val="99"/>
    <w:unhideWhenUsed/>
    <w:rsid w:val="004D6611"/>
    <w:pPr>
      <w:tabs>
        <w:tab w:val="center" w:pos="4677"/>
        <w:tab w:val="right" w:pos="9355"/>
      </w:tabs>
    </w:pPr>
  </w:style>
  <w:style w:type="character" w:customStyle="1" w:styleId="a5">
    <w:name w:val="Верхний колонтитул Знак"/>
    <w:basedOn w:val="a0"/>
    <w:link w:val="a4"/>
    <w:uiPriority w:val="99"/>
    <w:rsid w:val="004D6611"/>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4D6611"/>
    <w:pPr>
      <w:tabs>
        <w:tab w:val="center" w:pos="4677"/>
        <w:tab w:val="right" w:pos="9355"/>
      </w:tabs>
    </w:pPr>
  </w:style>
  <w:style w:type="character" w:customStyle="1" w:styleId="a7">
    <w:name w:val="Нижний колонтитул Знак"/>
    <w:basedOn w:val="a0"/>
    <w:link w:val="a6"/>
    <w:uiPriority w:val="99"/>
    <w:rsid w:val="004D6611"/>
    <w:rPr>
      <w:rFonts w:ascii="Courier New" w:eastAsia="Courier New" w:hAnsi="Courier New" w:cs="Courier New"/>
      <w:color w:val="000000"/>
      <w:sz w:val="24"/>
      <w:szCs w:val="24"/>
      <w:lang w:eastAsia="ru-RU"/>
    </w:rPr>
  </w:style>
  <w:style w:type="paragraph" w:styleId="a8">
    <w:name w:val="Balloon Text"/>
    <w:basedOn w:val="a"/>
    <w:link w:val="a9"/>
    <w:uiPriority w:val="99"/>
    <w:semiHidden/>
    <w:unhideWhenUsed/>
    <w:rsid w:val="005B16ED"/>
    <w:rPr>
      <w:rFonts w:ascii="Tahoma" w:hAnsi="Tahoma" w:cs="Tahoma"/>
      <w:sz w:val="16"/>
      <w:szCs w:val="16"/>
    </w:rPr>
  </w:style>
  <w:style w:type="character" w:customStyle="1" w:styleId="a9">
    <w:name w:val="Текст выноски Знак"/>
    <w:basedOn w:val="a0"/>
    <w:link w:val="a8"/>
    <w:uiPriority w:val="99"/>
    <w:semiHidden/>
    <w:rsid w:val="005B16ED"/>
    <w:rPr>
      <w:rFonts w:ascii="Tahoma" w:eastAsia="Courier New" w:hAnsi="Tahoma" w:cs="Tahoma"/>
      <w:color w:val="000000"/>
      <w:sz w:val="16"/>
      <w:szCs w:val="16"/>
      <w:lang w:eastAsia="ru-RU"/>
    </w:rPr>
  </w:style>
  <w:style w:type="paragraph" w:styleId="aa">
    <w:name w:val="Title"/>
    <w:basedOn w:val="a"/>
    <w:next w:val="a"/>
    <w:link w:val="ab"/>
    <w:uiPriority w:val="10"/>
    <w:qFormat/>
    <w:rsid w:val="00520F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520F7B"/>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6611"/>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4D6611"/>
    <w:rPr>
      <w:rFonts w:ascii="Times New Roman" w:eastAsia="Times New Roman" w:hAnsi="Times New Roman" w:cs="Times New Roman"/>
      <w:spacing w:val="2"/>
      <w:sz w:val="26"/>
      <w:szCs w:val="26"/>
      <w:shd w:val="clear" w:color="auto" w:fill="FFFFFF"/>
    </w:rPr>
  </w:style>
  <w:style w:type="paragraph" w:customStyle="1" w:styleId="1">
    <w:name w:val="Основной текст1"/>
    <w:basedOn w:val="a"/>
    <w:link w:val="a3"/>
    <w:rsid w:val="004D6611"/>
    <w:pPr>
      <w:shd w:val="clear" w:color="auto" w:fill="FFFFFF"/>
      <w:spacing w:before="1440" w:after="600" w:line="331" w:lineRule="exact"/>
      <w:ind w:hanging="1460"/>
      <w:jc w:val="both"/>
    </w:pPr>
    <w:rPr>
      <w:rFonts w:ascii="Times New Roman" w:eastAsia="Times New Roman" w:hAnsi="Times New Roman" w:cs="Times New Roman"/>
      <w:color w:val="auto"/>
      <w:spacing w:val="2"/>
      <w:sz w:val="26"/>
      <w:szCs w:val="26"/>
      <w:lang w:eastAsia="en-US"/>
    </w:rPr>
  </w:style>
  <w:style w:type="paragraph" w:styleId="a4">
    <w:name w:val="header"/>
    <w:basedOn w:val="a"/>
    <w:link w:val="a5"/>
    <w:uiPriority w:val="99"/>
    <w:unhideWhenUsed/>
    <w:rsid w:val="004D6611"/>
    <w:pPr>
      <w:tabs>
        <w:tab w:val="center" w:pos="4677"/>
        <w:tab w:val="right" w:pos="9355"/>
      </w:tabs>
    </w:pPr>
  </w:style>
  <w:style w:type="character" w:customStyle="1" w:styleId="a5">
    <w:name w:val="Верхний колонтитул Знак"/>
    <w:basedOn w:val="a0"/>
    <w:link w:val="a4"/>
    <w:uiPriority w:val="99"/>
    <w:rsid w:val="004D6611"/>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4D6611"/>
    <w:pPr>
      <w:tabs>
        <w:tab w:val="center" w:pos="4677"/>
        <w:tab w:val="right" w:pos="9355"/>
      </w:tabs>
    </w:pPr>
  </w:style>
  <w:style w:type="character" w:customStyle="1" w:styleId="a7">
    <w:name w:val="Нижний колонтитул Знак"/>
    <w:basedOn w:val="a0"/>
    <w:link w:val="a6"/>
    <w:uiPriority w:val="99"/>
    <w:rsid w:val="004D6611"/>
    <w:rPr>
      <w:rFonts w:ascii="Courier New" w:eastAsia="Courier New" w:hAnsi="Courier New" w:cs="Courier New"/>
      <w:color w:val="000000"/>
      <w:sz w:val="24"/>
      <w:szCs w:val="24"/>
      <w:lang w:eastAsia="ru-RU"/>
    </w:rPr>
  </w:style>
  <w:style w:type="paragraph" w:styleId="a8">
    <w:name w:val="Balloon Text"/>
    <w:basedOn w:val="a"/>
    <w:link w:val="a9"/>
    <w:uiPriority w:val="99"/>
    <w:semiHidden/>
    <w:unhideWhenUsed/>
    <w:rsid w:val="005B16ED"/>
    <w:rPr>
      <w:rFonts w:ascii="Tahoma" w:hAnsi="Tahoma" w:cs="Tahoma"/>
      <w:sz w:val="16"/>
      <w:szCs w:val="16"/>
    </w:rPr>
  </w:style>
  <w:style w:type="character" w:customStyle="1" w:styleId="a9">
    <w:name w:val="Текст выноски Знак"/>
    <w:basedOn w:val="a0"/>
    <w:link w:val="a8"/>
    <w:uiPriority w:val="99"/>
    <w:semiHidden/>
    <w:rsid w:val="005B16ED"/>
    <w:rPr>
      <w:rFonts w:ascii="Tahoma" w:eastAsia="Courier New" w:hAnsi="Tahoma" w:cs="Tahoma"/>
      <w:color w:val="000000"/>
      <w:sz w:val="16"/>
      <w:szCs w:val="16"/>
      <w:lang w:eastAsia="ru-RU"/>
    </w:rPr>
  </w:style>
  <w:style w:type="paragraph" w:styleId="aa">
    <w:name w:val="Title"/>
    <w:basedOn w:val="a"/>
    <w:next w:val="a"/>
    <w:link w:val="ab"/>
    <w:uiPriority w:val="10"/>
    <w:qFormat/>
    <w:rsid w:val="00520F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520F7B"/>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3497</Words>
  <Characters>19934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Приемная</cp:lastModifiedBy>
  <cp:revision>8</cp:revision>
  <cp:lastPrinted>2019-04-04T07:32:00Z</cp:lastPrinted>
  <dcterms:created xsi:type="dcterms:W3CDTF">2019-03-28T05:33:00Z</dcterms:created>
  <dcterms:modified xsi:type="dcterms:W3CDTF">2019-04-08T10:06:00Z</dcterms:modified>
</cp:coreProperties>
</file>