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98D" w:rsidRPr="00FE398D" w:rsidRDefault="00FE398D" w:rsidP="00FE398D">
      <w:pPr>
        <w:ind w:right="-1" w:firstLine="0"/>
        <w:jc w:val="center"/>
        <w:rPr>
          <w:rFonts w:eastAsia="Times New Roman" w:cs="Times New Roman"/>
          <w:szCs w:val="28"/>
          <w:lang w:eastAsia="ru-RU"/>
        </w:rPr>
      </w:pPr>
      <w:r w:rsidRPr="00FE398D">
        <w:rPr>
          <w:rFonts w:eastAsia="Times New Roman" w:cs="Times New Roman"/>
          <w:szCs w:val="28"/>
          <w:lang w:eastAsia="ru-RU"/>
        </w:rPr>
        <w:t xml:space="preserve">К А </w:t>
      </w:r>
      <w:proofErr w:type="gramStart"/>
      <w:r w:rsidRPr="00FE398D">
        <w:rPr>
          <w:rFonts w:eastAsia="Times New Roman" w:cs="Times New Roman"/>
          <w:szCs w:val="28"/>
          <w:lang w:eastAsia="ru-RU"/>
        </w:rPr>
        <w:t>Р</w:t>
      </w:r>
      <w:proofErr w:type="gramEnd"/>
      <w:r w:rsidRPr="00FE398D">
        <w:rPr>
          <w:rFonts w:eastAsia="Times New Roman" w:cs="Times New Roman"/>
          <w:szCs w:val="28"/>
          <w:lang w:eastAsia="ru-RU"/>
        </w:rPr>
        <w:t xml:space="preserve"> А Р</w:t>
      </w:r>
    </w:p>
    <w:p w:rsidR="00FE398D" w:rsidRPr="00FE398D" w:rsidRDefault="00FE398D" w:rsidP="00FE398D">
      <w:pPr>
        <w:ind w:right="-1" w:firstLine="0"/>
        <w:jc w:val="center"/>
        <w:rPr>
          <w:rFonts w:eastAsia="Times New Roman" w:cs="Times New Roman"/>
          <w:szCs w:val="28"/>
          <w:lang w:eastAsia="ru-RU"/>
        </w:rPr>
      </w:pPr>
    </w:p>
    <w:p w:rsidR="00FE398D" w:rsidRPr="00FE398D" w:rsidRDefault="00FE398D" w:rsidP="00FE398D">
      <w:pPr>
        <w:ind w:right="-1" w:firstLine="0"/>
        <w:jc w:val="center"/>
        <w:rPr>
          <w:rFonts w:eastAsia="Times New Roman" w:cs="Times New Roman"/>
          <w:szCs w:val="28"/>
          <w:lang w:eastAsia="ru-RU"/>
        </w:rPr>
      </w:pPr>
    </w:p>
    <w:p w:rsidR="00FE398D" w:rsidRPr="00FE398D" w:rsidRDefault="00FE398D" w:rsidP="00FE398D">
      <w:pPr>
        <w:ind w:right="-1" w:firstLine="0"/>
        <w:jc w:val="center"/>
        <w:rPr>
          <w:rFonts w:eastAsia="Times New Roman" w:cs="Times New Roman"/>
          <w:szCs w:val="28"/>
          <w:lang w:eastAsia="ru-RU"/>
        </w:rPr>
      </w:pPr>
      <w:proofErr w:type="gramStart"/>
      <w:r w:rsidRPr="00FE398D">
        <w:rPr>
          <w:rFonts w:eastAsia="Times New Roman" w:cs="Times New Roman"/>
          <w:szCs w:val="28"/>
          <w:lang w:eastAsia="ru-RU"/>
        </w:rPr>
        <w:t>П</w:t>
      </w:r>
      <w:proofErr w:type="gramEnd"/>
      <w:r w:rsidRPr="00FE398D">
        <w:rPr>
          <w:rFonts w:eastAsia="Times New Roman" w:cs="Times New Roman"/>
          <w:szCs w:val="28"/>
          <w:lang w:eastAsia="ru-RU"/>
        </w:rPr>
        <w:t xml:space="preserve"> О С Т А Н О В Л Е Н И Е          №325</w:t>
      </w:r>
    </w:p>
    <w:p w:rsidR="00FE398D" w:rsidRPr="00FE398D" w:rsidRDefault="00FE398D" w:rsidP="00FE398D">
      <w:pPr>
        <w:ind w:right="-1" w:firstLine="0"/>
        <w:jc w:val="center"/>
        <w:rPr>
          <w:rFonts w:eastAsia="Times New Roman" w:cs="Times New Roman"/>
          <w:szCs w:val="28"/>
          <w:lang w:eastAsia="ru-RU"/>
        </w:rPr>
      </w:pPr>
    </w:p>
    <w:p w:rsidR="00FE398D" w:rsidRPr="00FE398D" w:rsidRDefault="00FE398D" w:rsidP="00FE398D">
      <w:pPr>
        <w:ind w:right="-1" w:firstLine="0"/>
        <w:jc w:val="center"/>
        <w:rPr>
          <w:rFonts w:eastAsia="Times New Roman" w:cs="Times New Roman"/>
          <w:szCs w:val="28"/>
          <w:lang w:eastAsia="ru-RU"/>
        </w:rPr>
      </w:pPr>
    </w:p>
    <w:p w:rsidR="00FE398D" w:rsidRPr="00FE398D" w:rsidRDefault="00FE398D" w:rsidP="00FE398D">
      <w:pPr>
        <w:ind w:firstLine="0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FE398D">
        <w:rPr>
          <w:rFonts w:eastAsia="Times New Roman" w:cs="Times New Roman"/>
          <w:szCs w:val="28"/>
          <w:lang w:eastAsia="ru-RU"/>
        </w:rPr>
        <w:t xml:space="preserve">                                                             от </w:t>
      </w:r>
      <w:bookmarkStart w:id="0" w:name="_GoBack"/>
      <w:r w:rsidRPr="00FE398D">
        <w:rPr>
          <w:rFonts w:eastAsia="Times New Roman" w:cs="Times New Roman"/>
          <w:szCs w:val="28"/>
          <w:lang w:eastAsia="ru-RU"/>
        </w:rPr>
        <w:t>«19» марта 2019г.</w:t>
      </w:r>
    </w:p>
    <w:bookmarkEnd w:id="0"/>
    <w:p w:rsidR="00175D24" w:rsidRDefault="00175D24" w:rsidP="00AD4ED7">
      <w:pPr>
        <w:rPr>
          <w:sz w:val="24"/>
          <w:szCs w:val="24"/>
        </w:rPr>
      </w:pPr>
    </w:p>
    <w:p w:rsidR="00175D24" w:rsidRDefault="00175D24" w:rsidP="00AD4ED7">
      <w:pPr>
        <w:rPr>
          <w:sz w:val="24"/>
          <w:szCs w:val="24"/>
        </w:rPr>
      </w:pPr>
    </w:p>
    <w:p w:rsidR="00175D24" w:rsidRDefault="00175D24" w:rsidP="00AD4ED7">
      <w:pPr>
        <w:rPr>
          <w:sz w:val="24"/>
          <w:szCs w:val="24"/>
        </w:rPr>
      </w:pPr>
    </w:p>
    <w:p w:rsidR="00175D24" w:rsidRDefault="00175D24" w:rsidP="00AD4ED7">
      <w:pPr>
        <w:rPr>
          <w:sz w:val="24"/>
          <w:szCs w:val="24"/>
        </w:rPr>
      </w:pPr>
    </w:p>
    <w:p w:rsidR="00175D24" w:rsidRDefault="00175D24" w:rsidP="00AD4ED7">
      <w:pPr>
        <w:rPr>
          <w:sz w:val="24"/>
          <w:szCs w:val="24"/>
        </w:rPr>
      </w:pPr>
    </w:p>
    <w:p w:rsidR="00175D24" w:rsidRDefault="00175D24" w:rsidP="00AD4ED7">
      <w:pPr>
        <w:rPr>
          <w:sz w:val="24"/>
          <w:szCs w:val="24"/>
        </w:rPr>
      </w:pPr>
    </w:p>
    <w:p w:rsidR="00175D24" w:rsidRDefault="00175D24" w:rsidP="00AD4ED7">
      <w:pPr>
        <w:rPr>
          <w:sz w:val="24"/>
          <w:szCs w:val="24"/>
        </w:rPr>
      </w:pPr>
    </w:p>
    <w:p w:rsidR="00175D24" w:rsidRPr="00C93F4E" w:rsidRDefault="00175D24" w:rsidP="00AD4ED7">
      <w:pPr>
        <w:rPr>
          <w:sz w:val="24"/>
          <w:szCs w:val="24"/>
        </w:rPr>
      </w:pPr>
    </w:p>
    <w:p w:rsidR="00945769" w:rsidRPr="00C93F4E" w:rsidRDefault="00945769" w:rsidP="00ED2C98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</w:rPr>
      </w:pPr>
    </w:p>
    <w:p w:rsidR="00CF5DFF" w:rsidRPr="00175D24" w:rsidRDefault="00C976AA" w:rsidP="00175D24">
      <w:pPr>
        <w:pStyle w:val="Style21"/>
        <w:widowControl/>
        <w:spacing w:line="240" w:lineRule="auto"/>
        <w:ind w:right="4818"/>
        <w:jc w:val="both"/>
        <w:rPr>
          <w:rFonts w:ascii="Times New Roman" w:hAnsi="Times New Roman" w:cs="Times New Roman"/>
          <w:sz w:val="28"/>
        </w:rPr>
      </w:pPr>
      <w:r w:rsidRPr="00175D24">
        <w:rPr>
          <w:rFonts w:ascii="Times New Roman" w:hAnsi="Times New Roman" w:cs="Times New Roman"/>
          <w:sz w:val="28"/>
        </w:rPr>
        <w:t xml:space="preserve">О внесении изменения в </w:t>
      </w:r>
      <w:r w:rsidR="003F278A" w:rsidRPr="00175D24">
        <w:rPr>
          <w:rStyle w:val="FontStyle58"/>
          <w:b w:val="0"/>
          <w:spacing w:val="0"/>
          <w:sz w:val="28"/>
          <w:szCs w:val="24"/>
        </w:rPr>
        <w:t>муниципальную целевую программу развития муниципальной системы образования Лениногорского муниципального района на 2016-2020 годы</w:t>
      </w:r>
      <w:r w:rsidR="004E3501" w:rsidRPr="00175D24">
        <w:rPr>
          <w:rStyle w:val="FontStyle58"/>
          <w:b w:val="0"/>
          <w:spacing w:val="0"/>
          <w:sz w:val="28"/>
          <w:szCs w:val="24"/>
        </w:rPr>
        <w:t>, утвержденную</w:t>
      </w:r>
      <w:r w:rsidR="004E3501" w:rsidRPr="00175D24">
        <w:rPr>
          <w:rStyle w:val="FontStyle58"/>
          <w:spacing w:val="0"/>
          <w:sz w:val="28"/>
          <w:szCs w:val="24"/>
        </w:rPr>
        <w:t xml:space="preserve"> </w:t>
      </w:r>
      <w:r w:rsidRPr="00175D24">
        <w:rPr>
          <w:rFonts w:ascii="Times New Roman" w:hAnsi="Times New Roman" w:cs="Times New Roman"/>
          <w:sz w:val="28"/>
        </w:rPr>
        <w:t>постановление</w:t>
      </w:r>
      <w:r w:rsidR="004E3501" w:rsidRPr="00175D24">
        <w:rPr>
          <w:rFonts w:ascii="Times New Roman" w:hAnsi="Times New Roman" w:cs="Times New Roman"/>
          <w:sz w:val="28"/>
        </w:rPr>
        <w:t>м</w:t>
      </w:r>
      <w:r w:rsidRPr="00175D24">
        <w:rPr>
          <w:rFonts w:ascii="Times New Roman" w:hAnsi="Times New Roman" w:cs="Times New Roman"/>
          <w:sz w:val="28"/>
        </w:rPr>
        <w:t xml:space="preserve"> Исполнительного комитета муниципального образования «Лениногорский муниципальный район» от 2</w:t>
      </w:r>
      <w:r w:rsidR="0060156E" w:rsidRPr="00175D24">
        <w:rPr>
          <w:rFonts w:ascii="Times New Roman" w:hAnsi="Times New Roman" w:cs="Times New Roman"/>
          <w:sz w:val="28"/>
        </w:rPr>
        <w:t>7</w:t>
      </w:r>
      <w:r w:rsidRPr="00175D24">
        <w:rPr>
          <w:rFonts w:ascii="Times New Roman" w:hAnsi="Times New Roman" w:cs="Times New Roman"/>
          <w:sz w:val="28"/>
        </w:rPr>
        <w:t>.0</w:t>
      </w:r>
      <w:r w:rsidR="0060156E" w:rsidRPr="00175D24">
        <w:rPr>
          <w:rFonts w:ascii="Times New Roman" w:hAnsi="Times New Roman" w:cs="Times New Roman"/>
          <w:sz w:val="28"/>
        </w:rPr>
        <w:t>1</w:t>
      </w:r>
      <w:r w:rsidRPr="00175D24">
        <w:rPr>
          <w:rFonts w:ascii="Times New Roman" w:hAnsi="Times New Roman" w:cs="Times New Roman"/>
          <w:sz w:val="28"/>
        </w:rPr>
        <w:t>.201</w:t>
      </w:r>
      <w:r w:rsidR="0060156E" w:rsidRPr="00175D24">
        <w:rPr>
          <w:rFonts w:ascii="Times New Roman" w:hAnsi="Times New Roman" w:cs="Times New Roman"/>
          <w:sz w:val="28"/>
        </w:rPr>
        <w:t xml:space="preserve">6 </w:t>
      </w:r>
      <w:r w:rsidRPr="00175D24">
        <w:rPr>
          <w:rFonts w:ascii="Times New Roman" w:hAnsi="Times New Roman" w:cs="Times New Roman"/>
          <w:sz w:val="28"/>
        </w:rPr>
        <w:t xml:space="preserve"> №</w:t>
      </w:r>
      <w:r w:rsidR="00AD4ED7" w:rsidRPr="00175D24">
        <w:rPr>
          <w:rFonts w:ascii="Times New Roman" w:hAnsi="Times New Roman" w:cs="Times New Roman"/>
          <w:sz w:val="28"/>
        </w:rPr>
        <w:t xml:space="preserve"> </w:t>
      </w:r>
      <w:r w:rsidRPr="00175D24">
        <w:rPr>
          <w:rFonts w:ascii="Times New Roman" w:hAnsi="Times New Roman" w:cs="Times New Roman"/>
          <w:sz w:val="28"/>
        </w:rPr>
        <w:t>1</w:t>
      </w:r>
      <w:r w:rsidR="0060156E" w:rsidRPr="00175D24">
        <w:rPr>
          <w:rFonts w:ascii="Times New Roman" w:hAnsi="Times New Roman" w:cs="Times New Roman"/>
          <w:sz w:val="28"/>
        </w:rPr>
        <w:t>4 (с учетом</w:t>
      </w:r>
      <w:r w:rsidR="007C7CD9" w:rsidRPr="00175D24">
        <w:rPr>
          <w:rFonts w:ascii="Times New Roman" w:hAnsi="Times New Roman" w:cs="Times New Roman"/>
          <w:sz w:val="28"/>
        </w:rPr>
        <w:t xml:space="preserve"> </w:t>
      </w:r>
      <w:r w:rsidR="0060156E" w:rsidRPr="00175D24">
        <w:rPr>
          <w:rFonts w:ascii="Times New Roman" w:hAnsi="Times New Roman" w:cs="Times New Roman"/>
          <w:sz w:val="28"/>
        </w:rPr>
        <w:t>изменений, внесенных постановлением Исполнительного комитета муниципального образования</w:t>
      </w:r>
      <w:r w:rsidR="007C7CD9" w:rsidRPr="00175D24">
        <w:rPr>
          <w:rFonts w:ascii="Times New Roman" w:hAnsi="Times New Roman" w:cs="Times New Roman"/>
          <w:sz w:val="28"/>
        </w:rPr>
        <w:t xml:space="preserve"> </w:t>
      </w:r>
      <w:r w:rsidR="0060156E" w:rsidRPr="00175D24">
        <w:rPr>
          <w:rFonts w:ascii="Times New Roman" w:hAnsi="Times New Roman" w:cs="Times New Roman"/>
          <w:sz w:val="28"/>
        </w:rPr>
        <w:t>«Лениногорский муниципальный район» от 21.02.2017</w:t>
      </w:r>
      <w:r w:rsidR="00E31726">
        <w:rPr>
          <w:rFonts w:ascii="Times New Roman" w:hAnsi="Times New Roman" w:cs="Times New Roman"/>
          <w:sz w:val="28"/>
        </w:rPr>
        <w:t xml:space="preserve"> № 201</w:t>
      </w:r>
      <w:r w:rsidR="0060156E" w:rsidRPr="00175D24">
        <w:rPr>
          <w:rFonts w:ascii="Times New Roman" w:hAnsi="Times New Roman" w:cs="Times New Roman"/>
          <w:sz w:val="28"/>
        </w:rPr>
        <w:t>)</w:t>
      </w:r>
    </w:p>
    <w:p w:rsidR="004E3501" w:rsidRPr="00C93F4E" w:rsidRDefault="004E3501" w:rsidP="004E3501">
      <w:pPr>
        <w:pStyle w:val="Style21"/>
        <w:widowControl/>
        <w:spacing w:line="240" w:lineRule="auto"/>
        <w:jc w:val="both"/>
        <w:rPr>
          <w:rFonts w:ascii="Times New Roman" w:hAnsi="Times New Roman" w:cs="Times New Roman"/>
        </w:rPr>
      </w:pPr>
    </w:p>
    <w:p w:rsidR="004E3501" w:rsidRPr="00175D24" w:rsidRDefault="004E3501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5D24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«Лениногорский муниципальный район», Исполнительный комитет муниципального образования «Лениногорский муниципальный район» ПОСТАНОВЛЯЕТ:</w:t>
      </w:r>
    </w:p>
    <w:p w:rsidR="004E3501" w:rsidRPr="00175D24" w:rsidRDefault="004E3501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5D24">
        <w:rPr>
          <w:rFonts w:ascii="Times New Roman" w:hAnsi="Times New Roman" w:cs="Times New Roman"/>
          <w:sz w:val="28"/>
          <w:szCs w:val="28"/>
        </w:rPr>
        <w:t>1.</w:t>
      </w:r>
      <w:r w:rsidR="008A3B1F" w:rsidRPr="00175D2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A3B1F" w:rsidRPr="00175D24">
        <w:rPr>
          <w:rStyle w:val="FontStyle58"/>
          <w:b w:val="0"/>
          <w:spacing w:val="0"/>
          <w:sz w:val="28"/>
          <w:szCs w:val="28"/>
        </w:rPr>
        <w:t>муниципальную целевую программу развития муниципальной системы образования Лениногорского муниципального района на 2016-2020 годы</w:t>
      </w:r>
      <w:r w:rsidR="007E38D2" w:rsidRPr="00175D24">
        <w:rPr>
          <w:rStyle w:val="FontStyle58"/>
          <w:b w:val="0"/>
          <w:spacing w:val="0"/>
          <w:sz w:val="28"/>
          <w:szCs w:val="28"/>
        </w:rPr>
        <w:t xml:space="preserve"> (далее - Программа)</w:t>
      </w:r>
      <w:r w:rsidR="008A3B1F" w:rsidRPr="00175D24">
        <w:rPr>
          <w:rStyle w:val="FontStyle58"/>
          <w:b w:val="0"/>
          <w:spacing w:val="0"/>
          <w:sz w:val="28"/>
          <w:szCs w:val="28"/>
        </w:rPr>
        <w:t>, утвержденную</w:t>
      </w:r>
      <w:r w:rsidR="008A3B1F" w:rsidRPr="00175D24">
        <w:rPr>
          <w:rStyle w:val="FontStyle58"/>
          <w:spacing w:val="0"/>
          <w:sz w:val="28"/>
          <w:szCs w:val="28"/>
        </w:rPr>
        <w:t xml:space="preserve"> </w:t>
      </w:r>
      <w:r w:rsidR="008A3B1F" w:rsidRPr="00175D24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муниципального образования «Лениногорский муниципальный район» от 2</w:t>
      </w:r>
      <w:r w:rsidR="001C1A45" w:rsidRPr="00175D24">
        <w:rPr>
          <w:rFonts w:ascii="Times New Roman" w:hAnsi="Times New Roman" w:cs="Times New Roman"/>
          <w:sz w:val="28"/>
          <w:szCs w:val="28"/>
        </w:rPr>
        <w:t>7</w:t>
      </w:r>
      <w:r w:rsidR="008A3B1F" w:rsidRPr="00175D24">
        <w:rPr>
          <w:rFonts w:ascii="Times New Roman" w:hAnsi="Times New Roman" w:cs="Times New Roman"/>
          <w:sz w:val="28"/>
          <w:szCs w:val="28"/>
        </w:rPr>
        <w:t>.0</w:t>
      </w:r>
      <w:r w:rsidR="001C1A45" w:rsidRPr="00175D24">
        <w:rPr>
          <w:rFonts w:ascii="Times New Roman" w:hAnsi="Times New Roman" w:cs="Times New Roman"/>
          <w:sz w:val="28"/>
          <w:szCs w:val="28"/>
        </w:rPr>
        <w:t>1</w:t>
      </w:r>
      <w:r w:rsidR="008A3B1F" w:rsidRPr="00175D24">
        <w:rPr>
          <w:rFonts w:ascii="Times New Roman" w:hAnsi="Times New Roman" w:cs="Times New Roman"/>
          <w:sz w:val="28"/>
          <w:szCs w:val="28"/>
        </w:rPr>
        <w:t>.201</w:t>
      </w:r>
      <w:r w:rsidR="001C1A45" w:rsidRPr="00175D24">
        <w:rPr>
          <w:rFonts w:ascii="Times New Roman" w:hAnsi="Times New Roman" w:cs="Times New Roman"/>
          <w:sz w:val="28"/>
          <w:szCs w:val="28"/>
        </w:rPr>
        <w:t xml:space="preserve">6 </w:t>
      </w:r>
      <w:r w:rsidR="008A3B1F" w:rsidRPr="00175D24">
        <w:rPr>
          <w:rFonts w:ascii="Times New Roman" w:hAnsi="Times New Roman" w:cs="Times New Roman"/>
          <w:sz w:val="28"/>
          <w:szCs w:val="28"/>
        </w:rPr>
        <w:t xml:space="preserve"> №</w:t>
      </w:r>
      <w:r w:rsidR="00AD4ED7" w:rsidRPr="00175D24">
        <w:rPr>
          <w:rFonts w:ascii="Times New Roman" w:hAnsi="Times New Roman" w:cs="Times New Roman"/>
          <w:sz w:val="28"/>
          <w:szCs w:val="28"/>
        </w:rPr>
        <w:t xml:space="preserve"> 1</w:t>
      </w:r>
      <w:r w:rsidR="001C1A45" w:rsidRPr="00175D24">
        <w:rPr>
          <w:rFonts w:ascii="Times New Roman" w:hAnsi="Times New Roman" w:cs="Times New Roman"/>
          <w:sz w:val="28"/>
          <w:szCs w:val="28"/>
        </w:rPr>
        <w:t>4</w:t>
      </w:r>
      <w:r w:rsidR="008A3B1F" w:rsidRPr="00175D24">
        <w:rPr>
          <w:rFonts w:ascii="Times New Roman" w:hAnsi="Times New Roman" w:cs="Times New Roman"/>
          <w:sz w:val="28"/>
          <w:szCs w:val="28"/>
        </w:rPr>
        <w:t>,</w:t>
      </w:r>
      <w:r w:rsidR="001C1A45" w:rsidRPr="00175D24">
        <w:rPr>
          <w:rFonts w:ascii="Times New Roman" w:hAnsi="Times New Roman" w:cs="Times New Roman"/>
          <w:sz w:val="28"/>
          <w:szCs w:val="28"/>
        </w:rPr>
        <w:t xml:space="preserve"> (с учетом изменений, внесенных постановлением Исполнительного комитета муниципального образования «Лениногорский муниципальный район» от 21.02.2017</w:t>
      </w:r>
      <w:r w:rsidR="00E31726">
        <w:rPr>
          <w:rFonts w:ascii="Times New Roman" w:hAnsi="Times New Roman" w:cs="Times New Roman"/>
          <w:sz w:val="28"/>
          <w:szCs w:val="28"/>
        </w:rPr>
        <w:t xml:space="preserve"> № 201</w:t>
      </w:r>
      <w:r w:rsidR="001C1A45" w:rsidRPr="00175D24">
        <w:rPr>
          <w:rFonts w:ascii="Times New Roman" w:hAnsi="Times New Roman" w:cs="Times New Roman"/>
          <w:sz w:val="28"/>
          <w:szCs w:val="28"/>
        </w:rPr>
        <w:t xml:space="preserve">), </w:t>
      </w:r>
      <w:r w:rsidR="008A3B1F" w:rsidRPr="00175D24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8A3B1F" w:rsidRDefault="00B670F1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5D24">
        <w:rPr>
          <w:rFonts w:ascii="Times New Roman" w:hAnsi="Times New Roman" w:cs="Times New Roman"/>
          <w:sz w:val="28"/>
          <w:szCs w:val="28"/>
        </w:rPr>
        <w:t xml:space="preserve">в паспорте </w:t>
      </w:r>
      <w:r w:rsidR="007E38D2" w:rsidRPr="00175D24">
        <w:rPr>
          <w:rFonts w:ascii="Times New Roman" w:hAnsi="Times New Roman" w:cs="Times New Roman"/>
          <w:sz w:val="28"/>
          <w:szCs w:val="28"/>
        </w:rPr>
        <w:t>П</w:t>
      </w:r>
      <w:r w:rsidR="002A6627" w:rsidRPr="00175D24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Pr="00175D24">
        <w:rPr>
          <w:rFonts w:ascii="Times New Roman" w:hAnsi="Times New Roman" w:cs="Times New Roman"/>
          <w:sz w:val="28"/>
          <w:szCs w:val="28"/>
        </w:rPr>
        <w:t>позицию, касающуюся объемов и источников финансирования с разбивкой по этапам реализации</w:t>
      </w:r>
      <w:r w:rsidR="000268B0" w:rsidRPr="00175D24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175D24">
        <w:rPr>
          <w:rFonts w:ascii="Times New Roman" w:hAnsi="Times New Roman" w:cs="Times New Roman"/>
          <w:sz w:val="28"/>
          <w:szCs w:val="28"/>
        </w:rPr>
        <w:t xml:space="preserve">, </w:t>
      </w:r>
      <w:r w:rsidR="002A6627" w:rsidRPr="00175D2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75D24" w:rsidRPr="00175D24" w:rsidRDefault="00175D24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8930"/>
      </w:tblGrid>
      <w:tr w:rsidR="002A6627" w:rsidRPr="00175D24" w:rsidTr="00175D24">
        <w:trPr>
          <w:trHeight w:val="693"/>
        </w:trPr>
        <w:tc>
          <w:tcPr>
            <w:tcW w:w="1560" w:type="dxa"/>
          </w:tcPr>
          <w:p w:rsidR="00175D24" w:rsidRDefault="002A6627" w:rsidP="00C27A29">
            <w:pPr>
              <w:pStyle w:val="Style37"/>
              <w:widowControl/>
              <w:spacing w:line="240" w:lineRule="auto"/>
              <w:ind w:firstLine="47"/>
              <w:jc w:val="center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75D24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 xml:space="preserve">«Объемы и источники </w:t>
            </w:r>
            <w:proofErr w:type="spellStart"/>
            <w:r w:rsidRPr="00175D24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финансиро</w:t>
            </w:r>
            <w:proofErr w:type="spellEnd"/>
          </w:p>
          <w:p w:rsidR="002A6627" w:rsidRPr="00175D24" w:rsidRDefault="002A6627" w:rsidP="00C27A29">
            <w:pPr>
              <w:pStyle w:val="Style37"/>
              <w:widowControl/>
              <w:spacing w:line="240" w:lineRule="auto"/>
              <w:ind w:firstLine="47"/>
              <w:jc w:val="center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175D24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вания</w:t>
            </w:r>
            <w:proofErr w:type="spellEnd"/>
            <w:r w:rsidRPr="00175D24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 xml:space="preserve"> с разбивкой по этапам реализации</w:t>
            </w:r>
          </w:p>
          <w:p w:rsidR="000268B0" w:rsidRPr="00175D24" w:rsidRDefault="000268B0" w:rsidP="00C27A29">
            <w:pPr>
              <w:pStyle w:val="Style37"/>
              <w:widowControl/>
              <w:spacing w:line="240" w:lineRule="auto"/>
              <w:ind w:firstLine="47"/>
              <w:jc w:val="center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75D24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8930" w:type="dxa"/>
          </w:tcPr>
          <w:p w:rsidR="002A6627" w:rsidRPr="00175D24" w:rsidRDefault="00AD779C" w:rsidP="00175D24">
            <w:pPr>
              <w:pStyle w:val="Style45"/>
              <w:widowControl/>
              <w:spacing w:line="240" w:lineRule="auto"/>
              <w:ind w:right="811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175D24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A6627" w:rsidRPr="00175D24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из муниципального</w:t>
            </w:r>
            <w:r w:rsidR="00175D24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0032" w:rsidRPr="00175D24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бюджета </w:t>
            </w:r>
            <w:r w:rsidR="008E7150" w:rsidRPr="00175D24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5</w:t>
            </w:r>
            <w:r w:rsidR="002A6627" w:rsidRPr="00175D24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 </w:t>
            </w:r>
            <w:r w:rsidR="0079121D" w:rsidRPr="00175D24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9</w:t>
            </w:r>
            <w:r w:rsidR="00C23CEB" w:rsidRPr="00175D24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1</w:t>
            </w:r>
            <w:r w:rsidR="0079121D" w:rsidRPr="00175D24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0</w:t>
            </w:r>
            <w:r w:rsidR="002A6627" w:rsidRPr="00175D24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 </w:t>
            </w:r>
            <w:r w:rsidR="00C23CEB" w:rsidRPr="00175D24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380</w:t>
            </w:r>
            <w:r w:rsidR="002A6627" w:rsidRPr="00175D24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,</w:t>
            </w:r>
            <w:r w:rsidR="00C23CEB" w:rsidRPr="00175D24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42</w:t>
            </w:r>
            <w:r w:rsidR="002A6627" w:rsidRPr="00175D24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8E7150" w:rsidRPr="00175D24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6627" w:rsidRPr="00175D24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C23CEB" w:rsidRPr="00175D24" w:rsidRDefault="00C23CEB" w:rsidP="00C27A29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50"/>
              <w:gridCol w:w="708"/>
              <w:gridCol w:w="1609"/>
              <w:gridCol w:w="1390"/>
              <w:gridCol w:w="1202"/>
              <w:gridCol w:w="1701"/>
            </w:tblGrid>
            <w:tr w:rsidR="007C62F9" w:rsidRPr="00175D24" w:rsidTr="00ED4FA4">
              <w:trPr>
                <w:cantSplit/>
                <w:trHeight w:val="2332"/>
              </w:trPr>
              <w:tc>
                <w:tcPr>
                  <w:tcW w:w="1850" w:type="dxa"/>
                  <w:textDirection w:val="btLr"/>
                  <w:vAlign w:val="center"/>
                </w:tcPr>
                <w:p w:rsidR="007C62F9" w:rsidRPr="00175D24" w:rsidRDefault="007C62F9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Образовательные учреждения</w:t>
                  </w:r>
                </w:p>
              </w:tc>
              <w:tc>
                <w:tcPr>
                  <w:tcW w:w="708" w:type="dxa"/>
                  <w:vAlign w:val="center"/>
                </w:tcPr>
                <w:p w:rsidR="007C62F9" w:rsidRPr="00175D24" w:rsidRDefault="007C62F9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C62F9" w:rsidRPr="00175D24" w:rsidRDefault="007C62F9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C62F9" w:rsidRPr="00175D24" w:rsidRDefault="007C62F9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C62F9" w:rsidRPr="00175D24" w:rsidRDefault="007C62F9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1609" w:type="dxa"/>
                  <w:textDirection w:val="btLr"/>
                  <w:vAlign w:val="center"/>
                </w:tcPr>
                <w:p w:rsidR="007C62F9" w:rsidRPr="00175D24" w:rsidRDefault="007C62F9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местный бюджет (тыс</w:t>
                  </w:r>
                  <w:proofErr w:type="gramStart"/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gramEnd"/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уб.)</w:t>
                  </w:r>
                </w:p>
              </w:tc>
              <w:tc>
                <w:tcPr>
                  <w:tcW w:w="1390" w:type="dxa"/>
                  <w:textDirection w:val="btLr"/>
                  <w:vAlign w:val="center"/>
                </w:tcPr>
                <w:p w:rsidR="007C62F9" w:rsidRPr="00175D24" w:rsidRDefault="007C62F9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Родительская плата (тыс</w:t>
                  </w:r>
                  <w:proofErr w:type="gramStart"/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gramEnd"/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уб.)</w:t>
                  </w:r>
                </w:p>
              </w:tc>
              <w:tc>
                <w:tcPr>
                  <w:tcW w:w="1202" w:type="dxa"/>
                  <w:textDirection w:val="btLr"/>
                  <w:vAlign w:val="center"/>
                </w:tcPr>
                <w:p w:rsidR="007C62F9" w:rsidRPr="00175D24" w:rsidRDefault="007C62F9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Внебюджетная деятельность (тыс</w:t>
                  </w:r>
                  <w:proofErr w:type="gramStart"/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gramEnd"/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уб.)</w:t>
                  </w:r>
                </w:p>
              </w:tc>
              <w:tc>
                <w:tcPr>
                  <w:tcW w:w="1701" w:type="dxa"/>
                  <w:textDirection w:val="btLr"/>
                </w:tcPr>
                <w:p w:rsidR="007C62F9" w:rsidRPr="00175D24" w:rsidRDefault="00C23CEB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="007C62F9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сего</w:t>
                  </w:r>
                </w:p>
              </w:tc>
            </w:tr>
            <w:tr w:rsidR="007C62F9" w:rsidRPr="00175D24" w:rsidTr="00ED4FA4">
              <w:tc>
                <w:tcPr>
                  <w:tcW w:w="1850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Дошкольные учреждения</w:t>
                  </w:r>
                </w:p>
              </w:tc>
              <w:tc>
                <w:tcPr>
                  <w:tcW w:w="708" w:type="dxa"/>
                  <w:vMerge w:val="restart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2016</w:t>
                  </w:r>
                </w:p>
              </w:tc>
              <w:tc>
                <w:tcPr>
                  <w:tcW w:w="1609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393</w:t>
                  </w:r>
                  <w:r w:rsidR="00F45E79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837,6</w:t>
                  </w:r>
                  <w:r w:rsidR="00F45E79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90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134</w:t>
                  </w:r>
                  <w:r w:rsidR="00F45E79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759,7</w:t>
                  </w:r>
                  <w:r w:rsidR="00F45E79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02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4 755,90</w:t>
                  </w:r>
                </w:p>
              </w:tc>
              <w:tc>
                <w:tcPr>
                  <w:tcW w:w="1701" w:type="dxa"/>
                </w:tcPr>
                <w:p w:rsidR="007C62F9" w:rsidRPr="00175D24" w:rsidRDefault="00ED2C98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533</w:t>
                  </w:r>
                  <w:r w:rsidR="00AD779C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353</w:t>
                  </w:r>
                  <w:r w:rsidR="00AD779C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,20</w:t>
                  </w:r>
                </w:p>
              </w:tc>
            </w:tr>
            <w:tr w:rsidR="007C62F9" w:rsidRPr="00175D24" w:rsidTr="00ED4FA4">
              <w:tc>
                <w:tcPr>
                  <w:tcW w:w="1850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557 703,9</w:t>
                  </w:r>
                  <w:r w:rsidR="00F45E79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390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2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33 202,6</w:t>
                  </w:r>
                  <w:r w:rsidR="00F45E79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7C62F9" w:rsidRPr="00175D24" w:rsidRDefault="00F45E7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590 906.50</w:t>
                  </w:r>
                </w:p>
              </w:tc>
            </w:tr>
            <w:tr w:rsidR="007C62F9" w:rsidRPr="00175D24" w:rsidTr="00ED4FA4">
              <w:tc>
                <w:tcPr>
                  <w:tcW w:w="1850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Внешкольные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22 615,8</w:t>
                  </w:r>
                  <w:r w:rsidR="003B1303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90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2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2 340,4</w:t>
                  </w:r>
                  <w:r w:rsidR="003B1303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7C62F9" w:rsidRPr="00175D24" w:rsidRDefault="003B1303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24 956,20</w:t>
                  </w:r>
                </w:p>
              </w:tc>
            </w:tr>
            <w:tr w:rsidR="007C62F9" w:rsidRPr="00175D24" w:rsidTr="00ED4FA4">
              <w:tc>
                <w:tcPr>
                  <w:tcW w:w="1850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708" w:type="dxa"/>
                  <w:vMerge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974 157,3</w:t>
                  </w:r>
                  <w:r w:rsidR="003B1303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90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134 759,7</w:t>
                  </w:r>
                  <w:r w:rsidR="003B1303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02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40 298,9</w:t>
                  </w:r>
                  <w:r w:rsidR="003B1303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7C62F9" w:rsidRPr="00175D24" w:rsidRDefault="003B1303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1 149 215,90</w:t>
                  </w:r>
                </w:p>
              </w:tc>
            </w:tr>
            <w:tr w:rsidR="007C62F9" w:rsidRPr="00175D24" w:rsidTr="00ED4FA4">
              <w:tc>
                <w:tcPr>
                  <w:tcW w:w="1850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Дошкольные учреждения</w:t>
                  </w:r>
                </w:p>
              </w:tc>
              <w:tc>
                <w:tcPr>
                  <w:tcW w:w="708" w:type="dxa"/>
                  <w:vMerge w:val="restart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2017</w:t>
                  </w:r>
                </w:p>
              </w:tc>
              <w:tc>
                <w:tcPr>
                  <w:tcW w:w="1609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377 397,0</w:t>
                  </w:r>
                  <w:r w:rsidR="003B1303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90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144 678,23</w:t>
                  </w:r>
                </w:p>
              </w:tc>
              <w:tc>
                <w:tcPr>
                  <w:tcW w:w="1202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3B1303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718,0</w:t>
                  </w:r>
                  <w:r w:rsidR="003B1303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7C62F9" w:rsidRPr="00175D24" w:rsidRDefault="003B1303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526 793,23</w:t>
                  </w:r>
                </w:p>
              </w:tc>
            </w:tr>
            <w:tr w:rsidR="007C62F9" w:rsidRPr="00175D24" w:rsidTr="00ED4FA4">
              <w:tc>
                <w:tcPr>
                  <w:tcW w:w="1850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522 656,3</w:t>
                  </w:r>
                  <w:r w:rsidR="00B4069B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90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2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45</w:t>
                  </w:r>
                  <w:r w:rsidR="00B4069B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884,0</w:t>
                  </w:r>
                  <w:r w:rsidR="00B4069B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7C62F9" w:rsidRPr="00175D24" w:rsidRDefault="00B4069B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568 540,30</w:t>
                  </w:r>
                </w:p>
              </w:tc>
            </w:tr>
            <w:tr w:rsidR="007C62F9" w:rsidRPr="00175D24" w:rsidTr="00ED4FA4">
              <w:tc>
                <w:tcPr>
                  <w:tcW w:w="1850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Внешкольные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23 078,3</w:t>
                  </w:r>
                  <w:r w:rsidR="00B4069B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90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2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B4069B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017,0</w:t>
                  </w:r>
                  <w:r w:rsidR="00B4069B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7C62F9" w:rsidRPr="00175D24" w:rsidRDefault="00B4069B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25 095,30</w:t>
                  </w:r>
                </w:p>
              </w:tc>
            </w:tr>
            <w:tr w:rsidR="007C62F9" w:rsidRPr="00175D24" w:rsidTr="00ED4FA4">
              <w:tc>
                <w:tcPr>
                  <w:tcW w:w="1850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708" w:type="dxa"/>
                  <w:vMerge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923 131,6</w:t>
                  </w:r>
                  <w:r w:rsidR="00B4069B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90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144 678,23</w:t>
                  </w:r>
                </w:p>
              </w:tc>
              <w:tc>
                <w:tcPr>
                  <w:tcW w:w="1202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52</w:t>
                  </w:r>
                  <w:r w:rsidR="00B4069B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619,0</w:t>
                  </w:r>
                  <w:r w:rsidR="00B4069B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7C62F9" w:rsidRPr="00175D24" w:rsidRDefault="00B4069B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1 120 428, 83</w:t>
                  </w:r>
                </w:p>
              </w:tc>
            </w:tr>
            <w:tr w:rsidR="007C62F9" w:rsidRPr="00175D24" w:rsidTr="00ED4FA4">
              <w:tc>
                <w:tcPr>
                  <w:tcW w:w="1850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Дошкольные учреждения</w:t>
                  </w:r>
                </w:p>
              </w:tc>
              <w:tc>
                <w:tcPr>
                  <w:tcW w:w="708" w:type="dxa"/>
                  <w:vMerge w:val="restart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1609" w:type="dxa"/>
                </w:tcPr>
                <w:p w:rsidR="007C62F9" w:rsidRPr="00175D24" w:rsidRDefault="007855AF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404 727,50</w:t>
                  </w:r>
                </w:p>
              </w:tc>
              <w:tc>
                <w:tcPr>
                  <w:tcW w:w="1390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  <w:r w:rsidR="007855AF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855AF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268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7855AF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02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5 </w:t>
                  </w:r>
                  <w:r w:rsidR="007855AF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676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7855AF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7C62F9" w:rsidRPr="00175D24" w:rsidRDefault="007855AF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557 672,50</w:t>
                  </w:r>
                </w:p>
              </w:tc>
            </w:tr>
            <w:tr w:rsidR="007C62F9" w:rsidRPr="00175D24" w:rsidTr="00ED4FA4">
              <w:tc>
                <w:tcPr>
                  <w:tcW w:w="1850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7855AF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="00D4204F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855AF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D4204F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D4204F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90" w:type="dxa"/>
                </w:tcPr>
                <w:p w:rsidR="007C62F9" w:rsidRPr="00175D24" w:rsidRDefault="007855AF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809,90</w:t>
                  </w:r>
                </w:p>
              </w:tc>
              <w:tc>
                <w:tcPr>
                  <w:tcW w:w="1202" w:type="dxa"/>
                </w:tcPr>
                <w:p w:rsidR="007C62F9" w:rsidRPr="00175D24" w:rsidRDefault="007855AF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57</w:t>
                  </w:r>
                  <w:r w:rsidR="007C62F9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836</w:t>
                  </w:r>
                  <w:r w:rsidR="007C62F9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  <w:tc>
                <w:tcPr>
                  <w:tcW w:w="1701" w:type="dxa"/>
                </w:tcPr>
                <w:p w:rsidR="007C62F9" w:rsidRPr="00175D24" w:rsidRDefault="007855AF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64</w:t>
                  </w:r>
                  <w:r w:rsidR="00D4204F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 w:rsidR="00D4204F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249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D4204F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7C62F9" w:rsidRPr="00175D24" w:rsidTr="00ED4FA4">
              <w:tc>
                <w:tcPr>
                  <w:tcW w:w="1850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Внешкольные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650C46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650C46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380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650C46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90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2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2 </w:t>
                  </w:r>
                  <w:r w:rsidR="00650C46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873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650C46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7C62F9" w:rsidRPr="00175D24" w:rsidRDefault="00650C46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36 254,20</w:t>
                  </w:r>
                </w:p>
              </w:tc>
            </w:tr>
            <w:tr w:rsidR="007C62F9" w:rsidRPr="00175D24" w:rsidTr="00ED4FA4">
              <w:tc>
                <w:tcPr>
                  <w:tcW w:w="1850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708" w:type="dxa"/>
                  <w:vMerge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7C62F9" w:rsidRPr="00175D24" w:rsidRDefault="00650C46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1 02</w:t>
                  </w:r>
                  <w:r w:rsidR="00D4204F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1 </w:t>
                  </w:r>
                  <w:r w:rsidR="007C62F9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="00D4204F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11,40</w:t>
                  </w:r>
                </w:p>
              </w:tc>
              <w:tc>
                <w:tcPr>
                  <w:tcW w:w="1390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  <w:r w:rsidR="00650C46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650C46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078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650C46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02" w:type="dxa"/>
                </w:tcPr>
                <w:p w:rsidR="007C62F9" w:rsidRPr="00175D24" w:rsidRDefault="00650C46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66</w:t>
                  </w:r>
                  <w:r w:rsidR="007C62F9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385</w:t>
                  </w:r>
                  <w:r w:rsidR="007C62F9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7C62F9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7C62F9" w:rsidRPr="00175D24" w:rsidRDefault="00650C46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D4204F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23</w:t>
                  </w:r>
                  <w:r w:rsidR="00D4204F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D4204F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175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D4204F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0 </w:t>
                  </w:r>
                </w:p>
              </w:tc>
            </w:tr>
            <w:tr w:rsidR="007C62F9" w:rsidRPr="00175D24" w:rsidTr="00ED4FA4">
              <w:tc>
                <w:tcPr>
                  <w:tcW w:w="1850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Дошкольные учреждения</w:t>
                  </w:r>
                </w:p>
              </w:tc>
              <w:tc>
                <w:tcPr>
                  <w:tcW w:w="708" w:type="dxa"/>
                  <w:vMerge w:val="restart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1609" w:type="dxa"/>
                </w:tcPr>
                <w:p w:rsidR="007C62F9" w:rsidRPr="00175D24" w:rsidRDefault="00FB1536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402</w:t>
                  </w:r>
                  <w:r w:rsidR="007C62F9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005</w:t>
                  </w:r>
                  <w:r w:rsidR="007C62F9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,0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390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FB1536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54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B1536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233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FB1536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02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5 </w:t>
                  </w:r>
                  <w:r w:rsidR="00FB1536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384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FB1536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7C62F9" w:rsidRPr="00175D24" w:rsidRDefault="00FB1536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561 622,55</w:t>
                  </w:r>
                </w:p>
              </w:tc>
            </w:tr>
            <w:tr w:rsidR="007C62F9" w:rsidRPr="00175D24" w:rsidTr="00ED4FA4">
              <w:tc>
                <w:tcPr>
                  <w:tcW w:w="1850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9300C2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66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9300C2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235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9300C2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97</w:t>
                  </w:r>
                </w:p>
              </w:tc>
              <w:tc>
                <w:tcPr>
                  <w:tcW w:w="1390" w:type="dxa"/>
                </w:tcPr>
                <w:p w:rsidR="007C62F9" w:rsidRPr="00175D24" w:rsidRDefault="00FB1536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879,50</w:t>
                  </w:r>
                </w:p>
              </w:tc>
              <w:tc>
                <w:tcPr>
                  <w:tcW w:w="1202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FB1536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B1536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697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  <w:tc>
                <w:tcPr>
                  <w:tcW w:w="1701" w:type="dxa"/>
                </w:tcPr>
                <w:p w:rsidR="007C62F9" w:rsidRPr="00175D24" w:rsidRDefault="00FB1536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61</w:t>
                  </w:r>
                  <w:r w:rsidR="009300C2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6 812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9300C2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47</w:t>
                  </w:r>
                </w:p>
              </w:tc>
            </w:tr>
            <w:tr w:rsidR="007C62F9" w:rsidRPr="00175D24" w:rsidTr="00ED4FA4">
              <w:tc>
                <w:tcPr>
                  <w:tcW w:w="1850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Внешкольные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FB1536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9300C2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643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9300C2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390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2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2 </w:t>
                  </w:r>
                  <w:r w:rsidR="00FB1536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276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  <w:tc>
                <w:tcPr>
                  <w:tcW w:w="1701" w:type="dxa"/>
                </w:tcPr>
                <w:p w:rsidR="007C62F9" w:rsidRPr="00175D24" w:rsidRDefault="00FB1536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33 </w:t>
                  </w:r>
                  <w:r w:rsidR="009300C2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919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9300C2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37</w:t>
                  </w:r>
                </w:p>
              </w:tc>
            </w:tr>
            <w:tr w:rsidR="00B74834" w:rsidRPr="00175D24" w:rsidTr="00ED4FA4">
              <w:tc>
                <w:tcPr>
                  <w:tcW w:w="1850" w:type="dxa"/>
                </w:tcPr>
                <w:p w:rsidR="00B74834" w:rsidRPr="00175D24" w:rsidRDefault="00B74834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ИМЦ</w:t>
                  </w:r>
                </w:p>
              </w:tc>
              <w:tc>
                <w:tcPr>
                  <w:tcW w:w="708" w:type="dxa"/>
                  <w:vMerge/>
                </w:tcPr>
                <w:p w:rsidR="00B74834" w:rsidRPr="00175D24" w:rsidRDefault="00B74834" w:rsidP="00175D24">
                  <w:pPr>
                    <w:pStyle w:val="Style45"/>
                    <w:widowControl/>
                    <w:spacing w:line="240" w:lineRule="auto"/>
                    <w:ind w:left="-101" w:right="-108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B74834" w:rsidRPr="00175D24" w:rsidRDefault="00B74834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5007,50</w:t>
                  </w:r>
                </w:p>
              </w:tc>
              <w:tc>
                <w:tcPr>
                  <w:tcW w:w="1390" w:type="dxa"/>
                </w:tcPr>
                <w:p w:rsidR="00B74834" w:rsidRPr="00175D24" w:rsidRDefault="00B74834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2" w:type="dxa"/>
                </w:tcPr>
                <w:p w:rsidR="00B74834" w:rsidRPr="00175D24" w:rsidRDefault="00B74834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B74834" w:rsidRPr="00175D24" w:rsidRDefault="00B74834" w:rsidP="00175D24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5007,50</w:t>
                  </w:r>
                </w:p>
              </w:tc>
            </w:tr>
            <w:tr w:rsidR="007C62F9" w:rsidRPr="00175D24" w:rsidTr="00ED4FA4">
              <w:trPr>
                <w:trHeight w:val="293"/>
              </w:trPr>
              <w:tc>
                <w:tcPr>
                  <w:tcW w:w="1850" w:type="dxa"/>
                </w:tcPr>
                <w:p w:rsidR="007C62F9" w:rsidRPr="00175D24" w:rsidRDefault="007C62F9" w:rsidP="00175D24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708" w:type="dxa"/>
                  <w:vMerge/>
                </w:tcPr>
                <w:p w:rsidR="007C62F9" w:rsidRPr="00175D24" w:rsidRDefault="007C62F9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7C62F9" w:rsidRPr="00175D24" w:rsidRDefault="00FB1536" w:rsidP="00611D50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1 004</w:t>
                  </w:r>
                  <w:r w:rsidR="007C62F9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 w:rsidR="00611D50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891</w:t>
                  </w:r>
                  <w:r w:rsidR="007C62F9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611D50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89</w:t>
                  </w:r>
                </w:p>
              </w:tc>
              <w:tc>
                <w:tcPr>
                  <w:tcW w:w="1390" w:type="dxa"/>
                </w:tcPr>
                <w:p w:rsidR="007C62F9" w:rsidRPr="00175D24" w:rsidRDefault="007C62F9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FB1536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FB1536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112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FB1536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02" w:type="dxa"/>
                </w:tcPr>
                <w:p w:rsidR="007C62F9" w:rsidRPr="00175D24" w:rsidRDefault="007C62F9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FB1536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B1536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357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FB1536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7C62F9" w:rsidRPr="00175D24" w:rsidRDefault="00FB1536" w:rsidP="00611D50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1 21</w:t>
                  </w:r>
                  <w:r w:rsidR="00611D50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 w:rsidR="00611D50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361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611D50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89</w:t>
                  </w:r>
                </w:p>
              </w:tc>
            </w:tr>
            <w:tr w:rsidR="007C62F9" w:rsidRPr="00175D24" w:rsidTr="00ED4FA4">
              <w:tc>
                <w:tcPr>
                  <w:tcW w:w="1850" w:type="dxa"/>
                </w:tcPr>
                <w:p w:rsidR="007C62F9" w:rsidRPr="00175D24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Дошкольные учреждения</w:t>
                  </w:r>
                </w:p>
              </w:tc>
              <w:tc>
                <w:tcPr>
                  <w:tcW w:w="708" w:type="dxa"/>
                  <w:vMerge w:val="restart"/>
                </w:tcPr>
                <w:p w:rsidR="007C62F9" w:rsidRPr="00175D24" w:rsidRDefault="007C62F9" w:rsidP="00C27A29">
                  <w:pPr>
                    <w:pStyle w:val="Style45"/>
                    <w:widowControl/>
                    <w:spacing w:line="240" w:lineRule="auto"/>
                    <w:ind w:left="-108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1609" w:type="dxa"/>
                </w:tcPr>
                <w:p w:rsidR="007C62F9" w:rsidRPr="00175D24" w:rsidRDefault="007C62F9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FB1536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73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B1536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931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,80</w:t>
                  </w:r>
                </w:p>
              </w:tc>
              <w:tc>
                <w:tcPr>
                  <w:tcW w:w="1390" w:type="dxa"/>
                </w:tcPr>
                <w:p w:rsidR="007C62F9" w:rsidRPr="00175D24" w:rsidRDefault="007C62F9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FB1536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54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B1536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233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  <w:tc>
                <w:tcPr>
                  <w:tcW w:w="1202" w:type="dxa"/>
                </w:tcPr>
                <w:p w:rsidR="007C62F9" w:rsidRPr="00175D24" w:rsidRDefault="007C62F9" w:rsidP="00FB1536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5 </w:t>
                  </w:r>
                  <w:r w:rsidR="00FB1536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384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FB1536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7C62F9" w:rsidRPr="00175D24" w:rsidRDefault="00FB1536" w:rsidP="0092364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533 549,30</w:t>
                  </w:r>
                </w:p>
              </w:tc>
            </w:tr>
            <w:tr w:rsidR="007C62F9" w:rsidRPr="00175D24" w:rsidTr="00ED4FA4">
              <w:tc>
                <w:tcPr>
                  <w:tcW w:w="1850" w:type="dxa"/>
                </w:tcPr>
                <w:p w:rsidR="007C62F9" w:rsidRPr="00175D24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7C62F9" w:rsidRPr="00175D24" w:rsidRDefault="007C62F9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7C62F9" w:rsidRPr="00175D24" w:rsidRDefault="007C62F9" w:rsidP="002700E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FB1536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64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 6</w:t>
                  </w:r>
                  <w:r w:rsidR="002700E9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2700E9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90" w:type="dxa"/>
                </w:tcPr>
                <w:p w:rsidR="007C62F9" w:rsidRPr="00175D24" w:rsidRDefault="002700E9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879,50</w:t>
                  </w:r>
                </w:p>
              </w:tc>
              <w:tc>
                <w:tcPr>
                  <w:tcW w:w="1202" w:type="dxa"/>
                </w:tcPr>
                <w:p w:rsidR="007C62F9" w:rsidRPr="00175D24" w:rsidRDefault="007C62F9" w:rsidP="002700E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2700E9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700E9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697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,0</w:t>
                  </w:r>
                  <w:r w:rsidR="002700E9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7C62F9" w:rsidRPr="00175D24" w:rsidRDefault="002700E9" w:rsidP="0092364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615 180,40</w:t>
                  </w:r>
                </w:p>
              </w:tc>
            </w:tr>
            <w:tr w:rsidR="007C62F9" w:rsidRPr="00175D24" w:rsidTr="00ED4FA4">
              <w:tc>
                <w:tcPr>
                  <w:tcW w:w="1850" w:type="dxa"/>
                </w:tcPr>
                <w:p w:rsidR="007C62F9" w:rsidRPr="00175D24" w:rsidRDefault="007C62F9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Внешкольные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7C62F9" w:rsidRPr="00175D24" w:rsidRDefault="007C62F9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7C62F9" w:rsidRPr="00175D24" w:rsidRDefault="007C62F9" w:rsidP="00241D1C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241D1C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 w:rsidR="00241D1C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018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241D1C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90" w:type="dxa"/>
                </w:tcPr>
                <w:p w:rsidR="007C62F9" w:rsidRPr="00175D24" w:rsidRDefault="007C62F9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2" w:type="dxa"/>
                </w:tcPr>
                <w:p w:rsidR="007C62F9" w:rsidRPr="00175D24" w:rsidRDefault="007C62F9" w:rsidP="00241D1C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2 </w:t>
                  </w:r>
                  <w:r w:rsidR="00241D1C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276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  <w:tc>
                <w:tcPr>
                  <w:tcW w:w="1701" w:type="dxa"/>
                </w:tcPr>
                <w:p w:rsidR="007C62F9" w:rsidRPr="00175D24" w:rsidRDefault="00241D1C" w:rsidP="0092364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33 294,00</w:t>
                  </w:r>
                </w:p>
              </w:tc>
            </w:tr>
            <w:tr w:rsidR="00B60C0E" w:rsidRPr="00175D24" w:rsidTr="00ED4FA4">
              <w:tc>
                <w:tcPr>
                  <w:tcW w:w="1850" w:type="dxa"/>
                </w:tcPr>
                <w:p w:rsidR="00B60C0E" w:rsidRPr="00175D24" w:rsidRDefault="00B60C0E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ИМЦ</w:t>
                  </w:r>
                </w:p>
              </w:tc>
              <w:tc>
                <w:tcPr>
                  <w:tcW w:w="708" w:type="dxa"/>
                  <w:vMerge/>
                </w:tcPr>
                <w:p w:rsidR="00B60C0E" w:rsidRPr="00175D24" w:rsidRDefault="00B60C0E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B60C0E" w:rsidRPr="00175D24" w:rsidRDefault="00B60C0E" w:rsidP="00241D1C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5174,30</w:t>
                  </w:r>
                </w:p>
              </w:tc>
              <w:tc>
                <w:tcPr>
                  <w:tcW w:w="1390" w:type="dxa"/>
                </w:tcPr>
                <w:p w:rsidR="00B60C0E" w:rsidRPr="00175D24" w:rsidRDefault="00B60C0E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2" w:type="dxa"/>
                </w:tcPr>
                <w:p w:rsidR="00B60C0E" w:rsidRPr="00175D24" w:rsidRDefault="00B60C0E" w:rsidP="00241D1C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B60C0E" w:rsidRPr="00175D24" w:rsidRDefault="00B60C0E" w:rsidP="00B60C0E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5174,30</w:t>
                  </w:r>
                </w:p>
              </w:tc>
            </w:tr>
            <w:tr w:rsidR="007C62F9" w:rsidRPr="00175D24" w:rsidTr="00ED4FA4">
              <w:tc>
                <w:tcPr>
                  <w:tcW w:w="1850" w:type="dxa"/>
                </w:tcPr>
                <w:p w:rsidR="007C62F9" w:rsidRPr="00175D24" w:rsidRDefault="007C62F9" w:rsidP="00CD5AA4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708" w:type="dxa"/>
                  <w:vMerge/>
                </w:tcPr>
                <w:p w:rsidR="007C62F9" w:rsidRPr="00175D24" w:rsidRDefault="007C62F9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7C62F9" w:rsidRPr="00175D24" w:rsidRDefault="00241D1C" w:rsidP="0091429E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="0091429E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74</w:t>
                  </w:r>
                  <w:r w:rsidR="007C62F9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91429E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728</w:t>
                  </w:r>
                  <w:r w:rsidR="007C62F9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91429E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7C62F9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90" w:type="dxa"/>
                </w:tcPr>
                <w:p w:rsidR="007C62F9" w:rsidRPr="00175D24" w:rsidRDefault="007C62F9" w:rsidP="00241D1C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241D1C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55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41D1C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112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241D1C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02" w:type="dxa"/>
                </w:tcPr>
                <w:p w:rsidR="007C62F9" w:rsidRPr="00175D24" w:rsidRDefault="007C62F9" w:rsidP="00241D1C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241D1C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41D1C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357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241D1C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7C62F9" w:rsidRPr="00175D24" w:rsidRDefault="00241D1C" w:rsidP="0092364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1 18</w:t>
                  </w:r>
                  <w:r w:rsidR="00C23CEB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 w:rsidR="00C23CEB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198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C23CEB"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Pr="00175D2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ED4FA4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686B02" w:rsidRPr="00175D24" w:rsidRDefault="00686B02" w:rsidP="00923645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A6627" w:rsidRPr="00175D24" w:rsidRDefault="002A6627" w:rsidP="00C27A29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2A6627" w:rsidRPr="00175D2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5D24">
        <w:rPr>
          <w:rFonts w:ascii="Times New Roman" w:hAnsi="Times New Roman" w:cs="Times New Roman"/>
          <w:sz w:val="28"/>
          <w:szCs w:val="28"/>
        </w:rPr>
        <w:t>2.МКУ «Финансово-бюджетная палата» муниципального образования «Лениногорский муниципальный район» (Р.Х. Хамидуллин) обеспечить финансирование Программы.</w:t>
      </w:r>
    </w:p>
    <w:p w:rsidR="00102C2E" w:rsidRPr="00175D2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5D24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175D2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175D24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Лениногорского муниципального района».</w:t>
      </w:r>
    </w:p>
    <w:p w:rsidR="007E38D2" w:rsidRPr="00175D24" w:rsidRDefault="007E38D2" w:rsidP="002A6627">
      <w:pPr>
        <w:pStyle w:val="Style21"/>
        <w:widowControl/>
        <w:spacing w:line="240" w:lineRule="auto"/>
        <w:ind w:firstLine="851"/>
        <w:jc w:val="both"/>
        <w:rPr>
          <w:rStyle w:val="FontStyle62"/>
          <w:rFonts w:ascii="Times New Roman" w:hAnsi="Times New Roman" w:cs="Times New Roman"/>
          <w:sz w:val="28"/>
          <w:szCs w:val="28"/>
        </w:rPr>
      </w:pPr>
      <w:r w:rsidRPr="00175D24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175D24">
        <w:rPr>
          <w:rStyle w:val="FontStyle62"/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75D24">
        <w:rPr>
          <w:rStyle w:val="FontStyle62"/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Pr="00175D24">
        <w:rPr>
          <w:rStyle w:val="FontStyle61"/>
          <w:b w:val="0"/>
        </w:rPr>
        <w:t>возложить</w:t>
      </w:r>
      <w:r w:rsidRPr="00175D24">
        <w:rPr>
          <w:rStyle w:val="FontStyle61"/>
        </w:rPr>
        <w:t xml:space="preserve"> </w:t>
      </w:r>
      <w:r w:rsidRPr="00175D24">
        <w:rPr>
          <w:rStyle w:val="FontStyle62"/>
          <w:rFonts w:ascii="Times New Roman" w:hAnsi="Times New Roman" w:cs="Times New Roman"/>
          <w:sz w:val="28"/>
          <w:szCs w:val="28"/>
        </w:rPr>
        <w:t>на заместителя руководителя Исполнительного комитета муниципального образования «Лениногорский муниципальный район» - начальника МКУ «Управление образования» Исполнительного комитета муниципального образования «Лениногорский муниципальный район»</w:t>
      </w:r>
      <w:r w:rsidR="00680AEA" w:rsidRPr="00175D24">
        <w:rPr>
          <w:rStyle w:val="FontStyle62"/>
          <w:rFonts w:ascii="Times New Roman" w:hAnsi="Times New Roman" w:cs="Times New Roman"/>
          <w:sz w:val="28"/>
          <w:szCs w:val="28"/>
        </w:rPr>
        <w:t xml:space="preserve"> В.С. Санатуллина</w:t>
      </w:r>
      <w:r w:rsidRPr="00175D24">
        <w:rPr>
          <w:rStyle w:val="FontStyle62"/>
          <w:rFonts w:ascii="Times New Roman" w:hAnsi="Times New Roman" w:cs="Times New Roman"/>
          <w:sz w:val="28"/>
          <w:szCs w:val="28"/>
        </w:rPr>
        <w:t>.</w:t>
      </w:r>
    </w:p>
    <w:p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7D6F45" w:rsidRPr="00285A34" w:rsidRDefault="007D6F45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7E38D2" w:rsidRPr="00175D24" w:rsidTr="002672FD">
        <w:tc>
          <w:tcPr>
            <w:tcW w:w="3284" w:type="dxa"/>
          </w:tcPr>
          <w:p w:rsidR="007E38D2" w:rsidRPr="00175D24" w:rsidRDefault="007E38D2" w:rsidP="007E38D2">
            <w:pPr>
              <w:ind w:firstLine="0"/>
              <w:jc w:val="both"/>
              <w:rPr>
                <w:szCs w:val="24"/>
              </w:rPr>
            </w:pPr>
            <w:r w:rsidRPr="00175D24">
              <w:rPr>
                <w:szCs w:val="24"/>
              </w:rPr>
              <w:t xml:space="preserve">Руководитель   </w:t>
            </w:r>
          </w:p>
        </w:tc>
        <w:tc>
          <w:tcPr>
            <w:tcW w:w="3285" w:type="dxa"/>
          </w:tcPr>
          <w:p w:rsidR="007E38D2" w:rsidRPr="00175D24" w:rsidRDefault="007E38D2" w:rsidP="004E0643">
            <w:pPr>
              <w:jc w:val="both"/>
              <w:rPr>
                <w:szCs w:val="24"/>
              </w:rPr>
            </w:pPr>
          </w:p>
        </w:tc>
        <w:tc>
          <w:tcPr>
            <w:tcW w:w="3285" w:type="dxa"/>
          </w:tcPr>
          <w:p w:rsidR="007E38D2" w:rsidRPr="00175D24" w:rsidRDefault="007E38D2" w:rsidP="002672FD">
            <w:pPr>
              <w:jc w:val="right"/>
              <w:rPr>
                <w:szCs w:val="24"/>
              </w:rPr>
            </w:pPr>
            <w:r w:rsidRPr="00175D24">
              <w:rPr>
                <w:szCs w:val="24"/>
              </w:rPr>
              <w:t>Н.Р.Залаков</w:t>
            </w:r>
          </w:p>
        </w:tc>
      </w:tr>
    </w:tbl>
    <w:p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7E38D2" w:rsidRPr="00285A34" w:rsidRDefault="007E38D2" w:rsidP="009522F4">
      <w:pPr>
        <w:pStyle w:val="a4"/>
        <w:rPr>
          <w:rFonts w:ascii="Times New Roman" w:hAnsi="Times New Roman" w:cs="Times New Roman"/>
        </w:rPr>
      </w:pPr>
      <w:r w:rsidRPr="00285A34">
        <w:rPr>
          <w:rFonts w:ascii="Times New Roman" w:hAnsi="Times New Roman" w:cs="Times New Roman"/>
        </w:rPr>
        <w:t>В.С. Санатуллин</w:t>
      </w:r>
    </w:p>
    <w:p w:rsidR="007E38D2" w:rsidRPr="00285A34" w:rsidRDefault="00285A34" w:rsidP="009522F4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5-17-12</w:t>
      </w:r>
    </w:p>
    <w:p w:rsidR="007E38D2" w:rsidRPr="00285A34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sectPr w:rsidR="007E38D2" w:rsidRPr="00285A34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AA"/>
    <w:rsid w:val="0000267F"/>
    <w:rsid w:val="0000602F"/>
    <w:rsid w:val="000167C6"/>
    <w:rsid w:val="000263A1"/>
    <w:rsid w:val="000268B0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02C2E"/>
    <w:rsid w:val="001138DC"/>
    <w:rsid w:val="00123846"/>
    <w:rsid w:val="00123EDD"/>
    <w:rsid w:val="00125090"/>
    <w:rsid w:val="00125D97"/>
    <w:rsid w:val="00126440"/>
    <w:rsid w:val="001345A4"/>
    <w:rsid w:val="001363D7"/>
    <w:rsid w:val="00141624"/>
    <w:rsid w:val="001420EA"/>
    <w:rsid w:val="00142682"/>
    <w:rsid w:val="0014689A"/>
    <w:rsid w:val="001560A1"/>
    <w:rsid w:val="00161C5B"/>
    <w:rsid w:val="00162365"/>
    <w:rsid w:val="00163BF8"/>
    <w:rsid w:val="00170FAC"/>
    <w:rsid w:val="00175D24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1A45"/>
    <w:rsid w:val="001C2F40"/>
    <w:rsid w:val="001E0D95"/>
    <w:rsid w:val="001E0EE6"/>
    <w:rsid w:val="001E167A"/>
    <w:rsid w:val="001E4AD0"/>
    <w:rsid w:val="001E73B4"/>
    <w:rsid w:val="0020591C"/>
    <w:rsid w:val="002066CB"/>
    <w:rsid w:val="00214DCD"/>
    <w:rsid w:val="00241603"/>
    <w:rsid w:val="00241D1C"/>
    <w:rsid w:val="00245E29"/>
    <w:rsid w:val="00251325"/>
    <w:rsid w:val="00255A9C"/>
    <w:rsid w:val="0025664F"/>
    <w:rsid w:val="00257B5A"/>
    <w:rsid w:val="002700E9"/>
    <w:rsid w:val="00282F2E"/>
    <w:rsid w:val="00285A34"/>
    <w:rsid w:val="00291D78"/>
    <w:rsid w:val="002A6627"/>
    <w:rsid w:val="002B5850"/>
    <w:rsid w:val="002C6803"/>
    <w:rsid w:val="002E2C81"/>
    <w:rsid w:val="003026E3"/>
    <w:rsid w:val="003073E2"/>
    <w:rsid w:val="003107E2"/>
    <w:rsid w:val="00313D97"/>
    <w:rsid w:val="00322D87"/>
    <w:rsid w:val="00322F1E"/>
    <w:rsid w:val="0034139C"/>
    <w:rsid w:val="00346506"/>
    <w:rsid w:val="0035102F"/>
    <w:rsid w:val="00352FF8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B1303"/>
    <w:rsid w:val="003C1ECA"/>
    <w:rsid w:val="003D26DB"/>
    <w:rsid w:val="003F04E9"/>
    <w:rsid w:val="003F278A"/>
    <w:rsid w:val="003F5C6C"/>
    <w:rsid w:val="0041002C"/>
    <w:rsid w:val="00411FC5"/>
    <w:rsid w:val="004173A4"/>
    <w:rsid w:val="00423944"/>
    <w:rsid w:val="0042399F"/>
    <w:rsid w:val="00427552"/>
    <w:rsid w:val="00442BFC"/>
    <w:rsid w:val="00474836"/>
    <w:rsid w:val="00490DA8"/>
    <w:rsid w:val="00495BA9"/>
    <w:rsid w:val="004A138B"/>
    <w:rsid w:val="004A52A9"/>
    <w:rsid w:val="004A6A03"/>
    <w:rsid w:val="004A77B9"/>
    <w:rsid w:val="004B78DC"/>
    <w:rsid w:val="004C2C43"/>
    <w:rsid w:val="004C4EB0"/>
    <w:rsid w:val="004C4EF7"/>
    <w:rsid w:val="004C7EC3"/>
    <w:rsid w:val="004E0B78"/>
    <w:rsid w:val="004E2803"/>
    <w:rsid w:val="004E3501"/>
    <w:rsid w:val="005073AB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0156E"/>
    <w:rsid w:val="00603E65"/>
    <w:rsid w:val="006101E8"/>
    <w:rsid w:val="00611D50"/>
    <w:rsid w:val="00614417"/>
    <w:rsid w:val="006448BC"/>
    <w:rsid w:val="00650C46"/>
    <w:rsid w:val="0065248B"/>
    <w:rsid w:val="00660330"/>
    <w:rsid w:val="006761FC"/>
    <w:rsid w:val="006802A7"/>
    <w:rsid w:val="0068081D"/>
    <w:rsid w:val="00680AEA"/>
    <w:rsid w:val="00683E8E"/>
    <w:rsid w:val="006864D4"/>
    <w:rsid w:val="00686B02"/>
    <w:rsid w:val="00696583"/>
    <w:rsid w:val="006A3C90"/>
    <w:rsid w:val="006A51F1"/>
    <w:rsid w:val="006A6BB4"/>
    <w:rsid w:val="006B5305"/>
    <w:rsid w:val="006C35AA"/>
    <w:rsid w:val="006E29B0"/>
    <w:rsid w:val="006F0D3F"/>
    <w:rsid w:val="006F71B6"/>
    <w:rsid w:val="007023CF"/>
    <w:rsid w:val="00711159"/>
    <w:rsid w:val="007153A3"/>
    <w:rsid w:val="00722138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55AF"/>
    <w:rsid w:val="00787BE1"/>
    <w:rsid w:val="0079121D"/>
    <w:rsid w:val="0079586A"/>
    <w:rsid w:val="007A6796"/>
    <w:rsid w:val="007B397F"/>
    <w:rsid w:val="007B3A81"/>
    <w:rsid w:val="007B40A2"/>
    <w:rsid w:val="007B7383"/>
    <w:rsid w:val="007C0FDD"/>
    <w:rsid w:val="007C62F9"/>
    <w:rsid w:val="007C7CD9"/>
    <w:rsid w:val="007D6F45"/>
    <w:rsid w:val="007E38D2"/>
    <w:rsid w:val="007E5981"/>
    <w:rsid w:val="007E734D"/>
    <w:rsid w:val="008016F4"/>
    <w:rsid w:val="008142BE"/>
    <w:rsid w:val="0081482C"/>
    <w:rsid w:val="00820E2E"/>
    <w:rsid w:val="008246DA"/>
    <w:rsid w:val="0085142B"/>
    <w:rsid w:val="00855371"/>
    <w:rsid w:val="00855A35"/>
    <w:rsid w:val="0086035D"/>
    <w:rsid w:val="00864E12"/>
    <w:rsid w:val="008671EC"/>
    <w:rsid w:val="008741B7"/>
    <w:rsid w:val="00875D4B"/>
    <w:rsid w:val="00890F15"/>
    <w:rsid w:val="008A398A"/>
    <w:rsid w:val="008A3B1F"/>
    <w:rsid w:val="008A4F54"/>
    <w:rsid w:val="008B3457"/>
    <w:rsid w:val="008C27EC"/>
    <w:rsid w:val="008C2C05"/>
    <w:rsid w:val="008C4C79"/>
    <w:rsid w:val="008C7315"/>
    <w:rsid w:val="008D026B"/>
    <w:rsid w:val="008D1CB1"/>
    <w:rsid w:val="008E0E93"/>
    <w:rsid w:val="008E7150"/>
    <w:rsid w:val="008F4B96"/>
    <w:rsid w:val="009020CB"/>
    <w:rsid w:val="00903B33"/>
    <w:rsid w:val="0091429E"/>
    <w:rsid w:val="00917318"/>
    <w:rsid w:val="00923645"/>
    <w:rsid w:val="009251FD"/>
    <w:rsid w:val="009300C2"/>
    <w:rsid w:val="00930F6D"/>
    <w:rsid w:val="00945769"/>
    <w:rsid w:val="00946CC8"/>
    <w:rsid w:val="00947A08"/>
    <w:rsid w:val="00961BE9"/>
    <w:rsid w:val="009624DB"/>
    <w:rsid w:val="00967ABD"/>
    <w:rsid w:val="00977FBF"/>
    <w:rsid w:val="0098556B"/>
    <w:rsid w:val="009862F7"/>
    <w:rsid w:val="009920C3"/>
    <w:rsid w:val="009C0611"/>
    <w:rsid w:val="009C3CD9"/>
    <w:rsid w:val="009C44AC"/>
    <w:rsid w:val="009C7281"/>
    <w:rsid w:val="009D0090"/>
    <w:rsid w:val="009D3173"/>
    <w:rsid w:val="009D34A3"/>
    <w:rsid w:val="009F222F"/>
    <w:rsid w:val="009F5855"/>
    <w:rsid w:val="009F7A62"/>
    <w:rsid w:val="00A01AB3"/>
    <w:rsid w:val="00A01AF8"/>
    <w:rsid w:val="00A021A7"/>
    <w:rsid w:val="00A16E7D"/>
    <w:rsid w:val="00A247C5"/>
    <w:rsid w:val="00A258A3"/>
    <w:rsid w:val="00A259BB"/>
    <w:rsid w:val="00A4490B"/>
    <w:rsid w:val="00A51FC1"/>
    <w:rsid w:val="00A53702"/>
    <w:rsid w:val="00A53862"/>
    <w:rsid w:val="00A626A0"/>
    <w:rsid w:val="00A715F1"/>
    <w:rsid w:val="00A80725"/>
    <w:rsid w:val="00A8386B"/>
    <w:rsid w:val="00A92A14"/>
    <w:rsid w:val="00A936B3"/>
    <w:rsid w:val="00A96F14"/>
    <w:rsid w:val="00AA1F0A"/>
    <w:rsid w:val="00AA5829"/>
    <w:rsid w:val="00AA6073"/>
    <w:rsid w:val="00AB68CF"/>
    <w:rsid w:val="00AC1FD2"/>
    <w:rsid w:val="00AC2E2A"/>
    <w:rsid w:val="00AC49BD"/>
    <w:rsid w:val="00AC7CAF"/>
    <w:rsid w:val="00AD4ED7"/>
    <w:rsid w:val="00AD779C"/>
    <w:rsid w:val="00AE3904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36FF7"/>
    <w:rsid w:val="00B37B6E"/>
    <w:rsid w:val="00B4069B"/>
    <w:rsid w:val="00B50BE1"/>
    <w:rsid w:val="00B57C1F"/>
    <w:rsid w:val="00B60C0E"/>
    <w:rsid w:val="00B618C2"/>
    <w:rsid w:val="00B627B3"/>
    <w:rsid w:val="00B66C74"/>
    <w:rsid w:val="00B670F1"/>
    <w:rsid w:val="00B67805"/>
    <w:rsid w:val="00B728A3"/>
    <w:rsid w:val="00B74834"/>
    <w:rsid w:val="00B85A9D"/>
    <w:rsid w:val="00B86F4B"/>
    <w:rsid w:val="00B90032"/>
    <w:rsid w:val="00B903A9"/>
    <w:rsid w:val="00B91946"/>
    <w:rsid w:val="00B953AA"/>
    <w:rsid w:val="00B9755D"/>
    <w:rsid w:val="00B979DD"/>
    <w:rsid w:val="00BA6E0B"/>
    <w:rsid w:val="00BB07BE"/>
    <w:rsid w:val="00BB0B39"/>
    <w:rsid w:val="00BC04D0"/>
    <w:rsid w:val="00BC2C34"/>
    <w:rsid w:val="00BC4F20"/>
    <w:rsid w:val="00BD4060"/>
    <w:rsid w:val="00BD526E"/>
    <w:rsid w:val="00BD6BB0"/>
    <w:rsid w:val="00BD7F28"/>
    <w:rsid w:val="00BE02BD"/>
    <w:rsid w:val="00BE0EBF"/>
    <w:rsid w:val="00BE72EA"/>
    <w:rsid w:val="00BF1131"/>
    <w:rsid w:val="00C064AD"/>
    <w:rsid w:val="00C21E37"/>
    <w:rsid w:val="00C23CEB"/>
    <w:rsid w:val="00C25DC1"/>
    <w:rsid w:val="00C3550D"/>
    <w:rsid w:val="00C379EF"/>
    <w:rsid w:val="00C417FF"/>
    <w:rsid w:val="00C41C2E"/>
    <w:rsid w:val="00C446D4"/>
    <w:rsid w:val="00C50E3F"/>
    <w:rsid w:val="00C512CA"/>
    <w:rsid w:val="00C532A0"/>
    <w:rsid w:val="00C54A40"/>
    <w:rsid w:val="00C700EE"/>
    <w:rsid w:val="00C748CB"/>
    <w:rsid w:val="00C822BA"/>
    <w:rsid w:val="00C8330B"/>
    <w:rsid w:val="00C86E33"/>
    <w:rsid w:val="00C93F4E"/>
    <w:rsid w:val="00C976AA"/>
    <w:rsid w:val="00CA2343"/>
    <w:rsid w:val="00CB4AE3"/>
    <w:rsid w:val="00CC11DC"/>
    <w:rsid w:val="00CD15D6"/>
    <w:rsid w:val="00CD5AA4"/>
    <w:rsid w:val="00CE3DBF"/>
    <w:rsid w:val="00CE74D5"/>
    <w:rsid w:val="00CF3BFE"/>
    <w:rsid w:val="00CF5DFF"/>
    <w:rsid w:val="00CF6624"/>
    <w:rsid w:val="00D05B50"/>
    <w:rsid w:val="00D17A47"/>
    <w:rsid w:val="00D20232"/>
    <w:rsid w:val="00D2116B"/>
    <w:rsid w:val="00D31AA1"/>
    <w:rsid w:val="00D4204F"/>
    <w:rsid w:val="00D50DA6"/>
    <w:rsid w:val="00D517F8"/>
    <w:rsid w:val="00D5407C"/>
    <w:rsid w:val="00D61E01"/>
    <w:rsid w:val="00D72E98"/>
    <w:rsid w:val="00D75200"/>
    <w:rsid w:val="00DB0BC6"/>
    <w:rsid w:val="00DC3A00"/>
    <w:rsid w:val="00DC52F6"/>
    <w:rsid w:val="00DE669C"/>
    <w:rsid w:val="00DE6E49"/>
    <w:rsid w:val="00DF0D0D"/>
    <w:rsid w:val="00DF0D2D"/>
    <w:rsid w:val="00E02FA7"/>
    <w:rsid w:val="00E03905"/>
    <w:rsid w:val="00E07814"/>
    <w:rsid w:val="00E13F03"/>
    <w:rsid w:val="00E16113"/>
    <w:rsid w:val="00E2293E"/>
    <w:rsid w:val="00E301FA"/>
    <w:rsid w:val="00E31025"/>
    <w:rsid w:val="00E31726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B40E8"/>
    <w:rsid w:val="00EC0135"/>
    <w:rsid w:val="00EC471D"/>
    <w:rsid w:val="00EC5870"/>
    <w:rsid w:val="00ED2C98"/>
    <w:rsid w:val="00ED4FA4"/>
    <w:rsid w:val="00EE029F"/>
    <w:rsid w:val="00EE1F8C"/>
    <w:rsid w:val="00EE6105"/>
    <w:rsid w:val="00F01B21"/>
    <w:rsid w:val="00F03B85"/>
    <w:rsid w:val="00F2297A"/>
    <w:rsid w:val="00F25E7C"/>
    <w:rsid w:val="00F450E6"/>
    <w:rsid w:val="00F45E79"/>
    <w:rsid w:val="00F675E2"/>
    <w:rsid w:val="00F752B9"/>
    <w:rsid w:val="00F851E9"/>
    <w:rsid w:val="00F9141D"/>
    <w:rsid w:val="00F922ED"/>
    <w:rsid w:val="00F92E04"/>
    <w:rsid w:val="00F931FE"/>
    <w:rsid w:val="00F94D3A"/>
    <w:rsid w:val="00F95125"/>
    <w:rsid w:val="00FA5788"/>
    <w:rsid w:val="00FB1536"/>
    <w:rsid w:val="00FB20F4"/>
    <w:rsid w:val="00FB45EC"/>
    <w:rsid w:val="00FB66C7"/>
    <w:rsid w:val="00FC52ED"/>
    <w:rsid w:val="00FC66A2"/>
    <w:rsid w:val="00FC725D"/>
    <w:rsid w:val="00FE1370"/>
    <w:rsid w:val="00FE398D"/>
    <w:rsid w:val="00FE3FD4"/>
    <w:rsid w:val="00FE4981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uiPriority w:val="99"/>
    <w:rsid w:val="003F278A"/>
    <w:pPr>
      <w:widowControl w:val="0"/>
      <w:autoSpaceDE w:val="0"/>
      <w:autoSpaceDN w:val="0"/>
      <w:adjustRightInd w:val="0"/>
      <w:spacing w:line="411" w:lineRule="exact"/>
      <w:ind w:firstLine="0"/>
      <w:jc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3F278A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basedOn w:val="a0"/>
    <w:uiPriority w:val="99"/>
    <w:rsid w:val="002A6627"/>
    <w:rPr>
      <w:rFonts w:ascii="Microsoft Sans Serif" w:hAnsi="Microsoft Sans Serif" w:cs="Microsoft Sans Serif"/>
      <w:sz w:val="22"/>
      <w:szCs w:val="22"/>
    </w:rPr>
  </w:style>
  <w:style w:type="paragraph" w:customStyle="1" w:styleId="Style37">
    <w:name w:val="Style37"/>
    <w:basedOn w:val="a"/>
    <w:uiPriority w:val="99"/>
    <w:rsid w:val="002A6627"/>
    <w:pPr>
      <w:widowControl w:val="0"/>
      <w:autoSpaceDE w:val="0"/>
      <w:autoSpaceDN w:val="0"/>
      <w:adjustRightInd w:val="0"/>
      <w:spacing w:line="269" w:lineRule="exact"/>
      <w:ind w:firstLine="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2A6627"/>
    <w:pPr>
      <w:widowControl w:val="0"/>
      <w:autoSpaceDE w:val="0"/>
      <w:autoSpaceDN w:val="0"/>
      <w:adjustRightInd w:val="0"/>
      <w:spacing w:line="269" w:lineRule="exact"/>
      <w:ind w:firstLine="0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table" w:styleId="a3">
    <w:name w:val="Table Grid"/>
    <w:basedOn w:val="a1"/>
    <w:uiPriority w:val="59"/>
    <w:rsid w:val="002A6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1">
    <w:name w:val="Font Style61"/>
    <w:basedOn w:val="a0"/>
    <w:uiPriority w:val="99"/>
    <w:rsid w:val="007E38D2"/>
    <w:rPr>
      <w:rFonts w:ascii="Times New Roman" w:hAnsi="Times New Roman" w:cs="Times New Roman"/>
      <w:b/>
      <w:bCs/>
      <w:spacing w:val="-20"/>
      <w:sz w:val="28"/>
      <w:szCs w:val="28"/>
    </w:rPr>
  </w:style>
  <w:style w:type="character" w:customStyle="1" w:styleId="FontStyle62">
    <w:name w:val="Font Style62"/>
    <w:basedOn w:val="a0"/>
    <w:uiPriority w:val="99"/>
    <w:rsid w:val="007E38D2"/>
    <w:rPr>
      <w:rFonts w:ascii="Microsoft Sans Serif" w:hAnsi="Microsoft Sans Serif" w:cs="Microsoft Sans Serif"/>
      <w:sz w:val="24"/>
      <w:szCs w:val="24"/>
    </w:rPr>
  </w:style>
  <w:style w:type="paragraph" w:styleId="a4">
    <w:name w:val="No Spacing"/>
    <w:link w:val="a5"/>
    <w:uiPriority w:val="1"/>
    <w:qFormat/>
    <w:rsid w:val="007E38D2"/>
    <w:pPr>
      <w:ind w:firstLine="0"/>
    </w:pPr>
    <w:rPr>
      <w:rFonts w:asciiTheme="minorHAnsi" w:eastAsiaTheme="minorEastAsia" w:hAnsiTheme="minorHAnsi"/>
      <w:sz w:val="22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7E38D2"/>
    <w:rPr>
      <w:rFonts w:asciiTheme="minorHAnsi" w:eastAsiaTheme="minorEastAsia" w:hAnsiTheme="minorHAns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uiPriority w:val="99"/>
    <w:rsid w:val="003F278A"/>
    <w:pPr>
      <w:widowControl w:val="0"/>
      <w:autoSpaceDE w:val="0"/>
      <w:autoSpaceDN w:val="0"/>
      <w:adjustRightInd w:val="0"/>
      <w:spacing w:line="411" w:lineRule="exact"/>
      <w:ind w:firstLine="0"/>
      <w:jc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3F278A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basedOn w:val="a0"/>
    <w:uiPriority w:val="99"/>
    <w:rsid w:val="002A6627"/>
    <w:rPr>
      <w:rFonts w:ascii="Microsoft Sans Serif" w:hAnsi="Microsoft Sans Serif" w:cs="Microsoft Sans Serif"/>
      <w:sz w:val="22"/>
      <w:szCs w:val="22"/>
    </w:rPr>
  </w:style>
  <w:style w:type="paragraph" w:customStyle="1" w:styleId="Style37">
    <w:name w:val="Style37"/>
    <w:basedOn w:val="a"/>
    <w:uiPriority w:val="99"/>
    <w:rsid w:val="002A6627"/>
    <w:pPr>
      <w:widowControl w:val="0"/>
      <w:autoSpaceDE w:val="0"/>
      <w:autoSpaceDN w:val="0"/>
      <w:adjustRightInd w:val="0"/>
      <w:spacing w:line="269" w:lineRule="exact"/>
      <w:ind w:firstLine="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2A6627"/>
    <w:pPr>
      <w:widowControl w:val="0"/>
      <w:autoSpaceDE w:val="0"/>
      <w:autoSpaceDN w:val="0"/>
      <w:adjustRightInd w:val="0"/>
      <w:spacing w:line="269" w:lineRule="exact"/>
      <w:ind w:firstLine="0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table" w:styleId="a3">
    <w:name w:val="Table Grid"/>
    <w:basedOn w:val="a1"/>
    <w:uiPriority w:val="59"/>
    <w:rsid w:val="002A6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1">
    <w:name w:val="Font Style61"/>
    <w:basedOn w:val="a0"/>
    <w:uiPriority w:val="99"/>
    <w:rsid w:val="007E38D2"/>
    <w:rPr>
      <w:rFonts w:ascii="Times New Roman" w:hAnsi="Times New Roman" w:cs="Times New Roman"/>
      <w:b/>
      <w:bCs/>
      <w:spacing w:val="-20"/>
      <w:sz w:val="28"/>
      <w:szCs w:val="28"/>
    </w:rPr>
  </w:style>
  <w:style w:type="character" w:customStyle="1" w:styleId="FontStyle62">
    <w:name w:val="Font Style62"/>
    <w:basedOn w:val="a0"/>
    <w:uiPriority w:val="99"/>
    <w:rsid w:val="007E38D2"/>
    <w:rPr>
      <w:rFonts w:ascii="Microsoft Sans Serif" w:hAnsi="Microsoft Sans Serif" w:cs="Microsoft Sans Serif"/>
      <w:sz w:val="24"/>
      <w:szCs w:val="24"/>
    </w:rPr>
  </w:style>
  <w:style w:type="paragraph" w:styleId="a4">
    <w:name w:val="No Spacing"/>
    <w:link w:val="a5"/>
    <w:uiPriority w:val="1"/>
    <w:qFormat/>
    <w:rsid w:val="007E38D2"/>
    <w:pPr>
      <w:ind w:firstLine="0"/>
    </w:pPr>
    <w:rPr>
      <w:rFonts w:asciiTheme="minorHAnsi" w:eastAsiaTheme="minorEastAsia" w:hAnsiTheme="minorHAnsi"/>
      <w:sz w:val="22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7E38D2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2019-03-18T13:00:00Z</cp:lastPrinted>
  <dcterms:created xsi:type="dcterms:W3CDTF">2019-03-21T09:54:00Z</dcterms:created>
  <dcterms:modified xsi:type="dcterms:W3CDTF">2019-03-21T09:54:00Z</dcterms:modified>
</cp:coreProperties>
</file>