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BD6" w:rsidRDefault="002A0126" w:rsidP="002A0126">
      <w:pPr>
        <w:spacing w:after="0"/>
        <w:ind w:left="48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2A0126">
        <w:rPr>
          <w:rFonts w:ascii="Times New Roman" w:hAnsi="Times New Roman"/>
          <w:sz w:val="28"/>
          <w:szCs w:val="28"/>
        </w:rPr>
        <w:t>Утверждена</w:t>
      </w:r>
    </w:p>
    <w:p w:rsidR="002A0126" w:rsidRPr="002A0126" w:rsidRDefault="002A0126" w:rsidP="002A0126">
      <w:pPr>
        <w:spacing w:after="0"/>
        <w:ind w:left="4820"/>
        <w:jc w:val="center"/>
        <w:rPr>
          <w:rFonts w:ascii="Times New Roman" w:hAnsi="Times New Roman"/>
          <w:caps/>
          <w:sz w:val="28"/>
          <w:szCs w:val="28"/>
        </w:rPr>
      </w:pPr>
    </w:p>
    <w:p w:rsidR="00BB0BD6" w:rsidRPr="001379D5" w:rsidRDefault="002A0126" w:rsidP="002A0126">
      <w:pPr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И</w:t>
      </w:r>
      <w:r w:rsidR="00BB0BD6" w:rsidRPr="001379D5">
        <w:rPr>
          <w:rFonts w:ascii="Times New Roman" w:hAnsi="Times New Roman"/>
          <w:sz w:val="28"/>
          <w:szCs w:val="28"/>
        </w:rPr>
        <w:t xml:space="preserve">сполнительного комитета </w:t>
      </w:r>
      <w:r>
        <w:rPr>
          <w:rFonts w:ascii="Times New Roman" w:hAnsi="Times New Roman"/>
          <w:sz w:val="28"/>
          <w:szCs w:val="28"/>
        </w:rPr>
        <w:t>муниципального образования «Лениногорский муниципальный район»</w:t>
      </w:r>
    </w:p>
    <w:p w:rsidR="002A0126" w:rsidRDefault="002A0126" w:rsidP="002A0126">
      <w:pPr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</w:p>
    <w:p w:rsidR="00BB0BD6" w:rsidRPr="001379D5" w:rsidRDefault="002A0126" w:rsidP="002A0126">
      <w:pPr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</w:t>
      </w:r>
      <w:r w:rsidRPr="002A0126">
        <w:rPr>
          <w:rFonts w:ascii="Times New Roman" w:hAnsi="Times New Roman"/>
          <w:sz w:val="28"/>
          <w:szCs w:val="28"/>
          <w:u w:val="single"/>
        </w:rPr>
        <w:t>27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2A0126">
        <w:rPr>
          <w:rFonts w:ascii="Times New Roman" w:hAnsi="Times New Roman"/>
          <w:sz w:val="28"/>
          <w:szCs w:val="28"/>
          <w:u w:val="single"/>
        </w:rPr>
        <w:t xml:space="preserve"> 04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2A0126">
        <w:rPr>
          <w:rFonts w:ascii="Times New Roman" w:hAnsi="Times New Roman"/>
          <w:sz w:val="28"/>
          <w:szCs w:val="28"/>
          <w:u w:val="single"/>
        </w:rPr>
        <w:t>2018</w:t>
      </w:r>
      <w:r>
        <w:rPr>
          <w:rFonts w:ascii="Times New Roman" w:hAnsi="Times New Roman"/>
          <w:sz w:val="28"/>
          <w:szCs w:val="28"/>
        </w:rPr>
        <w:t xml:space="preserve"> г. № </w:t>
      </w:r>
      <w:r w:rsidRPr="002A0126">
        <w:rPr>
          <w:rFonts w:ascii="Times New Roman" w:hAnsi="Times New Roman"/>
          <w:sz w:val="28"/>
          <w:szCs w:val="28"/>
          <w:u w:val="single"/>
        </w:rPr>
        <w:t>534</w:t>
      </w:r>
    </w:p>
    <w:p w:rsidR="00BB0BD6" w:rsidRDefault="00BB0BD6" w:rsidP="00BB0B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05"/>
        <w:gridCol w:w="67"/>
      </w:tblGrid>
      <w:tr w:rsidR="00BB0BD6" w:rsidRPr="001379D5" w:rsidTr="00363CDD">
        <w:trPr>
          <w:gridAfter w:val="1"/>
          <w:wAfter w:w="33" w:type="pct"/>
          <w:trHeight w:val="218"/>
          <w:tblHeader/>
        </w:trPr>
        <w:tc>
          <w:tcPr>
            <w:tcW w:w="4967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gridAfter w:val="1"/>
          <w:wAfter w:w="33" w:type="pct"/>
          <w:trHeight w:val="254"/>
          <w:tblHeader/>
        </w:trPr>
        <w:tc>
          <w:tcPr>
            <w:tcW w:w="496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9D5">
              <w:rPr>
                <w:rFonts w:ascii="Times New Roman" w:hAnsi="Times New Roman"/>
                <w:sz w:val="28"/>
                <w:szCs w:val="28"/>
              </w:rPr>
              <w:t>Водовод от м./</w:t>
            </w:r>
            <w:proofErr w:type="spellStart"/>
            <w:r w:rsidRPr="001379D5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1379D5">
              <w:rPr>
                <w:rFonts w:ascii="Times New Roman" w:hAnsi="Times New Roman"/>
                <w:sz w:val="28"/>
                <w:szCs w:val="28"/>
              </w:rPr>
              <w:t>. КНС-8 до водовод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379D5">
              <w:rPr>
                <w:rFonts w:ascii="Times New Roman" w:hAnsi="Times New Roman"/>
                <w:sz w:val="28"/>
                <w:szCs w:val="28"/>
              </w:rPr>
              <w:t xml:space="preserve"> скв.771</w:t>
            </w:r>
          </w:p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1379D5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1379D5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1379D5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1379D5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1379D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gridAfter w:val="1"/>
          <w:wAfter w:w="33" w:type="pct"/>
          <w:trHeight w:val="6880"/>
        </w:trPr>
        <w:tc>
          <w:tcPr>
            <w:tcW w:w="4967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48425" cy="4210050"/>
                  <wp:effectExtent l="0" t="0" r="9525" b="0"/>
                  <wp:docPr id="17" name="Рисунок 17" descr="\\Шамиль-пк\зоуит\ТРУБЫ\ЕН\Охранная зона\водоводы\КНС-8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\\Шамиль-пк\зоуит\ТРУБЫ\ЕН\Охранная зона\водоводы\КНС-8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gridAfter w:val="1"/>
          <w:wAfter w:w="33" w:type="pct"/>
          <w:trHeight w:val="200"/>
        </w:trPr>
        <w:tc>
          <w:tcPr>
            <w:tcW w:w="4967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10000</w:t>
            </w:r>
          </w:p>
        </w:tc>
      </w:tr>
      <w:tr w:rsidR="00BB0BD6" w:rsidRPr="001379D5" w:rsidTr="00363CDD">
        <w:trPr>
          <w:gridAfter w:val="1"/>
          <w:wAfter w:w="33" w:type="pct"/>
          <w:trHeight w:val="388"/>
        </w:trPr>
        <w:tc>
          <w:tcPr>
            <w:tcW w:w="4967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gridAfter w:val="1"/>
          <w:wAfter w:w="33" w:type="pct"/>
          <w:trHeight w:val="366"/>
        </w:trPr>
        <w:tc>
          <w:tcPr>
            <w:tcW w:w="675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line="240" w:lineRule="auto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35" w:dyaOrig="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pt;height:18.75pt" o:ole="">
                  <v:imagedata r:id="rId7" o:title="" cropbottom="-59529f" cropright="27164f"/>
                </v:shape>
                <o:OLEObject Type="Embed" ProgID="PBrush" ShapeID="_x0000_i1025" DrawAspect="Content" ObjectID="_1608637414" r:id="rId8"/>
              </w:object>
            </w:r>
          </w:p>
        </w:tc>
        <w:tc>
          <w:tcPr>
            <w:tcW w:w="4292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line="240" w:lineRule="auto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кадастрового квартала;</w:t>
            </w:r>
          </w:p>
        </w:tc>
      </w:tr>
      <w:tr w:rsidR="00BB0BD6" w:rsidRPr="001379D5" w:rsidTr="00363CDD">
        <w:trPr>
          <w:gridAfter w:val="1"/>
          <w:wAfter w:w="33" w:type="pct"/>
          <w:trHeight w:val="366"/>
        </w:trPr>
        <w:tc>
          <w:tcPr>
            <w:tcW w:w="675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line="240" w:lineRule="auto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26" type="#_x0000_t75" style="width:30pt;height:12.75pt" o:ole="">
                  <v:imagedata r:id="rId9" o:title="" cropbottom="-60196f" cropright="28245f"/>
                </v:shape>
                <o:OLEObject Type="Embed" ProgID="PBrush" ShapeID="_x0000_i1026" DrawAspect="Content" ObjectID="_1608637415" r:id="rId10"/>
              </w:object>
            </w:r>
          </w:p>
        </w:tc>
        <w:tc>
          <w:tcPr>
            <w:tcW w:w="4292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line="240" w:lineRule="auto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gridAfter w:val="1"/>
          <w:wAfter w:w="33" w:type="pct"/>
          <w:trHeight w:val="366"/>
        </w:trPr>
        <w:tc>
          <w:tcPr>
            <w:tcW w:w="675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line="240" w:lineRule="auto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27" type="#_x0000_t75" style="width:19.5pt;height:19.5pt" o:ole="">
                  <v:imagedata r:id="rId11" o:title=""/>
                </v:shape>
                <o:OLEObject Type="Embed" ProgID="PBrush" ShapeID="_x0000_i1027" DrawAspect="Content" ObjectID="_1608637416" r:id="rId12"/>
              </w:object>
            </w:r>
          </w:p>
        </w:tc>
        <w:tc>
          <w:tcPr>
            <w:tcW w:w="4292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line="240" w:lineRule="auto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gridAfter w:val="1"/>
          <w:wAfter w:w="33" w:type="pct"/>
          <w:trHeight w:val="320"/>
        </w:trPr>
        <w:tc>
          <w:tcPr>
            <w:tcW w:w="675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16:25:1404</w:t>
            </w:r>
            <w:r w:rsidRPr="001379D5">
              <w:rPr>
                <w:rFonts w:ascii="Times New Roman" w:hAnsi="Times New Roman"/>
              </w:rPr>
              <w:t>1</w:t>
            </w:r>
          </w:p>
        </w:tc>
        <w:tc>
          <w:tcPr>
            <w:tcW w:w="4292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line="240" w:lineRule="auto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кадастровый номер квартала;</w:t>
            </w:r>
          </w:p>
        </w:tc>
      </w:tr>
      <w:tr w:rsidR="00BB0BD6" w:rsidRPr="001379D5" w:rsidTr="00363CDD">
        <w:trPr>
          <w:gridAfter w:val="1"/>
          <w:wAfter w:w="33" w:type="pct"/>
          <w:trHeight w:val="366"/>
        </w:trPr>
        <w:tc>
          <w:tcPr>
            <w:tcW w:w="675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line="240" w:lineRule="auto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28" type="#_x0000_t75" style="width:39.75pt;height:23.25pt" o:ole="">
                  <v:imagedata r:id="rId13" o:title="" cropbottom="-3317f" cropright="28245f"/>
                </v:shape>
                <o:OLEObject Type="Embed" ProgID="PBrush" ShapeID="_x0000_i1028" DrawAspect="Content" ObjectID="_1608637417" r:id="rId14"/>
              </w:object>
            </w:r>
          </w:p>
        </w:tc>
        <w:tc>
          <w:tcPr>
            <w:tcW w:w="4292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line="240" w:lineRule="auto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gridAfter w:val="1"/>
          <w:wAfter w:w="33" w:type="pct"/>
          <w:trHeight w:val="366"/>
        </w:trPr>
        <w:tc>
          <w:tcPr>
            <w:tcW w:w="675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1</w:t>
            </w:r>
          </w:p>
        </w:tc>
        <w:tc>
          <w:tcPr>
            <w:tcW w:w="4292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line="240" w:lineRule="auto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  <w:tr w:rsidR="00BB0BD6" w:rsidRPr="001379D5" w:rsidTr="00363CDD">
        <w:trPr>
          <w:trHeight w:val="304"/>
          <w:tblHeader/>
        </w:trPr>
        <w:tc>
          <w:tcPr>
            <w:tcW w:w="5000" w:type="pct"/>
            <w:gridSpan w:val="3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315"/>
          <w:tblHeader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9D5">
              <w:rPr>
                <w:rFonts w:ascii="Times New Roman" w:hAnsi="Times New Roman"/>
                <w:sz w:val="28"/>
                <w:szCs w:val="28"/>
              </w:rPr>
              <w:t>Водовод от м./</w:t>
            </w:r>
            <w:proofErr w:type="spellStart"/>
            <w:r w:rsidRPr="001379D5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1379D5">
              <w:rPr>
                <w:rFonts w:ascii="Times New Roman" w:hAnsi="Times New Roman"/>
                <w:sz w:val="28"/>
                <w:szCs w:val="28"/>
              </w:rPr>
              <w:t>. КНС-8 до водовод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379D5">
              <w:rPr>
                <w:rFonts w:ascii="Times New Roman" w:hAnsi="Times New Roman"/>
                <w:sz w:val="28"/>
                <w:szCs w:val="28"/>
              </w:rPr>
              <w:t xml:space="preserve"> скв.771</w:t>
            </w:r>
          </w:p>
          <w:p w:rsidR="00BB0BD6" w:rsidRPr="001379D5" w:rsidRDefault="00BB0BD6" w:rsidP="00363CDD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1379D5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1379D5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1379D5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1379D5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1379D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8526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19850" cy="6057900"/>
                  <wp:effectExtent l="0" t="0" r="0" b="0"/>
                  <wp:docPr id="16" name="Рисунок 16" descr="\\Шамиль-пк\зоуит\ТРУБЫ\ЕН\Охранная зона\водоводы\КНС-8\1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\\Шамиль-пк\зоуит\ТРУБЫ\ЕН\Охранная зона\водоводы\КНС-8\1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605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2000</w:t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29" type="#_x0000_t75" style="width:30pt;height:12.75pt" o:ole="">
                  <v:imagedata r:id="rId9" o:title="" cropbottom="-60196f" cropright="28245f"/>
                </v:shape>
                <o:OLEObject Type="Embed" ProgID="PBrush" ShapeID="_x0000_i1029" DrawAspect="Content" ObjectID="_1608637418" r:id="rId16"/>
              </w:object>
            </w:r>
          </w:p>
        </w:tc>
        <w:tc>
          <w:tcPr>
            <w:tcW w:w="4324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30" type="#_x0000_t75" style="width:19.5pt;height:19.5pt" o:ole="">
                  <v:imagedata r:id="rId11" o:title=""/>
                </v:shape>
                <o:OLEObject Type="Embed" ProgID="PBrush" ShapeID="_x0000_i1030" DrawAspect="Content" ObjectID="_1608637419" r:id="rId17"/>
              </w:object>
            </w:r>
            <w:r w:rsidRPr="001379D5">
              <w:rPr>
                <w:rFonts w:ascii="Times New Roman" w:hAnsi="Times New Roman"/>
              </w:rPr>
              <w:t>1</w:t>
            </w:r>
          </w:p>
        </w:tc>
        <w:tc>
          <w:tcPr>
            <w:tcW w:w="4324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31" type="#_x0000_t75" style="width:39.75pt;height:23.25pt" o:ole="">
                  <v:imagedata r:id="rId13" o:title="" cropbottom="-3317f" cropright="28245f"/>
                </v:shape>
                <o:OLEObject Type="Embed" ProgID="PBrush" ShapeID="_x0000_i1031" DrawAspect="Content" ObjectID="_1608637420" r:id="rId18"/>
              </w:object>
            </w:r>
          </w:p>
        </w:tc>
        <w:tc>
          <w:tcPr>
            <w:tcW w:w="4324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1</w:t>
            </w:r>
          </w:p>
        </w:tc>
        <w:tc>
          <w:tcPr>
            <w:tcW w:w="4324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BB0BD6" w:rsidRPr="001379D5" w:rsidTr="00363CDD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9D5">
              <w:rPr>
                <w:rFonts w:ascii="Times New Roman" w:hAnsi="Times New Roman"/>
                <w:sz w:val="28"/>
                <w:szCs w:val="28"/>
              </w:rPr>
              <w:t>Водовод от м./</w:t>
            </w:r>
            <w:proofErr w:type="spellStart"/>
            <w:r w:rsidRPr="001379D5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1379D5">
              <w:rPr>
                <w:rFonts w:ascii="Times New Roman" w:hAnsi="Times New Roman"/>
                <w:sz w:val="28"/>
                <w:szCs w:val="28"/>
              </w:rPr>
              <w:t>. КНС-8 до водовод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379D5">
              <w:rPr>
                <w:rFonts w:ascii="Times New Roman" w:hAnsi="Times New Roman"/>
                <w:sz w:val="28"/>
                <w:szCs w:val="28"/>
              </w:rPr>
              <w:t xml:space="preserve"> скв.771</w:t>
            </w:r>
          </w:p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1379D5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1379D5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1379D5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1379D5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1379D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00800" cy="5991225"/>
                  <wp:effectExtent l="0" t="0" r="0" b="9525"/>
                  <wp:docPr id="15" name="Рисунок 15" descr="\\Шамиль-пк\зоуит\ТРУБЫ\ЕН\Охранная зона\водоводы\КНС-8\2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\\Шамиль-пк\зоуит\ТРУБЫ\ЕН\Охранная зона\водоводы\КНС-8\2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599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2000</w:t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32" type="#_x0000_t75" style="width:30pt;height:12.75pt" o:ole="">
                  <v:imagedata r:id="rId9" o:title="" cropbottom="-60196f" cropright="28245f"/>
                </v:shape>
                <o:OLEObject Type="Embed" ProgID="PBrush" ShapeID="_x0000_i1032" DrawAspect="Content" ObjectID="_1608637421" r:id="rId20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33" type="#_x0000_t75" style="width:19.5pt;height:19.5pt" o:ole="">
                  <v:imagedata r:id="rId11" o:title=""/>
                </v:shape>
                <o:OLEObject Type="Embed" ProgID="PBrush" ShapeID="_x0000_i1033" DrawAspect="Content" ObjectID="_1608637422" r:id="rId21"/>
              </w:object>
            </w:r>
            <w:r w:rsidRPr="001379D5">
              <w:rPr>
                <w:rFonts w:ascii="Times New Roman" w:hAnsi="Times New Roman"/>
              </w:rPr>
              <w:t>14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34" type="#_x0000_t75" style="width:39.75pt;height:23.25pt" o:ole="">
                  <v:imagedata r:id="rId13" o:title="" cropbottom="-3317f" cropright="28245f"/>
                </v:shape>
                <o:OLEObject Type="Embed" ProgID="PBrush" ShapeID="_x0000_i1034" DrawAspect="Content" ObjectID="_1608637423" r:id="rId22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2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924"/>
        <w:gridCol w:w="2251"/>
      </w:tblGrid>
      <w:tr w:rsidR="00BB0BD6" w:rsidRPr="001379D5" w:rsidTr="00363CDD">
        <w:tc>
          <w:tcPr>
            <w:tcW w:w="9781" w:type="dxa"/>
            <w:gridSpan w:val="3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охранной зоны </w:t>
            </w:r>
            <w:r w:rsidRPr="001379D5">
              <w:rPr>
                <w:rFonts w:ascii="Times New Roman" w:hAnsi="Times New Roman"/>
                <w:sz w:val="24"/>
                <w:szCs w:val="24"/>
              </w:rPr>
              <w:t>27247</w:t>
            </w:r>
            <w:r w:rsidRPr="001379D5">
              <w:rPr>
                <w:rFonts w:ascii="Times New Roman" w:eastAsia="MS Mincho" w:hAnsi="Times New Roman"/>
                <w:b/>
                <w:sz w:val="24"/>
                <w:szCs w:val="24"/>
              </w:rPr>
              <w:t xml:space="preserve"> </w:t>
            </w:r>
            <w:r w:rsidRPr="001379D5">
              <w:rPr>
                <w:rFonts w:ascii="Times New Roman" w:hAnsi="Times New Roman"/>
                <w:b/>
                <w:sz w:val="24"/>
                <w:szCs w:val="24"/>
              </w:rPr>
              <w:t xml:space="preserve"> м²</w:t>
            </w:r>
          </w:p>
        </w:tc>
      </w:tr>
      <w:tr w:rsidR="00BB0BD6" w:rsidRPr="001379D5" w:rsidTr="00363CDD">
        <w:tc>
          <w:tcPr>
            <w:tcW w:w="4606" w:type="dxa"/>
            <w:vMerge w:val="restart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75" w:type="dxa"/>
            <w:gridSpan w:val="2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b/>
              </w:rPr>
              <w:t>Система координат: МСК-16</w:t>
            </w:r>
          </w:p>
        </w:tc>
      </w:tr>
      <w:tr w:rsidR="00BB0BD6" w:rsidRPr="001379D5" w:rsidTr="00363CDD">
        <w:tc>
          <w:tcPr>
            <w:tcW w:w="4606" w:type="dxa"/>
            <w:vMerge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BB0BD6" w:rsidRPr="001379D5" w:rsidTr="00363CDD">
        <w:tc>
          <w:tcPr>
            <w:tcW w:w="4606" w:type="dxa"/>
            <w:vMerge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X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Y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355356.37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2303249.51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355362.88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2303257.18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355365.47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2303264.30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355365.82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2303271.86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355363.88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2303279.18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355359.84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2303285.58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355339.88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2303304.45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354963.02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2303609.56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354955.74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2303612.76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354947.82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2303613.52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354940.07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2303611.75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354931.42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2303606.71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354926.40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2303601.04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354923.30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2303594.13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354922.42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2303586.61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354923.82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2303579.17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354927.39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2303572.50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18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354932.79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2303567.19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354940.79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2303563.40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355307.69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2303266.18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355327.85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2303247.91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355334.82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2303244.97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355342.36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2303244.24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355349.77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2303245.80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355356.37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2303249.51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ind w:firstLine="720"/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ind w:firstLine="720"/>
        <w:rPr>
          <w:rFonts w:ascii="Times New Roman" w:hAnsi="Times New Roman"/>
          <w:sz w:val="8"/>
          <w:szCs w:val="8"/>
        </w:rPr>
      </w:pPr>
    </w:p>
    <w:p w:rsidR="00BB0BD6" w:rsidRDefault="00BB0BD6" w:rsidP="00BB0BD6">
      <w:pPr>
        <w:ind w:firstLine="720"/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ind w:firstLine="720"/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ind w:firstLine="720"/>
        <w:rPr>
          <w:rFonts w:ascii="Times New Roman" w:hAnsi="Times New Roman"/>
          <w:sz w:val="8"/>
          <w:szCs w:val="8"/>
        </w:rPr>
      </w:pPr>
    </w:p>
    <w:tbl>
      <w:tblPr>
        <w:tblW w:w="10421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7"/>
        <w:gridCol w:w="9004"/>
      </w:tblGrid>
      <w:tr w:rsidR="00BB0BD6" w:rsidRPr="001379D5" w:rsidTr="00363CDD">
        <w:trPr>
          <w:trHeight w:val="218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254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Водовод от скв.2089 до м./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. в водовод скв.771</w:t>
            </w:r>
          </w:p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6880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67475" cy="5124450"/>
                  <wp:effectExtent l="0" t="0" r="9525" b="0"/>
                  <wp:docPr id="14" name="Рисунок 14" descr="\\Шамиль-пк\зоуит\ТРУБЫ\ЕН\Охранная зона\водоводы\скв.2089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\\Шамиль-пк\зоуит\ТРУБЫ\ЕН\Охранная зона\водоводы\скв.2089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475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20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10000</w:t>
            </w:r>
          </w:p>
        </w:tc>
      </w:tr>
      <w:tr w:rsidR="00BB0BD6" w:rsidRPr="001379D5" w:rsidTr="00363CDD">
        <w:trPr>
          <w:trHeight w:val="388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35" w:dyaOrig="120">
                <v:shape id="_x0000_i1035" type="#_x0000_t75" style="width:49.5pt;height:18.75pt" o:ole="">
                  <v:imagedata r:id="rId7" o:title="" cropbottom="-59529f" cropright="27164f"/>
                </v:shape>
                <o:OLEObject Type="Embed" ProgID="PBrush" ShapeID="_x0000_i1035" DrawAspect="Content" ObjectID="_1608637424" r:id="rId24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кадастрового квартала;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36" type="#_x0000_t75" style="width:30pt;height:12.75pt" o:ole="">
                  <v:imagedata r:id="rId9" o:title="" cropbottom="-60196f" cropright="28245f"/>
                </v:shape>
                <o:OLEObject Type="Embed" ProgID="PBrush" ShapeID="_x0000_i1036" DrawAspect="Content" ObjectID="_1608637425" r:id="rId25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37" type="#_x0000_t75" style="width:19.5pt;height:19.5pt" o:ole="">
                  <v:imagedata r:id="rId11" o:title=""/>
                </v:shape>
                <o:OLEObject Type="Embed" ProgID="PBrush" ShapeID="_x0000_i1037" DrawAspect="Content" ObjectID="_1608637426" r:id="rId26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320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16:25:1404</w:t>
            </w:r>
            <w:r w:rsidRPr="001379D5">
              <w:rPr>
                <w:rFonts w:ascii="Times New Roman" w:hAnsi="Times New Roman"/>
              </w:rPr>
              <w:t>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кадастровый номер квартала;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38" type="#_x0000_t75" style="width:39.75pt;height:23.25pt" o:ole="">
                  <v:imagedata r:id="rId13" o:title="" cropbottom="-3317f" cropright="28245f"/>
                </v:shape>
                <o:OLEObject Type="Embed" ProgID="PBrush" ShapeID="_x0000_i1038" DrawAspect="Content" ObjectID="_1608637427" r:id="rId27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BB0BD6" w:rsidRPr="001379D5" w:rsidTr="00363CDD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Водовод от скв.2089 до м./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. в водовод скв.771</w:t>
            </w:r>
          </w:p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00800" cy="5848350"/>
                  <wp:effectExtent l="0" t="0" r="0" b="0"/>
                  <wp:docPr id="13" name="Рисунок 13" descr="\\Шамиль-пк\зоуит\ТРУБЫ\ЕН\Охранная зона\водоводы\скв.2089\1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\\Шамиль-пк\зоуит\ТРУБЫ\ЕН\Охранная зона\водоводы\скв.2089\1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2000</w:t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39" type="#_x0000_t75" style="width:30pt;height:12.75pt" o:ole="">
                  <v:imagedata r:id="rId9" o:title="" cropbottom="-60196f" cropright="28245f"/>
                </v:shape>
                <o:OLEObject Type="Embed" ProgID="PBrush" ShapeID="_x0000_i1039" DrawAspect="Content" ObjectID="_1608637428" r:id="rId29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40" type="#_x0000_t75" style="width:19.5pt;height:19.5pt" o:ole="">
                  <v:imagedata r:id="rId11" o:title=""/>
                </v:shape>
                <o:OLEObject Type="Embed" ProgID="PBrush" ShapeID="_x0000_i1040" DrawAspect="Content" ObjectID="_1608637429" r:id="rId30"/>
              </w:object>
            </w:r>
            <w:r w:rsidRPr="001379D5">
              <w:rPr>
                <w:rFonts w:ascii="Times New Roman" w:hAnsi="Times New Roman"/>
              </w:rPr>
              <w:t>31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41" type="#_x0000_t75" style="width:39.75pt;height:23.25pt" o:ole="">
                  <v:imagedata r:id="rId13" o:title="" cropbottom="-3317f" cropright="28245f"/>
                </v:shape>
                <o:OLEObject Type="Embed" ProgID="PBrush" ShapeID="_x0000_i1041" DrawAspect="Content" ObjectID="_1608637430" r:id="rId31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924"/>
        <w:gridCol w:w="2251"/>
      </w:tblGrid>
      <w:tr w:rsidR="00BB0BD6" w:rsidRPr="001379D5" w:rsidTr="00363CDD">
        <w:tc>
          <w:tcPr>
            <w:tcW w:w="9781" w:type="dxa"/>
            <w:gridSpan w:val="3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охранной зоны </w:t>
            </w:r>
            <w:r w:rsidRPr="001379D5">
              <w:rPr>
                <w:rFonts w:ascii="Times New Roman" w:hAnsi="Times New Roman"/>
                <w:sz w:val="24"/>
                <w:szCs w:val="24"/>
              </w:rPr>
              <w:t xml:space="preserve"> 5448</w:t>
            </w:r>
            <w:r w:rsidRPr="001379D5">
              <w:rPr>
                <w:rFonts w:ascii="Times New Roman" w:eastAsia="MS Mincho" w:hAnsi="Times New Roman"/>
                <w:b/>
                <w:sz w:val="24"/>
                <w:szCs w:val="24"/>
              </w:rPr>
              <w:t xml:space="preserve"> </w:t>
            </w:r>
            <w:r w:rsidRPr="001379D5">
              <w:rPr>
                <w:rFonts w:ascii="Times New Roman" w:hAnsi="Times New Roman"/>
                <w:b/>
                <w:sz w:val="24"/>
                <w:szCs w:val="24"/>
              </w:rPr>
              <w:t xml:space="preserve"> м²</w:t>
            </w:r>
          </w:p>
        </w:tc>
      </w:tr>
      <w:tr w:rsidR="00BB0BD6" w:rsidRPr="001379D5" w:rsidTr="00363CDD">
        <w:tc>
          <w:tcPr>
            <w:tcW w:w="4606" w:type="dxa"/>
            <w:vMerge w:val="restart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75" w:type="dxa"/>
            <w:gridSpan w:val="2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b/>
              </w:rPr>
              <w:t>Система координат: МСК-16</w:t>
            </w:r>
          </w:p>
        </w:tc>
      </w:tr>
      <w:tr w:rsidR="00BB0BD6" w:rsidRPr="001379D5" w:rsidTr="00363CDD">
        <w:tc>
          <w:tcPr>
            <w:tcW w:w="4606" w:type="dxa"/>
            <w:vMerge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BB0BD6" w:rsidRPr="001379D5" w:rsidTr="00363CDD">
        <w:tc>
          <w:tcPr>
            <w:tcW w:w="4606" w:type="dxa"/>
            <w:vMerge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X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Y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355298.55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2303214.13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355346.29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2303273.43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355348.75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2303280.60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355348.94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2303288.17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355346.86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2303295.45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355342.70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2303301.77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355336.83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2303306.56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355329.80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2303309.37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355322.25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2303309.95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355314.88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2303308.24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355308.35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2303304.40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355258.31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2303243.71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355255.15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2303236.83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355254.19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2303229.32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355255.52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2303221.87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355259.02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2303215.15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355264.37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2303209.80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18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355271.08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2303206.29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355278.53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2303204.95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355286.04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2303205.90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355292.93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2303209.06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355298.55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2303214.13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tabs>
          <w:tab w:val="left" w:pos="1663"/>
        </w:tabs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tabs>
          <w:tab w:val="left" w:pos="1663"/>
        </w:tabs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tabs>
          <w:tab w:val="left" w:pos="1663"/>
        </w:tabs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tabs>
          <w:tab w:val="left" w:pos="1663"/>
        </w:tabs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tabs>
          <w:tab w:val="left" w:pos="1663"/>
        </w:tabs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tabs>
          <w:tab w:val="left" w:pos="1663"/>
        </w:tabs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tabs>
          <w:tab w:val="left" w:pos="1663"/>
        </w:tabs>
        <w:rPr>
          <w:rFonts w:ascii="Times New Roman" w:hAnsi="Times New Roman"/>
          <w:sz w:val="8"/>
          <w:szCs w:val="8"/>
        </w:rPr>
      </w:pPr>
    </w:p>
    <w:p w:rsidR="00BB0BD6" w:rsidRDefault="00BB0BD6" w:rsidP="00BB0BD6">
      <w:pPr>
        <w:tabs>
          <w:tab w:val="left" w:pos="1663"/>
        </w:tabs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tabs>
          <w:tab w:val="left" w:pos="1663"/>
        </w:tabs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tabs>
          <w:tab w:val="left" w:pos="1663"/>
        </w:tabs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tabs>
          <w:tab w:val="left" w:pos="1663"/>
        </w:tabs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tabs>
          <w:tab w:val="left" w:pos="1663"/>
        </w:tabs>
        <w:rPr>
          <w:rFonts w:ascii="Times New Roman" w:hAnsi="Times New Roman"/>
          <w:sz w:val="8"/>
          <w:szCs w:val="8"/>
        </w:rPr>
      </w:pPr>
    </w:p>
    <w:tbl>
      <w:tblPr>
        <w:tblW w:w="10421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7"/>
        <w:gridCol w:w="9004"/>
      </w:tblGrid>
      <w:tr w:rsidR="00BB0BD6" w:rsidRPr="001379D5" w:rsidTr="00363CDD">
        <w:trPr>
          <w:trHeight w:val="218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254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Нефтепровод от скв.1103 до м./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. в нефтепровод скв.834</w:t>
            </w:r>
          </w:p>
          <w:p w:rsidR="00BB0BD6" w:rsidRPr="00651886" w:rsidRDefault="00BB0BD6" w:rsidP="00363CDD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6880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48425" cy="5362575"/>
                  <wp:effectExtent l="0" t="0" r="9525" b="9525"/>
                  <wp:docPr id="12" name="Рисунок 12" descr="\\Шамиль-пк\зоуит\ТРУБЫ\ЕН\Охранная зона\Лениногорский\нефтепроводы\скв.1103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 descr="\\Шамиль-пк\зоуит\ТРУБЫ\ЕН\Охранная зона\Лениногорский\нефтепроводы\скв.1103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536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20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10000</w:t>
            </w:r>
          </w:p>
        </w:tc>
      </w:tr>
      <w:tr w:rsidR="00BB0BD6" w:rsidRPr="001379D5" w:rsidTr="00363CDD">
        <w:trPr>
          <w:trHeight w:val="388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35" w:dyaOrig="120">
                <v:shape id="_x0000_i1042" type="#_x0000_t75" style="width:49.5pt;height:18.75pt" o:ole="">
                  <v:imagedata r:id="rId7" o:title="" cropbottom="-59529f" cropright="27164f"/>
                </v:shape>
                <o:OLEObject Type="Embed" ProgID="PBrush" ShapeID="_x0000_i1042" DrawAspect="Content" ObjectID="_1608637431" r:id="rId33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кадастрового квартала;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43" type="#_x0000_t75" style="width:30pt;height:12.75pt" o:ole="">
                  <v:imagedata r:id="rId9" o:title="" cropbottom="-60196f" cropright="28245f"/>
                </v:shape>
                <o:OLEObject Type="Embed" ProgID="PBrush" ShapeID="_x0000_i1043" DrawAspect="Content" ObjectID="_1608637432" r:id="rId34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44" type="#_x0000_t75" style="width:19.5pt;height:19.5pt" o:ole="">
                  <v:imagedata r:id="rId11" o:title=""/>
                </v:shape>
                <o:OLEObject Type="Embed" ProgID="PBrush" ShapeID="_x0000_i1044" DrawAspect="Content" ObjectID="_1608637433" r:id="rId35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320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16:25:1404</w:t>
            </w:r>
            <w:r w:rsidRPr="001379D5">
              <w:rPr>
                <w:rFonts w:ascii="Times New Roman" w:hAnsi="Times New Roman"/>
              </w:rPr>
              <w:t>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кадастровый номер квартала;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45" type="#_x0000_t75" style="width:39.75pt;height:23.25pt" o:ole="">
                  <v:imagedata r:id="rId13" o:title="" cropbottom="-3317f" cropright="28245f"/>
                </v:shape>
                <o:OLEObject Type="Embed" ProgID="PBrush" ShapeID="_x0000_i1045" DrawAspect="Content" ObjectID="_1608637434" r:id="rId36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BB0BD6" w:rsidRPr="001379D5" w:rsidTr="00363CDD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Нефтепровод от скв.1103 до м./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. в нефтепровод скв.834</w:t>
            </w:r>
          </w:p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00800" cy="6019800"/>
                  <wp:effectExtent l="0" t="0" r="0" b="0"/>
                  <wp:docPr id="11" name="Рисунок 11" descr="\\Шамиль-пк\зоуит\ТРУБЫ\ЕН\Охранная зона\Лениногорский\нефтепроводы\скв.1103\1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\\Шамиль-пк\зоуит\ТРУБЫ\ЕН\Охранная зона\Лениногорский\нефтепроводы\скв.1103\1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60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249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2000</w:t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46" type="#_x0000_t75" style="width:30pt;height:12.75pt" o:ole="">
                  <v:imagedata r:id="rId9" o:title="" cropbottom="-60196f" cropright="28245f"/>
                </v:shape>
                <o:OLEObject Type="Embed" ProgID="PBrush" ShapeID="_x0000_i1046" DrawAspect="Content" ObjectID="_1608637435" r:id="rId38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47" type="#_x0000_t75" style="width:19.5pt;height:19.5pt" o:ole="">
                  <v:imagedata r:id="rId11" o:title=""/>
                </v:shape>
                <o:OLEObject Type="Embed" ProgID="PBrush" ShapeID="_x0000_i1047" DrawAspect="Content" ObjectID="_1608637436" r:id="rId39"/>
              </w:object>
            </w:r>
            <w:r w:rsidRPr="001379D5">
              <w:rPr>
                <w:rFonts w:ascii="Times New Roman" w:hAnsi="Times New Roman"/>
              </w:rP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48" type="#_x0000_t75" style="width:39.75pt;height:23.25pt" o:ole="">
                  <v:imagedata r:id="rId13" o:title="" cropbottom="-3317f" cropright="28245f"/>
                </v:shape>
                <o:OLEObject Type="Embed" ProgID="PBrush" ShapeID="_x0000_i1048" DrawAspect="Content" ObjectID="_1608637437" r:id="rId40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BB0BD6" w:rsidRPr="001379D5" w:rsidTr="00363CDD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Нефтепровод от скв.1103 до м./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. в нефтепровод скв.834</w:t>
            </w:r>
          </w:p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00800" cy="5924550"/>
                  <wp:effectExtent l="0" t="0" r="0" b="0"/>
                  <wp:docPr id="10" name="Рисунок 10" descr="\\Шамиль-пк\зоуит\ТРУБЫ\ЕН\Охранная зона\Лениногорский\нефтепроводы\скв.1103\2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\\Шамиль-пк\зоуит\ТРУБЫ\ЕН\Охранная зона\Лениногорский\нефтепроводы\скв.1103\2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2000</w:t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49" type="#_x0000_t75" style="width:30pt;height:12.75pt" o:ole="">
                  <v:imagedata r:id="rId9" o:title="" cropbottom="-60196f" cropright="28245f"/>
                </v:shape>
                <o:OLEObject Type="Embed" ProgID="PBrush" ShapeID="_x0000_i1049" DrawAspect="Content" ObjectID="_1608637438" r:id="rId42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50" type="#_x0000_t75" style="width:19.5pt;height:19.5pt" o:ole="">
                  <v:imagedata r:id="rId11" o:title=""/>
                </v:shape>
                <o:OLEObject Type="Embed" ProgID="PBrush" ShapeID="_x0000_i1050" DrawAspect="Content" ObjectID="_1608637439" r:id="rId43"/>
              </w:object>
            </w:r>
            <w:r w:rsidRPr="001379D5">
              <w:rPr>
                <w:rFonts w:ascii="Times New Roman" w:hAnsi="Times New Roman"/>
              </w:rPr>
              <w:t>18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51" type="#_x0000_t75" style="width:39.75pt;height:23.25pt" o:ole="">
                  <v:imagedata r:id="rId13" o:title="" cropbottom="-3317f" cropright="28245f"/>
                </v:shape>
                <o:OLEObject Type="Embed" ProgID="PBrush" ShapeID="_x0000_i1051" DrawAspect="Content" ObjectID="_1608637440" r:id="rId44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924"/>
        <w:gridCol w:w="2251"/>
      </w:tblGrid>
      <w:tr w:rsidR="00BB0BD6" w:rsidRPr="001379D5" w:rsidTr="00363CDD">
        <w:tc>
          <w:tcPr>
            <w:tcW w:w="9781" w:type="dxa"/>
            <w:gridSpan w:val="3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охранной зоны </w:t>
            </w:r>
            <w:r w:rsidRPr="001379D5">
              <w:rPr>
                <w:rFonts w:ascii="Times New Roman" w:hAnsi="Times New Roman"/>
                <w:sz w:val="24"/>
                <w:szCs w:val="24"/>
              </w:rPr>
              <w:t>17274</w:t>
            </w:r>
            <w:r w:rsidRPr="001379D5">
              <w:rPr>
                <w:rFonts w:ascii="Times New Roman" w:eastAsia="MS Mincho" w:hAnsi="Times New Roman"/>
                <w:b/>
                <w:sz w:val="24"/>
                <w:szCs w:val="24"/>
              </w:rPr>
              <w:t xml:space="preserve"> </w:t>
            </w:r>
            <w:r w:rsidRPr="001379D5">
              <w:rPr>
                <w:rFonts w:ascii="Times New Roman" w:hAnsi="Times New Roman"/>
                <w:b/>
                <w:sz w:val="24"/>
                <w:szCs w:val="24"/>
              </w:rPr>
              <w:t xml:space="preserve"> м²</w:t>
            </w:r>
          </w:p>
        </w:tc>
      </w:tr>
      <w:tr w:rsidR="00BB0BD6" w:rsidRPr="001379D5" w:rsidTr="00363CDD">
        <w:tc>
          <w:tcPr>
            <w:tcW w:w="4606" w:type="dxa"/>
            <w:vMerge w:val="restart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75" w:type="dxa"/>
            <w:gridSpan w:val="2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b/>
              </w:rPr>
              <w:t>Система координат: МСК-16</w:t>
            </w:r>
          </w:p>
        </w:tc>
      </w:tr>
      <w:tr w:rsidR="00BB0BD6" w:rsidRPr="001379D5" w:rsidTr="00363CDD">
        <w:tc>
          <w:tcPr>
            <w:tcW w:w="4606" w:type="dxa"/>
            <w:vMerge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BB0BD6" w:rsidRPr="001379D5" w:rsidTr="00363CDD">
        <w:tc>
          <w:tcPr>
            <w:tcW w:w="4606" w:type="dxa"/>
            <w:vMerge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X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Y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355383.26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2303655.08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355389.54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2303659.33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355394.25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2303665.26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355396.97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2303672.32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355397.45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2303679.88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355370.36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2303771.93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355344.97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2303847.61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355326.97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2303893.42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355322.14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2303899.88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355315.50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2303904.47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355307.74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2303906.71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355288.54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2303905.28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355281.43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2303902.67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355275.43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2303898.06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355271.08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2303891.86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355268.79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2303884.64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355268.77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2303877.07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18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355271.01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2303869.84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355275.31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2303863.61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355281.28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2303858.95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355287.88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2303856.43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355298.17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2303830.02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355322.83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2303756.43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355341.77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2303693.26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355280.20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2303670.85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26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355274.43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2303666.05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27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355270.34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2303659.75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28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355268.30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2303652.53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29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355268.50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2303645.02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30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355271.33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2303636.54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355275.81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2303630.44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355281.91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2303625.96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355289.07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2303623.50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355296.64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2303623.31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355303.92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2303625.39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36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355309.03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2303628.57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355383.26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2303655.08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10421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7"/>
        <w:gridCol w:w="9004"/>
      </w:tblGrid>
      <w:tr w:rsidR="00BB0BD6" w:rsidRPr="001379D5" w:rsidTr="00363CDD">
        <w:trPr>
          <w:trHeight w:val="218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254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Нефтепровод от скв.3967 до м./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. в нефтепровод от скв.4476 до скв.1104</w:t>
            </w:r>
          </w:p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6880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5905500" cy="4895850"/>
                  <wp:effectExtent l="0" t="0" r="0" b="0"/>
                  <wp:docPr id="9" name="Рисунок 9" descr="\\Шамиль-пк\зоуит\ТРУБЫ\ЕН\Охранная зона\Лениногорский\нефтепроводы\скв.3967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 descr="\\Шамиль-пк\зоуит\ТРУБЫ\ЕН\Охранная зона\Лениногорский\нефтепроводы\скв.3967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48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20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10000</w:t>
            </w:r>
          </w:p>
        </w:tc>
      </w:tr>
      <w:tr w:rsidR="00BB0BD6" w:rsidRPr="001379D5" w:rsidTr="00363CDD">
        <w:trPr>
          <w:trHeight w:val="388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35" w:dyaOrig="120">
                <v:shape id="_x0000_i1052" type="#_x0000_t75" style="width:49.5pt;height:18.75pt" o:ole="">
                  <v:imagedata r:id="rId7" o:title="" cropbottom="-59529f" cropright="27164f"/>
                </v:shape>
                <o:OLEObject Type="Embed" ProgID="PBrush" ShapeID="_x0000_i1052" DrawAspect="Content" ObjectID="_1608637441" r:id="rId46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кадастрового квартала;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53" type="#_x0000_t75" style="width:30pt;height:12.75pt" o:ole="">
                  <v:imagedata r:id="rId9" o:title="" cropbottom="-60196f" cropright="28245f"/>
                </v:shape>
                <o:OLEObject Type="Embed" ProgID="PBrush" ShapeID="_x0000_i1053" DrawAspect="Content" ObjectID="_1608637442" r:id="rId47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54" type="#_x0000_t75" style="width:19.5pt;height:19.5pt" o:ole="">
                  <v:imagedata r:id="rId11" o:title=""/>
                </v:shape>
                <o:OLEObject Type="Embed" ProgID="PBrush" ShapeID="_x0000_i1054" DrawAspect="Content" ObjectID="_1608637443" r:id="rId48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320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16:25:1404</w:t>
            </w:r>
            <w:r w:rsidRPr="001379D5">
              <w:rPr>
                <w:rFonts w:ascii="Times New Roman" w:hAnsi="Times New Roman"/>
              </w:rPr>
              <w:t>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кадастровый номер квартала;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55" type="#_x0000_t75" style="width:39.75pt;height:23.25pt" o:ole="">
                  <v:imagedata r:id="rId13" o:title="" cropbottom="-3317f" cropright="28245f"/>
                </v:shape>
                <o:OLEObject Type="Embed" ProgID="PBrush" ShapeID="_x0000_i1055" DrawAspect="Content" ObjectID="_1608637444" r:id="rId49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BB0BD6" w:rsidRPr="001379D5" w:rsidTr="00363CDD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Нефтепровод от скв.3967 до м./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. в нефтепровод от скв.4476 до скв.1104</w:t>
            </w:r>
          </w:p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19850" cy="5800725"/>
                  <wp:effectExtent l="0" t="0" r="0" b="9525"/>
                  <wp:docPr id="8" name="Рисунок 8" descr="\\Шамиль-пк\зоуит\ТРУБЫ\ЕН\Охранная зона\Лениногорский\нефтепроводы\скв.3967\1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\\Шамиль-пк\зоуит\ТРУБЫ\ЕН\Охранная зона\Лениногорский\нефтепроводы\скв.3967\1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580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2000</w:t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56" type="#_x0000_t75" style="width:30pt;height:12.75pt" o:ole="">
                  <v:imagedata r:id="rId9" o:title="" cropbottom="-60196f" cropright="28245f"/>
                </v:shape>
                <o:OLEObject Type="Embed" ProgID="PBrush" ShapeID="_x0000_i1056" DrawAspect="Content" ObjectID="_1608637445" r:id="rId51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57" type="#_x0000_t75" style="width:19.5pt;height:19.5pt" o:ole="">
                  <v:imagedata r:id="rId11" o:title=""/>
                </v:shape>
                <o:OLEObject Type="Embed" ProgID="PBrush" ShapeID="_x0000_i1057" DrawAspect="Content" ObjectID="_1608637446" r:id="rId52"/>
              </w:object>
            </w:r>
            <w:r w:rsidRPr="001379D5">
              <w:rPr>
                <w:rFonts w:ascii="Times New Roman" w:hAnsi="Times New Roman"/>
              </w:rP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58" type="#_x0000_t75" style="width:39.75pt;height:23.25pt" o:ole="">
                  <v:imagedata r:id="rId13" o:title="" cropbottom="-3317f" cropright="28245f"/>
                </v:shape>
                <o:OLEObject Type="Embed" ProgID="PBrush" ShapeID="_x0000_i1058" DrawAspect="Content" ObjectID="_1608637447" r:id="rId53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BB0BD6" w:rsidRPr="001379D5" w:rsidTr="00363CDD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Нефтепровод от скв.3967 до м./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. в нефтепровод от скв.4476 до скв.1104</w:t>
            </w:r>
          </w:p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00800" cy="5705475"/>
                  <wp:effectExtent l="0" t="0" r="0" b="9525"/>
                  <wp:docPr id="7" name="Рисунок 7" descr="\\Шамиль-пк\зоуит\ТРУБЫ\ЕН\Охранная зона\Лениногорский\нефтепроводы\скв.3967\2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\\Шамиль-пк\зоуит\ТРУБЫ\ЕН\Охранная зона\Лениногорский\нефтепроводы\скв.3967\2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570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2000</w:t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59" type="#_x0000_t75" style="width:30pt;height:12.75pt" o:ole="">
                  <v:imagedata r:id="rId9" o:title="" cropbottom="-60196f" cropright="28245f"/>
                </v:shape>
                <o:OLEObject Type="Embed" ProgID="PBrush" ShapeID="_x0000_i1059" DrawAspect="Content" ObjectID="_1608637448" r:id="rId55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60" type="#_x0000_t75" style="width:19.5pt;height:19.5pt" o:ole="">
                  <v:imagedata r:id="rId11" o:title=""/>
                </v:shape>
                <o:OLEObject Type="Embed" ProgID="PBrush" ShapeID="_x0000_i1060" DrawAspect="Content" ObjectID="_1608637449" r:id="rId56"/>
              </w:object>
            </w:r>
            <w:r w:rsidRPr="001379D5">
              <w:rPr>
                <w:rFonts w:ascii="Times New Roman" w:hAnsi="Times New Roman"/>
              </w:rPr>
              <w:t>18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61" type="#_x0000_t75" style="width:39.75pt;height:23.25pt" o:ole="">
                  <v:imagedata r:id="rId13" o:title="" cropbottom="-3317f" cropright="28245f"/>
                </v:shape>
                <o:OLEObject Type="Embed" ProgID="PBrush" ShapeID="_x0000_i1061" DrawAspect="Content" ObjectID="_1608637450" r:id="rId57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2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924"/>
        <w:gridCol w:w="2251"/>
      </w:tblGrid>
      <w:tr w:rsidR="00BB0BD6" w:rsidRPr="001379D5" w:rsidTr="00363CDD">
        <w:tc>
          <w:tcPr>
            <w:tcW w:w="9781" w:type="dxa"/>
            <w:gridSpan w:val="3"/>
            <w:vAlign w:val="center"/>
          </w:tcPr>
          <w:p w:rsidR="00BB0BD6" w:rsidRPr="00651886" w:rsidRDefault="00BB0BD6" w:rsidP="00363CDD">
            <w:pPr>
              <w:spacing w:after="0"/>
              <w:rPr>
                <w:rFonts w:ascii="Times New Roman" w:hAnsi="Times New Roman"/>
                <w:b/>
              </w:rPr>
            </w:pPr>
            <w:r w:rsidRPr="00651886">
              <w:rPr>
                <w:rFonts w:ascii="Times New Roman" w:hAnsi="Times New Roman"/>
                <w:sz w:val="24"/>
                <w:szCs w:val="24"/>
              </w:rPr>
              <w:t>Площадь охранной зоны   22299</w:t>
            </w:r>
            <w:r w:rsidRPr="00651886">
              <w:rPr>
                <w:rFonts w:ascii="Times New Roman" w:eastAsia="MS Mincho" w:hAnsi="Times New Roman"/>
                <w:b/>
                <w:sz w:val="24"/>
                <w:szCs w:val="24"/>
              </w:rPr>
              <w:t xml:space="preserve"> </w:t>
            </w:r>
            <w:r w:rsidRPr="00651886">
              <w:rPr>
                <w:rFonts w:ascii="Times New Roman" w:hAnsi="Times New Roman"/>
                <w:b/>
                <w:sz w:val="24"/>
                <w:szCs w:val="24"/>
              </w:rPr>
              <w:t xml:space="preserve"> м²</w:t>
            </w:r>
          </w:p>
        </w:tc>
      </w:tr>
      <w:tr w:rsidR="00BB0BD6" w:rsidRPr="001379D5" w:rsidTr="00363CDD">
        <w:tc>
          <w:tcPr>
            <w:tcW w:w="4606" w:type="dxa"/>
            <w:vMerge w:val="restart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75" w:type="dxa"/>
            <w:gridSpan w:val="2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b/>
              </w:rPr>
              <w:t>Система координат: МСК-16</w:t>
            </w:r>
          </w:p>
        </w:tc>
      </w:tr>
      <w:tr w:rsidR="00BB0BD6" w:rsidRPr="001379D5" w:rsidTr="00363CDD">
        <w:tc>
          <w:tcPr>
            <w:tcW w:w="4606" w:type="dxa"/>
            <w:vMerge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BB0BD6" w:rsidRPr="001379D5" w:rsidTr="00363CDD">
        <w:tc>
          <w:tcPr>
            <w:tcW w:w="4606" w:type="dxa"/>
            <w:vMerge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51886">
              <w:rPr>
                <w:rFonts w:ascii="Times New Roman" w:hAnsi="Times New Roman"/>
                <w:b/>
                <w:lang w:val="en-US"/>
              </w:rPr>
              <w:t>X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51886">
              <w:rPr>
                <w:rFonts w:ascii="Times New Roman" w:hAnsi="Times New Roman"/>
                <w:b/>
                <w:lang w:val="en-US"/>
              </w:rPr>
              <w:t>Y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51886"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51886"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51886">
              <w:rPr>
                <w:rFonts w:ascii="Times New Roman" w:hAnsi="Times New Roman"/>
                <w:b/>
                <w:lang w:val="en-US"/>
              </w:rPr>
              <w:t>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354172.64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2302879.60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354181.72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2302891.51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354183.93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2302898.85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354183.81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2302906.53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354181.37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2302913.80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354176.84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2302919.99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354170.65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2302924.52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354163.37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2302926.95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354121.18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2302925.94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354119.17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2302962.50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354113.62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2303023.82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354105.42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2303082.10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354097.02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2303159.13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354085.24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2303254.30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354082.14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2303261.21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354077.12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2303266.88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354070.63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2303270.78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18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354063.27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2303272.56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354055.72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2303272.06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354048.66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2303269.31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21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354042.75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2303264.58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22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354038.52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2303258.30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354036.37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2303251.04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24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354036.55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2303241.30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25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354047.34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2303153.54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26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354055.85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2303075.52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27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354064.02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2303017.48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28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354069.33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2302958.46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29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354073.19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2302896.95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30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354076.18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2302890.04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31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354081.08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2302884.33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32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354087.46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2302880.33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33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354094.74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2302878.42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34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354120.88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2302875.90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354144.24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2302876.52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36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354151.36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2302873.94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37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354158.92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2302873.61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38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354166.24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2302875.55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354172.64</w:t>
            </w:r>
          </w:p>
        </w:tc>
        <w:tc>
          <w:tcPr>
            <w:tcW w:w="2251" w:type="dxa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651886">
              <w:rPr>
                <w:rFonts w:ascii="Times New Roman" w:hAnsi="Times New Roman"/>
                <w:lang w:val="en-US"/>
              </w:rPr>
              <w:t>2302879.60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10421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7"/>
        <w:gridCol w:w="9004"/>
      </w:tblGrid>
      <w:tr w:rsidR="00BB0BD6" w:rsidRPr="001379D5" w:rsidTr="00363CDD">
        <w:trPr>
          <w:trHeight w:val="218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254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Нефтепровод от скв.7122 до м./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. в нефтепровод скв.7100</w:t>
            </w:r>
          </w:p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6880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48425" cy="4905375"/>
                  <wp:effectExtent l="0" t="0" r="9525" b="9525"/>
                  <wp:docPr id="6" name="Рисунок 6" descr="\\Шамиль-пк\зоуит\ТРУБЫ\ЕН\Охранная зона\Лениногорский\нефтепроводы\скв.7122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 descr="\\Шамиль-пк\зоуит\ТРУБЫ\ЕН\Охранная зона\Лениногорский\нефтепроводы\скв.7122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49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20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10000</w:t>
            </w:r>
          </w:p>
        </w:tc>
      </w:tr>
      <w:tr w:rsidR="00BB0BD6" w:rsidRPr="001379D5" w:rsidTr="00363CDD">
        <w:trPr>
          <w:trHeight w:val="388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35" w:dyaOrig="120">
                <v:shape id="_x0000_i1062" type="#_x0000_t75" style="width:49.5pt;height:18.75pt" o:ole="">
                  <v:imagedata r:id="rId7" o:title="" cropbottom="-59529f" cropright="27164f"/>
                </v:shape>
                <o:OLEObject Type="Embed" ProgID="PBrush" ShapeID="_x0000_i1062" DrawAspect="Content" ObjectID="_1608637451" r:id="rId59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кадастрового квартала;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63" type="#_x0000_t75" style="width:30pt;height:12.75pt" o:ole="">
                  <v:imagedata r:id="rId9" o:title="" cropbottom="-60196f" cropright="28245f"/>
                </v:shape>
                <o:OLEObject Type="Embed" ProgID="PBrush" ShapeID="_x0000_i1063" DrawAspect="Content" ObjectID="_1608637452" r:id="rId60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64" type="#_x0000_t75" style="width:19.5pt;height:19.5pt" o:ole="">
                  <v:imagedata r:id="rId11" o:title=""/>
                </v:shape>
                <o:OLEObject Type="Embed" ProgID="PBrush" ShapeID="_x0000_i1064" DrawAspect="Content" ObjectID="_1608637453" r:id="rId61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320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16:25:1404</w:t>
            </w:r>
            <w:r w:rsidRPr="001379D5">
              <w:rPr>
                <w:rFonts w:ascii="Times New Roman" w:hAnsi="Times New Roman"/>
              </w:rPr>
              <w:t>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кадастровый номер квартала;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65" type="#_x0000_t75" style="width:39.75pt;height:23.25pt" o:ole="">
                  <v:imagedata r:id="rId13" o:title="" cropbottom="-3317f" cropright="28245f"/>
                </v:shape>
                <o:OLEObject Type="Embed" ProgID="PBrush" ShapeID="_x0000_i1065" DrawAspect="Content" ObjectID="_1608637454" r:id="rId62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BB0BD6" w:rsidRPr="001379D5" w:rsidTr="00363CDD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Нефтепровод от скв.7122 до м./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. в нефтепровод скв.7100</w:t>
            </w:r>
          </w:p>
          <w:p w:rsidR="00BB0BD6" w:rsidRPr="00651886" w:rsidRDefault="00BB0BD6" w:rsidP="00363CDD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00800" cy="5553075"/>
                  <wp:effectExtent l="0" t="0" r="0" b="9525"/>
                  <wp:docPr id="5" name="Рисунок 5" descr="\\Шамиль-пк\зоуит\ТРУБЫ\ЕН\Охранная зона\Лениногорский\нефтепроводы\скв.7122\1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 descr="\\Шамиль-пк\зоуит\ТРУБЫ\ЕН\Охранная зона\Лениногорский\нефтепроводы\скв.7122\1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555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2000</w:t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66" type="#_x0000_t75" style="width:30pt;height:12.75pt" o:ole="">
                  <v:imagedata r:id="rId9" o:title="" cropbottom="-60196f" cropright="28245f"/>
                </v:shape>
                <o:OLEObject Type="Embed" ProgID="PBrush" ShapeID="_x0000_i1066" DrawAspect="Content" ObjectID="_1608637455" r:id="rId64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67" type="#_x0000_t75" style="width:19.5pt;height:19.5pt" o:ole="">
                  <v:imagedata r:id="rId11" o:title=""/>
                </v:shape>
                <o:OLEObject Type="Embed" ProgID="PBrush" ShapeID="_x0000_i1067" DrawAspect="Content" ObjectID="_1608637456" r:id="rId65"/>
              </w:object>
            </w:r>
            <w:r w:rsidRPr="001379D5">
              <w:rPr>
                <w:rFonts w:ascii="Times New Roman" w:hAnsi="Times New Roman"/>
              </w:rP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68" type="#_x0000_t75" style="width:39.75pt;height:23.25pt" o:ole="">
                  <v:imagedata r:id="rId13" o:title="" cropbottom="-3317f" cropright="28245f"/>
                </v:shape>
                <o:OLEObject Type="Embed" ProgID="PBrush" ShapeID="_x0000_i1068" DrawAspect="Content" ObjectID="_1608637457" r:id="rId66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BB0BD6" w:rsidRPr="001379D5" w:rsidTr="00363CDD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>Нефтепровод от скв.7122 до м./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. в нефтепровод скв.7100</w:t>
            </w:r>
          </w:p>
          <w:p w:rsidR="00BB0BD6" w:rsidRPr="00651886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651886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651886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65188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00800" cy="6010275"/>
                  <wp:effectExtent l="0" t="0" r="0" b="9525"/>
                  <wp:docPr id="4" name="Рисунок 4" descr="\\Шамиль-пк\зоуит\ТРУБЫ\ЕН\Охранная зона\Лениногорский\нефтепроводы\скв.7122\2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 descr="\\Шамиль-пк\зоуит\ТРУБЫ\ЕН\Охранная зона\Лениногорский\нефтепроводы\скв.7122\2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601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2000</w:t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69" type="#_x0000_t75" style="width:30pt;height:12.75pt" o:ole="">
                  <v:imagedata r:id="rId9" o:title="" cropbottom="-60196f" cropright="28245f"/>
                </v:shape>
                <o:OLEObject Type="Embed" ProgID="PBrush" ShapeID="_x0000_i1069" DrawAspect="Content" ObjectID="_1608637458" r:id="rId68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70" type="#_x0000_t75" style="width:19.5pt;height:19.5pt" o:ole="">
                  <v:imagedata r:id="rId11" o:title=""/>
                </v:shape>
                <o:OLEObject Type="Embed" ProgID="PBrush" ShapeID="_x0000_i1070" DrawAspect="Content" ObjectID="_1608637459" r:id="rId69"/>
              </w:object>
            </w:r>
            <w:r w:rsidRPr="001379D5">
              <w:rPr>
                <w:rFonts w:ascii="Times New Roman" w:hAnsi="Times New Roman"/>
              </w:rPr>
              <w:t>18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71" type="#_x0000_t75" style="width:39.75pt;height:23.25pt" o:ole="">
                  <v:imagedata r:id="rId13" o:title="" cropbottom="-3317f" cropright="28245f"/>
                </v:shape>
                <o:OLEObject Type="Embed" ProgID="PBrush" ShapeID="_x0000_i1071" DrawAspect="Content" ObjectID="_1608637460" r:id="rId70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2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924"/>
        <w:gridCol w:w="2251"/>
      </w:tblGrid>
      <w:tr w:rsidR="00BB0BD6" w:rsidRPr="001379D5" w:rsidTr="00363CDD">
        <w:tc>
          <w:tcPr>
            <w:tcW w:w="9781" w:type="dxa"/>
            <w:gridSpan w:val="3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охранной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зоны</w:t>
            </w:r>
            <w:r w:rsidRPr="001379D5">
              <w:rPr>
                <w:rFonts w:ascii="Times New Roman" w:hAnsi="Times New Roman"/>
                <w:sz w:val="24"/>
                <w:szCs w:val="24"/>
              </w:rPr>
              <w:t>18095</w:t>
            </w:r>
            <w:r w:rsidRPr="001379D5">
              <w:rPr>
                <w:rFonts w:ascii="Times New Roman" w:eastAsia="MS Mincho" w:hAnsi="Times New Roman"/>
                <w:b/>
                <w:sz w:val="24"/>
                <w:szCs w:val="24"/>
              </w:rPr>
              <w:t xml:space="preserve"> </w:t>
            </w:r>
            <w:r w:rsidRPr="001379D5">
              <w:rPr>
                <w:rFonts w:ascii="Times New Roman" w:hAnsi="Times New Roman"/>
                <w:b/>
                <w:sz w:val="24"/>
                <w:szCs w:val="24"/>
              </w:rPr>
              <w:t xml:space="preserve"> м²</w:t>
            </w:r>
          </w:p>
        </w:tc>
      </w:tr>
      <w:tr w:rsidR="00BB0BD6" w:rsidRPr="001379D5" w:rsidTr="00363CDD">
        <w:tc>
          <w:tcPr>
            <w:tcW w:w="4606" w:type="dxa"/>
            <w:vMerge w:val="restart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75" w:type="dxa"/>
            <w:gridSpan w:val="2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b/>
              </w:rPr>
              <w:t>Система координат: МСК-16</w:t>
            </w:r>
          </w:p>
        </w:tc>
      </w:tr>
      <w:tr w:rsidR="00BB0BD6" w:rsidRPr="001379D5" w:rsidTr="00363CDD">
        <w:tc>
          <w:tcPr>
            <w:tcW w:w="4606" w:type="dxa"/>
            <w:vMerge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BB0BD6" w:rsidRPr="001379D5" w:rsidTr="00363CDD">
        <w:tc>
          <w:tcPr>
            <w:tcW w:w="4606" w:type="dxa"/>
            <w:vMerge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X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Y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355775.10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2303628.59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355779.29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2303634.90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355781.40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2303642.17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355781.23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2303649.74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355727.13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2303957.25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355723.75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2303964.43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355718.30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2303970.19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355696.69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2303980.87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355689.25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2303982.28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355681.73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2303981.41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355674.82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2303978.32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355669.15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2303973.30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355665.24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2303966.82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355663.45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2303959.46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355663.95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2303951.90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355666.68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2303944.84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355673.35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2303937.30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18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355680.71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2303933.26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355733.36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2303636.23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355737.18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2303629.69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355742.78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2303624.60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355749.65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2303621.41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355757.15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2303620.43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355764.61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2303621.73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355771.33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2303625.22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355775.10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2303628.59</w:t>
            </w:r>
          </w:p>
        </w:tc>
      </w:tr>
    </w:tbl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ind w:firstLine="720"/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ind w:firstLine="720"/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ind w:firstLine="720"/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ind w:firstLine="720"/>
        <w:rPr>
          <w:rFonts w:ascii="Times New Roman" w:hAnsi="Times New Roman"/>
          <w:sz w:val="8"/>
          <w:szCs w:val="8"/>
        </w:rPr>
      </w:pPr>
    </w:p>
    <w:tbl>
      <w:tblPr>
        <w:tblW w:w="10421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7"/>
        <w:gridCol w:w="9004"/>
      </w:tblGrid>
      <w:tr w:rsidR="00BB0BD6" w:rsidRPr="001379D5" w:rsidTr="00363CDD">
        <w:trPr>
          <w:trHeight w:val="218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880E49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E49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254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880E49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49">
              <w:rPr>
                <w:rFonts w:ascii="Times New Roman" w:hAnsi="Times New Roman"/>
                <w:sz w:val="28"/>
                <w:szCs w:val="28"/>
              </w:rPr>
              <w:t>Нефтепровод от скв.7507 до м./</w:t>
            </w:r>
            <w:proofErr w:type="spellStart"/>
            <w:r w:rsidRPr="00880E49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880E49">
              <w:rPr>
                <w:rFonts w:ascii="Times New Roman" w:hAnsi="Times New Roman"/>
                <w:sz w:val="28"/>
                <w:szCs w:val="28"/>
              </w:rPr>
              <w:t>. в нефтепровод скв.7100</w:t>
            </w:r>
          </w:p>
          <w:p w:rsidR="00BB0BD6" w:rsidRPr="00880E49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880E49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880E49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880E49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880E49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880E4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6880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48425" cy="4905375"/>
                  <wp:effectExtent l="0" t="0" r="9525" b="9525"/>
                  <wp:docPr id="3" name="Рисунок 3" descr="\\Шамиль-пк\зоуит\ТРУБЫ\ЕН\Охранная зона\Лениногорский\нефтепроводы\скв.7507\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" descr="\\Шамиль-пк\зоуит\ТРУБЫ\ЕН\Охранная зона\Лениногорский\нефтепроводы\скв.7507\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49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20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10000</w:t>
            </w:r>
          </w:p>
        </w:tc>
      </w:tr>
      <w:tr w:rsidR="00BB0BD6" w:rsidRPr="001379D5" w:rsidTr="00363CDD">
        <w:trPr>
          <w:trHeight w:val="388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35" w:dyaOrig="120">
                <v:shape id="_x0000_i1072" type="#_x0000_t75" style="width:49.5pt;height:18.75pt" o:ole="">
                  <v:imagedata r:id="rId7" o:title="" cropbottom="-59529f" cropright="27164f"/>
                </v:shape>
                <o:OLEObject Type="Embed" ProgID="PBrush" ShapeID="_x0000_i1072" DrawAspect="Content" ObjectID="_1608637461" r:id="rId72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кадастрового квартала;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73" type="#_x0000_t75" style="width:30pt;height:12.75pt" o:ole="">
                  <v:imagedata r:id="rId9" o:title="" cropbottom="-60196f" cropright="28245f"/>
                </v:shape>
                <o:OLEObject Type="Embed" ProgID="PBrush" ShapeID="_x0000_i1073" DrawAspect="Content" ObjectID="_1608637462" r:id="rId73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74" type="#_x0000_t75" style="width:19.5pt;height:19.5pt" o:ole="">
                  <v:imagedata r:id="rId11" o:title=""/>
                </v:shape>
                <o:OLEObject Type="Embed" ProgID="PBrush" ShapeID="_x0000_i1074" DrawAspect="Content" ObjectID="_1608637463" r:id="rId74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320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16:25:1404</w:t>
            </w:r>
            <w:r w:rsidRPr="001379D5">
              <w:rPr>
                <w:rFonts w:ascii="Times New Roman" w:hAnsi="Times New Roman"/>
              </w:rPr>
              <w:t>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кадастровый номер квартала;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75" type="#_x0000_t75" style="width:39.75pt;height:23.25pt" o:ole="">
                  <v:imagedata r:id="rId13" o:title="" cropbottom="-3317f" cropright="28245f"/>
                </v:shape>
                <o:OLEObject Type="Embed" ProgID="PBrush" ShapeID="_x0000_i1075" DrawAspect="Content" ObjectID="_1608637464" r:id="rId75"/>
              </w:objec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366"/>
        </w:trPr>
        <w:tc>
          <w:tcPr>
            <w:tcW w:w="68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1</w:t>
            </w:r>
          </w:p>
        </w:tc>
        <w:tc>
          <w:tcPr>
            <w:tcW w:w="4320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BB0BD6" w:rsidRPr="001379D5" w:rsidTr="00363CDD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880E49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E49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880E49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49">
              <w:rPr>
                <w:rFonts w:ascii="Times New Roman" w:hAnsi="Times New Roman"/>
                <w:sz w:val="28"/>
                <w:szCs w:val="28"/>
              </w:rPr>
              <w:t>Нефтепровод от скв.7507 до м./</w:t>
            </w:r>
            <w:proofErr w:type="spellStart"/>
            <w:r w:rsidRPr="00880E49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880E49">
              <w:rPr>
                <w:rFonts w:ascii="Times New Roman" w:hAnsi="Times New Roman"/>
                <w:sz w:val="28"/>
                <w:szCs w:val="28"/>
              </w:rPr>
              <w:t>. в нефтепровод скв.7100</w:t>
            </w:r>
          </w:p>
          <w:p w:rsidR="00BB0BD6" w:rsidRPr="00880E49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880E49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880E49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880E49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880E49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880E4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00800" cy="5943600"/>
                  <wp:effectExtent l="0" t="0" r="0" b="0"/>
                  <wp:docPr id="2" name="Рисунок 2" descr="\\Шамиль-пк\зоуит\ТРУБЫ\ЕН\Охранная зона\Лениногорский\нефтепроводы\скв.7507\1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 descr="\\Шамиль-пк\зоуит\ТРУБЫ\ЕН\Охранная зона\Лениногорский\нефтепроводы\скв.7507\1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2000</w:t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76" type="#_x0000_t75" style="width:30pt;height:12.75pt" o:ole="">
                  <v:imagedata r:id="rId9" o:title="" cropbottom="-60196f" cropright="28245f"/>
                </v:shape>
                <o:OLEObject Type="Embed" ProgID="PBrush" ShapeID="_x0000_i1076" DrawAspect="Content" ObjectID="_1608637465" r:id="rId77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77" type="#_x0000_t75" style="width:19.5pt;height:19.5pt" o:ole="">
                  <v:imagedata r:id="rId11" o:title=""/>
                </v:shape>
                <o:OLEObject Type="Embed" ProgID="PBrush" ShapeID="_x0000_i1077" DrawAspect="Content" ObjectID="_1608637466" r:id="rId78"/>
              </w:object>
            </w:r>
            <w:r w:rsidRPr="001379D5">
              <w:rPr>
                <w:rFonts w:ascii="Times New Roman" w:hAnsi="Times New Roman"/>
              </w:rP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78" type="#_x0000_t75" style="width:39.75pt;height:23.25pt" o:ole="">
                  <v:imagedata r:id="rId13" o:title="" cropbottom="-3317f" cropright="28245f"/>
                </v:shape>
                <o:OLEObject Type="Embed" ProgID="PBrush" ShapeID="_x0000_i1078" DrawAspect="Content" ObjectID="_1608637467" r:id="rId79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  <w:tr w:rsidR="00BB0BD6" w:rsidRPr="001379D5" w:rsidTr="00363CDD">
        <w:trPr>
          <w:trHeight w:val="304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880E49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E49">
              <w:rPr>
                <w:rFonts w:ascii="Times New Roman" w:hAnsi="Times New Roman"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BB0BD6" w:rsidRPr="001379D5" w:rsidTr="00363CDD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0BD6" w:rsidRPr="00880E49" w:rsidRDefault="00BB0BD6" w:rsidP="00363C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0E49">
              <w:rPr>
                <w:rFonts w:ascii="Times New Roman" w:hAnsi="Times New Roman"/>
                <w:sz w:val="28"/>
                <w:szCs w:val="28"/>
              </w:rPr>
              <w:t>Нефтепровод от скв.7507 до м./</w:t>
            </w:r>
            <w:proofErr w:type="spellStart"/>
            <w:r w:rsidRPr="00880E49">
              <w:rPr>
                <w:rFonts w:ascii="Times New Roman" w:hAnsi="Times New Roman"/>
                <w:sz w:val="28"/>
                <w:szCs w:val="28"/>
              </w:rPr>
              <w:t>вр</w:t>
            </w:r>
            <w:proofErr w:type="spellEnd"/>
            <w:r w:rsidRPr="00880E49">
              <w:rPr>
                <w:rFonts w:ascii="Times New Roman" w:hAnsi="Times New Roman"/>
                <w:sz w:val="28"/>
                <w:szCs w:val="28"/>
              </w:rPr>
              <w:t>. в нефтепровод скв.7100</w:t>
            </w:r>
          </w:p>
          <w:p w:rsidR="00BB0BD6" w:rsidRPr="00880E49" w:rsidRDefault="00BB0BD6" w:rsidP="00363CDD">
            <w:pPr>
              <w:spacing w:after="0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880E49">
              <w:rPr>
                <w:rFonts w:ascii="Times New Roman" w:hAnsi="Times New Roman"/>
                <w:sz w:val="28"/>
                <w:szCs w:val="28"/>
              </w:rPr>
              <w:t xml:space="preserve">ПАО «Татнефть» им. В.Д. </w:t>
            </w:r>
            <w:proofErr w:type="spellStart"/>
            <w:r w:rsidRPr="00880E49">
              <w:rPr>
                <w:rFonts w:ascii="Times New Roman" w:hAnsi="Times New Roman"/>
                <w:sz w:val="28"/>
                <w:szCs w:val="28"/>
              </w:rPr>
              <w:t>Шашина</w:t>
            </w:r>
            <w:proofErr w:type="spellEnd"/>
            <w:r w:rsidRPr="00880E49">
              <w:rPr>
                <w:rFonts w:ascii="Times New Roman" w:hAnsi="Times New Roman"/>
                <w:sz w:val="28"/>
                <w:szCs w:val="28"/>
              </w:rPr>
              <w:t xml:space="preserve"> НГДУ «</w:t>
            </w:r>
            <w:proofErr w:type="spellStart"/>
            <w:r w:rsidRPr="00880E49">
              <w:rPr>
                <w:rFonts w:ascii="Times New Roman" w:hAnsi="Times New Roman"/>
                <w:sz w:val="28"/>
                <w:szCs w:val="28"/>
              </w:rPr>
              <w:t>Елховнефть</w:t>
            </w:r>
            <w:proofErr w:type="spellEnd"/>
            <w:r w:rsidRPr="00880E4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B0BD6" w:rsidRPr="001379D5" w:rsidTr="00363CDD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6400800" cy="5543550"/>
                  <wp:effectExtent l="0" t="0" r="0" b="0"/>
                  <wp:docPr id="1" name="Рисунок 1" descr="\\Шамиль-пк\зоуит\ТРУБЫ\ЕН\Охранная зона\Лениногорский\нефтепроводы\скв.7507\2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 descr="\\Шамиль-пк\зоуит\ТРУБЫ\ЕН\Охранная зона\Лениногорский\нефтепроводы\скв.7507\2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554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>Масштаб</w:t>
            </w:r>
            <w:proofErr w:type="spellEnd"/>
            <w:r w:rsidRPr="001379D5">
              <w:rPr>
                <w:rFonts w:ascii="Times New Roman" w:hAnsi="Times New Roman"/>
                <w:b/>
                <w:sz w:val="21"/>
                <w:szCs w:val="21"/>
                <w:lang w:val="en-US"/>
              </w:rPr>
              <w:t xml:space="preserve"> 1 : </w:t>
            </w:r>
            <w:r w:rsidRPr="001379D5">
              <w:rPr>
                <w:rFonts w:ascii="Times New Roman" w:hAnsi="Times New Roman"/>
                <w:b/>
                <w:sz w:val="21"/>
                <w:szCs w:val="21"/>
              </w:rPr>
              <w:t>2000</w:t>
            </w:r>
          </w:p>
        </w:tc>
      </w:tr>
      <w:tr w:rsidR="00BB0BD6" w:rsidRPr="001379D5" w:rsidTr="00363CDD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BB0BD6" w:rsidRPr="001379D5" w:rsidRDefault="00BB0BD6" w:rsidP="00363CDD">
            <w:pPr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b/>
              </w:rPr>
              <w:t xml:space="preserve">Условные обозначения: 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065" w:dyaOrig="135">
                <v:shape id="_x0000_i1079" type="#_x0000_t75" style="width:30pt;height:12.75pt" o:ole="">
                  <v:imagedata r:id="rId9" o:title="" cropbottom="-60196f" cropright="28245f"/>
                </v:shape>
                <o:OLEObject Type="Embed" ProgID="PBrush" ShapeID="_x0000_i1079" DrawAspect="Content" ObjectID="_1608637468" r:id="rId81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граница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405" w:dyaOrig="390">
                <v:shape id="_x0000_i1080" type="#_x0000_t75" style="width:19.5pt;height:19.5pt" o:ole="">
                  <v:imagedata r:id="rId11" o:title=""/>
                </v:shape>
                <o:OLEObject Type="Embed" ProgID="PBrush" ShapeID="_x0000_i1080" DrawAspect="Content" ObjectID="_1608637469" r:id="rId82"/>
              </w:object>
            </w:r>
            <w:r w:rsidRPr="001379D5">
              <w:rPr>
                <w:rFonts w:ascii="Times New Roman" w:hAnsi="Times New Roman"/>
              </w:rPr>
              <w:t>11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характерная точка границы охранной зоны;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object w:dxaOrig="1170" w:dyaOrig="510">
                <v:shape id="_x0000_i1081" type="#_x0000_t75" style="width:39.75pt;height:23.25pt" o:ole="">
                  <v:imagedata r:id="rId13" o:title="" cropbottom="-3317f" cropright="28245f"/>
                </v:shape>
                <o:OLEObject Type="Embed" ProgID="PBrush" ShapeID="_x0000_i1081" DrawAspect="Content" ObjectID="_1608637470" r:id="rId83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рамка выносного листа;</w:t>
            </w:r>
          </w:p>
        </w:tc>
      </w:tr>
      <w:tr w:rsidR="00BB0BD6" w:rsidRPr="001379D5" w:rsidTr="00363CDD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79D5">
              <w:rPr>
                <w:rFonts w:ascii="Times New Roman" w:hAnsi="Times New Roman"/>
                <w:i/>
                <w:sz w:val="24"/>
                <w:szCs w:val="24"/>
              </w:rPr>
              <w:t xml:space="preserve">     2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BB0BD6" w:rsidRPr="001379D5" w:rsidRDefault="00BB0BD6" w:rsidP="00363CDD">
            <w:pPr>
              <w:rPr>
                <w:rFonts w:ascii="Times New Roman" w:hAnsi="Times New Roman"/>
              </w:rPr>
            </w:pPr>
            <w:r w:rsidRPr="001379D5">
              <w:rPr>
                <w:rFonts w:ascii="Times New Roman" w:hAnsi="Times New Roman"/>
              </w:rPr>
              <w:t>- номер выносного листа;</w:t>
            </w:r>
          </w:p>
        </w:tc>
      </w:tr>
    </w:tbl>
    <w:p w:rsidR="00BB0BD6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p w:rsidR="00BB0BD6" w:rsidRPr="001379D5" w:rsidRDefault="00BB0BD6" w:rsidP="00BB0BD6">
      <w:pPr>
        <w:rPr>
          <w:rFonts w:ascii="Times New Roman" w:hAnsi="Times New Roman"/>
          <w:sz w:val="8"/>
          <w:szCs w:val="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924"/>
        <w:gridCol w:w="2251"/>
      </w:tblGrid>
      <w:tr w:rsidR="00BB0BD6" w:rsidRPr="001379D5" w:rsidTr="00363CDD">
        <w:tc>
          <w:tcPr>
            <w:tcW w:w="9781" w:type="dxa"/>
            <w:gridSpan w:val="3"/>
            <w:vAlign w:val="center"/>
          </w:tcPr>
          <w:p w:rsidR="00BB0BD6" w:rsidRPr="001379D5" w:rsidRDefault="00BB0BD6" w:rsidP="00363CDD">
            <w:pPr>
              <w:spacing w:after="0"/>
              <w:rPr>
                <w:rFonts w:ascii="Times New Roman" w:hAnsi="Times New Roman"/>
                <w:b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охранной зоны </w:t>
            </w:r>
            <w:r w:rsidRPr="001379D5">
              <w:rPr>
                <w:rFonts w:ascii="Times New Roman" w:hAnsi="Times New Roman"/>
                <w:sz w:val="24"/>
                <w:szCs w:val="24"/>
              </w:rPr>
              <w:t>13822</w:t>
            </w:r>
            <w:r w:rsidRPr="001379D5">
              <w:rPr>
                <w:rFonts w:ascii="Times New Roman" w:eastAsia="MS Mincho" w:hAnsi="Times New Roman"/>
                <w:b/>
                <w:sz w:val="24"/>
                <w:szCs w:val="24"/>
              </w:rPr>
              <w:t xml:space="preserve"> </w:t>
            </w:r>
            <w:r w:rsidRPr="001379D5">
              <w:rPr>
                <w:rFonts w:ascii="Times New Roman" w:hAnsi="Times New Roman"/>
                <w:b/>
                <w:sz w:val="24"/>
                <w:szCs w:val="24"/>
              </w:rPr>
              <w:t xml:space="preserve"> м²</w:t>
            </w:r>
          </w:p>
        </w:tc>
      </w:tr>
      <w:tr w:rsidR="00BB0BD6" w:rsidRPr="001379D5" w:rsidTr="00363CDD">
        <w:tc>
          <w:tcPr>
            <w:tcW w:w="4606" w:type="dxa"/>
            <w:vMerge w:val="restart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75" w:type="dxa"/>
            <w:gridSpan w:val="2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b/>
              </w:rPr>
              <w:t>Система координат: МСК-16</w:t>
            </w:r>
          </w:p>
        </w:tc>
      </w:tr>
      <w:tr w:rsidR="00BB0BD6" w:rsidRPr="001379D5" w:rsidTr="00363CDD">
        <w:tc>
          <w:tcPr>
            <w:tcW w:w="4606" w:type="dxa"/>
            <w:vMerge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5" w:type="dxa"/>
            <w:gridSpan w:val="2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9D5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BB0BD6" w:rsidRPr="001379D5" w:rsidTr="00363CDD">
        <w:tc>
          <w:tcPr>
            <w:tcW w:w="4606" w:type="dxa"/>
            <w:vMerge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X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Y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379D5">
              <w:rPr>
                <w:rFonts w:ascii="Times New Roman" w:hAnsi="Times New Roman"/>
                <w:b/>
                <w:lang w:val="en-US"/>
              </w:rPr>
              <w:t>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355648.03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2303418.16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355678.88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2303488.57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355714.32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2303563.61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355746.24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2303635.54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355747.44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2303643.62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355745.96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2303651.65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355741.10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2303660.20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355735.58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2303665.38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355728.76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2303668.66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355721.27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2303669.76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355713.79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2303668.56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355707.02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2303665.18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355701.57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2303659.93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355697.94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2303653.28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355696.52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2303646.45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355668.96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2303584.63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355633.63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2303509.84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18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355601.00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2303434.94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355599.94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2303427.44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355601.18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2303419.97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355604.59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2303413.21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22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355609.88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2303407.79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355616.54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2303404.19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24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355623.97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2303402.76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25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355631.50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2303403.62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26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355638.42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2303406.68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27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355644.10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2303411.69</w:t>
            </w:r>
          </w:p>
        </w:tc>
      </w:tr>
      <w:tr w:rsidR="00BB0BD6" w:rsidRPr="001379D5" w:rsidTr="00363CDD">
        <w:tc>
          <w:tcPr>
            <w:tcW w:w="4606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924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355648.03</w:t>
            </w:r>
          </w:p>
        </w:tc>
        <w:tc>
          <w:tcPr>
            <w:tcW w:w="2251" w:type="dxa"/>
            <w:vAlign w:val="center"/>
          </w:tcPr>
          <w:p w:rsidR="00BB0BD6" w:rsidRPr="001379D5" w:rsidRDefault="00BB0BD6" w:rsidP="00363CDD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379D5">
              <w:rPr>
                <w:rFonts w:ascii="Times New Roman" w:hAnsi="Times New Roman"/>
                <w:lang w:val="en-US"/>
              </w:rPr>
              <w:t>2303418.16</w:t>
            </w:r>
          </w:p>
        </w:tc>
      </w:tr>
    </w:tbl>
    <w:p w:rsidR="00BB0BD6" w:rsidRPr="004601F8" w:rsidRDefault="00BB0BD6" w:rsidP="00BB0BD6">
      <w:pPr>
        <w:rPr>
          <w:sz w:val="8"/>
          <w:szCs w:val="8"/>
        </w:rPr>
      </w:pPr>
    </w:p>
    <w:p w:rsidR="00BB0BD6" w:rsidRPr="004601F8" w:rsidRDefault="00BB0BD6" w:rsidP="00BB0BD6">
      <w:pPr>
        <w:rPr>
          <w:sz w:val="8"/>
          <w:szCs w:val="8"/>
        </w:rPr>
      </w:pPr>
    </w:p>
    <w:p w:rsidR="00BB0BD6" w:rsidRPr="004601F8" w:rsidRDefault="00BB0BD6" w:rsidP="00BB0BD6">
      <w:pPr>
        <w:rPr>
          <w:sz w:val="8"/>
          <w:szCs w:val="8"/>
        </w:rPr>
      </w:pPr>
    </w:p>
    <w:p w:rsidR="00BB0BD6" w:rsidRPr="00BF239A" w:rsidRDefault="00BB0BD6" w:rsidP="00BB0BD6">
      <w:pPr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51CD" w:rsidRDefault="001C51CD"/>
    <w:sectPr w:rsidR="001C5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8E4"/>
    <w:multiLevelType w:val="hybridMultilevel"/>
    <w:tmpl w:val="2C541BA2"/>
    <w:lvl w:ilvl="0" w:tplc="52F276EE">
      <w:start w:val="3"/>
      <w:numFmt w:val="decimal"/>
      <w:lvlText w:val="%1)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7C610D"/>
    <w:multiLevelType w:val="hybridMultilevel"/>
    <w:tmpl w:val="B57E2E9C"/>
    <w:lvl w:ilvl="0" w:tplc="5B54337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422"/>
    <w:rsid w:val="001C51CD"/>
    <w:rsid w:val="002A0126"/>
    <w:rsid w:val="00934422"/>
    <w:rsid w:val="00BB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B0BD6"/>
    <w:rPr>
      <w:rFonts w:ascii="Arial" w:eastAsia="Calibri" w:hAnsi="Arial" w:cs="Times New Roman"/>
    </w:rPr>
  </w:style>
  <w:style w:type="paragraph" w:styleId="1">
    <w:name w:val="heading 1"/>
    <w:basedOn w:val="a0"/>
    <w:next w:val="a0"/>
    <w:link w:val="10"/>
    <w:qFormat/>
    <w:rsid w:val="00BB0BD6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8"/>
      <w:szCs w:val="24"/>
      <w:lang w:val="en-US" w:eastAsia="ru-RU"/>
    </w:rPr>
  </w:style>
  <w:style w:type="paragraph" w:styleId="2">
    <w:name w:val="heading 2"/>
    <w:basedOn w:val="a0"/>
    <w:next w:val="a0"/>
    <w:link w:val="20"/>
    <w:qFormat/>
    <w:rsid w:val="00BB0BD6"/>
    <w:pPr>
      <w:keepNext/>
      <w:tabs>
        <w:tab w:val="left" w:pos="900"/>
      </w:tabs>
      <w:spacing w:after="0" w:line="240" w:lineRule="auto"/>
      <w:ind w:left="900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BB0BD6"/>
    <w:pPr>
      <w:keepNext/>
      <w:spacing w:after="0" w:line="240" w:lineRule="auto"/>
      <w:ind w:left="900" w:right="3415"/>
      <w:outlineLvl w:val="2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BB0BD6"/>
    <w:pPr>
      <w:keepNext/>
      <w:tabs>
        <w:tab w:val="left" w:pos="360"/>
      </w:tabs>
      <w:spacing w:after="0" w:line="240" w:lineRule="auto"/>
      <w:ind w:left="900"/>
      <w:outlineLvl w:val="3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BB0BD6"/>
    <w:pPr>
      <w:keepNext/>
      <w:spacing w:after="0"/>
      <w:ind w:left="5041" w:right="-187"/>
      <w:outlineLvl w:val="4"/>
    </w:pPr>
    <w:rPr>
      <w:rFonts w:ascii="Times New Roman" w:hAnsi="Times New Roman"/>
      <w:b/>
      <w:sz w:val="28"/>
    </w:rPr>
  </w:style>
  <w:style w:type="paragraph" w:styleId="6">
    <w:name w:val="heading 6"/>
    <w:basedOn w:val="a0"/>
    <w:next w:val="a0"/>
    <w:link w:val="60"/>
    <w:qFormat/>
    <w:rsid w:val="00BB0BD6"/>
    <w:pPr>
      <w:keepNext/>
      <w:spacing w:after="0" w:line="240" w:lineRule="auto"/>
      <w:ind w:left="5886" w:hanging="126"/>
      <w:outlineLvl w:val="5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BB0BD6"/>
    <w:pPr>
      <w:keepNext/>
      <w:spacing w:after="160" w:line="240" w:lineRule="auto"/>
      <w:jc w:val="center"/>
      <w:outlineLvl w:val="6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BB0BD6"/>
    <w:pPr>
      <w:keepNext/>
      <w:spacing w:after="0" w:line="240" w:lineRule="auto"/>
      <w:outlineLvl w:val="7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BB0BD6"/>
    <w:pPr>
      <w:keepNext/>
      <w:spacing w:after="120" w:line="240" w:lineRule="auto"/>
      <w:ind w:left="5245"/>
      <w:jc w:val="both"/>
      <w:outlineLvl w:val="8"/>
    </w:pPr>
    <w:rPr>
      <w:rFonts w:ascii="Times New Roman" w:eastAsia="Times New Roman" w:hAnsi="Times New Roman"/>
      <w:b/>
      <w:color w:val="000000"/>
      <w:sz w:val="26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B0BD6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20">
    <w:name w:val="Заголовок 2 Знак"/>
    <w:basedOn w:val="a1"/>
    <w:link w:val="2"/>
    <w:rsid w:val="00BB0B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BB0B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BB0BD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BB0BD6"/>
    <w:rPr>
      <w:rFonts w:ascii="Times New Roman" w:eastAsia="Calibri" w:hAnsi="Times New Roman" w:cs="Times New Roman"/>
      <w:b/>
      <w:sz w:val="28"/>
    </w:rPr>
  </w:style>
  <w:style w:type="character" w:customStyle="1" w:styleId="60">
    <w:name w:val="Заголовок 6 Знак"/>
    <w:basedOn w:val="a1"/>
    <w:link w:val="6"/>
    <w:rsid w:val="00BB0BD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BB0BD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BB0BD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BB0BD6"/>
    <w:rPr>
      <w:rFonts w:ascii="Times New Roman" w:eastAsia="Times New Roman" w:hAnsi="Times New Roman" w:cs="Times New Roman"/>
      <w:b/>
      <w:color w:val="000000"/>
      <w:sz w:val="26"/>
      <w:szCs w:val="20"/>
      <w:lang w:eastAsia="ru-RU"/>
    </w:rPr>
  </w:style>
  <w:style w:type="paragraph" w:styleId="a4">
    <w:name w:val="header"/>
    <w:basedOn w:val="a0"/>
    <w:link w:val="a5"/>
    <w:unhideWhenUsed/>
    <w:rsid w:val="00BB0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BB0BD6"/>
    <w:rPr>
      <w:rFonts w:ascii="Arial" w:eastAsia="Calibri" w:hAnsi="Arial" w:cs="Times New Roman"/>
    </w:rPr>
  </w:style>
  <w:style w:type="paragraph" w:styleId="a6">
    <w:name w:val="footer"/>
    <w:basedOn w:val="a0"/>
    <w:link w:val="a7"/>
    <w:unhideWhenUsed/>
    <w:rsid w:val="00BB0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rsid w:val="00BB0BD6"/>
    <w:rPr>
      <w:rFonts w:ascii="Arial" w:eastAsia="Calibri" w:hAnsi="Arial" w:cs="Times New Roman"/>
    </w:rPr>
  </w:style>
  <w:style w:type="paragraph" w:styleId="a8">
    <w:name w:val="Block Text"/>
    <w:basedOn w:val="a0"/>
    <w:rsid w:val="00BB0BD6"/>
    <w:pPr>
      <w:spacing w:after="0" w:line="240" w:lineRule="auto"/>
      <w:ind w:left="900" w:right="4315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9">
    <w:name w:val="caption"/>
    <w:basedOn w:val="a0"/>
    <w:next w:val="a0"/>
    <w:qFormat/>
    <w:rsid w:val="00BB0BD6"/>
    <w:pPr>
      <w:spacing w:after="0" w:line="240" w:lineRule="auto"/>
      <w:ind w:left="4860"/>
      <w:jc w:val="both"/>
    </w:pPr>
    <w:rPr>
      <w:rFonts w:ascii="Times New Roman" w:hAnsi="Times New Roman"/>
      <w:b/>
      <w:bCs/>
      <w:sz w:val="28"/>
      <w:szCs w:val="18"/>
    </w:rPr>
  </w:style>
  <w:style w:type="paragraph" w:styleId="31">
    <w:name w:val="Body Text Indent 3"/>
    <w:basedOn w:val="a0"/>
    <w:link w:val="32"/>
    <w:rsid w:val="00BB0BD6"/>
    <w:pPr>
      <w:spacing w:after="0"/>
      <w:ind w:left="4502" w:firstLine="11"/>
    </w:pPr>
    <w:rPr>
      <w:rFonts w:ascii="Times New Roman" w:hAnsi="Times New Roman"/>
      <w:b/>
      <w:bCs/>
      <w:sz w:val="26"/>
    </w:rPr>
  </w:style>
  <w:style w:type="character" w:customStyle="1" w:styleId="32">
    <w:name w:val="Основной текст с отступом 3 Знак"/>
    <w:basedOn w:val="a1"/>
    <w:link w:val="31"/>
    <w:rsid w:val="00BB0BD6"/>
    <w:rPr>
      <w:rFonts w:ascii="Times New Roman" w:eastAsia="Calibri" w:hAnsi="Times New Roman" w:cs="Times New Roman"/>
      <w:b/>
      <w:bCs/>
      <w:sz w:val="26"/>
    </w:rPr>
  </w:style>
  <w:style w:type="paragraph" w:styleId="aa">
    <w:name w:val="Body Text Indent"/>
    <w:basedOn w:val="a0"/>
    <w:link w:val="ab"/>
    <w:rsid w:val="00BB0BD6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1"/>
    <w:link w:val="aa"/>
    <w:rsid w:val="00BB0BD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Normal (Web)"/>
    <w:basedOn w:val="a0"/>
    <w:rsid w:val="00BB0BD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styleId="21">
    <w:name w:val="Body Text Indent 2"/>
    <w:basedOn w:val="a0"/>
    <w:link w:val="22"/>
    <w:rsid w:val="00BB0BD6"/>
    <w:pPr>
      <w:spacing w:after="0" w:line="240" w:lineRule="auto"/>
      <w:ind w:left="4860"/>
      <w:jc w:val="both"/>
    </w:pPr>
    <w:rPr>
      <w:rFonts w:ascii="Times New Roman" w:eastAsia="Times New Roman" w:hAnsi="Times New Roman"/>
      <w:b/>
      <w:iCs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BB0BD6"/>
    <w:rPr>
      <w:rFonts w:ascii="Times New Roman" w:eastAsia="Times New Roman" w:hAnsi="Times New Roman" w:cs="Times New Roman"/>
      <w:b/>
      <w:iCs/>
      <w:sz w:val="28"/>
      <w:szCs w:val="24"/>
      <w:lang w:eastAsia="ru-RU"/>
    </w:rPr>
  </w:style>
  <w:style w:type="paragraph" w:styleId="ad">
    <w:name w:val="Body Text"/>
    <w:basedOn w:val="a0"/>
    <w:link w:val="ae"/>
    <w:rsid w:val="00BB0BD6"/>
    <w:pPr>
      <w:spacing w:after="120" w:line="240" w:lineRule="auto"/>
    </w:pPr>
    <w:rPr>
      <w:rFonts w:ascii="Times New Roman" w:eastAsia="Times New Roman" w:hAnsi="Times New Roman"/>
      <w:b/>
      <w:bCs/>
      <w:sz w:val="20"/>
      <w:szCs w:val="24"/>
      <w:lang w:eastAsia="ru-RU"/>
    </w:rPr>
  </w:style>
  <w:style w:type="character" w:customStyle="1" w:styleId="ae">
    <w:name w:val="Основной текст Знак"/>
    <w:basedOn w:val="a1"/>
    <w:link w:val="ad"/>
    <w:rsid w:val="00BB0BD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">
    <w:name w:val="No Spacing"/>
    <w:uiPriority w:val="1"/>
    <w:qFormat/>
    <w:rsid w:val="00BB0BD6"/>
    <w:pPr>
      <w:spacing w:after="0"/>
    </w:pPr>
    <w:rPr>
      <w:rFonts w:ascii="Calibri" w:eastAsia="Calibri" w:hAnsi="Calibri" w:cs="Times New Roman"/>
    </w:rPr>
  </w:style>
  <w:style w:type="paragraph" w:customStyle="1" w:styleId="11">
    <w:name w:val="Обычный1"/>
    <w:rsid w:val="00BB0BD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Title"/>
    <w:basedOn w:val="a0"/>
    <w:link w:val="af1"/>
    <w:qFormat/>
    <w:rsid w:val="00BB0BD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1">
    <w:name w:val="Название Знак"/>
    <w:basedOn w:val="a1"/>
    <w:link w:val="af0"/>
    <w:rsid w:val="00BB0BD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">
    <w:name w:val="мар."/>
    <w:basedOn w:val="a0"/>
    <w:autoRedefine/>
    <w:rsid w:val="00BB0BD6"/>
    <w:pPr>
      <w:numPr>
        <w:numId w:val="3"/>
      </w:numPr>
      <w:spacing w:after="0" w:line="240" w:lineRule="auto"/>
      <w:jc w:val="both"/>
    </w:pPr>
    <w:rPr>
      <w:rFonts w:eastAsia="Times New Roman"/>
      <w:sz w:val="20"/>
      <w:szCs w:val="20"/>
      <w:lang w:eastAsia="ru-RU"/>
    </w:rPr>
  </w:style>
  <w:style w:type="paragraph" w:customStyle="1" w:styleId="HLP">
    <w:name w:val="HLP"/>
    <w:basedOn w:val="1"/>
    <w:next w:val="a0"/>
    <w:autoRedefine/>
    <w:rsid w:val="00BB0BD6"/>
    <w:pPr>
      <w:jc w:val="center"/>
    </w:pPr>
    <w:rPr>
      <w:rFonts w:ascii="Arial" w:hAnsi="Arial"/>
      <w:b/>
      <w:snapToGrid w:val="0"/>
      <w:kern w:val="28"/>
      <w:sz w:val="20"/>
      <w:szCs w:val="20"/>
      <w:lang w:val="ru-RU"/>
    </w:rPr>
  </w:style>
  <w:style w:type="paragraph" w:customStyle="1" w:styleId="23">
    <w:name w:val="Стиль 2 столбца (по центру)"/>
    <w:basedOn w:val="a0"/>
    <w:rsid w:val="00BB0BD6"/>
    <w:pPr>
      <w:spacing w:after="0" w:line="240" w:lineRule="auto"/>
      <w:jc w:val="center"/>
    </w:pPr>
    <w:rPr>
      <w:rFonts w:eastAsia="Times New Roman"/>
      <w:sz w:val="24"/>
      <w:szCs w:val="20"/>
      <w:lang w:eastAsia="ru-RU"/>
    </w:rPr>
  </w:style>
  <w:style w:type="paragraph" w:customStyle="1" w:styleId="af2">
    <w:name w:val="Основа для док."/>
    <w:basedOn w:val="a0"/>
    <w:rsid w:val="00BB0BD6"/>
    <w:pPr>
      <w:spacing w:after="0" w:line="240" w:lineRule="auto"/>
      <w:ind w:firstLine="284"/>
      <w:jc w:val="both"/>
    </w:pPr>
    <w:rPr>
      <w:rFonts w:eastAsia="Times New Roman"/>
      <w:sz w:val="24"/>
      <w:szCs w:val="20"/>
      <w:lang w:eastAsia="ru-RU"/>
    </w:rPr>
  </w:style>
  <w:style w:type="paragraph" w:customStyle="1" w:styleId="af3">
    <w:name w:val="марк основ"/>
    <w:basedOn w:val="af2"/>
    <w:rsid w:val="00BB0BD6"/>
    <w:pPr>
      <w:spacing w:before="120" w:after="120"/>
    </w:pPr>
    <w:rPr>
      <w:b/>
    </w:rPr>
  </w:style>
  <w:style w:type="character" w:styleId="af4">
    <w:name w:val="page number"/>
    <w:basedOn w:val="a1"/>
    <w:rsid w:val="00BB0BD6"/>
  </w:style>
  <w:style w:type="paragraph" w:styleId="af5">
    <w:name w:val="Balloon Text"/>
    <w:basedOn w:val="a0"/>
    <w:link w:val="af6"/>
    <w:rsid w:val="00BB0BD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1"/>
    <w:link w:val="af5"/>
    <w:rsid w:val="00BB0BD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B0BD6"/>
    <w:rPr>
      <w:rFonts w:ascii="Arial" w:eastAsia="Calibri" w:hAnsi="Arial" w:cs="Times New Roman"/>
    </w:rPr>
  </w:style>
  <w:style w:type="paragraph" w:styleId="1">
    <w:name w:val="heading 1"/>
    <w:basedOn w:val="a0"/>
    <w:next w:val="a0"/>
    <w:link w:val="10"/>
    <w:qFormat/>
    <w:rsid w:val="00BB0BD6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8"/>
      <w:szCs w:val="24"/>
      <w:lang w:val="en-US" w:eastAsia="ru-RU"/>
    </w:rPr>
  </w:style>
  <w:style w:type="paragraph" w:styleId="2">
    <w:name w:val="heading 2"/>
    <w:basedOn w:val="a0"/>
    <w:next w:val="a0"/>
    <w:link w:val="20"/>
    <w:qFormat/>
    <w:rsid w:val="00BB0BD6"/>
    <w:pPr>
      <w:keepNext/>
      <w:tabs>
        <w:tab w:val="left" w:pos="900"/>
      </w:tabs>
      <w:spacing w:after="0" w:line="240" w:lineRule="auto"/>
      <w:ind w:left="900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BB0BD6"/>
    <w:pPr>
      <w:keepNext/>
      <w:spacing w:after="0" w:line="240" w:lineRule="auto"/>
      <w:ind w:left="900" w:right="3415"/>
      <w:outlineLvl w:val="2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BB0BD6"/>
    <w:pPr>
      <w:keepNext/>
      <w:tabs>
        <w:tab w:val="left" w:pos="360"/>
      </w:tabs>
      <w:spacing w:after="0" w:line="240" w:lineRule="auto"/>
      <w:ind w:left="900"/>
      <w:outlineLvl w:val="3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BB0BD6"/>
    <w:pPr>
      <w:keepNext/>
      <w:spacing w:after="0"/>
      <w:ind w:left="5041" w:right="-187"/>
      <w:outlineLvl w:val="4"/>
    </w:pPr>
    <w:rPr>
      <w:rFonts w:ascii="Times New Roman" w:hAnsi="Times New Roman"/>
      <w:b/>
      <w:sz w:val="28"/>
    </w:rPr>
  </w:style>
  <w:style w:type="paragraph" w:styleId="6">
    <w:name w:val="heading 6"/>
    <w:basedOn w:val="a0"/>
    <w:next w:val="a0"/>
    <w:link w:val="60"/>
    <w:qFormat/>
    <w:rsid w:val="00BB0BD6"/>
    <w:pPr>
      <w:keepNext/>
      <w:spacing w:after="0" w:line="240" w:lineRule="auto"/>
      <w:ind w:left="5886" w:hanging="126"/>
      <w:outlineLvl w:val="5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BB0BD6"/>
    <w:pPr>
      <w:keepNext/>
      <w:spacing w:after="160" w:line="240" w:lineRule="auto"/>
      <w:jc w:val="center"/>
      <w:outlineLvl w:val="6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BB0BD6"/>
    <w:pPr>
      <w:keepNext/>
      <w:spacing w:after="0" w:line="240" w:lineRule="auto"/>
      <w:outlineLvl w:val="7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BB0BD6"/>
    <w:pPr>
      <w:keepNext/>
      <w:spacing w:after="120" w:line="240" w:lineRule="auto"/>
      <w:ind w:left="5245"/>
      <w:jc w:val="both"/>
      <w:outlineLvl w:val="8"/>
    </w:pPr>
    <w:rPr>
      <w:rFonts w:ascii="Times New Roman" w:eastAsia="Times New Roman" w:hAnsi="Times New Roman"/>
      <w:b/>
      <w:color w:val="000000"/>
      <w:sz w:val="26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B0BD6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20">
    <w:name w:val="Заголовок 2 Знак"/>
    <w:basedOn w:val="a1"/>
    <w:link w:val="2"/>
    <w:rsid w:val="00BB0B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BB0B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BB0BD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BB0BD6"/>
    <w:rPr>
      <w:rFonts w:ascii="Times New Roman" w:eastAsia="Calibri" w:hAnsi="Times New Roman" w:cs="Times New Roman"/>
      <w:b/>
      <w:sz w:val="28"/>
    </w:rPr>
  </w:style>
  <w:style w:type="character" w:customStyle="1" w:styleId="60">
    <w:name w:val="Заголовок 6 Знак"/>
    <w:basedOn w:val="a1"/>
    <w:link w:val="6"/>
    <w:rsid w:val="00BB0BD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BB0BD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BB0BD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BB0BD6"/>
    <w:rPr>
      <w:rFonts w:ascii="Times New Roman" w:eastAsia="Times New Roman" w:hAnsi="Times New Roman" w:cs="Times New Roman"/>
      <w:b/>
      <w:color w:val="000000"/>
      <w:sz w:val="26"/>
      <w:szCs w:val="20"/>
      <w:lang w:eastAsia="ru-RU"/>
    </w:rPr>
  </w:style>
  <w:style w:type="paragraph" w:styleId="a4">
    <w:name w:val="header"/>
    <w:basedOn w:val="a0"/>
    <w:link w:val="a5"/>
    <w:unhideWhenUsed/>
    <w:rsid w:val="00BB0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BB0BD6"/>
    <w:rPr>
      <w:rFonts w:ascii="Arial" w:eastAsia="Calibri" w:hAnsi="Arial" w:cs="Times New Roman"/>
    </w:rPr>
  </w:style>
  <w:style w:type="paragraph" w:styleId="a6">
    <w:name w:val="footer"/>
    <w:basedOn w:val="a0"/>
    <w:link w:val="a7"/>
    <w:unhideWhenUsed/>
    <w:rsid w:val="00BB0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rsid w:val="00BB0BD6"/>
    <w:rPr>
      <w:rFonts w:ascii="Arial" w:eastAsia="Calibri" w:hAnsi="Arial" w:cs="Times New Roman"/>
    </w:rPr>
  </w:style>
  <w:style w:type="paragraph" w:styleId="a8">
    <w:name w:val="Block Text"/>
    <w:basedOn w:val="a0"/>
    <w:rsid w:val="00BB0BD6"/>
    <w:pPr>
      <w:spacing w:after="0" w:line="240" w:lineRule="auto"/>
      <w:ind w:left="900" w:right="4315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9">
    <w:name w:val="caption"/>
    <w:basedOn w:val="a0"/>
    <w:next w:val="a0"/>
    <w:qFormat/>
    <w:rsid w:val="00BB0BD6"/>
    <w:pPr>
      <w:spacing w:after="0" w:line="240" w:lineRule="auto"/>
      <w:ind w:left="4860"/>
      <w:jc w:val="both"/>
    </w:pPr>
    <w:rPr>
      <w:rFonts w:ascii="Times New Roman" w:hAnsi="Times New Roman"/>
      <w:b/>
      <w:bCs/>
      <w:sz w:val="28"/>
      <w:szCs w:val="18"/>
    </w:rPr>
  </w:style>
  <w:style w:type="paragraph" w:styleId="31">
    <w:name w:val="Body Text Indent 3"/>
    <w:basedOn w:val="a0"/>
    <w:link w:val="32"/>
    <w:rsid w:val="00BB0BD6"/>
    <w:pPr>
      <w:spacing w:after="0"/>
      <w:ind w:left="4502" w:firstLine="11"/>
    </w:pPr>
    <w:rPr>
      <w:rFonts w:ascii="Times New Roman" w:hAnsi="Times New Roman"/>
      <w:b/>
      <w:bCs/>
      <w:sz w:val="26"/>
    </w:rPr>
  </w:style>
  <w:style w:type="character" w:customStyle="1" w:styleId="32">
    <w:name w:val="Основной текст с отступом 3 Знак"/>
    <w:basedOn w:val="a1"/>
    <w:link w:val="31"/>
    <w:rsid w:val="00BB0BD6"/>
    <w:rPr>
      <w:rFonts w:ascii="Times New Roman" w:eastAsia="Calibri" w:hAnsi="Times New Roman" w:cs="Times New Roman"/>
      <w:b/>
      <w:bCs/>
      <w:sz w:val="26"/>
    </w:rPr>
  </w:style>
  <w:style w:type="paragraph" w:styleId="aa">
    <w:name w:val="Body Text Indent"/>
    <w:basedOn w:val="a0"/>
    <w:link w:val="ab"/>
    <w:rsid w:val="00BB0BD6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1"/>
    <w:link w:val="aa"/>
    <w:rsid w:val="00BB0BD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Normal (Web)"/>
    <w:basedOn w:val="a0"/>
    <w:rsid w:val="00BB0BD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styleId="21">
    <w:name w:val="Body Text Indent 2"/>
    <w:basedOn w:val="a0"/>
    <w:link w:val="22"/>
    <w:rsid w:val="00BB0BD6"/>
    <w:pPr>
      <w:spacing w:after="0" w:line="240" w:lineRule="auto"/>
      <w:ind w:left="4860"/>
      <w:jc w:val="both"/>
    </w:pPr>
    <w:rPr>
      <w:rFonts w:ascii="Times New Roman" w:eastAsia="Times New Roman" w:hAnsi="Times New Roman"/>
      <w:b/>
      <w:iCs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BB0BD6"/>
    <w:rPr>
      <w:rFonts w:ascii="Times New Roman" w:eastAsia="Times New Roman" w:hAnsi="Times New Roman" w:cs="Times New Roman"/>
      <w:b/>
      <w:iCs/>
      <w:sz w:val="28"/>
      <w:szCs w:val="24"/>
      <w:lang w:eastAsia="ru-RU"/>
    </w:rPr>
  </w:style>
  <w:style w:type="paragraph" w:styleId="ad">
    <w:name w:val="Body Text"/>
    <w:basedOn w:val="a0"/>
    <w:link w:val="ae"/>
    <w:rsid w:val="00BB0BD6"/>
    <w:pPr>
      <w:spacing w:after="120" w:line="240" w:lineRule="auto"/>
    </w:pPr>
    <w:rPr>
      <w:rFonts w:ascii="Times New Roman" w:eastAsia="Times New Roman" w:hAnsi="Times New Roman"/>
      <w:b/>
      <w:bCs/>
      <w:sz w:val="20"/>
      <w:szCs w:val="24"/>
      <w:lang w:eastAsia="ru-RU"/>
    </w:rPr>
  </w:style>
  <w:style w:type="character" w:customStyle="1" w:styleId="ae">
    <w:name w:val="Основной текст Знак"/>
    <w:basedOn w:val="a1"/>
    <w:link w:val="ad"/>
    <w:rsid w:val="00BB0BD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">
    <w:name w:val="No Spacing"/>
    <w:uiPriority w:val="1"/>
    <w:qFormat/>
    <w:rsid w:val="00BB0BD6"/>
    <w:pPr>
      <w:spacing w:after="0"/>
    </w:pPr>
    <w:rPr>
      <w:rFonts w:ascii="Calibri" w:eastAsia="Calibri" w:hAnsi="Calibri" w:cs="Times New Roman"/>
    </w:rPr>
  </w:style>
  <w:style w:type="paragraph" w:customStyle="1" w:styleId="11">
    <w:name w:val="Обычный1"/>
    <w:rsid w:val="00BB0BD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Title"/>
    <w:basedOn w:val="a0"/>
    <w:link w:val="af1"/>
    <w:qFormat/>
    <w:rsid w:val="00BB0BD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1">
    <w:name w:val="Название Знак"/>
    <w:basedOn w:val="a1"/>
    <w:link w:val="af0"/>
    <w:rsid w:val="00BB0BD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">
    <w:name w:val="мар."/>
    <w:basedOn w:val="a0"/>
    <w:autoRedefine/>
    <w:rsid w:val="00BB0BD6"/>
    <w:pPr>
      <w:numPr>
        <w:numId w:val="3"/>
      </w:numPr>
      <w:spacing w:after="0" w:line="240" w:lineRule="auto"/>
      <w:jc w:val="both"/>
    </w:pPr>
    <w:rPr>
      <w:rFonts w:eastAsia="Times New Roman"/>
      <w:sz w:val="20"/>
      <w:szCs w:val="20"/>
      <w:lang w:eastAsia="ru-RU"/>
    </w:rPr>
  </w:style>
  <w:style w:type="paragraph" w:customStyle="1" w:styleId="HLP">
    <w:name w:val="HLP"/>
    <w:basedOn w:val="1"/>
    <w:next w:val="a0"/>
    <w:autoRedefine/>
    <w:rsid w:val="00BB0BD6"/>
    <w:pPr>
      <w:jc w:val="center"/>
    </w:pPr>
    <w:rPr>
      <w:rFonts w:ascii="Arial" w:hAnsi="Arial"/>
      <w:b/>
      <w:snapToGrid w:val="0"/>
      <w:kern w:val="28"/>
      <w:sz w:val="20"/>
      <w:szCs w:val="20"/>
      <w:lang w:val="ru-RU"/>
    </w:rPr>
  </w:style>
  <w:style w:type="paragraph" w:customStyle="1" w:styleId="23">
    <w:name w:val="Стиль 2 столбца (по центру)"/>
    <w:basedOn w:val="a0"/>
    <w:rsid w:val="00BB0BD6"/>
    <w:pPr>
      <w:spacing w:after="0" w:line="240" w:lineRule="auto"/>
      <w:jc w:val="center"/>
    </w:pPr>
    <w:rPr>
      <w:rFonts w:eastAsia="Times New Roman"/>
      <w:sz w:val="24"/>
      <w:szCs w:val="20"/>
      <w:lang w:eastAsia="ru-RU"/>
    </w:rPr>
  </w:style>
  <w:style w:type="paragraph" w:customStyle="1" w:styleId="af2">
    <w:name w:val="Основа для док."/>
    <w:basedOn w:val="a0"/>
    <w:rsid w:val="00BB0BD6"/>
    <w:pPr>
      <w:spacing w:after="0" w:line="240" w:lineRule="auto"/>
      <w:ind w:firstLine="284"/>
      <w:jc w:val="both"/>
    </w:pPr>
    <w:rPr>
      <w:rFonts w:eastAsia="Times New Roman"/>
      <w:sz w:val="24"/>
      <w:szCs w:val="20"/>
      <w:lang w:eastAsia="ru-RU"/>
    </w:rPr>
  </w:style>
  <w:style w:type="paragraph" w:customStyle="1" w:styleId="af3">
    <w:name w:val="марк основ"/>
    <w:basedOn w:val="af2"/>
    <w:rsid w:val="00BB0BD6"/>
    <w:pPr>
      <w:spacing w:before="120" w:after="120"/>
    </w:pPr>
    <w:rPr>
      <w:b/>
    </w:rPr>
  </w:style>
  <w:style w:type="character" w:styleId="af4">
    <w:name w:val="page number"/>
    <w:basedOn w:val="a1"/>
    <w:rsid w:val="00BB0BD6"/>
  </w:style>
  <w:style w:type="paragraph" w:styleId="af5">
    <w:name w:val="Balloon Text"/>
    <w:basedOn w:val="a0"/>
    <w:link w:val="af6"/>
    <w:rsid w:val="00BB0BD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1"/>
    <w:link w:val="af5"/>
    <w:rsid w:val="00BB0B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3.bin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5.bin"/><Relationship Id="rId47" Type="http://schemas.openxmlformats.org/officeDocument/2006/relationships/oleObject" Target="embeddings/oleObject29.bin"/><Relationship Id="rId50" Type="http://schemas.openxmlformats.org/officeDocument/2006/relationships/image" Target="media/image14.jpeg"/><Relationship Id="rId55" Type="http://schemas.openxmlformats.org/officeDocument/2006/relationships/oleObject" Target="embeddings/oleObject35.bin"/><Relationship Id="rId63" Type="http://schemas.openxmlformats.org/officeDocument/2006/relationships/image" Target="media/image17.jpeg"/><Relationship Id="rId68" Type="http://schemas.openxmlformats.org/officeDocument/2006/relationships/oleObject" Target="embeddings/oleObject45.bin"/><Relationship Id="rId76" Type="http://schemas.openxmlformats.org/officeDocument/2006/relationships/image" Target="media/image20.jpeg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5.bin"/><Relationship Id="rId11" Type="http://schemas.openxmlformats.org/officeDocument/2006/relationships/image" Target="media/image4.png"/><Relationship Id="rId24" Type="http://schemas.openxmlformats.org/officeDocument/2006/relationships/oleObject" Target="embeddings/oleObject11.bin"/><Relationship Id="rId32" Type="http://schemas.openxmlformats.org/officeDocument/2006/relationships/image" Target="media/image10.jpeg"/><Relationship Id="rId37" Type="http://schemas.openxmlformats.org/officeDocument/2006/relationships/image" Target="media/image11.jpeg"/><Relationship Id="rId40" Type="http://schemas.openxmlformats.org/officeDocument/2006/relationships/oleObject" Target="embeddings/oleObject24.bin"/><Relationship Id="rId45" Type="http://schemas.openxmlformats.org/officeDocument/2006/relationships/image" Target="media/image13.jpeg"/><Relationship Id="rId53" Type="http://schemas.openxmlformats.org/officeDocument/2006/relationships/oleObject" Target="embeddings/oleObject34.bin"/><Relationship Id="rId58" Type="http://schemas.openxmlformats.org/officeDocument/2006/relationships/image" Target="media/image16.jpeg"/><Relationship Id="rId66" Type="http://schemas.openxmlformats.org/officeDocument/2006/relationships/oleObject" Target="embeddings/oleObject44.bin"/><Relationship Id="rId74" Type="http://schemas.openxmlformats.org/officeDocument/2006/relationships/oleObject" Target="embeddings/oleObject50.bin"/><Relationship Id="rId79" Type="http://schemas.openxmlformats.org/officeDocument/2006/relationships/oleObject" Target="embeddings/oleObject54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40.bin"/><Relationship Id="rId82" Type="http://schemas.openxmlformats.org/officeDocument/2006/relationships/oleObject" Target="embeddings/oleObject56.bin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6.bin"/><Relationship Id="rId35" Type="http://schemas.openxmlformats.org/officeDocument/2006/relationships/oleObject" Target="embeddings/oleObject20.bin"/><Relationship Id="rId43" Type="http://schemas.openxmlformats.org/officeDocument/2006/relationships/oleObject" Target="embeddings/oleObject26.bin"/><Relationship Id="rId48" Type="http://schemas.openxmlformats.org/officeDocument/2006/relationships/oleObject" Target="embeddings/oleObject30.bin"/><Relationship Id="rId56" Type="http://schemas.openxmlformats.org/officeDocument/2006/relationships/oleObject" Target="embeddings/oleObject36.bin"/><Relationship Id="rId64" Type="http://schemas.openxmlformats.org/officeDocument/2006/relationships/oleObject" Target="embeddings/oleObject42.bin"/><Relationship Id="rId69" Type="http://schemas.openxmlformats.org/officeDocument/2006/relationships/oleObject" Target="embeddings/oleObject46.bin"/><Relationship Id="rId77" Type="http://schemas.openxmlformats.org/officeDocument/2006/relationships/oleObject" Target="embeddings/oleObject52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32.bin"/><Relationship Id="rId72" Type="http://schemas.openxmlformats.org/officeDocument/2006/relationships/oleObject" Target="embeddings/oleObject48.bin"/><Relationship Id="rId80" Type="http://schemas.openxmlformats.org/officeDocument/2006/relationships/image" Target="media/image21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2.bin"/><Relationship Id="rId46" Type="http://schemas.openxmlformats.org/officeDocument/2006/relationships/oleObject" Target="embeddings/oleObject28.bin"/><Relationship Id="rId59" Type="http://schemas.openxmlformats.org/officeDocument/2006/relationships/oleObject" Target="embeddings/oleObject38.bin"/><Relationship Id="rId67" Type="http://schemas.openxmlformats.org/officeDocument/2006/relationships/image" Target="media/image18.jpeg"/><Relationship Id="rId20" Type="http://schemas.openxmlformats.org/officeDocument/2006/relationships/oleObject" Target="embeddings/oleObject8.bin"/><Relationship Id="rId41" Type="http://schemas.openxmlformats.org/officeDocument/2006/relationships/image" Target="media/image12.jpeg"/><Relationship Id="rId54" Type="http://schemas.openxmlformats.org/officeDocument/2006/relationships/image" Target="media/image15.jpeg"/><Relationship Id="rId62" Type="http://schemas.openxmlformats.org/officeDocument/2006/relationships/oleObject" Target="embeddings/oleObject41.bin"/><Relationship Id="rId70" Type="http://schemas.openxmlformats.org/officeDocument/2006/relationships/oleObject" Target="embeddings/oleObject47.bin"/><Relationship Id="rId75" Type="http://schemas.openxmlformats.org/officeDocument/2006/relationships/oleObject" Target="embeddings/oleObject51.bin"/><Relationship Id="rId83" Type="http://schemas.openxmlformats.org/officeDocument/2006/relationships/oleObject" Target="embeddings/oleObject57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28" Type="http://schemas.openxmlformats.org/officeDocument/2006/relationships/image" Target="media/image9.jpeg"/><Relationship Id="rId36" Type="http://schemas.openxmlformats.org/officeDocument/2006/relationships/oleObject" Target="embeddings/oleObject21.bin"/><Relationship Id="rId49" Type="http://schemas.openxmlformats.org/officeDocument/2006/relationships/oleObject" Target="embeddings/oleObject31.bin"/><Relationship Id="rId57" Type="http://schemas.openxmlformats.org/officeDocument/2006/relationships/oleObject" Target="embeddings/oleObject37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7.bin"/><Relationship Id="rId44" Type="http://schemas.openxmlformats.org/officeDocument/2006/relationships/oleObject" Target="embeddings/oleObject27.bin"/><Relationship Id="rId52" Type="http://schemas.openxmlformats.org/officeDocument/2006/relationships/oleObject" Target="embeddings/oleObject33.bin"/><Relationship Id="rId60" Type="http://schemas.openxmlformats.org/officeDocument/2006/relationships/oleObject" Target="embeddings/oleObject39.bin"/><Relationship Id="rId65" Type="http://schemas.openxmlformats.org/officeDocument/2006/relationships/oleObject" Target="embeddings/oleObject43.bin"/><Relationship Id="rId73" Type="http://schemas.openxmlformats.org/officeDocument/2006/relationships/oleObject" Target="embeddings/oleObject49.bin"/><Relationship Id="rId78" Type="http://schemas.openxmlformats.org/officeDocument/2006/relationships/oleObject" Target="embeddings/oleObject53.bin"/><Relationship Id="rId81" Type="http://schemas.openxmlformats.org/officeDocument/2006/relationships/oleObject" Target="embeddings/oleObject5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1407</Words>
  <Characters>11458</Characters>
  <Application>Microsoft Office Word</Application>
  <DocSecurity>0</DocSecurity>
  <Lines>424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MatrixF</dc:creator>
  <cp:keywords/>
  <dc:description/>
  <cp:lastModifiedBy>MatrixF</cp:lastModifiedBy>
  <cp:revision>2</cp:revision>
  <dcterms:created xsi:type="dcterms:W3CDTF">2018-12-18T11:21:00Z</dcterms:created>
  <dcterms:modified xsi:type="dcterms:W3CDTF">2018-12-18T11:21:00Z</dcterms:modified>
</cp:coreProperties>
</file>