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5D" w:rsidRDefault="0091715D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91715D" w:rsidRDefault="0091715D" w:rsidP="005E2FFE">
      <w:pPr>
        <w:jc w:val="center"/>
        <w:rPr>
          <w:szCs w:val="28"/>
        </w:rPr>
      </w:pPr>
    </w:p>
    <w:p w:rsidR="0091715D" w:rsidRDefault="0091715D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</w:t>
      </w:r>
      <w:r w:rsidR="00F94CE0">
        <w:rPr>
          <w:szCs w:val="28"/>
        </w:rPr>
        <w:t xml:space="preserve"> 97</w:t>
      </w:r>
    </w:p>
    <w:p w:rsidR="0091715D" w:rsidRDefault="0091715D" w:rsidP="00DF0428">
      <w:pPr>
        <w:rPr>
          <w:szCs w:val="28"/>
        </w:rPr>
      </w:pPr>
    </w:p>
    <w:p w:rsidR="0091715D" w:rsidRDefault="00F94CE0" w:rsidP="005E2FFE">
      <w:pPr>
        <w:ind w:firstLine="5103"/>
        <w:rPr>
          <w:szCs w:val="28"/>
        </w:rPr>
      </w:pPr>
      <w:r>
        <w:rPr>
          <w:szCs w:val="28"/>
        </w:rPr>
        <w:t xml:space="preserve">    </w:t>
      </w:r>
      <w:r w:rsidR="0091715D">
        <w:rPr>
          <w:szCs w:val="28"/>
        </w:rPr>
        <w:t xml:space="preserve">от </w:t>
      </w:r>
      <w:r>
        <w:rPr>
          <w:szCs w:val="28"/>
        </w:rPr>
        <w:t xml:space="preserve">   26.03.</w:t>
      </w:r>
      <w:r w:rsidR="0091715D">
        <w:rPr>
          <w:szCs w:val="28"/>
        </w:rPr>
        <w:t>2013</w:t>
      </w:r>
    </w:p>
    <w:p w:rsidR="00CF5DFF" w:rsidRDefault="00CF5DFF"/>
    <w:p w:rsidR="0091715D" w:rsidRPr="002916AA" w:rsidRDefault="0091715D">
      <w:pPr>
        <w:rPr>
          <w:sz w:val="24"/>
          <w:szCs w:val="24"/>
        </w:rPr>
      </w:pPr>
    </w:p>
    <w:p w:rsidR="002916AA" w:rsidRDefault="002916AA" w:rsidP="0091715D">
      <w:pPr>
        <w:jc w:val="both"/>
        <w:rPr>
          <w:b/>
          <w:sz w:val="24"/>
          <w:szCs w:val="24"/>
        </w:rPr>
      </w:pPr>
    </w:p>
    <w:p w:rsidR="002916AA" w:rsidRDefault="002916AA" w:rsidP="0091715D">
      <w:pPr>
        <w:jc w:val="both"/>
        <w:rPr>
          <w:b/>
          <w:sz w:val="24"/>
          <w:szCs w:val="24"/>
        </w:rPr>
      </w:pPr>
    </w:p>
    <w:p w:rsidR="002916AA" w:rsidRDefault="002916AA" w:rsidP="0091715D">
      <w:pPr>
        <w:jc w:val="both"/>
        <w:rPr>
          <w:b/>
          <w:sz w:val="24"/>
          <w:szCs w:val="24"/>
        </w:rPr>
      </w:pPr>
    </w:p>
    <w:p w:rsidR="002916AA" w:rsidRDefault="002916AA" w:rsidP="0091715D">
      <w:pPr>
        <w:jc w:val="both"/>
        <w:rPr>
          <w:b/>
          <w:sz w:val="24"/>
          <w:szCs w:val="24"/>
        </w:rPr>
      </w:pPr>
    </w:p>
    <w:p w:rsidR="002916AA" w:rsidRDefault="002916AA" w:rsidP="0091715D">
      <w:pPr>
        <w:jc w:val="both"/>
        <w:rPr>
          <w:b/>
          <w:sz w:val="24"/>
          <w:szCs w:val="24"/>
        </w:rPr>
      </w:pPr>
    </w:p>
    <w:p w:rsidR="002916AA" w:rsidRDefault="002916AA" w:rsidP="0091715D">
      <w:pPr>
        <w:jc w:val="both"/>
        <w:rPr>
          <w:b/>
          <w:sz w:val="24"/>
          <w:szCs w:val="24"/>
        </w:rPr>
      </w:pPr>
    </w:p>
    <w:p w:rsidR="002916AA" w:rsidRDefault="002916AA" w:rsidP="0091715D">
      <w:pPr>
        <w:jc w:val="both"/>
        <w:rPr>
          <w:b/>
          <w:sz w:val="24"/>
          <w:szCs w:val="24"/>
        </w:rPr>
      </w:pPr>
    </w:p>
    <w:p w:rsidR="002916AA" w:rsidRDefault="002916AA" w:rsidP="0091715D">
      <w:pPr>
        <w:jc w:val="both"/>
        <w:rPr>
          <w:b/>
          <w:sz w:val="24"/>
          <w:szCs w:val="24"/>
        </w:rPr>
      </w:pPr>
    </w:p>
    <w:p w:rsidR="0091715D" w:rsidRPr="002916AA" w:rsidRDefault="0091715D" w:rsidP="002916AA">
      <w:pPr>
        <w:ind w:right="3968"/>
        <w:jc w:val="both"/>
        <w:rPr>
          <w:b/>
          <w:sz w:val="26"/>
          <w:szCs w:val="26"/>
        </w:rPr>
      </w:pPr>
      <w:r w:rsidRPr="002916AA">
        <w:rPr>
          <w:b/>
          <w:sz w:val="26"/>
          <w:szCs w:val="26"/>
        </w:rPr>
        <w:t xml:space="preserve">Об </w:t>
      </w:r>
      <w:proofErr w:type="gramStart"/>
      <w:r w:rsidRPr="002916AA">
        <w:rPr>
          <w:b/>
          <w:sz w:val="26"/>
          <w:szCs w:val="26"/>
        </w:rPr>
        <w:t>утверждении</w:t>
      </w:r>
      <w:proofErr w:type="gramEnd"/>
      <w:r w:rsidRPr="002916AA">
        <w:rPr>
          <w:b/>
          <w:sz w:val="26"/>
          <w:szCs w:val="26"/>
        </w:rPr>
        <w:t xml:space="preserve"> Перечня автомобильных дорог общего пользования местного значения муниципального образования «Лениногорский муниципальный район» Республики Татарстан</w:t>
      </w:r>
    </w:p>
    <w:p w:rsidR="0091715D" w:rsidRPr="002916AA" w:rsidRDefault="0091715D" w:rsidP="0091715D">
      <w:pPr>
        <w:jc w:val="both"/>
        <w:rPr>
          <w:sz w:val="26"/>
          <w:szCs w:val="26"/>
        </w:rPr>
      </w:pPr>
    </w:p>
    <w:p w:rsidR="0091715D" w:rsidRPr="002916AA" w:rsidRDefault="0091715D" w:rsidP="002916AA">
      <w:pPr>
        <w:ind w:firstLine="709"/>
        <w:jc w:val="both"/>
        <w:rPr>
          <w:sz w:val="26"/>
          <w:szCs w:val="26"/>
        </w:rPr>
      </w:pPr>
      <w:r w:rsidRPr="002916AA">
        <w:rPr>
          <w:sz w:val="26"/>
          <w:szCs w:val="26"/>
        </w:rPr>
        <w:t xml:space="preserve">На основании Федерального закона от 06 октября 2003г. №131-ФЗ «Об общих принципах организации местного самоуправления </w:t>
      </w:r>
      <w:proofErr w:type="gramStart"/>
      <w:r w:rsidRPr="002916AA">
        <w:rPr>
          <w:sz w:val="26"/>
          <w:szCs w:val="26"/>
        </w:rPr>
        <w:t>в</w:t>
      </w:r>
      <w:proofErr w:type="gramEnd"/>
      <w:r w:rsidRPr="002916AA">
        <w:rPr>
          <w:sz w:val="26"/>
          <w:szCs w:val="26"/>
        </w:rPr>
        <w:t xml:space="preserve"> Российской Федерации», Федерального закона от 08 ноября 2007г.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в соответствии с Уставом муниципального образования «Лениногорский муниципальный район» Республики Татарстан, ПОСТАНОВЛЯЮ:</w:t>
      </w:r>
    </w:p>
    <w:p w:rsidR="0091715D" w:rsidRPr="002916AA" w:rsidRDefault="0091715D" w:rsidP="002916AA">
      <w:pPr>
        <w:ind w:firstLine="709"/>
        <w:jc w:val="both"/>
        <w:rPr>
          <w:sz w:val="26"/>
          <w:szCs w:val="26"/>
        </w:rPr>
      </w:pPr>
      <w:r w:rsidRPr="002916AA">
        <w:rPr>
          <w:sz w:val="26"/>
          <w:szCs w:val="26"/>
        </w:rPr>
        <w:t>1.Утвердить прилагаемый Перечень автомобильных дорог общего пользования местного значения муниципального образования «Лениногорский муниципальный район» Республики Татарстан.</w:t>
      </w:r>
    </w:p>
    <w:p w:rsidR="0091715D" w:rsidRPr="002916AA" w:rsidRDefault="0091715D" w:rsidP="002916AA">
      <w:pPr>
        <w:ind w:firstLine="709"/>
        <w:jc w:val="both"/>
        <w:rPr>
          <w:sz w:val="26"/>
          <w:szCs w:val="26"/>
        </w:rPr>
      </w:pPr>
      <w:r w:rsidRPr="002916AA">
        <w:rPr>
          <w:sz w:val="26"/>
          <w:szCs w:val="26"/>
        </w:rPr>
        <w:t xml:space="preserve">2.Муниципальному бюджетному учреждению «Управление капитального строительства» Исполнительного комитета муниципального образования «Лениногорский муниципальный район» (Р.З.Кабиров) обеспечить </w:t>
      </w:r>
      <w:proofErr w:type="gramStart"/>
      <w:r w:rsidRPr="002916AA">
        <w:rPr>
          <w:sz w:val="26"/>
          <w:szCs w:val="26"/>
        </w:rPr>
        <w:t>контроль за</w:t>
      </w:r>
      <w:proofErr w:type="gramEnd"/>
      <w:r w:rsidRPr="002916AA">
        <w:rPr>
          <w:sz w:val="26"/>
          <w:szCs w:val="26"/>
        </w:rPr>
        <w:t xml:space="preserve"> сохранностью автомобильных</w:t>
      </w:r>
      <w:r w:rsidR="002916AA" w:rsidRPr="002916AA">
        <w:rPr>
          <w:sz w:val="26"/>
          <w:szCs w:val="26"/>
        </w:rPr>
        <w:t xml:space="preserve"> дорог общего пользования местного значения муниципального образования «Лениногорский муниципальный район» Республики Татарстан.</w:t>
      </w:r>
    </w:p>
    <w:p w:rsidR="002916AA" w:rsidRPr="002916AA" w:rsidRDefault="002916AA" w:rsidP="002916AA">
      <w:pPr>
        <w:ind w:firstLine="709"/>
        <w:jc w:val="both"/>
        <w:rPr>
          <w:sz w:val="26"/>
          <w:szCs w:val="26"/>
        </w:rPr>
      </w:pPr>
      <w:r w:rsidRPr="002916AA">
        <w:rPr>
          <w:sz w:val="26"/>
          <w:szCs w:val="26"/>
        </w:rPr>
        <w:t>3.Опубликовать настоящее постановление в официальном источнике - газете «Лениногорские вести», разместить на официальном Интернет-сайте Лениногорского муниципального района.</w:t>
      </w:r>
    </w:p>
    <w:p w:rsidR="002916AA" w:rsidRPr="002916AA" w:rsidRDefault="002916AA" w:rsidP="002916AA">
      <w:pPr>
        <w:ind w:firstLine="709"/>
        <w:jc w:val="both"/>
        <w:rPr>
          <w:sz w:val="26"/>
          <w:szCs w:val="26"/>
        </w:rPr>
      </w:pPr>
      <w:r w:rsidRPr="002916AA">
        <w:rPr>
          <w:sz w:val="26"/>
          <w:szCs w:val="26"/>
        </w:rPr>
        <w:t>4.</w:t>
      </w:r>
      <w:proofErr w:type="gramStart"/>
      <w:r w:rsidRPr="002916AA">
        <w:rPr>
          <w:sz w:val="26"/>
          <w:szCs w:val="26"/>
        </w:rPr>
        <w:t>Контроль за</w:t>
      </w:r>
      <w:proofErr w:type="gramEnd"/>
      <w:r w:rsidRPr="002916AA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2916AA" w:rsidRDefault="002916AA" w:rsidP="0091715D">
      <w:pPr>
        <w:jc w:val="both"/>
        <w:rPr>
          <w:sz w:val="26"/>
          <w:szCs w:val="26"/>
        </w:rPr>
      </w:pPr>
    </w:p>
    <w:p w:rsidR="002916AA" w:rsidRPr="002916AA" w:rsidRDefault="002916AA" w:rsidP="0091715D">
      <w:pPr>
        <w:jc w:val="both"/>
        <w:rPr>
          <w:sz w:val="26"/>
          <w:szCs w:val="26"/>
        </w:rPr>
      </w:pPr>
    </w:p>
    <w:p w:rsidR="002916AA" w:rsidRPr="002916AA" w:rsidRDefault="002916AA">
      <w:pPr>
        <w:rPr>
          <w:sz w:val="26"/>
          <w:szCs w:val="26"/>
        </w:rPr>
      </w:pPr>
      <w:r w:rsidRPr="002916AA">
        <w:rPr>
          <w:sz w:val="26"/>
          <w:szCs w:val="26"/>
        </w:rPr>
        <w:t>Руководитель Исполнительного комитета</w:t>
      </w:r>
    </w:p>
    <w:p w:rsidR="002916AA" w:rsidRPr="002916AA" w:rsidRDefault="002916AA">
      <w:pPr>
        <w:rPr>
          <w:sz w:val="26"/>
          <w:szCs w:val="26"/>
        </w:rPr>
      </w:pPr>
      <w:r w:rsidRPr="002916AA">
        <w:rPr>
          <w:sz w:val="26"/>
          <w:szCs w:val="26"/>
        </w:rPr>
        <w:t>муниципального образования</w:t>
      </w:r>
    </w:p>
    <w:p w:rsidR="002916AA" w:rsidRPr="002916AA" w:rsidRDefault="002916AA">
      <w:pPr>
        <w:rPr>
          <w:sz w:val="26"/>
          <w:szCs w:val="26"/>
        </w:rPr>
      </w:pPr>
      <w:r w:rsidRPr="002916AA">
        <w:rPr>
          <w:sz w:val="26"/>
          <w:szCs w:val="26"/>
        </w:rPr>
        <w:t xml:space="preserve">«Лениногорский муниципальный район»               </w:t>
      </w:r>
      <w:r>
        <w:rPr>
          <w:sz w:val="26"/>
          <w:szCs w:val="26"/>
        </w:rPr>
        <w:t xml:space="preserve">      </w:t>
      </w:r>
      <w:r w:rsidRPr="002916AA">
        <w:rPr>
          <w:sz w:val="26"/>
          <w:szCs w:val="26"/>
        </w:rPr>
        <w:t xml:space="preserve">         А.А.ХИСМАТУЛЛИН</w:t>
      </w:r>
    </w:p>
    <w:p w:rsidR="002916AA" w:rsidRDefault="002916AA" w:rsidP="0091715D">
      <w:pPr>
        <w:jc w:val="both"/>
      </w:pPr>
    </w:p>
    <w:p w:rsidR="002916AA" w:rsidRDefault="002916AA" w:rsidP="0091715D">
      <w:pPr>
        <w:jc w:val="both"/>
      </w:pPr>
    </w:p>
    <w:p w:rsidR="002916AA" w:rsidRPr="002916AA" w:rsidRDefault="002916AA" w:rsidP="00BB202C">
      <w:pPr>
        <w:tabs>
          <w:tab w:val="left" w:pos="709"/>
          <w:tab w:val="left" w:pos="9360"/>
        </w:tabs>
        <w:ind w:right="-5"/>
        <w:jc w:val="both"/>
        <w:rPr>
          <w:rFonts w:eastAsia="Times New Roman"/>
          <w:sz w:val="20"/>
          <w:szCs w:val="20"/>
        </w:rPr>
      </w:pPr>
      <w:r w:rsidRPr="002916AA">
        <w:rPr>
          <w:rFonts w:eastAsia="Times New Roman"/>
          <w:sz w:val="20"/>
          <w:szCs w:val="20"/>
        </w:rPr>
        <w:t>Р.З.Кабиров</w:t>
      </w:r>
    </w:p>
    <w:p w:rsidR="002916AA" w:rsidRDefault="002916AA" w:rsidP="002916AA">
      <w:pPr>
        <w:tabs>
          <w:tab w:val="left" w:pos="709"/>
          <w:tab w:val="left" w:pos="9360"/>
        </w:tabs>
        <w:ind w:right="-5"/>
        <w:jc w:val="both"/>
      </w:pPr>
      <w:r w:rsidRPr="002916AA">
        <w:rPr>
          <w:rFonts w:eastAsia="Times New Roman"/>
          <w:sz w:val="20"/>
          <w:szCs w:val="20"/>
        </w:rPr>
        <w:t>5-28-17</w:t>
      </w:r>
    </w:p>
    <w:sectPr w:rsidR="002916AA" w:rsidSect="002916AA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15D"/>
    <w:rsid w:val="00075C16"/>
    <w:rsid w:val="000D341A"/>
    <w:rsid w:val="00134B6E"/>
    <w:rsid w:val="001420EA"/>
    <w:rsid w:val="00180979"/>
    <w:rsid w:val="0018336C"/>
    <w:rsid w:val="001B7F93"/>
    <w:rsid w:val="001C2F40"/>
    <w:rsid w:val="002916AA"/>
    <w:rsid w:val="002C6803"/>
    <w:rsid w:val="0036628C"/>
    <w:rsid w:val="003739A2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1715D"/>
    <w:rsid w:val="00947A08"/>
    <w:rsid w:val="009920C3"/>
    <w:rsid w:val="009B7D15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69F7"/>
    <w:rsid w:val="00EC5870"/>
    <w:rsid w:val="00EE6105"/>
    <w:rsid w:val="00F01B21"/>
    <w:rsid w:val="00F502FD"/>
    <w:rsid w:val="00F922ED"/>
    <w:rsid w:val="00F94CE0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DB831-E4C8-41FB-B738-9DFF793DF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2013-04-01T04:21:00Z</cp:lastPrinted>
  <dcterms:created xsi:type="dcterms:W3CDTF">2013-03-28T10:11:00Z</dcterms:created>
  <dcterms:modified xsi:type="dcterms:W3CDTF">2013-04-01T04:22:00Z</dcterms:modified>
</cp:coreProperties>
</file>