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E4" w:rsidRDefault="00F073E4" w:rsidP="00F07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073E4" w:rsidRDefault="00F073E4" w:rsidP="00F07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УРМЫШЛИНСКОГО СЕЛЬСКОГО ПОСЕЛЕНИЯ ЛЕНИНОГОРСКОГО</w:t>
      </w:r>
    </w:p>
    <w:p w:rsidR="00F073E4" w:rsidRDefault="00F073E4" w:rsidP="00F07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F073E4" w:rsidRDefault="00F073E4" w:rsidP="00F07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265"/>
        <w:gridCol w:w="633"/>
        <w:gridCol w:w="2962"/>
        <w:gridCol w:w="5593"/>
        <w:gridCol w:w="1450"/>
        <w:gridCol w:w="1437"/>
      </w:tblGrid>
      <w:tr w:rsidR="00F073E4" w:rsidTr="00F073E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акта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внесении изменений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силу, об отмене</w:t>
            </w:r>
          </w:p>
        </w:tc>
      </w:tr>
      <w:tr w:rsidR="00F073E4" w:rsidTr="00F073E4">
        <w:trPr>
          <w:trHeight w:val="65"/>
        </w:trPr>
        <w:tc>
          <w:tcPr>
            <w:tcW w:w="1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 w:rsidP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E4" w:rsidTr="00F073E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 w:colFirst="1" w:colLast="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F073E4" w:rsidRDefault="00F073E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color w:val="000000"/>
                <w:szCs w:val="22"/>
              </w:rPr>
              <w:t>02.09.</w:t>
            </w:r>
            <w:r w:rsidRPr="00F073E4">
              <w:rPr>
                <w:rFonts w:ascii="Times New Roman" w:hAnsi="Times New Roman" w:cs="Times New Roman"/>
                <w:color w:val="000000"/>
                <w:szCs w:val="22"/>
              </w:rPr>
              <w:t xml:space="preserve"> 2018 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F073E4" w:rsidRDefault="00F073E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F073E4" w:rsidRDefault="00F073E4" w:rsidP="00F073E4">
            <w:pPr>
              <w:jc w:val="center"/>
              <w:rPr>
                <w:rFonts w:ascii="Times New Roman" w:hAnsi="Times New Roman" w:cs="Times New Roman"/>
              </w:rPr>
            </w:pPr>
            <w:r w:rsidRPr="00F073E4">
              <w:rPr>
                <w:rFonts w:ascii="Times New Roman" w:hAnsi="Times New Roman" w:cs="Times New Roman"/>
                <w:shd w:val="clear" w:color="auto" w:fill="FFFFFF"/>
              </w:rPr>
              <w:t>Постановление</w:t>
            </w:r>
            <w:r w:rsidRPr="00F073E4">
              <w:rPr>
                <w:rFonts w:ascii="Times New Roman" w:hAnsi="Times New Roman" w:cs="Times New Roman"/>
                <w:shd w:val="clear" w:color="auto" w:fill="FFFFFF"/>
              </w:rPr>
              <w:t xml:space="preserve">  «</w:t>
            </w:r>
            <w:r w:rsidRPr="00F073E4">
              <w:rPr>
                <w:rFonts w:ascii="Times New Roman" w:hAnsi="Times New Roman" w:cs="Times New Roman"/>
              </w:rPr>
              <w:t xml:space="preserve">О назначении схода граждан </w:t>
            </w:r>
            <w:proofErr w:type="gramStart"/>
            <w:r w:rsidRPr="00F073E4">
              <w:rPr>
                <w:rFonts w:ascii="Times New Roman" w:hAnsi="Times New Roman" w:cs="Times New Roman"/>
              </w:rPr>
              <w:t>в</w:t>
            </w:r>
            <w:proofErr w:type="gramEnd"/>
            <w:r w:rsidRPr="00F073E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073E4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F0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E4">
              <w:rPr>
                <w:rFonts w:ascii="Times New Roman" w:hAnsi="Times New Roman" w:cs="Times New Roman"/>
              </w:rPr>
              <w:t>Урмышлинского</w:t>
            </w:r>
            <w:proofErr w:type="spellEnd"/>
            <w:r w:rsidRPr="00F073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3E4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F073E4">
              <w:rPr>
                <w:rFonts w:ascii="Times New Roman" w:hAnsi="Times New Roman" w:cs="Times New Roman"/>
              </w:rPr>
              <w:t xml:space="preserve"> поселения Лениногорского муниципального района по вопросу введения</w:t>
            </w:r>
          </w:p>
          <w:p w:rsidR="00F073E4" w:rsidRPr="00F073E4" w:rsidRDefault="00F073E4" w:rsidP="00F073E4">
            <w:pPr>
              <w:jc w:val="center"/>
              <w:rPr>
                <w:rFonts w:ascii="Times New Roman" w:hAnsi="Times New Roman" w:cs="Times New Roman"/>
              </w:rPr>
            </w:pPr>
            <w:r w:rsidRPr="00F073E4">
              <w:rPr>
                <w:rFonts w:ascii="Times New Roman" w:hAnsi="Times New Roman" w:cs="Times New Roman"/>
              </w:rPr>
              <w:t>и использования средств самообложения граждан»</w:t>
            </w:r>
          </w:p>
          <w:p w:rsidR="00F073E4" w:rsidRPr="00F073E4" w:rsidRDefault="00F073E4" w:rsidP="00F073E4">
            <w:pPr>
              <w:rPr>
                <w:rFonts w:ascii="Times New Roman" w:hAnsi="Times New Roman" w:cs="Times New Roman"/>
              </w:rPr>
            </w:pPr>
          </w:p>
          <w:p w:rsidR="00F073E4" w:rsidRP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szCs w:val="22"/>
                <w:shd w:val="clear" w:color="auto" w:fill="FFFFFF"/>
                <w:lang w:eastAsia="en-US"/>
              </w:rPr>
              <w:t>"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F073E4" w:rsidRDefault="00F073E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073E4" w:rsidRP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F073E4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F073E4">
              <w:rPr>
                <w:rFonts w:ascii="Times New Roman" w:hAnsi="Times New Roman" w:cs="Times New Roman"/>
                <w:szCs w:val="22"/>
                <w:lang w:eastAsia="en-US"/>
              </w:rPr>
              <w:t>, д.23</w:t>
            </w:r>
            <w:r w:rsidRPr="00F073E4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Pr="00F073E4"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pravo</w:t>
            </w:r>
            <w:proofErr w:type="spellEnd"/>
            <w:r w:rsidRPr="00F073E4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.</w:t>
            </w:r>
            <w:proofErr w:type="spellStart"/>
            <w:r w:rsidRPr="00F073E4"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tatarstan</w:t>
            </w:r>
            <w:proofErr w:type="spellEnd"/>
            <w:r w:rsidRPr="00F073E4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.</w:t>
            </w:r>
            <w:proofErr w:type="spellStart"/>
            <w:r w:rsidRPr="00F073E4"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ru</w:t>
            </w:r>
            <w:proofErr w:type="spellEnd"/>
            <w:r w:rsidRPr="00F073E4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) </w:t>
            </w:r>
            <w:r w:rsidRPr="00F073E4">
              <w:rPr>
                <w:rFonts w:ascii="Times New Roman" w:hAnsi="Times New Roman" w:cs="Times New Roman"/>
                <w:color w:val="000000"/>
                <w:szCs w:val="22"/>
              </w:rPr>
              <w:t xml:space="preserve">02.09. 2018 </w:t>
            </w:r>
            <w:r w:rsidRPr="00F073E4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073E4" w:rsidRP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3E4">
              <w:rPr>
                <w:rFonts w:ascii="Times New Roman" w:hAnsi="Times New Roman" w:cs="Times New Roman"/>
                <w:color w:val="000000"/>
                <w:szCs w:val="22"/>
              </w:rPr>
              <w:t xml:space="preserve">02.09. 2018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E1376D" w:rsidRDefault="00E1376D"/>
    <w:sectPr w:rsidR="00E1376D" w:rsidSect="00F07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E1376D"/>
    <w:rsid w:val="00F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2018-10-05T06:17:00Z</dcterms:created>
  <dcterms:modified xsi:type="dcterms:W3CDTF">2018-10-05T06:23:00Z</dcterms:modified>
</cp:coreProperties>
</file>