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4F" w:rsidRPr="00BE3589" w:rsidRDefault="002B6D4F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К А </w:t>
      </w:r>
      <w:proofErr w:type="gramStart"/>
      <w:r w:rsidRPr="00BE3589">
        <w:rPr>
          <w:szCs w:val="28"/>
        </w:rPr>
        <w:t>Р</w:t>
      </w:r>
      <w:proofErr w:type="gramEnd"/>
      <w:r w:rsidRPr="00BE3589">
        <w:rPr>
          <w:szCs w:val="28"/>
        </w:rPr>
        <w:t xml:space="preserve"> А Р</w:t>
      </w:r>
    </w:p>
    <w:p w:rsidR="002B6D4F" w:rsidRPr="00BE3589" w:rsidRDefault="002B6D4F" w:rsidP="00BB202C">
      <w:pPr>
        <w:pStyle w:val="a3"/>
        <w:jc w:val="center"/>
        <w:rPr>
          <w:szCs w:val="28"/>
        </w:rPr>
      </w:pPr>
    </w:p>
    <w:p w:rsidR="002B6D4F" w:rsidRPr="00BE3589" w:rsidRDefault="002B6D4F" w:rsidP="00BB202C">
      <w:pPr>
        <w:pStyle w:val="a3"/>
        <w:jc w:val="center"/>
        <w:rPr>
          <w:szCs w:val="28"/>
        </w:rPr>
      </w:pPr>
      <w:proofErr w:type="gramStart"/>
      <w:r w:rsidRPr="00BE3589">
        <w:rPr>
          <w:szCs w:val="28"/>
        </w:rPr>
        <w:t>П</w:t>
      </w:r>
      <w:proofErr w:type="gramEnd"/>
      <w:r w:rsidRPr="00BE3589">
        <w:rPr>
          <w:szCs w:val="28"/>
        </w:rPr>
        <w:t xml:space="preserve"> О С Т А Н О В Л Е Н И Е №</w:t>
      </w:r>
      <w:r w:rsidR="00CD63F8">
        <w:rPr>
          <w:szCs w:val="28"/>
        </w:rPr>
        <w:t xml:space="preserve"> 653</w:t>
      </w:r>
    </w:p>
    <w:p w:rsidR="002B6D4F" w:rsidRPr="00BE3589" w:rsidRDefault="002B6D4F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</w:t>
      </w:r>
    </w:p>
    <w:p w:rsidR="002B6D4F" w:rsidRPr="00BE3589" w:rsidRDefault="002B6D4F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 от </w:t>
      </w:r>
      <w:r w:rsidR="00CD63F8">
        <w:rPr>
          <w:szCs w:val="28"/>
        </w:rPr>
        <w:t>28.12.</w:t>
      </w:r>
      <w:r w:rsidRPr="00BE3589">
        <w:rPr>
          <w:szCs w:val="28"/>
        </w:rPr>
        <w:t>2012 г.</w:t>
      </w:r>
    </w:p>
    <w:p w:rsidR="00D2551E" w:rsidRPr="002B6D4F" w:rsidRDefault="00D2551E" w:rsidP="002B6D4F">
      <w:pPr>
        <w:rPr>
          <w:rFonts w:ascii="Times New Roman" w:hAnsi="Times New Roman" w:cs="Times New Roman"/>
          <w:sz w:val="26"/>
          <w:szCs w:val="26"/>
        </w:rPr>
      </w:pPr>
    </w:p>
    <w:p w:rsidR="00D2551E" w:rsidRPr="002B6D4F" w:rsidRDefault="00D2551E" w:rsidP="002B6D4F">
      <w:pPr>
        <w:rPr>
          <w:rFonts w:ascii="Times New Roman" w:hAnsi="Times New Roman" w:cs="Times New Roman"/>
          <w:sz w:val="26"/>
          <w:szCs w:val="26"/>
        </w:rPr>
      </w:pPr>
    </w:p>
    <w:p w:rsidR="00D2551E" w:rsidRPr="002B6D4F" w:rsidRDefault="00D2551E" w:rsidP="002B6D4F">
      <w:pPr>
        <w:pStyle w:val="Style7"/>
        <w:widowControl/>
        <w:spacing w:line="240" w:lineRule="auto"/>
        <w:ind w:left="701" w:right="3715"/>
        <w:rPr>
          <w:rFonts w:ascii="Times New Roman" w:hAnsi="Times New Roman" w:cs="Times New Roman"/>
          <w:sz w:val="26"/>
          <w:szCs w:val="26"/>
        </w:rPr>
      </w:pPr>
    </w:p>
    <w:p w:rsidR="00D2551E" w:rsidRPr="002B6D4F" w:rsidRDefault="00D2551E" w:rsidP="002B6D4F">
      <w:pPr>
        <w:pStyle w:val="Style7"/>
        <w:widowControl/>
        <w:spacing w:line="240" w:lineRule="auto"/>
        <w:ind w:left="701" w:right="3715"/>
        <w:rPr>
          <w:rFonts w:ascii="Times New Roman" w:hAnsi="Times New Roman" w:cs="Times New Roman"/>
          <w:sz w:val="26"/>
          <w:szCs w:val="26"/>
        </w:rPr>
      </w:pPr>
    </w:p>
    <w:p w:rsidR="00D2551E" w:rsidRPr="002B6D4F" w:rsidRDefault="00D2551E" w:rsidP="002B6D4F">
      <w:pPr>
        <w:pStyle w:val="Style7"/>
        <w:widowControl/>
        <w:spacing w:line="240" w:lineRule="auto"/>
        <w:ind w:right="4817"/>
        <w:rPr>
          <w:rStyle w:val="FontStyle13"/>
        </w:rPr>
      </w:pPr>
    </w:p>
    <w:p w:rsidR="002B6D4F" w:rsidRDefault="002B6D4F" w:rsidP="002B6D4F">
      <w:pPr>
        <w:pStyle w:val="Style7"/>
        <w:widowControl/>
        <w:spacing w:line="240" w:lineRule="auto"/>
        <w:ind w:right="5384"/>
        <w:rPr>
          <w:rStyle w:val="FontStyle13"/>
        </w:rPr>
      </w:pPr>
    </w:p>
    <w:p w:rsidR="002B6D4F" w:rsidRDefault="002B6D4F" w:rsidP="002B6D4F">
      <w:pPr>
        <w:pStyle w:val="Style7"/>
        <w:widowControl/>
        <w:spacing w:line="240" w:lineRule="auto"/>
        <w:ind w:right="5384"/>
        <w:rPr>
          <w:rStyle w:val="FontStyle13"/>
        </w:rPr>
      </w:pPr>
    </w:p>
    <w:p w:rsidR="002B6D4F" w:rsidRDefault="002B6D4F" w:rsidP="002B6D4F">
      <w:pPr>
        <w:pStyle w:val="Style7"/>
        <w:widowControl/>
        <w:spacing w:line="240" w:lineRule="auto"/>
        <w:ind w:right="5384"/>
        <w:rPr>
          <w:rStyle w:val="FontStyle13"/>
        </w:rPr>
      </w:pPr>
    </w:p>
    <w:p w:rsidR="002B6D4F" w:rsidRDefault="002B6D4F" w:rsidP="002B6D4F">
      <w:pPr>
        <w:pStyle w:val="Style7"/>
        <w:widowControl/>
        <w:spacing w:line="240" w:lineRule="auto"/>
        <w:ind w:right="5384"/>
        <w:rPr>
          <w:rStyle w:val="FontStyle13"/>
        </w:rPr>
      </w:pPr>
    </w:p>
    <w:p w:rsidR="002B6D4F" w:rsidRDefault="002B6D4F" w:rsidP="002B6D4F">
      <w:pPr>
        <w:pStyle w:val="Style7"/>
        <w:widowControl/>
        <w:spacing w:line="240" w:lineRule="auto"/>
        <w:ind w:right="5384"/>
        <w:rPr>
          <w:rStyle w:val="FontStyle13"/>
        </w:rPr>
      </w:pPr>
    </w:p>
    <w:p w:rsidR="002B6D4F" w:rsidRDefault="002B6D4F" w:rsidP="002B6D4F">
      <w:pPr>
        <w:pStyle w:val="Style7"/>
        <w:widowControl/>
        <w:spacing w:line="240" w:lineRule="auto"/>
        <w:ind w:right="5384"/>
        <w:rPr>
          <w:rStyle w:val="FontStyle13"/>
        </w:rPr>
      </w:pPr>
    </w:p>
    <w:p w:rsidR="00D2551E" w:rsidRPr="002B6D4F" w:rsidRDefault="002B6D4F" w:rsidP="002B6D4F">
      <w:pPr>
        <w:pStyle w:val="Style7"/>
        <w:widowControl/>
        <w:spacing w:line="240" w:lineRule="auto"/>
        <w:ind w:right="6234"/>
        <w:rPr>
          <w:rStyle w:val="FontStyle13"/>
          <w:sz w:val="28"/>
          <w:szCs w:val="28"/>
        </w:rPr>
      </w:pPr>
      <w:r w:rsidRPr="002B6D4F">
        <w:rPr>
          <w:rStyle w:val="FontStyle13"/>
          <w:sz w:val="28"/>
          <w:szCs w:val="28"/>
        </w:rPr>
        <w:t xml:space="preserve">Об утверждении </w:t>
      </w:r>
      <w:r w:rsidR="00D2551E" w:rsidRPr="002B6D4F">
        <w:rPr>
          <w:rStyle w:val="FontStyle13"/>
          <w:sz w:val="28"/>
          <w:szCs w:val="28"/>
        </w:rPr>
        <w:t>схемы тепл</w:t>
      </w:r>
      <w:r w:rsidRPr="002B6D4F">
        <w:rPr>
          <w:rStyle w:val="FontStyle13"/>
          <w:sz w:val="28"/>
          <w:szCs w:val="28"/>
        </w:rPr>
        <w:t>оснабжения города Лениногорска</w:t>
      </w:r>
    </w:p>
    <w:p w:rsidR="00D2551E" w:rsidRPr="002B6D4F" w:rsidRDefault="00D2551E" w:rsidP="002B6D4F">
      <w:pPr>
        <w:pStyle w:val="Style1"/>
        <w:widowControl/>
        <w:spacing w:line="240" w:lineRule="auto"/>
        <w:rPr>
          <w:rStyle w:val="FontStyle13"/>
          <w:sz w:val="28"/>
          <w:szCs w:val="28"/>
        </w:rPr>
      </w:pPr>
    </w:p>
    <w:p w:rsidR="00D2551E" w:rsidRPr="002B6D4F" w:rsidRDefault="00D2551E" w:rsidP="002B6D4F">
      <w:pPr>
        <w:pStyle w:val="Style1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551E" w:rsidRPr="002B6D4F" w:rsidRDefault="00D2551E" w:rsidP="002B6D4F">
      <w:pPr>
        <w:pStyle w:val="Style1"/>
        <w:widowControl/>
        <w:spacing w:line="240" w:lineRule="auto"/>
        <w:ind w:firstLine="708"/>
        <w:rPr>
          <w:rStyle w:val="FontStyle14"/>
          <w:sz w:val="28"/>
          <w:szCs w:val="28"/>
        </w:rPr>
      </w:pPr>
      <w:r w:rsidRPr="002B6D4F">
        <w:rPr>
          <w:rStyle w:val="FontStyle14"/>
          <w:sz w:val="28"/>
          <w:szCs w:val="28"/>
        </w:rPr>
        <w:t xml:space="preserve">В соответствии с </w:t>
      </w:r>
      <w:r w:rsidR="008D00EA" w:rsidRPr="002B6D4F">
        <w:rPr>
          <w:rStyle w:val="FontStyle14"/>
          <w:sz w:val="28"/>
          <w:szCs w:val="28"/>
        </w:rPr>
        <w:t xml:space="preserve">Федеральным Законом </w:t>
      </w:r>
      <w:r w:rsidR="002B6D4F" w:rsidRPr="002B6D4F">
        <w:rPr>
          <w:rStyle w:val="FontStyle14"/>
          <w:sz w:val="28"/>
          <w:szCs w:val="28"/>
        </w:rPr>
        <w:t xml:space="preserve">от 27 июля 2010г. </w:t>
      </w:r>
      <w:r w:rsidR="008D00EA" w:rsidRPr="002B6D4F">
        <w:rPr>
          <w:rStyle w:val="FontStyle14"/>
          <w:sz w:val="28"/>
          <w:szCs w:val="28"/>
        </w:rPr>
        <w:t xml:space="preserve">№190 </w:t>
      </w:r>
      <w:r w:rsidR="002B6D4F" w:rsidRPr="002B6D4F">
        <w:rPr>
          <w:rStyle w:val="FontStyle14"/>
          <w:sz w:val="28"/>
          <w:szCs w:val="28"/>
        </w:rPr>
        <w:t>«О теплоснабжении» и п</w:t>
      </w:r>
      <w:r w:rsidR="008D00EA" w:rsidRPr="002B6D4F">
        <w:rPr>
          <w:rStyle w:val="FontStyle14"/>
          <w:sz w:val="28"/>
          <w:szCs w:val="28"/>
        </w:rPr>
        <w:t>остановлени</w:t>
      </w:r>
      <w:r w:rsidR="002B6D4F" w:rsidRPr="002B6D4F">
        <w:rPr>
          <w:rStyle w:val="FontStyle14"/>
          <w:sz w:val="28"/>
          <w:szCs w:val="28"/>
        </w:rPr>
        <w:t>ем</w:t>
      </w:r>
      <w:r w:rsidR="008D00EA" w:rsidRPr="002B6D4F">
        <w:rPr>
          <w:rStyle w:val="FontStyle14"/>
          <w:sz w:val="28"/>
          <w:szCs w:val="28"/>
        </w:rPr>
        <w:t xml:space="preserve"> Правительства Российск</w:t>
      </w:r>
      <w:r w:rsidR="002B6D4F" w:rsidRPr="002B6D4F">
        <w:rPr>
          <w:rStyle w:val="FontStyle14"/>
          <w:sz w:val="28"/>
          <w:szCs w:val="28"/>
        </w:rPr>
        <w:t>ой Федерации от 22 февраля 2012</w:t>
      </w:r>
      <w:r w:rsidR="008D00EA" w:rsidRPr="002B6D4F">
        <w:rPr>
          <w:rStyle w:val="FontStyle14"/>
          <w:sz w:val="28"/>
          <w:szCs w:val="28"/>
        </w:rPr>
        <w:t>г. №154 «О требованиях к схемам теплоснабжения, порядку их разработки и утверждения»</w:t>
      </w:r>
      <w:r w:rsidRPr="002B6D4F">
        <w:rPr>
          <w:rStyle w:val="FontStyle14"/>
          <w:sz w:val="28"/>
          <w:szCs w:val="28"/>
        </w:rPr>
        <w:t>, ПОСТАНОВЛЯЮ:</w:t>
      </w:r>
    </w:p>
    <w:p w:rsidR="00D2551E" w:rsidRPr="002B6D4F" w:rsidRDefault="00D2551E" w:rsidP="002B6D4F">
      <w:pPr>
        <w:pStyle w:val="Style1"/>
        <w:widowControl/>
        <w:spacing w:line="240" w:lineRule="auto"/>
        <w:ind w:firstLine="708"/>
        <w:rPr>
          <w:rStyle w:val="FontStyle14"/>
          <w:sz w:val="28"/>
          <w:szCs w:val="28"/>
        </w:rPr>
      </w:pPr>
      <w:r w:rsidRPr="002B6D4F">
        <w:rPr>
          <w:rStyle w:val="FontStyle14"/>
          <w:sz w:val="28"/>
          <w:szCs w:val="28"/>
        </w:rPr>
        <w:t xml:space="preserve">1.Утвердить </w:t>
      </w:r>
      <w:r w:rsidR="005A5CE8" w:rsidRPr="002B6D4F">
        <w:rPr>
          <w:rStyle w:val="FontStyle14"/>
          <w:sz w:val="28"/>
          <w:szCs w:val="28"/>
        </w:rPr>
        <w:t>Схему теплоснабжения города Лениногорска</w:t>
      </w:r>
      <w:r w:rsidR="002B6D4F" w:rsidRPr="002B6D4F">
        <w:rPr>
          <w:rStyle w:val="FontStyle14"/>
          <w:sz w:val="28"/>
          <w:szCs w:val="28"/>
        </w:rPr>
        <w:t>.</w:t>
      </w:r>
      <w:r w:rsidR="005A5CE8" w:rsidRPr="002B6D4F">
        <w:rPr>
          <w:rStyle w:val="FontStyle14"/>
          <w:sz w:val="28"/>
          <w:szCs w:val="28"/>
        </w:rPr>
        <w:t xml:space="preserve"> </w:t>
      </w:r>
    </w:p>
    <w:p w:rsidR="00D2551E" w:rsidRPr="002B6D4F" w:rsidRDefault="002B6D4F" w:rsidP="002B6D4F">
      <w:pPr>
        <w:pStyle w:val="Style1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2B6D4F">
        <w:rPr>
          <w:rStyle w:val="FontStyle14"/>
          <w:sz w:val="28"/>
          <w:szCs w:val="28"/>
        </w:rPr>
        <w:t>2</w:t>
      </w:r>
      <w:r w:rsidR="00D2551E" w:rsidRPr="002B6D4F">
        <w:rPr>
          <w:rStyle w:val="FontStyle14"/>
          <w:sz w:val="28"/>
          <w:szCs w:val="28"/>
        </w:rPr>
        <w:t>.Опубликовать настоящее постановление на сайте Лениногорского муниципального района.</w:t>
      </w:r>
    </w:p>
    <w:p w:rsidR="00D2551E" w:rsidRPr="002B6D4F" w:rsidRDefault="002B6D4F" w:rsidP="002B6D4F">
      <w:pPr>
        <w:pStyle w:val="Style1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2B6D4F">
        <w:rPr>
          <w:rStyle w:val="FontStyle14"/>
          <w:sz w:val="28"/>
          <w:szCs w:val="28"/>
        </w:rPr>
        <w:t>3</w:t>
      </w:r>
      <w:r w:rsidR="00D2551E" w:rsidRPr="002B6D4F">
        <w:rPr>
          <w:rStyle w:val="FontStyle14"/>
          <w:sz w:val="28"/>
          <w:szCs w:val="28"/>
        </w:rPr>
        <w:t>.</w:t>
      </w:r>
      <w:proofErr w:type="gramStart"/>
      <w:r w:rsidR="00D2551E" w:rsidRPr="002B6D4F">
        <w:rPr>
          <w:rStyle w:val="FontStyle14"/>
          <w:sz w:val="28"/>
          <w:szCs w:val="28"/>
        </w:rPr>
        <w:t>Контроль за</w:t>
      </w:r>
      <w:proofErr w:type="gramEnd"/>
      <w:r w:rsidR="00D2551E" w:rsidRPr="002B6D4F">
        <w:rPr>
          <w:rStyle w:val="FontStyle14"/>
          <w:sz w:val="28"/>
          <w:szCs w:val="28"/>
        </w:rPr>
        <w:t xml:space="preserve"> исполнением </w:t>
      </w:r>
      <w:r w:rsidR="00D2551E" w:rsidRPr="002B6D4F">
        <w:rPr>
          <w:rStyle w:val="FontStyle18"/>
          <w:sz w:val="28"/>
          <w:szCs w:val="28"/>
        </w:rPr>
        <w:t>настоящего постановления</w:t>
      </w:r>
      <w:r w:rsidR="00D2551E" w:rsidRPr="002B6D4F">
        <w:rPr>
          <w:rStyle w:val="FontStyle14"/>
          <w:sz w:val="28"/>
          <w:szCs w:val="28"/>
        </w:rPr>
        <w:t xml:space="preserve"> </w:t>
      </w:r>
      <w:r w:rsidRPr="002B6D4F">
        <w:rPr>
          <w:rStyle w:val="FontStyle14"/>
          <w:sz w:val="28"/>
          <w:szCs w:val="28"/>
        </w:rPr>
        <w:t>возложить на руководителя И</w:t>
      </w:r>
      <w:r w:rsidR="00115B81" w:rsidRPr="002B6D4F">
        <w:rPr>
          <w:rStyle w:val="FontStyle14"/>
          <w:sz w:val="28"/>
          <w:szCs w:val="28"/>
        </w:rPr>
        <w:t xml:space="preserve">сполнительного комитета </w:t>
      </w:r>
      <w:r w:rsidRPr="002B6D4F">
        <w:rPr>
          <w:rStyle w:val="FontStyle14"/>
          <w:sz w:val="28"/>
          <w:szCs w:val="28"/>
        </w:rPr>
        <w:t>муниципального образования «</w:t>
      </w:r>
      <w:r w:rsidR="00115B81" w:rsidRPr="002B6D4F">
        <w:rPr>
          <w:rStyle w:val="FontStyle14"/>
          <w:sz w:val="28"/>
          <w:szCs w:val="28"/>
        </w:rPr>
        <w:t>город Лениногорск</w:t>
      </w:r>
      <w:r w:rsidRPr="002B6D4F">
        <w:rPr>
          <w:rStyle w:val="FontStyle14"/>
          <w:sz w:val="28"/>
          <w:szCs w:val="28"/>
        </w:rPr>
        <w:t>» Н.Н.</w:t>
      </w:r>
      <w:r w:rsidR="00115B81" w:rsidRPr="002B6D4F">
        <w:rPr>
          <w:rStyle w:val="FontStyle14"/>
          <w:sz w:val="28"/>
          <w:szCs w:val="28"/>
        </w:rPr>
        <w:t>Ибраева</w:t>
      </w:r>
      <w:r w:rsidRPr="002B6D4F">
        <w:rPr>
          <w:rStyle w:val="FontStyle14"/>
          <w:sz w:val="28"/>
          <w:szCs w:val="28"/>
        </w:rPr>
        <w:t>.</w:t>
      </w:r>
      <w:r w:rsidR="00115B81" w:rsidRPr="002B6D4F">
        <w:rPr>
          <w:rStyle w:val="FontStyle14"/>
          <w:sz w:val="28"/>
          <w:szCs w:val="28"/>
        </w:rPr>
        <w:t xml:space="preserve"> </w:t>
      </w:r>
    </w:p>
    <w:p w:rsidR="00D2551E" w:rsidRDefault="00D2551E" w:rsidP="002B6D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4F" w:rsidRDefault="002B6D4F" w:rsidP="002B6D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4F" w:rsidRDefault="002B6D4F" w:rsidP="002B6D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4F" w:rsidRPr="002B6D4F" w:rsidRDefault="002B6D4F" w:rsidP="002B6D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4F" w:rsidRPr="002B6D4F" w:rsidRDefault="002B6D4F" w:rsidP="002B6D4F">
      <w:pPr>
        <w:rPr>
          <w:rFonts w:ascii="Times New Roman" w:hAnsi="Times New Roman" w:cs="Times New Roman"/>
          <w:sz w:val="28"/>
          <w:szCs w:val="28"/>
        </w:rPr>
      </w:pPr>
      <w:r w:rsidRPr="002B6D4F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B6D4F" w:rsidRPr="002B6D4F" w:rsidRDefault="002B6D4F" w:rsidP="002B6D4F">
      <w:pPr>
        <w:rPr>
          <w:rFonts w:ascii="Times New Roman" w:hAnsi="Times New Roman" w:cs="Times New Roman"/>
          <w:sz w:val="28"/>
          <w:szCs w:val="28"/>
        </w:rPr>
      </w:pPr>
      <w:r w:rsidRPr="002B6D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B6D4F" w:rsidRPr="002B6D4F" w:rsidRDefault="002B6D4F" w:rsidP="002B6D4F">
      <w:pPr>
        <w:rPr>
          <w:rFonts w:ascii="Times New Roman" w:hAnsi="Times New Roman" w:cs="Times New Roman"/>
          <w:sz w:val="28"/>
          <w:szCs w:val="28"/>
        </w:rPr>
      </w:pPr>
      <w:r w:rsidRPr="002B6D4F">
        <w:rPr>
          <w:rFonts w:ascii="Times New Roman" w:hAnsi="Times New Roman" w:cs="Times New Roman"/>
          <w:sz w:val="28"/>
          <w:szCs w:val="28"/>
        </w:rPr>
        <w:t>«Лениногорский муниципальный район»                        А.А.ХИСМАТУЛЛИН</w:t>
      </w:r>
    </w:p>
    <w:p w:rsidR="00D2551E" w:rsidRPr="002B6D4F" w:rsidRDefault="00D2551E" w:rsidP="002B6D4F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551E" w:rsidRPr="002B6D4F" w:rsidRDefault="00D2551E" w:rsidP="002B6D4F">
      <w:pPr>
        <w:pStyle w:val="Style8"/>
        <w:widowControl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2551E" w:rsidRPr="002B6D4F" w:rsidRDefault="00D2551E" w:rsidP="002B6D4F">
      <w:pPr>
        <w:rPr>
          <w:rFonts w:ascii="Times New Roman" w:hAnsi="Times New Roman" w:cs="Times New Roman"/>
          <w:sz w:val="22"/>
          <w:szCs w:val="22"/>
        </w:rPr>
      </w:pPr>
      <w:r w:rsidRPr="002B6D4F">
        <w:rPr>
          <w:rFonts w:ascii="Times New Roman" w:hAnsi="Times New Roman" w:cs="Times New Roman"/>
          <w:sz w:val="22"/>
          <w:szCs w:val="22"/>
        </w:rPr>
        <w:t>А.Р.Мухаметзянова</w:t>
      </w:r>
    </w:p>
    <w:p w:rsidR="00D2551E" w:rsidRPr="002B6D4F" w:rsidRDefault="00D2551E" w:rsidP="002B6D4F">
      <w:pPr>
        <w:rPr>
          <w:rStyle w:val="FontStyle14"/>
          <w:sz w:val="22"/>
          <w:szCs w:val="22"/>
        </w:rPr>
      </w:pPr>
      <w:r w:rsidRPr="002B6D4F">
        <w:rPr>
          <w:rFonts w:ascii="Times New Roman" w:hAnsi="Times New Roman" w:cs="Times New Roman"/>
          <w:sz w:val="22"/>
          <w:szCs w:val="22"/>
        </w:rPr>
        <w:t>5-1</w:t>
      </w:r>
      <w:r w:rsidR="003B6D99" w:rsidRPr="002B6D4F">
        <w:rPr>
          <w:rFonts w:ascii="Times New Roman" w:hAnsi="Times New Roman" w:cs="Times New Roman"/>
          <w:sz w:val="22"/>
          <w:szCs w:val="22"/>
        </w:rPr>
        <w:t>9-26</w:t>
      </w:r>
      <w:bookmarkStart w:id="0" w:name="_GoBack"/>
      <w:bookmarkEnd w:id="0"/>
    </w:p>
    <w:p w:rsidR="00D2551E" w:rsidRPr="002B6D4F" w:rsidRDefault="00D2551E" w:rsidP="002B6D4F">
      <w:pPr>
        <w:rPr>
          <w:rFonts w:ascii="Times New Roman" w:hAnsi="Times New Roman" w:cs="Times New Roman"/>
          <w:sz w:val="26"/>
          <w:szCs w:val="26"/>
        </w:rPr>
      </w:pPr>
    </w:p>
    <w:p w:rsidR="0079022B" w:rsidRDefault="0079022B"/>
    <w:sectPr w:rsidR="0079022B" w:rsidSect="00D95C7B">
      <w:type w:val="continuous"/>
      <w:pgSz w:w="11905" w:h="16837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895"/>
    <w:rsid w:val="00115B81"/>
    <w:rsid w:val="002B6D4F"/>
    <w:rsid w:val="003B6D99"/>
    <w:rsid w:val="005A5CE8"/>
    <w:rsid w:val="005F21FA"/>
    <w:rsid w:val="007453E2"/>
    <w:rsid w:val="0079022B"/>
    <w:rsid w:val="008D00EA"/>
    <w:rsid w:val="00904DFF"/>
    <w:rsid w:val="00BD6895"/>
    <w:rsid w:val="00CD63F8"/>
    <w:rsid w:val="00D2551E"/>
    <w:rsid w:val="00DD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2551E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D2551E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D2551E"/>
    <w:pPr>
      <w:spacing w:line="336" w:lineRule="exact"/>
    </w:pPr>
  </w:style>
  <w:style w:type="character" w:customStyle="1" w:styleId="FontStyle11">
    <w:name w:val="Font Style11"/>
    <w:basedOn w:val="a0"/>
    <w:uiPriority w:val="99"/>
    <w:rsid w:val="00D2551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D255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basedOn w:val="a0"/>
    <w:uiPriority w:val="99"/>
    <w:rsid w:val="00D2551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D2551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ody Text"/>
    <w:basedOn w:val="a"/>
    <w:link w:val="a4"/>
    <w:rsid w:val="002B6D4F"/>
    <w:pPr>
      <w:keepLines/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B6D4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6D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D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2551E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D2551E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D2551E"/>
    <w:pPr>
      <w:spacing w:line="336" w:lineRule="exact"/>
    </w:pPr>
  </w:style>
  <w:style w:type="character" w:customStyle="1" w:styleId="FontStyle11">
    <w:name w:val="Font Style11"/>
    <w:basedOn w:val="a0"/>
    <w:uiPriority w:val="99"/>
    <w:rsid w:val="00D2551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D255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basedOn w:val="a0"/>
    <w:uiPriority w:val="99"/>
    <w:rsid w:val="00D2551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D2551E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Машбюро</cp:lastModifiedBy>
  <cp:revision>7</cp:revision>
  <cp:lastPrinted>2013-01-09T04:11:00Z</cp:lastPrinted>
  <dcterms:created xsi:type="dcterms:W3CDTF">2012-12-25T10:34:00Z</dcterms:created>
  <dcterms:modified xsi:type="dcterms:W3CDTF">2013-01-09T04:12:00Z</dcterms:modified>
</cp:coreProperties>
</file>