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 xml:space="preserve">Б О Е </w:t>
      </w:r>
      <w:proofErr w:type="gramStart"/>
      <w:r w:rsidRPr="00707A6C">
        <w:rPr>
          <w:color w:val="000000" w:themeColor="text1"/>
          <w:sz w:val="28"/>
          <w:szCs w:val="28"/>
        </w:rPr>
        <w:t>Р</w:t>
      </w:r>
      <w:proofErr w:type="gramEnd"/>
      <w:r w:rsidRPr="00707A6C">
        <w:rPr>
          <w:color w:val="000000" w:themeColor="text1"/>
          <w:sz w:val="28"/>
          <w:szCs w:val="28"/>
        </w:rPr>
        <w:t xml:space="preserve"> Ы К</w:t>
      </w: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proofErr w:type="gramStart"/>
      <w:r w:rsidRPr="00707A6C">
        <w:rPr>
          <w:color w:val="000000" w:themeColor="text1"/>
          <w:sz w:val="28"/>
          <w:szCs w:val="28"/>
        </w:rPr>
        <w:t>Р</w:t>
      </w:r>
      <w:proofErr w:type="gramEnd"/>
      <w:r w:rsidRPr="00707A6C">
        <w:rPr>
          <w:color w:val="000000" w:themeColor="text1"/>
          <w:sz w:val="28"/>
          <w:szCs w:val="28"/>
        </w:rPr>
        <w:t xml:space="preserve"> А С П О Р Я Ж Е Н И Е     №</w:t>
      </w:r>
      <w:r w:rsidR="002F59B2">
        <w:rPr>
          <w:color w:val="000000" w:themeColor="text1"/>
          <w:sz w:val="28"/>
          <w:szCs w:val="28"/>
        </w:rPr>
        <w:t xml:space="preserve"> 300</w:t>
      </w: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 xml:space="preserve">                </w:t>
      </w:r>
    </w:p>
    <w:p w:rsidR="00CA5CEE" w:rsidRPr="00707A6C" w:rsidRDefault="002F59B2" w:rsidP="000C0C09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«18»  июля </w:t>
      </w:r>
      <w:r w:rsidR="00CA5CEE" w:rsidRPr="00707A6C">
        <w:rPr>
          <w:color w:val="000000" w:themeColor="text1"/>
          <w:sz w:val="28"/>
          <w:szCs w:val="28"/>
        </w:rPr>
        <w:t>2018 г.</w:t>
      </w:r>
    </w:p>
    <w:p w:rsidR="00CA5CEE" w:rsidRPr="00707A6C" w:rsidRDefault="00CA5CEE" w:rsidP="000C0C09">
      <w:pPr>
        <w:rPr>
          <w:color w:val="000000" w:themeColor="text1"/>
          <w:sz w:val="28"/>
          <w:szCs w:val="28"/>
        </w:rPr>
      </w:pP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b/>
          <w:bCs/>
          <w:i/>
          <w:iCs/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0C0C09" w:rsidRDefault="000C0C09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ED7052" w:rsidRPr="00CA5CEE" w:rsidRDefault="00EF373C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 xml:space="preserve">Об утверждении </w:t>
      </w:r>
      <w:r w:rsidR="00ED7052" w:rsidRPr="00CA5CEE">
        <w:rPr>
          <w:color w:val="000000"/>
          <w:sz w:val="28"/>
          <w:szCs w:val="28"/>
        </w:rPr>
        <w:t>технологических</w:t>
      </w:r>
      <w:r w:rsidR="00CA5CEE">
        <w:rPr>
          <w:color w:val="000000"/>
          <w:sz w:val="28"/>
          <w:szCs w:val="28"/>
        </w:rPr>
        <w:t xml:space="preserve"> схем </w:t>
      </w:r>
      <w:r w:rsidR="00ED7052" w:rsidRPr="00CA5CEE">
        <w:rPr>
          <w:color w:val="000000"/>
          <w:sz w:val="28"/>
          <w:szCs w:val="28"/>
        </w:rPr>
        <w:t>пр</w:t>
      </w:r>
      <w:r w:rsidR="00CA5CEE">
        <w:rPr>
          <w:color w:val="000000"/>
          <w:sz w:val="28"/>
          <w:szCs w:val="28"/>
        </w:rPr>
        <w:t xml:space="preserve">едоставления государственных  и </w:t>
      </w:r>
      <w:r w:rsidR="00ED7052" w:rsidRPr="00CA5CEE">
        <w:rPr>
          <w:color w:val="000000"/>
          <w:sz w:val="28"/>
          <w:szCs w:val="28"/>
        </w:rPr>
        <w:t>муниципальных услуг архивным о</w:t>
      </w:r>
      <w:r w:rsidR="00CA5CEE">
        <w:rPr>
          <w:color w:val="000000"/>
          <w:sz w:val="28"/>
          <w:szCs w:val="28"/>
        </w:rPr>
        <w:t xml:space="preserve">тделом Исполнительного комитета </w:t>
      </w:r>
      <w:r w:rsidR="00ED7052" w:rsidRPr="00CA5CEE">
        <w:rPr>
          <w:color w:val="000000"/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:rsidR="00EF373C" w:rsidRPr="00CA5CEE" w:rsidRDefault="00EF373C" w:rsidP="00ED7052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Pr="00CA5CEE" w:rsidRDefault="00EF373C" w:rsidP="00CA5CEE">
      <w:pPr>
        <w:ind w:firstLine="851"/>
        <w:jc w:val="both"/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 xml:space="preserve">Утвердить </w:t>
      </w:r>
      <w:r w:rsidR="00ED7052" w:rsidRPr="00CA5CEE">
        <w:rPr>
          <w:color w:val="000000"/>
          <w:sz w:val="28"/>
          <w:szCs w:val="28"/>
        </w:rPr>
        <w:t xml:space="preserve">прилагаемые технологические схемы </w:t>
      </w:r>
      <w:r w:rsidRPr="00CA5CEE">
        <w:rPr>
          <w:color w:val="000000"/>
          <w:sz w:val="28"/>
          <w:szCs w:val="28"/>
        </w:rPr>
        <w:t xml:space="preserve"> </w:t>
      </w:r>
      <w:r w:rsidR="00ED7052" w:rsidRPr="00CA5CEE">
        <w:rPr>
          <w:color w:val="000000"/>
          <w:sz w:val="28"/>
          <w:szCs w:val="28"/>
        </w:rPr>
        <w:t xml:space="preserve">предоставления государственных и муниципальных услуг архивным отделом </w:t>
      </w:r>
      <w:r w:rsidR="00CA5CEE">
        <w:rPr>
          <w:color w:val="000000"/>
          <w:sz w:val="28"/>
          <w:szCs w:val="28"/>
        </w:rPr>
        <w:t xml:space="preserve">Исполнительного комитета </w:t>
      </w:r>
      <w:r w:rsidR="00ED7052" w:rsidRPr="00CA5CEE">
        <w:rPr>
          <w:color w:val="000000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="00CA5CEE">
        <w:rPr>
          <w:color w:val="000000"/>
          <w:sz w:val="28"/>
          <w:szCs w:val="28"/>
        </w:rPr>
        <w:t>.</w:t>
      </w:r>
    </w:p>
    <w:p w:rsidR="00EF373C" w:rsidRDefault="00ED7052" w:rsidP="00ED7052">
      <w:pPr>
        <w:jc w:val="both"/>
        <w:rPr>
          <w:rStyle w:val="grame"/>
          <w:color w:val="000000"/>
          <w:sz w:val="28"/>
          <w:szCs w:val="28"/>
        </w:rPr>
      </w:pPr>
      <w:r w:rsidRPr="00CA5CEE">
        <w:rPr>
          <w:rStyle w:val="grame"/>
          <w:color w:val="000000"/>
          <w:sz w:val="28"/>
          <w:szCs w:val="28"/>
        </w:rPr>
        <w:t xml:space="preserve"> </w:t>
      </w:r>
    </w:p>
    <w:p w:rsidR="000C0C09" w:rsidRPr="00CA5CEE" w:rsidRDefault="000C0C09" w:rsidP="00ED7052">
      <w:pPr>
        <w:jc w:val="both"/>
        <w:rPr>
          <w:color w:val="000000"/>
          <w:sz w:val="28"/>
          <w:szCs w:val="28"/>
        </w:rPr>
      </w:pPr>
    </w:p>
    <w:p w:rsidR="00EF373C" w:rsidRPr="00CA5CEE" w:rsidRDefault="00EF373C" w:rsidP="00ED705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8"/>
        <w:gridCol w:w="353"/>
        <w:gridCol w:w="3200"/>
      </w:tblGrid>
      <w:tr w:rsidR="00707A6C" w:rsidRPr="00C24DB6" w:rsidTr="00707A6C">
        <w:tc>
          <w:tcPr>
            <w:tcW w:w="6018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353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</w:t>
            </w:r>
            <w:r w:rsidR="000C0C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Друк</w:t>
            </w:r>
            <w:proofErr w:type="spellEnd"/>
          </w:p>
        </w:tc>
      </w:tr>
    </w:tbl>
    <w:p w:rsidR="00CA5CEE" w:rsidRDefault="00CA5CEE" w:rsidP="00EF373C">
      <w:pPr>
        <w:rPr>
          <w:color w:val="000000"/>
          <w:sz w:val="28"/>
          <w:szCs w:val="28"/>
        </w:rPr>
      </w:pPr>
    </w:p>
    <w:p w:rsidR="00CA5CEE" w:rsidRPr="00CA5CEE" w:rsidRDefault="00CA5CEE" w:rsidP="00EF373C">
      <w:pPr>
        <w:rPr>
          <w:color w:val="000000"/>
        </w:rPr>
      </w:pPr>
      <w:proofErr w:type="spellStart"/>
      <w:r w:rsidRPr="00CA5CEE">
        <w:rPr>
          <w:color w:val="000000"/>
        </w:rPr>
        <w:t>Н.В.Максимова</w:t>
      </w:r>
      <w:proofErr w:type="spellEnd"/>
    </w:p>
    <w:p w:rsidR="00EF373C" w:rsidRPr="00CA5CEE" w:rsidRDefault="00CA5CEE" w:rsidP="00EF373C">
      <w:pPr>
        <w:rPr>
          <w:color w:val="000000"/>
        </w:rPr>
      </w:pPr>
      <w:r w:rsidRPr="00CA5CEE">
        <w:rPr>
          <w:color w:val="000000"/>
        </w:rPr>
        <w:t>5-48-96</w:t>
      </w:r>
      <w:r w:rsidR="00EF373C" w:rsidRPr="00CA5CEE">
        <w:rPr>
          <w:color w:val="000000"/>
        </w:rPr>
        <w:t> </w:t>
      </w:r>
    </w:p>
    <w:p w:rsidR="00EF373C" w:rsidRPr="00CA5CEE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Pr="00CA5CEE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CA5CEE">
          <w:headerReference w:type="firs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муниципальной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«</w:t>
      </w:r>
      <w:r w:rsidRPr="000C0C09">
        <w:rPr>
          <w:rFonts w:eastAsia="Calibri"/>
          <w:b/>
          <w:bCs/>
          <w:lang w:eastAsia="en-US"/>
        </w:rPr>
        <w:t xml:space="preserve">предоставление </w:t>
      </w:r>
      <w:r w:rsidRPr="000C0C09">
        <w:rPr>
          <w:rFonts w:eastAsia="Calibri"/>
          <w:b/>
          <w:lang w:eastAsia="en-US"/>
        </w:rPr>
        <w:t>муниципальной</w:t>
      </w:r>
      <w:r w:rsidRPr="000C0C09">
        <w:rPr>
          <w:rFonts w:eastAsia="Calibri"/>
          <w:b/>
          <w:bCs/>
          <w:lang w:eastAsia="en-US"/>
        </w:rPr>
        <w:t xml:space="preserve"> услуги по выдаче архивных документов</w:t>
      </w:r>
      <w:r w:rsidRPr="000C0C09">
        <w:rPr>
          <w:rFonts w:eastAsia="Calibri"/>
          <w:b/>
          <w:spacing w:val="1"/>
          <w:lang w:eastAsia="en-US"/>
        </w:rPr>
        <w:t xml:space="preserve">, отнесенных к </w:t>
      </w:r>
      <w:r w:rsidRPr="000C0C09">
        <w:rPr>
          <w:rFonts w:eastAsia="Calibri"/>
          <w:b/>
          <w:lang w:eastAsia="en-US"/>
        </w:rPr>
        <w:t>муниципальной</w:t>
      </w:r>
      <w:r w:rsidRPr="000C0C09">
        <w:rPr>
          <w:rFonts w:eastAsia="Calibri"/>
          <w:b/>
          <w:spacing w:val="1"/>
          <w:lang w:eastAsia="en-US"/>
        </w:rPr>
        <w:t xml:space="preserve"> собственности и хранящихся в муниципальном архиве,</w:t>
      </w:r>
      <w:r w:rsidRPr="000C0C09">
        <w:rPr>
          <w:rFonts w:eastAsia="Calibri"/>
          <w:b/>
          <w:bCs/>
          <w:lang w:eastAsia="en-US"/>
        </w:rPr>
        <w:t xml:space="preserve"> пользователю для работы в читальном зале муниципального архива</w:t>
      </w:r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color w:val="FF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№695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9"/>
          <w:pgSz w:w="16838" w:h="11906" w:orient="landscape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 либо в день, указанный заявителем в заявлении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 либо в день, указанный заявителем в заявлении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Основания не предусмотрены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Основания для отказа в предоставлении государственной услуги: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1.Подача документов ненадлежащим лицом.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2.Несоответствие представленных документов перечню документов.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3.Наличие неоговоренных исправлений в подаваемых документах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4.Ограничения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 w:rsidRPr="000C0C09">
              <w:rPr>
                <w:rFonts w:eastAsia="Calibri"/>
                <w:lang w:eastAsia="en-US"/>
              </w:rPr>
              <w:t>фондообразователем</w:t>
            </w:r>
            <w:proofErr w:type="spellEnd"/>
            <w:r w:rsidRPr="000C0C09">
              <w:rPr>
                <w:rFonts w:eastAsia="Calibri"/>
                <w:lang w:eastAsia="en-US"/>
              </w:rPr>
              <w:t xml:space="preserve"> при передаче документов на постоянное хранение. </w:t>
            </w:r>
          </w:p>
          <w:p w:rsidR="000C0C09" w:rsidRPr="000C0C09" w:rsidRDefault="000C0C09" w:rsidP="000C0C09">
            <w:pPr>
              <w:suppressAutoHyphens/>
              <w:autoSpaceDN w:val="0"/>
              <w:ind w:firstLine="33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5. Неудовлетворительное физическое состояние документов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Документ, удостоверяющий личность заявителя или представителя: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-паспорт;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-временное удостоверение личности 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Доверенность  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Решение (приказ) о назначении или об избрании физического лица на должность.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Документ, удостоверяющий личность заявителя или представителя: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паспорт 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Документы, подтверждающие полномочия представителя юридического лица.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bookmarkStart w:id="1" w:name="bookmark4"/>
      <w:r w:rsidRPr="000C0C09">
        <w:rPr>
          <w:rFonts w:eastAsia="Calibri"/>
          <w:b/>
          <w:lang w:eastAsia="en-US"/>
        </w:rPr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Заявление или письмо организации, направившей пользователя в архив, или заявление пользователя о продлении срока работы в читальном зале.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Приложение №1 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bookmarkStart w:id="2" w:name="bookmark6"/>
      <w:bookmarkEnd w:id="1"/>
      <w:r w:rsidRPr="000C0C09">
        <w:rPr>
          <w:rFonts w:eastAsia="Calibri"/>
          <w:b/>
          <w:lang w:eastAsia="en-US"/>
        </w:rPr>
        <w:t>Раздел 5 «Документы и сведения, получаемые посредством межведомственного информационного взаимодействия»</w:t>
      </w:r>
      <w:bookmarkEnd w:id="2"/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Предоставление получателю муниципальной услуги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 xml:space="preserve">Нет 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1.Лично или через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1.Лично или через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 xml:space="preserve">2.Почтовым или электронным отправлением.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3.Лично или через представителя в МФЦ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Письмо об отказе в предоставлении государственной услуги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</w:rPr>
              <w:t>Оформляется на бланке установленного образца, подписывается начальником Архива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</w:rPr>
              <w:t>На бланке архивного отдела Лениногорского районного исполнительного комитета Республики Татарстан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shd w:val="clear" w:color="auto" w:fill="FF00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28"/>
        <w:gridCol w:w="4536"/>
        <w:gridCol w:w="1559"/>
        <w:gridCol w:w="2268"/>
        <w:gridCol w:w="2335"/>
        <w:gridCol w:w="1917"/>
      </w:tblGrid>
      <w:tr w:rsidR="000C0C09" w:rsidRPr="000C0C09" w:rsidTr="000C0C09">
        <w:trPr>
          <w:tblHeader/>
        </w:trPr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15417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консультирование заявителя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лично, по телефону и/или письменно, в том числе по электронной почте, для получения консультаций о порядке получения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архива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услуги. Подача запроса, инициирующего предоставление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услуги, не требует оказания помощи заявителю в части оформления документов.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Приложение №1 </w:t>
            </w:r>
            <w:proofErr w:type="gramStart"/>
            <w:r w:rsidRPr="000C0C09">
              <w:rPr>
                <w:rFonts w:eastAsia="Calibri"/>
                <w:color w:val="000000"/>
                <w:lang w:eastAsia="en-US"/>
              </w:rPr>
              <w:t>к</w:t>
            </w:r>
            <w:proofErr w:type="gramEnd"/>
            <w:r w:rsidRPr="000C0C09">
              <w:rPr>
                <w:rFonts w:eastAsia="Calibri"/>
                <w:color w:val="000000"/>
                <w:lang w:eastAsia="en-US"/>
              </w:rPr>
              <w:t xml:space="preserve"> АР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111111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Заявитель (его представитель) лично или через НФ ГБУ МФЦ на бумажном носителе, в электронном виде через официальный сайт</w:t>
            </w:r>
            <w:r w:rsidRPr="000C0C09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>Лениногорского</w:t>
            </w:r>
            <w:r w:rsidRPr="000C0C09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>муниципального района Республики Татарстан,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В заявлении о предоставлении муниципальной услуги в электронной форме, по почте почтовым отправлением или через удаленное рабочее место МФЦ должен учитываться режим работы читального зала Архивного отдела Лениногорского районного исполнительного комитета Республики Татарстан.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 осуществляет прием и регистрацию заявления.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поступления заявления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Нет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Подготовка результата </w:t>
            </w:r>
            <w:proofErr w:type="gramStart"/>
            <w:r w:rsidRPr="000C0C09">
              <w:rPr>
                <w:rFonts w:eastAsia="Calibri"/>
                <w:lang w:eastAsia="en-US"/>
              </w:rPr>
              <w:t>муниципальной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архива осуществляет: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-проверку полномочий заявителя, в случае действия заявителя по доверенности;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-в случае если заявление поступило впервые, выдает заявителю анкету установленного образца для заполнения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В случае</w:t>
            </w:r>
            <w:proofErr w:type="gramStart"/>
            <w:r w:rsidRPr="000C0C09">
              <w:rPr>
                <w:rFonts w:eastAsia="Calibri"/>
                <w:spacing w:val="2"/>
                <w:lang w:eastAsia="en-US"/>
              </w:rPr>
              <w:t>,</w:t>
            </w:r>
            <w:proofErr w:type="gramEnd"/>
            <w:r w:rsidRPr="000C0C09">
              <w:rPr>
                <w:rFonts w:eastAsia="Calibri"/>
                <w:spacing w:val="2"/>
                <w:lang w:eastAsia="en-US"/>
              </w:rPr>
              <w:t xml:space="preserve"> если поступило заявление пользователя о продлении срока работы в читальном зале, осуществляются процедуры: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-заявитель заполняет бланк заказа и передает специалисту архива.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Заявитель знакомится с Порядком, заполняет анкету пользователя, указывает в ней тему и хронологические рамки исследования и передает специалисту Архивного отдела.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Архивного отдела: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правильность заполнения анкеты;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-выдает заявителю бланк заказа (требования) на выдачу документов, копий фонда пользования, описей (далее - бланк заказа)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Заявитель заполняет бланк заказа и передает специалисту архива. 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Приложение №4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риложение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№ 5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Выдача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Специалист архива, получив бланк заказа: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правильность заполнения;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-делает подборку описей, выборку архивных документов из хранилища;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состояние выдаваемых документов;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-заполняет в бланке заказа графу наименования и количество выданных документов;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-проверяет наличие оснований для отказа в предоставлении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В случае наличия оснований для отказа в предоставлении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 специалист архива: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-устно уведомляет заявителя об отказе в предоставлении услуги с указанием причины;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-регистрирует отказ в предоставлении услуги в журнале регистрации заявлений граждан и писем организаций. 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0C0C09">
              <w:rPr>
                <w:lang w:eastAsia="en-US"/>
              </w:rPr>
              <w:t>в день регистрации заявления (обращения) подписания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  <w:bookmarkStart w:id="3" w:name="bookmark18"/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t>Раздел 8 «Особенности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79"/>
        <w:gridCol w:w="2447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2.В Архивный отдел исполнительного комитета Лениногорского муниципального района (по телефону);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3.При письменном (в том числе в форме электронного документа) обращении в Архивный отдел Лениногорского районного исполнительного комитета Республики Татарстан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1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bookmarkEnd w:id="3"/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tabs>
          <w:tab w:val="left" w:pos="12180"/>
        </w:tabs>
      </w:pPr>
      <w:r>
        <w:rPr>
          <w:color w:val="000000"/>
          <w:sz w:val="28"/>
          <w:szCs w:val="28"/>
        </w:rPr>
        <w:tab/>
      </w: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</w:t>
      </w:r>
      <w:r w:rsidRPr="000C0C09">
        <w:rPr>
          <w:rFonts w:eastAsia="Calibri"/>
          <w:b/>
          <w:lang w:val="tt-RU" w:eastAsia="en-US"/>
        </w:rPr>
        <w:t>муниципальной</w:t>
      </w:r>
      <w:r w:rsidRPr="000C0C09">
        <w:rPr>
          <w:rFonts w:eastAsia="Calibri"/>
          <w:b/>
          <w:lang w:eastAsia="en-US"/>
        </w:rPr>
        <w:t xml:space="preserve">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 w:cs="Courier New"/>
          <w:b/>
          <w:bCs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>по консультированию по вопросам местонахождения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 xml:space="preserve">архивных документов, </w:t>
      </w:r>
      <w:r w:rsidRPr="000C0C09">
        <w:rPr>
          <w:rFonts w:eastAsia="Calibri" w:cs="Courier New"/>
          <w:b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 xml:space="preserve">, отнесенных к муниципальной собственности Российской Федерации и Республики Татарстан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№697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10"/>
          <w:headerReference w:type="first" r:id="rId11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Приложение №1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5 «Документы и сведения, получаемые посредством межведомственного информационного взаимодействия»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4759"/>
        <w:gridCol w:w="1505"/>
        <w:gridCol w:w="1934"/>
        <w:gridCol w:w="2195"/>
        <w:gridCol w:w="1658"/>
      </w:tblGrid>
      <w:tr w:rsidR="000C0C09" w:rsidRPr="000C0C09" w:rsidTr="000C0C09">
        <w:trPr>
          <w:tblHeader/>
        </w:trPr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5000" w:type="pct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0C0C09">
              <w:rPr>
                <w:rFonts w:eastAsia="Calibri"/>
                <w:lang w:eastAsia="en-US"/>
              </w:rPr>
              <w:t xml:space="preserve">Специалист МФЦ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и/или письменно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Татарстан, официальный</w:t>
            </w:r>
            <w:r w:rsidRPr="000C0C09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Документы могут быть поданы через удаленное рабочее место МФЦ.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мин.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(письменно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 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Исполнение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Специалист Архивного отдела: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-проверяет наличие документов в архиве;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отсутствия необходимых документов в архиве осуществляет поиск местонахождения документов по доступным базам данных;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установления необходимости дополнительной информации от заявителя делает запрос заявителю.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Выдача результата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8 «Особенности предоставления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b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79"/>
        <w:gridCol w:w="2447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й услуге, содержащих визуальную и текстовую информацию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2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</w:t>
      </w:r>
      <w:r w:rsidRPr="000C0C09">
        <w:rPr>
          <w:rFonts w:eastAsia="Calibri"/>
          <w:b/>
          <w:lang w:val="tt-RU" w:eastAsia="en-US"/>
        </w:rPr>
        <w:t>муниципальной</w:t>
      </w:r>
      <w:r w:rsidRPr="000C0C09">
        <w:rPr>
          <w:rFonts w:eastAsia="Calibri"/>
          <w:b/>
          <w:lang w:eastAsia="en-US"/>
        </w:rPr>
        <w:t xml:space="preserve">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 w:cs="Courier New"/>
          <w:b/>
          <w:bCs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>по консультированию по вопросам местонахождения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 xml:space="preserve">архивных документов, </w:t>
      </w:r>
      <w:r w:rsidRPr="000C0C09">
        <w:rPr>
          <w:rFonts w:eastAsia="Calibri" w:cs="Courier New"/>
          <w:b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 xml:space="preserve">, отнесенных к муниципальной собственности Российской Федерации и Республики Татарстан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№697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12"/>
          <w:headerReference w:type="first" r:id="rId13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Приложение №1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5 «Документы и сведения, получаемые посредством межведомственного информационного взаимодействия»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4759"/>
        <w:gridCol w:w="1505"/>
        <w:gridCol w:w="1934"/>
        <w:gridCol w:w="2195"/>
        <w:gridCol w:w="1658"/>
      </w:tblGrid>
      <w:tr w:rsidR="000C0C09" w:rsidRPr="000C0C09" w:rsidTr="000C0C09">
        <w:trPr>
          <w:tblHeader/>
        </w:trPr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5000" w:type="pct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0C0C09">
              <w:rPr>
                <w:rFonts w:eastAsia="Calibri"/>
                <w:lang w:eastAsia="en-US"/>
              </w:rPr>
              <w:t xml:space="preserve">Специалист МФЦ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и/или письменно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Татарстан, официальный</w:t>
            </w:r>
            <w:r w:rsidRPr="000C0C09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Документы могут быть поданы через удаленное рабочее место МФЦ.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мин.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(письменно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 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Исполнение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Специалист Архивного отдела: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-проверяет наличие документов в архиве;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отсутствия необходимых документов в архиве осуществляет поиск местонахождения документов по доступным базам данных;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установления необходимости дополнительной информации от заявителя делает запрос заявителю.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Выдача результата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headerReference w:type="default" r:id="rId14"/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8 «Особенности предоставления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b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79"/>
        <w:gridCol w:w="2447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й услуге, содержащих визуальную и текстовую информацию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3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0C0C09">
          <w:headerReference w:type="default" r:id="rId15"/>
          <w:headerReference w:type="first" r:id="rId16"/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624BF6" w:rsidRDefault="000C0C09" w:rsidP="00624BF6">
      <w:pPr>
        <w:suppressAutoHyphens/>
        <w:autoSpaceDN w:val="0"/>
        <w:ind w:left="4962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t>Приложение № 1</w:t>
      </w:r>
    </w:p>
    <w:p w:rsidR="00624BF6" w:rsidRDefault="00624BF6" w:rsidP="00624BF6">
      <w:pPr>
        <w:suppressAutoHyphens/>
        <w:autoSpaceDN w:val="0"/>
        <w:ind w:left="4962"/>
        <w:jc w:val="both"/>
        <w:textAlignment w:val="baseline"/>
        <w:rPr>
          <w:rFonts w:eastAsia="Calibri"/>
          <w:lang w:eastAsia="en-US"/>
        </w:rPr>
      </w:pPr>
    </w:p>
    <w:p w:rsidR="000C0C09" w:rsidRPr="00624BF6" w:rsidRDefault="00624BF6" w:rsidP="00624BF6">
      <w:pPr>
        <w:suppressAutoHyphens/>
        <w:autoSpaceDN w:val="0"/>
        <w:ind w:left="4962"/>
        <w:jc w:val="both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t>к технологической</w:t>
      </w:r>
      <w:r w:rsidR="000C0C09" w:rsidRPr="00624BF6">
        <w:rPr>
          <w:rFonts w:eastAsia="Calibri"/>
          <w:lang w:eastAsia="en-US"/>
        </w:rPr>
        <w:t xml:space="preserve"> схем</w:t>
      </w:r>
      <w:r w:rsidRPr="00624BF6">
        <w:rPr>
          <w:rFonts w:eastAsia="Calibri"/>
          <w:lang w:eastAsia="en-US"/>
        </w:rPr>
        <w:t>е</w:t>
      </w:r>
      <w:r w:rsidR="000C0C09" w:rsidRPr="00624BF6">
        <w:rPr>
          <w:rFonts w:eastAsia="Calibri"/>
          <w:lang w:eastAsia="en-US"/>
        </w:rPr>
        <w:t xml:space="preserve"> предоставления </w:t>
      </w:r>
      <w:r w:rsidR="000C0C09" w:rsidRPr="00624BF6">
        <w:rPr>
          <w:rFonts w:eastAsia="Calibri"/>
          <w:lang w:val="tt-RU" w:eastAsia="en-US"/>
        </w:rPr>
        <w:t>муниципальной</w:t>
      </w:r>
      <w:r w:rsidR="000C0C09" w:rsidRPr="00624BF6">
        <w:rPr>
          <w:rFonts w:eastAsia="Calibri"/>
          <w:lang w:eastAsia="en-US"/>
        </w:rPr>
        <w:t xml:space="preserve"> услуги </w:t>
      </w:r>
      <w:r w:rsidR="000C0C09" w:rsidRPr="00624BF6">
        <w:rPr>
          <w:rFonts w:eastAsia="Calibri" w:cs="Courier New"/>
          <w:bCs/>
          <w:lang w:eastAsia="en-US"/>
        </w:rPr>
        <w:t>по консультированию по вопросам местонахождения</w:t>
      </w:r>
      <w:r w:rsidRPr="00624BF6">
        <w:rPr>
          <w:rFonts w:eastAsia="Calibri" w:cs="Courier New"/>
          <w:bCs/>
          <w:lang w:eastAsia="en-US"/>
        </w:rPr>
        <w:t xml:space="preserve"> </w:t>
      </w:r>
      <w:r w:rsidR="000C0C09" w:rsidRPr="00624BF6">
        <w:rPr>
          <w:rFonts w:eastAsia="Calibri" w:cs="Courier New"/>
          <w:bCs/>
          <w:lang w:eastAsia="en-US"/>
        </w:rPr>
        <w:t xml:space="preserve">архивных документов, </w:t>
      </w:r>
      <w:r w:rsidR="000C0C09" w:rsidRPr="00624BF6">
        <w:rPr>
          <w:rFonts w:eastAsia="Calibri" w:cs="Courier New"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0C0C09">
      <w:pPr>
        <w:pBdr>
          <w:top w:val="single" w:sz="4" w:space="1" w:color="auto"/>
        </w:pBdr>
        <w:spacing w:line="276" w:lineRule="auto"/>
        <w:ind w:left="4111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0C0C09">
        <w:rPr>
          <w:rFonts w:eastAsia="Calibri"/>
          <w:sz w:val="20"/>
          <w:szCs w:val="20"/>
          <w:lang w:eastAsia="en-US"/>
        </w:rPr>
        <w:t>(наименование органа местного самоуправления</w:t>
      </w:r>
      <w:proofErr w:type="gramEnd"/>
    </w:p>
    <w:p w:rsidR="000C0C09" w:rsidRPr="000C0C09" w:rsidRDefault="000C0C09" w:rsidP="000C0C09">
      <w:pPr>
        <w:spacing w:line="276" w:lineRule="auto"/>
        <w:ind w:left="4111"/>
        <w:jc w:val="center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pBdr>
          <w:top w:val="single" w:sz="4" w:space="3" w:color="auto"/>
        </w:pBdr>
        <w:spacing w:line="276" w:lineRule="auto"/>
        <w:ind w:left="4111"/>
        <w:jc w:val="center"/>
        <w:rPr>
          <w:rFonts w:eastAsia="Calibri"/>
          <w:sz w:val="20"/>
          <w:szCs w:val="20"/>
          <w:lang w:eastAsia="en-US"/>
        </w:rPr>
      </w:pPr>
      <w:r w:rsidRPr="000C0C09">
        <w:rPr>
          <w:rFonts w:eastAsia="Calibri"/>
          <w:sz w:val="20"/>
          <w:szCs w:val="20"/>
          <w:lang w:eastAsia="en-US"/>
        </w:rPr>
        <w:t>муниципального образования)</w:t>
      </w:r>
    </w:p>
    <w:p w:rsidR="000C0C09" w:rsidRPr="000C0C09" w:rsidRDefault="000C0C09" w:rsidP="000C0C09">
      <w:pPr>
        <w:shd w:val="clear" w:color="auto" w:fill="FFFFFF"/>
        <w:tabs>
          <w:tab w:val="left" w:leader="underscore" w:pos="10334"/>
        </w:tabs>
        <w:spacing w:line="336" w:lineRule="atLeast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pacing w:val="-7"/>
          <w:sz w:val="28"/>
          <w:szCs w:val="28"/>
          <w:lang w:eastAsia="en-US"/>
        </w:rPr>
        <w:t xml:space="preserve">от </w:t>
      </w:r>
      <w:r w:rsidRPr="000C0C09">
        <w:rPr>
          <w:rFonts w:eastAsia="Calibri"/>
          <w:sz w:val="28"/>
          <w:szCs w:val="28"/>
          <w:lang w:eastAsia="en-US"/>
        </w:rPr>
        <w:t>__________________________________________________________________________</w:t>
      </w:r>
    </w:p>
    <w:p w:rsidR="000C0C09" w:rsidRPr="000C0C09" w:rsidRDefault="000C0C09" w:rsidP="000C0C09">
      <w:pPr>
        <w:shd w:val="clear" w:color="auto" w:fill="FFFFFF"/>
        <w:spacing w:line="336" w:lineRule="atLeast"/>
        <w:ind w:left="4111"/>
        <w:jc w:val="center"/>
        <w:rPr>
          <w:rFonts w:eastAsia="Calibri"/>
          <w:sz w:val="22"/>
          <w:szCs w:val="22"/>
          <w:lang w:eastAsia="en-US"/>
        </w:rPr>
      </w:pPr>
      <w:r w:rsidRPr="000C0C09">
        <w:rPr>
          <w:rFonts w:eastAsia="Calibri"/>
          <w:spacing w:val="-3"/>
          <w:sz w:val="22"/>
          <w:szCs w:val="22"/>
          <w:lang w:eastAsia="en-US"/>
        </w:rPr>
        <w:t xml:space="preserve">(фамилия, имя отчество, </w:t>
      </w:r>
      <w:r w:rsidRPr="000C0C09">
        <w:rPr>
          <w:rFonts w:eastAsia="Calibri"/>
          <w:spacing w:val="-7"/>
          <w:sz w:val="22"/>
          <w:szCs w:val="22"/>
          <w:lang w:eastAsia="en-US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0C0C09" w:rsidRPr="000C0C09" w:rsidRDefault="000C0C09" w:rsidP="000C0C0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ЗАЯВЛЕНИЕ</w:t>
      </w:r>
    </w:p>
    <w:p w:rsidR="000C0C09" w:rsidRPr="000C0C09" w:rsidRDefault="000C0C09" w:rsidP="000C0C09">
      <w:pPr>
        <w:tabs>
          <w:tab w:val="left" w:pos="3660"/>
        </w:tabs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bCs/>
          <w:sz w:val="28"/>
          <w:szCs w:val="28"/>
        </w:rPr>
        <w:t>о консультировании по вопросам местонахождения архивных документов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624BF6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 xml:space="preserve">Прошу сообщить сведения о местонахождении документов (документов по истории) </w:t>
      </w:r>
      <w:r w:rsidR="00624BF6">
        <w:rPr>
          <w:rFonts w:eastAsia="Calibri"/>
          <w:sz w:val="28"/>
          <w:szCs w:val="28"/>
          <w:lang w:eastAsia="en-US"/>
        </w:rPr>
        <w:t>__________________________</w:t>
      </w:r>
      <w:r w:rsidRPr="000C0C09">
        <w:rPr>
          <w:rFonts w:eastAsia="Calibri"/>
          <w:sz w:val="28"/>
          <w:szCs w:val="28"/>
          <w:lang w:eastAsia="en-US"/>
        </w:rPr>
        <w:t>____________</w:t>
      </w:r>
      <w:r w:rsidRPr="000C0C09">
        <w:rPr>
          <w:rFonts w:eastAsia="Calibri"/>
          <w:sz w:val="28"/>
          <w:szCs w:val="28"/>
          <w:lang w:val="tt-RU" w:eastAsia="en-US"/>
        </w:rPr>
        <w:t>___</w:t>
      </w:r>
      <w:r w:rsidRPr="000C0C09">
        <w:rPr>
          <w:rFonts w:eastAsia="Calibri"/>
          <w:sz w:val="28"/>
          <w:szCs w:val="28"/>
          <w:lang w:eastAsia="en-US"/>
        </w:rPr>
        <w:t xml:space="preserve">_, </w:t>
      </w:r>
    </w:p>
    <w:p w:rsidR="000C0C09" w:rsidRPr="000C0C09" w:rsidRDefault="000C0C09" w:rsidP="00624BF6">
      <w:pPr>
        <w:tabs>
          <w:tab w:val="left" w:pos="3660"/>
        </w:tabs>
        <w:suppressAutoHyphens/>
        <w:spacing w:line="276" w:lineRule="auto"/>
        <w:ind w:left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</w:t>
      </w:r>
      <w:r w:rsidR="00624BF6">
        <w:rPr>
          <w:rFonts w:eastAsia="Calibri"/>
          <w:sz w:val="28"/>
          <w:szCs w:val="28"/>
          <w:vertAlign w:val="superscript"/>
          <w:lang w:eastAsia="en-US"/>
        </w:rPr>
        <w:t xml:space="preserve">                   </w:t>
      </w:r>
      <w:r w:rsidRPr="000C0C09">
        <w:rPr>
          <w:rFonts w:eastAsia="Calibri"/>
          <w:sz w:val="28"/>
          <w:szCs w:val="28"/>
          <w:vertAlign w:val="superscript"/>
          <w:lang w:eastAsia="en-US"/>
        </w:rPr>
        <w:t xml:space="preserve">        (наименование организации, отдела, цеха, бригады; населенного пункта)</w:t>
      </w:r>
    </w:p>
    <w:p w:rsidR="000C0C09" w:rsidRPr="000C0C09" w:rsidRDefault="000C0C09" w:rsidP="00624BF6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C0C09">
        <w:rPr>
          <w:rFonts w:eastAsia="Calibri"/>
          <w:sz w:val="28"/>
          <w:szCs w:val="28"/>
          <w:lang w:eastAsia="en-US"/>
        </w:rPr>
        <w:t>находящегося</w:t>
      </w:r>
      <w:proofErr w:type="gramEnd"/>
      <w:r w:rsidRPr="000C0C09">
        <w:rPr>
          <w:rFonts w:eastAsia="Calibri"/>
          <w:sz w:val="28"/>
          <w:szCs w:val="28"/>
          <w:lang w:eastAsia="en-US"/>
        </w:rPr>
        <w:t xml:space="preserve"> по адресу: ______________________________________</w:t>
      </w:r>
    </w:p>
    <w:p w:rsidR="00624BF6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</w:t>
      </w:r>
      <w:r w:rsidRPr="000C0C09">
        <w:rPr>
          <w:rFonts w:eastAsia="Calibri"/>
          <w:sz w:val="28"/>
          <w:szCs w:val="28"/>
          <w:lang w:val="tt-RU" w:eastAsia="en-US"/>
        </w:rPr>
        <w:t>____</w:t>
      </w:r>
      <w:r w:rsidRPr="000C0C09">
        <w:rPr>
          <w:rFonts w:eastAsia="Calibri"/>
          <w:sz w:val="28"/>
          <w:szCs w:val="28"/>
          <w:lang w:eastAsia="en-US"/>
        </w:rPr>
        <w:t xml:space="preserve">_______________________________________. </w:t>
      </w:r>
    </w:p>
    <w:p w:rsidR="00624BF6" w:rsidRDefault="00624BF6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624BF6">
      <w:pPr>
        <w:suppressAutoHyphens/>
        <w:spacing w:line="276" w:lineRule="auto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Документы необходимы для получения архивной справки (копии, выписки)</w:t>
      </w:r>
      <w:r w:rsidR="00624BF6">
        <w:rPr>
          <w:rFonts w:eastAsia="Calibri"/>
          <w:sz w:val="28"/>
          <w:szCs w:val="28"/>
          <w:lang w:eastAsia="en-US"/>
        </w:rPr>
        <w:t xml:space="preserve"> </w:t>
      </w:r>
      <w:r w:rsidRPr="000C0C09">
        <w:rPr>
          <w:rFonts w:eastAsia="Calibri"/>
          <w:sz w:val="28"/>
          <w:szCs w:val="28"/>
          <w:lang w:eastAsia="en-US"/>
        </w:rPr>
        <w:t>о стаже 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</w:t>
      </w:r>
      <w:r w:rsidR="00624BF6">
        <w:rPr>
          <w:rFonts w:eastAsia="Calibri"/>
          <w:sz w:val="28"/>
          <w:szCs w:val="28"/>
          <w:lang w:val="tt-RU" w:eastAsia="en-US"/>
        </w:rPr>
        <w:t>___</w:t>
      </w:r>
      <w:r w:rsidRPr="000C0C09">
        <w:rPr>
          <w:rFonts w:eastAsia="Calibri"/>
          <w:sz w:val="28"/>
          <w:szCs w:val="28"/>
          <w:lang w:val="tt-RU" w:eastAsia="en-US"/>
        </w:rPr>
        <w:t>_____</w:t>
      </w:r>
      <w:r w:rsidRPr="000C0C09">
        <w:rPr>
          <w:rFonts w:eastAsia="Calibri"/>
          <w:sz w:val="28"/>
          <w:szCs w:val="28"/>
          <w:lang w:eastAsia="en-US"/>
        </w:rPr>
        <w:t>__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val="tt-RU"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_______</w:t>
      </w:r>
      <w:r w:rsidR="00624BF6">
        <w:rPr>
          <w:rFonts w:eastAsia="Calibri"/>
          <w:sz w:val="28"/>
          <w:szCs w:val="28"/>
          <w:lang w:val="tt-RU" w:eastAsia="en-US"/>
        </w:rPr>
        <w:t>__</w:t>
      </w:r>
      <w:r w:rsidRPr="000C0C09">
        <w:rPr>
          <w:rFonts w:eastAsia="Calibri"/>
          <w:sz w:val="28"/>
          <w:szCs w:val="28"/>
          <w:lang w:val="tt-RU" w:eastAsia="en-US"/>
        </w:rPr>
        <w:t>____________</w:t>
      </w:r>
    </w:p>
    <w:p w:rsidR="000C0C09" w:rsidRPr="000C0C09" w:rsidRDefault="000C0C09" w:rsidP="00624BF6">
      <w:pPr>
        <w:suppressAutoHyphens/>
        <w:spacing w:line="276" w:lineRule="auto"/>
        <w:ind w:left="709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о зарплате __________________________________________</w:t>
      </w:r>
      <w:r w:rsidR="00624BF6">
        <w:rPr>
          <w:rFonts w:eastAsia="Calibri"/>
          <w:sz w:val="28"/>
          <w:szCs w:val="28"/>
          <w:lang w:eastAsia="en-US"/>
        </w:rPr>
        <w:t>___</w:t>
      </w:r>
      <w:r w:rsidRPr="000C0C09">
        <w:rPr>
          <w:rFonts w:eastAsia="Calibri"/>
          <w:sz w:val="28"/>
          <w:szCs w:val="28"/>
          <w:lang w:eastAsia="en-US"/>
        </w:rPr>
        <w:t>___________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_________________________________________________________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об учебе _________________________________________________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</w:t>
      </w:r>
      <w:r w:rsidRPr="000C0C09">
        <w:rPr>
          <w:rFonts w:eastAsia="Calibri"/>
          <w:sz w:val="28"/>
          <w:szCs w:val="28"/>
          <w:lang w:eastAsia="en-US"/>
        </w:rPr>
        <w:t>_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_______________________________________________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_________</w:t>
      </w:r>
      <w:r w:rsidRPr="000C0C09">
        <w:rPr>
          <w:rFonts w:eastAsia="Calibri"/>
          <w:sz w:val="28"/>
          <w:szCs w:val="28"/>
          <w:lang w:eastAsia="en-US"/>
        </w:rPr>
        <w:t>_</w:t>
      </w:r>
    </w:p>
    <w:p w:rsidR="000C0C09" w:rsidRPr="000C0C09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иное________________________________________</w:t>
      </w:r>
      <w:r w:rsidR="00624BF6">
        <w:rPr>
          <w:rFonts w:eastAsia="Calibri"/>
          <w:sz w:val="28"/>
          <w:szCs w:val="28"/>
          <w:lang w:eastAsia="en-US"/>
        </w:rPr>
        <w:t>_____</w:t>
      </w:r>
      <w:r w:rsidRPr="000C0C09">
        <w:rPr>
          <w:rFonts w:eastAsia="Calibri"/>
          <w:sz w:val="28"/>
          <w:szCs w:val="28"/>
          <w:lang w:eastAsia="en-US"/>
        </w:rPr>
        <w:t>_____________</w:t>
      </w:r>
    </w:p>
    <w:p w:rsidR="000C0C09" w:rsidRPr="000C0C09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годы_____________________________________</w:t>
      </w:r>
      <w:r w:rsidR="00624BF6">
        <w:rPr>
          <w:rFonts w:eastAsia="Calibri"/>
          <w:sz w:val="28"/>
          <w:szCs w:val="28"/>
          <w:lang w:eastAsia="en-US"/>
        </w:rPr>
        <w:t>__</w:t>
      </w:r>
      <w:r w:rsidRPr="000C0C09">
        <w:rPr>
          <w:rFonts w:eastAsia="Calibri"/>
          <w:sz w:val="28"/>
          <w:szCs w:val="28"/>
          <w:lang w:eastAsia="en-US"/>
        </w:rPr>
        <w:t>________________</w:t>
      </w:r>
    </w:p>
    <w:tbl>
      <w:tblPr>
        <w:tblpPr w:leftFromText="180" w:rightFromText="180" w:vertAnchor="text" w:horzAnchor="margin" w:tblpX="595" w:tblpY="250"/>
        <w:tblW w:w="90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845"/>
        <w:gridCol w:w="1437"/>
        <w:gridCol w:w="845"/>
        <w:gridCol w:w="2071"/>
        <w:gridCol w:w="2071"/>
      </w:tblGrid>
      <w:tr w:rsidR="00624BF6" w:rsidRPr="000C0C09" w:rsidTr="00624BF6">
        <w:trPr>
          <w:trHeight w:val="333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BF6" w:rsidRPr="000C0C09" w:rsidTr="00624BF6">
        <w:trPr>
          <w:trHeight w:val="338"/>
        </w:trPr>
        <w:tc>
          <w:tcPr>
            <w:tcW w:w="1787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845" w:type="dxa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845" w:type="dxa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</w:tcPr>
          <w:p w:rsidR="00624BF6" w:rsidRPr="000C0C09" w:rsidRDefault="00624BF6" w:rsidP="00624BF6">
            <w:pPr>
              <w:tabs>
                <w:tab w:val="left" w:pos="1800"/>
              </w:tabs>
              <w:ind w:right="4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(ФИО)</w:t>
            </w:r>
          </w:p>
        </w:tc>
      </w:tr>
    </w:tbl>
    <w:p w:rsidR="000C0C09" w:rsidRPr="000C0C09" w:rsidRDefault="000C0C09" w:rsidP="000C0C09">
      <w:pPr>
        <w:tabs>
          <w:tab w:val="left" w:pos="0"/>
        </w:tabs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0C0C09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  <w:sectPr w:rsidR="00624BF6" w:rsidSect="00624BF6">
          <w:headerReference w:type="default" r:id="rId17"/>
          <w:headerReference w:type="first" r:id="rId18"/>
          <w:pgSz w:w="11906" w:h="16838"/>
          <w:pgMar w:top="1134" w:right="1418" w:bottom="567" w:left="567" w:header="708" w:footer="708" w:gutter="0"/>
          <w:pgNumType w:start="1"/>
          <w:cols w:space="708"/>
          <w:titlePg/>
          <w:docGrid w:linePitch="360"/>
        </w:sectPr>
      </w:pPr>
    </w:p>
    <w:p w:rsidR="00624BF6" w:rsidRPr="00624BF6" w:rsidRDefault="00624BF6" w:rsidP="00624BF6">
      <w:pPr>
        <w:tabs>
          <w:tab w:val="left" w:pos="11235"/>
        </w:tabs>
        <w:suppressAutoHyphens/>
        <w:autoSpaceDN w:val="0"/>
        <w:textAlignment w:val="baseline"/>
      </w:pPr>
      <w:r>
        <w:rPr>
          <w:rFonts w:eastAsia="Calibri"/>
          <w:b/>
          <w:lang w:eastAsia="en-US"/>
        </w:rPr>
        <w:tab/>
        <w:t xml:space="preserve">            </w:t>
      </w:r>
      <w:r w:rsidRPr="00624BF6">
        <w:t>Утверждена</w:t>
      </w:r>
    </w:p>
    <w:p w:rsidR="00624BF6" w:rsidRPr="00624BF6" w:rsidRDefault="00624BF6" w:rsidP="00624BF6">
      <w:pPr>
        <w:tabs>
          <w:tab w:val="left" w:pos="11057"/>
        </w:tabs>
        <w:ind w:left="10915"/>
        <w:jc w:val="center"/>
      </w:pP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  <w:r w:rsidRPr="00624BF6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  <w:r w:rsidRPr="00624BF6">
        <w:t>от 18» июля 2018г. № 300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 xml:space="preserve">Технологическая схема предоставления муниципальной услуги </w:t>
      </w:r>
    </w:p>
    <w:p w:rsidR="00624BF6" w:rsidRPr="00624BF6" w:rsidRDefault="00624BF6" w:rsidP="00624BF6">
      <w:pPr>
        <w:suppressAutoHyphens/>
        <w:autoSpaceDN w:val="0"/>
        <w:ind w:left="142" w:right="-284" w:firstLine="425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«предоставления муниципальной услуги по выдаче архивных справок, архивных выписок, копий архивных документов</w:t>
      </w:r>
      <w:r w:rsidRPr="00624BF6">
        <w:rPr>
          <w:rFonts w:eastAsia="Calibri"/>
          <w:b/>
          <w:spacing w:val="1"/>
          <w:lang w:eastAsia="en-US"/>
        </w:rPr>
        <w:t xml:space="preserve"> по архивным фондам, отнесенным к муниципальной собственности и хранящимся в муниципальном архиве</w:t>
      </w:r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FF0000"/>
                <w:lang w:eastAsia="en-US"/>
              </w:rPr>
            </w:pP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color w:val="FF0000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№696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624BF6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624BF6" w:rsidRPr="00624BF6" w:rsidSect="00624BF6">
          <w:headerReference w:type="default" r:id="rId19"/>
          <w:headerReference w:type="first" r:id="rId20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2 «Общие сведения о «</w:t>
      </w:r>
      <w:proofErr w:type="spellStart"/>
      <w:r w:rsidRPr="00624BF6">
        <w:rPr>
          <w:rFonts w:eastAsia="Calibri"/>
          <w:b/>
          <w:lang w:eastAsia="en-US"/>
        </w:rPr>
        <w:t>подуслугах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624BF6" w:rsidRPr="00624BF6" w:rsidTr="00624BF6">
        <w:tc>
          <w:tcPr>
            <w:tcW w:w="1985" w:type="dxa"/>
            <w:gridSpan w:val="2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24BF6" w:rsidRPr="00624BF6" w:rsidTr="00624BF6">
        <w:tc>
          <w:tcPr>
            <w:tcW w:w="15450" w:type="dxa"/>
            <w:gridSpan w:val="11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99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21 день</w:t>
            </w:r>
            <w:r w:rsidRPr="00624BF6">
              <w:rPr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99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21 день</w:t>
            </w:r>
          </w:p>
        </w:tc>
        <w:tc>
          <w:tcPr>
            <w:tcW w:w="2552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Основания для отказа в предоставлении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1.Несоответствие представленных документов перечню документов, указанных в п. 2.5 настоящего Регламента;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3.Наличие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 Неисправимое повреждение архивных документов</w:t>
            </w:r>
          </w:p>
        </w:tc>
        <w:tc>
          <w:tcPr>
            <w:tcW w:w="311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Основания для отказа в предоставлении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1.Несоответствие представленных документов перечню документов, указанных в п. 2.5 настоящего Регламента;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3.Наличие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24BF6" w:rsidRPr="00624BF6" w:rsidRDefault="00624BF6" w:rsidP="00624BF6">
            <w:pPr>
              <w:suppressAutoHyphens/>
              <w:autoSpaceDN w:val="0"/>
              <w:ind w:firstLine="33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 Неисправимое повреждение архивных документов</w:t>
            </w:r>
          </w:p>
        </w:tc>
        <w:tc>
          <w:tcPr>
            <w:tcW w:w="70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3 «Сведения о заявителях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24BF6" w:rsidRPr="00624BF6" w:rsidTr="00624BF6">
        <w:tc>
          <w:tcPr>
            <w:tcW w:w="15353" w:type="dxa"/>
            <w:gridSpan w:val="8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-копию трудовой книжки для подтверждения трудового стажа и заработной платы </w:t>
            </w: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доверенности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4 «Документы, предоставляемые заявителем для получения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624BF6" w:rsidRPr="00624BF6" w:rsidTr="00624BF6">
        <w:trPr>
          <w:tblHeader/>
        </w:trPr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№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624BF6" w:rsidRPr="00624BF6" w:rsidTr="00624BF6">
        <w:tc>
          <w:tcPr>
            <w:tcW w:w="15353" w:type="dxa"/>
            <w:gridSpan w:val="8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Приложение №1-16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>П</w:t>
            </w:r>
            <w:r w:rsidRPr="00624BF6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5 «Документы и сведения, получаемые посредством межведомственного информационного взаимодействия»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624BF6" w:rsidRPr="00624BF6" w:rsidTr="00624BF6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624BF6" w:rsidRPr="00624BF6" w:rsidTr="00624BF6">
        <w:tc>
          <w:tcPr>
            <w:tcW w:w="15353" w:type="dxa"/>
            <w:gridSpan w:val="9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118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6 «Результат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624BF6" w:rsidRPr="00624BF6" w:rsidTr="00624BF6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Форма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Образец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624BF6" w:rsidRPr="00624BF6" w:rsidTr="00624BF6">
        <w:tc>
          <w:tcPr>
            <w:tcW w:w="15276" w:type="dxa"/>
            <w:gridSpan w:val="9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63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Архивная справка (архивная выписка, архивная копия)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.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 xml:space="preserve">Оформляется на бланке установленного образца, подписывается начальником Архива 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 xml:space="preserve">На бланке Лениногорского районного исполнительного комитета Республики Татарстан  </w:t>
            </w:r>
            <w:r w:rsidRPr="00624BF6">
              <w:rPr>
                <w:rFonts w:eastAsia="Calibri"/>
                <w:lang w:eastAsia="en-US"/>
              </w:rPr>
              <w:t>приложение № 17</w:t>
            </w:r>
          </w:p>
        </w:tc>
        <w:tc>
          <w:tcPr>
            <w:tcW w:w="15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Нет 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1.Лично или через представителя в органе, предоставляющем услугу.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 xml:space="preserve">2.Почтовым или электронным отправлением. 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>3.Лично или через представителя в МФЦ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год</w:t>
            </w:r>
          </w:p>
        </w:tc>
      </w:tr>
      <w:tr w:rsidR="00624BF6" w:rsidRPr="00624BF6" w:rsidTr="00624BF6">
        <w:tc>
          <w:tcPr>
            <w:tcW w:w="63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</w:rPr>
            </w:pPr>
            <w:r w:rsidRPr="00624BF6">
              <w:rPr>
                <w:rFonts w:eastAsia="Calibri"/>
              </w:rPr>
              <w:t xml:space="preserve">Оформляется на бланке установленного образца, начальником Архива 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4BF6">
              <w:rPr>
                <w:rFonts w:eastAsia="Calibri"/>
              </w:rPr>
              <w:t>На бланке архивного отдела Лениногорского районного исполнительного комитета Республики Татарстан</w:t>
            </w:r>
          </w:p>
        </w:tc>
        <w:tc>
          <w:tcPr>
            <w:tcW w:w="158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210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shd w:val="clear" w:color="auto" w:fill="FF00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t>Раздел 7 «Технологические процессы предоставления «</w:t>
      </w:r>
      <w:proofErr w:type="spellStart"/>
      <w:r w:rsidRPr="00624BF6">
        <w:rPr>
          <w:rFonts w:eastAsia="Calibri"/>
          <w:lang w:eastAsia="en-US"/>
        </w:rPr>
        <w:t>подуслуги</w:t>
      </w:r>
      <w:proofErr w:type="spellEnd"/>
      <w:r w:rsidRPr="00624BF6">
        <w:rPr>
          <w:rFonts w:eastAsia="Calibri"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5000"/>
        <w:gridCol w:w="1505"/>
        <w:gridCol w:w="1693"/>
        <w:gridCol w:w="2195"/>
        <w:gridCol w:w="1658"/>
      </w:tblGrid>
      <w:tr w:rsidR="00624BF6" w:rsidRPr="00624BF6" w:rsidTr="00624BF6">
        <w:trPr>
          <w:tblHeader/>
        </w:trPr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№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Сроки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исполнения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процедуры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Исполнитель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процедуры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624BF6" w:rsidRPr="00624BF6" w:rsidTr="00624BF6">
        <w:tc>
          <w:tcPr>
            <w:tcW w:w="5000" w:type="pct"/>
            <w:gridSpan w:val="7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муниципальной услуги.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624BF6">
              <w:rPr>
                <w:rFonts w:eastAsia="Calibri"/>
                <w:lang w:eastAsia="en-US"/>
              </w:rPr>
              <w:t>Специалист МФЦ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и/или письменно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электронной почте);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624BF6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</w:t>
            </w:r>
            <w:r w:rsidRPr="00624BF6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624BF6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Документы могут быть поданы через удаленное рабочее место МФЦ.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Архивного отдела 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 xml:space="preserve">(письменно 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 электронной почте);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МФЦ.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111111"/>
              </w:rPr>
            </w:pPr>
            <w:r w:rsidRPr="00624BF6">
              <w:rPr>
                <w:rFonts w:eastAsia="Calibri" w:cs="Courier New"/>
                <w:lang w:eastAsia="en-US"/>
              </w:rPr>
              <w:t>Подготовка и выдача архивных справок, архивных выписок, копий архивных документов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НФ ГБУ МФЦ, ведущий прием заявлений, осуществляет: прием заявления и документов; регистрацию заявления в журнале регистрации заявлений; при предоставлении заявления заявителем лично извещает заявителя о присвоенном входящем номере;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5 рабочих дней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Специалист МФЦ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Технологическое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Нет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Исполнение муниципальной услуги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в порядке очередности поступления заявления на исполнение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 случае</w:t>
            </w:r>
            <w:proofErr w:type="gramStart"/>
            <w:r w:rsidRPr="00624BF6">
              <w:rPr>
                <w:rFonts w:eastAsia="Calibri"/>
                <w:lang w:eastAsia="en-US"/>
              </w:rPr>
              <w:t>,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если запрос не относится к составу хранящихся в архиве архивных документов, специалист Архивного отдела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-оформление проекта письма о перенаправлении запроса в другой архив или организацию, где хранятся необходимые архивные документы;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-оформление уведомления пользователю о перенаправлении запроса;  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-или проекта письма пользователю с соответствующими рекомендациями.  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 случае если запрос относится к составу хранящихся в архиве архивных документов, специалист Архивного отдела осуществляет: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-определение архивных фондов и архивных дел для просмотра по описи;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-выемку архивных документов и подкладку на их места карт-заместителей;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-сверку архивного шифра и заголовков с описью дел.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-полистный просмотр архивных дел;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-выявление сведений в архивных документах по теме запроса.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В случае наличия документа специалист Архивного отдела подготавливает: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-проект архивной справки (архивной выписки, архивной копии);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Архива на проверку.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В случае установления необходимости проведения дополнительного изучения архивных документов и проведения работ по поиску сведений по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 специалист Архива определяет необходимый срок для предоставления муниципальной услуги, и направляет запрос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начальнику Архивного отдела на продление срока.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В случае установления необходимости дополнительной информации от заявителя подготавливает запрос заявителю в виде проекта письма (письмо-запрос),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 направляет начальнику Архивного отдела на проверку.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Начальник Архивного отдела проверяет проект архивной справки (архивной выписки, архивной копии), письма-ответа, письма-запроса, рассматривает запрос специалиста на продление срока исполнения муниципальной услуги и, согласовывает срок продления путем наложения визы на запрос.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Проверенный проект архивной справки (архивной выписки, архивной копии), письма-ответа, письма-запроса, завизированный запрос специалиста на продление срока исполнения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 передается специалисту Архивного отдела для оформления.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печатает: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архивную справку (архивную выписку, архивную копию), письмо-ответ, письмо-запрос на бланке Архива и передает начальнику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  <w:r w:rsidRPr="00624BF6">
              <w:rPr>
                <w:rFonts w:eastAsia="Calibri" w:cs="Courier New"/>
                <w:lang w:eastAsia="en-US"/>
              </w:rPr>
              <w:t>(уполномоченное им лицо)</w:t>
            </w:r>
            <w:r w:rsidRPr="00624BF6">
              <w:rPr>
                <w:rFonts w:eastAsia="Calibri"/>
                <w:lang w:eastAsia="en-US"/>
              </w:rPr>
              <w:t xml:space="preserve">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-Подписывает </w:t>
            </w:r>
            <w:r w:rsidRPr="00624BF6">
              <w:rPr>
                <w:rFonts w:eastAsia="Calibri" w:cs="Courier New"/>
                <w:lang w:eastAsia="en-US"/>
              </w:rPr>
              <w:t>архивную справку (архивную выписку, архивную копию)</w:t>
            </w:r>
            <w:r w:rsidRPr="00624BF6">
              <w:rPr>
                <w:rFonts w:eastAsia="Calibri"/>
                <w:lang w:eastAsia="en-US"/>
              </w:rPr>
              <w:t>, заверяет ее печатью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Подписанные документы направляются специалисту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 -Письмо-ответ, письмо-запрос, или письмо заявителю о продлении срока исполнения запроса и передает сотруднику Архива для отправки заявителю. 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8 рабочих дней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 рабочих дня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результата муниципальной услуги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в зависимости от способа получения результата муниципальной услуги, указанного заявителем, направляет заявителю: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-по почте простым письмом,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-на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 направляет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-в НФ ГБУ МФЦ,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 удаленные МФЦ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НФ ГБУ МФЦ выдает при личном прибытии заявителя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-архивную справку (архивную выписку, архивную копию),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-письмо-ответ,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-письмо-запрос или письмо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письма заявителю о продлении срока предоставления услуги или на обороте сопроводительного письма к копии документа с указанием даты получения 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минут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Специалист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МФЦ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t>Раздел 8 «Особенности предоставления «</w:t>
      </w:r>
      <w:proofErr w:type="spellStart"/>
      <w:r w:rsidRPr="00624BF6">
        <w:rPr>
          <w:rFonts w:eastAsia="Calibri"/>
          <w:lang w:eastAsia="en-US"/>
        </w:rPr>
        <w:t>подуслуги</w:t>
      </w:r>
      <w:proofErr w:type="spellEnd"/>
      <w:r w:rsidRPr="00624BF6">
        <w:rPr>
          <w:rFonts w:eastAsia="Calibri"/>
          <w:lang w:eastAsia="en-US"/>
        </w:rPr>
        <w:t>» в электронной форме»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79"/>
        <w:gridCol w:w="2447"/>
      </w:tblGrid>
      <w:tr w:rsidR="00624BF6" w:rsidRPr="00624BF6" w:rsidTr="00624BF6">
        <w:tc>
          <w:tcPr>
            <w:tcW w:w="237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15593" w:type="dxa"/>
            <w:gridSpan w:val="7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237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услуге, содержащих визуальную и текстовую информацию о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2.Посредством сети «Интернет»: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1.Порталы.</w:t>
            </w:r>
          </w:p>
          <w:p w:rsidR="00624BF6" w:rsidRPr="00624BF6" w:rsidRDefault="00624BF6" w:rsidP="00624BF6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624BF6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624BF6">
              <w:rPr>
                <w:rFonts w:eastAsia="Calibri"/>
              </w:rPr>
              <w:t xml:space="preserve">простой электронной подписи.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Регистрация осуществляется в электронной форме  </w:t>
            </w:r>
          </w:p>
        </w:tc>
        <w:tc>
          <w:tcPr>
            <w:tcW w:w="231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624BF6" w:rsidRPr="00624BF6" w:rsidRDefault="00624BF6" w:rsidP="00624BF6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624BF6">
              <w:rPr>
                <w:rFonts w:eastAsia="Calibri"/>
                <w:color w:val="000000"/>
                <w:vertAlign w:val="superscript"/>
                <w:lang w:eastAsia="en-US"/>
              </w:rPr>
              <w:footnoteReference w:id="5"/>
            </w:r>
            <w:r w:rsidRPr="00624BF6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624BF6" w:rsidRPr="00624BF6" w:rsidRDefault="00624BF6" w:rsidP="00624BF6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624BF6" w:rsidRPr="00624BF6" w:rsidRDefault="00624BF6" w:rsidP="00624BF6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624BF6" w:rsidRDefault="00624BF6" w:rsidP="00EF373C">
      <w:pPr>
        <w:rPr>
          <w:color w:val="000000"/>
          <w:sz w:val="28"/>
          <w:szCs w:val="28"/>
        </w:rPr>
        <w:sectPr w:rsidR="00624BF6" w:rsidSect="00624BF6">
          <w:headerReference w:type="default" r:id="rId21"/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7E0253" w:rsidRDefault="00624BF6" w:rsidP="007E0253">
      <w:pPr>
        <w:suppressAutoHyphens/>
        <w:autoSpaceDN w:val="0"/>
        <w:ind w:left="5954"/>
        <w:jc w:val="center"/>
        <w:textAlignment w:val="baseline"/>
      </w:pPr>
      <w:r w:rsidRPr="007E0253">
        <w:t>Приложение № 1</w:t>
      </w:r>
    </w:p>
    <w:p w:rsidR="007E0253" w:rsidRDefault="007E0253" w:rsidP="007E0253">
      <w:pPr>
        <w:suppressAutoHyphens/>
        <w:autoSpaceDN w:val="0"/>
        <w:ind w:left="5954"/>
        <w:jc w:val="both"/>
        <w:textAlignment w:val="baseline"/>
      </w:pPr>
    </w:p>
    <w:p w:rsidR="00624BF6" w:rsidRPr="007E0253" w:rsidRDefault="00624BF6" w:rsidP="007E0253">
      <w:pPr>
        <w:suppressAutoHyphens/>
        <w:autoSpaceDN w:val="0"/>
        <w:ind w:left="5529"/>
        <w:jc w:val="both"/>
        <w:textAlignment w:val="baseline"/>
        <w:rPr>
          <w:rFonts w:eastAsia="Calibri"/>
          <w:lang w:eastAsia="en-US"/>
        </w:rPr>
      </w:pPr>
      <w:r w:rsidRPr="007E0253">
        <w:t xml:space="preserve">к </w:t>
      </w:r>
      <w:r w:rsidRPr="007E0253">
        <w:rPr>
          <w:rFonts w:eastAsia="Calibri"/>
          <w:lang w:eastAsia="en-US"/>
        </w:rPr>
        <w:t xml:space="preserve"> Технологической схеме предоставления муниципальной услуги «предоставления муниципальной услуги по выдаче архивных справок, архивных выписок, копий архивных документов</w:t>
      </w:r>
      <w:r w:rsidRPr="007E0253">
        <w:rPr>
          <w:rFonts w:eastAsia="Calibri"/>
          <w:spacing w:val="1"/>
          <w:lang w:eastAsia="en-US"/>
        </w:rPr>
        <w:t xml:space="preserve"> по архивным фондам, отнесенным к муниципальной собственности и хранящимся в муниципальном архиве</w:t>
      </w:r>
      <w:r w:rsidRPr="007E0253">
        <w:rPr>
          <w:rFonts w:eastAsia="Calibri"/>
          <w:lang w:eastAsia="en-US"/>
        </w:rPr>
        <w:t>»</w:t>
      </w:r>
    </w:p>
    <w:p w:rsidR="00624BF6" w:rsidRPr="00624BF6" w:rsidRDefault="00624BF6" w:rsidP="00624BF6">
      <w:pPr>
        <w:ind w:left="4111"/>
      </w:pPr>
      <w:r w:rsidRPr="00624BF6">
        <w:t xml:space="preserve">В  </w:t>
      </w:r>
    </w:p>
    <w:p w:rsidR="00624BF6" w:rsidRPr="00624BF6" w:rsidRDefault="00624BF6" w:rsidP="00624BF6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 w:rsidRPr="00624BF6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624BF6" w:rsidRPr="00624BF6" w:rsidRDefault="00624BF6" w:rsidP="00624BF6">
      <w:pPr>
        <w:ind w:left="4111"/>
      </w:pPr>
    </w:p>
    <w:p w:rsidR="00624BF6" w:rsidRPr="00624BF6" w:rsidRDefault="00624BF6" w:rsidP="00624BF6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624BF6">
        <w:rPr>
          <w:sz w:val="20"/>
          <w:szCs w:val="20"/>
        </w:rPr>
        <w:t>муниципального образования)</w:t>
      </w:r>
    </w:p>
    <w:p w:rsidR="00624BF6" w:rsidRPr="00624BF6" w:rsidRDefault="00624BF6" w:rsidP="00624BF6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624BF6">
        <w:rPr>
          <w:spacing w:val="-7"/>
          <w:sz w:val="28"/>
          <w:szCs w:val="28"/>
        </w:rPr>
        <w:t>от</w:t>
      </w:r>
      <w:r w:rsidRPr="00624BF6">
        <w:rPr>
          <w:sz w:val="28"/>
          <w:szCs w:val="28"/>
        </w:rPr>
        <w:t>___________________________________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3"/>
          <w:sz w:val="22"/>
          <w:szCs w:val="22"/>
        </w:rPr>
        <w:t xml:space="preserve">       </w:t>
      </w:r>
      <w:proofErr w:type="gramStart"/>
      <w:r w:rsidRPr="00624BF6">
        <w:rPr>
          <w:spacing w:val="-3"/>
          <w:sz w:val="22"/>
          <w:szCs w:val="22"/>
        </w:rPr>
        <w:t xml:space="preserve">(фамилия, имя отчество, данные паспорта, </w:t>
      </w:r>
      <w:r w:rsidRPr="00624BF6">
        <w:rPr>
          <w:spacing w:val="-7"/>
          <w:sz w:val="22"/>
          <w:szCs w:val="22"/>
        </w:rPr>
        <w:t xml:space="preserve">почтовый   </w:t>
      </w:r>
      <w:proofErr w:type="gramEnd"/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7"/>
          <w:sz w:val="22"/>
          <w:szCs w:val="22"/>
        </w:rPr>
        <w:t>____________________________________________________________________________________________________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7"/>
          <w:sz w:val="22"/>
          <w:szCs w:val="22"/>
        </w:rPr>
        <w:t xml:space="preserve">                    индекс, адрес, телефон заявителя)</w:t>
      </w:r>
    </w:p>
    <w:p w:rsidR="00624BF6" w:rsidRPr="00624BF6" w:rsidRDefault="00624BF6" w:rsidP="00624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4BF6" w:rsidRPr="00624BF6" w:rsidRDefault="00624BF6" w:rsidP="00624B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4BF6">
        <w:rPr>
          <w:sz w:val="28"/>
          <w:szCs w:val="28"/>
        </w:rPr>
        <w:t>ЗАЯВЛЕНИЕ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624BF6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Фамилия___________________________________________________________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Имя ___________________________</w:t>
      </w:r>
      <w:r w:rsidR="007E0253">
        <w:rPr>
          <w:sz w:val="28"/>
          <w:szCs w:val="28"/>
        </w:rPr>
        <w:t>______________________________</w:t>
      </w:r>
      <w:r w:rsidRPr="00624BF6">
        <w:rPr>
          <w:sz w:val="28"/>
          <w:szCs w:val="28"/>
        </w:rPr>
        <w:t xml:space="preserve">_ 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Отчество 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Место работы (учебы) и должность ___________________________________ 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Организация, направившая пользователя, ее адрес ______________________ 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Образование 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Ученая степень, звание 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Тема и хронологические рамки исследования 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Место жительства 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Телефон (домашний) _____________ (служебный) 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Серия и № документа, удостоверяющего личность 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 С </w:t>
      </w:r>
      <w:r w:rsidRPr="00624BF6">
        <w:rPr>
          <w:bCs/>
          <w:sz w:val="28"/>
          <w:szCs w:val="28"/>
        </w:rPr>
        <w:t>Порядком использования архивных документов в муниципальных архивах</w:t>
      </w:r>
      <w:r w:rsidRPr="00624BF6">
        <w:rPr>
          <w:sz w:val="28"/>
          <w:szCs w:val="28"/>
        </w:rPr>
        <w:t xml:space="preserve"> ознакомился (ась), обязуюсь их выполнять.</w:t>
      </w:r>
    </w:p>
    <w:p w:rsidR="007E0253" w:rsidRDefault="007E0253" w:rsidP="007E0253">
      <w:pPr>
        <w:ind w:left="709"/>
        <w:rPr>
          <w:sz w:val="28"/>
          <w:szCs w:val="28"/>
        </w:rPr>
      </w:pPr>
    </w:p>
    <w:p w:rsidR="00624BF6" w:rsidRPr="00624BF6" w:rsidRDefault="00624BF6" w:rsidP="007E0253">
      <w:pPr>
        <w:ind w:left="709"/>
        <w:rPr>
          <w:sz w:val="28"/>
          <w:szCs w:val="28"/>
        </w:rPr>
      </w:pPr>
      <w:r w:rsidRPr="00624BF6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624BF6" w:rsidRPr="00CA5CEE" w:rsidRDefault="00624BF6" w:rsidP="00EF373C">
      <w:pPr>
        <w:rPr>
          <w:color w:val="000000"/>
          <w:sz w:val="28"/>
          <w:szCs w:val="28"/>
        </w:rPr>
      </w:pPr>
      <w:r w:rsidRPr="00624BF6">
        <w:rPr>
          <w:sz w:val="28"/>
          <w:szCs w:val="28"/>
        </w:rPr>
        <w:t xml:space="preserve">                                                        </w:t>
      </w:r>
      <w:r w:rsidR="007E0253">
        <w:rPr>
          <w:sz w:val="28"/>
          <w:szCs w:val="28"/>
        </w:rPr>
        <w:t xml:space="preserve">                                                 </w:t>
      </w:r>
      <w:r w:rsidRPr="00624BF6">
        <w:rPr>
          <w:sz w:val="28"/>
          <w:szCs w:val="28"/>
        </w:rPr>
        <w:t xml:space="preserve">   (Подпись)</w:t>
      </w:r>
      <w:r w:rsidRPr="00624BF6">
        <w:rPr>
          <w:sz w:val="28"/>
          <w:szCs w:val="28"/>
          <w:vertAlign w:val="superscript"/>
        </w:rPr>
        <w:endnoteReference w:id="1"/>
      </w:r>
    </w:p>
    <w:sectPr w:rsidR="00624BF6" w:rsidRPr="00CA5CEE" w:rsidSect="007E0253">
      <w:pgSz w:w="11906" w:h="16838"/>
      <w:pgMar w:top="1134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2A" w:rsidRDefault="00C20F2A" w:rsidP="000C0C09">
      <w:r>
        <w:separator/>
      </w:r>
    </w:p>
  </w:endnote>
  <w:endnote w:type="continuationSeparator" w:id="0">
    <w:p w:rsidR="00C20F2A" w:rsidRDefault="00C20F2A" w:rsidP="000C0C09">
      <w:r>
        <w:continuationSeparator/>
      </w:r>
    </w:p>
  </w:endnote>
  <w:endnote w:id="1">
    <w:p w:rsidR="00624BF6" w:rsidRPr="00F11B10" w:rsidRDefault="00624BF6" w:rsidP="007E0253">
      <w:pPr>
        <w:pStyle w:val="ad"/>
        <w:ind w:left="567"/>
        <w:rPr>
          <w:lang w:val="ru-RU"/>
        </w:rPr>
      </w:pPr>
      <w:r>
        <w:rPr>
          <w:rStyle w:val="af"/>
        </w:rPr>
        <w:endnoteRef/>
      </w:r>
      <w:r>
        <w:t xml:space="preserve"> в случае направления заявления </w:t>
      </w:r>
      <w:r w:rsidRPr="006C037C">
        <w:t>в виде электронного документа, по почте почтовым отправлением или через удаленное рабочее место МФЦ заявител</w:t>
      </w:r>
      <w:r>
        <w:t xml:space="preserve">ь в заявлении указывает день посещения читального зала </w:t>
      </w:r>
      <w:r>
        <w:rPr>
          <w:lang w:val="ru-RU"/>
        </w:rPr>
        <w:t xml:space="preserve">Архивного отдела </w:t>
      </w:r>
      <w:r w:rsidRPr="00F11B10">
        <w:rPr>
          <w:lang w:val="ru-RU"/>
        </w:rPr>
        <w:t xml:space="preserve"> Исполнительного комитета </w:t>
      </w:r>
      <w:proofErr w:type="spellStart"/>
      <w:r w:rsidRPr="00F11B10">
        <w:rPr>
          <w:lang w:val="ru-RU"/>
        </w:rPr>
        <w:t>Зеленодольского</w:t>
      </w:r>
      <w:proofErr w:type="spellEnd"/>
      <w:r w:rsidRPr="00F11B10">
        <w:rPr>
          <w:lang w:val="ru-RU"/>
        </w:rPr>
        <w:t xml:space="preserve"> муниципального района</w:t>
      </w:r>
    </w:p>
    <w:p w:rsidR="00624BF6" w:rsidRDefault="00624BF6" w:rsidP="007E0253">
      <w:pPr>
        <w:pStyle w:val="ad"/>
        <w:ind w:left="567"/>
      </w:pPr>
      <w:r>
        <w:t xml:space="preserve">для получения государственной услуги с учетом </w:t>
      </w:r>
      <w:r w:rsidRPr="000F2499">
        <w:t>режим</w:t>
      </w:r>
      <w:r>
        <w:t>а</w:t>
      </w:r>
      <w:r w:rsidRPr="000F2499">
        <w:t xml:space="preserve"> </w:t>
      </w:r>
      <w:r>
        <w:t xml:space="preserve">его </w:t>
      </w:r>
      <w:r w:rsidRPr="000F2499">
        <w:t xml:space="preserve">работы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2A" w:rsidRDefault="00C20F2A" w:rsidP="000C0C09">
      <w:r>
        <w:separator/>
      </w:r>
    </w:p>
  </w:footnote>
  <w:footnote w:type="continuationSeparator" w:id="0">
    <w:p w:rsidR="00C20F2A" w:rsidRDefault="00C20F2A" w:rsidP="000C0C09">
      <w:r>
        <w:continuationSeparator/>
      </w:r>
    </w:p>
  </w:footnote>
  <w:footnote w:id="1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2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3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4">
    <w:p w:rsidR="00624BF6" w:rsidRDefault="00624BF6" w:rsidP="00624BF6">
      <w:pPr>
        <w:pStyle w:val="a8"/>
      </w:pPr>
      <w:r w:rsidRPr="00F7770B">
        <w:rPr>
          <w:rStyle w:val="aa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2B74F3">
        <w:rPr>
          <w:rFonts w:ascii="Times New Roman" w:hAnsi="Times New Roman"/>
          <w:sz w:val="24"/>
          <w:szCs w:val="24"/>
        </w:rPr>
        <w:t xml:space="preserve">Здесь и далее сроки исчисляются </w:t>
      </w:r>
      <w:r>
        <w:rPr>
          <w:rFonts w:ascii="Times New Roman" w:hAnsi="Times New Roman"/>
          <w:sz w:val="24"/>
          <w:szCs w:val="24"/>
          <w:lang w:val="ru-RU"/>
        </w:rPr>
        <w:t>рабочих</w:t>
      </w:r>
      <w:r w:rsidRPr="002B74F3">
        <w:rPr>
          <w:rFonts w:ascii="Times New Roman" w:hAnsi="Times New Roman"/>
          <w:sz w:val="24"/>
          <w:szCs w:val="24"/>
        </w:rPr>
        <w:t xml:space="preserve"> днях</w:t>
      </w:r>
    </w:p>
  </w:footnote>
  <w:footnote w:id="5">
    <w:p w:rsidR="00624BF6" w:rsidRPr="004C6929" w:rsidRDefault="00624BF6" w:rsidP="00624BF6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27671"/>
      <w:docPartObj>
        <w:docPartGallery w:val="Page Numbers (Top of Page)"/>
        <w:docPartUnique/>
      </w:docPartObj>
    </w:sdtPr>
    <w:sdtEndPr/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E9" w:rsidRPr="007D69E9">
          <w:rPr>
            <w:noProof/>
            <w:lang w:val="ru-RU"/>
          </w:rPr>
          <w:t>2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75442"/>
      <w:docPartObj>
        <w:docPartGallery w:val="Page Numbers (Top of Page)"/>
        <w:docPartUnique/>
      </w:docPartObj>
    </w:sdtPr>
    <w:sdtEndPr/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E9" w:rsidRPr="007D69E9">
          <w:rPr>
            <w:noProof/>
            <w:lang w:val="ru-RU"/>
          </w:rPr>
          <w:t>1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15</w:t>
    </w:r>
    <w:r>
      <w:fldChar w:fldCharType="end"/>
    </w:r>
  </w:p>
  <w:p w:rsidR="00624BF6" w:rsidRDefault="00624BF6">
    <w:pPr>
      <w:pStyle w:val="a6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18</w:t>
    </w:r>
    <w:r>
      <w:fldChar w:fldCharType="end"/>
    </w:r>
  </w:p>
  <w:p w:rsidR="00624BF6" w:rsidRDefault="00624B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3</w:t>
    </w:r>
    <w:r>
      <w:fldChar w:fldCharType="end"/>
    </w:r>
  </w:p>
  <w:p w:rsidR="00624BF6" w:rsidRDefault="00624BF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11</w:t>
    </w:r>
    <w:r>
      <w:fldChar w:fldCharType="end"/>
    </w:r>
  </w:p>
  <w:p w:rsidR="00624BF6" w:rsidRDefault="00624BF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11514"/>
      <w:docPartObj>
        <w:docPartGallery w:val="Page Numbers (Top of Page)"/>
        <w:docPartUnique/>
      </w:docPartObj>
    </w:sdtPr>
    <w:sdtEndPr/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E9" w:rsidRPr="007D69E9">
          <w:rPr>
            <w:noProof/>
            <w:lang w:val="ru-RU"/>
          </w:rPr>
          <w:t>10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6</w:t>
    </w:r>
    <w:r>
      <w:fldChar w:fldCharType="end"/>
    </w:r>
  </w:p>
  <w:p w:rsidR="00624BF6" w:rsidRDefault="00624BF6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9E9">
      <w:rPr>
        <w:noProof/>
      </w:rPr>
      <w:t>9</w:t>
    </w:r>
    <w:r>
      <w:fldChar w:fldCharType="end"/>
    </w:r>
  </w:p>
  <w:p w:rsidR="00624BF6" w:rsidRDefault="00624BF6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94670"/>
      <w:docPartObj>
        <w:docPartGallery w:val="Page Numbers (Top of Page)"/>
        <w:docPartUnique/>
      </w:docPartObj>
    </w:sdtPr>
    <w:sdtEndPr/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E9" w:rsidRPr="007D69E9">
          <w:rPr>
            <w:noProof/>
            <w:lang w:val="ru-RU"/>
          </w:rPr>
          <w:t>10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235"/>
    <w:multiLevelType w:val="multilevel"/>
    <w:tmpl w:val="1966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04"/>
    <w:rsid w:val="00053E3C"/>
    <w:rsid w:val="000C0C09"/>
    <w:rsid w:val="000E2486"/>
    <w:rsid w:val="002F59B2"/>
    <w:rsid w:val="004A735B"/>
    <w:rsid w:val="00624BF6"/>
    <w:rsid w:val="00707A6C"/>
    <w:rsid w:val="007D69E9"/>
    <w:rsid w:val="007E0253"/>
    <w:rsid w:val="00C20F04"/>
    <w:rsid w:val="00C20F2A"/>
    <w:rsid w:val="00CA5CEE"/>
    <w:rsid w:val="00ED7052"/>
    <w:rsid w:val="00E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73C"/>
  </w:style>
  <w:style w:type="character" w:customStyle="1" w:styleId="grame">
    <w:name w:val="grame"/>
    <w:basedOn w:val="a0"/>
    <w:rsid w:val="00EF373C"/>
  </w:style>
  <w:style w:type="character" w:customStyle="1" w:styleId="spelle">
    <w:name w:val="spelle"/>
    <w:basedOn w:val="a0"/>
    <w:rsid w:val="00EF373C"/>
  </w:style>
  <w:style w:type="paragraph" w:styleId="a3">
    <w:name w:val="Normal (Web)"/>
    <w:basedOn w:val="a"/>
    <w:rsid w:val="00EF37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E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C0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ourier New" w:eastAsia="Calibri" w:hAnsi="Courier New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0C09"/>
    <w:rPr>
      <w:rFonts w:ascii="Courier New" w:eastAsia="Calibri" w:hAnsi="Courier New" w:cs="Times New Roman"/>
      <w:sz w:val="24"/>
      <w:szCs w:val="24"/>
      <w:lang w:val="x-none"/>
    </w:rPr>
  </w:style>
  <w:style w:type="paragraph" w:styleId="a8">
    <w:name w:val="footnote text"/>
    <w:basedOn w:val="a"/>
    <w:link w:val="a9"/>
    <w:uiPriority w:val="99"/>
    <w:semiHidden/>
    <w:unhideWhenUsed/>
    <w:rsid w:val="000C0C09"/>
    <w:pPr>
      <w:suppressAutoHyphens/>
      <w:autoSpaceDN w:val="0"/>
      <w:textAlignment w:val="baseline"/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C0C09"/>
    <w:rPr>
      <w:rFonts w:ascii="Courier New" w:eastAsia="Calibri" w:hAnsi="Courier New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0C0C09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C0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624BF6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24B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624B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73C"/>
  </w:style>
  <w:style w:type="character" w:customStyle="1" w:styleId="grame">
    <w:name w:val="grame"/>
    <w:basedOn w:val="a0"/>
    <w:rsid w:val="00EF373C"/>
  </w:style>
  <w:style w:type="character" w:customStyle="1" w:styleId="spelle">
    <w:name w:val="spelle"/>
    <w:basedOn w:val="a0"/>
    <w:rsid w:val="00EF373C"/>
  </w:style>
  <w:style w:type="paragraph" w:styleId="a3">
    <w:name w:val="Normal (Web)"/>
    <w:basedOn w:val="a"/>
    <w:rsid w:val="00EF37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E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C0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ourier New" w:eastAsia="Calibri" w:hAnsi="Courier New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0C09"/>
    <w:rPr>
      <w:rFonts w:ascii="Courier New" w:eastAsia="Calibri" w:hAnsi="Courier New" w:cs="Times New Roman"/>
      <w:sz w:val="24"/>
      <w:szCs w:val="24"/>
      <w:lang w:val="x-none"/>
    </w:rPr>
  </w:style>
  <w:style w:type="paragraph" w:styleId="a8">
    <w:name w:val="footnote text"/>
    <w:basedOn w:val="a"/>
    <w:link w:val="a9"/>
    <w:uiPriority w:val="99"/>
    <w:semiHidden/>
    <w:unhideWhenUsed/>
    <w:rsid w:val="000C0C09"/>
    <w:pPr>
      <w:suppressAutoHyphens/>
      <w:autoSpaceDN w:val="0"/>
      <w:textAlignment w:val="baseline"/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C0C09"/>
    <w:rPr>
      <w:rFonts w:ascii="Courier New" w:eastAsia="Calibri" w:hAnsi="Courier New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0C0C09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C0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624BF6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24B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624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9753</Words>
  <Characters>55597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2</cp:revision>
  <cp:lastPrinted>2018-07-16T13:24:00Z</cp:lastPrinted>
  <dcterms:created xsi:type="dcterms:W3CDTF">2018-08-23T10:32:00Z</dcterms:created>
  <dcterms:modified xsi:type="dcterms:W3CDTF">2018-08-23T10:32:00Z</dcterms:modified>
</cp:coreProperties>
</file>