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B9" w:rsidRPr="00E921DD" w:rsidRDefault="006E27B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6E27B9" w:rsidRDefault="006E27B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E27B9" w:rsidRPr="00E921DD" w:rsidRDefault="006E27B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E27B9" w:rsidRPr="00E921DD" w:rsidRDefault="006E27B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1178</w:t>
      </w:r>
    </w:p>
    <w:p w:rsidR="006E27B9" w:rsidRDefault="006E27B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E27B9" w:rsidRPr="00E921DD" w:rsidRDefault="006E27B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E27B9" w:rsidRPr="008A1D69" w:rsidRDefault="006E27B9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13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августа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71518E" w:rsidRDefault="0071518E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6148" w:rsidRDefault="00746148" w:rsidP="007151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6148" w:rsidRDefault="00746148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6148" w:rsidRDefault="00746148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6148" w:rsidRDefault="00746148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Pr="00E853E7" w:rsidRDefault="0071518E" w:rsidP="00746148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E853E7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B9673B">
        <w:rPr>
          <w:rFonts w:ascii="Times New Roman" w:hAnsi="Times New Roman" w:cs="Times New Roman"/>
          <w:sz w:val="28"/>
          <w:szCs w:val="28"/>
        </w:rPr>
        <w:t>дополнения</w:t>
      </w:r>
      <w:r w:rsidR="00F80CEE" w:rsidRPr="00E853E7">
        <w:rPr>
          <w:rFonts w:ascii="Times New Roman" w:hAnsi="Times New Roman" w:cs="Times New Roman"/>
          <w:sz w:val="28"/>
          <w:szCs w:val="28"/>
        </w:rPr>
        <w:t xml:space="preserve"> </w:t>
      </w:r>
      <w:r w:rsidRPr="00E853E7">
        <w:rPr>
          <w:rFonts w:ascii="Times New Roman" w:hAnsi="Times New Roman" w:cs="Times New Roman"/>
          <w:sz w:val="28"/>
          <w:szCs w:val="28"/>
        </w:rPr>
        <w:t xml:space="preserve">в Устав Муниципального казенного учреждения «Управление культуры» Исполнительного </w:t>
      </w:r>
      <w:r w:rsidR="00F80CEE" w:rsidRPr="00E853E7">
        <w:rPr>
          <w:rFonts w:ascii="Times New Roman" w:hAnsi="Times New Roman" w:cs="Times New Roman"/>
          <w:sz w:val="28"/>
          <w:szCs w:val="28"/>
        </w:rPr>
        <w:t>к</w:t>
      </w:r>
      <w:r w:rsidRPr="00E853E7">
        <w:rPr>
          <w:rFonts w:ascii="Times New Roman" w:hAnsi="Times New Roman" w:cs="Times New Roman"/>
          <w:sz w:val="28"/>
          <w:szCs w:val="28"/>
        </w:rPr>
        <w:t>омитета</w:t>
      </w:r>
      <w:r w:rsidR="00F80CEE" w:rsidRPr="00E853E7">
        <w:rPr>
          <w:rFonts w:ascii="Times New Roman" w:hAnsi="Times New Roman" w:cs="Times New Roman"/>
          <w:sz w:val="28"/>
          <w:szCs w:val="28"/>
        </w:rPr>
        <w:t xml:space="preserve"> </w:t>
      </w:r>
      <w:r w:rsidRPr="00E853E7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="00F80CEE" w:rsidRPr="00E853E7">
        <w:rPr>
          <w:rFonts w:ascii="Times New Roman" w:hAnsi="Times New Roman" w:cs="Times New Roman"/>
          <w:sz w:val="28"/>
          <w:szCs w:val="28"/>
        </w:rPr>
        <w:t xml:space="preserve"> </w:t>
      </w:r>
      <w:r w:rsidRPr="00E853E7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</w:t>
      </w:r>
      <w:r w:rsidR="00E853E7" w:rsidRPr="00E853E7">
        <w:rPr>
          <w:rFonts w:ascii="Times New Roman" w:hAnsi="Times New Roman" w:cs="Times New Roman"/>
          <w:sz w:val="28"/>
          <w:szCs w:val="28"/>
        </w:rPr>
        <w:t>п</w:t>
      </w:r>
      <w:r w:rsidRPr="00E853E7">
        <w:rPr>
          <w:rFonts w:ascii="Times New Roman" w:hAnsi="Times New Roman" w:cs="Times New Roman"/>
          <w:sz w:val="28"/>
          <w:szCs w:val="28"/>
        </w:rPr>
        <w:t>остановлением</w:t>
      </w:r>
      <w:r w:rsidR="00F80CEE" w:rsidRPr="00E853E7">
        <w:rPr>
          <w:rFonts w:ascii="Times New Roman" w:hAnsi="Times New Roman" w:cs="Times New Roman"/>
          <w:sz w:val="28"/>
          <w:szCs w:val="28"/>
        </w:rPr>
        <w:t xml:space="preserve"> </w:t>
      </w:r>
      <w:r w:rsidRPr="00E853E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F80CEE" w:rsidRPr="00E853E7">
        <w:rPr>
          <w:rFonts w:ascii="Times New Roman" w:hAnsi="Times New Roman" w:cs="Times New Roman"/>
          <w:sz w:val="28"/>
          <w:szCs w:val="28"/>
        </w:rPr>
        <w:t xml:space="preserve"> </w:t>
      </w:r>
      <w:r w:rsidRPr="00E853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образования» Лениногорский муниципальный район» </w:t>
      </w:r>
      <w:r w:rsidR="00E853E7">
        <w:rPr>
          <w:rFonts w:ascii="Times New Roman" w:hAnsi="Times New Roman" w:cs="Times New Roman"/>
          <w:sz w:val="28"/>
          <w:szCs w:val="28"/>
        </w:rPr>
        <w:t xml:space="preserve">от </w:t>
      </w:r>
      <w:r w:rsidR="00E853E7" w:rsidRPr="00E853E7">
        <w:rPr>
          <w:rFonts w:ascii="Times New Roman" w:hAnsi="Times New Roman" w:cs="Times New Roman"/>
          <w:sz w:val="28"/>
          <w:szCs w:val="28"/>
        </w:rPr>
        <w:t>09.04.2014 №135</w:t>
      </w:r>
    </w:p>
    <w:p w:rsidR="0071518E" w:rsidRDefault="0071518E" w:rsidP="00715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Default="0071518E" w:rsidP="00E853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E853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поручением Президента Республики Татарстан </w:t>
      </w:r>
      <w:r w:rsidR="00E853E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Р.Н. Минниханова  от 26.03.2018 №ВН-2136-МР и </w:t>
      </w:r>
      <w:r w:rsidR="00E853E7">
        <w:rPr>
          <w:rFonts w:ascii="Times New Roman" w:hAnsi="Times New Roman" w:cs="Times New Roman"/>
          <w:sz w:val="28"/>
          <w:szCs w:val="28"/>
        </w:rPr>
        <w:t>на основании протокола заседания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противодействию коррупции в Республике Татарстан о принятии правовых актов и внесений изменений в трудовые договора с руководителями организаций, подведом</w:t>
      </w:r>
      <w:r w:rsidR="00E853E7">
        <w:rPr>
          <w:rFonts w:ascii="Times New Roman" w:hAnsi="Times New Roman" w:cs="Times New Roman"/>
          <w:sz w:val="28"/>
          <w:szCs w:val="28"/>
        </w:rPr>
        <w:t>ственных учреждений в их уставы</w:t>
      </w:r>
      <w:r>
        <w:rPr>
          <w:rFonts w:ascii="Times New Roman" w:hAnsi="Times New Roman" w:cs="Times New Roman"/>
          <w:sz w:val="28"/>
          <w:szCs w:val="28"/>
        </w:rPr>
        <w:t xml:space="preserve"> в части распространения ограничений, касающихся конфликта интересов</w:t>
      </w:r>
      <w:r w:rsidR="00F80CEE">
        <w:rPr>
          <w:rFonts w:ascii="Times New Roman" w:hAnsi="Times New Roman" w:cs="Times New Roman"/>
          <w:sz w:val="28"/>
          <w:szCs w:val="28"/>
        </w:rPr>
        <w:t>,  Исполнительный комитет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3E7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F80CEE" w:rsidRDefault="00E853E7" w:rsidP="00E853E7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518E" w:rsidRPr="00F80CE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Устав Муниципального казенного учреждения «Управление культуры» Исполнительного комитета Муниципального образования «Лениногорский муниципальный район» Республики Татарстан, утвержденный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остановлением Исполнительного комитета муниципального образования» Лениногорский муниципальный район»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E853E7">
        <w:rPr>
          <w:rFonts w:ascii="Times New Roman" w:hAnsi="Times New Roman" w:cs="Times New Roman"/>
          <w:sz w:val="28"/>
          <w:szCs w:val="28"/>
        </w:rPr>
        <w:t>09.04.2014 №135</w:t>
      </w:r>
      <w:r w:rsidR="00C63B6E">
        <w:rPr>
          <w:rFonts w:ascii="Times New Roman" w:hAnsi="Times New Roman" w:cs="Times New Roman"/>
          <w:sz w:val="28"/>
          <w:szCs w:val="28"/>
        </w:rPr>
        <w:t xml:space="preserve"> </w:t>
      </w:r>
      <w:r w:rsidR="00F80CEE">
        <w:rPr>
          <w:rFonts w:ascii="Times New Roman" w:hAnsi="Times New Roman" w:cs="Times New Roman"/>
          <w:sz w:val="28"/>
          <w:szCs w:val="28"/>
        </w:rPr>
        <w:t>следующ</w:t>
      </w:r>
      <w:r w:rsidR="00B9673B">
        <w:rPr>
          <w:rFonts w:ascii="Times New Roman" w:hAnsi="Times New Roman" w:cs="Times New Roman"/>
          <w:sz w:val="28"/>
          <w:szCs w:val="28"/>
        </w:rPr>
        <w:t>ее дополнение</w:t>
      </w:r>
      <w:r w:rsidR="00F80CEE">
        <w:rPr>
          <w:rFonts w:ascii="Times New Roman" w:hAnsi="Times New Roman" w:cs="Times New Roman"/>
          <w:sz w:val="28"/>
          <w:szCs w:val="28"/>
        </w:rPr>
        <w:t>:</w:t>
      </w:r>
    </w:p>
    <w:p w:rsidR="00B9673B" w:rsidRDefault="00B9673B" w:rsidP="00E853E7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0CEE" w:rsidRDefault="004E6104" w:rsidP="00E853E7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разделом </w:t>
      </w:r>
      <w:r w:rsidR="00F80CEE"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E853E7">
        <w:rPr>
          <w:rFonts w:ascii="Times New Roman" w:hAnsi="Times New Roman" w:cs="Times New Roman"/>
          <w:sz w:val="28"/>
          <w:szCs w:val="28"/>
        </w:rPr>
        <w:t>содержания</w:t>
      </w:r>
      <w:r w:rsidR="00F80CEE">
        <w:rPr>
          <w:rFonts w:ascii="Times New Roman" w:hAnsi="Times New Roman" w:cs="Times New Roman"/>
          <w:sz w:val="28"/>
          <w:szCs w:val="28"/>
        </w:rPr>
        <w:t>:</w:t>
      </w:r>
    </w:p>
    <w:p w:rsidR="00F80CEE" w:rsidRPr="009965D5" w:rsidRDefault="004E6104" w:rsidP="00E853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0CEE" w:rsidRPr="009965D5">
        <w:rPr>
          <w:rFonts w:ascii="Times New Roman" w:hAnsi="Times New Roman" w:cs="Times New Roman"/>
          <w:sz w:val="28"/>
          <w:szCs w:val="28"/>
        </w:rPr>
        <w:t>Предотвращение и урегулирование конфликта интересов»</w:t>
      </w:r>
    </w:p>
    <w:p w:rsidR="00F80CEE" w:rsidRDefault="00F80CEE" w:rsidP="00E853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 конфликтом интересов понимается ситуация, при которой личная заинтересованность  работника Учреждения может повлиять  на надлежащее  исполнение им трудовых обязанностей и при которой возникает  или может возникнуть противоречие между личной заинтересованностью работника Учреждения и правами и законными интересами Учреждения, работником  которой он является,  способное привести  к причинению</w:t>
      </w:r>
      <w:r w:rsidR="00E853E7">
        <w:rPr>
          <w:rFonts w:ascii="Times New Roman" w:hAnsi="Times New Roman" w:cs="Times New Roman"/>
          <w:sz w:val="28"/>
          <w:szCs w:val="28"/>
        </w:rPr>
        <w:t xml:space="preserve"> вреда имуществу и (или) деловой</w:t>
      </w:r>
      <w:r>
        <w:rPr>
          <w:rFonts w:ascii="Times New Roman" w:hAnsi="Times New Roman" w:cs="Times New Roman"/>
          <w:sz w:val="28"/>
          <w:szCs w:val="28"/>
        </w:rPr>
        <w:t xml:space="preserve"> репутаци</w:t>
      </w:r>
      <w:r w:rsidR="00B967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  <w:proofErr w:type="gramEnd"/>
    </w:p>
    <w:p w:rsidR="00F80CEE" w:rsidRDefault="00F80CEE" w:rsidP="00E853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личной  заинтересованностью работника Учреждения, которая влияет или может повлиять  на надлежащее исполнение  им трудовых обязанностей, понимается возможность получения работником Учреждения в связи с исполнением трудовых обязанностей доходов в виде денег, ценностей, иного имущества, в том  числе  имущественных прав,  или  услуг имущественного характера  для  себя или для третьих лиц.</w:t>
      </w:r>
    </w:p>
    <w:p w:rsidR="00F80CEE" w:rsidRDefault="00F80CEE" w:rsidP="00E853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Учреждения обязан уведомлять работодателя (Учредителя)  о возникновении  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80CEE" w:rsidRDefault="00F80CEE" w:rsidP="00E853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Учреждения обязан уведомлять директора Учреждения о возникновении личной заинтересованности при исполнении должностных  обязанностей, которая приводит или может привести  к конфликту интересов. Порядок</w:t>
      </w:r>
      <w:r w:rsidR="009B088E">
        <w:rPr>
          <w:rFonts w:ascii="Times New Roman" w:hAnsi="Times New Roman" w:cs="Times New Roman"/>
          <w:sz w:val="28"/>
          <w:szCs w:val="28"/>
        </w:rPr>
        <w:t xml:space="preserve"> 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44B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перечень сведени</w:t>
      </w:r>
      <w:r w:rsidR="00E853E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 содержащихся в уведомлениях, организация проверки этих сведений и порядок регистрации уведомлений определяются директором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E853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6A80" w:rsidRPr="000A6A80" w:rsidRDefault="00852BF5" w:rsidP="00E853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A80">
        <w:rPr>
          <w:rFonts w:ascii="Times New Roman" w:hAnsi="Times New Roman" w:cs="Times New Roman"/>
          <w:sz w:val="28"/>
          <w:szCs w:val="28"/>
        </w:rPr>
        <w:t xml:space="preserve">2.Уполномочить начальника МКУ «Управление культуры» </w:t>
      </w:r>
      <w:r w:rsidR="00E853E7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муниципальный район» Республики Татарстан</w:t>
      </w:r>
      <w:r w:rsidRPr="000A6A80">
        <w:rPr>
          <w:rFonts w:ascii="Times New Roman" w:hAnsi="Times New Roman" w:cs="Times New Roman"/>
          <w:sz w:val="28"/>
          <w:szCs w:val="28"/>
        </w:rPr>
        <w:t xml:space="preserve">  проведени</w:t>
      </w:r>
      <w:r w:rsidR="00E853E7">
        <w:rPr>
          <w:rFonts w:ascii="Times New Roman" w:hAnsi="Times New Roman" w:cs="Times New Roman"/>
          <w:sz w:val="28"/>
          <w:szCs w:val="28"/>
        </w:rPr>
        <w:t>е  государственной регистрации дополнений</w:t>
      </w:r>
      <w:r w:rsidRPr="000A6A80">
        <w:rPr>
          <w:rFonts w:ascii="Times New Roman" w:hAnsi="Times New Roman" w:cs="Times New Roman"/>
          <w:sz w:val="28"/>
          <w:szCs w:val="28"/>
        </w:rPr>
        <w:t>, вносимых в  Устав в соответствии  с настоящим постановлением,  в Межрайонной инспекции Федерал</w:t>
      </w:r>
      <w:r w:rsidR="009B088E">
        <w:rPr>
          <w:rFonts w:ascii="Times New Roman" w:hAnsi="Times New Roman" w:cs="Times New Roman"/>
          <w:sz w:val="28"/>
          <w:szCs w:val="28"/>
        </w:rPr>
        <w:t>ьной налоговой службы России №17</w:t>
      </w:r>
      <w:r w:rsidRPr="000A6A80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0A6A80" w:rsidRPr="000A6A80">
        <w:rPr>
          <w:rFonts w:ascii="Times New Roman" w:hAnsi="Times New Roman" w:cs="Times New Roman"/>
          <w:sz w:val="28"/>
          <w:szCs w:val="28"/>
        </w:rPr>
        <w:t>в установленном действующим законодательством порядке.</w:t>
      </w:r>
    </w:p>
    <w:p w:rsidR="00852BF5" w:rsidRPr="00852BF5" w:rsidRDefault="00E853E7" w:rsidP="00E853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2BF5" w:rsidRPr="00852BF5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Лениногорского  муниципального района </w:t>
      </w:r>
    </w:p>
    <w:p w:rsidR="0071518E" w:rsidRDefault="00E853E7" w:rsidP="00E853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52BF5" w:rsidRPr="00852BF5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 заместителя  руководителя Исполнительного комитета  </w:t>
      </w:r>
      <w:r w:rsidR="00A1444B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 Республики Татарстан В.В. Друка. </w:t>
      </w:r>
    </w:p>
    <w:p w:rsidR="00E853E7" w:rsidRDefault="00E853E7" w:rsidP="00E8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Default="0071518E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7EB5" w:rsidRDefault="00497EB5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D82E4E" w:rsidRPr="00C24DB6" w:rsidTr="00C24DB6">
        <w:tc>
          <w:tcPr>
            <w:tcW w:w="3331" w:type="dxa"/>
            <w:shd w:val="clear" w:color="auto" w:fill="auto"/>
          </w:tcPr>
          <w:p w:rsidR="00D82E4E" w:rsidRPr="00C24DB6" w:rsidRDefault="00D82E4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D82E4E" w:rsidRPr="00C24DB6" w:rsidRDefault="00D82E4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D82E4E" w:rsidRPr="00C24DB6" w:rsidRDefault="00D82E4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71518E" w:rsidRPr="00E853E7" w:rsidRDefault="00E853E7" w:rsidP="00715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3E7">
        <w:rPr>
          <w:rFonts w:ascii="Times New Roman" w:hAnsi="Times New Roman" w:cs="Times New Roman"/>
          <w:sz w:val="24"/>
          <w:szCs w:val="24"/>
        </w:rPr>
        <w:t xml:space="preserve">Г.Х. </w:t>
      </w:r>
      <w:r w:rsidR="0071518E" w:rsidRPr="00E853E7">
        <w:rPr>
          <w:rFonts w:ascii="Times New Roman" w:hAnsi="Times New Roman" w:cs="Times New Roman"/>
          <w:sz w:val="24"/>
          <w:szCs w:val="24"/>
        </w:rPr>
        <w:t xml:space="preserve">Зарипова </w:t>
      </w:r>
    </w:p>
    <w:p w:rsidR="00A1444B" w:rsidRDefault="0071518E" w:rsidP="00D82E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853E7">
        <w:rPr>
          <w:rFonts w:ascii="Times New Roman" w:hAnsi="Times New Roman" w:cs="Times New Roman"/>
          <w:sz w:val="24"/>
          <w:szCs w:val="24"/>
        </w:rPr>
        <w:t>5-10-39</w:t>
      </w:r>
    </w:p>
    <w:sectPr w:rsidR="00A1444B" w:rsidSect="00E853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F2"/>
    <w:multiLevelType w:val="hybridMultilevel"/>
    <w:tmpl w:val="EB8A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95D91"/>
    <w:multiLevelType w:val="hybridMultilevel"/>
    <w:tmpl w:val="14A4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97"/>
    <w:rsid w:val="000A6A80"/>
    <w:rsid w:val="00270103"/>
    <w:rsid w:val="002A418D"/>
    <w:rsid w:val="00497EB5"/>
    <w:rsid w:val="004E6104"/>
    <w:rsid w:val="0061456E"/>
    <w:rsid w:val="006E27B9"/>
    <w:rsid w:val="0071518E"/>
    <w:rsid w:val="00746148"/>
    <w:rsid w:val="00746E97"/>
    <w:rsid w:val="00852BF5"/>
    <w:rsid w:val="00885F92"/>
    <w:rsid w:val="009068E1"/>
    <w:rsid w:val="009965D5"/>
    <w:rsid w:val="009B088E"/>
    <w:rsid w:val="00A1444B"/>
    <w:rsid w:val="00B9673B"/>
    <w:rsid w:val="00C63B6E"/>
    <w:rsid w:val="00D82E4E"/>
    <w:rsid w:val="00E75885"/>
    <w:rsid w:val="00E853E7"/>
    <w:rsid w:val="00F80CEE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8E"/>
    <w:pPr>
      <w:ind w:left="720"/>
      <w:contextualSpacing/>
    </w:pPr>
  </w:style>
  <w:style w:type="paragraph" w:customStyle="1" w:styleId="ConsPlusNonformat">
    <w:name w:val="ConsPlusNonformat"/>
    <w:uiPriority w:val="99"/>
    <w:rsid w:val="00906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90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8E"/>
    <w:pPr>
      <w:ind w:left="720"/>
      <w:contextualSpacing/>
    </w:pPr>
  </w:style>
  <w:style w:type="paragraph" w:customStyle="1" w:styleId="ConsPlusNonformat">
    <w:name w:val="ConsPlusNonformat"/>
    <w:uiPriority w:val="99"/>
    <w:rsid w:val="00906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90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MashB</cp:lastModifiedBy>
  <cp:revision>7</cp:revision>
  <cp:lastPrinted>2018-08-07T14:09:00Z</cp:lastPrinted>
  <dcterms:created xsi:type="dcterms:W3CDTF">2018-08-06T12:47:00Z</dcterms:created>
  <dcterms:modified xsi:type="dcterms:W3CDTF">2018-08-13T07:27:00Z</dcterms:modified>
</cp:coreProperties>
</file>