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 xml:space="preserve">Б О Е </w:t>
      </w:r>
      <w:proofErr w:type="gramStart"/>
      <w:r w:rsidRPr="00707A6C">
        <w:rPr>
          <w:color w:val="000000" w:themeColor="text1"/>
          <w:sz w:val="28"/>
          <w:szCs w:val="28"/>
        </w:rPr>
        <w:t>Р</w:t>
      </w:r>
      <w:proofErr w:type="gramEnd"/>
      <w:r w:rsidRPr="00707A6C">
        <w:rPr>
          <w:color w:val="000000" w:themeColor="text1"/>
          <w:sz w:val="28"/>
          <w:szCs w:val="28"/>
        </w:rPr>
        <w:t xml:space="preserve"> Ы К</w:t>
      </w: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proofErr w:type="gramStart"/>
      <w:r w:rsidRPr="00707A6C">
        <w:rPr>
          <w:color w:val="000000" w:themeColor="text1"/>
          <w:sz w:val="28"/>
          <w:szCs w:val="28"/>
        </w:rPr>
        <w:t>Р</w:t>
      </w:r>
      <w:proofErr w:type="gramEnd"/>
      <w:r w:rsidRPr="00707A6C">
        <w:rPr>
          <w:color w:val="000000" w:themeColor="text1"/>
          <w:sz w:val="28"/>
          <w:szCs w:val="28"/>
        </w:rPr>
        <w:t xml:space="preserve"> А С П О Р Я Ж Е Н И Е     №</w:t>
      </w:r>
      <w:r w:rsidR="002F59B2">
        <w:rPr>
          <w:color w:val="000000" w:themeColor="text1"/>
          <w:sz w:val="28"/>
          <w:szCs w:val="28"/>
        </w:rPr>
        <w:t xml:space="preserve"> 300</w:t>
      </w:r>
    </w:p>
    <w:p w:rsidR="00CA5CEE" w:rsidRPr="00707A6C" w:rsidRDefault="00CA5CEE" w:rsidP="000C0C09">
      <w:pPr>
        <w:jc w:val="center"/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 xml:space="preserve">                </w:t>
      </w:r>
    </w:p>
    <w:p w:rsidR="00CA5CEE" w:rsidRPr="00707A6C" w:rsidRDefault="002F59B2" w:rsidP="000C0C09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«18»  июля </w:t>
      </w:r>
      <w:r w:rsidR="00CA5CEE" w:rsidRPr="00707A6C">
        <w:rPr>
          <w:color w:val="000000" w:themeColor="text1"/>
          <w:sz w:val="28"/>
          <w:szCs w:val="28"/>
        </w:rPr>
        <w:t>2018 г.</w:t>
      </w:r>
    </w:p>
    <w:p w:rsidR="00CA5CEE" w:rsidRPr="00707A6C" w:rsidRDefault="00CA5CEE" w:rsidP="000C0C09">
      <w:pPr>
        <w:rPr>
          <w:color w:val="000000" w:themeColor="text1"/>
          <w:sz w:val="28"/>
          <w:szCs w:val="28"/>
        </w:rPr>
      </w:pP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b/>
          <w:bCs/>
          <w:i/>
          <w:iCs/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EF373C" w:rsidRPr="00707A6C" w:rsidRDefault="00EF373C" w:rsidP="00EF373C">
      <w:pPr>
        <w:rPr>
          <w:color w:val="000000" w:themeColor="text1"/>
          <w:sz w:val="28"/>
          <w:szCs w:val="28"/>
        </w:rPr>
      </w:pPr>
      <w:r w:rsidRPr="00707A6C">
        <w:rPr>
          <w:color w:val="000000" w:themeColor="text1"/>
          <w:sz w:val="28"/>
          <w:szCs w:val="28"/>
        </w:rPr>
        <w:t> </w:t>
      </w: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0C0C09" w:rsidRDefault="000C0C09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CA5CEE" w:rsidRDefault="00CA5CEE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</w:p>
    <w:p w:rsidR="00ED7052" w:rsidRPr="00CA5CEE" w:rsidRDefault="00EF373C" w:rsidP="00CA5CEE">
      <w:pPr>
        <w:tabs>
          <w:tab w:val="left" w:pos="4962"/>
        </w:tabs>
        <w:ind w:right="4960"/>
        <w:jc w:val="both"/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 xml:space="preserve">Об утверждении </w:t>
      </w:r>
      <w:r w:rsidR="00ED7052" w:rsidRPr="00CA5CEE">
        <w:rPr>
          <w:color w:val="000000"/>
          <w:sz w:val="28"/>
          <w:szCs w:val="28"/>
        </w:rPr>
        <w:t>технологических</w:t>
      </w:r>
      <w:r w:rsidR="00CA5CEE">
        <w:rPr>
          <w:color w:val="000000"/>
          <w:sz w:val="28"/>
          <w:szCs w:val="28"/>
        </w:rPr>
        <w:t xml:space="preserve"> схем </w:t>
      </w:r>
      <w:r w:rsidR="00ED7052" w:rsidRPr="00CA5CEE">
        <w:rPr>
          <w:color w:val="000000"/>
          <w:sz w:val="28"/>
          <w:szCs w:val="28"/>
        </w:rPr>
        <w:t>пр</w:t>
      </w:r>
      <w:r w:rsidR="00CA5CEE">
        <w:rPr>
          <w:color w:val="000000"/>
          <w:sz w:val="28"/>
          <w:szCs w:val="28"/>
        </w:rPr>
        <w:t xml:space="preserve">едоставления государственных  и </w:t>
      </w:r>
      <w:r w:rsidR="00ED7052" w:rsidRPr="00CA5CEE">
        <w:rPr>
          <w:color w:val="000000"/>
          <w:sz w:val="28"/>
          <w:szCs w:val="28"/>
        </w:rPr>
        <w:t>муниципальных услуг архивным о</w:t>
      </w:r>
      <w:r w:rsidR="00CA5CEE">
        <w:rPr>
          <w:color w:val="000000"/>
          <w:sz w:val="28"/>
          <w:szCs w:val="28"/>
        </w:rPr>
        <w:t xml:space="preserve">тделом Исполнительного комитета </w:t>
      </w:r>
      <w:r w:rsidR="00ED7052" w:rsidRPr="00CA5CEE">
        <w:rPr>
          <w:color w:val="000000"/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:rsidR="00EF373C" w:rsidRPr="00CA5CEE" w:rsidRDefault="00EF373C" w:rsidP="00ED7052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Pr="00CA5CEE" w:rsidRDefault="00EF373C" w:rsidP="00CA5CEE">
      <w:pPr>
        <w:ind w:firstLine="851"/>
        <w:jc w:val="both"/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 xml:space="preserve">Утвердить </w:t>
      </w:r>
      <w:r w:rsidR="00ED7052" w:rsidRPr="00CA5CEE">
        <w:rPr>
          <w:color w:val="000000"/>
          <w:sz w:val="28"/>
          <w:szCs w:val="28"/>
        </w:rPr>
        <w:t xml:space="preserve">прилагаемые технологические схемы </w:t>
      </w:r>
      <w:r w:rsidRPr="00CA5CEE">
        <w:rPr>
          <w:color w:val="000000"/>
          <w:sz w:val="28"/>
          <w:szCs w:val="28"/>
        </w:rPr>
        <w:t xml:space="preserve"> </w:t>
      </w:r>
      <w:r w:rsidR="00ED7052" w:rsidRPr="00CA5CEE">
        <w:rPr>
          <w:color w:val="000000"/>
          <w:sz w:val="28"/>
          <w:szCs w:val="28"/>
        </w:rPr>
        <w:t xml:space="preserve">предоставления государственных и муниципальных услуг архивным отделом </w:t>
      </w:r>
      <w:r w:rsidR="00CA5CEE">
        <w:rPr>
          <w:color w:val="000000"/>
          <w:sz w:val="28"/>
          <w:szCs w:val="28"/>
        </w:rPr>
        <w:t xml:space="preserve">Исполнительного комитета </w:t>
      </w:r>
      <w:r w:rsidR="00ED7052" w:rsidRPr="00CA5CEE">
        <w:rPr>
          <w:color w:val="000000"/>
          <w:sz w:val="28"/>
          <w:szCs w:val="28"/>
        </w:rPr>
        <w:t>муниципального образования «Лениногорский муниципальный район» Республики Татарстан</w:t>
      </w:r>
      <w:r w:rsidR="00CA5CEE">
        <w:rPr>
          <w:color w:val="000000"/>
          <w:sz w:val="28"/>
          <w:szCs w:val="28"/>
        </w:rPr>
        <w:t>.</w:t>
      </w:r>
    </w:p>
    <w:p w:rsidR="00EF373C" w:rsidRDefault="00ED7052" w:rsidP="00ED7052">
      <w:pPr>
        <w:jc w:val="both"/>
        <w:rPr>
          <w:rStyle w:val="grame"/>
          <w:color w:val="000000"/>
          <w:sz w:val="28"/>
          <w:szCs w:val="28"/>
        </w:rPr>
      </w:pPr>
      <w:r w:rsidRPr="00CA5CEE">
        <w:rPr>
          <w:rStyle w:val="grame"/>
          <w:color w:val="000000"/>
          <w:sz w:val="28"/>
          <w:szCs w:val="28"/>
        </w:rPr>
        <w:t xml:space="preserve"> </w:t>
      </w:r>
    </w:p>
    <w:p w:rsidR="000C0C09" w:rsidRPr="00CA5CEE" w:rsidRDefault="000C0C09" w:rsidP="00ED7052">
      <w:pPr>
        <w:jc w:val="both"/>
        <w:rPr>
          <w:color w:val="000000"/>
          <w:sz w:val="28"/>
          <w:szCs w:val="28"/>
        </w:rPr>
      </w:pPr>
    </w:p>
    <w:p w:rsidR="00EF373C" w:rsidRPr="00CA5CEE" w:rsidRDefault="00EF373C" w:rsidP="00ED7052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8"/>
        <w:gridCol w:w="353"/>
        <w:gridCol w:w="3200"/>
      </w:tblGrid>
      <w:tr w:rsidR="00707A6C" w:rsidRPr="00C24DB6" w:rsidTr="00707A6C">
        <w:tc>
          <w:tcPr>
            <w:tcW w:w="6018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руководителя</w:t>
            </w:r>
          </w:p>
        </w:tc>
        <w:tc>
          <w:tcPr>
            <w:tcW w:w="353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00" w:type="dxa"/>
            <w:shd w:val="clear" w:color="auto" w:fill="auto"/>
          </w:tcPr>
          <w:p w:rsidR="00707A6C" w:rsidRPr="00C24DB6" w:rsidRDefault="00707A6C" w:rsidP="000C0C09">
            <w:pPr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</w:t>
            </w:r>
            <w:r w:rsidR="000C0C0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Друк</w:t>
            </w:r>
            <w:proofErr w:type="spellEnd"/>
          </w:p>
        </w:tc>
      </w:tr>
    </w:tbl>
    <w:p w:rsidR="00CA5CEE" w:rsidRDefault="00CA5CEE" w:rsidP="00EF373C">
      <w:pPr>
        <w:rPr>
          <w:color w:val="000000"/>
          <w:sz w:val="28"/>
          <w:szCs w:val="28"/>
        </w:rPr>
      </w:pPr>
    </w:p>
    <w:p w:rsidR="00CA5CEE" w:rsidRPr="00CA5CEE" w:rsidRDefault="00CA5CEE" w:rsidP="00EF373C">
      <w:pPr>
        <w:rPr>
          <w:color w:val="000000"/>
        </w:rPr>
      </w:pPr>
      <w:proofErr w:type="spellStart"/>
      <w:r w:rsidRPr="00CA5CEE">
        <w:rPr>
          <w:color w:val="000000"/>
        </w:rPr>
        <w:t>Н.В.Максимова</w:t>
      </w:r>
      <w:proofErr w:type="spellEnd"/>
    </w:p>
    <w:p w:rsidR="00EF373C" w:rsidRPr="00CA5CEE" w:rsidRDefault="00CA5CEE" w:rsidP="00EF373C">
      <w:pPr>
        <w:rPr>
          <w:color w:val="000000"/>
        </w:rPr>
      </w:pPr>
      <w:r w:rsidRPr="00CA5CEE">
        <w:rPr>
          <w:color w:val="000000"/>
        </w:rPr>
        <w:t>5-48-96</w:t>
      </w:r>
      <w:r w:rsidR="00EF373C" w:rsidRPr="00CA5CEE">
        <w:rPr>
          <w:color w:val="000000"/>
        </w:rPr>
        <w:t> </w:t>
      </w:r>
    </w:p>
    <w:p w:rsidR="00EF373C" w:rsidRPr="00CA5CEE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Pr="00CA5CEE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EF373C" w:rsidRDefault="00EF373C" w:rsidP="00EF373C">
      <w:pPr>
        <w:rPr>
          <w:color w:val="000000"/>
          <w:sz w:val="28"/>
          <w:szCs w:val="28"/>
        </w:rPr>
      </w:pPr>
      <w:r w:rsidRPr="00CA5CEE">
        <w:rPr>
          <w:color w:val="000000"/>
          <w:sz w:val="28"/>
          <w:szCs w:val="28"/>
        </w:rPr>
        <w:t> </w:t>
      </w: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CA5CEE">
          <w:headerReference w:type="first" r:id="rId8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муниципальной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«</w:t>
      </w:r>
      <w:r w:rsidRPr="000C0C09">
        <w:rPr>
          <w:rFonts w:eastAsia="Calibri"/>
          <w:b/>
          <w:bCs/>
          <w:lang w:eastAsia="en-US"/>
        </w:rPr>
        <w:t xml:space="preserve">предоставление </w:t>
      </w:r>
      <w:r w:rsidRPr="000C0C09">
        <w:rPr>
          <w:rFonts w:eastAsia="Calibri"/>
          <w:b/>
          <w:lang w:eastAsia="en-US"/>
        </w:rPr>
        <w:t>муниципальной</w:t>
      </w:r>
      <w:r w:rsidRPr="000C0C09">
        <w:rPr>
          <w:rFonts w:eastAsia="Calibri"/>
          <w:b/>
          <w:bCs/>
          <w:lang w:eastAsia="en-US"/>
        </w:rPr>
        <w:t xml:space="preserve"> услуги по выдаче архивных документов</w:t>
      </w:r>
      <w:r w:rsidRPr="000C0C09">
        <w:rPr>
          <w:rFonts w:eastAsia="Calibri"/>
          <w:b/>
          <w:spacing w:val="1"/>
          <w:lang w:eastAsia="en-US"/>
        </w:rPr>
        <w:t xml:space="preserve">, отнесенных к </w:t>
      </w:r>
      <w:r w:rsidRPr="000C0C09">
        <w:rPr>
          <w:rFonts w:eastAsia="Calibri"/>
          <w:b/>
          <w:lang w:eastAsia="en-US"/>
        </w:rPr>
        <w:t>муниципальной</w:t>
      </w:r>
      <w:r w:rsidRPr="000C0C09">
        <w:rPr>
          <w:rFonts w:eastAsia="Calibri"/>
          <w:b/>
          <w:spacing w:val="1"/>
          <w:lang w:eastAsia="en-US"/>
        </w:rPr>
        <w:t xml:space="preserve"> собственности и хранящихся в муниципальном архиве,</w:t>
      </w:r>
      <w:r w:rsidRPr="000C0C09">
        <w:rPr>
          <w:rFonts w:eastAsia="Calibri"/>
          <w:b/>
          <w:bCs/>
          <w:lang w:eastAsia="en-US"/>
        </w:rPr>
        <w:t xml:space="preserve"> пользователю для работы в читальном зале муниципального архива</w:t>
      </w:r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color w:val="FF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№695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9"/>
          <w:pgSz w:w="16838" w:h="11906" w:orient="landscape"/>
          <w:pgMar w:top="567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 либо в день, указанный заявителем в заявлении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 либо в день, указанный заявителем в заявлении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Основания не предусмотрены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Основания для отказа в предоставлении государственной услуги: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1.Подача документов ненадлежащим лицом.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2.Несоответствие представленных документов перечню документов.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3.Наличие неоговоренных исправлений в подаваемых документах</w:t>
            </w:r>
          </w:p>
          <w:p w:rsidR="000C0C09" w:rsidRPr="000C0C09" w:rsidRDefault="000C0C09" w:rsidP="000C0C09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4.Ограничения на использование документов, установленные в </w:t>
            </w:r>
            <w:r w:rsidRPr="000C0C09">
              <w:rPr>
                <w:rFonts w:eastAsia="Calibri"/>
                <w:lang w:eastAsia="en-US"/>
              </w:rPr>
              <w:lastRenderedPageBreak/>
              <w:t xml:space="preserve">соответствии с законодательством Российской Федерации и Республики Татарстан или </w:t>
            </w:r>
            <w:proofErr w:type="spellStart"/>
            <w:r w:rsidRPr="000C0C09">
              <w:rPr>
                <w:rFonts w:eastAsia="Calibri"/>
                <w:lang w:eastAsia="en-US"/>
              </w:rPr>
              <w:t>фондообразователем</w:t>
            </w:r>
            <w:proofErr w:type="spellEnd"/>
            <w:r w:rsidRPr="000C0C09">
              <w:rPr>
                <w:rFonts w:eastAsia="Calibri"/>
                <w:lang w:eastAsia="en-US"/>
              </w:rPr>
              <w:t xml:space="preserve"> при передаче документов на постоянное хранение. </w:t>
            </w:r>
          </w:p>
          <w:p w:rsidR="000C0C09" w:rsidRPr="000C0C09" w:rsidRDefault="000C0C09" w:rsidP="000C0C09">
            <w:pPr>
              <w:suppressAutoHyphens/>
              <w:autoSpaceDN w:val="0"/>
              <w:ind w:firstLine="33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5. Неудовлетворительное физическое состояние документов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Документ, удостоверяющий личность заявителя или представителя: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-паспорт;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-временное удостоверение личности 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Доверенность  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Решение (приказ) о назначении или об избрании физического лица на должность.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Документ, удостоверяющий личность заявителя или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представителя: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паспорт 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 xml:space="preserve"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Документы, подтверждающие полномочия представителя юридического лица.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bookmarkStart w:id="0" w:name="bookmark4"/>
      <w:r w:rsidRPr="000C0C09">
        <w:rPr>
          <w:rFonts w:eastAsia="Calibri"/>
          <w:b/>
          <w:lang w:eastAsia="en-US"/>
        </w:rPr>
        <w:lastRenderedPageBreak/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Заявление или письмо организации, направившей пользователя в архив, или заявление пользователя о продлении срока работы в читальном зале.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Приложение №1 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Должен быть действительным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bookmarkStart w:id="1" w:name="bookmark6"/>
      <w:bookmarkEnd w:id="0"/>
      <w:r w:rsidRPr="000C0C09">
        <w:rPr>
          <w:rFonts w:eastAsia="Calibri"/>
          <w:b/>
          <w:lang w:eastAsia="en-US"/>
        </w:rPr>
        <w:lastRenderedPageBreak/>
        <w:t>Раздел 5 «Документы и сведения, получаемые посредством межведомственного информационного взаимодействия»</w:t>
      </w:r>
      <w:bookmarkEnd w:id="1"/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Предоставление получателю муниципальной услуги по теме исследования архивных дел, научно-справочного аппарата (описи, каталоги, базы данных, картотеки, путеводители, систематические перечни документов), изданий научно-справочной библиотеки архива, копий архивных документов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 xml:space="preserve">Нет 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1.Лично или через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lastRenderedPageBreak/>
              <w:t>1.Лично или через представителя в органе, предоставляющем услугу.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 xml:space="preserve">2.Почтовым или электронным отправлением. 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3.Лично или через представителя в МФЦ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Письмо об отказе в предоставлении государственной услуги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</w:rPr>
              <w:t>Оформляется на бланке установленного образца, подписывается начальником Архива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</w:rPr>
              <w:t>На бланке архивного отдела Лениногорского районного исполнительного комитета Республики Татарстан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shd w:val="clear" w:color="auto" w:fill="FF00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lastRenderedPageBreak/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128"/>
        <w:gridCol w:w="4536"/>
        <w:gridCol w:w="1559"/>
        <w:gridCol w:w="2268"/>
        <w:gridCol w:w="2335"/>
        <w:gridCol w:w="1917"/>
      </w:tblGrid>
      <w:tr w:rsidR="000C0C09" w:rsidRPr="000C0C09" w:rsidTr="000C0C09">
        <w:trPr>
          <w:tblHeader/>
        </w:trPr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15417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консультирование заявителя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лично, по телефону и/или письменно, в том числе по электронной почте, для получения консультаций о порядке получения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архива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услуги. Подача запроса, инициирующего предоставление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услуги, не требует оказания помощи заявителю в части оформления документов.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Приложение №1 </w:t>
            </w:r>
            <w:proofErr w:type="gramStart"/>
            <w:r w:rsidRPr="000C0C09">
              <w:rPr>
                <w:rFonts w:eastAsia="Calibri"/>
                <w:color w:val="000000"/>
                <w:lang w:eastAsia="en-US"/>
              </w:rPr>
              <w:t>к</w:t>
            </w:r>
            <w:proofErr w:type="gramEnd"/>
            <w:r w:rsidRPr="000C0C09">
              <w:rPr>
                <w:rFonts w:eastAsia="Calibri"/>
                <w:color w:val="000000"/>
                <w:lang w:eastAsia="en-US"/>
              </w:rPr>
              <w:t xml:space="preserve"> АР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111111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Заявитель (его представитель) лично или через НФ ГБУ МФЦ на бумажном носителе, в электронном виде через официальный сайт</w:t>
            </w:r>
            <w:r w:rsidRPr="000C0C09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>Лениногорского</w:t>
            </w:r>
            <w:r w:rsidRPr="000C0C09">
              <w:rPr>
                <w:rFonts w:eastAsia="Calibri"/>
                <w:color w:val="FF0000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 xml:space="preserve">муниципального района Республики Татарстан, Портал государственных и муниципальных услуг Республики Татарстан, Единый портал </w:t>
            </w:r>
            <w:r w:rsidRPr="000C0C09">
              <w:rPr>
                <w:rFonts w:eastAsia="Calibri"/>
                <w:lang w:eastAsia="en-US"/>
              </w:rPr>
              <w:lastRenderedPageBreak/>
              <w:t>государственных и муниципальных услуг (функций) либо по почте почтовым отправлением подает (направляет) заявление. Документы могут быть поданы через удаленное рабочее место МФЦ. В заявлении о предоставлении муниципальной услуги в электронной форме, по почте почтовым отправлением или через удаленное рабочее место МФЦ должен учитываться режим работы читального зала Архивного отдела Лениногорского районного исполнительного комитета Республики Татарстан.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 осуществляет прием и регистрацию заявления.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в день поступления заявления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Нет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Подготовка результата </w:t>
            </w:r>
            <w:proofErr w:type="gramStart"/>
            <w:r w:rsidRPr="000C0C09">
              <w:rPr>
                <w:rFonts w:eastAsia="Calibri"/>
                <w:lang w:eastAsia="en-US"/>
              </w:rPr>
              <w:t>муниципальной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услуги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архива осуществляет: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-проверку полномочий заявителя, в случае действия заявителя по доверенности;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-в случае если заявление поступило впервые, выдает заявителю анкету установленного образца для заполнения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В случае</w:t>
            </w:r>
            <w:proofErr w:type="gramStart"/>
            <w:r w:rsidRPr="000C0C09">
              <w:rPr>
                <w:rFonts w:eastAsia="Calibri"/>
                <w:spacing w:val="2"/>
                <w:lang w:eastAsia="en-US"/>
              </w:rPr>
              <w:t>,</w:t>
            </w:r>
            <w:proofErr w:type="gramEnd"/>
            <w:r w:rsidRPr="000C0C09">
              <w:rPr>
                <w:rFonts w:eastAsia="Calibri"/>
                <w:spacing w:val="2"/>
                <w:lang w:eastAsia="en-US"/>
              </w:rPr>
              <w:t xml:space="preserve"> если поступило заявление пользователя о продлении срока работы в читальном зале, осуществляются процедуры: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lastRenderedPageBreak/>
              <w:t>-заявитель заполняет бланк заказа и передает специалисту архива.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Заявитель знакомится с Порядком, заполняет анкету пользователя, указывает в ней тему и хронологические рамки исследования и передает специалисту Архивного отдела.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Специалист Архивного отдела: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правильность заполнения анкеты;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-выдает заявителю бланк заказа (требования) на выдачу документов, копий фонда пользования, описей (далее - бланк заказа)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Заявитель заполняет бланк заказа и передает специалисту архива. 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 xml:space="preserve">Приложение №4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риложение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№ 5</w:t>
            </w:r>
          </w:p>
        </w:tc>
      </w:tr>
      <w:tr w:rsidR="000C0C09" w:rsidRPr="000C0C09" w:rsidTr="000C0C09">
        <w:tc>
          <w:tcPr>
            <w:tcW w:w="67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212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Выдача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Специалист архива, получив бланк заказа: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правильность заполнения;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-делает подборку описей, выборку архивных документов из хранилища;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-проверяет состояние выдаваемых документов;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-заполняет в бланке заказа графу наименования и количество выданных документов;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-проверяет наличие оснований для отказа в предоставлении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</w:t>
            </w:r>
            <w:r w:rsidRPr="000C0C09">
              <w:rPr>
                <w:rFonts w:eastAsia="Calibri"/>
                <w:spacing w:val="2"/>
                <w:lang w:eastAsia="en-US"/>
              </w:rPr>
              <w:lastRenderedPageBreak/>
              <w:t>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В случае наличия оснований для отказа в предоставлении </w:t>
            </w:r>
            <w:r w:rsidRPr="000C0C09">
              <w:rPr>
                <w:rFonts w:eastAsia="Calibri"/>
                <w:lang w:eastAsia="en-US"/>
              </w:rPr>
              <w:t>муниципальной</w:t>
            </w:r>
            <w:r w:rsidRPr="000C0C09">
              <w:rPr>
                <w:rFonts w:eastAsia="Calibri"/>
                <w:spacing w:val="2"/>
                <w:lang w:eastAsia="en-US"/>
              </w:rPr>
              <w:t xml:space="preserve"> услуги специалист архива: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>-устно уведомляет заявителя об отказе в предоставлении услуги с указанием причины;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spacing w:val="2"/>
                <w:lang w:eastAsia="en-US"/>
              </w:rPr>
            </w:pPr>
            <w:r w:rsidRPr="000C0C09">
              <w:rPr>
                <w:rFonts w:eastAsia="Calibri"/>
                <w:spacing w:val="2"/>
                <w:lang w:eastAsia="en-US"/>
              </w:rPr>
              <w:t xml:space="preserve">-регистрирует отказ в предоставлении услуги в журнале регистрации заявлений граждан и писем организаций. </w:t>
            </w:r>
          </w:p>
        </w:tc>
        <w:tc>
          <w:tcPr>
            <w:tcW w:w="155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lang w:eastAsia="en-US"/>
              </w:rPr>
            </w:pPr>
            <w:r w:rsidRPr="000C0C09">
              <w:rPr>
                <w:lang w:eastAsia="en-US"/>
              </w:rPr>
              <w:lastRenderedPageBreak/>
              <w:t>в день регистрации заявления (обращения) подписания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15 минут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Специалист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Архивного отдела </w:t>
            </w:r>
          </w:p>
        </w:tc>
        <w:tc>
          <w:tcPr>
            <w:tcW w:w="233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19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  <w:bookmarkStart w:id="2" w:name="bookmark18"/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lastRenderedPageBreak/>
        <w:t>Раздел 8 «Особенности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185"/>
        <w:gridCol w:w="2024"/>
        <w:gridCol w:w="2268"/>
        <w:gridCol w:w="2314"/>
        <w:gridCol w:w="1980"/>
        <w:gridCol w:w="2447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</w:t>
            </w:r>
            <w:r w:rsidRPr="000C0C09">
              <w:rPr>
                <w:rFonts w:eastAsia="Calibri"/>
                <w:bCs/>
                <w:lang w:eastAsia="en-US"/>
              </w:rPr>
              <w:t>Выдача архивных документов пользователю для работы в читальном зале архива</w:t>
            </w:r>
            <w:r w:rsidRPr="000C0C09">
              <w:rPr>
                <w:rFonts w:eastAsia="Calibri"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-на Едином портале государственных и муниципальных </w:t>
            </w:r>
            <w:r w:rsidRPr="000C0C09">
              <w:rPr>
                <w:rFonts w:eastAsia="Calibri"/>
                <w:lang w:eastAsia="en-US"/>
              </w:rPr>
              <w:lastRenderedPageBreak/>
              <w:t>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2.В Архивный отдел исполнительного комитета Лениногорского муниципального района (по телефону);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3.При письменном (в том числе в форме электронного документа) обращении в Архивный отдел Лениногорского районного исполнительного комитета Республики Татарстан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</w:t>
            </w:r>
            <w:r w:rsidRPr="000C0C09">
              <w:rPr>
                <w:rFonts w:eastAsia="Calibri"/>
                <w:lang w:eastAsia="en-US"/>
              </w:rPr>
              <w:lastRenderedPageBreak/>
              <w:t xml:space="preserve">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-на Едином портале государственных и муниципальных </w:t>
            </w:r>
            <w:r w:rsidRPr="000C0C09">
              <w:rPr>
                <w:rFonts w:eastAsia="Calibri"/>
                <w:lang w:eastAsia="en-US"/>
              </w:rPr>
              <w:lastRenderedPageBreak/>
              <w:t>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1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bookmarkEnd w:id="2"/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tabs>
          <w:tab w:val="left" w:pos="12180"/>
        </w:tabs>
      </w:pPr>
      <w:r>
        <w:rPr>
          <w:color w:val="000000"/>
          <w:sz w:val="28"/>
          <w:szCs w:val="28"/>
        </w:rPr>
        <w:lastRenderedPageBreak/>
        <w:tab/>
      </w: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</w:t>
      </w:r>
      <w:r w:rsidRPr="000C0C09">
        <w:rPr>
          <w:rFonts w:eastAsia="Calibri"/>
          <w:b/>
          <w:lang w:val="tt-RU" w:eastAsia="en-US"/>
        </w:rPr>
        <w:t>муниципальной</w:t>
      </w:r>
      <w:r w:rsidRPr="000C0C09">
        <w:rPr>
          <w:rFonts w:eastAsia="Calibri"/>
          <w:b/>
          <w:lang w:eastAsia="en-US"/>
        </w:rPr>
        <w:t xml:space="preserve">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 w:cs="Courier New"/>
          <w:b/>
          <w:bCs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>по консультированию по вопросам местонахождения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 xml:space="preserve">архивных документов, </w:t>
      </w:r>
      <w:r w:rsidRPr="000C0C09">
        <w:rPr>
          <w:rFonts w:eastAsia="Calibri" w:cs="Courier New"/>
          <w:b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 xml:space="preserve">, отнесенных к муниципальной собственности Российской Федерации и Республики Татарстан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№697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10"/>
          <w:headerReference w:type="first" r:id="rId11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Должен содержать: подпись должностного лица, дату составления документа, информацию о праве физического лица действовать от имени заявителя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заверенная копия 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Приложение №1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5 «Документы и сведения, получаемые посредством межведомственного информационного взаимодействия»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lastRenderedPageBreak/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4759"/>
        <w:gridCol w:w="1505"/>
        <w:gridCol w:w="1934"/>
        <w:gridCol w:w="2195"/>
        <w:gridCol w:w="1658"/>
      </w:tblGrid>
      <w:tr w:rsidR="000C0C09" w:rsidRPr="000C0C09" w:rsidTr="000C0C09">
        <w:trPr>
          <w:tblHeader/>
        </w:trPr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5000" w:type="pct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0C0C09">
              <w:rPr>
                <w:rFonts w:eastAsia="Calibri"/>
                <w:lang w:eastAsia="en-US"/>
              </w:rPr>
              <w:t xml:space="preserve">Специалист МФЦ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и/или письменно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Татарстан, официальный</w:t>
            </w:r>
            <w:r w:rsidRPr="000C0C09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Документы могут быть поданы через </w:t>
            </w:r>
            <w:r w:rsidRPr="000C0C09">
              <w:rPr>
                <w:rFonts w:eastAsia="Calibri"/>
                <w:lang w:eastAsia="en-US"/>
              </w:rPr>
              <w:lastRenderedPageBreak/>
              <w:t>удаленное рабочее место МФЦ.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15 мин.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(письменно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 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Исполнение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Специалист Архивного отдела: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-проверяет наличие документов в архиве;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отсутствия необходимых документов в архиве осуществляет поиск местонахождения документов по доступным базам данных;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установления необходимости дополнительной информации от заявителя делает запрос заявителю.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Выдача результата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8 «Особенности предоставления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b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80"/>
        <w:gridCol w:w="2446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й услуге, содержащих визуальную и текстовую информацию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2.Посредством сети </w:t>
            </w:r>
            <w:r w:rsidRPr="000C0C09">
              <w:rPr>
                <w:rFonts w:eastAsia="Calibri"/>
                <w:lang w:eastAsia="en-US"/>
              </w:rPr>
              <w:lastRenderedPageBreak/>
              <w:t>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</w:t>
            </w:r>
            <w:r w:rsidRPr="000C0C09">
              <w:rPr>
                <w:rFonts w:eastAsia="Calibri"/>
                <w:lang w:eastAsia="en-US"/>
              </w:rPr>
              <w:lastRenderedPageBreak/>
              <w:t xml:space="preserve">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-на Едином портале государственных и муниципальных </w:t>
            </w:r>
            <w:r w:rsidRPr="000C0C09">
              <w:rPr>
                <w:rFonts w:eastAsia="Calibri"/>
                <w:lang w:eastAsia="en-US"/>
              </w:rPr>
              <w:lastRenderedPageBreak/>
              <w:t>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2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  <w:r w:rsidRPr="000C0C09">
        <w:t>Утверждена</w:t>
      </w:r>
    </w:p>
    <w:p w:rsidR="000C0C09" w:rsidRPr="000C0C09" w:rsidRDefault="000C0C09" w:rsidP="000C0C09">
      <w:pPr>
        <w:tabs>
          <w:tab w:val="left" w:pos="11057"/>
        </w:tabs>
        <w:ind w:left="10915"/>
        <w:jc w:val="center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</w:p>
    <w:p w:rsidR="000C0C09" w:rsidRPr="000C0C09" w:rsidRDefault="000C0C09" w:rsidP="000C0C09">
      <w:pPr>
        <w:tabs>
          <w:tab w:val="left" w:pos="11057"/>
        </w:tabs>
        <w:ind w:left="10915"/>
        <w:jc w:val="both"/>
      </w:pPr>
      <w:r w:rsidRPr="000C0C09">
        <w:t>от «18» июля 2018г. № 300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 xml:space="preserve">Технологическая схема предоставления </w:t>
      </w:r>
      <w:r w:rsidRPr="000C0C09">
        <w:rPr>
          <w:rFonts w:eastAsia="Calibri"/>
          <w:b/>
          <w:lang w:val="tt-RU" w:eastAsia="en-US"/>
        </w:rPr>
        <w:t>муниципальной</w:t>
      </w:r>
      <w:r w:rsidRPr="000C0C09">
        <w:rPr>
          <w:rFonts w:eastAsia="Calibri"/>
          <w:b/>
          <w:lang w:eastAsia="en-US"/>
        </w:rPr>
        <w:t xml:space="preserve"> услуги 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 w:cs="Courier New"/>
          <w:b/>
          <w:bCs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>по консультированию по вопросам местонахождения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 w:cs="Courier New"/>
          <w:b/>
          <w:bCs/>
          <w:lang w:eastAsia="en-US"/>
        </w:rPr>
        <w:t xml:space="preserve">архивных документов, </w:t>
      </w:r>
      <w:r w:rsidRPr="000C0C09">
        <w:rPr>
          <w:rFonts w:eastAsia="Calibri" w:cs="Courier New"/>
          <w:b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 xml:space="preserve">, отнесенных к муниципальной собственности Российской Федерации и Республики Татарстан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№697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0C0C09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81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0C0C09" w:rsidRPr="000C0C09" w:rsidSect="000C0C09">
          <w:headerReference w:type="default" r:id="rId12"/>
          <w:headerReference w:type="first" r:id="rId13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2 «Общие сведения о «</w:t>
      </w:r>
      <w:proofErr w:type="spellStart"/>
      <w:r w:rsidRPr="000C0C09">
        <w:rPr>
          <w:rFonts w:eastAsia="Calibri"/>
          <w:b/>
          <w:lang w:eastAsia="en-US"/>
        </w:rPr>
        <w:t>подуслугах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0C0C09" w:rsidRPr="000C0C09" w:rsidTr="000C0C09">
        <w:tc>
          <w:tcPr>
            <w:tcW w:w="1985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C0C09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0C0C09" w:rsidRPr="000C0C09" w:rsidTr="000C0C09">
        <w:tc>
          <w:tcPr>
            <w:tcW w:w="15450" w:type="dxa"/>
            <w:gridSpan w:val="11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</w:tc>
        <w:tc>
          <w:tcPr>
            <w:tcW w:w="255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3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3 «Сведения о заявителях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0C0C09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0C0C09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0C0C09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0C0C09" w:rsidRPr="000C0C09" w:rsidTr="000C0C09">
        <w:tc>
          <w:tcPr>
            <w:tcW w:w="6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Должен содержать: подпись должностного лица, дату составления документа, информацию о праве физического лица действовать от имени заявителя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</w:t>
            </w: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заверенная копия доверенности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4 «Документы, предоставляемые заявителем для получения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0C0C09" w:rsidRPr="000C0C09" w:rsidTr="000C0C09">
        <w:trPr>
          <w:tblHeader/>
        </w:trPr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0C0C09" w:rsidRPr="000C0C09" w:rsidTr="000C0C09">
        <w:tc>
          <w:tcPr>
            <w:tcW w:w="15353" w:type="dxa"/>
            <w:gridSpan w:val="8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Приложение №1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</w:rPr>
              <w:t>П</w:t>
            </w:r>
            <w:r w:rsidRPr="000C0C09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  <w:tr w:rsidR="000C0C09" w:rsidRPr="000C0C09" w:rsidTr="000C0C09">
        <w:tc>
          <w:tcPr>
            <w:tcW w:w="560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0C0C09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5 «Документы и сведения, получаемые посредством межведомственного информационного взаимодействия»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0C0C09" w:rsidRPr="000C0C09" w:rsidTr="000C0C09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0C0C09" w:rsidRPr="000C0C09" w:rsidTr="000C0C09">
        <w:tc>
          <w:tcPr>
            <w:tcW w:w="15353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18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0C0C09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6 «Результат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0C0C09" w:rsidRPr="000C0C09" w:rsidTr="000C0C09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0C0C09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Форма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Образец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результатом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0C0C09" w:rsidRPr="000C0C09" w:rsidTr="000C0C09">
        <w:tc>
          <w:tcPr>
            <w:tcW w:w="15276" w:type="dxa"/>
            <w:gridSpan w:val="9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632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8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8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</w:t>
            </w:r>
          </w:p>
        </w:tc>
      </w:tr>
    </w:tbl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0C0C09">
        <w:rPr>
          <w:rFonts w:eastAsia="Calibri"/>
          <w:lang w:eastAsia="en-US"/>
        </w:rPr>
        <w:lastRenderedPageBreak/>
        <w:t>Раздел 7 «Технологические процессы предоставления «</w:t>
      </w:r>
      <w:proofErr w:type="spellStart"/>
      <w:r w:rsidRPr="000C0C09">
        <w:rPr>
          <w:rFonts w:eastAsia="Calibri"/>
          <w:lang w:eastAsia="en-US"/>
        </w:rPr>
        <w:t>подуслуги</w:t>
      </w:r>
      <w:proofErr w:type="spellEnd"/>
      <w:r w:rsidRPr="000C0C09">
        <w:rPr>
          <w:rFonts w:eastAsia="Calibri"/>
          <w:lang w:eastAsia="en-US"/>
        </w:rPr>
        <w:t>»</w:t>
      </w:r>
    </w:p>
    <w:p w:rsidR="000C0C09" w:rsidRPr="000C0C09" w:rsidRDefault="000C0C09" w:rsidP="000C0C09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4759"/>
        <w:gridCol w:w="1505"/>
        <w:gridCol w:w="1934"/>
        <w:gridCol w:w="2195"/>
        <w:gridCol w:w="1658"/>
      </w:tblGrid>
      <w:tr w:rsidR="000C0C09" w:rsidRPr="000C0C09" w:rsidTr="000C0C09">
        <w:trPr>
          <w:tblHeader/>
        </w:trPr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№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0C0C09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0C0C09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Сроки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Исполнитель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процедуры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0C0C09" w:rsidRPr="000C0C09" w:rsidTr="000C0C09">
        <w:tc>
          <w:tcPr>
            <w:tcW w:w="5000" w:type="pct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0C0C09">
              <w:rPr>
                <w:rFonts w:eastAsia="Calibri"/>
                <w:lang w:eastAsia="en-US"/>
              </w:rPr>
              <w:t xml:space="preserve">Специалист МФЦ осуществляет консультирование заявителя, в том числе по составу, форме и содержанию документации, необходимой для получения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и/или письменно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Татарстан, официальный</w:t>
            </w:r>
            <w:r w:rsidRPr="000C0C09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0C0C09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Документы могут быть поданы через </w:t>
            </w:r>
            <w:r w:rsidRPr="000C0C09">
              <w:rPr>
                <w:rFonts w:eastAsia="Calibri"/>
                <w:lang w:eastAsia="en-US"/>
              </w:rPr>
              <w:lastRenderedPageBreak/>
              <w:t>удаленное рабочее место МФЦ.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lastRenderedPageBreak/>
              <w:t>15 мин.</w:t>
            </w: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0C0C09">
              <w:rPr>
                <w:rFonts w:eastAsia="Calibri"/>
                <w:lang w:eastAsia="en-US"/>
              </w:rPr>
              <w:t>(письменно</w:t>
            </w:r>
            <w:proofErr w:type="gramEnd"/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по электронной почте);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МФЦ.</w:t>
            </w: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Исполнение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Специалист Архивного отдела: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-проверяет наличие документов в архиве;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отсутствия необходимых документов в архиве осуществляет поиск местонахождения документов по доступным базам данных;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в случае установления необходимости дополнительной информации от заявителя делает запрос заявителю.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0C0C09" w:rsidRPr="000C0C09" w:rsidTr="000C0C09">
        <w:tc>
          <w:tcPr>
            <w:tcW w:w="182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93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Выдача результата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услуги</w:t>
            </w:r>
          </w:p>
        </w:tc>
        <w:tc>
          <w:tcPr>
            <w:tcW w:w="1550" w:type="pct"/>
            <w:shd w:val="clear" w:color="auto" w:fill="auto"/>
          </w:tcPr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После установления местонахождения документов в письменной форме (по факсу), в форме электронных сообщений, в форме устного сообщения заявителю во время приема или по телефону сообщает необходимые сведения о местонахождении документа заявителю;</w:t>
            </w:r>
          </w:p>
          <w:p w:rsidR="000C0C09" w:rsidRPr="000C0C09" w:rsidRDefault="000C0C09" w:rsidP="000C0C09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Courier New"/>
                <w:lang w:eastAsia="en-US"/>
              </w:rPr>
            </w:pPr>
            <w:r w:rsidRPr="000C0C09">
              <w:rPr>
                <w:rFonts w:eastAsia="Calibri" w:cs="Courier New"/>
                <w:lang w:eastAsia="en-US"/>
              </w:rPr>
              <w:t>Предлагает заполнить заявителю заявление (в письменной форме или в форме электронного документа) о выдаче архивной справки (архивной выписки, копии архивных документов) при наличии документа в архиве.</w:t>
            </w:r>
          </w:p>
        </w:tc>
        <w:tc>
          <w:tcPr>
            <w:tcW w:w="49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В день обращения</w:t>
            </w: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3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 </w:t>
            </w:r>
          </w:p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Специалист МФЦ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0C0C09" w:rsidRPr="000C0C09" w:rsidRDefault="000C0C09" w:rsidP="000C0C0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15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540" w:type="pct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lang w:eastAsia="en-US"/>
        </w:rPr>
        <w:sectPr w:rsidR="000C0C09" w:rsidRPr="000C0C09" w:rsidSect="000C0C09">
          <w:headerReference w:type="default" r:id="rId14"/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0C0C09" w:rsidRPr="000C0C09" w:rsidRDefault="000C0C09" w:rsidP="000C0C09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0C0C09">
        <w:rPr>
          <w:rFonts w:eastAsia="Calibri"/>
          <w:b/>
          <w:lang w:eastAsia="en-US"/>
        </w:rPr>
        <w:lastRenderedPageBreak/>
        <w:t>Раздел 8 «Особенности предоставления «</w:t>
      </w:r>
      <w:proofErr w:type="spellStart"/>
      <w:r w:rsidRPr="000C0C09">
        <w:rPr>
          <w:rFonts w:eastAsia="Calibri"/>
          <w:b/>
          <w:lang w:eastAsia="en-US"/>
        </w:rPr>
        <w:t>подуслуги</w:t>
      </w:r>
      <w:proofErr w:type="spellEnd"/>
      <w:r w:rsidRPr="000C0C09">
        <w:rPr>
          <w:rFonts w:eastAsia="Calibri"/>
          <w:b/>
          <w:lang w:eastAsia="en-US"/>
        </w:rPr>
        <w:t>» в электронной форме»</w:t>
      </w:r>
    </w:p>
    <w:p w:rsidR="000C0C09" w:rsidRPr="000C0C09" w:rsidRDefault="000C0C09" w:rsidP="000C0C09">
      <w:pPr>
        <w:suppressAutoHyphens/>
        <w:autoSpaceDN w:val="0"/>
        <w:textAlignment w:val="baseline"/>
        <w:rPr>
          <w:rFonts w:eastAsia="Calibri"/>
          <w:b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80"/>
        <w:gridCol w:w="2446"/>
      </w:tblGrid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0C0C09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0C0C09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0C0C09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C0C09" w:rsidRPr="000C0C09" w:rsidTr="000C0C09">
        <w:tc>
          <w:tcPr>
            <w:tcW w:w="15593" w:type="dxa"/>
            <w:gridSpan w:val="7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услуга «К</w:t>
            </w:r>
            <w:r w:rsidRPr="000C0C09">
              <w:rPr>
                <w:rFonts w:eastAsia="Calibri" w:cs="Courier New"/>
                <w:lang w:eastAsia="en-US"/>
              </w:rPr>
              <w:t>онсультирование по вопросам местонахождения архивных документов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, отнесенных к муниципальной й собственности Российской Федерации и Республики Татарстан»</w:t>
            </w:r>
          </w:p>
        </w:tc>
      </w:tr>
      <w:tr w:rsidR="000C0C09" w:rsidRPr="000C0C09" w:rsidTr="000C0C09">
        <w:tc>
          <w:tcPr>
            <w:tcW w:w="2376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й услуге, содержащих визуальную и текстовую информацию о </w:t>
            </w:r>
            <w:r w:rsidRPr="000C0C09">
              <w:rPr>
                <w:rFonts w:eastAsia="Calibri" w:cs="Courier New"/>
                <w:spacing w:val="1"/>
                <w:lang w:eastAsia="en-US"/>
              </w:rPr>
              <w:t>муниципальной</w:t>
            </w:r>
            <w:r w:rsidRPr="000C0C09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2.Посредством сети </w:t>
            </w:r>
            <w:r w:rsidRPr="000C0C09">
              <w:rPr>
                <w:rFonts w:eastAsia="Calibri"/>
                <w:lang w:eastAsia="en-US"/>
              </w:rPr>
              <w:lastRenderedPageBreak/>
              <w:t>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1.Порталы.</w:t>
            </w:r>
          </w:p>
          <w:p w:rsidR="000C0C09" w:rsidRPr="000C0C09" w:rsidRDefault="000C0C09" w:rsidP="000C0C09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0C0C09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0C0C09">
              <w:rPr>
                <w:rFonts w:eastAsia="Calibri"/>
              </w:rPr>
              <w:t xml:space="preserve">простой электронной подписи. 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Регистрация осуществляется в электронной форме и в журналах </w:t>
            </w:r>
            <w:r w:rsidRPr="000C0C09">
              <w:rPr>
                <w:rFonts w:eastAsia="Calibri"/>
                <w:lang w:eastAsia="en-US"/>
              </w:rPr>
              <w:lastRenderedPageBreak/>
              <w:t xml:space="preserve">приема документов </w:t>
            </w:r>
          </w:p>
        </w:tc>
        <w:tc>
          <w:tcPr>
            <w:tcW w:w="2314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lastRenderedPageBreak/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0C0C09" w:rsidRPr="000C0C09" w:rsidRDefault="000C0C09" w:rsidP="000C0C09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 xml:space="preserve">-на Едином портале государственных и муниципальных </w:t>
            </w:r>
            <w:r w:rsidRPr="000C0C09">
              <w:rPr>
                <w:rFonts w:eastAsia="Calibri"/>
                <w:lang w:eastAsia="en-US"/>
              </w:rPr>
              <w:lastRenderedPageBreak/>
              <w:t>услуг (функций);</w:t>
            </w:r>
          </w:p>
          <w:p w:rsidR="000C0C09" w:rsidRPr="000C0C09" w:rsidRDefault="000C0C09" w:rsidP="000C0C09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0C0C09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0C0C09">
              <w:rPr>
                <w:rFonts w:eastAsia="Calibri"/>
                <w:color w:val="000000"/>
                <w:vertAlign w:val="superscript"/>
                <w:lang w:eastAsia="en-US"/>
              </w:rPr>
              <w:footnoteReference w:id="3"/>
            </w:r>
            <w:r w:rsidRPr="000C0C09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0C0C09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0C0C09" w:rsidRPr="000C0C09" w:rsidRDefault="000C0C09" w:rsidP="000C0C09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0C0C09" w:rsidRDefault="000C0C09" w:rsidP="00EF373C">
      <w:pPr>
        <w:rPr>
          <w:color w:val="000000"/>
          <w:sz w:val="28"/>
          <w:szCs w:val="28"/>
        </w:rPr>
      </w:pPr>
    </w:p>
    <w:p w:rsidR="000C0C09" w:rsidRDefault="000C0C09" w:rsidP="00EF373C">
      <w:pPr>
        <w:rPr>
          <w:color w:val="000000"/>
          <w:sz w:val="28"/>
          <w:szCs w:val="28"/>
        </w:rPr>
        <w:sectPr w:rsidR="000C0C09" w:rsidSect="000C0C09">
          <w:headerReference w:type="default" r:id="rId15"/>
          <w:headerReference w:type="first" r:id="rId16"/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624BF6" w:rsidRDefault="000C0C09" w:rsidP="00624BF6">
      <w:pPr>
        <w:suppressAutoHyphens/>
        <w:autoSpaceDN w:val="0"/>
        <w:ind w:left="4962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lastRenderedPageBreak/>
        <w:t>Приложение № 1</w:t>
      </w:r>
    </w:p>
    <w:p w:rsidR="00624BF6" w:rsidRDefault="00624BF6" w:rsidP="00624BF6">
      <w:pPr>
        <w:suppressAutoHyphens/>
        <w:autoSpaceDN w:val="0"/>
        <w:ind w:left="4962"/>
        <w:jc w:val="both"/>
        <w:textAlignment w:val="baseline"/>
        <w:rPr>
          <w:rFonts w:eastAsia="Calibri"/>
          <w:lang w:eastAsia="en-US"/>
        </w:rPr>
      </w:pPr>
    </w:p>
    <w:p w:rsidR="000C0C09" w:rsidRPr="00624BF6" w:rsidRDefault="00624BF6" w:rsidP="00624BF6">
      <w:pPr>
        <w:suppressAutoHyphens/>
        <w:autoSpaceDN w:val="0"/>
        <w:ind w:left="4962"/>
        <w:jc w:val="both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t>к технологической</w:t>
      </w:r>
      <w:r w:rsidR="000C0C09" w:rsidRPr="00624BF6">
        <w:rPr>
          <w:rFonts w:eastAsia="Calibri"/>
          <w:lang w:eastAsia="en-US"/>
        </w:rPr>
        <w:t xml:space="preserve"> схем</w:t>
      </w:r>
      <w:r w:rsidRPr="00624BF6">
        <w:rPr>
          <w:rFonts w:eastAsia="Calibri"/>
          <w:lang w:eastAsia="en-US"/>
        </w:rPr>
        <w:t>е</w:t>
      </w:r>
      <w:r w:rsidR="000C0C09" w:rsidRPr="00624BF6">
        <w:rPr>
          <w:rFonts w:eastAsia="Calibri"/>
          <w:lang w:eastAsia="en-US"/>
        </w:rPr>
        <w:t xml:space="preserve"> предоставления </w:t>
      </w:r>
      <w:r w:rsidR="000C0C09" w:rsidRPr="00624BF6">
        <w:rPr>
          <w:rFonts w:eastAsia="Calibri"/>
          <w:lang w:val="tt-RU" w:eastAsia="en-US"/>
        </w:rPr>
        <w:t>муниципальной</w:t>
      </w:r>
      <w:r w:rsidR="000C0C09" w:rsidRPr="00624BF6">
        <w:rPr>
          <w:rFonts w:eastAsia="Calibri"/>
          <w:lang w:eastAsia="en-US"/>
        </w:rPr>
        <w:t xml:space="preserve"> услуги </w:t>
      </w:r>
      <w:r w:rsidR="000C0C09" w:rsidRPr="00624BF6">
        <w:rPr>
          <w:rFonts w:eastAsia="Calibri" w:cs="Courier New"/>
          <w:bCs/>
          <w:lang w:eastAsia="en-US"/>
        </w:rPr>
        <w:t>по консультированию по вопросам местонахождения</w:t>
      </w:r>
      <w:r w:rsidRPr="00624BF6">
        <w:rPr>
          <w:rFonts w:eastAsia="Calibri" w:cs="Courier New"/>
          <w:bCs/>
          <w:lang w:eastAsia="en-US"/>
        </w:rPr>
        <w:t xml:space="preserve"> </w:t>
      </w:r>
      <w:r w:rsidR="000C0C09" w:rsidRPr="00624BF6">
        <w:rPr>
          <w:rFonts w:eastAsia="Calibri" w:cs="Courier New"/>
          <w:bCs/>
          <w:lang w:eastAsia="en-US"/>
        </w:rPr>
        <w:t xml:space="preserve">архивных документов, </w:t>
      </w:r>
      <w:r w:rsidR="000C0C09" w:rsidRPr="00624BF6">
        <w:rPr>
          <w:rFonts w:eastAsia="Calibri" w:cs="Courier New"/>
          <w:spacing w:val="1"/>
          <w:lang w:eastAsia="en-US"/>
        </w:rPr>
        <w:t>отнесенных к муниципальной собственности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0C0C09">
      <w:pPr>
        <w:pBdr>
          <w:top w:val="single" w:sz="4" w:space="1" w:color="auto"/>
        </w:pBdr>
        <w:spacing w:line="276" w:lineRule="auto"/>
        <w:ind w:left="4111"/>
        <w:jc w:val="center"/>
        <w:rPr>
          <w:rFonts w:eastAsia="Calibri"/>
          <w:sz w:val="20"/>
          <w:szCs w:val="20"/>
          <w:lang w:eastAsia="en-US"/>
        </w:rPr>
      </w:pPr>
      <w:proofErr w:type="gramStart"/>
      <w:r w:rsidRPr="000C0C09">
        <w:rPr>
          <w:rFonts w:eastAsia="Calibri"/>
          <w:sz w:val="20"/>
          <w:szCs w:val="20"/>
          <w:lang w:eastAsia="en-US"/>
        </w:rPr>
        <w:t>(наименование органа местного самоуправления</w:t>
      </w:r>
      <w:proofErr w:type="gramEnd"/>
    </w:p>
    <w:p w:rsidR="000C0C09" w:rsidRPr="000C0C09" w:rsidRDefault="000C0C09" w:rsidP="000C0C09">
      <w:pPr>
        <w:spacing w:line="276" w:lineRule="auto"/>
        <w:ind w:left="4111"/>
        <w:jc w:val="center"/>
        <w:rPr>
          <w:rFonts w:eastAsia="Calibri"/>
          <w:sz w:val="22"/>
          <w:szCs w:val="22"/>
          <w:lang w:eastAsia="en-US"/>
        </w:rPr>
      </w:pPr>
    </w:p>
    <w:p w:rsidR="000C0C09" w:rsidRPr="000C0C09" w:rsidRDefault="000C0C09" w:rsidP="000C0C09">
      <w:pPr>
        <w:pBdr>
          <w:top w:val="single" w:sz="4" w:space="3" w:color="auto"/>
        </w:pBdr>
        <w:spacing w:line="276" w:lineRule="auto"/>
        <w:ind w:left="4111"/>
        <w:jc w:val="center"/>
        <w:rPr>
          <w:rFonts w:eastAsia="Calibri"/>
          <w:sz w:val="20"/>
          <w:szCs w:val="20"/>
          <w:lang w:eastAsia="en-US"/>
        </w:rPr>
      </w:pPr>
      <w:r w:rsidRPr="000C0C09">
        <w:rPr>
          <w:rFonts w:eastAsia="Calibri"/>
          <w:sz w:val="20"/>
          <w:szCs w:val="20"/>
          <w:lang w:eastAsia="en-US"/>
        </w:rPr>
        <w:t>муниципального образования)</w:t>
      </w:r>
    </w:p>
    <w:p w:rsidR="000C0C09" w:rsidRPr="000C0C09" w:rsidRDefault="000C0C09" w:rsidP="000C0C09">
      <w:pPr>
        <w:shd w:val="clear" w:color="auto" w:fill="FFFFFF"/>
        <w:tabs>
          <w:tab w:val="left" w:leader="underscore" w:pos="10334"/>
        </w:tabs>
        <w:spacing w:line="336" w:lineRule="atLeast"/>
        <w:ind w:left="4111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pacing w:val="-7"/>
          <w:sz w:val="28"/>
          <w:szCs w:val="28"/>
          <w:lang w:eastAsia="en-US"/>
        </w:rPr>
        <w:t xml:space="preserve">от </w:t>
      </w:r>
      <w:r w:rsidRPr="000C0C09">
        <w:rPr>
          <w:rFonts w:eastAsia="Calibri"/>
          <w:sz w:val="28"/>
          <w:szCs w:val="28"/>
          <w:lang w:eastAsia="en-US"/>
        </w:rPr>
        <w:t>__________________________________________________________________________</w:t>
      </w:r>
    </w:p>
    <w:p w:rsidR="000C0C09" w:rsidRPr="000C0C09" w:rsidRDefault="000C0C09" w:rsidP="000C0C09">
      <w:pPr>
        <w:shd w:val="clear" w:color="auto" w:fill="FFFFFF"/>
        <w:spacing w:line="336" w:lineRule="atLeast"/>
        <w:ind w:left="4111"/>
        <w:jc w:val="center"/>
        <w:rPr>
          <w:rFonts w:eastAsia="Calibri"/>
          <w:sz w:val="22"/>
          <w:szCs w:val="22"/>
          <w:lang w:eastAsia="en-US"/>
        </w:rPr>
      </w:pPr>
      <w:r w:rsidRPr="000C0C09">
        <w:rPr>
          <w:rFonts w:eastAsia="Calibri"/>
          <w:spacing w:val="-3"/>
          <w:sz w:val="22"/>
          <w:szCs w:val="22"/>
          <w:lang w:eastAsia="en-US"/>
        </w:rPr>
        <w:t xml:space="preserve">(фамилия, имя отчество, </w:t>
      </w:r>
      <w:r w:rsidRPr="000C0C09">
        <w:rPr>
          <w:rFonts w:eastAsia="Calibri"/>
          <w:spacing w:val="-7"/>
          <w:sz w:val="22"/>
          <w:szCs w:val="22"/>
          <w:lang w:eastAsia="en-US"/>
        </w:rPr>
        <w:t>почтовый индекс, адрес, телефон заявителя, электронный адрес – при направлении запроса по электронной почте)</w:t>
      </w:r>
    </w:p>
    <w:p w:rsidR="000C0C09" w:rsidRPr="000C0C09" w:rsidRDefault="000C0C09" w:rsidP="000C0C09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ЗАЯВЛЕНИЕ</w:t>
      </w:r>
    </w:p>
    <w:p w:rsidR="000C0C09" w:rsidRPr="000C0C09" w:rsidRDefault="000C0C09" w:rsidP="000C0C09">
      <w:pPr>
        <w:tabs>
          <w:tab w:val="left" w:pos="3660"/>
        </w:tabs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bCs/>
          <w:sz w:val="28"/>
          <w:szCs w:val="28"/>
        </w:rPr>
        <w:t>о консультировании по вопросам местонахождения архивных документов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624BF6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 xml:space="preserve">Прошу сообщить сведения о местонахождении документов (документов по истории) </w:t>
      </w:r>
      <w:r w:rsidR="00624BF6">
        <w:rPr>
          <w:rFonts w:eastAsia="Calibri"/>
          <w:sz w:val="28"/>
          <w:szCs w:val="28"/>
          <w:lang w:eastAsia="en-US"/>
        </w:rPr>
        <w:t>__________________________</w:t>
      </w:r>
      <w:r w:rsidRPr="000C0C09">
        <w:rPr>
          <w:rFonts w:eastAsia="Calibri"/>
          <w:sz w:val="28"/>
          <w:szCs w:val="28"/>
          <w:lang w:eastAsia="en-US"/>
        </w:rPr>
        <w:t>____________</w:t>
      </w:r>
      <w:r w:rsidRPr="000C0C09">
        <w:rPr>
          <w:rFonts w:eastAsia="Calibri"/>
          <w:sz w:val="28"/>
          <w:szCs w:val="28"/>
          <w:lang w:val="tt-RU" w:eastAsia="en-US"/>
        </w:rPr>
        <w:t>___</w:t>
      </w:r>
      <w:r w:rsidRPr="000C0C09">
        <w:rPr>
          <w:rFonts w:eastAsia="Calibri"/>
          <w:sz w:val="28"/>
          <w:szCs w:val="28"/>
          <w:lang w:eastAsia="en-US"/>
        </w:rPr>
        <w:t xml:space="preserve">_, </w:t>
      </w:r>
    </w:p>
    <w:p w:rsidR="000C0C09" w:rsidRPr="000C0C09" w:rsidRDefault="000C0C09" w:rsidP="00624BF6">
      <w:pPr>
        <w:tabs>
          <w:tab w:val="left" w:pos="3660"/>
        </w:tabs>
        <w:suppressAutoHyphens/>
        <w:spacing w:line="276" w:lineRule="auto"/>
        <w:ind w:left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</w:t>
      </w:r>
      <w:r w:rsidR="00624BF6">
        <w:rPr>
          <w:rFonts w:eastAsia="Calibri"/>
          <w:sz w:val="28"/>
          <w:szCs w:val="28"/>
          <w:vertAlign w:val="superscript"/>
          <w:lang w:eastAsia="en-US"/>
        </w:rPr>
        <w:t xml:space="preserve">                   </w:t>
      </w:r>
      <w:r w:rsidRPr="000C0C09">
        <w:rPr>
          <w:rFonts w:eastAsia="Calibri"/>
          <w:sz w:val="28"/>
          <w:szCs w:val="28"/>
          <w:vertAlign w:val="superscript"/>
          <w:lang w:eastAsia="en-US"/>
        </w:rPr>
        <w:t xml:space="preserve">        (наименование организации, отдела, цеха, бригады; населенного пункта)</w:t>
      </w:r>
    </w:p>
    <w:p w:rsidR="000C0C09" w:rsidRPr="000C0C09" w:rsidRDefault="000C0C09" w:rsidP="00624BF6">
      <w:pPr>
        <w:widowControl w:val="0"/>
        <w:autoSpaceDE w:val="0"/>
        <w:autoSpaceDN w:val="0"/>
        <w:adjustRightInd w:val="0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C0C09">
        <w:rPr>
          <w:rFonts w:eastAsia="Calibri"/>
          <w:sz w:val="28"/>
          <w:szCs w:val="28"/>
          <w:lang w:eastAsia="en-US"/>
        </w:rPr>
        <w:t>находящегося</w:t>
      </w:r>
      <w:proofErr w:type="gramEnd"/>
      <w:r w:rsidRPr="000C0C09">
        <w:rPr>
          <w:rFonts w:eastAsia="Calibri"/>
          <w:sz w:val="28"/>
          <w:szCs w:val="28"/>
          <w:lang w:eastAsia="en-US"/>
        </w:rPr>
        <w:t xml:space="preserve"> по адресу: ______________________________________</w:t>
      </w:r>
    </w:p>
    <w:p w:rsidR="00624BF6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</w:t>
      </w:r>
      <w:r w:rsidRPr="000C0C09">
        <w:rPr>
          <w:rFonts w:eastAsia="Calibri"/>
          <w:sz w:val="28"/>
          <w:szCs w:val="28"/>
          <w:lang w:val="tt-RU" w:eastAsia="en-US"/>
        </w:rPr>
        <w:t>____</w:t>
      </w:r>
      <w:r w:rsidRPr="000C0C09">
        <w:rPr>
          <w:rFonts w:eastAsia="Calibri"/>
          <w:sz w:val="28"/>
          <w:szCs w:val="28"/>
          <w:lang w:eastAsia="en-US"/>
        </w:rPr>
        <w:t xml:space="preserve">_______________________________________. </w:t>
      </w:r>
    </w:p>
    <w:p w:rsidR="00624BF6" w:rsidRDefault="00624BF6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624BF6">
      <w:pPr>
        <w:suppressAutoHyphens/>
        <w:spacing w:line="276" w:lineRule="auto"/>
        <w:ind w:left="709" w:firstLine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Документы необходимы для получения архивной справки (копии, выписки)</w:t>
      </w:r>
      <w:r w:rsidR="00624BF6">
        <w:rPr>
          <w:rFonts w:eastAsia="Calibri"/>
          <w:sz w:val="28"/>
          <w:szCs w:val="28"/>
          <w:lang w:eastAsia="en-US"/>
        </w:rPr>
        <w:t xml:space="preserve"> </w:t>
      </w:r>
      <w:r w:rsidRPr="000C0C09">
        <w:rPr>
          <w:rFonts w:eastAsia="Calibri"/>
          <w:sz w:val="28"/>
          <w:szCs w:val="28"/>
          <w:lang w:eastAsia="en-US"/>
        </w:rPr>
        <w:t>о стаже 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</w:t>
      </w:r>
      <w:r w:rsidR="00624BF6">
        <w:rPr>
          <w:rFonts w:eastAsia="Calibri"/>
          <w:sz w:val="28"/>
          <w:szCs w:val="28"/>
          <w:lang w:val="tt-RU" w:eastAsia="en-US"/>
        </w:rPr>
        <w:t>___</w:t>
      </w:r>
      <w:r w:rsidRPr="000C0C09">
        <w:rPr>
          <w:rFonts w:eastAsia="Calibri"/>
          <w:sz w:val="28"/>
          <w:szCs w:val="28"/>
          <w:lang w:val="tt-RU" w:eastAsia="en-US"/>
        </w:rPr>
        <w:t>_____</w:t>
      </w:r>
      <w:r w:rsidRPr="000C0C09">
        <w:rPr>
          <w:rFonts w:eastAsia="Calibri"/>
          <w:sz w:val="28"/>
          <w:szCs w:val="28"/>
          <w:lang w:eastAsia="en-US"/>
        </w:rPr>
        <w:t>__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val="tt-RU"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_______</w:t>
      </w:r>
      <w:r w:rsidR="00624BF6">
        <w:rPr>
          <w:rFonts w:eastAsia="Calibri"/>
          <w:sz w:val="28"/>
          <w:szCs w:val="28"/>
          <w:lang w:val="tt-RU" w:eastAsia="en-US"/>
        </w:rPr>
        <w:t>__</w:t>
      </w:r>
      <w:r w:rsidRPr="000C0C09">
        <w:rPr>
          <w:rFonts w:eastAsia="Calibri"/>
          <w:sz w:val="28"/>
          <w:szCs w:val="28"/>
          <w:lang w:val="tt-RU" w:eastAsia="en-US"/>
        </w:rPr>
        <w:t>____________</w:t>
      </w:r>
    </w:p>
    <w:p w:rsidR="000C0C09" w:rsidRPr="000C0C09" w:rsidRDefault="000C0C09" w:rsidP="00624BF6">
      <w:pPr>
        <w:suppressAutoHyphens/>
        <w:spacing w:line="276" w:lineRule="auto"/>
        <w:ind w:left="709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о зарплате __________________________________________</w:t>
      </w:r>
      <w:r w:rsidR="00624BF6">
        <w:rPr>
          <w:rFonts w:eastAsia="Calibri"/>
          <w:sz w:val="28"/>
          <w:szCs w:val="28"/>
          <w:lang w:eastAsia="en-US"/>
        </w:rPr>
        <w:t>___</w:t>
      </w:r>
      <w:r w:rsidRPr="000C0C09">
        <w:rPr>
          <w:rFonts w:eastAsia="Calibri"/>
          <w:sz w:val="28"/>
          <w:szCs w:val="28"/>
          <w:lang w:eastAsia="en-US"/>
        </w:rPr>
        <w:t>___________</w:t>
      </w:r>
    </w:p>
    <w:p w:rsidR="000C0C09" w:rsidRPr="000C0C09" w:rsidRDefault="000C0C09" w:rsidP="000C0C09">
      <w:pPr>
        <w:suppressAutoHyphens/>
        <w:spacing w:line="276" w:lineRule="auto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_________________________________________________________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об учебе _________________________________________________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</w:t>
      </w:r>
      <w:r w:rsidRPr="000C0C09">
        <w:rPr>
          <w:rFonts w:eastAsia="Calibri"/>
          <w:sz w:val="28"/>
          <w:szCs w:val="28"/>
          <w:lang w:eastAsia="en-US"/>
        </w:rPr>
        <w:t>_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0C0C09">
        <w:rPr>
          <w:rFonts w:eastAsia="Calibri"/>
          <w:sz w:val="28"/>
          <w:szCs w:val="28"/>
          <w:vertAlign w:val="superscript"/>
          <w:lang w:eastAsia="en-US"/>
        </w:rPr>
        <w:t>(наименование учреждения)</w:t>
      </w:r>
    </w:p>
    <w:p w:rsidR="000C0C09" w:rsidRPr="000C0C09" w:rsidRDefault="000C0C09" w:rsidP="00624BF6">
      <w:pPr>
        <w:suppressAutoHyphens/>
        <w:spacing w:line="276" w:lineRule="auto"/>
        <w:ind w:left="709"/>
        <w:jc w:val="center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 _______________________________________________</w:t>
      </w:r>
      <w:r w:rsidRPr="000C0C09">
        <w:rPr>
          <w:rFonts w:eastAsia="Calibri"/>
          <w:sz w:val="28"/>
          <w:szCs w:val="28"/>
          <w:lang w:val="tt-RU" w:eastAsia="en-US"/>
        </w:rPr>
        <w:t>_________</w:t>
      </w:r>
      <w:r w:rsidRPr="000C0C09">
        <w:rPr>
          <w:rFonts w:eastAsia="Calibri"/>
          <w:sz w:val="28"/>
          <w:szCs w:val="28"/>
          <w:lang w:eastAsia="en-US"/>
        </w:rPr>
        <w:t>_</w:t>
      </w:r>
    </w:p>
    <w:p w:rsidR="000C0C09" w:rsidRPr="000C0C09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иное________________________________________</w:t>
      </w:r>
      <w:r w:rsidR="00624BF6">
        <w:rPr>
          <w:rFonts w:eastAsia="Calibri"/>
          <w:sz w:val="28"/>
          <w:szCs w:val="28"/>
          <w:lang w:eastAsia="en-US"/>
        </w:rPr>
        <w:t>_____</w:t>
      </w:r>
      <w:r w:rsidRPr="000C0C09">
        <w:rPr>
          <w:rFonts w:eastAsia="Calibri"/>
          <w:sz w:val="28"/>
          <w:szCs w:val="28"/>
          <w:lang w:eastAsia="en-US"/>
        </w:rPr>
        <w:t>_____________</w:t>
      </w:r>
    </w:p>
    <w:p w:rsidR="000C0C09" w:rsidRPr="000C0C09" w:rsidRDefault="000C0C09" w:rsidP="00624BF6">
      <w:pPr>
        <w:suppressAutoHyphens/>
        <w:spacing w:line="276" w:lineRule="auto"/>
        <w:ind w:left="709"/>
        <w:jc w:val="both"/>
        <w:rPr>
          <w:rFonts w:eastAsia="Calibri"/>
          <w:sz w:val="28"/>
          <w:szCs w:val="28"/>
          <w:lang w:eastAsia="en-US"/>
        </w:rPr>
      </w:pPr>
      <w:r w:rsidRPr="000C0C09">
        <w:rPr>
          <w:rFonts w:eastAsia="Calibri"/>
          <w:sz w:val="28"/>
          <w:szCs w:val="28"/>
          <w:lang w:eastAsia="en-US"/>
        </w:rPr>
        <w:t>за годы_____________________________________</w:t>
      </w:r>
      <w:r w:rsidR="00624BF6">
        <w:rPr>
          <w:rFonts w:eastAsia="Calibri"/>
          <w:sz w:val="28"/>
          <w:szCs w:val="28"/>
          <w:lang w:eastAsia="en-US"/>
        </w:rPr>
        <w:t>__</w:t>
      </w:r>
      <w:r w:rsidRPr="000C0C09">
        <w:rPr>
          <w:rFonts w:eastAsia="Calibri"/>
          <w:sz w:val="28"/>
          <w:szCs w:val="28"/>
          <w:lang w:eastAsia="en-US"/>
        </w:rPr>
        <w:t>________________</w:t>
      </w:r>
    </w:p>
    <w:tbl>
      <w:tblPr>
        <w:tblpPr w:leftFromText="180" w:rightFromText="180" w:vertAnchor="text" w:horzAnchor="margin" w:tblpX="595" w:tblpY="250"/>
        <w:tblW w:w="90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7"/>
        <w:gridCol w:w="845"/>
        <w:gridCol w:w="1437"/>
        <w:gridCol w:w="845"/>
        <w:gridCol w:w="2071"/>
        <w:gridCol w:w="2071"/>
      </w:tblGrid>
      <w:tr w:rsidR="00624BF6" w:rsidRPr="000C0C09" w:rsidTr="00624BF6">
        <w:trPr>
          <w:trHeight w:val="333"/>
        </w:trPr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45" w:type="dxa"/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624BF6" w:rsidRPr="000C0C09" w:rsidTr="00624BF6">
        <w:trPr>
          <w:trHeight w:val="338"/>
        </w:trPr>
        <w:tc>
          <w:tcPr>
            <w:tcW w:w="1787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(дата)</w:t>
            </w:r>
          </w:p>
        </w:tc>
        <w:tc>
          <w:tcPr>
            <w:tcW w:w="845" w:type="dxa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37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845" w:type="dxa"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</w:tcPr>
          <w:p w:rsidR="00624BF6" w:rsidRPr="000C0C09" w:rsidRDefault="00624BF6" w:rsidP="00624BF6">
            <w:pPr>
              <w:tabs>
                <w:tab w:val="left" w:pos="1800"/>
              </w:tabs>
              <w:ind w:right="45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071" w:type="dxa"/>
            <w:hideMark/>
          </w:tcPr>
          <w:p w:rsidR="00624BF6" w:rsidRPr="000C0C09" w:rsidRDefault="00624BF6" w:rsidP="00624BF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C0C09">
              <w:rPr>
                <w:rFonts w:eastAsia="Calibri"/>
                <w:sz w:val="18"/>
                <w:szCs w:val="18"/>
                <w:lang w:eastAsia="en-US"/>
              </w:rPr>
              <w:t>(ФИО)</w:t>
            </w:r>
          </w:p>
        </w:tc>
      </w:tr>
    </w:tbl>
    <w:p w:rsidR="000C0C09" w:rsidRPr="000C0C09" w:rsidRDefault="000C0C09" w:rsidP="000C0C09">
      <w:pPr>
        <w:tabs>
          <w:tab w:val="left" w:pos="0"/>
        </w:tabs>
        <w:suppressAutoHyphens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0C0C09" w:rsidRPr="000C0C09" w:rsidRDefault="000C0C09" w:rsidP="000C0C09">
      <w:pPr>
        <w:spacing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0C0C09" w:rsidRDefault="000C0C09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</w:pPr>
    </w:p>
    <w:p w:rsidR="00624BF6" w:rsidRDefault="00624BF6" w:rsidP="00EF373C">
      <w:pPr>
        <w:rPr>
          <w:color w:val="000000"/>
          <w:sz w:val="28"/>
          <w:szCs w:val="28"/>
        </w:rPr>
        <w:sectPr w:rsidR="00624BF6" w:rsidSect="00624BF6">
          <w:headerReference w:type="default" r:id="rId17"/>
          <w:headerReference w:type="first" r:id="rId18"/>
          <w:pgSz w:w="11906" w:h="16838"/>
          <w:pgMar w:top="1134" w:right="1418" w:bottom="567" w:left="567" w:header="708" w:footer="708" w:gutter="0"/>
          <w:pgNumType w:start="1"/>
          <w:cols w:space="708"/>
          <w:titlePg/>
          <w:docGrid w:linePitch="360"/>
        </w:sectPr>
      </w:pPr>
    </w:p>
    <w:p w:rsidR="00624BF6" w:rsidRPr="00624BF6" w:rsidRDefault="00624BF6" w:rsidP="00624BF6">
      <w:pPr>
        <w:tabs>
          <w:tab w:val="left" w:pos="11235"/>
        </w:tabs>
        <w:suppressAutoHyphens/>
        <w:autoSpaceDN w:val="0"/>
        <w:textAlignment w:val="baseline"/>
      </w:pPr>
      <w:r>
        <w:rPr>
          <w:rFonts w:eastAsia="Calibri"/>
          <w:b/>
          <w:lang w:eastAsia="en-US"/>
        </w:rPr>
        <w:lastRenderedPageBreak/>
        <w:tab/>
        <w:t xml:space="preserve">            </w:t>
      </w:r>
      <w:r w:rsidRPr="00624BF6">
        <w:t>Утверждена</w:t>
      </w:r>
    </w:p>
    <w:p w:rsidR="00624BF6" w:rsidRPr="00624BF6" w:rsidRDefault="00624BF6" w:rsidP="00624BF6">
      <w:pPr>
        <w:tabs>
          <w:tab w:val="left" w:pos="11057"/>
        </w:tabs>
        <w:ind w:left="10915"/>
        <w:jc w:val="center"/>
      </w:pP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  <w:r w:rsidRPr="00624BF6">
        <w:t>распоряжением Исполнительного              комитета муниципального образования           «Лениногорский  муниципальный              район»</w:t>
      </w: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</w:p>
    <w:p w:rsidR="00624BF6" w:rsidRPr="00624BF6" w:rsidRDefault="00624BF6" w:rsidP="00624BF6">
      <w:pPr>
        <w:tabs>
          <w:tab w:val="left" w:pos="11057"/>
        </w:tabs>
        <w:ind w:left="10915"/>
        <w:jc w:val="both"/>
      </w:pPr>
      <w:r w:rsidRPr="00624BF6">
        <w:t>от 18» июля 2018г. № 300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 xml:space="preserve">Технологическая схема предоставления муниципальной услуги </w:t>
      </w:r>
    </w:p>
    <w:p w:rsidR="00624BF6" w:rsidRPr="00624BF6" w:rsidRDefault="00624BF6" w:rsidP="00624BF6">
      <w:pPr>
        <w:suppressAutoHyphens/>
        <w:autoSpaceDN w:val="0"/>
        <w:ind w:left="142" w:right="-284" w:firstLine="425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«предоставления муниципальной услуги по выдаче архивных справок, архивных выписок, копий архивных документов</w:t>
      </w:r>
      <w:r w:rsidRPr="00624BF6">
        <w:rPr>
          <w:rFonts w:eastAsia="Calibri"/>
          <w:b/>
          <w:spacing w:val="1"/>
          <w:lang w:eastAsia="en-US"/>
        </w:rPr>
        <w:t xml:space="preserve"> по архивным фондам, отнесенным к муниципальной собственности и хранящимся в муниципальном архиве</w:t>
      </w:r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1 «Общие сведения о муниципальной услуге»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9575"/>
      </w:tblGrid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Значения параметра / состояние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Исполнительный комитет муниципального образования «Лениногорский муниципальный район» Республики Татарстан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Номер услуги в ГИС «Реестр государственных и муниципальных услуг Республики Татарстан»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FF0000"/>
                <w:lang w:eastAsia="en-US"/>
              </w:rPr>
            </w:pP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 xml:space="preserve"> 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textAlignment w:val="baseline"/>
              <w:rPr>
                <w:rFonts w:eastAsia="Calibri"/>
                <w:color w:val="FF0000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Постановление Исполнительного комитета Республики Татарстан от 10.05.2016 №696 «Об утверждении перечня государственных и муниципальных услуг и административных регламентов предоставления государственных и муниципальных услуг в новой редакции»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Перечень «</w:t>
            </w:r>
            <w:proofErr w:type="spellStart"/>
            <w:r w:rsidRPr="00624BF6">
              <w:rPr>
                <w:rFonts w:eastAsia="Calibri"/>
                <w:bCs/>
                <w:color w:val="000000"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Cs/>
                <w:color w:val="000000"/>
                <w:lang w:eastAsia="en-US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Нет </w:t>
            </w:r>
          </w:p>
        </w:tc>
      </w:tr>
      <w:tr w:rsidR="00624BF6" w:rsidRPr="00624BF6" w:rsidTr="00624BF6">
        <w:tc>
          <w:tcPr>
            <w:tcW w:w="81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Cs/>
                <w:color w:val="000000"/>
                <w:lang w:eastAsia="en-US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624BF6" w:rsidRPr="00624BF6" w:rsidRDefault="00624BF6" w:rsidP="00624BF6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Портал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hd w:val="clear" w:color="auto" w:fill="FFFFFF"/>
              <w:suppressAutoHyphens/>
              <w:autoSpaceDN w:val="0"/>
              <w:ind w:firstLine="34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Официальный сайт органа местного самоуправления</w:t>
            </w:r>
          </w:p>
        </w:tc>
      </w:tr>
    </w:tbl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624BF6" w:rsidRPr="00624BF6" w:rsidSect="00624BF6">
          <w:headerReference w:type="default" r:id="rId19"/>
          <w:headerReference w:type="first" r:id="rId20"/>
          <w:pgSz w:w="16838" w:h="11906" w:orient="landscape"/>
          <w:pgMar w:top="567" w:right="567" w:bottom="567" w:left="1134" w:header="720" w:footer="720" w:gutter="0"/>
          <w:pgNumType w:start="1"/>
          <w:cols w:space="720"/>
          <w:titlePg/>
          <w:docGrid w:linePitch="326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lastRenderedPageBreak/>
        <w:t>Раздел 2 «Общие сведения о «</w:t>
      </w:r>
      <w:proofErr w:type="spellStart"/>
      <w:r w:rsidRPr="00624BF6">
        <w:rPr>
          <w:rFonts w:eastAsia="Calibri"/>
          <w:b/>
          <w:lang w:eastAsia="en-US"/>
        </w:rPr>
        <w:t>подуслугах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tabs>
          <w:tab w:val="left" w:pos="4170"/>
        </w:tabs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</w:pP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624BF6" w:rsidRPr="00624BF6" w:rsidTr="00624BF6">
        <w:tc>
          <w:tcPr>
            <w:tcW w:w="1985" w:type="dxa"/>
            <w:gridSpan w:val="2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для отказа в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Основания приостановления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приостановления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Плата за предоставление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обращения за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подуслугой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результата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при подаче заявления по месту жительства (месту нахождения 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юр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.л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ица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both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24BF6">
              <w:rPr>
                <w:rFonts w:eastAsia="Calibri"/>
                <w:b/>
                <w:sz w:val="20"/>
                <w:szCs w:val="20"/>
                <w:lang w:eastAsia="en-US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  <w:tr w:rsidR="00624BF6" w:rsidRPr="00624BF6" w:rsidTr="00624BF6">
        <w:tc>
          <w:tcPr>
            <w:tcW w:w="15450" w:type="dxa"/>
            <w:gridSpan w:val="11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99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21 день</w:t>
            </w:r>
            <w:r w:rsidRPr="00624BF6">
              <w:rPr>
                <w:rFonts w:eastAsia="Calibri"/>
                <w:vertAlign w:val="superscript"/>
                <w:lang w:eastAsia="en-US"/>
              </w:rPr>
              <w:footnoteReference w:id="4"/>
            </w:r>
          </w:p>
        </w:tc>
        <w:tc>
          <w:tcPr>
            <w:tcW w:w="99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21 день</w:t>
            </w:r>
          </w:p>
        </w:tc>
        <w:tc>
          <w:tcPr>
            <w:tcW w:w="2552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Основания для отказа в предоставлении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1.Несоответствие представленных документов перечню документов, указанных в п. 2.5 настоящего Регламента;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2.Наличие в заявлении и прилагаемых к заявлению документах </w:t>
            </w:r>
            <w:r w:rsidRPr="00624BF6">
              <w:rPr>
                <w:rFonts w:eastAsia="Calibri"/>
                <w:lang w:eastAsia="en-US"/>
              </w:rPr>
              <w:lastRenderedPageBreak/>
              <w:t>неоговоренных исправлений, серьезных повреждений, не позволяющих однозначно истолковать их содержание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3.Наличие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 Неисправимое повреждение архивных документов</w:t>
            </w:r>
          </w:p>
        </w:tc>
        <w:tc>
          <w:tcPr>
            <w:tcW w:w="311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 xml:space="preserve">Основания для отказа в предоставлении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1.Несоответствие представленных документов перечню документов, указанных в п. 2.5 настоящего Регламента;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3.Наличие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624BF6" w:rsidRPr="00624BF6" w:rsidRDefault="00624BF6" w:rsidP="00624BF6">
            <w:pPr>
              <w:suppressAutoHyphens/>
              <w:autoSpaceDN w:val="0"/>
              <w:ind w:firstLine="33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 Неисправимое повреждение архивных документов</w:t>
            </w:r>
          </w:p>
        </w:tc>
        <w:tc>
          <w:tcPr>
            <w:tcW w:w="70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1.Лично или через уполномоченного представителя в орган, предоставляющий услугу, или МФЦ.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2.Посредством почтового или электронного отправления</w:t>
            </w:r>
          </w:p>
        </w:tc>
        <w:tc>
          <w:tcPr>
            <w:tcW w:w="155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1.Лично или через уполномоченного представителя в органе, предоставляющем услугу, или МФЦ.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2.Посредством почтового или электронног</w:t>
            </w:r>
            <w:r w:rsidRPr="00624BF6">
              <w:rPr>
                <w:rFonts w:eastAsia="Calibri"/>
                <w:lang w:eastAsia="en-US"/>
              </w:rPr>
              <w:lastRenderedPageBreak/>
              <w:t>о отправления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t>Раздел 3 «Сведения о заявителях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Категории лиц, имеющих право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Наличие возможности подачи заявления на предоставление «</w:t>
            </w:r>
            <w:proofErr w:type="spellStart"/>
            <w:r w:rsidRPr="00624BF6">
              <w:rPr>
                <w:rFonts w:eastAsia="Calibri"/>
                <w:b/>
                <w:bCs/>
                <w:lang w:eastAsia="en-US"/>
              </w:rPr>
              <w:t>подуслуг</w:t>
            </w:r>
            <w:proofErr w:type="spellEnd"/>
            <w:r w:rsidRPr="00624BF6">
              <w:rPr>
                <w:rFonts w:eastAsia="Calibri"/>
                <w:b/>
                <w:bCs/>
                <w:lang w:eastAsia="en-US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b/>
                <w:bCs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624BF6" w:rsidRPr="00624BF6" w:rsidTr="00624BF6">
        <w:tc>
          <w:tcPr>
            <w:tcW w:w="15353" w:type="dxa"/>
            <w:gridSpan w:val="8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Физические лица 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представителя;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-копию трудовой книжки для подтверждения трудового стажа и заработной платы </w:t>
            </w: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на едином бланке для всей Российской Федерации на русском языке.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Заверенная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доверителем</w:t>
            </w:r>
          </w:p>
        </w:tc>
      </w:tr>
      <w:tr w:rsidR="00624BF6" w:rsidRPr="00624BF6" w:rsidTr="00624BF6">
        <w:tc>
          <w:tcPr>
            <w:tcW w:w="6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Юридические лица</w:t>
            </w:r>
          </w:p>
        </w:tc>
        <w:tc>
          <w:tcPr>
            <w:tcW w:w="19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-документ, удостоверяющий личность заявителя или представителя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ind w:firstLine="1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271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Должен содержать: подпись должностного лица, дату составления документа, информацию о праве физического лица действовать </w:t>
            </w: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от имени заявителя без доверенности. Должен быть действительно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Лица, имеющие соответствующие полномочия</w:t>
            </w:r>
          </w:p>
        </w:tc>
        <w:tc>
          <w:tcPr>
            <w:tcW w:w="2143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Доверенность на осуществление действий от имени заявителя, подписанная руководителем и заверенная печатью заявителя юридического лица </w:t>
            </w: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или нотариально заверенная копия доверенности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lastRenderedPageBreak/>
        <w:t>Раздел 4 «Документы, предоставляемые заявителем для получения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89"/>
        <w:gridCol w:w="2650"/>
        <w:gridCol w:w="2154"/>
        <w:gridCol w:w="2034"/>
        <w:gridCol w:w="1986"/>
        <w:gridCol w:w="1838"/>
        <w:gridCol w:w="1542"/>
      </w:tblGrid>
      <w:tr w:rsidR="00624BF6" w:rsidRPr="00624BF6" w:rsidTr="00624BF6">
        <w:trPr>
          <w:tblHeader/>
        </w:trPr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№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Категория документа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Условия предоставления документа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Установленные требования к документу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Форма (шаблон) документа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Образец документа / заполнения документа</w:t>
            </w:r>
          </w:p>
        </w:tc>
      </w:tr>
      <w:tr w:rsidR="00624BF6" w:rsidRPr="00624BF6" w:rsidTr="00624BF6">
        <w:tc>
          <w:tcPr>
            <w:tcW w:w="15353" w:type="dxa"/>
            <w:gridSpan w:val="8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 xml:space="preserve"> Заявление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-66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>Заявление о предоставлении услуги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 экз. оригинал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Подача заявления о предоставлении услуги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Заполняется на русском языке.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 бланке установленного образца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Приложение №1-16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Документ, удостоверяющий личность заявителя или представителя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>П</w:t>
            </w:r>
            <w:r w:rsidRPr="00624BF6">
              <w:rPr>
                <w:rFonts w:eastAsia="Calibri"/>
                <w:color w:val="000000"/>
                <w:lang w:eastAsia="en-US"/>
              </w:rPr>
              <w:t>аспорт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Временное удостоверение личности 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1 экз. оригинал 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Подача документа для предоставления услуги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 на русском языке. 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</w:tr>
      <w:tr w:rsidR="00624BF6" w:rsidRPr="00624BF6" w:rsidTr="00624BF6">
        <w:tc>
          <w:tcPr>
            <w:tcW w:w="560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589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Документ, подтверждающий полномочия представителя</w:t>
            </w:r>
          </w:p>
        </w:tc>
        <w:tc>
          <w:tcPr>
            <w:tcW w:w="2650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1276"/>
              </w:tabs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Доверенность</w:t>
            </w:r>
          </w:p>
        </w:tc>
        <w:tc>
          <w:tcPr>
            <w:tcW w:w="215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 экз. (оригинал или копия, заверенная в установленном порядке)</w:t>
            </w:r>
          </w:p>
        </w:tc>
        <w:tc>
          <w:tcPr>
            <w:tcW w:w="203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если от имени заявителя действует представитель</w:t>
            </w:r>
          </w:p>
        </w:tc>
        <w:tc>
          <w:tcPr>
            <w:tcW w:w="19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 оформлен в установленном порядке.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Должен быть действительным на момент обращения за предоставлением услуги</w:t>
            </w:r>
          </w:p>
        </w:tc>
        <w:tc>
          <w:tcPr>
            <w:tcW w:w="183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</w:tr>
    </w:tbl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lastRenderedPageBreak/>
        <w:t>Раздел 5 «Документы и сведения, получаемые посредством межведомственного информационного взаимодействия»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2748"/>
        <w:gridCol w:w="1913"/>
        <w:gridCol w:w="1499"/>
        <w:gridCol w:w="1977"/>
        <w:gridCol w:w="1637"/>
        <w:gridCol w:w="1485"/>
        <w:gridCol w:w="1453"/>
        <w:gridCol w:w="1453"/>
      </w:tblGrid>
      <w:tr w:rsidR="00624BF6" w:rsidRPr="00624BF6" w:rsidTr="00624BF6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запрашиваемого документа</w:t>
            </w:r>
          </w:p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органа (организации), направляющег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о(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е) межведомственный запрос</w:t>
            </w:r>
          </w:p>
        </w:tc>
        <w:tc>
          <w:tcPr>
            <w:tcW w:w="1977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органа (организации), в адрес которого (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ой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453" w:type="dxa"/>
            <w:shd w:val="clear" w:color="auto" w:fill="auto"/>
            <w:textDirection w:val="btLr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624BF6" w:rsidRPr="00624BF6" w:rsidTr="00624BF6">
        <w:tc>
          <w:tcPr>
            <w:tcW w:w="15353" w:type="dxa"/>
            <w:gridSpan w:val="9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118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274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1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9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7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  <w:tc>
          <w:tcPr>
            <w:tcW w:w="145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624BF6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  <w:r w:rsidRPr="00624BF6">
        <w:rPr>
          <w:rFonts w:eastAsia="Calibri"/>
          <w:b/>
          <w:lang w:eastAsia="en-US"/>
        </w:rPr>
        <w:lastRenderedPageBreak/>
        <w:t>Раздел 6 «Результат «</w:t>
      </w:r>
      <w:proofErr w:type="spellStart"/>
      <w:r w:rsidRPr="00624BF6">
        <w:rPr>
          <w:rFonts w:eastAsia="Calibri"/>
          <w:b/>
          <w:lang w:eastAsia="en-US"/>
        </w:rPr>
        <w:t>подуслуги</w:t>
      </w:r>
      <w:proofErr w:type="spellEnd"/>
      <w:r w:rsidRPr="00624BF6">
        <w:rPr>
          <w:rFonts w:eastAsia="Calibri"/>
          <w:b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624BF6" w:rsidRPr="00624BF6" w:rsidTr="00624BF6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886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Документ/ документы,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являющиеся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Требования к документу/документам, являющимся результатом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Характеристика результата (</w:t>
            </w:r>
            <w:proofErr w:type="gramStart"/>
            <w:r w:rsidRPr="00624BF6">
              <w:rPr>
                <w:rFonts w:eastAsia="Calibri"/>
                <w:b/>
                <w:lang w:eastAsia="en-US"/>
              </w:rPr>
              <w:t>положительный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Форма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Образец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документа/документов,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являющихся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результатом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bCs/>
                <w:color w:val="000000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 хранения невостребованных заявителем результатов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в МФЦ</w:t>
            </w:r>
          </w:p>
        </w:tc>
      </w:tr>
      <w:tr w:rsidR="00624BF6" w:rsidRPr="00624BF6" w:rsidTr="00624BF6">
        <w:tc>
          <w:tcPr>
            <w:tcW w:w="15276" w:type="dxa"/>
            <w:gridSpan w:val="9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63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Архивная справка (архивная выписка, архивная копия)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.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 xml:space="preserve">Оформляется на бланке установленного образца, подписывается начальником Архива 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</w:rPr>
              <w:t xml:space="preserve">На бланке Лениногорского районного исполнительного комитета Республики Татарстан  </w:t>
            </w:r>
            <w:r w:rsidRPr="00624BF6">
              <w:rPr>
                <w:rFonts w:eastAsia="Calibri"/>
                <w:lang w:eastAsia="en-US"/>
              </w:rPr>
              <w:t>приложение № 17</w:t>
            </w:r>
          </w:p>
        </w:tc>
        <w:tc>
          <w:tcPr>
            <w:tcW w:w="158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Нет  </w:t>
            </w:r>
          </w:p>
        </w:tc>
        <w:tc>
          <w:tcPr>
            <w:tcW w:w="2102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1.Лично или через представителя в органе, предоставляющем услугу.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 xml:space="preserve">2.Почтовым или электронным отправлением. 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</w:rPr>
              <w:t>3.Лично или через представителя в МФЦ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год</w:t>
            </w:r>
          </w:p>
        </w:tc>
      </w:tr>
      <w:tr w:rsidR="00624BF6" w:rsidRPr="00624BF6" w:rsidTr="00624BF6">
        <w:tc>
          <w:tcPr>
            <w:tcW w:w="632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textAlignment w:val="baseline"/>
              <w:rPr>
                <w:rFonts w:eastAsia="Calibri"/>
              </w:rPr>
            </w:pPr>
            <w:r w:rsidRPr="00624BF6">
              <w:rPr>
                <w:rFonts w:eastAsia="Calibri"/>
              </w:rPr>
              <w:t xml:space="preserve">Оформляется на бланке установленного образца, начальником Архива 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color w:val="000000"/>
              </w:rPr>
            </w:pPr>
            <w:r w:rsidRPr="00624BF6">
              <w:rPr>
                <w:rFonts w:eastAsia="Calibri"/>
                <w:color w:val="000000"/>
              </w:rPr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624BF6">
              <w:rPr>
                <w:rFonts w:eastAsia="Calibri"/>
              </w:rPr>
              <w:t>На бланке архивного отдела Лениногорского районного исполнительного комитета Республики Татарстан</w:t>
            </w:r>
          </w:p>
        </w:tc>
        <w:tc>
          <w:tcPr>
            <w:tcW w:w="1584" w:type="dxa"/>
            <w:shd w:val="clear" w:color="auto" w:fill="auto"/>
          </w:tcPr>
          <w:p w:rsidR="00624BF6" w:rsidRPr="00624BF6" w:rsidRDefault="00624BF6" w:rsidP="00624BF6">
            <w:pPr>
              <w:tabs>
                <w:tab w:val="left" w:pos="5610"/>
              </w:tabs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2102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textAlignment w:val="baseline"/>
              <w:rPr>
                <w:rFonts w:eastAsia="Calibri"/>
                <w:bCs/>
                <w:color w:val="000000"/>
                <w:shd w:val="clear" w:color="auto" w:fill="FF00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sz w:val="22"/>
          <w:szCs w:val="22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lastRenderedPageBreak/>
        <w:t>Раздел 7 «Технологические процессы предоставления «</w:t>
      </w:r>
      <w:proofErr w:type="spellStart"/>
      <w:r w:rsidRPr="00624BF6">
        <w:rPr>
          <w:rFonts w:eastAsia="Calibri"/>
          <w:lang w:eastAsia="en-US"/>
        </w:rPr>
        <w:t>подуслуги</w:t>
      </w:r>
      <w:proofErr w:type="spellEnd"/>
      <w:r w:rsidRPr="00624BF6">
        <w:rPr>
          <w:rFonts w:eastAsia="Calibri"/>
          <w:lang w:eastAsia="en-US"/>
        </w:rPr>
        <w:t>»</w:t>
      </w:r>
    </w:p>
    <w:p w:rsidR="00624BF6" w:rsidRPr="00624BF6" w:rsidRDefault="00624BF6" w:rsidP="00624BF6">
      <w:pPr>
        <w:suppressAutoHyphens/>
        <w:autoSpaceDN w:val="0"/>
        <w:jc w:val="both"/>
        <w:textAlignment w:val="baseline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42"/>
        <w:gridCol w:w="5000"/>
        <w:gridCol w:w="1505"/>
        <w:gridCol w:w="1693"/>
        <w:gridCol w:w="2195"/>
        <w:gridCol w:w="1658"/>
      </w:tblGrid>
      <w:tr w:rsidR="00624BF6" w:rsidRPr="00624BF6" w:rsidTr="00624BF6">
        <w:trPr>
          <w:tblHeader/>
        </w:trPr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№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proofErr w:type="gramStart"/>
            <w:r w:rsidRPr="00624BF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24BF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Наименование процедуры процесса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Сроки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исполнения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процедуры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(процесса)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Исполнитель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процедуры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процесса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624BF6" w:rsidRPr="00624BF6" w:rsidTr="00624BF6">
        <w:tc>
          <w:tcPr>
            <w:tcW w:w="5000" w:type="pct"/>
            <w:gridSpan w:val="7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 w:cs="Courier New"/>
                <w:lang w:eastAsia="en-US"/>
              </w:rPr>
              <w:t>консультирование заявителя, оказание помощи при заполнении/составлении заявления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Заявитель вправе обратиться в Архивный отдел Лениногорского районного исполнительного комитета Республики Татарстан по телефону и/или письменно по электронной почте или лично в МФЦ для получения консультаций о порядке получения муниципальной услуги.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/>
                <w:color w:val="111111"/>
              </w:rPr>
            </w:pPr>
            <w:r w:rsidRPr="00624BF6">
              <w:rPr>
                <w:rFonts w:eastAsia="Calibri"/>
                <w:lang w:eastAsia="en-US"/>
              </w:rPr>
              <w:t>Специалист МФЦ осуществляет консультирование заявителя, в том числе по составу, форме и содержанию документации, необходимой для получения муниципальной услуги.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В день обращения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(по телефону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и/или письменно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электронной почте);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МФЦ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Документационное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 w:cs="Courier New"/>
                <w:lang w:eastAsia="en-US"/>
              </w:rPr>
            </w:pPr>
            <w:r w:rsidRPr="00624BF6">
              <w:rPr>
                <w:rFonts w:eastAsia="Calibri" w:cs="Courier New"/>
                <w:lang w:eastAsia="en-US"/>
              </w:rPr>
              <w:t>Принятие и регистрация заявления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Заявитель (его представитель) через НФ ГБУ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</w:t>
            </w:r>
            <w:r w:rsidRPr="00624BF6">
              <w:rPr>
                <w:rFonts w:ascii="Courier New" w:eastAsia="Calibri" w:hAnsi="Courier New" w:cs="Courier New"/>
                <w:lang w:eastAsia="en-US"/>
              </w:rPr>
              <w:t xml:space="preserve"> </w:t>
            </w:r>
            <w:r w:rsidRPr="00624BF6">
              <w:rPr>
                <w:rFonts w:eastAsia="Calibri"/>
                <w:lang w:eastAsia="en-US"/>
              </w:rPr>
              <w:t xml:space="preserve">сайт Лениногорского муниципального района Республики Татарстан либо по почте почтовым отправлением подает (направляет) заявление.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ascii="Courier New" w:eastAsia="Calibri" w:hAnsi="Courier New"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Документы могут быть поданы через удаленное рабочее место МФЦ.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Архивного отдела  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 xml:space="preserve">(письменно </w:t>
            </w:r>
            <w:proofErr w:type="gramEnd"/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 электронной почте);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МФЦ.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111111"/>
              </w:rPr>
            </w:pPr>
            <w:r w:rsidRPr="00624BF6">
              <w:rPr>
                <w:rFonts w:eastAsia="Calibri" w:cs="Courier New"/>
                <w:lang w:eastAsia="en-US"/>
              </w:rPr>
              <w:t>Подготовка и выдача архивных справок, архивных выписок, копий архивных документов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НФ ГБУ МФЦ, ведущий прием заявлений, осуществляет: прием заявления и документов; регистрацию заявления в журнале регистрации заявлений; при предоставлении заявления заявителем лично извещает заявителя о присвоенном входящем номере;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15 мин.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5 рабочих дней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Специалист МФЦ</w:t>
            </w: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Технологическое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Нет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Исполнение муниципальной услуги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в порядке очередности поступления заявления на исполнение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 случае</w:t>
            </w:r>
            <w:proofErr w:type="gramStart"/>
            <w:r w:rsidRPr="00624BF6">
              <w:rPr>
                <w:rFonts w:eastAsia="Calibri"/>
                <w:lang w:eastAsia="en-US"/>
              </w:rPr>
              <w:t>,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если запрос не относится к составу хранящихся в архиве архивных документов, </w:t>
            </w:r>
            <w:r w:rsidRPr="00624BF6">
              <w:rPr>
                <w:rFonts w:eastAsia="Calibri"/>
                <w:lang w:eastAsia="en-US"/>
              </w:rPr>
              <w:lastRenderedPageBreak/>
              <w:t xml:space="preserve">специалист Архивного отдела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-оформление проекта письма о перенаправлении запроса в другой архив или организацию, где хранятся необходимые архивные документы;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-оформление уведомления пользователю о перенаправлении запроса;  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-или проекта письма пользователю с соответствующими рекомендациями.  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 случае если запрос относится к составу хранящихся в архиве архивных документов, специалист Архивного отдела осуществляет: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-определение архивных фондов и архивных дел для просмотра по описи;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-выемку архивных документов и подкладку на их места карт-заместителей;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-сверку архивного шифра и заголовков с описью дел.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осуществляет: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-полистный просмотр архивных дел;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-выявление сведений в архивных документах по теме запроса.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В случае наличия документа специалист Архивного отдела подготавливает: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-проект архивной справки (архивной выписки, архивной копии);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В случае отсутствия документа подготавливает ответ на запрос в виде </w:t>
            </w:r>
            <w:r w:rsidRPr="00624BF6">
              <w:rPr>
                <w:rFonts w:eastAsia="Calibri"/>
                <w:lang w:eastAsia="en-US"/>
              </w:rPr>
              <w:lastRenderedPageBreak/>
              <w:t>проекта письма, подтверждающего неполноту состава архивных документов по теме запроса или отсутствие архивных документов (далее – письмо-ответ) и направляет начальнику Архива на проверку.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proofErr w:type="gramStart"/>
            <w:r w:rsidRPr="00624BF6">
              <w:rPr>
                <w:rFonts w:eastAsia="Calibri"/>
                <w:lang w:eastAsia="en-US"/>
              </w:rPr>
              <w:t>В случае установления необходимости проведения дополнительного изучения архивных документов и проведения работ по поиску сведений по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 специалист Архива определяет необходимый срок для предоставления муниципальной услуги, и направляет запрос</w:t>
            </w:r>
            <w:proofErr w:type="gramEnd"/>
            <w:r w:rsidRPr="00624BF6">
              <w:rPr>
                <w:rFonts w:eastAsia="Calibri"/>
                <w:lang w:eastAsia="en-US"/>
              </w:rPr>
              <w:t xml:space="preserve"> начальнику Архивного отдела на продление срока.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В случае установления необходимости дополнительной информации от заявителя подготавливает запрос заявителю в виде проекта письма (письмо-запрос),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и направляет начальнику Архивного отдела на проверку.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Начальник Архивного отдела проверяет проект архивной справки (архивной выписки, архивной копии), письма-ответа, письма-</w:t>
            </w:r>
            <w:r w:rsidRPr="00624BF6">
              <w:rPr>
                <w:rFonts w:eastAsia="Calibri"/>
                <w:lang w:eastAsia="en-US"/>
              </w:rPr>
              <w:lastRenderedPageBreak/>
              <w:t>запроса, рассматривает запрос специалиста на продление срока исполнения муниципальной услуги и, согласовывает срок продления путем наложения визы на запрос.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Проверенный проект архивной справки (архивной выписки, архивной копии), письма-ответа, письма-запроса, завизированный запрос специалиста на продление срока исполнения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услуги передается специалисту Архивного отдела для оформления.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печатает: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архивную справку (архивную выписку, архивную копию), письмо-ответ, письмо-запрос на бланке Архива и передает начальнику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  <w:r w:rsidRPr="00624BF6">
              <w:rPr>
                <w:rFonts w:eastAsia="Calibri" w:cs="Courier New"/>
                <w:lang w:eastAsia="en-US"/>
              </w:rPr>
              <w:t>(уполномоченное им лицо)</w:t>
            </w:r>
            <w:r w:rsidRPr="00624BF6">
              <w:rPr>
                <w:rFonts w:eastAsia="Calibri"/>
                <w:lang w:eastAsia="en-US"/>
              </w:rPr>
              <w:t xml:space="preserve">: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-Подписывает </w:t>
            </w:r>
            <w:r w:rsidRPr="00624BF6">
              <w:rPr>
                <w:rFonts w:eastAsia="Calibri" w:cs="Courier New"/>
                <w:lang w:eastAsia="en-US"/>
              </w:rPr>
              <w:t>архивную справку (архивную выписку, архивную копию)</w:t>
            </w:r>
            <w:r w:rsidRPr="00624BF6">
              <w:rPr>
                <w:rFonts w:eastAsia="Calibri"/>
                <w:lang w:eastAsia="en-US"/>
              </w:rPr>
              <w:t>, заверяет ее печатью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Подписанные документы направляются специалисту Архивного отдела.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 -Письмо-ответ, письмо-запрос, или письмо заявителю о продлении срока исполнения запроса и передает сотруднику Архива для отправки заявителю. 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8 рабочих дней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 рабочих дня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Специалист 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Начальник Архивного отдела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Документационное обеспечение</w:t>
            </w: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 xml:space="preserve">Нет </w:t>
            </w:r>
          </w:p>
        </w:tc>
      </w:tr>
      <w:tr w:rsidR="00624BF6" w:rsidRPr="00624BF6" w:rsidTr="00624BF6">
        <w:tc>
          <w:tcPr>
            <w:tcW w:w="219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460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Выдача результата муниципальной услуги</w:t>
            </w:r>
          </w:p>
        </w:tc>
        <w:tc>
          <w:tcPr>
            <w:tcW w:w="1793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Специалист Архивного отдела в зависимости от способа получения результата муниципальной услуги, указанного заявителем, направляет заявителю: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-по почте простым письмом,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-на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 направляет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-в НФ ГБУ МФЦ,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-в удаленные МФЦ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 xml:space="preserve">Специалист НФ ГБУ МФЦ выдает при личном прибытии заявителя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-архивную справку (архивную выписку, архивную копию),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-письмо-ответ,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cs="Courier New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-письмо-запрос или письмо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письма заявителю о продлении срока предоставления услуги или на обороте сопроводительного письма к копии документа с указанием даты получения </w:t>
            </w:r>
          </w:p>
        </w:tc>
        <w:tc>
          <w:tcPr>
            <w:tcW w:w="50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1 рабочий день</w:t>
            </w: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15 минут</w:t>
            </w:r>
          </w:p>
        </w:tc>
        <w:tc>
          <w:tcPr>
            <w:tcW w:w="736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 xml:space="preserve">Специалист Архивного отдела 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Специалист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МФЦ</w:t>
            </w:r>
          </w:p>
          <w:p w:rsidR="00624BF6" w:rsidRPr="00624BF6" w:rsidRDefault="00624BF6" w:rsidP="00624BF6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65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lastRenderedPageBreak/>
              <w:t>Документационное обеспечение</w:t>
            </w:r>
          </w:p>
        </w:tc>
        <w:tc>
          <w:tcPr>
            <w:tcW w:w="622" w:type="pct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 xml:space="preserve">Нет </w:t>
            </w:r>
          </w:p>
        </w:tc>
      </w:tr>
    </w:tbl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  <w:sectPr w:rsidR="00624BF6" w:rsidRPr="00624BF6" w:rsidSect="00624BF6">
          <w:pgSz w:w="16838" w:h="11906" w:orient="landscape"/>
          <w:pgMar w:top="1418" w:right="567" w:bottom="567" w:left="1134" w:header="720" w:footer="720" w:gutter="0"/>
          <w:cols w:space="720"/>
        </w:sectPr>
      </w:pPr>
    </w:p>
    <w:p w:rsidR="00624BF6" w:rsidRPr="00624BF6" w:rsidRDefault="00624BF6" w:rsidP="00624BF6">
      <w:pPr>
        <w:suppressAutoHyphens/>
        <w:autoSpaceDN w:val="0"/>
        <w:jc w:val="center"/>
        <w:textAlignment w:val="baseline"/>
        <w:rPr>
          <w:rFonts w:eastAsia="Calibri"/>
          <w:lang w:eastAsia="en-US"/>
        </w:rPr>
      </w:pPr>
      <w:r w:rsidRPr="00624BF6">
        <w:rPr>
          <w:rFonts w:eastAsia="Calibri"/>
          <w:lang w:eastAsia="en-US"/>
        </w:rPr>
        <w:lastRenderedPageBreak/>
        <w:t>Раздел 8 «Особенности предоставления «</w:t>
      </w:r>
      <w:proofErr w:type="spellStart"/>
      <w:r w:rsidRPr="00624BF6">
        <w:rPr>
          <w:rFonts w:eastAsia="Calibri"/>
          <w:lang w:eastAsia="en-US"/>
        </w:rPr>
        <w:t>подуслуги</w:t>
      </w:r>
      <w:proofErr w:type="spellEnd"/>
      <w:r w:rsidRPr="00624BF6">
        <w:rPr>
          <w:rFonts w:eastAsia="Calibri"/>
          <w:lang w:eastAsia="en-US"/>
        </w:rPr>
        <w:t>» в электронной форме»</w:t>
      </w:r>
    </w:p>
    <w:p w:rsidR="00624BF6" w:rsidRPr="00624BF6" w:rsidRDefault="00624BF6" w:rsidP="00624BF6">
      <w:pPr>
        <w:suppressAutoHyphens/>
        <w:autoSpaceDN w:val="0"/>
        <w:textAlignment w:val="baseline"/>
        <w:rPr>
          <w:rFonts w:eastAsia="Calibri"/>
          <w:lang w:eastAsia="en-US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85"/>
        <w:gridCol w:w="2024"/>
        <w:gridCol w:w="2268"/>
        <w:gridCol w:w="2314"/>
        <w:gridCol w:w="1980"/>
        <w:gridCol w:w="2446"/>
      </w:tblGrid>
      <w:tr w:rsidR="00624BF6" w:rsidRPr="00624BF6" w:rsidTr="00624BF6">
        <w:tc>
          <w:tcPr>
            <w:tcW w:w="237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1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02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формирования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иных документов, необходимых для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31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оплаты государственной пошлины за предоставление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97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получения сведений о ходе выполнения запроса о предоставлении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  <w:tc>
          <w:tcPr>
            <w:tcW w:w="244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textAlignment w:val="baseline"/>
              <w:rPr>
                <w:rFonts w:eastAsia="Calibri"/>
                <w:b/>
                <w:lang w:eastAsia="en-US"/>
              </w:rPr>
            </w:pPr>
            <w:r w:rsidRPr="00624BF6">
              <w:rPr>
                <w:rFonts w:eastAsia="Calibri"/>
                <w:b/>
                <w:lang w:eastAsia="en-US"/>
              </w:rPr>
              <w:t>Способ подачи жалобы на нарушение порядка предоставления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624BF6">
              <w:rPr>
                <w:rFonts w:eastAsia="Calibri"/>
                <w:b/>
                <w:lang w:eastAsia="en-US"/>
              </w:rPr>
              <w:t>подуслуги</w:t>
            </w:r>
            <w:proofErr w:type="spellEnd"/>
            <w:r w:rsidRPr="00624BF6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15593" w:type="dxa"/>
            <w:gridSpan w:val="7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«Выдача архивных справок, архивных выписок, копий архивных документов</w:t>
            </w:r>
            <w:r w:rsidRPr="00624BF6">
              <w:rPr>
                <w:rFonts w:eastAsia="Calibri"/>
                <w:spacing w:val="1"/>
                <w:lang w:eastAsia="en-US"/>
              </w:rPr>
              <w:t xml:space="preserve"> по архивным фондам, отнесенным к муниципальной собственности и хранящимся в муниципальном архиве</w:t>
            </w:r>
            <w:r w:rsidRPr="00624BF6">
              <w:rPr>
                <w:rFonts w:eastAsia="Calibri"/>
                <w:lang w:eastAsia="en-US"/>
              </w:rPr>
              <w:t>»</w:t>
            </w:r>
          </w:p>
        </w:tc>
      </w:tr>
      <w:tr w:rsidR="00624BF6" w:rsidRPr="00624BF6" w:rsidTr="00624BF6">
        <w:tc>
          <w:tcPr>
            <w:tcW w:w="2376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1.Посредством информационных стендов о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услуге, содержащих визуальную и текстовую информацию о </w:t>
            </w:r>
            <w:r w:rsidRPr="00624BF6">
              <w:rPr>
                <w:rFonts w:eastAsia="Calibri"/>
                <w:spacing w:val="1"/>
                <w:lang w:eastAsia="en-US"/>
              </w:rPr>
              <w:t>муниципальной</w:t>
            </w:r>
            <w:r w:rsidRPr="00624BF6">
              <w:rPr>
                <w:rFonts w:eastAsia="Calibri"/>
                <w:lang w:eastAsia="en-US"/>
              </w:rPr>
              <w:t xml:space="preserve"> услуге, расположенных в помещениях НФ ГБУ МФЦ, для работы с заявителями.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2.Посредством сети </w:t>
            </w:r>
            <w:r w:rsidRPr="00624BF6">
              <w:rPr>
                <w:rFonts w:eastAsia="Calibri"/>
                <w:lang w:eastAsia="en-US"/>
              </w:rPr>
              <w:lastRenderedPageBreak/>
              <w:t>«Интернет»: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Едином портале государственных и муниципальных услуг (функций);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3.При устном обращении в НФ ГБУ МФЦ;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4.В Архивный отдел Лениногорского районного исполнительного комитета Республики Татарстан (по телефону);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5.При письменном (в том числе в форме электронного документа) обращении в Архив </w:t>
            </w:r>
          </w:p>
        </w:tc>
        <w:tc>
          <w:tcPr>
            <w:tcW w:w="2185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lastRenderedPageBreak/>
              <w:t>1.Порталы.</w:t>
            </w:r>
          </w:p>
          <w:p w:rsidR="00624BF6" w:rsidRPr="00624BF6" w:rsidRDefault="00624BF6" w:rsidP="00624BF6">
            <w:pPr>
              <w:suppressAutoHyphens/>
              <w:autoSpaceDN w:val="0"/>
              <w:ind w:firstLine="34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2.По телефону органа, предоставляющего услугу</w:t>
            </w:r>
          </w:p>
        </w:tc>
        <w:tc>
          <w:tcPr>
            <w:tcW w:w="202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 w:rsidRPr="00624BF6">
              <w:rPr>
                <w:rFonts w:eastAsia="Calibri"/>
                <w:lang w:eastAsia="en-US"/>
              </w:rPr>
              <w:t xml:space="preserve">Заявление в форме электронного документа подписывается заявителем с использованием </w:t>
            </w:r>
            <w:r w:rsidRPr="00624BF6">
              <w:rPr>
                <w:rFonts w:eastAsia="Calibri"/>
              </w:rPr>
              <w:t xml:space="preserve">простой электронной подписи. 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На бумажных носителях документы принимаются лично, через почту или через МФЦ.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Электронные документы через интернет-приемную или электронную почту органа.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Регистрация осуществляется в электронной форме  </w:t>
            </w:r>
          </w:p>
        </w:tc>
        <w:tc>
          <w:tcPr>
            <w:tcW w:w="2314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Услуга предоставляется бесплатно</w:t>
            </w:r>
          </w:p>
        </w:tc>
        <w:tc>
          <w:tcPr>
            <w:tcW w:w="1979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1.Личный кабинет заявителя на портале государственных услуг.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2.Электронная почта заявителя.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3.Телефон.</w:t>
            </w:r>
          </w:p>
        </w:tc>
        <w:tc>
          <w:tcPr>
            <w:tcW w:w="2447" w:type="dxa"/>
            <w:shd w:val="clear" w:color="auto" w:fill="auto"/>
          </w:tcPr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1.Посредством сети «Интернет»: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официальном сайте Лениногорского муниципального района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-на Портале государственных и муниципальных услуг Республики Татарстан;</w:t>
            </w:r>
          </w:p>
          <w:p w:rsidR="00624BF6" w:rsidRPr="00624BF6" w:rsidRDefault="00624BF6" w:rsidP="00624BF6">
            <w:pPr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 xml:space="preserve">-на Едином портале государственных и муниципальных </w:t>
            </w:r>
            <w:r w:rsidRPr="00624BF6">
              <w:rPr>
                <w:rFonts w:eastAsia="Calibri"/>
                <w:lang w:eastAsia="en-US"/>
              </w:rPr>
              <w:lastRenderedPageBreak/>
              <w:t>услуг (функций);</w:t>
            </w:r>
          </w:p>
          <w:p w:rsidR="00624BF6" w:rsidRPr="00624BF6" w:rsidRDefault="00624BF6" w:rsidP="00624BF6">
            <w:pPr>
              <w:tabs>
                <w:tab w:val="left" w:pos="415"/>
                <w:tab w:val="left" w:pos="475"/>
              </w:tabs>
              <w:suppressAutoHyphens/>
              <w:autoSpaceDE w:val="0"/>
              <w:autoSpaceDN w:val="0"/>
              <w:jc w:val="both"/>
              <w:textAlignment w:val="baseline"/>
              <w:rPr>
                <w:rFonts w:eastAsia="Calibri"/>
                <w:color w:val="000000"/>
                <w:lang w:eastAsia="en-US"/>
              </w:rPr>
            </w:pPr>
            <w:r w:rsidRPr="00624BF6">
              <w:rPr>
                <w:rFonts w:eastAsia="Calibri"/>
                <w:color w:val="000000"/>
                <w:lang w:eastAsia="en-US"/>
              </w:rPr>
              <w:t>2.Портал ФГИС</w:t>
            </w:r>
            <w:r w:rsidRPr="00624BF6">
              <w:rPr>
                <w:rFonts w:eastAsia="Calibri"/>
                <w:color w:val="000000"/>
                <w:vertAlign w:val="superscript"/>
                <w:lang w:eastAsia="en-US"/>
              </w:rPr>
              <w:footnoteReference w:id="5"/>
            </w:r>
            <w:r w:rsidRPr="00624BF6">
              <w:rPr>
                <w:rFonts w:eastAsia="Calibri"/>
                <w:color w:val="000000"/>
                <w:lang w:eastAsia="en-US"/>
              </w:rPr>
              <w:t xml:space="preserve">, обеспечивающий процесс досудебного (внесудебного) обжалования решений и действий (бездействия), совершенных при предоставлении </w:t>
            </w:r>
          </w:p>
          <w:p w:rsidR="00624BF6" w:rsidRPr="00624BF6" w:rsidRDefault="00624BF6" w:rsidP="00624BF6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624BF6">
              <w:rPr>
                <w:rFonts w:eastAsia="Calibri"/>
                <w:lang w:eastAsia="en-US"/>
              </w:rPr>
              <w:t>государственных и муниципальных услуг.</w:t>
            </w:r>
          </w:p>
          <w:p w:rsidR="00624BF6" w:rsidRPr="00624BF6" w:rsidRDefault="00624BF6" w:rsidP="00624BF6">
            <w:pPr>
              <w:tabs>
                <w:tab w:val="left" w:pos="305"/>
              </w:tabs>
              <w:suppressAutoHyphens/>
              <w:autoSpaceDN w:val="0"/>
              <w:jc w:val="both"/>
              <w:textAlignment w:val="baseline"/>
              <w:rPr>
                <w:rFonts w:eastAsia="Calibri"/>
                <w:lang w:eastAsia="en-US"/>
              </w:rPr>
            </w:pPr>
          </w:p>
        </w:tc>
      </w:tr>
    </w:tbl>
    <w:p w:rsidR="00624BF6" w:rsidRDefault="00624BF6" w:rsidP="00EF373C">
      <w:pPr>
        <w:rPr>
          <w:color w:val="000000"/>
          <w:sz w:val="28"/>
          <w:szCs w:val="28"/>
        </w:rPr>
        <w:sectPr w:rsidR="00624BF6" w:rsidSect="00624BF6">
          <w:headerReference w:type="default" r:id="rId21"/>
          <w:pgSz w:w="16838" w:h="11906" w:orient="landscape"/>
          <w:pgMar w:top="1418" w:right="567" w:bottom="567" w:left="1134" w:header="720" w:footer="720" w:gutter="0"/>
          <w:cols w:space="720"/>
          <w:titlePg/>
          <w:docGrid w:linePitch="326"/>
        </w:sectPr>
      </w:pPr>
      <w:bookmarkStart w:id="3" w:name="_GoBack"/>
      <w:bookmarkEnd w:id="3"/>
    </w:p>
    <w:p w:rsidR="007E0253" w:rsidRDefault="00624BF6" w:rsidP="007E0253">
      <w:pPr>
        <w:suppressAutoHyphens/>
        <w:autoSpaceDN w:val="0"/>
        <w:ind w:left="5954"/>
        <w:jc w:val="center"/>
        <w:textAlignment w:val="baseline"/>
      </w:pPr>
      <w:r w:rsidRPr="007E0253">
        <w:lastRenderedPageBreak/>
        <w:t>Приложение № 1</w:t>
      </w:r>
    </w:p>
    <w:p w:rsidR="007E0253" w:rsidRDefault="007E0253" w:rsidP="007E0253">
      <w:pPr>
        <w:suppressAutoHyphens/>
        <w:autoSpaceDN w:val="0"/>
        <w:ind w:left="5954"/>
        <w:jc w:val="both"/>
        <w:textAlignment w:val="baseline"/>
      </w:pPr>
    </w:p>
    <w:p w:rsidR="00624BF6" w:rsidRPr="007E0253" w:rsidRDefault="00624BF6" w:rsidP="007E0253">
      <w:pPr>
        <w:suppressAutoHyphens/>
        <w:autoSpaceDN w:val="0"/>
        <w:ind w:left="5529"/>
        <w:jc w:val="both"/>
        <w:textAlignment w:val="baseline"/>
        <w:rPr>
          <w:rFonts w:eastAsia="Calibri"/>
          <w:lang w:eastAsia="en-US"/>
        </w:rPr>
      </w:pPr>
      <w:r w:rsidRPr="007E0253">
        <w:t xml:space="preserve">к </w:t>
      </w:r>
      <w:r w:rsidRPr="007E0253">
        <w:rPr>
          <w:rFonts w:eastAsia="Calibri"/>
          <w:lang w:eastAsia="en-US"/>
        </w:rPr>
        <w:t xml:space="preserve"> Технологической схеме предоставления муниципальной услуги «предоставления муниципальной услуги по выдаче архивных справок, архивных выписок, копий архивных документов</w:t>
      </w:r>
      <w:r w:rsidRPr="007E0253">
        <w:rPr>
          <w:rFonts w:eastAsia="Calibri"/>
          <w:spacing w:val="1"/>
          <w:lang w:eastAsia="en-US"/>
        </w:rPr>
        <w:t xml:space="preserve"> по архивным фондам, отнесенным к муниципальной собственности и хранящимся в муниципальном архиве</w:t>
      </w:r>
      <w:r w:rsidRPr="007E0253">
        <w:rPr>
          <w:rFonts w:eastAsia="Calibri"/>
          <w:lang w:eastAsia="en-US"/>
        </w:rPr>
        <w:t>»</w:t>
      </w:r>
    </w:p>
    <w:p w:rsidR="00624BF6" w:rsidRPr="00624BF6" w:rsidRDefault="00624BF6" w:rsidP="00624BF6">
      <w:pPr>
        <w:ind w:left="4111"/>
      </w:pPr>
      <w:r w:rsidRPr="00624BF6">
        <w:t xml:space="preserve">В  </w:t>
      </w:r>
    </w:p>
    <w:p w:rsidR="00624BF6" w:rsidRPr="00624BF6" w:rsidRDefault="00624BF6" w:rsidP="00624BF6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proofErr w:type="gramStart"/>
      <w:r w:rsidRPr="00624BF6">
        <w:rPr>
          <w:sz w:val="20"/>
          <w:szCs w:val="20"/>
        </w:rPr>
        <w:t>(наименование органа местного самоуправления</w:t>
      </w:r>
      <w:proofErr w:type="gramEnd"/>
    </w:p>
    <w:p w:rsidR="00624BF6" w:rsidRPr="00624BF6" w:rsidRDefault="00624BF6" w:rsidP="00624BF6">
      <w:pPr>
        <w:ind w:left="4111"/>
      </w:pPr>
    </w:p>
    <w:p w:rsidR="00624BF6" w:rsidRPr="00624BF6" w:rsidRDefault="00624BF6" w:rsidP="00624BF6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624BF6">
        <w:rPr>
          <w:sz w:val="20"/>
          <w:szCs w:val="20"/>
        </w:rPr>
        <w:t>муниципального образования)</w:t>
      </w:r>
    </w:p>
    <w:p w:rsidR="00624BF6" w:rsidRPr="00624BF6" w:rsidRDefault="00624BF6" w:rsidP="00624BF6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624BF6">
        <w:rPr>
          <w:spacing w:val="-7"/>
          <w:sz w:val="28"/>
          <w:szCs w:val="28"/>
        </w:rPr>
        <w:t>от</w:t>
      </w:r>
      <w:r w:rsidRPr="00624BF6">
        <w:rPr>
          <w:sz w:val="28"/>
          <w:szCs w:val="28"/>
        </w:rPr>
        <w:t>___________________________________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3"/>
          <w:sz w:val="22"/>
          <w:szCs w:val="22"/>
        </w:rPr>
        <w:t xml:space="preserve">       </w:t>
      </w:r>
      <w:proofErr w:type="gramStart"/>
      <w:r w:rsidRPr="00624BF6">
        <w:rPr>
          <w:spacing w:val="-3"/>
          <w:sz w:val="22"/>
          <w:szCs w:val="22"/>
        </w:rPr>
        <w:t xml:space="preserve">(фамилия, имя отчество, данные паспорта, </w:t>
      </w:r>
      <w:r w:rsidRPr="00624BF6">
        <w:rPr>
          <w:spacing w:val="-7"/>
          <w:sz w:val="22"/>
          <w:szCs w:val="22"/>
        </w:rPr>
        <w:t xml:space="preserve">почтовый   </w:t>
      </w:r>
      <w:proofErr w:type="gramEnd"/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7"/>
          <w:sz w:val="22"/>
          <w:szCs w:val="22"/>
        </w:rPr>
        <w:t>____________________________________________________________________________________________________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24BF6">
        <w:rPr>
          <w:spacing w:val="-7"/>
          <w:sz w:val="22"/>
          <w:szCs w:val="22"/>
        </w:rPr>
        <w:t xml:space="preserve">                    индекс, адрес, телефон заявителя)</w:t>
      </w:r>
    </w:p>
    <w:p w:rsidR="00624BF6" w:rsidRPr="00624BF6" w:rsidRDefault="00624BF6" w:rsidP="00624B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4BF6" w:rsidRPr="00624BF6" w:rsidRDefault="00624BF6" w:rsidP="00624B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4BF6">
        <w:rPr>
          <w:sz w:val="28"/>
          <w:szCs w:val="28"/>
        </w:rPr>
        <w:t>ЗАЯВЛЕНИЕ</w:t>
      </w:r>
    </w:p>
    <w:p w:rsidR="00624BF6" w:rsidRPr="00624BF6" w:rsidRDefault="00624BF6" w:rsidP="00624BF6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624BF6">
        <w:rPr>
          <w:sz w:val="28"/>
          <w:szCs w:val="28"/>
        </w:rPr>
        <w:t>о выдаче архивных документов пользователю для работы в читальном зале муниципального архива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Фамилия___________________________________________________________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Имя ___________________________</w:t>
      </w:r>
      <w:r w:rsidR="007E0253">
        <w:rPr>
          <w:sz w:val="28"/>
          <w:szCs w:val="28"/>
        </w:rPr>
        <w:t>______________________________</w:t>
      </w:r>
      <w:r w:rsidRPr="00624BF6">
        <w:rPr>
          <w:sz w:val="28"/>
          <w:szCs w:val="28"/>
        </w:rPr>
        <w:t xml:space="preserve">_ 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Отчество 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Место работы (учебы) и должность ___________________________________ 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Организация, направившая пользователя, ее адрес ______________________ 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Образование 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Ученая степень, звание 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Тема и хронологические рамки исследования 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Место жительства 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Телефон (домашний) _____________ (служебный) ____________________</w:t>
      </w:r>
    </w:p>
    <w:p w:rsidR="00624BF6" w:rsidRPr="00624BF6" w:rsidRDefault="00624BF6" w:rsidP="007E0253">
      <w:pPr>
        <w:ind w:left="567"/>
        <w:jc w:val="both"/>
        <w:rPr>
          <w:sz w:val="28"/>
          <w:szCs w:val="28"/>
        </w:rPr>
      </w:pPr>
      <w:r w:rsidRPr="00624BF6">
        <w:rPr>
          <w:sz w:val="28"/>
          <w:szCs w:val="28"/>
        </w:rPr>
        <w:t>Серия и № документа, удостоверяющего личность 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>_________________________________________________________________</w:t>
      </w:r>
    </w:p>
    <w:p w:rsidR="00624BF6" w:rsidRPr="00624BF6" w:rsidRDefault="00624BF6" w:rsidP="007E0253">
      <w:pPr>
        <w:ind w:left="567"/>
        <w:rPr>
          <w:sz w:val="28"/>
          <w:szCs w:val="28"/>
        </w:rPr>
      </w:pPr>
      <w:r w:rsidRPr="00624BF6">
        <w:rPr>
          <w:sz w:val="28"/>
          <w:szCs w:val="28"/>
        </w:rPr>
        <w:t xml:space="preserve"> С </w:t>
      </w:r>
      <w:r w:rsidRPr="00624BF6">
        <w:rPr>
          <w:bCs/>
          <w:sz w:val="28"/>
          <w:szCs w:val="28"/>
        </w:rPr>
        <w:t>Порядком использования архивных документов в муниципальных архивах</w:t>
      </w:r>
      <w:r w:rsidRPr="00624BF6">
        <w:rPr>
          <w:sz w:val="28"/>
          <w:szCs w:val="28"/>
        </w:rPr>
        <w:t xml:space="preserve"> ознакомился (ась), обязуюсь их выполнять.</w:t>
      </w:r>
    </w:p>
    <w:p w:rsidR="007E0253" w:rsidRDefault="007E0253" w:rsidP="007E0253">
      <w:pPr>
        <w:ind w:left="709"/>
        <w:rPr>
          <w:sz w:val="28"/>
          <w:szCs w:val="28"/>
        </w:rPr>
      </w:pPr>
    </w:p>
    <w:p w:rsidR="00624BF6" w:rsidRPr="00624BF6" w:rsidRDefault="00624BF6" w:rsidP="007E0253">
      <w:pPr>
        <w:ind w:left="709"/>
        <w:rPr>
          <w:sz w:val="28"/>
          <w:szCs w:val="28"/>
        </w:rPr>
      </w:pPr>
      <w:r w:rsidRPr="00624BF6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624BF6" w:rsidRPr="00CA5CEE" w:rsidRDefault="00624BF6" w:rsidP="00EF373C">
      <w:pPr>
        <w:rPr>
          <w:color w:val="000000"/>
          <w:sz w:val="28"/>
          <w:szCs w:val="28"/>
        </w:rPr>
      </w:pPr>
      <w:r w:rsidRPr="00624BF6">
        <w:rPr>
          <w:sz w:val="28"/>
          <w:szCs w:val="28"/>
        </w:rPr>
        <w:t xml:space="preserve">                                                        </w:t>
      </w:r>
      <w:r w:rsidR="007E0253">
        <w:rPr>
          <w:sz w:val="28"/>
          <w:szCs w:val="28"/>
        </w:rPr>
        <w:t xml:space="preserve">                                                 </w:t>
      </w:r>
      <w:r w:rsidRPr="00624BF6">
        <w:rPr>
          <w:sz w:val="28"/>
          <w:szCs w:val="28"/>
        </w:rPr>
        <w:t xml:space="preserve">   (Подпись)</w:t>
      </w:r>
      <w:r w:rsidRPr="00624BF6">
        <w:rPr>
          <w:sz w:val="28"/>
          <w:szCs w:val="28"/>
          <w:vertAlign w:val="superscript"/>
        </w:rPr>
        <w:endnoteReference w:id="1"/>
      </w:r>
    </w:p>
    <w:sectPr w:rsidR="00624BF6" w:rsidRPr="00CA5CEE" w:rsidSect="007E0253">
      <w:pgSz w:w="11906" w:h="16838"/>
      <w:pgMar w:top="1134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486" w:rsidRDefault="000E2486" w:rsidP="000C0C09">
      <w:r>
        <w:separator/>
      </w:r>
    </w:p>
  </w:endnote>
  <w:endnote w:type="continuationSeparator" w:id="0">
    <w:p w:rsidR="000E2486" w:rsidRDefault="000E2486" w:rsidP="000C0C09">
      <w:r>
        <w:continuationSeparator/>
      </w:r>
    </w:p>
  </w:endnote>
  <w:endnote w:id="1">
    <w:p w:rsidR="00624BF6" w:rsidRPr="00F11B10" w:rsidRDefault="00624BF6" w:rsidP="007E0253">
      <w:pPr>
        <w:pStyle w:val="ad"/>
        <w:ind w:left="567"/>
        <w:rPr>
          <w:lang w:val="ru-RU"/>
        </w:rPr>
      </w:pPr>
      <w:r>
        <w:rPr>
          <w:rStyle w:val="af"/>
        </w:rPr>
        <w:endnoteRef/>
      </w:r>
      <w:r>
        <w:t xml:space="preserve"> в случае направления заявления </w:t>
      </w:r>
      <w:r w:rsidRPr="006C037C">
        <w:t>в виде электронного документа, по почте почтовым отправлением или через удаленное рабочее место МФЦ заявител</w:t>
      </w:r>
      <w:r>
        <w:t xml:space="preserve">ь в заявлении указывает день посещения читального зала </w:t>
      </w:r>
      <w:r>
        <w:rPr>
          <w:lang w:val="ru-RU"/>
        </w:rPr>
        <w:t xml:space="preserve">Архивного отдела </w:t>
      </w:r>
      <w:r w:rsidRPr="00F11B10">
        <w:rPr>
          <w:lang w:val="ru-RU"/>
        </w:rPr>
        <w:t xml:space="preserve"> Исполнительного комитета </w:t>
      </w:r>
      <w:proofErr w:type="spellStart"/>
      <w:r w:rsidRPr="00F11B10">
        <w:rPr>
          <w:lang w:val="ru-RU"/>
        </w:rPr>
        <w:t>Зеленодольского</w:t>
      </w:r>
      <w:proofErr w:type="spellEnd"/>
      <w:r w:rsidRPr="00F11B10">
        <w:rPr>
          <w:lang w:val="ru-RU"/>
        </w:rPr>
        <w:t xml:space="preserve"> муниципального района</w:t>
      </w:r>
    </w:p>
    <w:p w:rsidR="00624BF6" w:rsidRDefault="00624BF6" w:rsidP="007E0253">
      <w:pPr>
        <w:pStyle w:val="ad"/>
        <w:ind w:left="567"/>
      </w:pPr>
      <w:r>
        <w:t xml:space="preserve">для получения государственной услуги с учетом </w:t>
      </w:r>
      <w:r w:rsidRPr="000F2499">
        <w:t>режим</w:t>
      </w:r>
      <w:r>
        <w:t>а</w:t>
      </w:r>
      <w:r w:rsidRPr="000F2499">
        <w:t xml:space="preserve"> </w:t>
      </w:r>
      <w:r>
        <w:t xml:space="preserve">его </w:t>
      </w:r>
      <w:r w:rsidRPr="000F2499">
        <w:t xml:space="preserve">работы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486" w:rsidRDefault="000E2486" w:rsidP="000C0C09">
      <w:r>
        <w:separator/>
      </w:r>
    </w:p>
  </w:footnote>
  <w:footnote w:type="continuationSeparator" w:id="0">
    <w:p w:rsidR="000E2486" w:rsidRDefault="000E2486" w:rsidP="000C0C09">
      <w:r>
        <w:continuationSeparator/>
      </w:r>
    </w:p>
  </w:footnote>
  <w:footnote w:id="1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2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3">
    <w:p w:rsidR="00624BF6" w:rsidRPr="004C6929" w:rsidRDefault="00624BF6" w:rsidP="000C0C09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  <w:footnote w:id="4">
    <w:p w:rsidR="00624BF6" w:rsidRDefault="00624BF6" w:rsidP="00624BF6">
      <w:pPr>
        <w:pStyle w:val="a8"/>
      </w:pPr>
      <w:r w:rsidRPr="00F7770B">
        <w:rPr>
          <w:rStyle w:val="aa"/>
          <w:rFonts w:ascii="Times New Roman" w:hAnsi="Times New Roman"/>
          <w:sz w:val="24"/>
          <w:szCs w:val="24"/>
        </w:rPr>
        <w:footnoteRef/>
      </w:r>
      <w:r>
        <w:t xml:space="preserve"> </w:t>
      </w:r>
      <w:r w:rsidRPr="002B74F3">
        <w:rPr>
          <w:rFonts w:ascii="Times New Roman" w:hAnsi="Times New Roman"/>
          <w:sz w:val="24"/>
          <w:szCs w:val="24"/>
        </w:rPr>
        <w:t xml:space="preserve">Здесь и далее сроки исчисляются </w:t>
      </w:r>
      <w:r>
        <w:rPr>
          <w:rFonts w:ascii="Times New Roman" w:hAnsi="Times New Roman"/>
          <w:sz w:val="24"/>
          <w:szCs w:val="24"/>
          <w:lang w:val="ru-RU"/>
        </w:rPr>
        <w:t>рабочих</w:t>
      </w:r>
      <w:r w:rsidRPr="002B74F3">
        <w:rPr>
          <w:rFonts w:ascii="Times New Roman" w:hAnsi="Times New Roman"/>
          <w:sz w:val="24"/>
          <w:szCs w:val="24"/>
        </w:rPr>
        <w:t xml:space="preserve"> днях</w:t>
      </w:r>
    </w:p>
  </w:footnote>
  <w:footnote w:id="5">
    <w:p w:rsidR="00624BF6" w:rsidRPr="004C6929" w:rsidRDefault="00624BF6" w:rsidP="00624BF6">
      <w:pPr>
        <w:pStyle w:val="a8"/>
        <w:rPr>
          <w:sz w:val="24"/>
          <w:szCs w:val="24"/>
        </w:rPr>
      </w:pPr>
      <w:r w:rsidRPr="004C6929">
        <w:rPr>
          <w:rStyle w:val="aa"/>
          <w:sz w:val="24"/>
          <w:szCs w:val="24"/>
        </w:rPr>
        <w:footnoteRef/>
      </w:r>
      <w:r w:rsidRPr="004C6929">
        <w:rPr>
          <w:sz w:val="24"/>
          <w:szCs w:val="24"/>
        </w:rPr>
        <w:t xml:space="preserve"> </w:t>
      </w:r>
      <w:r w:rsidRPr="004C6929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27671"/>
      <w:docPartObj>
        <w:docPartGallery w:val="Page Numbers (Top of Page)"/>
        <w:docPartUnique/>
      </w:docPartObj>
    </w:sdtPr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53" w:rsidRPr="007E0253">
          <w:rPr>
            <w:noProof/>
            <w:lang w:val="ru-RU"/>
          </w:rPr>
          <w:t>7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75442"/>
      <w:docPartObj>
        <w:docPartGallery w:val="Page Numbers (Top of Page)"/>
        <w:docPartUnique/>
      </w:docPartObj>
    </w:sdtPr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53" w:rsidRPr="007E0253">
          <w:rPr>
            <w:noProof/>
            <w:lang w:val="ru-RU"/>
          </w:rPr>
          <w:t>1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4</w:t>
    </w:r>
    <w:r>
      <w:fldChar w:fldCharType="end"/>
    </w:r>
  </w:p>
  <w:p w:rsidR="00624BF6" w:rsidRDefault="00624BF6">
    <w:pPr>
      <w:pStyle w:val="a6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17</w:t>
    </w:r>
    <w:r>
      <w:fldChar w:fldCharType="end"/>
    </w:r>
  </w:p>
  <w:p w:rsidR="00624BF6" w:rsidRDefault="00624BF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4</w:t>
    </w:r>
    <w:r>
      <w:fldChar w:fldCharType="end"/>
    </w:r>
  </w:p>
  <w:p w:rsidR="00624BF6" w:rsidRDefault="00624BF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2</w:t>
    </w:r>
    <w:r>
      <w:fldChar w:fldCharType="end"/>
    </w:r>
  </w:p>
  <w:p w:rsidR="00624BF6" w:rsidRDefault="00624BF6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211514"/>
      <w:docPartObj>
        <w:docPartGallery w:val="Page Numbers (Top of Page)"/>
        <w:docPartUnique/>
      </w:docPartObj>
    </w:sdtPr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53" w:rsidRPr="007E0253">
          <w:rPr>
            <w:noProof/>
            <w:lang w:val="ru-RU"/>
          </w:rPr>
          <w:t>1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3</w:t>
    </w:r>
    <w:r>
      <w:fldChar w:fldCharType="end"/>
    </w:r>
  </w:p>
  <w:p w:rsidR="00624BF6" w:rsidRDefault="00624BF6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0253">
      <w:rPr>
        <w:noProof/>
      </w:rPr>
      <w:t>9</w:t>
    </w:r>
    <w:r>
      <w:fldChar w:fldCharType="end"/>
    </w:r>
  </w:p>
  <w:p w:rsidR="00624BF6" w:rsidRDefault="00624BF6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F6" w:rsidRDefault="00624BF6">
    <w:pPr>
      <w:pStyle w:val="a6"/>
      <w:jc w:val="center"/>
    </w:pPr>
  </w:p>
  <w:p w:rsidR="00624BF6" w:rsidRDefault="00624BF6">
    <w:pPr>
      <w:pStyle w:val="a6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94670"/>
      <w:docPartObj>
        <w:docPartGallery w:val="Page Numbers (Top of Page)"/>
        <w:docPartUnique/>
      </w:docPartObj>
    </w:sdtPr>
    <w:sdtContent>
      <w:p w:rsidR="00624BF6" w:rsidRDefault="00624B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253" w:rsidRPr="007E0253">
          <w:rPr>
            <w:noProof/>
            <w:lang w:val="ru-RU"/>
          </w:rPr>
          <w:t>10</w:t>
        </w:r>
        <w:r>
          <w:fldChar w:fldCharType="end"/>
        </w:r>
      </w:p>
    </w:sdtContent>
  </w:sdt>
  <w:p w:rsidR="00624BF6" w:rsidRDefault="00624B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235"/>
    <w:multiLevelType w:val="multilevel"/>
    <w:tmpl w:val="1966E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04"/>
    <w:rsid w:val="00053E3C"/>
    <w:rsid w:val="000C0C09"/>
    <w:rsid w:val="000E2486"/>
    <w:rsid w:val="002F59B2"/>
    <w:rsid w:val="004A735B"/>
    <w:rsid w:val="00624BF6"/>
    <w:rsid w:val="00707A6C"/>
    <w:rsid w:val="007E0253"/>
    <w:rsid w:val="00C20F04"/>
    <w:rsid w:val="00CA5CEE"/>
    <w:rsid w:val="00ED7052"/>
    <w:rsid w:val="00E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73C"/>
  </w:style>
  <w:style w:type="character" w:customStyle="1" w:styleId="grame">
    <w:name w:val="grame"/>
    <w:basedOn w:val="a0"/>
    <w:rsid w:val="00EF373C"/>
  </w:style>
  <w:style w:type="character" w:customStyle="1" w:styleId="spelle">
    <w:name w:val="spelle"/>
    <w:basedOn w:val="a0"/>
    <w:rsid w:val="00EF373C"/>
  </w:style>
  <w:style w:type="paragraph" w:styleId="a3">
    <w:name w:val="Normal (Web)"/>
    <w:basedOn w:val="a"/>
    <w:rsid w:val="00EF37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E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C0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ourier New" w:eastAsia="Calibri" w:hAnsi="Courier New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0C09"/>
    <w:rPr>
      <w:rFonts w:ascii="Courier New" w:eastAsia="Calibri" w:hAnsi="Courier New" w:cs="Times New Roman"/>
      <w:sz w:val="24"/>
      <w:szCs w:val="24"/>
      <w:lang w:val="x-none"/>
    </w:rPr>
  </w:style>
  <w:style w:type="paragraph" w:styleId="a8">
    <w:name w:val="footnote text"/>
    <w:basedOn w:val="a"/>
    <w:link w:val="a9"/>
    <w:uiPriority w:val="99"/>
    <w:semiHidden/>
    <w:unhideWhenUsed/>
    <w:rsid w:val="000C0C09"/>
    <w:pPr>
      <w:suppressAutoHyphens/>
      <w:autoSpaceDN w:val="0"/>
      <w:textAlignment w:val="baseline"/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C0C09"/>
    <w:rPr>
      <w:rFonts w:ascii="Courier New" w:eastAsia="Calibri" w:hAnsi="Courier New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0C0C09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C0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624BF6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24B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624B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73C"/>
  </w:style>
  <w:style w:type="character" w:customStyle="1" w:styleId="grame">
    <w:name w:val="grame"/>
    <w:basedOn w:val="a0"/>
    <w:rsid w:val="00EF373C"/>
  </w:style>
  <w:style w:type="character" w:customStyle="1" w:styleId="spelle">
    <w:name w:val="spelle"/>
    <w:basedOn w:val="a0"/>
    <w:rsid w:val="00EF373C"/>
  </w:style>
  <w:style w:type="paragraph" w:styleId="a3">
    <w:name w:val="Normal (Web)"/>
    <w:basedOn w:val="a"/>
    <w:rsid w:val="00EF373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53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E3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C09"/>
    <w:pPr>
      <w:tabs>
        <w:tab w:val="center" w:pos="4677"/>
        <w:tab w:val="right" w:pos="9355"/>
      </w:tabs>
      <w:suppressAutoHyphens/>
      <w:autoSpaceDN w:val="0"/>
      <w:textAlignment w:val="baseline"/>
    </w:pPr>
    <w:rPr>
      <w:rFonts w:ascii="Courier New" w:eastAsia="Calibri" w:hAnsi="Courier New"/>
      <w:lang w:val="x-none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0C09"/>
    <w:rPr>
      <w:rFonts w:ascii="Courier New" w:eastAsia="Calibri" w:hAnsi="Courier New" w:cs="Times New Roman"/>
      <w:sz w:val="24"/>
      <w:szCs w:val="24"/>
      <w:lang w:val="x-none"/>
    </w:rPr>
  </w:style>
  <w:style w:type="paragraph" w:styleId="a8">
    <w:name w:val="footnote text"/>
    <w:basedOn w:val="a"/>
    <w:link w:val="a9"/>
    <w:uiPriority w:val="99"/>
    <w:semiHidden/>
    <w:unhideWhenUsed/>
    <w:rsid w:val="000C0C09"/>
    <w:pPr>
      <w:suppressAutoHyphens/>
      <w:autoSpaceDN w:val="0"/>
      <w:textAlignment w:val="baseline"/>
    </w:pPr>
    <w:rPr>
      <w:rFonts w:ascii="Courier New" w:eastAsia="Calibri" w:hAnsi="Courier New"/>
      <w:sz w:val="20"/>
      <w:szCs w:val="20"/>
      <w:lang w:val="x-none"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0C0C09"/>
    <w:rPr>
      <w:rFonts w:ascii="Courier New" w:eastAsia="Calibri" w:hAnsi="Courier New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0C0C09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0C0C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0C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624BF6"/>
    <w:rPr>
      <w:sz w:val="20"/>
      <w:szCs w:val="20"/>
      <w:lang w:val="x-none" w:eastAsia="x-none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24B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">
    <w:name w:val="endnote reference"/>
    <w:uiPriority w:val="99"/>
    <w:semiHidden/>
    <w:unhideWhenUsed/>
    <w:rsid w:val="00624B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58</Pages>
  <Words>9753</Words>
  <Characters>55597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MashB</cp:lastModifiedBy>
  <cp:revision>3</cp:revision>
  <cp:lastPrinted>2018-07-16T13:24:00Z</cp:lastPrinted>
  <dcterms:created xsi:type="dcterms:W3CDTF">2018-07-19T10:55:00Z</dcterms:created>
  <dcterms:modified xsi:type="dcterms:W3CDTF">2018-07-23T14:02:00Z</dcterms:modified>
</cp:coreProperties>
</file>