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E" w:rsidRPr="00BE3589" w:rsidRDefault="003A603E" w:rsidP="00BB202C">
      <w:pPr>
        <w:pStyle w:val="af4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3A603E" w:rsidRPr="00BE3589" w:rsidRDefault="003A603E" w:rsidP="00BB202C">
      <w:pPr>
        <w:pStyle w:val="af4"/>
        <w:jc w:val="center"/>
        <w:rPr>
          <w:szCs w:val="28"/>
        </w:rPr>
      </w:pPr>
    </w:p>
    <w:p w:rsidR="003A603E" w:rsidRPr="00BE3589" w:rsidRDefault="003A603E" w:rsidP="00BB202C">
      <w:pPr>
        <w:pStyle w:val="af4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="00400CB8">
        <w:rPr>
          <w:szCs w:val="28"/>
        </w:rPr>
        <w:t xml:space="preserve"> О С Т А Н О В Л Е Н И Е № 96</w:t>
      </w:r>
    </w:p>
    <w:p w:rsidR="003A603E" w:rsidRPr="00BE3589" w:rsidRDefault="003A603E" w:rsidP="00BB202C">
      <w:pPr>
        <w:pStyle w:val="af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3A603E" w:rsidRPr="00BE3589" w:rsidRDefault="003A603E" w:rsidP="00BB202C">
      <w:pPr>
        <w:pStyle w:val="af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400CB8">
        <w:rPr>
          <w:szCs w:val="28"/>
        </w:rPr>
        <w:t>05.12.</w:t>
      </w:r>
      <w:r w:rsidRPr="00BE3589">
        <w:rPr>
          <w:szCs w:val="28"/>
        </w:rPr>
        <w:t>2012 г.</w:t>
      </w:r>
    </w:p>
    <w:p w:rsidR="003A603E" w:rsidRDefault="003A603E" w:rsidP="00BB202C">
      <w:pPr>
        <w:pStyle w:val="af4"/>
        <w:jc w:val="center"/>
        <w:rPr>
          <w:sz w:val="24"/>
        </w:rPr>
      </w:pPr>
    </w:p>
    <w:p w:rsidR="004C4311" w:rsidRPr="004B1F59" w:rsidRDefault="004C4311">
      <w:pPr>
        <w:ind w:left="0"/>
        <w:rPr>
          <w:b/>
          <w:sz w:val="24"/>
          <w:szCs w:val="24"/>
          <w:lang w:val="ru-RU"/>
        </w:rPr>
      </w:pPr>
    </w:p>
    <w:p w:rsidR="004C4311" w:rsidRPr="004B1F59" w:rsidRDefault="004C4311">
      <w:pPr>
        <w:ind w:left="0"/>
        <w:rPr>
          <w:b/>
          <w:sz w:val="24"/>
          <w:szCs w:val="24"/>
          <w:lang w:val="ru-RU"/>
        </w:rPr>
      </w:pPr>
    </w:p>
    <w:p w:rsidR="004C4311" w:rsidRPr="004B1F59" w:rsidRDefault="004C4311">
      <w:pPr>
        <w:ind w:left="0"/>
        <w:rPr>
          <w:b/>
          <w:sz w:val="24"/>
          <w:szCs w:val="24"/>
          <w:lang w:val="ru-RU"/>
        </w:rPr>
      </w:pPr>
    </w:p>
    <w:p w:rsidR="004C4311" w:rsidRPr="004B1F59" w:rsidRDefault="004C4311">
      <w:pPr>
        <w:ind w:left="0"/>
        <w:rPr>
          <w:b/>
          <w:sz w:val="24"/>
          <w:szCs w:val="24"/>
          <w:lang w:val="ru-RU"/>
        </w:rPr>
      </w:pPr>
    </w:p>
    <w:p w:rsidR="004C4311" w:rsidRPr="004B1F59" w:rsidRDefault="004C4311">
      <w:pPr>
        <w:ind w:left="0"/>
        <w:rPr>
          <w:b/>
          <w:sz w:val="24"/>
          <w:szCs w:val="24"/>
          <w:lang w:val="ru-RU"/>
        </w:rPr>
      </w:pPr>
    </w:p>
    <w:p w:rsidR="004C4311" w:rsidRPr="003A603E" w:rsidRDefault="003A603E" w:rsidP="003A603E">
      <w:pPr>
        <w:spacing w:after="0" w:line="240" w:lineRule="auto"/>
        <w:ind w:left="0" w:right="5102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Об </w:t>
      </w:r>
      <w:r w:rsidR="004C4311" w:rsidRPr="003A603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утверждении Программы</w:t>
      </w:r>
      <w:r w:rsidRPr="003A603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="004C4311" w:rsidRPr="003A603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ликвидации кори на территории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муниципального образования «Лениногорский муниципальный район» Республики Татарстан</w:t>
      </w:r>
      <w:r w:rsidR="004B1F59" w:rsidRPr="003A603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к 2015 году</w:t>
      </w:r>
    </w:p>
    <w:p w:rsidR="004B1F59" w:rsidRPr="003A603E" w:rsidRDefault="004B1F59" w:rsidP="003A603E">
      <w:pPr>
        <w:adjustRightInd w:val="0"/>
        <w:spacing w:after="0" w:line="240" w:lineRule="auto"/>
        <w:ind w:left="32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4C4311" w:rsidRPr="003A603E" w:rsidRDefault="004B1F59" w:rsidP="003A603E">
      <w:pPr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</w:t>
      </w:r>
      <w:proofErr w:type="gramStart"/>
      <w:r w:rsidRPr="003A603E">
        <w:rPr>
          <w:rFonts w:ascii="Times New Roman" w:hAnsi="Times New Roman"/>
          <w:color w:val="000000" w:themeColor="text1"/>
          <w:sz w:val="26"/>
          <w:szCs w:val="26"/>
        </w:rPr>
        <w:t>c</w:t>
      </w:r>
      <w:proofErr w:type="gramEnd"/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вязи с ростом заболеваемости корью и возобновлением циркуляции эндемичных для ряда стран Европы вирусов кори,</w:t>
      </w:r>
      <w:r w:rsidR="003A603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решением 60-й сессии Европейского регионального комитета ВОЗ</w:t>
      </w:r>
      <w:r w:rsidR="003A603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,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A603E"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  <w:t>срок достижения ц</w:t>
      </w:r>
      <w:r w:rsidR="003A603E" w:rsidRPr="003A603E"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  <w:t xml:space="preserve">ели элиминации кори и краснухи </w:t>
      </w:r>
      <w:r w:rsidRPr="003A603E"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  <w:t xml:space="preserve">в </w:t>
      </w:r>
      <w:r w:rsidR="003A603E" w:rsidRPr="003A603E"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  <w:t xml:space="preserve">Европейском регионе перенесен </w:t>
      </w:r>
      <w:r w:rsidRPr="003A603E">
        <w:rPr>
          <w:rFonts w:ascii="Times New Roman" w:eastAsia="TimesNewRoman" w:hAnsi="Times New Roman"/>
          <w:color w:val="000000" w:themeColor="text1"/>
          <w:sz w:val="26"/>
          <w:szCs w:val="26"/>
          <w:lang w:val="ru-RU"/>
        </w:rPr>
        <w:t>на 2015 год.</w:t>
      </w:r>
    </w:p>
    <w:p w:rsidR="0046260E" w:rsidRPr="003A603E" w:rsidRDefault="003A603E" w:rsidP="003A603E">
      <w:p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соответствии </w:t>
      </w:r>
      <w:r w:rsidR="004C4311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с Постановлением главного государственного врача Р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оссийской Федерации №120 «</w:t>
      </w:r>
      <w:r w:rsidR="004C4311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О дополнительных мероприятиях по ликвидации кори на территории Российской Федерации»</w:t>
      </w:r>
      <w:r w:rsidR="0046260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п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исьмом главного государственного врача Р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оссийской 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Ф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едерации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от 09.06.2012 №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01/659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7-12-32 «Об эпидемиологической 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ситуации</w:t>
      </w:r>
      <w:r w:rsidR="004B1F59" w:rsidRPr="003A603E">
        <w:rPr>
          <w:rFonts w:ascii="Times New Roman" w:eastAsia="TimesNewRoman" w:hAnsi="Times New Roman"/>
          <w:bCs/>
          <w:iCs/>
          <w:color w:val="000000" w:themeColor="text1"/>
          <w:sz w:val="26"/>
          <w:szCs w:val="26"/>
          <w:lang w:val="ru-RU"/>
        </w:rPr>
        <w:t xml:space="preserve"> </w:t>
      </w:r>
      <w:r w:rsidR="004B1F59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по кори в Российской Федерации»</w:t>
      </w: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, руководствуясь Уставом муниципального образования «Лениногорский муниципальный район», </w:t>
      </w:r>
      <w:r w:rsidR="0046260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ПОСТАНОВЛЯЮ:</w:t>
      </w:r>
    </w:p>
    <w:p w:rsidR="0046260E" w:rsidRPr="003A603E" w:rsidRDefault="0046260E" w:rsidP="003A603E">
      <w:p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1.Утвердить прилагаемую Программу по ликвидации кори на территории </w:t>
      </w:r>
      <w:r w:rsidR="003A603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муниципального образования «Лениногорский муниципальный район».</w:t>
      </w:r>
    </w:p>
    <w:p w:rsidR="0046260E" w:rsidRPr="003A603E" w:rsidRDefault="0046260E" w:rsidP="003A603E">
      <w:p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2.</w:t>
      </w:r>
      <w:proofErr w:type="gramStart"/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Контроль за</w:t>
      </w:r>
      <w:proofErr w:type="gramEnd"/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выполнением утвержденной программы возложить на </w:t>
      </w:r>
      <w:r w:rsidR="003A603E"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заместителя руководителя Исполнительного комитета муниципального образования «Лениногорский муниципальный район» В.В.Друка.</w:t>
      </w:r>
    </w:p>
    <w:p w:rsidR="0046260E" w:rsidRPr="003A603E" w:rsidRDefault="0046260E" w:rsidP="003A603E">
      <w:p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46260E" w:rsidRDefault="0046260E" w:rsidP="003A603E">
      <w:p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3A603E" w:rsidRDefault="003A603E" w:rsidP="003A603E">
      <w:p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3A603E" w:rsidRPr="003A603E" w:rsidRDefault="003A603E" w:rsidP="003A603E">
      <w:pPr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3A603E" w:rsidRP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Глава муниципального образования</w:t>
      </w:r>
    </w:p>
    <w:p w:rsidR="003A603E" w:rsidRP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«Лениногорский муниципальный район»,</w:t>
      </w:r>
    </w:p>
    <w:p w:rsid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3A603E">
        <w:rPr>
          <w:rFonts w:ascii="Times New Roman" w:hAnsi="Times New Roman"/>
          <w:color w:val="000000" w:themeColor="text1"/>
          <w:sz w:val="26"/>
          <w:szCs w:val="26"/>
          <w:lang w:val="ru-RU"/>
        </w:rPr>
        <w:t>мэр города Лениногорска                                                            Р.Г.ХУСАИНОВ</w:t>
      </w:r>
    </w:p>
    <w:p w:rsid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603E" w:rsidRPr="003A603E" w:rsidRDefault="003A603E" w:rsidP="003A603E">
      <w:pPr>
        <w:spacing w:after="0" w:line="240" w:lineRule="auto"/>
        <w:ind w:left="0"/>
        <w:rPr>
          <w:rFonts w:ascii="Times New Roman" w:hAnsi="Times New Roman"/>
          <w:color w:val="000000" w:themeColor="text1"/>
          <w:lang w:val="ru-RU"/>
        </w:rPr>
      </w:pPr>
      <w:r w:rsidRPr="003A603E">
        <w:rPr>
          <w:rFonts w:ascii="Times New Roman" w:hAnsi="Times New Roman"/>
          <w:color w:val="000000" w:themeColor="text1"/>
          <w:lang w:val="ru-RU"/>
        </w:rPr>
        <w:t>М.М.Зин</w:t>
      </w:r>
      <w:r w:rsidR="00A03B13">
        <w:rPr>
          <w:rFonts w:ascii="Times New Roman" w:hAnsi="Times New Roman"/>
          <w:color w:val="000000" w:themeColor="text1"/>
          <w:lang w:val="ru-RU"/>
        </w:rPr>
        <w:t>н</w:t>
      </w:r>
      <w:r w:rsidRPr="003A603E">
        <w:rPr>
          <w:rFonts w:ascii="Times New Roman" w:hAnsi="Times New Roman"/>
          <w:color w:val="000000" w:themeColor="text1"/>
          <w:lang w:val="ru-RU"/>
        </w:rPr>
        <w:t>атуллин</w:t>
      </w:r>
    </w:p>
    <w:p w:rsidR="003A603E" w:rsidRPr="003A603E" w:rsidRDefault="003A603E" w:rsidP="003A603E">
      <w:pPr>
        <w:spacing w:after="0" w:line="240" w:lineRule="auto"/>
        <w:ind w:left="0"/>
        <w:rPr>
          <w:color w:val="000000" w:themeColor="text1"/>
          <w:lang w:val="ru-RU"/>
        </w:rPr>
      </w:pPr>
      <w:r w:rsidRPr="003A603E">
        <w:rPr>
          <w:rFonts w:ascii="Times New Roman" w:hAnsi="Times New Roman"/>
          <w:color w:val="000000" w:themeColor="text1"/>
          <w:lang w:val="ru-RU"/>
        </w:rPr>
        <w:t>5-17-44</w:t>
      </w:r>
    </w:p>
    <w:sectPr w:rsidR="003A603E" w:rsidRPr="003A603E" w:rsidSect="0089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219A"/>
    <w:multiLevelType w:val="hybridMultilevel"/>
    <w:tmpl w:val="B75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11"/>
    <w:rsid w:val="000D1644"/>
    <w:rsid w:val="000F6B1F"/>
    <w:rsid w:val="00202798"/>
    <w:rsid w:val="00222B10"/>
    <w:rsid w:val="002443BA"/>
    <w:rsid w:val="0025407E"/>
    <w:rsid w:val="00257E49"/>
    <w:rsid w:val="003A603E"/>
    <w:rsid w:val="00400CB8"/>
    <w:rsid w:val="0046260E"/>
    <w:rsid w:val="0048505C"/>
    <w:rsid w:val="004B1F59"/>
    <w:rsid w:val="004C4311"/>
    <w:rsid w:val="00790B55"/>
    <w:rsid w:val="0079251E"/>
    <w:rsid w:val="007E2F1B"/>
    <w:rsid w:val="008957CA"/>
    <w:rsid w:val="008E48F4"/>
    <w:rsid w:val="00970F47"/>
    <w:rsid w:val="00A03B13"/>
    <w:rsid w:val="00AB69F6"/>
    <w:rsid w:val="00AC5B7E"/>
    <w:rsid w:val="00BF0972"/>
    <w:rsid w:val="00C45280"/>
    <w:rsid w:val="00E64CC6"/>
    <w:rsid w:val="00EA20F9"/>
    <w:rsid w:val="00F1349B"/>
    <w:rsid w:val="00FC5203"/>
    <w:rsid w:val="00FE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BA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443BA"/>
    <w:pPr>
      <w:spacing w:before="400" w:after="60" w:line="240" w:lineRule="auto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443BA"/>
    <w:pPr>
      <w:spacing w:before="120" w:after="60" w:line="240" w:lineRule="auto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3BA"/>
    <w:pPr>
      <w:spacing w:before="120" w:after="60" w:line="240" w:lineRule="auto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3BA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Theme="majorEastAsia" w:hAnsi="Cambria" w:cstheme="majorBidi"/>
      <w:b/>
      <w:bCs/>
      <w:smallCaps/>
      <w:color w:val="3071C3"/>
      <w:spacing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3BA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Theme="majorEastAsia" w:hAnsi="Cambria" w:cstheme="majorBidi"/>
      <w:smallCaps/>
      <w:color w:val="3071C3"/>
      <w:spacing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3B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ajorEastAsia" w:hAnsi="Cambria" w:cstheme="majorBidi"/>
      <w:smallCaps/>
      <w:color w:val="938953"/>
      <w:spacing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3BA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Theme="majorEastAsia" w:hAnsi="Cambria" w:cstheme="majorBidi"/>
      <w:b/>
      <w:bCs/>
      <w:smallCaps/>
      <w:color w:val="938953"/>
      <w:spacing w:val="20"/>
      <w:sz w:val="16"/>
      <w:szCs w:val="16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3BA"/>
    <w:pPr>
      <w:spacing w:before="200" w:after="60" w:line="240" w:lineRule="auto"/>
      <w:contextualSpacing/>
      <w:outlineLvl w:val="7"/>
    </w:pPr>
    <w:rPr>
      <w:rFonts w:ascii="Cambria" w:eastAsiaTheme="majorEastAsia" w:hAnsi="Cambria" w:cstheme="majorBidi"/>
      <w:b/>
      <w:smallCaps/>
      <w:color w:val="938953"/>
      <w:spacing w:val="20"/>
      <w:sz w:val="16"/>
      <w:szCs w:val="16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3BA"/>
    <w:pPr>
      <w:spacing w:before="200" w:after="60" w:line="240" w:lineRule="auto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3BA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3BA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43BA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43BA"/>
    <w:rPr>
      <w:rFonts w:ascii="Cambria" w:eastAsiaTheme="majorEastAsia" w:hAnsi="Cambria" w:cstheme="maj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443BA"/>
    <w:rPr>
      <w:rFonts w:ascii="Cambria" w:eastAsiaTheme="majorEastAsia" w:hAnsi="Cambria" w:cstheme="maj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443BA"/>
    <w:rPr>
      <w:rFonts w:ascii="Cambria" w:eastAsiaTheme="majorEastAsia" w:hAnsi="Cambria" w:cstheme="maj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443BA"/>
    <w:rPr>
      <w:rFonts w:ascii="Cambria" w:eastAsiaTheme="majorEastAsia" w:hAnsi="Cambria" w:cstheme="maj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443BA"/>
    <w:rPr>
      <w:rFonts w:ascii="Cambria" w:eastAsiaTheme="majorEastAsia" w:hAnsi="Cambria" w:cstheme="maj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443BA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443BA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443BA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443BA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2443BA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443B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2443BA"/>
    <w:rPr>
      <w:b/>
      <w:bCs/>
      <w:spacing w:val="0"/>
    </w:rPr>
  </w:style>
  <w:style w:type="character" w:styleId="a9">
    <w:name w:val="Emphasis"/>
    <w:uiPriority w:val="20"/>
    <w:qFormat/>
    <w:rsid w:val="002443B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443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443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43BA"/>
    <w:rPr>
      <w:i/>
      <w:iCs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2443BA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443B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2443BA"/>
    <w:rPr>
      <w:rFonts w:ascii="Cambria" w:eastAsiaTheme="majorEastAsia" w:hAnsi="Cambria" w:cstheme="majorBidi"/>
      <w:smallCaps/>
      <w:color w:val="365F91"/>
    </w:rPr>
  </w:style>
  <w:style w:type="character" w:styleId="ae">
    <w:name w:val="Subtle Emphasis"/>
    <w:uiPriority w:val="19"/>
    <w:qFormat/>
    <w:rsid w:val="002443BA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2443BA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2443BA"/>
    <w:rPr>
      <w:rFonts w:ascii="Cambria" w:eastAsiaTheme="majorEastAsia" w:hAnsi="Cambria" w:cstheme="majorBidi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2443BA"/>
    <w:rPr>
      <w:rFonts w:ascii="Cambria" w:eastAsiaTheme="majorEastAsia" w:hAnsi="Cambria" w:cstheme="majorBidi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2443BA"/>
    <w:rPr>
      <w:rFonts w:ascii="Cambria" w:eastAsiaTheme="majorEastAsia" w:hAnsi="Cambria" w:cstheme="majorBidi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443BA"/>
    <w:pPr>
      <w:outlineLvl w:val="9"/>
    </w:pPr>
    <w:rPr>
      <w:lang w:val="en-US" w:eastAsia="en-US" w:bidi="en-US"/>
    </w:rPr>
  </w:style>
  <w:style w:type="paragraph" w:styleId="af4">
    <w:name w:val="Body Text"/>
    <w:basedOn w:val="a"/>
    <w:link w:val="af5"/>
    <w:rsid w:val="003A603E"/>
    <w:pPr>
      <w:keepLines/>
      <w:suppressAutoHyphens/>
      <w:spacing w:after="0" w:line="240" w:lineRule="auto"/>
      <w:ind w:left="0"/>
      <w:jc w:val="both"/>
    </w:pPr>
    <w:rPr>
      <w:rFonts w:ascii="Times New Roman" w:hAnsi="Times New Roman"/>
      <w:color w:val="auto"/>
      <w:sz w:val="28"/>
      <w:lang w:val="ru-RU" w:eastAsia="ar-SA" w:bidi="ar-SA"/>
    </w:rPr>
  </w:style>
  <w:style w:type="character" w:customStyle="1" w:styleId="af5">
    <w:name w:val="Основной текст Знак"/>
    <w:basedOn w:val="a0"/>
    <w:link w:val="af4"/>
    <w:rsid w:val="003A603E"/>
    <w:rPr>
      <w:rFonts w:ascii="Times New Roman" w:hAnsi="Times New Roman"/>
      <w:sz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3A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603E"/>
    <w:rPr>
      <w:rFonts w:ascii="Tahoma" w:hAnsi="Tahoma" w:cs="Tahoma"/>
      <w:color w:val="5A5A5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Gdip1</dc:creator>
  <cp:keywords/>
  <dc:description/>
  <cp:lastModifiedBy>Машбюро</cp:lastModifiedBy>
  <cp:revision>8</cp:revision>
  <cp:lastPrinted>2012-12-05T06:00:00Z</cp:lastPrinted>
  <dcterms:created xsi:type="dcterms:W3CDTF">2012-11-02T06:52:00Z</dcterms:created>
  <dcterms:modified xsi:type="dcterms:W3CDTF">2012-12-05T06:00:00Z</dcterms:modified>
</cp:coreProperties>
</file>