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D8" w:rsidRPr="000255D8" w:rsidRDefault="000255D8" w:rsidP="000255D8">
      <w:pPr>
        <w:widowControl w:val="0"/>
        <w:autoSpaceDE w:val="0"/>
        <w:autoSpaceDN w:val="0"/>
        <w:adjustRightInd w:val="0"/>
        <w:ind w:right="-1"/>
        <w:jc w:val="center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0255D8">
        <w:rPr>
          <w:rFonts w:eastAsia="Times New Roman" w:cs="Times New Roman"/>
          <w:szCs w:val="28"/>
          <w:lang w:eastAsia="ru-RU"/>
        </w:rPr>
        <w:t xml:space="preserve">К А </w:t>
      </w:r>
      <w:proofErr w:type="gramStart"/>
      <w:r w:rsidRPr="000255D8">
        <w:rPr>
          <w:rFonts w:eastAsia="Times New Roman" w:cs="Times New Roman"/>
          <w:szCs w:val="28"/>
          <w:lang w:eastAsia="ru-RU"/>
        </w:rPr>
        <w:t>Р</w:t>
      </w:r>
      <w:proofErr w:type="gramEnd"/>
      <w:r w:rsidRPr="000255D8">
        <w:rPr>
          <w:rFonts w:eastAsia="Times New Roman" w:cs="Times New Roman"/>
          <w:szCs w:val="28"/>
          <w:lang w:eastAsia="ru-RU"/>
        </w:rPr>
        <w:t xml:space="preserve"> А Р</w:t>
      </w:r>
    </w:p>
    <w:p w:rsidR="000255D8" w:rsidRPr="000255D8" w:rsidRDefault="000255D8" w:rsidP="000255D8">
      <w:pPr>
        <w:widowControl w:val="0"/>
        <w:autoSpaceDE w:val="0"/>
        <w:autoSpaceDN w:val="0"/>
        <w:adjustRightInd w:val="0"/>
        <w:ind w:right="-1"/>
        <w:jc w:val="center"/>
        <w:rPr>
          <w:rFonts w:eastAsia="Times New Roman" w:cs="Times New Roman"/>
          <w:szCs w:val="28"/>
          <w:lang w:eastAsia="ru-RU"/>
        </w:rPr>
      </w:pPr>
    </w:p>
    <w:p w:rsidR="000255D8" w:rsidRPr="000255D8" w:rsidRDefault="000255D8" w:rsidP="000255D8">
      <w:pPr>
        <w:widowControl w:val="0"/>
        <w:autoSpaceDE w:val="0"/>
        <w:autoSpaceDN w:val="0"/>
        <w:adjustRightInd w:val="0"/>
        <w:ind w:right="-1"/>
        <w:jc w:val="center"/>
        <w:rPr>
          <w:rFonts w:eastAsia="Times New Roman" w:cs="Times New Roman"/>
          <w:szCs w:val="28"/>
          <w:lang w:eastAsia="ru-RU"/>
        </w:rPr>
      </w:pPr>
      <w:r w:rsidRPr="000255D8">
        <w:rPr>
          <w:rFonts w:eastAsia="Times New Roman" w:cs="Times New Roman"/>
          <w:szCs w:val="28"/>
          <w:lang w:eastAsia="ru-RU"/>
        </w:rPr>
        <w:t>П О С Т А Н О В Л Е Н И Е          №34</w:t>
      </w:r>
    </w:p>
    <w:p w:rsidR="000255D8" w:rsidRPr="000255D8" w:rsidRDefault="000255D8" w:rsidP="000255D8">
      <w:pPr>
        <w:widowControl w:val="0"/>
        <w:autoSpaceDE w:val="0"/>
        <w:autoSpaceDN w:val="0"/>
        <w:adjustRightInd w:val="0"/>
        <w:ind w:right="-1"/>
        <w:jc w:val="center"/>
        <w:rPr>
          <w:rFonts w:eastAsia="Times New Roman" w:cs="Times New Roman"/>
          <w:szCs w:val="28"/>
          <w:lang w:eastAsia="ru-RU"/>
        </w:rPr>
      </w:pPr>
    </w:p>
    <w:p w:rsidR="000255D8" w:rsidRPr="000255D8" w:rsidRDefault="000255D8" w:rsidP="000255D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 w:rsidRPr="000255D8">
        <w:rPr>
          <w:rFonts w:eastAsia="Times New Roman" w:cs="Times New Roman"/>
          <w:szCs w:val="28"/>
          <w:lang w:eastAsia="ru-RU"/>
        </w:rPr>
        <w:t xml:space="preserve">                                                             от «03» апреля 2018г.</w:t>
      </w:r>
    </w:p>
    <w:p w:rsidR="000255D8" w:rsidRPr="000255D8" w:rsidRDefault="000255D8" w:rsidP="000255D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6B21E6" w:rsidRDefault="006B21E6" w:rsidP="00C27188">
      <w:pPr>
        <w:jc w:val="both"/>
        <w:rPr>
          <w:szCs w:val="28"/>
        </w:rPr>
      </w:pPr>
    </w:p>
    <w:p w:rsidR="000255D8" w:rsidRDefault="000255D8" w:rsidP="00C27188">
      <w:pPr>
        <w:jc w:val="both"/>
        <w:rPr>
          <w:szCs w:val="28"/>
        </w:rPr>
      </w:pPr>
    </w:p>
    <w:p w:rsidR="000255D8" w:rsidRDefault="000255D8" w:rsidP="00C27188">
      <w:pPr>
        <w:jc w:val="both"/>
        <w:rPr>
          <w:szCs w:val="28"/>
        </w:rPr>
      </w:pPr>
    </w:p>
    <w:p w:rsidR="006B21E6" w:rsidRDefault="006B21E6" w:rsidP="00C27188">
      <w:pPr>
        <w:jc w:val="both"/>
        <w:rPr>
          <w:szCs w:val="28"/>
        </w:rPr>
      </w:pPr>
    </w:p>
    <w:p w:rsidR="00BE55EE" w:rsidRDefault="00BE55EE" w:rsidP="00C27188">
      <w:pPr>
        <w:jc w:val="both"/>
        <w:rPr>
          <w:szCs w:val="28"/>
        </w:rPr>
      </w:pPr>
    </w:p>
    <w:p w:rsidR="00BE55EE" w:rsidRDefault="00BE55EE" w:rsidP="00C27188">
      <w:pPr>
        <w:jc w:val="both"/>
        <w:rPr>
          <w:szCs w:val="28"/>
        </w:rPr>
      </w:pPr>
    </w:p>
    <w:p w:rsidR="00BE55EE" w:rsidRDefault="00BE55EE" w:rsidP="00C27188">
      <w:pPr>
        <w:jc w:val="both"/>
        <w:rPr>
          <w:szCs w:val="28"/>
        </w:rPr>
      </w:pPr>
    </w:p>
    <w:p w:rsidR="00BE55EE" w:rsidRDefault="00BE55EE" w:rsidP="00C27188">
      <w:pPr>
        <w:jc w:val="both"/>
        <w:rPr>
          <w:szCs w:val="28"/>
        </w:rPr>
      </w:pPr>
    </w:p>
    <w:p w:rsidR="00BE55EE" w:rsidRDefault="00BE55EE" w:rsidP="00C27188">
      <w:pPr>
        <w:jc w:val="both"/>
        <w:rPr>
          <w:szCs w:val="28"/>
        </w:rPr>
      </w:pPr>
    </w:p>
    <w:p w:rsidR="0020798B" w:rsidRPr="00792913" w:rsidRDefault="0020798B" w:rsidP="00C27188">
      <w:pPr>
        <w:jc w:val="both"/>
        <w:rPr>
          <w:szCs w:val="28"/>
        </w:rPr>
      </w:pPr>
    </w:p>
    <w:p w:rsidR="00C27188" w:rsidRDefault="00C27188" w:rsidP="00BE55EE">
      <w:pPr>
        <w:ind w:right="5102"/>
        <w:jc w:val="both"/>
        <w:rPr>
          <w:szCs w:val="28"/>
        </w:rPr>
      </w:pPr>
      <w:r>
        <w:rPr>
          <w:szCs w:val="28"/>
        </w:rPr>
        <w:t xml:space="preserve">О </w:t>
      </w:r>
      <w:r w:rsidR="00BE55EE">
        <w:rPr>
          <w:szCs w:val="28"/>
        </w:rPr>
        <w:t>М</w:t>
      </w:r>
      <w:r>
        <w:rPr>
          <w:szCs w:val="28"/>
        </w:rPr>
        <w:t>ежведомственной комиссии по повышению уро</w:t>
      </w:r>
      <w:r w:rsidR="0036328A">
        <w:rPr>
          <w:szCs w:val="28"/>
        </w:rPr>
        <w:t>вня жизни и легализации доходов</w:t>
      </w:r>
      <w:r w:rsidR="00BE55EE">
        <w:rPr>
          <w:szCs w:val="28"/>
        </w:rPr>
        <w:t xml:space="preserve"> в муниципальном образовании «Лениногорский муниципальный район»</w:t>
      </w:r>
    </w:p>
    <w:p w:rsidR="00C27188" w:rsidRPr="00BD7C04" w:rsidRDefault="00C27188" w:rsidP="00206CC2">
      <w:pPr>
        <w:ind w:right="3968" w:firstLine="709"/>
        <w:jc w:val="both"/>
        <w:rPr>
          <w:szCs w:val="28"/>
        </w:rPr>
      </w:pPr>
    </w:p>
    <w:p w:rsidR="00C27188" w:rsidRPr="00BD7C04" w:rsidRDefault="00C27188" w:rsidP="00206CC2">
      <w:pPr>
        <w:ind w:right="-1" w:firstLine="709"/>
        <w:jc w:val="both"/>
        <w:rPr>
          <w:szCs w:val="28"/>
        </w:rPr>
      </w:pPr>
      <w:r w:rsidRPr="00BD7C04">
        <w:rPr>
          <w:szCs w:val="28"/>
        </w:rPr>
        <w:t>Во исполнение протокола заседания межведомственной рабочей группы по мониторингу на рынке труда в разрезе субъектов Российской Федерации от 26.12.2014 №1, ПОСТАНОВЛЯЮ:</w:t>
      </w:r>
    </w:p>
    <w:p w:rsidR="00792913" w:rsidRDefault="00C27188" w:rsidP="00792913">
      <w:pPr>
        <w:ind w:right="-1" w:firstLine="709"/>
        <w:jc w:val="both"/>
        <w:rPr>
          <w:szCs w:val="28"/>
        </w:rPr>
      </w:pPr>
      <w:r w:rsidRPr="00BD7C04">
        <w:rPr>
          <w:szCs w:val="28"/>
        </w:rPr>
        <w:t>1.</w:t>
      </w:r>
      <w:r w:rsidR="0036328A">
        <w:rPr>
          <w:szCs w:val="28"/>
        </w:rPr>
        <w:t>Утвердить</w:t>
      </w:r>
      <w:r w:rsidR="00C74911">
        <w:rPr>
          <w:szCs w:val="28"/>
        </w:rPr>
        <w:t xml:space="preserve"> прилагаемые</w:t>
      </w:r>
      <w:r w:rsidR="0036328A">
        <w:rPr>
          <w:szCs w:val="28"/>
        </w:rPr>
        <w:t>:</w:t>
      </w:r>
    </w:p>
    <w:p w:rsidR="00C27188" w:rsidRDefault="00792913" w:rsidP="00206CC2">
      <w:pPr>
        <w:ind w:right="-1" w:firstLine="709"/>
        <w:jc w:val="both"/>
        <w:rPr>
          <w:szCs w:val="28"/>
        </w:rPr>
      </w:pPr>
      <w:r>
        <w:rPr>
          <w:szCs w:val="28"/>
        </w:rPr>
        <w:t>П</w:t>
      </w:r>
      <w:r w:rsidRPr="00BD7C04">
        <w:rPr>
          <w:szCs w:val="28"/>
        </w:rPr>
        <w:t xml:space="preserve">оложение о </w:t>
      </w:r>
      <w:r>
        <w:rPr>
          <w:szCs w:val="28"/>
        </w:rPr>
        <w:t>М</w:t>
      </w:r>
      <w:r w:rsidRPr="00BD7C04">
        <w:rPr>
          <w:szCs w:val="28"/>
        </w:rPr>
        <w:t>ежведомственной комиссии по повышению уровня жизни и легализации доходов</w:t>
      </w:r>
      <w:r w:rsidR="00C74911" w:rsidRPr="00C74911">
        <w:rPr>
          <w:szCs w:val="28"/>
        </w:rPr>
        <w:t xml:space="preserve"> </w:t>
      </w:r>
      <w:r w:rsidR="00C74911">
        <w:rPr>
          <w:szCs w:val="28"/>
        </w:rPr>
        <w:t>в новой редакции</w:t>
      </w:r>
      <w:r w:rsidR="00BE55EE">
        <w:rPr>
          <w:szCs w:val="28"/>
        </w:rPr>
        <w:t>;</w:t>
      </w:r>
    </w:p>
    <w:p w:rsidR="00650519" w:rsidRDefault="00BE55EE" w:rsidP="00650519">
      <w:pPr>
        <w:ind w:right="-1" w:firstLine="709"/>
        <w:jc w:val="both"/>
      </w:pPr>
      <w:r>
        <w:t>с</w:t>
      </w:r>
      <w:r w:rsidR="00650519">
        <w:t>остав Межведомственной комиссии по повышению уровня жизни и легализации доходов</w:t>
      </w:r>
      <w:r w:rsidR="00C74911" w:rsidRPr="00C74911">
        <w:rPr>
          <w:szCs w:val="28"/>
        </w:rPr>
        <w:t xml:space="preserve"> </w:t>
      </w:r>
      <w:r w:rsidR="00C74911">
        <w:rPr>
          <w:szCs w:val="28"/>
        </w:rPr>
        <w:t>в новой редакции</w:t>
      </w:r>
      <w:r w:rsidR="00650519">
        <w:t>.</w:t>
      </w:r>
    </w:p>
    <w:p w:rsidR="00BE55EE" w:rsidRDefault="0036328A" w:rsidP="0036328A">
      <w:pPr>
        <w:ind w:right="-1" w:firstLine="709"/>
        <w:jc w:val="both"/>
      </w:pPr>
      <w:r>
        <w:t>2</w:t>
      </w:r>
      <w:r w:rsidR="00650519">
        <w:t xml:space="preserve">. Признать утратившими силу постановления Главы муниципального образования «Лениногорский муниципальный район», мэра города Лениногорска: </w:t>
      </w:r>
    </w:p>
    <w:p w:rsidR="00BE55EE" w:rsidRDefault="00650519" w:rsidP="0036328A">
      <w:pPr>
        <w:ind w:right="-1" w:firstLine="709"/>
        <w:jc w:val="both"/>
      </w:pPr>
      <w:r>
        <w:t>от 19.12.2014 № 148 «О внесении изменений в постановление Главы муниципального образования «Лениногорский муниципальный район» от 16.04.2009 № 50 «О Межведомственной комиссии по повышению уровня жизни и легализации доходов»;</w:t>
      </w:r>
    </w:p>
    <w:p w:rsidR="0036328A" w:rsidRDefault="00650519" w:rsidP="0036328A">
      <w:pPr>
        <w:ind w:right="-1" w:firstLine="709"/>
        <w:jc w:val="both"/>
        <w:rPr>
          <w:szCs w:val="28"/>
        </w:rPr>
      </w:pPr>
      <w:r>
        <w:t xml:space="preserve">от </w:t>
      </w:r>
      <w:r>
        <w:rPr>
          <w:szCs w:val="28"/>
        </w:rPr>
        <w:t xml:space="preserve">16.04.2009 № 50 «О </w:t>
      </w:r>
      <w:r w:rsidR="00BE55EE">
        <w:rPr>
          <w:szCs w:val="28"/>
        </w:rPr>
        <w:t>М</w:t>
      </w:r>
      <w:r>
        <w:rPr>
          <w:szCs w:val="28"/>
        </w:rPr>
        <w:t>ежведомственной комиссии по повышению уровня жизни и легализации доходов»</w:t>
      </w:r>
      <w:r w:rsidR="0036328A">
        <w:rPr>
          <w:szCs w:val="28"/>
        </w:rPr>
        <w:t>.</w:t>
      </w:r>
      <w:r>
        <w:rPr>
          <w:szCs w:val="28"/>
        </w:rPr>
        <w:t xml:space="preserve"> </w:t>
      </w:r>
    </w:p>
    <w:p w:rsidR="005963AA" w:rsidRDefault="0036328A" w:rsidP="00206CC2">
      <w:pPr>
        <w:ind w:right="-1" w:firstLine="709"/>
        <w:jc w:val="both"/>
        <w:rPr>
          <w:rStyle w:val="FontStyle21"/>
          <w:sz w:val="28"/>
          <w:szCs w:val="28"/>
        </w:rPr>
      </w:pPr>
      <w:r>
        <w:rPr>
          <w:szCs w:val="28"/>
        </w:rPr>
        <w:t>3</w:t>
      </w:r>
      <w:r w:rsidR="005963AA" w:rsidRPr="00BD7C04">
        <w:rPr>
          <w:szCs w:val="28"/>
        </w:rPr>
        <w:t>.Опубликовать настоящее постановление в официальном публикаторе-газете «Лениногорские вести» и разместить на официальном сайте</w:t>
      </w:r>
      <w:r w:rsidR="00BD7C04" w:rsidRPr="00BD7C04">
        <w:rPr>
          <w:rStyle w:val="FontStyle21"/>
          <w:sz w:val="28"/>
          <w:szCs w:val="28"/>
        </w:rPr>
        <w:t xml:space="preserve"> Лениногорского муниципального района.</w:t>
      </w:r>
    </w:p>
    <w:p w:rsidR="00650519" w:rsidRDefault="00B3767A" w:rsidP="00B3767A">
      <w:pPr>
        <w:ind w:right="-1" w:firstLine="709"/>
        <w:jc w:val="both"/>
      </w:pPr>
      <w:r>
        <w:rPr>
          <w:rStyle w:val="FontStyle21"/>
          <w:sz w:val="28"/>
          <w:szCs w:val="28"/>
        </w:rPr>
        <w:lastRenderedPageBreak/>
        <w:t xml:space="preserve">4. </w:t>
      </w:r>
      <w:proofErr w:type="gramStart"/>
      <w:r w:rsidR="00650519">
        <w:t>Контроль за</w:t>
      </w:r>
      <w:proofErr w:type="gramEnd"/>
      <w:r w:rsidR="00650519">
        <w:t xml:space="preserve"> исполнением настоящего постановления возложить на    руководителя Исполнительного комитета муниципального образования «Лениногорский муниципальный район» </w:t>
      </w:r>
      <w:r>
        <w:t>по экономике</w:t>
      </w:r>
      <w:r w:rsidR="00BE55EE">
        <w:t xml:space="preserve"> Н.Р. </w:t>
      </w:r>
      <w:proofErr w:type="spellStart"/>
      <w:r w:rsidR="00BE55EE">
        <w:t>Залакова</w:t>
      </w:r>
      <w:proofErr w:type="spellEnd"/>
      <w:r w:rsidR="00650519">
        <w:t>.</w:t>
      </w:r>
    </w:p>
    <w:p w:rsidR="00BE55EE" w:rsidRDefault="00BE55EE" w:rsidP="00B3767A">
      <w:pPr>
        <w:ind w:right="-1" w:firstLine="709"/>
        <w:jc w:val="both"/>
      </w:pPr>
    </w:p>
    <w:p w:rsidR="00BE55EE" w:rsidRDefault="00BE55EE" w:rsidP="00B3767A">
      <w:pPr>
        <w:ind w:right="-1" w:firstLine="709"/>
        <w:jc w:val="both"/>
      </w:pPr>
    </w:p>
    <w:p w:rsidR="00BD7C04" w:rsidRPr="00792913" w:rsidRDefault="00BD7C04" w:rsidP="00BE55EE">
      <w:pPr>
        <w:jc w:val="right"/>
        <w:rPr>
          <w:szCs w:val="28"/>
        </w:rPr>
      </w:pPr>
      <w:r w:rsidRPr="00792913">
        <w:rPr>
          <w:szCs w:val="28"/>
        </w:rPr>
        <w:t>Р.Г.Хусаинов</w:t>
      </w:r>
    </w:p>
    <w:p w:rsidR="004F0E5B" w:rsidRDefault="004F0E5B" w:rsidP="00792913">
      <w:pPr>
        <w:jc w:val="both"/>
        <w:rPr>
          <w:rFonts w:eastAsia="Times New Roman"/>
          <w:sz w:val="22"/>
        </w:rPr>
      </w:pPr>
    </w:p>
    <w:p w:rsidR="00CF5DFF" w:rsidRDefault="00B3767A" w:rsidP="00792913">
      <w:pPr>
        <w:jc w:val="both"/>
        <w:rPr>
          <w:rFonts w:eastAsia="Times New Roman"/>
          <w:sz w:val="22"/>
        </w:rPr>
      </w:pPr>
      <w:proofErr w:type="spellStart"/>
      <w:r>
        <w:rPr>
          <w:rFonts w:eastAsia="Times New Roman"/>
          <w:sz w:val="22"/>
        </w:rPr>
        <w:t>Э.А.Яримова</w:t>
      </w:r>
      <w:proofErr w:type="spellEnd"/>
    </w:p>
    <w:p w:rsidR="00B3767A" w:rsidRDefault="00B3767A" w:rsidP="00792913">
      <w:pPr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5-13-74</w:t>
      </w: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183F43" w:rsidRDefault="00183F43" w:rsidP="00792913">
      <w:pPr>
        <w:jc w:val="both"/>
        <w:rPr>
          <w:rFonts w:eastAsia="Times New Roman"/>
          <w:sz w:val="22"/>
        </w:rPr>
        <w:sectPr w:rsidR="00183F43" w:rsidSect="00C064A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E55EE" w:rsidRDefault="00BE55EE" w:rsidP="00C03FD8">
      <w:pPr>
        <w:ind w:left="5812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Утверждено</w:t>
      </w:r>
    </w:p>
    <w:p w:rsidR="00BE55EE" w:rsidRPr="00675115" w:rsidRDefault="00BE55EE" w:rsidP="00C03FD8">
      <w:pPr>
        <w:ind w:left="5812"/>
        <w:jc w:val="center"/>
        <w:rPr>
          <w:rFonts w:eastAsia="Times New Roman"/>
          <w:bCs/>
          <w:sz w:val="24"/>
          <w:szCs w:val="24"/>
        </w:rPr>
      </w:pPr>
    </w:p>
    <w:p w:rsidR="00BE55EE" w:rsidRDefault="00BE55EE" w:rsidP="00C03FD8">
      <w:pPr>
        <w:ind w:left="5812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постановлением</w:t>
      </w:r>
      <w:r w:rsidRPr="00675115">
        <w:rPr>
          <w:rFonts w:eastAsia="Times New Roman"/>
          <w:bCs/>
          <w:sz w:val="24"/>
          <w:szCs w:val="24"/>
        </w:rPr>
        <w:t xml:space="preserve"> Главы муниципального образования «Лениногорский муниципальный район», мэра города Лениногорска</w:t>
      </w:r>
    </w:p>
    <w:p w:rsidR="00BE55EE" w:rsidRPr="00675115" w:rsidRDefault="00BE55EE" w:rsidP="00C03FD8">
      <w:pPr>
        <w:ind w:left="5812"/>
        <w:jc w:val="both"/>
        <w:rPr>
          <w:rFonts w:eastAsia="Times New Roman"/>
          <w:bCs/>
          <w:sz w:val="24"/>
          <w:szCs w:val="24"/>
        </w:rPr>
      </w:pPr>
    </w:p>
    <w:p w:rsidR="00BE55EE" w:rsidRPr="00675115" w:rsidRDefault="00BE55EE" w:rsidP="00C03FD8">
      <w:pPr>
        <w:ind w:left="5812"/>
        <w:jc w:val="both"/>
      </w:pPr>
      <w:r w:rsidRPr="00675115">
        <w:rPr>
          <w:rFonts w:eastAsia="Times New Roman"/>
          <w:bCs/>
          <w:sz w:val="24"/>
          <w:szCs w:val="24"/>
        </w:rPr>
        <w:t>от «</w:t>
      </w:r>
      <w:r w:rsidR="000255D8">
        <w:rPr>
          <w:rFonts w:eastAsia="Times New Roman"/>
          <w:bCs/>
          <w:sz w:val="24"/>
          <w:szCs w:val="24"/>
        </w:rPr>
        <w:t>03</w:t>
      </w:r>
      <w:r w:rsidRPr="00675115">
        <w:rPr>
          <w:rFonts w:eastAsia="Times New Roman"/>
          <w:bCs/>
          <w:sz w:val="24"/>
          <w:szCs w:val="24"/>
        </w:rPr>
        <w:t>»</w:t>
      </w:r>
      <w:r w:rsidR="000255D8">
        <w:rPr>
          <w:rFonts w:eastAsia="Times New Roman"/>
          <w:bCs/>
          <w:sz w:val="24"/>
          <w:szCs w:val="24"/>
        </w:rPr>
        <w:t xml:space="preserve"> апреля </w:t>
      </w:r>
      <w:r w:rsidRPr="00675115">
        <w:rPr>
          <w:rFonts w:eastAsia="Times New Roman"/>
          <w:bCs/>
          <w:sz w:val="24"/>
          <w:szCs w:val="24"/>
        </w:rPr>
        <w:t>2018г. №</w:t>
      </w:r>
      <w:r w:rsidR="000255D8">
        <w:rPr>
          <w:rFonts w:eastAsia="Times New Roman"/>
          <w:bCs/>
          <w:sz w:val="24"/>
          <w:szCs w:val="24"/>
        </w:rPr>
        <w:t>34</w:t>
      </w: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Default="00BE55EE" w:rsidP="00792913">
      <w:pPr>
        <w:jc w:val="both"/>
        <w:rPr>
          <w:rFonts w:eastAsia="Times New Roman"/>
          <w:sz w:val="22"/>
        </w:rPr>
      </w:pPr>
    </w:p>
    <w:p w:rsidR="00BE55EE" w:rsidRPr="00BE55EE" w:rsidRDefault="00BE55EE" w:rsidP="00BE55EE">
      <w:pPr>
        <w:keepNext/>
        <w:jc w:val="center"/>
        <w:outlineLvl w:val="2"/>
        <w:rPr>
          <w:rFonts w:eastAsia="Times New Roman" w:cs="Arial"/>
          <w:bCs/>
          <w:szCs w:val="24"/>
          <w:lang w:eastAsia="ru-RU"/>
        </w:rPr>
      </w:pPr>
      <w:r w:rsidRPr="00BE55EE">
        <w:rPr>
          <w:rFonts w:eastAsia="Times New Roman" w:cs="Arial"/>
          <w:bCs/>
          <w:szCs w:val="24"/>
          <w:lang w:eastAsia="ru-RU"/>
        </w:rPr>
        <w:t>П</w:t>
      </w:r>
      <w:r w:rsidRPr="00C74911">
        <w:rPr>
          <w:rFonts w:eastAsia="Times New Roman" w:cs="Arial"/>
          <w:bCs/>
          <w:szCs w:val="24"/>
          <w:lang w:eastAsia="ru-RU"/>
        </w:rPr>
        <w:t>оложение</w:t>
      </w:r>
    </w:p>
    <w:p w:rsidR="00BE55EE" w:rsidRPr="00BE55EE" w:rsidRDefault="00BE55EE" w:rsidP="00BE55EE">
      <w:pPr>
        <w:jc w:val="center"/>
        <w:rPr>
          <w:rFonts w:eastAsia="Times New Roman" w:cs="Arial"/>
          <w:bCs/>
          <w:szCs w:val="24"/>
          <w:lang w:eastAsia="ru-RU"/>
        </w:rPr>
      </w:pPr>
      <w:r w:rsidRPr="00BE55EE">
        <w:rPr>
          <w:rFonts w:eastAsia="Times New Roman" w:cs="Arial"/>
          <w:bCs/>
          <w:szCs w:val="24"/>
          <w:lang w:eastAsia="ru-RU"/>
        </w:rPr>
        <w:t xml:space="preserve">о Межведомственной комиссии </w:t>
      </w:r>
    </w:p>
    <w:p w:rsidR="00BE55EE" w:rsidRDefault="00BE55EE" w:rsidP="00BE55EE">
      <w:pPr>
        <w:jc w:val="center"/>
        <w:rPr>
          <w:rFonts w:eastAsia="Times New Roman" w:cs="Arial"/>
          <w:bCs/>
          <w:szCs w:val="24"/>
          <w:lang w:eastAsia="ru-RU"/>
        </w:rPr>
      </w:pPr>
      <w:r w:rsidRPr="00BE55EE">
        <w:rPr>
          <w:rFonts w:eastAsia="Times New Roman" w:cs="Arial"/>
          <w:bCs/>
          <w:szCs w:val="24"/>
          <w:lang w:eastAsia="ru-RU"/>
        </w:rPr>
        <w:t>по повышению уровня жизни и легализации доходов</w:t>
      </w:r>
    </w:p>
    <w:p w:rsidR="00C74911" w:rsidRPr="00BE55EE" w:rsidRDefault="00C74911" w:rsidP="00BE55EE">
      <w:pPr>
        <w:jc w:val="center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bCs/>
          <w:szCs w:val="24"/>
          <w:lang w:eastAsia="ru-RU"/>
        </w:rPr>
        <w:t>(новая редакция)</w:t>
      </w:r>
    </w:p>
    <w:p w:rsidR="00BE55EE" w:rsidRPr="00BE55EE" w:rsidRDefault="00BE55EE" w:rsidP="00BE55EE">
      <w:pPr>
        <w:rPr>
          <w:rFonts w:eastAsia="Times New Roman" w:cs="Arial"/>
          <w:szCs w:val="24"/>
          <w:lang w:eastAsia="ru-RU"/>
        </w:rPr>
      </w:pP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1. Межведомственная комиссия по повышению уровня жизни и легализации доходов (далее - Комиссия) образована в целях создания условий для повышения уровня жизни населения муниципального района, увеличения добавленной стоимости в отраслях экономики, преодоления негативных тенденций в экономике, сокращения неформального рынка труда, координации деятельности в этой сфере.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2. В своей деятельности Комиссия руководствуется Конституцией Российской Федерации, Конституцией Республики Татарстан, законодательством, действующим на территории Республики Татарстан и настоящим Положением.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3. Основными функциями и задачами Комиссии являются: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проведение мониторинга тенденций в области экономики и рынка труда, а также влияния проводимых реформ по монетизации льгот и жилищно-коммунальному хозяйству на величину реальных доходов населения;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proofErr w:type="gramStart"/>
      <w:r w:rsidRPr="00BE55EE">
        <w:rPr>
          <w:rFonts w:eastAsia="Times New Roman" w:cs="Arial"/>
          <w:szCs w:val="24"/>
          <w:lang w:eastAsia="ru-RU"/>
        </w:rPr>
        <w:t>контроль за</w:t>
      </w:r>
      <w:proofErr w:type="gramEnd"/>
      <w:r w:rsidRPr="00BE55EE">
        <w:rPr>
          <w:rFonts w:eastAsia="Times New Roman" w:cs="Arial"/>
          <w:szCs w:val="24"/>
          <w:lang w:eastAsia="ru-RU"/>
        </w:rPr>
        <w:t xml:space="preserve"> обеспечением своевременной выплаты заработной платы и погашением задолженности по ней;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анализ изменений структуры затрат хозяйствующих субъектов всех организационно-правовых форм, расположенных на территории муниципального района, подготовка на этой базе предложений по увеличению добавленной стоимости, росту заработной платы и обеспечению ее минимального нормативного уровня, по улучшению пенсионного обеспечения;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разработка мер по увеличению реальных доходов населения, в том числе граждан пенсионного возраста, с учетом проводимых реформ;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разработка  мер и принятие решений по преодолению негативных тенденций в экономике муниципального района от влияния теневой экономики и неформального рынка труда;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участие в формировании планов проверок и заказов на проверки производственно-хозяйственной деятельности, внесение предложений по деловой оценке персонала в хозяйствующих субъектах;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подготовка предложений по оптимизации расходов;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 xml:space="preserve">обеспечение взаимодействия администрации муниципального района с органами, осуществляющими </w:t>
      </w:r>
      <w:proofErr w:type="gramStart"/>
      <w:r w:rsidRPr="00BE55EE">
        <w:rPr>
          <w:rFonts w:eastAsia="Times New Roman" w:cs="Arial"/>
          <w:szCs w:val="24"/>
          <w:lang w:eastAsia="ru-RU"/>
        </w:rPr>
        <w:t>контроль за</w:t>
      </w:r>
      <w:proofErr w:type="gramEnd"/>
      <w:r w:rsidRPr="00BE55EE">
        <w:rPr>
          <w:rFonts w:eastAsia="Times New Roman" w:cs="Arial"/>
          <w:szCs w:val="24"/>
          <w:lang w:eastAsia="ru-RU"/>
        </w:rPr>
        <w:t xml:space="preserve"> процессами в сфере экономики и соблюдением трудового законодательства;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 xml:space="preserve">на основании результатов мониторинга и анализа </w:t>
      </w:r>
      <w:proofErr w:type="gramStart"/>
      <w:r w:rsidRPr="00BE55EE">
        <w:rPr>
          <w:rFonts w:eastAsia="Times New Roman" w:cs="Arial"/>
          <w:szCs w:val="24"/>
          <w:lang w:eastAsia="ru-RU"/>
        </w:rPr>
        <w:t>тенденций изменения структуры затрат хозяйствующих субъектов всех</w:t>
      </w:r>
      <w:proofErr w:type="gramEnd"/>
      <w:r w:rsidRPr="00BE55EE">
        <w:rPr>
          <w:rFonts w:eastAsia="Times New Roman" w:cs="Arial"/>
          <w:szCs w:val="24"/>
          <w:lang w:eastAsia="ru-RU"/>
        </w:rPr>
        <w:t xml:space="preserve"> организационно-правовых форм, расположенных на территории муниципального района, подготовка и внесение на рассмотрение администрации муниципального района предложений об изменениях в действующие и о разработке новых нормативно-правовых актов;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внесение руководителям территориальных отделов, управлений министерств, администрации муниципального района предложений по реструктуризации предприятий и изменениям в кадровом составе их руководителей;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подготовка и направление в адрес территориальных отделов, управлений министерств и ведомств: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а) предложений для включения их в директивы для представителей государства в акционерных обществах;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б) предложений о лишении или получении аккредитац</w:t>
      </w:r>
      <w:proofErr w:type="gramStart"/>
      <w:r w:rsidRPr="00BE55EE">
        <w:rPr>
          <w:rFonts w:eastAsia="Times New Roman" w:cs="Arial"/>
          <w:szCs w:val="24"/>
          <w:lang w:eastAsia="ru-RU"/>
        </w:rPr>
        <w:t>ии ау</w:t>
      </w:r>
      <w:proofErr w:type="gramEnd"/>
      <w:r w:rsidRPr="00BE55EE">
        <w:rPr>
          <w:rFonts w:eastAsia="Times New Roman" w:cs="Arial"/>
          <w:szCs w:val="24"/>
          <w:lang w:eastAsia="ru-RU"/>
        </w:rPr>
        <w:t>диторских компаний;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формирование контролирующим органам заказа на камеральные проверки деятельности хозяйствующих субъектов;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подготовка и внесение предложений по изменению систем оплаты труда работников в хозяйствующих субъектах и недопущению невыплат заработной платы;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экспертная оценка трехстороннего генерального соглашения в части обязатель</w:t>
      </w:r>
      <w:proofErr w:type="gramStart"/>
      <w:r w:rsidRPr="00BE55EE">
        <w:rPr>
          <w:rFonts w:eastAsia="Times New Roman" w:cs="Arial"/>
          <w:szCs w:val="24"/>
          <w:lang w:eastAsia="ru-RU"/>
        </w:rPr>
        <w:t>ств ст</w:t>
      </w:r>
      <w:proofErr w:type="gramEnd"/>
      <w:r w:rsidRPr="00BE55EE">
        <w:rPr>
          <w:rFonts w:eastAsia="Times New Roman" w:cs="Arial"/>
          <w:szCs w:val="24"/>
          <w:lang w:eastAsia="ru-RU"/>
        </w:rPr>
        <w:t>орон по повышению заработной платы работников;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подготовка и внесение предложений по обеспечению выплаты минимальной заработной платы не ниже нормативного уровня и недопущению ее несвоевременной выплаты;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внесение Главе муниципального образования «Лениногорский муниципальный район», мэру города Лениногорска предложений по введению в районные, городские и другие программы параметра заработной платы трудоспособного населения, как участника этих программ;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анализ выполнения государственного заказа на управление территориальными отделами министерств, управлений, ведомств и на основе его результатов внесение представлений Главе муниципального образования и министерствам Республики Татарстан о профессиональной состоятельности их руководителей;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подготовка и внесение предложений по оптимизации деятельности и количества учреждений бюджетной сферы;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внесение представлений в правоохранительные органы по отдельным фактам экономической и хозяйственной деятельности хозяйствующих субъектов для их последующей проверки;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формирование заказа на проведение  социологических исследований с целью выявления тенденций и масштабов неформальных экономики и рынка  труда;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проведение мониторинга ситуации на рынке труда, в том числе высвобождение работников в связи с ликвидацией либо сокращением численности или штата работников.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4. Комиссия имеет право: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организовывать проверки соблюдения законодательства в сфере деятельности Комиссии;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заслушивать руководителей и иных должностных лиц территориальных отделов министерств и управлений Республики Татарстан, органов местного самоуправления, а также предприятий, учреждений и организаций, независимо от их организационно-правовых форм, общественных организаций и объединений по вопросам деятельности Комиссии;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запрашивать и получать необходимые документы от территориальных отделов министерств и управлений Республики Татарстан, органов местного самоуправления в случае исполнения ими отдельных государственных полномочий, а также предприятий, учреждений и организаций, независимо от их организационно-правовых форм, общественных организаций и объединений по вопросам деятельности Комиссии;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направлять информацию администрации муниципального района для принятия решений о применении санкций при выявлении нарушений в сфере деятельности Комиссии;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привлекать для оказания содействия работе Комиссии правоохранительные органы, а также иные органы, осуществляющие государственный надзор и контроль, на основании заключаемых между Комиссией и указанными органами соответствующих соглашений, давать им рекомендации по вопросам, входящим в компетенцию Комиссии;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привлекать при необходимости в установленном порядке специалистов территориальных отделов министерств, управлений и ведомств Республики Татарстан, территориальных органов федеральных органов исполнительной власти в Республике Татарстан, предприятий, организаций и зарубежных специалистов для участия в подготовке решений Комиссии, входящих в ее компетенцию;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создавать рабочие группы по отдельным направлениям деятельности Комиссии.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5.Состав Комиссии, ее председатель, заместитель председателя, секретарь утверждаются Главой муниципального образования «Лениногорский муниципальный район», мэром города Лениногорска.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6. В состав Комиссии входят представители территориальных отделов, управлений Министерств Республики Татарстан, профессиональных союзов, а также других органов. Члены комиссии осуществляют свои полномочия на общественных началах без права замены.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7. Комиссия осуществляет свою деятельность по плану, утверждаемому председателем Комиссии.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8. Заседания комиссии проводятся по мере необходимости, но не реже одного раза в месяц. Заседание Комиссии является правомочным при наличии на нем не менее половины от общего числа членов Комиссии.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Каждый член Комиссии имеет один голос. Решения Комиссии принимаются простым большинством голосов от общего числа присутствующих и оформляются протоколом. В случае равенства голосов голос председателя Комиссии является решающим. Протокол заседания и принятые решения подписываются председателем Комиссии.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9. Председатель Комиссии: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руководит ее деятельностью и несет персональную ответственность за выполнение возложенных на Комиссию задач;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распределяет обязанности между членами Комиссии, проводит заседания комиссии и председательствует на них;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принимает решения, обеспечивающие деятельность комиссии.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10.В случае временного отсутствия Председателя Комиссии, его обязанности исполняет заместитель Председателя Комиссии.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11. Секретарь Комиссии: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осуществляет организационно-техническое обеспечение работы Комиссии;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ведет протоколы заседания Комиссии.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12.Предложения Комиссии, требующие решений Главы муниципального образования «Лениногорский муниципальный район», мэра города Лениногорска, оформляются в виде проектов поручений или решений Главы муниципального образования «Лениногорский муниципальный район», мэра города Лениногорска. Данные проекты визируются председателем Комиссии и направляются Главе муниципального образования для рассмотрения и принятия решения.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  <w:r w:rsidRPr="00BE55EE">
        <w:rPr>
          <w:rFonts w:eastAsia="Times New Roman" w:cs="Arial"/>
          <w:szCs w:val="24"/>
          <w:lang w:eastAsia="ru-RU"/>
        </w:rPr>
        <w:t>13.Решения Комиссии, принятые в пределах ее компетенции, обязательны для исполнения всеми отделами, управлениями министерств и ведомств, учреждениями, а также предприятиями и другими организациями, независимо от их организационно-правовых форм.</w:t>
      </w:r>
    </w:p>
    <w:p w:rsidR="00BE55EE" w:rsidRPr="00BE55EE" w:rsidRDefault="00BE55EE" w:rsidP="00BE55EE">
      <w:pPr>
        <w:ind w:firstLine="851"/>
        <w:jc w:val="both"/>
        <w:rPr>
          <w:rFonts w:eastAsia="Times New Roman" w:cs="Arial"/>
          <w:szCs w:val="24"/>
          <w:lang w:eastAsia="ru-RU"/>
        </w:rPr>
      </w:pPr>
    </w:p>
    <w:p w:rsidR="00BE55EE" w:rsidRDefault="00BE55EE" w:rsidP="00BE55EE">
      <w:pPr>
        <w:ind w:firstLine="851"/>
        <w:jc w:val="center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_________________________________________</w:t>
      </w:r>
    </w:p>
    <w:p w:rsidR="00BE55EE" w:rsidRDefault="00BE55EE" w:rsidP="00BE55EE">
      <w:pPr>
        <w:ind w:firstLine="851"/>
        <w:jc w:val="center"/>
        <w:rPr>
          <w:rFonts w:eastAsia="Times New Roman" w:cs="Arial"/>
          <w:szCs w:val="24"/>
          <w:lang w:eastAsia="ru-RU"/>
        </w:rPr>
      </w:pPr>
    </w:p>
    <w:p w:rsidR="00BE55EE" w:rsidRDefault="00BE55EE" w:rsidP="00BE55EE">
      <w:pPr>
        <w:ind w:firstLine="851"/>
        <w:jc w:val="center"/>
        <w:rPr>
          <w:rFonts w:eastAsia="Times New Roman" w:cs="Arial"/>
          <w:szCs w:val="24"/>
          <w:lang w:eastAsia="ru-RU"/>
        </w:rPr>
      </w:pPr>
    </w:p>
    <w:p w:rsidR="00BE55EE" w:rsidRDefault="00BE55EE" w:rsidP="00BE55EE">
      <w:pPr>
        <w:ind w:firstLine="851"/>
        <w:jc w:val="center"/>
        <w:rPr>
          <w:rFonts w:eastAsia="Times New Roman" w:cs="Arial"/>
          <w:szCs w:val="24"/>
          <w:lang w:eastAsia="ru-RU"/>
        </w:rPr>
      </w:pPr>
    </w:p>
    <w:p w:rsidR="00BE55EE" w:rsidRDefault="00BE55EE" w:rsidP="00BE55EE">
      <w:pPr>
        <w:ind w:firstLine="851"/>
        <w:jc w:val="center"/>
        <w:rPr>
          <w:rFonts w:eastAsia="Times New Roman" w:cs="Arial"/>
          <w:szCs w:val="24"/>
          <w:lang w:eastAsia="ru-RU"/>
        </w:rPr>
      </w:pPr>
    </w:p>
    <w:p w:rsidR="00BE55EE" w:rsidRDefault="00BE55EE" w:rsidP="00BE55EE">
      <w:pPr>
        <w:ind w:firstLine="851"/>
        <w:jc w:val="center"/>
        <w:rPr>
          <w:rFonts w:eastAsia="Times New Roman" w:cs="Arial"/>
          <w:szCs w:val="24"/>
          <w:lang w:eastAsia="ru-RU"/>
        </w:rPr>
      </w:pPr>
    </w:p>
    <w:p w:rsidR="00BE55EE" w:rsidRDefault="00BE55EE" w:rsidP="00BE55EE">
      <w:pPr>
        <w:ind w:firstLine="851"/>
        <w:jc w:val="center"/>
        <w:rPr>
          <w:rFonts w:eastAsia="Times New Roman" w:cs="Arial"/>
          <w:szCs w:val="24"/>
          <w:lang w:eastAsia="ru-RU"/>
        </w:rPr>
      </w:pPr>
    </w:p>
    <w:p w:rsidR="00BE55EE" w:rsidRDefault="00BE55EE" w:rsidP="00BE55EE">
      <w:pPr>
        <w:ind w:firstLine="851"/>
        <w:jc w:val="center"/>
        <w:rPr>
          <w:rFonts w:eastAsia="Times New Roman" w:cs="Arial"/>
          <w:szCs w:val="24"/>
          <w:lang w:eastAsia="ru-RU"/>
        </w:rPr>
      </w:pPr>
    </w:p>
    <w:p w:rsidR="00BE55EE" w:rsidRDefault="00BE55EE" w:rsidP="00BE55EE">
      <w:pPr>
        <w:ind w:firstLine="851"/>
        <w:jc w:val="center"/>
        <w:rPr>
          <w:rFonts w:eastAsia="Times New Roman" w:cs="Arial"/>
          <w:szCs w:val="24"/>
          <w:lang w:eastAsia="ru-RU"/>
        </w:rPr>
      </w:pPr>
    </w:p>
    <w:p w:rsidR="00183F43" w:rsidRDefault="00183F43" w:rsidP="00BE55EE">
      <w:pPr>
        <w:ind w:firstLine="851"/>
        <w:jc w:val="center"/>
        <w:rPr>
          <w:rFonts w:eastAsia="Times New Roman" w:cs="Arial"/>
          <w:szCs w:val="24"/>
          <w:lang w:eastAsia="ru-RU"/>
        </w:rPr>
        <w:sectPr w:rsidR="00183F43" w:rsidSect="00183F43">
          <w:headerReference w:type="default" r:id="rId8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81"/>
        </w:sectPr>
      </w:pPr>
    </w:p>
    <w:p w:rsidR="00BE55EE" w:rsidRPr="00BB0792" w:rsidRDefault="00BE55EE" w:rsidP="00BE55EE">
      <w:pPr>
        <w:pStyle w:val="1"/>
        <w:ind w:left="4820" w:right="284" w:firstLine="36"/>
        <w:rPr>
          <w:b/>
          <w:sz w:val="24"/>
          <w:szCs w:val="24"/>
        </w:rPr>
      </w:pPr>
      <w:r w:rsidRPr="00BB0792">
        <w:rPr>
          <w:sz w:val="24"/>
          <w:szCs w:val="24"/>
        </w:rPr>
        <w:t>У</w:t>
      </w:r>
      <w:r>
        <w:rPr>
          <w:sz w:val="24"/>
          <w:szCs w:val="24"/>
        </w:rPr>
        <w:t>твержден</w:t>
      </w:r>
    </w:p>
    <w:p w:rsidR="00BE55EE" w:rsidRPr="00BB0792" w:rsidRDefault="00BE55EE" w:rsidP="00BE55EE">
      <w:pPr>
        <w:ind w:left="4820" w:right="284"/>
        <w:rPr>
          <w:rFonts w:ascii="Calibri" w:hAnsi="Calibri"/>
        </w:rPr>
      </w:pPr>
    </w:p>
    <w:p w:rsidR="00BE55EE" w:rsidRPr="00BB0792" w:rsidRDefault="00BE55EE" w:rsidP="00BE55EE">
      <w:pPr>
        <w:ind w:left="4820" w:right="284"/>
        <w:jc w:val="both"/>
        <w:rPr>
          <w:sz w:val="24"/>
        </w:rPr>
      </w:pPr>
      <w:r w:rsidRPr="00BB0792">
        <w:rPr>
          <w:sz w:val="24"/>
        </w:rPr>
        <w:t>постановлением Главы муниципального образования «Лениногорский муниципальный район», мэра города Лениногорска</w:t>
      </w:r>
    </w:p>
    <w:p w:rsidR="00BE55EE" w:rsidRPr="00BB0792" w:rsidRDefault="00BE55EE" w:rsidP="00BE55EE">
      <w:pPr>
        <w:ind w:left="4820" w:right="284"/>
        <w:rPr>
          <w:sz w:val="24"/>
        </w:rPr>
      </w:pPr>
    </w:p>
    <w:p w:rsidR="000255D8" w:rsidRPr="00675115" w:rsidRDefault="000255D8" w:rsidP="000255D8">
      <w:pPr>
        <w:ind w:left="4820"/>
        <w:jc w:val="both"/>
      </w:pPr>
      <w:r w:rsidRPr="00675115">
        <w:rPr>
          <w:rFonts w:eastAsia="Times New Roman"/>
          <w:bCs/>
          <w:sz w:val="24"/>
          <w:szCs w:val="24"/>
        </w:rPr>
        <w:t>от «</w:t>
      </w:r>
      <w:r>
        <w:rPr>
          <w:rFonts w:eastAsia="Times New Roman"/>
          <w:bCs/>
          <w:sz w:val="24"/>
          <w:szCs w:val="24"/>
        </w:rPr>
        <w:t>03</w:t>
      </w:r>
      <w:r w:rsidRPr="00675115">
        <w:rPr>
          <w:rFonts w:eastAsia="Times New Roman"/>
          <w:bCs/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апреля </w:t>
      </w:r>
      <w:r w:rsidRPr="00675115">
        <w:rPr>
          <w:rFonts w:eastAsia="Times New Roman"/>
          <w:bCs/>
          <w:sz w:val="24"/>
          <w:szCs w:val="24"/>
        </w:rPr>
        <w:t>2018г. №</w:t>
      </w:r>
      <w:r>
        <w:rPr>
          <w:rFonts w:eastAsia="Times New Roman"/>
          <w:bCs/>
          <w:sz w:val="24"/>
          <w:szCs w:val="24"/>
        </w:rPr>
        <w:t>34</w:t>
      </w:r>
    </w:p>
    <w:p w:rsidR="00BE55EE" w:rsidRDefault="00BE55EE" w:rsidP="00BE55EE">
      <w:pPr>
        <w:ind w:firstLine="708"/>
        <w:jc w:val="center"/>
        <w:rPr>
          <w:b/>
          <w:bCs/>
        </w:rPr>
      </w:pPr>
    </w:p>
    <w:p w:rsidR="00BE55EE" w:rsidRDefault="00BE55EE" w:rsidP="00BE55EE">
      <w:pPr>
        <w:pStyle w:val="3"/>
      </w:pPr>
    </w:p>
    <w:p w:rsidR="00BE55EE" w:rsidRPr="00183F43" w:rsidRDefault="00BE55EE" w:rsidP="00183F43">
      <w:pPr>
        <w:pStyle w:val="3"/>
        <w:ind w:firstLine="0"/>
        <w:rPr>
          <w:b w:val="0"/>
        </w:rPr>
      </w:pPr>
      <w:r w:rsidRPr="00183F43">
        <w:rPr>
          <w:b w:val="0"/>
        </w:rPr>
        <w:t>С</w:t>
      </w:r>
      <w:r w:rsidR="00183F43" w:rsidRPr="00183F43">
        <w:rPr>
          <w:b w:val="0"/>
        </w:rPr>
        <w:t>остав</w:t>
      </w:r>
    </w:p>
    <w:p w:rsidR="00183F43" w:rsidRDefault="00BE55EE" w:rsidP="00183F43">
      <w:pPr>
        <w:jc w:val="center"/>
        <w:rPr>
          <w:bCs/>
        </w:rPr>
      </w:pPr>
      <w:r w:rsidRPr="00183F43">
        <w:rPr>
          <w:bCs/>
        </w:rPr>
        <w:t xml:space="preserve">Межведомственной комиссии </w:t>
      </w:r>
    </w:p>
    <w:p w:rsidR="00BE55EE" w:rsidRDefault="00BE55EE" w:rsidP="00183F43">
      <w:pPr>
        <w:jc w:val="center"/>
        <w:rPr>
          <w:bCs/>
        </w:rPr>
      </w:pPr>
      <w:r w:rsidRPr="00183F43">
        <w:rPr>
          <w:bCs/>
        </w:rPr>
        <w:t>по повышению уровня жизни и легализации доходов</w:t>
      </w:r>
    </w:p>
    <w:p w:rsidR="00C74911" w:rsidRPr="00183F43" w:rsidRDefault="00C74911" w:rsidP="00183F43">
      <w:pPr>
        <w:jc w:val="center"/>
        <w:rPr>
          <w:bCs/>
        </w:rPr>
      </w:pPr>
      <w:r>
        <w:rPr>
          <w:szCs w:val="28"/>
        </w:rPr>
        <w:t>(новая редакция)</w:t>
      </w:r>
    </w:p>
    <w:p w:rsidR="00BE55EE" w:rsidRDefault="00BE55EE" w:rsidP="00BE55EE">
      <w:pPr>
        <w:ind w:firstLine="708"/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3269"/>
        <w:gridCol w:w="6337"/>
      </w:tblGrid>
      <w:tr w:rsidR="00BE55EE" w:rsidTr="00183F43">
        <w:tc>
          <w:tcPr>
            <w:tcW w:w="3269" w:type="dxa"/>
          </w:tcPr>
          <w:p w:rsidR="00BE55EE" w:rsidRDefault="00BE55EE" w:rsidP="002835E6">
            <w:pPr>
              <w:jc w:val="both"/>
            </w:pPr>
            <w:proofErr w:type="spellStart"/>
            <w:r>
              <w:t>Залаков</w:t>
            </w:r>
            <w:proofErr w:type="spellEnd"/>
          </w:p>
          <w:p w:rsidR="00BE55EE" w:rsidRDefault="00BE55EE" w:rsidP="002835E6">
            <w:pPr>
              <w:jc w:val="both"/>
            </w:pPr>
            <w:r>
              <w:t>Наиль Ринатович</w:t>
            </w:r>
          </w:p>
        </w:tc>
        <w:tc>
          <w:tcPr>
            <w:tcW w:w="6337" w:type="dxa"/>
          </w:tcPr>
          <w:p w:rsidR="00BE55EE" w:rsidRDefault="00BE55EE" w:rsidP="002835E6">
            <w:pPr>
              <w:jc w:val="both"/>
            </w:pPr>
            <w:r>
              <w:t>-руководитель Исполнительного комитета муниципального образования «Лениногорский муниципальный район», председатель комиссии</w:t>
            </w:r>
          </w:p>
          <w:p w:rsidR="00BE55EE" w:rsidRDefault="00BE55EE" w:rsidP="002835E6">
            <w:pPr>
              <w:jc w:val="both"/>
            </w:pPr>
          </w:p>
        </w:tc>
      </w:tr>
      <w:tr w:rsidR="00BE55EE" w:rsidTr="00183F43">
        <w:tc>
          <w:tcPr>
            <w:tcW w:w="3269" w:type="dxa"/>
          </w:tcPr>
          <w:p w:rsidR="00BE55EE" w:rsidRDefault="00BE55EE" w:rsidP="002835E6">
            <w:r>
              <w:t>Михайлова</w:t>
            </w:r>
          </w:p>
          <w:p w:rsidR="00BE55EE" w:rsidRDefault="00BE55EE" w:rsidP="002835E6">
            <w:r>
              <w:t>Зульфия Габдулхаметовна</w:t>
            </w:r>
          </w:p>
          <w:p w:rsidR="00BE55EE" w:rsidRDefault="00BE55EE" w:rsidP="002835E6"/>
          <w:p w:rsidR="00BE55EE" w:rsidRDefault="00BE55EE" w:rsidP="002835E6"/>
          <w:p w:rsidR="00BE55EE" w:rsidRDefault="00BE55EE" w:rsidP="002835E6">
            <w:pPr>
              <w:rPr>
                <w:rFonts w:cs="Times New Roman"/>
                <w:szCs w:val="28"/>
              </w:rPr>
            </w:pPr>
          </w:p>
          <w:p w:rsidR="00BE55EE" w:rsidRDefault="00BE55EE" w:rsidP="002835E6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Хаернасов</w:t>
            </w:r>
            <w:proofErr w:type="spellEnd"/>
            <w:r w:rsidRPr="00F87234">
              <w:rPr>
                <w:rFonts w:cs="Times New Roman"/>
                <w:szCs w:val="28"/>
              </w:rPr>
              <w:t xml:space="preserve"> </w:t>
            </w:r>
          </w:p>
          <w:p w:rsidR="00BE55EE" w:rsidRDefault="00BE55EE" w:rsidP="002835E6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Фидаиль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Рурикович</w:t>
            </w:r>
            <w:proofErr w:type="spellEnd"/>
          </w:p>
          <w:p w:rsidR="00BE55EE" w:rsidRPr="00F87234" w:rsidRDefault="00BE55EE" w:rsidP="002835E6">
            <w:pPr>
              <w:rPr>
                <w:rFonts w:cs="Times New Roman"/>
                <w:szCs w:val="28"/>
              </w:rPr>
            </w:pPr>
          </w:p>
        </w:tc>
        <w:tc>
          <w:tcPr>
            <w:tcW w:w="6337" w:type="dxa"/>
          </w:tcPr>
          <w:p w:rsidR="00BE55EE" w:rsidRDefault="00BE55EE" w:rsidP="002835E6">
            <w:pPr>
              <w:jc w:val="both"/>
            </w:pPr>
            <w:r>
              <w:rPr>
                <w:rFonts w:cs="Times New Roman"/>
                <w:szCs w:val="28"/>
              </w:rPr>
              <w:t>-</w:t>
            </w:r>
            <w:r>
              <w:t>первый заместитель руководителя Исполнительного комитета муниципального образования «Лениногорский муниципальный район» по экономике, заместитель председателя комиссии</w:t>
            </w:r>
          </w:p>
          <w:p w:rsidR="00BE55EE" w:rsidRDefault="00BE55EE" w:rsidP="002835E6">
            <w:pPr>
              <w:jc w:val="both"/>
            </w:pPr>
          </w:p>
          <w:p w:rsidR="00BE55EE" w:rsidRDefault="00BE55EE" w:rsidP="002835E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-начальник отдела Государственной инспекции труда в Р</w:t>
            </w:r>
            <w:r w:rsidR="00183F43">
              <w:rPr>
                <w:rFonts w:cs="Times New Roman"/>
                <w:szCs w:val="28"/>
              </w:rPr>
              <w:t xml:space="preserve">еспублике </w:t>
            </w:r>
            <w:r>
              <w:rPr>
                <w:rFonts w:cs="Times New Roman"/>
                <w:szCs w:val="28"/>
              </w:rPr>
              <w:t>Т</w:t>
            </w:r>
            <w:r w:rsidR="00183F43">
              <w:rPr>
                <w:rFonts w:cs="Times New Roman"/>
                <w:szCs w:val="28"/>
              </w:rPr>
              <w:t>атарстан</w:t>
            </w:r>
            <w:r>
              <w:rPr>
                <w:rFonts w:cs="Times New Roman"/>
                <w:szCs w:val="28"/>
              </w:rPr>
              <w:t xml:space="preserve"> № 6 в городе Альметьевск</w:t>
            </w:r>
            <w:r w:rsidR="00183F43">
              <w:rPr>
                <w:rFonts w:cs="Times New Roman"/>
                <w:szCs w:val="28"/>
              </w:rPr>
              <w:t>е</w:t>
            </w:r>
            <w:r w:rsidRPr="00347AC4">
              <w:rPr>
                <w:rFonts w:cs="Times New Roman"/>
                <w:szCs w:val="28"/>
              </w:rPr>
              <w:t xml:space="preserve"> (по согласованию)</w:t>
            </w:r>
            <w:r>
              <w:rPr>
                <w:rFonts w:cs="Times New Roman"/>
                <w:szCs w:val="28"/>
              </w:rPr>
              <w:t>, заместитель председателя комиссии</w:t>
            </w:r>
          </w:p>
          <w:p w:rsidR="00BE55EE" w:rsidRPr="00347AC4" w:rsidRDefault="00BE55EE" w:rsidP="002835E6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BE55EE" w:rsidTr="00183F43">
        <w:tc>
          <w:tcPr>
            <w:tcW w:w="3269" w:type="dxa"/>
          </w:tcPr>
          <w:p w:rsidR="00BE55EE" w:rsidRDefault="00BE55EE" w:rsidP="002835E6">
            <w:proofErr w:type="spellStart"/>
            <w:r>
              <w:t>Яримова</w:t>
            </w:r>
            <w:proofErr w:type="spellEnd"/>
          </w:p>
          <w:p w:rsidR="00BE55EE" w:rsidRDefault="00BE55EE" w:rsidP="002835E6">
            <w:r>
              <w:t>Эльмира Ахтасовна</w:t>
            </w:r>
          </w:p>
        </w:tc>
        <w:tc>
          <w:tcPr>
            <w:tcW w:w="6337" w:type="dxa"/>
          </w:tcPr>
          <w:p w:rsidR="00BE55EE" w:rsidRDefault="00BE55EE" w:rsidP="002835E6">
            <w:pPr>
              <w:jc w:val="both"/>
            </w:pPr>
            <w:r>
              <w:t>-начальник отдела экономики Исполнительного комитета муниципального образования «Лениногорский муниципальный район», секретарь комиссии</w:t>
            </w:r>
          </w:p>
        </w:tc>
      </w:tr>
    </w:tbl>
    <w:p w:rsidR="00BE55EE" w:rsidRDefault="00BE55EE" w:rsidP="00BE55EE">
      <w:pPr>
        <w:rPr>
          <w:i/>
          <w:iCs/>
        </w:rPr>
      </w:pPr>
    </w:p>
    <w:p w:rsidR="00BE55EE" w:rsidRPr="00183F43" w:rsidRDefault="00BE55EE" w:rsidP="00BE55EE">
      <w:pPr>
        <w:rPr>
          <w:iCs/>
        </w:rPr>
      </w:pPr>
      <w:r w:rsidRPr="00183F43">
        <w:rPr>
          <w:iCs/>
        </w:rPr>
        <w:t>Члены комиссии:</w:t>
      </w:r>
    </w:p>
    <w:p w:rsidR="00BE55EE" w:rsidRDefault="00BE55EE" w:rsidP="00BE55EE">
      <w:pPr>
        <w:rPr>
          <w:i/>
          <w:iCs/>
        </w:rPr>
      </w:pPr>
    </w:p>
    <w:p w:rsidR="00BE55EE" w:rsidRPr="00E563A6" w:rsidRDefault="00BE55EE" w:rsidP="00BE55EE">
      <w:pPr>
        <w:rPr>
          <w:vanish/>
        </w:rPr>
      </w:pPr>
    </w:p>
    <w:tbl>
      <w:tblPr>
        <w:tblW w:w="9632" w:type="dxa"/>
        <w:tblInd w:w="-34" w:type="dxa"/>
        <w:tblLook w:val="04A0" w:firstRow="1" w:lastRow="0" w:firstColumn="1" w:lastColumn="0" w:noHBand="0" w:noVBand="1"/>
      </w:tblPr>
      <w:tblGrid>
        <w:gridCol w:w="3451"/>
        <w:gridCol w:w="6181"/>
      </w:tblGrid>
      <w:tr w:rsidR="00183F43" w:rsidRPr="00E563A6" w:rsidTr="00183F43">
        <w:trPr>
          <w:trHeight w:val="1737"/>
        </w:trPr>
        <w:tc>
          <w:tcPr>
            <w:tcW w:w="3451" w:type="dxa"/>
            <w:shd w:val="clear" w:color="auto" w:fill="auto"/>
          </w:tcPr>
          <w:p w:rsidR="00183F43" w:rsidRPr="00347AC4" w:rsidRDefault="00183F43" w:rsidP="002835E6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Галеев</w:t>
            </w:r>
            <w:proofErr w:type="spellEnd"/>
          </w:p>
          <w:p w:rsidR="00183F43" w:rsidRPr="00347AC4" w:rsidRDefault="00183F43" w:rsidP="00183F43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Раиль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Фаритович</w:t>
            </w:r>
            <w:proofErr w:type="spellEnd"/>
          </w:p>
        </w:tc>
        <w:tc>
          <w:tcPr>
            <w:tcW w:w="6181" w:type="dxa"/>
            <w:shd w:val="clear" w:color="auto" w:fill="auto"/>
          </w:tcPr>
          <w:p w:rsidR="00183F43" w:rsidRPr="00347AC4" w:rsidRDefault="00183F43" w:rsidP="00183F4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347AC4">
              <w:rPr>
                <w:rFonts w:cs="Times New Roman"/>
                <w:szCs w:val="28"/>
              </w:rPr>
              <w:t>начальника отдела – старший судебный пристав Лениногорского МРО судебных приставов Управления Федеральной службы судебных приставов Р</w:t>
            </w:r>
            <w:r>
              <w:rPr>
                <w:rFonts w:cs="Times New Roman"/>
                <w:szCs w:val="28"/>
              </w:rPr>
              <w:t xml:space="preserve">оссийской </w:t>
            </w:r>
            <w:r w:rsidRPr="00347AC4">
              <w:rPr>
                <w:rFonts w:cs="Times New Roman"/>
                <w:szCs w:val="28"/>
              </w:rPr>
              <w:t>Ф</w:t>
            </w:r>
            <w:r>
              <w:rPr>
                <w:rFonts w:cs="Times New Roman"/>
                <w:szCs w:val="28"/>
              </w:rPr>
              <w:t>едерации</w:t>
            </w:r>
            <w:r w:rsidRPr="00347AC4">
              <w:rPr>
                <w:rFonts w:cs="Times New Roman"/>
                <w:szCs w:val="28"/>
              </w:rPr>
              <w:t xml:space="preserve"> по Р</w:t>
            </w:r>
            <w:r>
              <w:rPr>
                <w:rFonts w:cs="Times New Roman"/>
                <w:szCs w:val="28"/>
              </w:rPr>
              <w:t xml:space="preserve">еспублике </w:t>
            </w:r>
            <w:r w:rsidRPr="00347AC4">
              <w:rPr>
                <w:rFonts w:cs="Times New Roman"/>
                <w:szCs w:val="28"/>
              </w:rPr>
              <w:t>Т</w:t>
            </w:r>
            <w:r>
              <w:rPr>
                <w:rFonts w:cs="Times New Roman"/>
                <w:szCs w:val="28"/>
              </w:rPr>
              <w:t>атарстан</w:t>
            </w:r>
            <w:r w:rsidRPr="00347AC4">
              <w:rPr>
                <w:rFonts w:cs="Times New Roman"/>
                <w:szCs w:val="28"/>
              </w:rPr>
              <w:t xml:space="preserve"> (по согласованию)</w:t>
            </w:r>
          </w:p>
        </w:tc>
      </w:tr>
      <w:tr w:rsidR="00183F43" w:rsidRPr="00E563A6" w:rsidTr="00183F43">
        <w:trPr>
          <w:trHeight w:val="746"/>
        </w:trPr>
        <w:tc>
          <w:tcPr>
            <w:tcW w:w="3451" w:type="dxa"/>
            <w:shd w:val="clear" w:color="auto" w:fill="auto"/>
          </w:tcPr>
          <w:p w:rsidR="00183F43" w:rsidRDefault="00183F43" w:rsidP="002835E6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Зайдуллина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  <w:p w:rsidR="00183F43" w:rsidRPr="00F87234" w:rsidRDefault="00183F43" w:rsidP="002835E6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Галия</w:t>
            </w:r>
            <w:proofErr w:type="spellEnd"/>
            <w:r>
              <w:rPr>
                <w:rFonts w:cs="Times New Roman"/>
                <w:szCs w:val="28"/>
              </w:rPr>
              <w:t xml:space="preserve"> Дамировна</w:t>
            </w:r>
          </w:p>
        </w:tc>
        <w:tc>
          <w:tcPr>
            <w:tcW w:w="6181" w:type="dxa"/>
            <w:shd w:val="clear" w:color="auto" w:fill="auto"/>
          </w:tcPr>
          <w:p w:rsidR="00183F43" w:rsidRPr="00347AC4" w:rsidRDefault="00183F43" w:rsidP="00183F4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-главный специалист филиала № 10 ГУ РО ФСС Российской Федерации по Республике Татарстан (по согласованию)</w:t>
            </w:r>
          </w:p>
        </w:tc>
      </w:tr>
      <w:tr w:rsidR="00183F43" w:rsidRPr="00E563A6" w:rsidTr="00183F43">
        <w:trPr>
          <w:trHeight w:val="1265"/>
        </w:trPr>
        <w:tc>
          <w:tcPr>
            <w:tcW w:w="3451" w:type="dxa"/>
            <w:shd w:val="clear" w:color="auto" w:fill="auto"/>
          </w:tcPr>
          <w:p w:rsidR="00183F43" w:rsidRDefault="00183F43" w:rsidP="002835E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Исламова </w:t>
            </w:r>
          </w:p>
          <w:p w:rsidR="00183F43" w:rsidRPr="00E563A6" w:rsidRDefault="00183F43" w:rsidP="00183F4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Айгуль </w:t>
            </w:r>
            <w:proofErr w:type="spellStart"/>
            <w:r>
              <w:rPr>
                <w:rFonts w:cs="Times New Roman"/>
                <w:szCs w:val="28"/>
              </w:rPr>
              <w:t>Ахметисламовна</w:t>
            </w:r>
            <w:proofErr w:type="spellEnd"/>
          </w:p>
        </w:tc>
        <w:tc>
          <w:tcPr>
            <w:tcW w:w="6181" w:type="dxa"/>
            <w:shd w:val="clear" w:color="auto" w:fill="auto"/>
          </w:tcPr>
          <w:p w:rsidR="00183F43" w:rsidRPr="00C83482" w:rsidRDefault="00183F43" w:rsidP="002835E6">
            <w:pPr>
              <w:jc w:val="both"/>
              <w:rPr>
                <w:rFonts w:cs="Times New Roman"/>
                <w:szCs w:val="28"/>
              </w:rPr>
            </w:pPr>
            <w:r w:rsidRPr="00021CEA">
              <w:rPr>
                <w:rFonts w:cs="Times New Roman"/>
                <w:szCs w:val="28"/>
              </w:rPr>
              <w:t>-</w:t>
            </w:r>
            <w:r w:rsidRPr="00C83482">
              <w:rPr>
                <w:rFonts w:cs="Times New Roman"/>
                <w:szCs w:val="28"/>
              </w:rPr>
              <w:t xml:space="preserve">начальник управления Пенсионного фонда Российской Федерации </w:t>
            </w:r>
            <w:proofErr w:type="gramStart"/>
            <w:r w:rsidRPr="00C83482">
              <w:rPr>
                <w:rFonts w:cs="Times New Roman"/>
                <w:szCs w:val="28"/>
              </w:rPr>
              <w:t>в</w:t>
            </w:r>
            <w:proofErr w:type="gramEnd"/>
            <w:r w:rsidRPr="00C83482">
              <w:rPr>
                <w:rFonts w:cs="Times New Roman"/>
                <w:szCs w:val="28"/>
              </w:rPr>
              <w:t xml:space="preserve"> </w:t>
            </w:r>
            <w:proofErr w:type="gramStart"/>
            <w:r w:rsidRPr="00C83482">
              <w:rPr>
                <w:rFonts w:cs="Times New Roman"/>
                <w:szCs w:val="28"/>
              </w:rPr>
              <w:t>Лениногорском</w:t>
            </w:r>
            <w:proofErr w:type="gramEnd"/>
            <w:r w:rsidRPr="00C83482">
              <w:rPr>
                <w:rFonts w:cs="Times New Roman"/>
                <w:szCs w:val="28"/>
              </w:rPr>
              <w:t xml:space="preserve"> муниципальном районе  </w:t>
            </w:r>
            <w:r>
              <w:rPr>
                <w:rFonts w:cs="Times New Roman"/>
                <w:szCs w:val="28"/>
              </w:rPr>
              <w:t>(по согласованию)</w:t>
            </w:r>
            <w:r w:rsidRPr="00C83482">
              <w:rPr>
                <w:rFonts w:cs="Times New Roman"/>
                <w:szCs w:val="28"/>
              </w:rPr>
              <w:t xml:space="preserve">                   </w:t>
            </w:r>
          </w:p>
          <w:p w:rsidR="00183F43" w:rsidRPr="00C83482" w:rsidRDefault="00183F43" w:rsidP="002835E6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183F43" w:rsidRPr="00E563A6" w:rsidTr="00183F43">
        <w:trPr>
          <w:trHeight w:val="1821"/>
        </w:trPr>
        <w:tc>
          <w:tcPr>
            <w:tcW w:w="3451" w:type="dxa"/>
            <w:shd w:val="clear" w:color="auto" w:fill="auto"/>
          </w:tcPr>
          <w:p w:rsidR="00183F43" w:rsidRPr="00E563A6" w:rsidRDefault="00183F43" w:rsidP="002835E6">
            <w:pPr>
              <w:rPr>
                <w:szCs w:val="28"/>
              </w:rPr>
            </w:pPr>
            <w:proofErr w:type="spellStart"/>
            <w:r w:rsidRPr="00E563A6">
              <w:rPr>
                <w:szCs w:val="28"/>
              </w:rPr>
              <w:t>Камалеев</w:t>
            </w:r>
            <w:proofErr w:type="spellEnd"/>
            <w:r w:rsidRPr="00E563A6">
              <w:rPr>
                <w:szCs w:val="28"/>
              </w:rPr>
              <w:t xml:space="preserve"> </w:t>
            </w:r>
          </w:p>
          <w:p w:rsidR="00183F43" w:rsidRPr="00E563A6" w:rsidRDefault="00183F43" w:rsidP="002835E6">
            <w:pPr>
              <w:rPr>
                <w:szCs w:val="28"/>
              </w:rPr>
            </w:pPr>
            <w:r w:rsidRPr="00E563A6">
              <w:rPr>
                <w:szCs w:val="28"/>
              </w:rPr>
              <w:t xml:space="preserve">Эмиль </w:t>
            </w:r>
            <w:proofErr w:type="spellStart"/>
            <w:r w:rsidRPr="00E563A6">
              <w:rPr>
                <w:szCs w:val="28"/>
              </w:rPr>
              <w:t>Шамилевич</w:t>
            </w:r>
            <w:proofErr w:type="spellEnd"/>
          </w:p>
        </w:tc>
        <w:tc>
          <w:tcPr>
            <w:tcW w:w="6181" w:type="dxa"/>
            <w:shd w:val="clear" w:color="auto" w:fill="auto"/>
          </w:tcPr>
          <w:p w:rsidR="00183F43" w:rsidRPr="00E563A6" w:rsidRDefault="00183F43" w:rsidP="00183F43">
            <w:pPr>
              <w:jc w:val="both"/>
              <w:rPr>
                <w:szCs w:val="28"/>
              </w:rPr>
            </w:pPr>
            <w:r w:rsidRPr="00E563A6">
              <w:rPr>
                <w:szCs w:val="28"/>
              </w:rPr>
              <w:t>-</w:t>
            </w:r>
            <w:r>
              <w:rPr>
                <w:szCs w:val="28"/>
              </w:rPr>
              <w:t>з</w:t>
            </w:r>
            <w:r w:rsidRPr="00E563A6">
              <w:rPr>
                <w:szCs w:val="28"/>
              </w:rPr>
              <w:t>аместител</w:t>
            </w:r>
            <w:r>
              <w:rPr>
                <w:szCs w:val="28"/>
              </w:rPr>
              <w:t>ь</w:t>
            </w:r>
            <w:r w:rsidRPr="00E563A6">
              <w:rPr>
                <w:szCs w:val="28"/>
              </w:rPr>
              <w:t xml:space="preserve"> руководителя Лениногорского межрайонного следственного отдела Следственного управления Следственного комитета Российской Федерации по Республике Татарстан, капитана юстиции (по согласованию)</w:t>
            </w:r>
          </w:p>
        </w:tc>
      </w:tr>
      <w:tr w:rsidR="00183F43" w:rsidTr="00183F43">
        <w:trPr>
          <w:trHeight w:val="717"/>
        </w:trPr>
        <w:tc>
          <w:tcPr>
            <w:tcW w:w="3451" w:type="dxa"/>
            <w:shd w:val="clear" w:color="auto" w:fill="auto"/>
          </w:tcPr>
          <w:p w:rsidR="00183F43" w:rsidRPr="00E563A6" w:rsidRDefault="00183F43" w:rsidP="002835E6">
            <w:pPr>
              <w:jc w:val="both"/>
              <w:rPr>
                <w:rFonts w:eastAsia="Calibri"/>
              </w:rPr>
            </w:pPr>
            <w:r w:rsidRPr="00E563A6">
              <w:rPr>
                <w:rFonts w:eastAsia="Calibri"/>
              </w:rPr>
              <w:t>Крюков</w:t>
            </w:r>
          </w:p>
          <w:p w:rsidR="00183F43" w:rsidRPr="00E563A6" w:rsidRDefault="00183F43" w:rsidP="00183F43">
            <w:pPr>
              <w:jc w:val="both"/>
              <w:rPr>
                <w:rFonts w:eastAsia="Calibri"/>
              </w:rPr>
            </w:pPr>
            <w:r w:rsidRPr="00E563A6">
              <w:rPr>
                <w:rFonts w:eastAsia="Calibri"/>
              </w:rPr>
              <w:t>Игорь Вячеславович</w:t>
            </w:r>
          </w:p>
        </w:tc>
        <w:tc>
          <w:tcPr>
            <w:tcW w:w="6181" w:type="dxa"/>
            <w:shd w:val="clear" w:color="auto" w:fill="auto"/>
          </w:tcPr>
          <w:p w:rsidR="00183F43" w:rsidRDefault="00183F43" w:rsidP="00BE55EE">
            <w:pPr>
              <w:jc w:val="both"/>
              <w:rPr>
                <w:rFonts w:eastAsia="Calibri"/>
              </w:rPr>
            </w:pPr>
            <w:r w:rsidRPr="00E563A6">
              <w:rPr>
                <w:rFonts w:eastAsia="Calibri"/>
              </w:rPr>
              <w:t>-заместитель Лениногорского городского прокурора (по согласованию)</w:t>
            </w:r>
          </w:p>
          <w:p w:rsidR="00183F43" w:rsidRPr="00E563A6" w:rsidRDefault="00183F43" w:rsidP="00BE55EE">
            <w:pPr>
              <w:jc w:val="both"/>
              <w:rPr>
                <w:rFonts w:eastAsia="Calibri"/>
              </w:rPr>
            </w:pPr>
          </w:p>
        </w:tc>
      </w:tr>
      <w:tr w:rsidR="00183F43" w:rsidTr="00183F43">
        <w:trPr>
          <w:trHeight w:val="717"/>
        </w:trPr>
        <w:tc>
          <w:tcPr>
            <w:tcW w:w="3451" w:type="dxa"/>
            <w:shd w:val="clear" w:color="auto" w:fill="auto"/>
          </w:tcPr>
          <w:p w:rsidR="00183F43" w:rsidRPr="00E563A6" w:rsidRDefault="00183F43" w:rsidP="00183F43">
            <w:pPr>
              <w:rPr>
                <w:rFonts w:eastAsia="Calibri"/>
                <w:szCs w:val="28"/>
              </w:rPr>
            </w:pPr>
            <w:proofErr w:type="spellStart"/>
            <w:r w:rsidRPr="00E563A6">
              <w:rPr>
                <w:rFonts w:eastAsia="Calibri"/>
                <w:szCs w:val="28"/>
              </w:rPr>
              <w:t>Мищихин</w:t>
            </w:r>
            <w:proofErr w:type="spellEnd"/>
            <w:r w:rsidRPr="00E563A6">
              <w:rPr>
                <w:rFonts w:eastAsia="Calibri"/>
                <w:szCs w:val="28"/>
              </w:rPr>
              <w:t xml:space="preserve"> </w:t>
            </w:r>
          </w:p>
          <w:p w:rsidR="00183F43" w:rsidRPr="00E563A6" w:rsidRDefault="00183F43" w:rsidP="00183F43">
            <w:pPr>
              <w:rPr>
                <w:rFonts w:eastAsia="Calibri"/>
                <w:szCs w:val="28"/>
              </w:rPr>
            </w:pPr>
            <w:r w:rsidRPr="00E563A6">
              <w:rPr>
                <w:rFonts w:eastAsia="Calibri"/>
                <w:szCs w:val="28"/>
              </w:rPr>
              <w:t>Александр Васильевич</w:t>
            </w:r>
          </w:p>
          <w:p w:rsidR="00183F43" w:rsidRPr="00E563A6" w:rsidRDefault="00183F43" w:rsidP="002835E6">
            <w:pPr>
              <w:jc w:val="both"/>
              <w:rPr>
                <w:rFonts w:eastAsia="Calibri"/>
              </w:rPr>
            </w:pPr>
          </w:p>
        </w:tc>
        <w:tc>
          <w:tcPr>
            <w:tcW w:w="6181" w:type="dxa"/>
            <w:shd w:val="clear" w:color="auto" w:fill="auto"/>
          </w:tcPr>
          <w:p w:rsidR="00183F43" w:rsidRPr="00E563A6" w:rsidRDefault="00183F43" w:rsidP="00183F43">
            <w:pPr>
              <w:jc w:val="both"/>
              <w:rPr>
                <w:rFonts w:eastAsia="Calibri"/>
                <w:szCs w:val="28"/>
              </w:rPr>
            </w:pPr>
            <w:r w:rsidRPr="00E563A6">
              <w:rPr>
                <w:rFonts w:eastAsia="Calibri" w:cs="Times New Roman"/>
                <w:szCs w:val="28"/>
              </w:rPr>
              <w:t>-</w:t>
            </w:r>
            <w:r w:rsidRPr="00E563A6">
              <w:rPr>
                <w:rFonts w:eastAsia="Calibri"/>
                <w:szCs w:val="28"/>
              </w:rPr>
              <w:t>начальник отдела МВД России по Лениногорскому району (по согласованию)</w:t>
            </w:r>
          </w:p>
          <w:p w:rsidR="00183F43" w:rsidRPr="00E563A6" w:rsidRDefault="00183F43" w:rsidP="00BE55EE">
            <w:pPr>
              <w:jc w:val="both"/>
              <w:rPr>
                <w:rFonts w:eastAsia="Calibri"/>
              </w:rPr>
            </w:pPr>
          </w:p>
        </w:tc>
      </w:tr>
      <w:tr w:rsidR="00183F43" w:rsidTr="00183F43">
        <w:trPr>
          <w:trHeight w:val="717"/>
        </w:trPr>
        <w:tc>
          <w:tcPr>
            <w:tcW w:w="3451" w:type="dxa"/>
            <w:shd w:val="clear" w:color="auto" w:fill="auto"/>
          </w:tcPr>
          <w:p w:rsidR="00183F43" w:rsidRPr="00E563A6" w:rsidRDefault="00183F43" w:rsidP="00183F43">
            <w:pPr>
              <w:rPr>
                <w:rFonts w:eastAsia="Calibri" w:cs="Times New Roman"/>
                <w:szCs w:val="28"/>
              </w:rPr>
            </w:pPr>
            <w:proofErr w:type="spellStart"/>
            <w:r w:rsidRPr="00E563A6">
              <w:rPr>
                <w:rFonts w:eastAsia="Calibri" w:cs="Times New Roman"/>
                <w:szCs w:val="28"/>
              </w:rPr>
              <w:t>Мугинова</w:t>
            </w:r>
            <w:proofErr w:type="spellEnd"/>
          </w:p>
          <w:p w:rsidR="00183F43" w:rsidRPr="00E563A6" w:rsidRDefault="00183F43" w:rsidP="00183F43">
            <w:pPr>
              <w:rPr>
                <w:rFonts w:eastAsia="Calibri" w:cs="Times New Roman"/>
                <w:szCs w:val="28"/>
              </w:rPr>
            </w:pPr>
            <w:r w:rsidRPr="00E563A6">
              <w:rPr>
                <w:rFonts w:eastAsia="Calibri" w:cs="Times New Roman"/>
                <w:szCs w:val="28"/>
              </w:rPr>
              <w:t xml:space="preserve">Зульфия </w:t>
            </w:r>
            <w:proofErr w:type="spellStart"/>
            <w:r w:rsidRPr="00E563A6">
              <w:rPr>
                <w:rFonts w:eastAsia="Calibri" w:cs="Times New Roman"/>
                <w:szCs w:val="28"/>
              </w:rPr>
              <w:t>Мазагитовна</w:t>
            </w:r>
            <w:proofErr w:type="spellEnd"/>
          </w:p>
          <w:p w:rsidR="00183F43" w:rsidRPr="00E563A6" w:rsidRDefault="00183F43" w:rsidP="00183F43">
            <w:pPr>
              <w:rPr>
                <w:rFonts w:eastAsia="Calibri"/>
                <w:szCs w:val="28"/>
              </w:rPr>
            </w:pPr>
          </w:p>
        </w:tc>
        <w:tc>
          <w:tcPr>
            <w:tcW w:w="6181" w:type="dxa"/>
            <w:shd w:val="clear" w:color="auto" w:fill="auto"/>
          </w:tcPr>
          <w:p w:rsidR="00183F43" w:rsidRPr="00E563A6" w:rsidRDefault="00183F43" w:rsidP="00183F43">
            <w:pPr>
              <w:jc w:val="both"/>
              <w:rPr>
                <w:rFonts w:eastAsia="Calibri" w:cs="Times New Roman"/>
                <w:szCs w:val="28"/>
              </w:rPr>
            </w:pPr>
            <w:r w:rsidRPr="00E563A6">
              <w:rPr>
                <w:rFonts w:eastAsia="Calibri" w:cs="Times New Roman"/>
                <w:szCs w:val="28"/>
              </w:rPr>
              <w:t>-председатель координационного Совета профсоюзов (по согласованию)</w:t>
            </w:r>
          </w:p>
        </w:tc>
      </w:tr>
      <w:tr w:rsidR="00183F43" w:rsidRPr="00E563A6" w:rsidTr="00183F43">
        <w:trPr>
          <w:trHeight w:val="882"/>
        </w:trPr>
        <w:tc>
          <w:tcPr>
            <w:tcW w:w="3451" w:type="dxa"/>
            <w:shd w:val="clear" w:color="auto" w:fill="auto"/>
          </w:tcPr>
          <w:p w:rsidR="00183F43" w:rsidRPr="00E563A6" w:rsidRDefault="00183F43" w:rsidP="002835E6">
            <w:pPr>
              <w:rPr>
                <w:rFonts w:eastAsia="Calibri" w:cs="Times New Roman"/>
                <w:szCs w:val="28"/>
              </w:rPr>
            </w:pPr>
            <w:r w:rsidRPr="00E563A6">
              <w:rPr>
                <w:rFonts w:eastAsia="Calibri" w:cs="Times New Roman"/>
                <w:szCs w:val="28"/>
              </w:rPr>
              <w:t>Морозова</w:t>
            </w:r>
          </w:p>
          <w:p w:rsidR="00183F43" w:rsidRPr="00E563A6" w:rsidRDefault="00183F43" w:rsidP="00183F43">
            <w:pPr>
              <w:rPr>
                <w:rFonts w:eastAsia="Calibri" w:cs="Times New Roman"/>
                <w:szCs w:val="28"/>
              </w:rPr>
            </w:pPr>
            <w:r w:rsidRPr="00E563A6">
              <w:rPr>
                <w:rFonts w:eastAsia="Calibri" w:cs="Times New Roman"/>
                <w:szCs w:val="28"/>
              </w:rPr>
              <w:t>Наталья Владимировна</w:t>
            </w:r>
          </w:p>
        </w:tc>
        <w:tc>
          <w:tcPr>
            <w:tcW w:w="6181" w:type="dxa"/>
            <w:shd w:val="clear" w:color="auto" w:fill="auto"/>
          </w:tcPr>
          <w:p w:rsidR="00183F43" w:rsidRPr="00E563A6" w:rsidRDefault="00183F43" w:rsidP="00183F43">
            <w:pPr>
              <w:jc w:val="both"/>
              <w:rPr>
                <w:rFonts w:eastAsia="Calibri" w:cs="Times New Roman"/>
                <w:szCs w:val="28"/>
              </w:rPr>
            </w:pPr>
            <w:r w:rsidRPr="00E563A6">
              <w:rPr>
                <w:rFonts w:eastAsia="Calibri" w:cs="Times New Roman"/>
                <w:szCs w:val="28"/>
              </w:rPr>
              <w:t xml:space="preserve">-заместитель руководителя </w:t>
            </w:r>
            <w:proofErr w:type="gramStart"/>
            <w:r w:rsidRPr="00E563A6">
              <w:rPr>
                <w:rFonts w:eastAsia="Calibri" w:cs="Times New Roman"/>
                <w:szCs w:val="28"/>
              </w:rPr>
              <w:t>МРИ</w:t>
            </w:r>
            <w:proofErr w:type="gramEnd"/>
            <w:r w:rsidRPr="00E563A6">
              <w:rPr>
                <w:rFonts w:eastAsia="Calibri" w:cs="Times New Roman"/>
                <w:szCs w:val="28"/>
              </w:rPr>
              <w:t xml:space="preserve"> ФНС №17 по Р</w:t>
            </w:r>
            <w:r>
              <w:rPr>
                <w:rFonts w:eastAsia="Calibri" w:cs="Times New Roman"/>
                <w:szCs w:val="28"/>
              </w:rPr>
              <w:t xml:space="preserve">еспублике </w:t>
            </w:r>
            <w:r w:rsidRPr="00E563A6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атарстан</w:t>
            </w:r>
            <w:r w:rsidRPr="00E563A6">
              <w:rPr>
                <w:rFonts w:eastAsia="Calibri" w:cs="Times New Roman"/>
                <w:szCs w:val="28"/>
              </w:rPr>
              <w:t xml:space="preserve"> (по согласованию)</w:t>
            </w:r>
          </w:p>
        </w:tc>
      </w:tr>
      <w:tr w:rsidR="00183F43" w:rsidTr="00183F43">
        <w:trPr>
          <w:trHeight w:val="1619"/>
        </w:trPr>
        <w:tc>
          <w:tcPr>
            <w:tcW w:w="3451" w:type="dxa"/>
            <w:shd w:val="clear" w:color="auto" w:fill="auto"/>
          </w:tcPr>
          <w:p w:rsidR="00183F43" w:rsidRPr="00E563A6" w:rsidRDefault="00183F43" w:rsidP="002835E6">
            <w:pPr>
              <w:jc w:val="both"/>
              <w:rPr>
                <w:rFonts w:eastAsia="Calibri"/>
              </w:rPr>
            </w:pPr>
            <w:r w:rsidRPr="00E563A6">
              <w:rPr>
                <w:rFonts w:eastAsia="Calibri"/>
              </w:rPr>
              <w:t xml:space="preserve">Наумова </w:t>
            </w:r>
          </w:p>
          <w:p w:rsidR="00183F43" w:rsidRPr="00E563A6" w:rsidRDefault="00183F43" w:rsidP="002835E6">
            <w:pPr>
              <w:jc w:val="both"/>
              <w:rPr>
                <w:rFonts w:eastAsia="Calibri"/>
              </w:rPr>
            </w:pPr>
            <w:r w:rsidRPr="00E563A6">
              <w:rPr>
                <w:rFonts w:eastAsia="Calibri"/>
              </w:rPr>
              <w:t>Людмила Тимофеевна</w:t>
            </w:r>
          </w:p>
        </w:tc>
        <w:tc>
          <w:tcPr>
            <w:tcW w:w="6181" w:type="dxa"/>
            <w:shd w:val="clear" w:color="auto" w:fill="auto"/>
          </w:tcPr>
          <w:p w:rsidR="00183F43" w:rsidRPr="00E563A6" w:rsidRDefault="00183F43" w:rsidP="002835E6">
            <w:pPr>
              <w:ind w:left="31"/>
              <w:jc w:val="both"/>
              <w:rPr>
                <w:rFonts w:eastAsia="Calibri"/>
                <w:szCs w:val="28"/>
              </w:rPr>
            </w:pPr>
            <w:r w:rsidRPr="00E563A6">
              <w:rPr>
                <w:rFonts w:eastAsia="Calibri"/>
              </w:rPr>
              <w:t xml:space="preserve">-Общественный помощник Уполномоченного по правам человека в Республике Татарстан </w:t>
            </w:r>
            <w:proofErr w:type="gramStart"/>
            <w:r w:rsidRPr="00E563A6">
              <w:rPr>
                <w:rFonts w:eastAsia="Calibri"/>
              </w:rPr>
              <w:t>в</w:t>
            </w:r>
            <w:proofErr w:type="gramEnd"/>
            <w:r w:rsidRPr="00E563A6">
              <w:rPr>
                <w:rFonts w:eastAsia="Calibri"/>
              </w:rPr>
              <w:t xml:space="preserve"> </w:t>
            </w:r>
            <w:proofErr w:type="gramStart"/>
            <w:r w:rsidRPr="00E563A6">
              <w:rPr>
                <w:rFonts w:eastAsia="Calibri"/>
              </w:rPr>
              <w:t>Лениногорском</w:t>
            </w:r>
            <w:proofErr w:type="gramEnd"/>
            <w:r w:rsidRPr="00E563A6">
              <w:rPr>
                <w:rFonts w:eastAsia="Calibri"/>
              </w:rPr>
              <w:t xml:space="preserve"> муниципальном районе</w:t>
            </w:r>
            <w:r w:rsidRPr="00E563A6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                       (по согласованию)</w:t>
            </w:r>
          </w:p>
          <w:p w:rsidR="00183F43" w:rsidRPr="00E563A6" w:rsidRDefault="00183F43" w:rsidP="002835E6">
            <w:pPr>
              <w:ind w:left="31"/>
              <w:jc w:val="both"/>
              <w:rPr>
                <w:rFonts w:eastAsia="Calibri"/>
              </w:rPr>
            </w:pPr>
          </w:p>
        </w:tc>
      </w:tr>
      <w:tr w:rsidR="00183F43" w:rsidRPr="00E563A6" w:rsidTr="00183F43">
        <w:trPr>
          <w:trHeight w:val="1957"/>
        </w:trPr>
        <w:tc>
          <w:tcPr>
            <w:tcW w:w="3451" w:type="dxa"/>
            <w:shd w:val="clear" w:color="auto" w:fill="auto"/>
          </w:tcPr>
          <w:p w:rsidR="00183F43" w:rsidRPr="00E563A6" w:rsidRDefault="00183F43" w:rsidP="002835E6">
            <w:pPr>
              <w:rPr>
                <w:rFonts w:eastAsia="Calibri" w:cs="Times New Roman"/>
                <w:szCs w:val="28"/>
              </w:rPr>
            </w:pPr>
            <w:r w:rsidRPr="00E563A6">
              <w:rPr>
                <w:rFonts w:eastAsia="Calibri" w:cs="Times New Roman"/>
                <w:szCs w:val="28"/>
              </w:rPr>
              <w:t xml:space="preserve">Никишин </w:t>
            </w:r>
          </w:p>
          <w:p w:rsidR="00183F43" w:rsidRPr="00E563A6" w:rsidRDefault="00183F43" w:rsidP="002835E6">
            <w:pPr>
              <w:rPr>
                <w:rFonts w:eastAsia="Calibri" w:cs="Times New Roman"/>
                <w:szCs w:val="28"/>
              </w:rPr>
            </w:pPr>
            <w:r w:rsidRPr="00E563A6">
              <w:rPr>
                <w:rFonts w:eastAsia="Calibri" w:cs="Times New Roman"/>
                <w:szCs w:val="28"/>
              </w:rPr>
              <w:t>Владимир Григорьевич</w:t>
            </w:r>
          </w:p>
        </w:tc>
        <w:tc>
          <w:tcPr>
            <w:tcW w:w="6181" w:type="dxa"/>
            <w:shd w:val="clear" w:color="auto" w:fill="auto"/>
          </w:tcPr>
          <w:p w:rsidR="00183F43" w:rsidRPr="00E563A6" w:rsidRDefault="00183F43" w:rsidP="002835E6">
            <w:pPr>
              <w:jc w:val="both"/>
              <w:rPr>
                <w:rFonts w:eastAsia="Calibri" w:cs="Times New Roman"/>
                <w:szCs w:val="28"/>
              </w:rPr>
            </w:pPr>
            <w:r w:rsidRPr="00E563A6">
              <w:rPr>
                <w:rFonts w:eastAsia="Calibri" w:cs="Times New Roman"/>
                <w:szCs w:val="28"/>
              </w:rPr>
              <w:t>-заместитель председателя Общественного совета по развитию предпринимательства при Главе муниципального образования «Лениногорский муниципальный район», мэре города Лениногорска (по согласованию)</w:t>
            </w:r>
          </w:p>
          <w:p w:rsidR="00183F43" w:rsidRPr="00E563A6" w:rsidRDefault="00183F43" w:rsidP="002835E6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183F43" w:rsidTr="00183F43">
        <w:trPr>
          <w:trHeight w:val="1619"/>
        </w:trPr>
        <w:tc>
          <w:tcPr>
            <w:tcW w:w="3451" w:type="dxa"/>
            <w:shd w:val="clear" w:color="auto" w:fill="auto"/>
          </w:tcPr>
          <w:p w:rsidR="00183F43" w:rsidRPr="00E563A6" w:rsidRDefault="00183F43" w:rsidP="002835E6">
            <w:pPr>
              <w:jc w:val="both"/>
              <w:rPr>
                <w:rFonts w:eastAsia="Calibri"/>
              </w:rPr>
            </w:pPr>
            <w:r w:rsidRPr="00E563A6">
              <w:rPr>
                <w:rFonts w:eastAsia="Calibri"/>
              </w:rPr>
              <w:t xml:space="preserve">Саримова </w:t>
            </w:r>
          </w:p>
          <w:p w:rsidR="00183F43" w:rsidRPr="00E563A6" w:rsidRDefault="00183F43" w:rsidP="002835E6">
            <w:pPr>
              <w:jc w:val="both"/>
              <w:rPr>
                <w:rFonts w:eastAsia="Calibri"/>
              </w:rPr>
            </w:pPr>
            <w:r w:rsidRPr="00E563A6">
              <w:rPr>
                <w:rFonts w:eastAsia="Calibri"/>
              </w:rPr>
              <w:t>Миляуша Салимовна</w:t>
            </w:r>
          </w:p>
        </w:tc>
        <w:tc>
          <w:tcPr>
            <w:tcW w:w="6181" w:type="dxa"/>
            <w:shd w:val="clear" w:color="auto" w:fill="auto"/>
          </w:tcPr>
          <w:p w:rsidR="00183F43" w:rsidRPr="00E563A6" w:rsidRDefault="00183F43" w:rsidP="002835E6">
            <w:pPr>
              <w:jc w:val="both"/>
              <w:rPr>
                <w:rFonts w:eastAsia="Calibri"/>
              </w:rPr>
            </w:pPr>
            <w:r w:rsidRPr="00E563A6">
              <w:rPr>
                <w:rFonts w:eastAsia="Calibri"/>
              </w:rPr>
              <w:t xml:space="preserve">-начальник отдела социальной защиты Министерства труда, занятости и </w:t>
            </w:r>
            <w:r w:rsidRPr="00E563A6">
              <w:rPr>
                <w:rFonts w:eastAsia="Calibri"/>
                <w:bCs/>
              </w:rPr>
              <w:t>социальной</w:t>
            </w:r>
            <w:r w:rsidRPr="00E563A6">
              <w:rPr>
                <w:rFonts w:eastAsia="Calibri"/>
              </w:rPr>
              <w:t xml:space="preserve"> </w:t>
            </w:r>
            <w:r w:rsidRPr="00E563A6">
              <w:rPr>
                <w:rFonts w:eastAsia="Calibri"/>
                <w:bCs/>
              </w:rPr>
              <w:t>защиты</w:t>
            </w:r>
            <w:r w:rsidRPr="00E563A6">
              <w:rPr>
                <w:rFonts w:eastAsia="Calibri"/>
              </w:rPr>
              <w:t xml:space="preserve"> Республики Татарстан </w:t>
            </w:r>
            <w:proofErr w:type="gramStart"/>
            <w:r w:rsidRPr="00E563A6">
              <w:rPr>
                <w:rFonts w:eastAsia="Calibri"/>
              </w:rPr>
              <w:t>в</w:t>
            </w:r>
            <w:proofErr w:type="gramEnd"/>
            <w:r w:rsidRPr="00E563A6">
              <w:rPr>
                <w:rFonts w:eastAsia="Calibri"/>
              </w:rPr>
              <w:t xml:space="preserve"> </w:t>
            </w:r>
            <w:proofErr w:type="gramStart"/>
            <w:r w:rsidRPr="00E563A6">
              <w:rPr>
                <w:rFonts w:eastAsia="Calibri"/>
              </w:rPr>
              <w:t>Лениногорском</w:t>
            </w:r>
            <w:proofErr w:type="gramEnd"/>
            <w:r w:rsidRPr="00E563A6">
              <w:rPr>
                <w:rFonts w:eastAsia="Calibri"/>
              </w:rPr>
              <w:t xml:space="preserve"> районе (по согласованию)</w:t>
            </w:r>
          </w:p>
          <w:p w:rsidR="00183F43" w:rsidRPr="00E563A6" w:rsidRDefault="00183F43" w:rsidP="002835E6">
            <w:pPr>
              <w:jc w:val="both"/>
              <w:rPr>
                <w:rFonts w:eastAsia="Calibri"/>
              </w:rPr>
            </w:pPr>
          </w:p>
        </w:tc>
      </w:tr>
      <w:tr w:rsidR="00183F43" w:rsidRPr="00E563A6" w:rsidTr="00183F43">
        <w:trPr>
          <w:trHeight w:val="856"/>
        </w:trPr>
        <w:tc>
          <w:tcPr>
            <w:tcW w:w="3451" w:type="dxa"/>
            <w:shd w:val="clear" w:color="auto" w:fill="auto"/>
          </w:tcPr>
          <w:p w:rsidR="00183F43" w:rsidRPr="00E563A6" w:rsidRDefault="00183F43" w:rsidP="002835E6">
            <w:pPr>
              <w:rPr>
                <w:rFonts w:eastAsia="Calibri" w:cs="Times New Roman"/>
                <w:szCs w:val="28"/>
              </w:rPr>
            </w:pPr>
            <w:r w:rsidRPr="00E563A6">
              <w:rPr>
                <w:rFonts w:eastAsia="Calibri" w:cs="Times New Roman"/>
                <w:szCs w:val="28"/>
              </w:rPr>
              <w:t xml:space="preserve">Хисматуллина </w:t>
            </w:r>
          </w:p>
          <w:p w:rsidR="00183F43" w:rsidRPr="00E563A6" w:rsidRDefault="00183F43" w:rsidP="002835E6">
            <w:pPr>
              <w:rPr>
                <w:rFonts w:eastAsia="Calibri" w:cs="Times New Roman"/>
                <w:szCs w:val="28"/>
              </w:rPr>
            </w:pPr>
            <w:r w:rsidRPr="00E563A6">
              <w:rPr>
                <w:rFonts w:eastAsia="Calibri" w:cs="Times New Roman"/>
                <w:szCs w:val="28"/>
              </w:rPr>
              <w:t>Лилия Фаритовна</w:t>
            </w:r>
          </w:p>
        </w:tc>
        <w:tc>
          <w:tcPr>
            <w:tcW w:w="6181" w:type="dxa"/>
            <w:shd w:val="clear" w:color="auto" w:fill="auto"/>
          </w:tcPr>
          <w:p w:rsidR="00183F43" w:rsidRPr="00E563A6" w:rsidRDefault="00183F43" w:rsidP="00183F43">
            <w:pPr>
              <w:jc w:val="both"/>
              <w:rPr>
                <w:rFonts w:eastAsia="Calibri" w:cs="Times New Roman"/>
                <w:szCs w:val="28"/>
              </w:rPr>
            </w:pPr>
            <w:r w:rsidRPr="00E563A6">
              <w:rPr>
                <w:rFonts w:eastAsia="Calibri" w:cs="Times New Roman"/>
                <w:szCs w:val="28"/>
              </w:rPr>
              <w:t>-главный спе</w:t>
            </w:r>
            <w:r>
              <w:rPr>
                <w:rFonts w:eastAsia="Calibri" w:cs="Times New Roman"/>
                <w:szCs w:val="28"/>
              </w:rPr>
              <w:t xml:space="preserve">циалист-эксперт ОГС в </w:t>
            </w:r>
            <w:proofErr w:type="spellStart"/>
            <w:r>
              <w:rPr>
                <w:rFonts w:eastAsia="Calibri" w:cs="Times New Roman"/>
                <w:szCs w:val="28"/>
              </w:rPr>
              <w:t>г</w:t>
            </w:r>
            <w:proofErr w:type="gramStart"/>
            <w:r>
              <w:rPr>
                <w:rFonts w:eastAsia="Calibri" w:cs="Times New Roman"/>
                <w:szCs w:val="28"/>
              </w:rPr>
              <w:t>.Б</w:t>
            </w:r>
            <w:proofErr w:type="gramEnd"/>
            <w:r>
              <w:rPr>
                <w:rFonts w:eastAsia="Calibri" w:cs="Times New Roman"/>
                <w:szCs w:val="28"/>
              </w:rPr>
              <w:t>угульме</w:t>
            </w:r>
            <w:proofErr w:type="spellEnd"/>
            <w:r w:rsidRPr="00E563A6">
              <w:rPr>
                <w:rFonts w:eastAsia="Calibri" w:cs="Times New Roman"/>
                <w:szCs w:val="28"/>
              </w:rPr>
              <w:t xml:space="preserve">  (г.Лениногорск) (по согласованию)</w:t>
            </w:r>
          </w:p>
        </w:tc>
      </w:tr>
      <w:tr w:rsidR="00183F43" w:rsidRPr="00E563A6" w:rsidTr="00183F43">
        <w:trPr>
          <w:trHeight w:val="81"/>
        </w:trPr>
        <w:tc>
          <w:tcPr>
            <w:tcW w:w="3451" w:type="dxa"/>
            <w:shd w:val="clear" w:color="auto" w:fill="auto"/>
          </w:tcPr>
          <w:p w:rsidR="00183F43" w:rsidRPr="00E563A6" w:rsidRDefault="00183F43" w:rsidP="002835E6">
            <w:pPr>
              <w:rPr>
                <w:rFonts w:eastAsia="Calibri"/>
                <w:szCs w:val="28"/>
              </w:rPr>
            </w:pPr>
            <w:proofErr w:type="spellStart"/>
            <w:r w:rsidRPr="00E563A6">
              <w:rPr>
                <w:rFonts w:eastAsia="Calibri"/>
                <w:szCs w:val="28"/>
              </w:rPr>
              <w:t>Шагиева</w:t>
            </w:r>
            <w:proofErr w:type="spellEnd"/>
            <w:r w:rsidRPr="00E563A6">
              <w:rPr>
                <w:rFonts w:eastAsia="Calibri"/>
                <w:szCs w:val="28"/>
              </w:rPr>
              <w:t xml:space="preserve"> </w:t>
            </w:r>
          </w:p>
          <w:p w:rsidR="00183F43" w:rsidRPr="00E563A6" w:rsidRDefault="00183F43" w:rsidP="002835E6">
            <w:pPr>
              <w:rPr>
                <w:rFonts w:eastAsia="Calibri"/>
                <w:szCs w:val="28"/>
              </w:rPr>
            </w:pPr>
            <w:r w:rsidRPr="00E563A6">
              <w:rPr>
                <w:rFonts w:eastAsia="Calibri"/>
                <w:szCs w:val="28"/>
              </w:rPr>
              <w:t xml:space="preserve">Лилия </w:t>
            </w:r>
            <w:proofErr w:type="spellStart"/>
            <w:r w:rsidRPr="00E563A6">
              <w:rPr>
                <w:rFonts w:eastAsia="Calibri"/>
                <w:szCs w:val="28"/>
              </w:rPr>
              <w:t>Чулпановна</w:t>
            </w:r>
            <w:proofErr w:type="spellEnd"/>
          </w:p>
        </w:tc>
        <w:tc>
          <w:tcPr>
            <w:tcW w:w="6181" w:type="dxa"/>
            <w:shd w:val="clear" w:color="auto" w:fill="auto"/>
          </w:tcPr>
          <w:p w:rsidR="00183F43" w:rsidRPr="00E563A6" w:rsidRDefault="00183F43" w:rsidP="002835E6">
            <w:pPr>
              <w:jc w:val="both"/>
              <w:rPr>
                <w:rFonts w:eastAsia="Calibri"/>
                <w:szCs w:val="28"/>
              </w:rPr>
            </w:pPr>
            <w:r w:rsidRPr="00E563A6">
              <w:rPr>
                <w:rFonts w:eastAsia="Calibri"/>
                <w:szCs w:val="28"/>
              </w:rPr>
              <w:t xml:space="preserve">-директор ГКУ «Центр занятости населения г.Лениногорска» </w:t>
            </w:r>
            <w:r>
              <w:rPr>
                <w:rFonts w:cs="Times New Roman"/>
                <w:szCs w:val="28"/>
              </w:rPr>
              <w:t>(по согласованию)</w:t>
            </w:r>
          </w:p>
        </w:tc>
      </w:tr>
    </w:tbl>
    <w:p w:rsidR="00BE55EE" w:rsidRDefault="00BE55EE" w:rsidP="00BE55EE">
      <w:pPr>
        <w:rPr>
          <w:i/>
          <w:iCs/>
        </w:rPr>
      </w:pPr>
    </w:p>
    <w:p w:rsidR="00BE55EE" w:rsidRPr="00792913" w:rsidRDefault="00183F43" w:rsidP="00183F43">
      <w:pPr>
        <w:ind w:firstLine="851"/>
        <w:jc w:val="center"/>
      </w:pPr>
      <w:r>
        <w:rPr>
          <w:rFonts w:eastAsia="Times New Roman" w:cs="Arial"/>
          <w:szCs w:val="24"/>
          <w:lang w:eastAsia="ru-RU"/>
        </w:rPr>
        <w:t>__________________________</w:t>
      </w:r>
    </w:p>
    <w:sectPr w:rsidR="00BE55EE" w:rsidRPr="00792913" w:rsidSect="00183F43">
      <w:headerReference w:type="default" r:id="rId9"/>
      <w:pgSz w:w="11906" w:h="16838"/>
      <w:pgMar w:top="1134" w:right="1134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662" w:rsidRDefault="004D6662" w:rsidP="00183F43">
      <w:r>
        <w:separator/>
      </w:r>
    </w:p>
  </w:endnote>
  <w:endnote w:type="continuationSeparator" w:id="0">
    <w:p w:rsidR="004D6662" w:rsidRDefault="004D6662" w:rsidP="0018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662" w:rsidRDefault="004D6662" w:rsidP="00183F43">
      <w:r>
        <w:separator/>
      </w:r>
    </w:p>
  </w:footnote>
  <w:footnote w:type="continuationSeparator" w:id="0">
    <w:p w:rsidR="004D6662" w:rsidRDefault="004D6662" w:rsidP="00183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139321"/>
      <w:docPartObj>
        <w:docPartGallery w:val="Page Numbers (Top of Page)"/>
        <w:docPartUnique/>
      </w:docPartObj>
    </w:sdtPr>
    <w:sdtEndPr/>
    <w:sdtContent>
      <w:p w:rsidR="00183F43" w:rsidRDefault="00183F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8BB">
          <w:rPr>
            <w:noProof/>
          </w:rPr>
          <w:t>4</w:t>
        </w:r>
        <w:r>
          <w:fldChar w:fldCharType="end"/>
        </w:r>
      </w:p>
    </w:sdtContent>
  </w:sdt>
  <w:p w:rsidR="00183F43" w:rsidRDefault="00183F4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F43" w:rsidRDefault="00183F43">
    <w:pPr>
      <w:pStyle w:val="a6"/>
      <w:jc w:val="center"/>
    </w:pPr>
  </w:p>
  <w:p w:rsidR="00183F43" w:rsidRDefault="00183F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88"/>
    <w:rsid w:val="0000267F"/>
    <w:rsid w:val="000255D8"/>
    <w:rsid w:val="000263A1"/>
    <w:rsid w:val="0005745D"/>
    <w:rsid w:val="00057ACD"/>
    <w:rsid w:val="00075C16"/>
    <w:rsid w:val="000D341A"/>
    <w:rsid w:val="00123846"/>
    <w:rsid w:val="00123EDD"/>
    <w:rsid w:val="001420EA"/>
    <w:rsid w:val="00142682"/>
    <w:rsid w:val="00161C5B"/>
    <w:rsid w:val="00170FAC"/>
    <w:rsid w:val="00180979"/>
    <w:rsid w:val="0018336C"/>
    <w:rsid w:val="00183F43"/>
    <w:rsid w:val="00186E1F"/>
    <w:rsid w:val="0019771F"/>
    <w:rsid w:val="001A3B4A"/>
    <w:rsid w:val="001B7F93"/>
    <w:rsid w:val="001C2F40"/>
    <w:rsid w:val="001E0EE6"/>
    <w:rsid w:val="001E73B4"/>
    <w:rsid w:val="00206CC2"/>
    <w:rsid w:val="0020798B"/>
    <w:rsid w:val="00251325"/>
    <w:rsid w:val="0025664F"/>
    <w:rsid w:val="00257B5A"/>
    <w:rsid w:val="002C6803"/>
    <w:rsid w:val="002D7FC6"/>
    <w:rsid w:val="003026E3"/>
    <w:rsid w:val="003107E2"/>
    <w:rsid w:val="0036155C"/>
    <w:rsid w:val="0036328A"/>
    <w:rsid w:val="0036628C"/>
    <w:rsid w:val="003739A2"/>
    <w:rsid w:val="003774CE"/>
    <w:rsid w:val="003A6805"/>
    <w:rsid w:val="003B280B"/>
    <w:rsid w:val="003C1ECA"/>
    <w:rsid w:val="003F04E9"/>
    <w:rsid w:val="004173A4"/>
    <w:rsid w:val="0042399F"/>
    <w:rsid w:val="00474836"/>
    <w:rsid w:val="00495BA9"/>
    <w:rsid w:val="004A138B"/>
    <w:rsid w:val="004A77B9"/>
    <w:rsid w:val="004B78DC"/>
    <w:rsid w:val="004C4EF7"/>
    <w:rsid w:val="004C7EC3"/>
    <w:rsid w:val="004D6662"/>
    <w:rsid w:val="004E0B78"/>
    <w:rsid w:val="004F0E5B"/>
    <w:rsid w:val="00507EA7"/>
    <w:rsid w:val="00526340"/>
    <w:rsid w:val="005629E4"/>
    <w:rsid w:val="005677FA"/>
    <w:rsid w:val="005713ED"/>
    <w:rsid w:val="0057504E"/>
    <w:rsid w:val="00590389"/>
    <w:rsid w:val="005963AA"/>
    <w:rsid w:val="005B0DC1"/>
    <w:rsid w:val="005B4704"/>
    <w:rsid w:val="005D1631"/>
    <w:rsid w:val="005F1F02"/>
    <w:rsid w:val="005F4CE6"/>
    <w:rsid w:val="006101E8"/>
    <w:rsid w:val="006448BC"/>
    <w:rsid w:val="00650519"/>
    <w:rsid w:val="0065248B"/>
    <w:rsid w:val="006761FC"/>
    <w:rsid w:val="006802A7"/>
    <w:rsid w:val="006864D4"/>
    <w:rsid w:val="00696583"/>
    <w:rsid w:val="006A3C90"/>
    <w:rsid w:val="006B21E6"/>
    <w:rsid w:val="006C35AA"/>
    <w:rsid w:val="006E29B0"/>
    <w:rsid w:val="006F71B6"/>
    <w:rsid w:val="007023CF"/>
    <w:rsid w:val="00711159"/>
    <w:rsid w:val="007153A3"/>
    <w:rsid w:val="00730939"/>
    <w:rsid w:val="007422B3"/>
    <w:rsid w:val="00743993"/>
    <w:rsid w:val="00751C7F"/>
    <w:rsid w:val="0076212A"/>
    <w:rsid w:val="007751F4"/>
    <w:rsid w:val="00787BE1"/>
    <w:rsid w:val="00792913"/>
    <w:rsid w:val="00793938"/>
    <w:rsid w:val="007A6796"/>
    <w:rsid w:val="007B40A2"/>
    <w:rsid w:val="008016F4"/>
    <w:rsid w:val="008142BE"/>
    <w:rsid w:val="008246DA"/>
    <w:rsid w:val="0086035D"/>
    <w:rsid w:val="008741B7"/>
    <w:rsid w:val="008A398A"/>
    <w:rsid w:val="008D1CB1"/>
    <w:rsid w:val="009251FD"/>
    <w:rsid w:val="00947A08"/>
    <w:rsid w:val="00967ABD"/>
    <w:rsid w:val="00977FBF"/>
    <w:rsid w:val="009920C3"/>
    <w:rsid w:val="009C0611"/>
    <w:rsid w:val="009F222F"/>
    <w:rsid w:val="00A01AF8"/>
    <w:rsid w:val="00A259BB"/>
    <w:rsid w:val="00A4490B"/>
    <w:rsid w:val="00A53862"/>
    <w:rsid w:val="00A618BB"/>
    <w:rsid w:val="00A626A0"/>
    <w:rsid w:val="00A80F17"/>
    <w:rsid w:val="00A92A14"/>
    <w:rsid w:val="00A936B3"/>
    <w:rsid w:val="00AB68CF"/>
    <w:rsid w:val="00AC1FD2"/>
    <w:rsid w:val="00AC2E2A"/>
    <w:rsid w:val="00AC7CAF"/>
    <w:rsid w:val="00AE7648"/>
    <w:rsid w:val="00AF0291"/>
    <w:rsid w:val="00AF2947"/>
    <w:rsid w:val="00B2510A"/>
    <w:rsid w:val="00B26F23"/>
    <w:rsid w:val="00B27E5D"/>
    <w:rsid w:val="00B3767A"/>
    <w:rsid w:val="00B50BE1"/>
    <w:rsid w:val="00B57C1F"/>
    <w:rsid w:val="00B618C2"/>
    <w:rsid w:val="00B627B3"/>
    <w:rsid w:val="00B728A3"/>
    <w:rsid w:val="00B9192D"/>
    <w:rsid w:val="00B979DD"/>
    <w:rsid w:val="00BB07BE"/>
    <w:rsid w:val="00BC04D0"/>
    <w:rsid w:val="00BD4060"/>
    <w:rsid w:val="00BD526E"/>
    <w:rsid w:val="00BD7C04"/>
    <w:rsid w:val="00BD7F28"/>
    <w:rsid w:val="00BE55EE"/>
    <w:rsid w:val="00BF1131"/>
    <w:rsid w:val="00C064AD"/>
    <w:rsid w:val="00C27188"/>
    <w:rsid w:val="00C3550D"/>
    <w:rsid w:val="00C379EF"/>
    <w:rsid w:val="00C417FF"/>
    <w:rsid w:val="00C41C2E"/>
    <w:rsid w:val="00C446D4"/>
    <w:rsid w:val="00C50E3F"/>
    <w:rsid w:val="00C512CA"/>
    <w:rsid w:val="00C74911"/>
    <w:rsid w:val="00C8330B"/>
    <w:rsid w:val="00CC11DC"/>
    <w:rsid w:val="00CD15D6"/>
    <w:rsid w:val="00CE74D5"/>
    <w:rsid w:val="00CF3BFE"/>
    <w:rsid w:val="00CF5DFF"/>
    <w:rsid w:val="00D05B50"/>
    <w:rsid w:val="00D17A47"/>
    <w:rsid w:val="00D20232"/>
    <w:rsid w:val="00D2116B"/>
    <w:rsid w:val="00D31AA1"/>
    <w:rsid w:val="00D50DA6"/>
    <w:rsid w:val="00D6402D"/>
    <w:rsid w:val="00DF0D0D"/>
    <w:rsid w:val="00E01A4E"/>
    <w:rsid w:val="00E31025"/>
    <w:rsid w:val="00E35097"/>
    <w:rsid w:val="00E5089B"/>
    <w:rsid w:val="00E65B8C"/>
    <w:rsid w:val="00E669F7"/>
    <w:rsid w:val="00E70F68"/>
    <w:rsid w:val="00EB087B"/>
    <w:rsid w:val="00EC471D"/>
    <w:rsid w:val="00EC5870"/>
    <w:rsid w:val="00EE029F"/>
    <w:rsid w:val="00EE1F8C"/>
    <w:rsid w:val="00EE6105"/>
    <w:rsid w:val="00F01B21"/>
    <w:rsid w:val="00F25E7C"/>
    <w:rsid w:val="00F46D56"/>
    <w:rsid w:val="00F752B9"/>
    <w:rsid w:val="00F851E9"/>
    <w:rsid w:val="00F922ED"/>
    <w:rsid w:val="00F92E04"/>
    <w:rsid w:val="00F94D3A"/>
    <w:rsid w:val="00F95125"/>
    <w:rsid w:val="00FB45EC"/>
    <w:rsid w:val="00FB66C7"/>
    <w:rsid w:val="00FC725D"/>
    <w:rsid w:val="00FE1370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FF"/>
  </w:style>
  <w:style w:type="paragraph" w:styleId="1">
    <w:name w:val="heading 1"/>
    <w:basedOn w:val="a"/>
    <w:next w:val="a"/>
    <w:link w:val="10"/>
    <w:qFormat/>
    <w:rsid w:val="00BE55EE"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E55EE"/>
    <w:pPr>
      <w:keepNext/>
      <w:ind w:firstLine="708"/>
      <w:jc w:val="center"/>
      <w:outlineLvl w:val="2"/>
    </w:pPr>
    <w:rPr>
      <w:rFonts w:eastAsia="Times New Roman" w:cs="Arial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uiPriority w:val="99"/>
    <w:rsid w:val="00BD7C04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57A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A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E55EE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E55EE"/>
    <w:rPr>
      <w:rFonts w:eastAsia="Times New Roman" w:cs="Arial"/>
      <w:b/>
      <w:bCs/>
      <w:szCs w:val="24"/>
      <w:lang w:eastAsia="ru-RU"/>
    </w:rPr>
  </w:style>
  <w:style w:type="paragraph" w:customStyle="1" w:styleId="a5">
    <w:name w:val="???????? ?????"/>
    <w:basedOn w:val="a"/>
    <w:rsid w:val="00BE55EE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83F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3F43"/>
  </w:style>
  <w:style w:type="paragraph" w:styleId="a8">
    <w:name w:val="footer"/>
    <w:basedOn w:val="a"/>
    <w:link w:val="a9"/>
    <w:uiPriority w:val="99"/>
    <w:unhideWhenUsed/>
    <w:rsid w:val="00183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3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FF"/>
  </w:style>
  <w:style w:type="paragraph" w:styleId="1">
    <w:name w:val="heading 1"/>
    <w:basedOn w:val="a"/>
    <w:next w:val="a"/>
    <w:link w:val="10"/>
    <w:qFormat/>
    <w:rsid w:val="00BE55EE"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E55EE"/>
    <w:pPr>
      <w:keepNext/>
      <w:ind w:firstLine="708"/>
      <w:jc w:val="center"/>
      <w:outlineLvl w:val="2"/>
    </w:pPr>
    <w:rPr>
      <w:rFonts w:eastAsia="Times New Roman" w:cs="Arial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uiPriority w:val="99"/>
    <w:rsid w:val="00BD7C04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57A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A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E55EE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E55EE"/>
    <w:rPr>
      <w:rFonts w:eastAsia="Times New Roman" w:cs="Arial"/>
      <w:b/>
      <w:bCs/>
      <w:szCs w:val="24"/>
      <w:lang w:eastAsia="ru-RU"/>
    </w:rPr>
  </w:style>
  <w:style w:type="paragraph" w:customStyle="1" w:styleId="a5">
    <w:name w:val="???????? ?????"/>
    <w:basedOn w:val="a"/>
    <w:rsid w:val="00BE55EE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83F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3F43"/>
  </w:style>
  <w:style w:type="paragraph" w:styleId="a8">
    <w:name w:val="footer"/>
    <w:basedOn w:val="a"/>
    <w:link w:val="a9"/>
    <w:uiPriority w:val="99"/>
    <w:unhideWhenUsed/>
    <w:rsid w:val="00183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3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4473F-6303-4AA1-B102-E6583E1F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Кадры</cp:lastModifiedBy>
  <cp:revision>2</cp:revision>
  <cp:lastPrinted>2018-04-02T13:13:00Z</cp:lastPrinted>
  <dcterms:created xsi:type="dcterms:W3CDTF">2018-04-13T05:19:00Z</dcterms:created>
  <dcterms:modified xsi:type="dcterms:W3CDTF">2018-04-13T05:19:00Z</dcterms:modified>
</cp:coreProperties>
</file>