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50" w:rsidRPr="00A37350" w:rsidRDefault="00A37350" w:rsidP="00A37350">
      <w:pPr>
        <w:jc w:val="center"/>
        <w:rPr>
          <w:szCs w:val="28"/>
        </w:rPr>
      </w:pPr>
      <w:r w:rsidRPr="00A37350">
        <w:rPr>
          <w:szCs w:val="28"/>
        </w:rPr>
        <w:t xml:space="preserve">Б О Е </w:t>
      </w:r>
      <w:proofErr w:type="gramStart"/>
      <w:r w:rsidRPr="00A37350">
        <w:rPr>
          <w:szCs w:val="28"/>
        </w:rPr>
        <w:t>Р</w:t>
      </w:r>
      <w:proofErr w:type="gramEnd"/>
      <w:r w:rsidRPr="00A37350">
        <w:rPr>
          <w:szCs w:val="28"/>
        </w:rPr>
        <w:t xml:space="preserve"> Ы К</w:t>
      </w:r>
    </w:p>
    <w:p w:rsidR="00A37350" w:rsidRPr="00A37350" w:rsidRDefault="00A37350" w:rsidP="00A37350">
      <w:pPr>
        <w:jc w:val="center"/>
        <w:rPr>
          <w:szCs w:val="28"/>
        </w:rPr>
      </w:pPr>
    </w:p>
    <w:p w:rsidR="00A37350" w:rsidRPr="00A37350" w:rsidRDefault="00A37350" w:rsidP="00A37350">
      <w:pPr>
        <w:jc w:val="center"/>
        <w:rPr>
          <w:szCs w:val="28"/>
        </w:rPr>
      </w:pP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С П О Р Я Ж Е Н И Е     №54</w:t>
      </w:r>
    </w:p>
    <w:p w:rsidR="00A37350" w:rsidRPr="00A37350" w:rsidRDefault="00A37350" w:rsidP="00A37350">
      <w:pPr>
        <w:jc w:val="center"/>
        <w:rPr>
          <w:szCs w:val="28"/>
        </w:rPr>
      </w:pPr>
      <w:r w:rsidRPr="00A37350">
        <w:rPr>
          <w:szCs w:val="28"/>
        </w:rPr>
        <w:t xml:space="preserve">                </w:t>
      </w:r>
    </w:p>
    <w:p w:rsidR="00A37350" w:rsidRPr="00A37350" w:rsidRDefault="00A37350" w:rsidP="00A37350">
      <w:pPr>
        <w:suppressAutoHyphens/>
        <w:jc w:val="right"/>
      </w:pPr>
      <w:r w:rsidRPr="00A37350">
        <w:rPr>
          <w:szCs w:val="28"/>
        </w:rPr>
        <w:t>от «19» февраля 2018 г.</w:t>
      </w:r>
    </w:p>
    <w:p w:rsidR="00A37350" w:rsidRPr="00A37350" w:rsidRDefault="00A37350" w:rsidP="00A37350">
      <w:pPr>
        <w:spacing w:line="360" w:lineRule="exact"/>
        <w:ind w:firstLine="720"/>
        <w:jc w:val="both"/>
      </w:pPr>
    </w:p>
    <w:p w:rsidR="00123253" w:rsidRDefault="00123253" w:rsidP="00123253">
      <w:pPr>
        <w:ind w:firstLine="748"/>
        <w:jc w:val="right"/>
        <w:rPr>
          <w:szCs w:val="28"/>
        </w:rPr>
      </w:pPr>
    </w:p>
    <w:p w:rsidR="00123253" w:rsidRDefault="00123253" w:rsidP="00123253">
      <w:pPr>
        <w:ind w:firstLine="748"/>
        <w:jc w:val="right"/>
        <w:rPr>
          <w:szCs w:val="28"/>
        </w:rPr>
      </w:pPr>
    </w:p>
    <w:p w:rsidR="00123253" w:rsidRDefault="00123253" w:rsidP="00123253">
      <w:pPr>
        <w:ind w:firstLine="748"/>
        <w:jc w:val="right"/>
        <w:rPr>
          <w:szCs w:val="28"/>
        </w:rPr>
      </w:pPr>
    </w:p>
    <w:p w:rsidR="00123253" w:rsidRDefault="00123253" w:rsidP="00123253">
      <w:pPr>
        <w:ind w:firstLine="748"/>
        <w:jc w:val="right"/>
        <w:rPr>
          <w:szCs w:val="28"/>
        </w:rPr>
      </w:pPr>
    </w:p>
    <w:p w:rsidR="00123253" w:rsidRDefault="00123253" w:rsidP="00123253">
      <w:pPr>
        <w:ind w:firstLine="748"/>
        <w:jc w:val="right"/>
        <w:rPr>
          <w:szCs w:val="28"/>
        </w:rPr>
      </w:pPr>
    </w:p>
    <w:p w:rsidR="00A37350" w:rsidRDefault="00A37350" w:rsidP="00123253">
      <w:pPr>
        <w:ind w:firstLine="748"/>
        <w:jc w:val="right"/>
        <w:rPr>
          <w:szCs w:val="28"/>
        </w:rPr>
      </w:pPr>
    </w:p>
    <w:p w:rsidR="00A37350" w:rsidRDefault="00A37350" w:rsidP="00123253">
      <w:pPr>
        <w:ind w:firstLine="748"/>
        <w:jc w:val="right"/>
        <w:rPr>
          <w:szCs w:val="28"/>
        </w:rPr>
      </w:pPr>
      <w:bookmarkStart w:id="0" w:name="_GoBack"/>
      <w:bookmarkEnd w:id="0"/>
    </w:p>
    <w:p w:rsidR="00123253" w:rsidRDefault="00123253" w:rsidP="00123253">
      <w:pPr>
        <w:ind w:firstLine="748"/>
        <w:jc w:val="right"/>
      </w:pPr>
    </w:p>
    <w:p w:rsidR="00123253" w:rsidRPr="00123253" w:rsidRDefault="00123253" w:rsidP="00123253">
      <w:pPr>
        <w:ind w:right="5527"/>
        <w:jc w:val="both"/>
      </w:pPr>
      <w:r w:rsidRPr="00123253">
        <w:t xml:space="preserve">О назначении ответственных должностных лиц за обработку персональных данных в </w:t>
      </w:r>
      <w:r w:rsidRPr="00123253">
        <w:rPr>
          <w:szCs w:val="28"/>
        </w:rPr>
        <w:t>Исполнительном комитете</w:t>
      </w:r>
      <w:r w:rsidRPr="00123253">
        <w:t xml:space="preserve"> муниципального образования «Лениногорский муниципальный район»</w:t>
      </w:r>
    </w:p>
    <w:p w:rsidR="00123253" w:rsidRDefault="00123253" w:rsidP="00123253">
      <w:pPr>
        <w:ind w:firstLine="748"/>
        <w:jc w:val="both"/>
      </w:pPr>
    </w:p>
    <w:p w:rsidR="00123253" w:rsidRPr="00123253" w:rsidRDefault="00123253" w:rsidP="00123253">
      <w:pPr>
        <w:ind w:firstLine="851"/>
        <w:jc w:val="both"/>
        <w:rPr>
          <w:szCs w:val="28"/>
        </w:rPr>
      </w:pPr>
      <w:r w:rsidRPr="00123253">
        <w:t xml:space="preserve">В соответствии с  </w:t>
      </w:r>
      <w:r w:rsidRPr="00123253">
        <w:rPr>
          <w:szCs w:val="28"/>
        </w:rPr>
        <w:t>постановлением Правительства Российской Федерации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автоматизации»:</w:t>
      </w:r>
    </w:p>
    <w:p w:rsidR="00123253" w:rsidRPr="00123253" w:rsidRDefault="00123253" w:rsidP="00123253">
      <w:pPr>
        <w:ind w:firstLine="851"/>
        <w:jc w:val="both"/>
      </w:pPr>
      <w:r w:rsidRPr="00123253">
        <w:t xml:space="preserve">1. Назначить лиц: </w:t>
      </w:r>
    </w:p>
    <w:p w:rsidR="00123253" w:rsidRPr="00123253" w:rsidRDefault="00123253" w:rsidP="00123253">
      <w:pPr>
        <w:ind w:firstLine="851"/>
        <w:jc w:val="both"/>
      </w:pPr>
      <w:r w:rsidRPr="00123253">
        <w:t>ответственных за обработку персональных данных:</w:t>
      </w:r>
    </w:p>
    <w:p w:rsidR="00123253" w:rsidRPr="00123253" w:rsidRDefault="00123253" w:rsidP="00123253">
      <w:pPr>
        <w:ind w:firstLine="851"/>
        <w:jc w:val="both"/>
        <w:rPr>
          <w:szCs w:val="28"/>
        </w:rPr>
      </w:pPr>
      <w:r w:rsidRPr="00123253">
        <w:rPr>
          <w:szCs w:val="28"/>
        </w:rPr>
        <w:t>заведующую сектором кадров и наград Совета муниципального образования «Лениногорский муниципальный район»;</w:t>
      </w:r>
    </w:p>
    <w:p w:rsidR="00123253" w:rsidRPr="00123253" w:rsidRDefault="00123253" w:rsidP="00123253">
      <w:pPr>
        <w:ind w:firstLine="851"/>
        <w:jc w:val="both"/>
        <w:rPr>
          <w:szCs w:val="28"/>
        </w:rPr>
      </w:pPr>
      <w:r w:rsidRPr="00123253">
        <w:rPr>
          <w:szCs w:val="28"/>
        </w:rPr>
        <w:t>начальника отдела бухгалтерского учета и отчетности Совета муниципального образования «Лениногорский муниципальный район»;</w:t>
      </w:r>
    </w:p>
    <w:p w:rsidR="00123253" w:rsidRPr="00123253" w:rsidRDefault="00123253" w:rsidP="00123253">
      <w:pPr>
        <w:ind w:firstLine="851"/>
        <w:jc w:val="both"/>
        <w:rPr>
          <w:szCs w:val="28"/>
        </w:rPr>
      </w:pPr>
      <w:r w:rsidRPr="00123253">
        <w:rPr>
          <w:szCs w:val="28"/>
        </w:rPr>
        <w:t>заместителя начальника отдела бухгалтерского учета и отчетности Совета муниципального образования «Лениногорский муниципальный район»;</w:t>
      </w:r>
    </w:p>
    <w:p w:rsidR="00123253" w:rsidRPr="00123253" w:rsidRDefault="00123253" w:rsidP="00123253">
      <w:pPr>
        <w:ind w:firstLine="851"/>
        <w:jc w:val="both"/>
        <w:rPr>
          <w:szCs w:val="28"/>
        </w:rPr>
      </w:pPr>
      <w:r w:rsidRPr="00123253">
        <w:rPr>
          <w:szCs w:val="28"/>
        </w:rPr>
        <w:t>ведущего специалист отдела бухгалтерского учета и отчетности Совета муниципального образования «Лениногорский муниципальный район»;</w:t>
      </w:r>
    </w:p>
    <w:p w:rsidR="00123253" w:rsidRPr="00123253" w:rsidRDefault="00123253" w:rsidP="00123253">
      <w:pPr>
        <w:ind w:firstLine="851"/>
        <w:jc w:val="both"/>
        <w:rPr>
          <w:szCs w:val="28"/>
        </w:rPr>
      </w:pPr>
      <w:r w:rsidRPr="00123253">
        <w:rPr>
          <w:szCs w:val="28"/>
        </w:rPr>
        <w:t>ведущего специалист организационного отдела Совета муниципального образования «Лениногорский муниципальный район»;</w:t>
      </w:r>
    </w:p>
    <w:p w:rsidR="00123253" w:rsidRPr="00123253" w:rsidRDefault="00123253" w:rsidP="00123253">
      <w:pPr>
        <w:ind w:firstLine="851"/>
        <w:jc w:val="both"/>
        <w:rPr>
          <w:szCs w:val="28"/>
        </w:rPr>
      </w:pPr>
      <w:r w:rsidRPr="00123253">
        <w:rPr>
          <w:szCs w:val="28"/>
        </w:rPr>
        <w:t>начальника отдела информатизации;</w:t>
      </w:r>
    </w:p>
    <w:p w:rsidR="00123253" w:rsidRPr="00123253" w:rsidRDefault="00123253" w:rsidP="00123253">
      <w:pPr>
        <w:ind w:firstLine="851"/>
        <w:jc w:val="both"/>
      </w:pPr>
    </w:p>
    <w:p w:rsidR="00123253" w:rsidRPr="00123253" w:rsidRDefault="00123253" w:rsidP="00123253">
      <w:pPr>
        <w:ind w:firstLine="851"/>
        <w:jc w:val="both"/>
      </w:pPr>
      <w:r w:rsidRPr="00123253">
        <w:rPr>
          <w:szCs w:val="28"/>
        </w:rPr>
        <w:t xml:space="preserve">ответственных за обработку персональных данных без использования </w:t>
      </w:r>
      <w:r w:rsidRPr="00123253">
        <w:t>автоматизированных систем:</w:t>
      </w:r>
    </w:p>
    <w:p w:rsidR="00123253" w:rsidRPr="00123253" w:rsidRDefault="00123253" w:rsidP="00123253">
      <w:pPr>
        <w:ind w:firstLine="851"/>
        <w:jc w:val="both"/>
        <w:rPr>
          <w:szCs w:val="28"/>
        </w:rPr>
      </w:pPr>
      <w:r w:rsidRPr="00123253">
        <w:rPr>
          <w:szCs w:val="28"/>
        </w:rPr>
        <w:t>заведующую сектором кадров и наград Совета муниципального образования «Лениногорский муниципальный район»;</w:t>
      </w:r>
    </w:p>
    <w:p w:rsidR="00123253" w:rsidRPr="00123253" w:rsidRDefault="00123253" w:rsidP="00123253">
      <w:pPr>
        <w:ind w:firstLine="851"/>
        <w:jc w:val="both"/>
        <w:rPr>
          <w:szCs w:val="28"/>
        </w:rPr>
      </w:pPr>
      <w:r w:rsidRPr="00123253">
        <w:rPr>
          <w:szCs w:val="28"/>
        </w:rPr>
        <w:lastRenderedPageBreak/>
        <w:t>начальника отдела бухгалтерского учета и отчетности Совета муниципального образования «Лениногорский муниципальный район»;</w:t>
      </w:r>
    </w:p>
    <w:p w:rsidR="00123253" w:rsidRPr="00123253" w:rsidRDefault="00123253" w:rsidP="00123253">
      <w:pPr>
        <w:ind w:firstLine="851"/>
        <w:jc w:val="both"/>
        <w:rPr>
          <w:szCs w:val="28"/>
        </w:rPr>
      </w:pPr>
      <w:r w:rsidRPr="00123253">
        <w:rPr>
          <w:szCs w:val="28"/>
        </w:rPr>
        <w:t>заместителя начальника отдела бухгалтерского учета и отчетности Совета муниципального образования «Лениногорский муниципальный район»;</w:t>
      </w:r>
    </w:p>
    <w:p w:rsidR="00123253" w:rsidRPr="00123253" w:rsidRDefault="00123253" w:rsidP="00123253">
      <w:pPr>
        <w:ind w:firstLine="851"/>
        <w:jc w:val="both"/>
        <w:rPr>
          <w:szCs w:val="28"/>
        </w:rPr>
      </w:pPr>
      <w:r w:rsidRPr="00123253">
        <w:rPr>
          <w:szCs w:val="28"/>
        </w:rPr>
        <w:t>ведущего специалиста отдела бухгалтерского учета и отчетности Совета муниципального образования «Лениногорский муниципальный район».</w:t>
      </w:r>
    </w:p>
    <w:p w:rsidR="00123253" w:rsidRPr="00123253" w:rsidRDefault="00123253" w:rsidP="00123253">
      <w:pPr>
        <w:ind w:firstLine="851"/>
        <w:jc w:val="both"/>
        <w:rPr>
          <w:szCs w:val="28"/>
        </w:rPr>
      </w:pPr>
      <w:r w:rsidRPr="00123253">
        <w:rPr>
          <w:szCs w:val="28"/>
        </w:rPr>
        <w:t>ведущего специалиста организационного отдела Совета муниципального образования «Лениногорский муниципальный район»;</w:t>
      </w:r>
    </w:p>
    <w:p w:rsidR="00123253" w:rsidRPr="00123253" w:rsidRDefault="00123253" w:rsidP="00123253">
      <w:pPr>
        <w:ind w:firstLine="851"/>
        <w:jc w:val="both"/>
        <w:rPr>
          <w:szCs w:val="28"/>
        </w:rPr>
      </w:pPr>
      <w:r w:rsidRPr="00123253">
        <w:rPr>
          <w:szCs w:val="28"/>
        </w:rPr>
        <w:t>начальник</w:t>
      </w:r>
      <w:r>
        <w:rPr>
          <w:szCs w:val="28"/>
        </w:rPr>
        <w:t>а отдела информатизации;</w:t>
      </w:r>
    </w:p>
    <w:p w:rsidR="00123253" w:rsidRDefault="00123253" w:rsidP="00123253">
      <w:pPr>
        <w:ind w:firstLine="567"/>
        <w:jc w:val="both"/>
      </w:pPr>
    </w:p>
    <w:p w:rsidR="00123253" w:rsidRDefault="00123253" w:rsidP="00123253">
      <w:pPr>
        <w:ind w:firstLine="851"/>
        <w:jc w:val="both"/>
      </w:pPr>
      <w:r>
        <w:rPr>
          <w:szCs w:val="28"/>
        </w:rPr>
        <w:t xml:space="preserve">ответственных за обработку персональных данных с использованием </w:t>
      </w:r>
      <w:r>
        <w:t>автоматизированных систем:</w:t>
      </w:r>
    </w:p>
    <w:p w:rsidR="00123253" w:rsidRPr="00123253" w:rsidRDefault="00123253" w:rsidP="00123253">
      <w:pPr>
        <w:ind w:firstLine="851"/>
        <w:jc w:val="both"/>
        <w:rPr>
          <w:szCs w:val="28"/>
        </w:rPr>
      </w:pPr>
      <w:r w:rsidRPr="00123253">
        <w:rPr>
          <w:szCs w:val="28"/>
        </w:rPr>
        <w:t>заведующую сектором кадров и наград Совета муниципального образования «Лениногорский муниципальный район»;</w:t>
      </w:r>
    </w:p>
    <w:p w:rsidR="00123253" w:rsidRPr="00123253" w:rsidRDefault="00123253" w:rsidP="00123253">
      <w:pPr>
        <w:ind w:firstLine="851"/>
        <w:jc w:val="both"/>
        <w:rPr>
          <w:szCs w:val="28"/>
        </w:rPr>
      </w:pPr>
      <w:r w:rsidRPr="00123253">
        <w:rPr>
          <w:szCs w:val="28"/>
        </w:rPr>
        <w:t>начальника отдела бухгалтерского учета и отчетности Совета муниципального образования «Лениногорский муниципальный район»;</w:t>
      </w:r>
    </w:p>
    <w:p w:rsidR="00123253" w:rsidRPr="00123253" w:rsidRDefault="00123253" w:rsidP="00123253">
      <w:pPr>
        <w:ind w:firstLine="851"/>
        <w:jc w:val="both"/>
        <w:rPr>
          <w:szCs w:val="28"/>
        </w:rPr>
      </w:pPr>
      <w:r w:rsidRPr="00123253">
        <w:rPr>
          <w:szCs w:val="28"/>
        </w:rPr>
        <w:t>заместителя начальника отдела бухгалтерского учета и отчетности Совета муниципального образования «Лениногорский муниципальный район»;</w:t>
      </w:r>
    </w:p>
    <w:p w:rsidR="00123253" w:rsidRPr="00123253" w:rsidRDefault="00123253" w:rsidP="00123253">
      <w:pPr>
        <w:ind w:firstLine="851"/>
        <w:jc w:val="both"/>
        <w:rPr>
          <w:szCs w:val="28"/>
        </w:rPr>
      </w:pPr>
      <w:r w:rsidRPr="00123253">
        <w:rPr>
          <w:szCs w:val="28"/>
        </w:rPr>
        <w:t>ведущего специалиста отдела бухгалтерского учета и отчетности Совета муниципального образования «Лениногорский муниципальный район».</w:t>
      </w:r>
    </w:p>
    <w:p w:rsidR="00123253" w:rsidRPr="00123253" w:rsidRDefault="00123253" w:rsidP="00123253">
      <w:pPr>
        <w:ind w:firstLine="851"/>
        <w:jc w:val="both"/>
        <w:rPr>
          <w:szCs w:val="28"/>
        </w:rPr>
      </w:pPr>
      <w:r w:rsidRPr="00123253">
        <w:rPr>
          <w:szCs w:val="28"/>
        </w:rPr>
        <w:t>ведущего специалиста организационного отдела Совета муниципального образования «Лениногорский муниципальный район»;</w:t>
      </w:r>
    </w:p>
    <w:p w:rsidR="00123253" w:rsidRPr="00123253" w:rsidRDefault="00123253" w:rsidP="00123253">
      <w:pPr>
        <w:ind w:firstLine="851"/>
        <w:jc w:val="both"/>
        <w:rPr>
          <w:szCs w:val="28"/>
        </w:rPr>
      </w:pPr>
      <w:r w:rsidRPr="00123253">
        <w:rPr>
          <w:szCs w:val="28"/>
        </w:rPr>
        <w:t>начальника отдела информатизации;</w:t>
      </w:r>
    </w:p>
    <w:p w:rsidR="00123253" w:rsidRPr="00123253" w:rsidRDefault="00123253" w:rsidP="00123253">
      <w:pPr>
        <w:pStyle w:val="a3"/>
        <w:spacing w:after="0" w:line="240" w:lineRule="auto"/>
        <w:ind w:right="-2" w:firstLine="567"/>
        <w:jc w:val="both"/>
        <w:rPr>
          <w:b w:val="0"/>
        </w:rPr>
      </w:pPr>
    </w:p>
    <w:p w:rsidR="00123253" w:rsidRPr="00123253" w:rsidRDefault="00123253" w:rsidP="00123253">
      <w:pPr>
        <w:pStyle w:val="a3"/>
        <w:spacing w:after="0" w:line="240" w:lineRule="auto"/>
        <w:ind w:right="-2" w:firstLine="851"/>
        <w:jc w:val="both"/>
        <w:rPr>
          <w:b w:val="0"/>
        </w:rPr>
      </w:pPr>
      <w:r w:rsidRPr="00123253">
        <w:rPr>
          <w:b w:val="0"/>
        </w:rPr>
        <w:t xml:space="preserve">2.Ответственным лицам при обработке персональных данных руководствоваться распоряжением руководителя Исполнительного комитета муниципального образования «Лениногорский муниципальный район от «___»______ 2018 № ___ «Об утверждении Правил обработки </w:t>
      </w:r>
      <w:r w:rsidRPr="00123253">
        <w:rPr>
          <w:b w:val="0"/>
        </w:rPr>
        <w:br/>
        <w:t xml:space="preserve">персональных данных, осуществляемой без использования средств автоматизации, в Исполнительном комитете муниципального образования  «Лениногорский муниципальный район» и </w:t>
      </w:r>
      <w:r w:rsidRPr="00123253">
        <w:rPr>
          <w:b w:val="0"/>
          <w:szCs w:val="28"/>
        </w:rPr>
        <w:t>Федеральным законом «О персональных данных» и принятыми в соответствии с ним муниципальными нормативными правовыми актами</w:t>
      </w:r>
      <w:r w:rsidRPr="00123253">
        <w:rPr>
          <w:b w:val="0"/>
        </w:rPr>
        <w:t xml:space="preserve"> Исполнительного комитета  муниципального образования  «Лениногорский муниципальный район». </w:t>
      </w:r>
    </w:p>
    <w:p w:rsidR="00123253" w:rsidRDefault="00123253" w:rsidP="00123253">
      <w:pPr>
        <w:ind w:firstLine="748"/>
        <w:jc w:val="both"/>
        <w:rPr>
          <w:color w:val="FF0000"/>
        </w:rPr>
      </w:pPr>
    </w:p>
    <w:p w:rsidR="00123253" w:rsidRDefault="00123253" w:rsidP="00123253">
      <w:pPr>
        <w:ind w:firstLine="748"/>
        <w:jc w:val="both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123253" w:rsidRPr="00C24DB6" w:rsidTr="00C24DB6">
        <w:tc>
          <w:tcPr>
            <w:tcW w:w="3331" w:type="dxa"/>
            <w:shd w:val="clear" w:color="auto" w:fill="auto"/>
          </w:tcPr>
          <w:p w:rsidR="00123253" w:rsidRPr="00C24DB6" w:rsidRDefault="00123253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123253" w:rsidRPr="00C24DB6" w:rsidRDefault="00123253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123253" w:rsidRPr="00C24DB6" w:rsidRDefault="00123253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24DB6">
              <w:rPr>
                <w:szCs w:val="28"/>
              </w:rPr>
              <w:t xml:space="preserve">Н.Р.  </w:t>
            </w:r>
            <w:proofErr w:type="spellStart"/>
            <w:r w:rsidRPr="00C24DB6">
              <w:rPr>
                <w:szCs w:val="28"/>
              </w:rPr>
              <w:t>Залаков</w:t>
            </w:r>
            <w:proofErr w:type="spellEnd"/>
          </w:p>
        </w:tc>
      </w:tr>
    </w:tbl>
    <w:p w:rsidR="00123253" w:rsidRPr="00215988" w:rsidRDefault="00123253" w:rsidP="00215988">
      <w:pPr>
        <w:rPr>
          <w:rFonts w:eastAsia="Calibri"/>
          <w:szCs w:val="28"/>
          <w:lang w:eastAsia="en-US"/>
        </w:rPr>
      </w:pPr>
    </w:p>
    <w:p w:rsidR="00123253" w:rsidRPr="00F06A28" w:rsidRDefault="00123253" w:rsidP="00F06A28">
      <w:pPr>
        <w:ind w:right="-1"/>
        <w:rPr>
          <w:sz w:val="24"/>
        </w:rPr>
      </w:pPr>
      <w:r w:rsidRPr="00F06A28">
        <w:rPr>
          <w:sz w:val="24"/>
        </w:rPr>
        <w:t>И.Р. Хайбрахманов</w:t>
      </w:r>
    </w:p>
    <w:p w:rsidR="00123253" w:rsidRPr="00F06A28" w:rsidRDefault="00123253" w:rsidP="00F06A28">
      <w:pPr>
        <w:ind w:right="-1"/>
        <w:rPr>
          <w:sz w:val="24"/>
        </w:rPr>
      </w:pPr>
      <w:r w:rsidRPr="00F06A28">
        <w:rPr>
          <w:sz w:val="24"/>
        </w:rPr>
        <w:t>5-44-72</w:t>
      </w:r>
    </w:p>
    <w:p w:rsidR="00123253" w:rsidRDefault="00123253" w:rsidP="00123253">
      <w:pPr>
        <w:jc w:val="both"/>
      </w:pPr>
    </w:p>
    <w:p w:rsidR="00123253" w:rsidRDefault="00123253" w:rsidP="00123253">
      <w:pPr>
        <w:ind w:firstLine="748"/>
        <w:jc w:val="both"/>
      </w:pPr>
    </w:p>
    <w:p w:rsidR="00123253" w:rsidRDefault="00123253" w:rsidP="00123253">
      <w:pPr>
        <w:ind w:firstLine="748"/>
        <w:jc w:val="both"/>
      </w:pPr>
      <w:r>
        <w:tab/>
      </w:r>
      <w:r>
        <w:tab/>
      </w:r>
      <w:r>
        <w:tab/>
      </w:r>
      <w:r>
        <w:tab/>
      </w:r>
    </w:p>
    <w:p w:rsidR="00123253" w:rsidRDefault="00123253" w:rsidP="00123253">
      <w:pPr>
        <w:ind w:firstLine="748"/>
        <w:jc w:val="both"/>
      </w:pPr>
    </w:p>
    <w:p w:rsidR="00664D32" w:rsidRDefault="00664D32"/>
    <w:sectPr w:rsidR="00664D32" w:rsidSect="001232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53"/>
    <w:rsid w:val="00123253"/>
    <w:rsid w:val="00664D32"/>
    <w:rsid w:val="00A3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123253"/>
    <w:pPr>
      <w:suppressAutoHyphens/>
      <w:spacing w:after="480" w:line="240" w:lineRule="exact"/>
    </w:pPr>
    <w:rPr>
      <w:b/>
    </w:rPr>
  </w:style>
  <w:style w:type="paragraph" w:styleId="a4">
    <w:name w:val="Body Text"/>
    <w:basedOn w:val="a"/>
    <w:link w:val="a5"/>
    <w:uiPriority w:val="99"/>
    <w:semiHidden/>
    <w:unhideWhenUsed/>
    <w:rsid w:val="0012325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232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123253"/>
    <w:pPr>
      <w:suppressAutoHyphens/>
      <w:spacing w:after="480" w:line="240" w:lineRule="exact"/>
    </w:pPr>
    <w:rPr>
      <w:b/>
    </w:rPr>
  </w:style>
  <w:style w:type="paragraph" w:styleId="a4">
    <w:name w:val="Body Text"/>
    <w:basedOn w:val="a"/>
    <w:link w:val="a5"/>
    <w:uiPriority w:val="99"/>
    <w:semiHidden/>
    <w:unhideWhenUsed/>
    <w:rsid w:val="0012325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232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A155C-9DBC-4170-9DC2-6B9D76D3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2</cp:revision>
  <dcterms:created xsi:type="dcterms:W3CDTF">2018-02-15T13:38:00Z</dcterms:created>
  <dcterms:modified xsi:type="dcterms:W3CDTF">2018-02-21T06:13:00Z</dcterms:modified>
</cp:coreProperties>
</file>