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96" w:rsidRPr="00E921DD" w:rsidRDefault="006A4996" w:rsidP="00E921DD">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К А </w:t>
      </w:r>
      <w:proofErr w:type="gramStart"/>
      <w:r w:rsidRPr="00E921DD">
        <w:rPr>
          <w:rFonts w:ascii="Times New Roman" w:eastAsia="Times New Roman" w:hAnsi="Times New Roman"/>
          <w:sz w:val="28"/>
          <w:szCs w:val="28"/>
        </w:rPr>
        <w:t>Р</w:t>
      </w:r>
      <w:proofErr w:type="gramEnd"/>
      <w:r w:rsidRPr="00E921DD">
        <w:rPr>
          <w:rFonts w:ascii="Times New Roman" w:eastAsia="Times New Roman" w:hAnsi="Times New Roman"/>
          <w:sz w:val="28"/>
          <w:szCs w:val="28"/>
        </w:rPr>
        <w:t xml:space="preserve"> А Р</w:t>
      </w:r>
    </w:p>
    <w:p w:rsidR="006A4996" w:rsidRDefault="006A4996" w:rsidP="00E921DD">
      <w:pPr>
        <w:spacing w:after="0" w:line="240" w:lineRule="auto"/>
        <w:ind w:right="-1"/>
        <w:jc w:val="center"/>
        <w:rPr>
          <w:rFonts w:ascii="Times New Roman" w:eastAsia="Times New Roman" w:hAnsi="Times New Roman"/>
          <w:sz w:val="28"/>
          <w:szCs w:val="28"/>
        </w:rPr>
      </w:pPr>
    </w:p>
    <w:p w:rsidR="006A4996" w:rsidRPr="00E921DD" w:rsidRDefault="006A4996" w:rsidP="00E921DD">
      <w:pPr>
        <w:spacing w:after="0" w:line="240" w:lineRule="auto"/>
        <w:ind w:right="-1"/>
        <w:jc w:val="center"/>
        <w:rPr>
          <w:rFonts w:ascii="Times New Roman" w:eastAsia="Times New Roman" w:hAnsi="Times New Roman"/>
          <w:sz w:val="28"/>
          <w:szCs w:val="28"/>
        </w:rPr>
      </w:pPr>
    </w:p>
    <w:p w:rsidR="006A4996" w:rsidRPr="00E921DD" w:rsidRDefault="006A4996" w:rsidP="00E921DD">
      <w:pPr>
        <w:spacing w:after="0" w:line="240" w:lineRule="auto"/>
        <w:ind w:right="-1"/>
        <w:jc w:val="center"/>
        <w:rPr>
          <w:rFonts w:ascii="Times New Roman" w:eastAsia="Times New Roman" w:hAnsi="Times New Roman"/>
          <w:sz w:val="28"/>
          <w:szCs w:val="28"/>
        </w:rPr>
      </w:pPr>
      <w:proofErr w:type="gramStart"/>
      <w:r w:rsidRPr="00E921DD">
        <w:rPr>
          <w:rFonts w:ascii="Times New Roman" w:eastAsia="Times New Roman" w:hAnsi="Times New Roman"/>
          <w:sz w:val="28"/>
          <w:szCs w:val="28"/>
        </w:rPr>
        <w:t>П</w:t>
      </w:r>
      <w:proofErr w:type="gramEnd"/>
      <w:r w:rsidRPr="00E921DD">
        <w:rPr>
          <w:rFonts w:ascii="Times New Roman" w:eastAsia="Times New Roman" w:hAnsi="Times New Roman"/>
          <w:sz w:val="28"/>
          <w:szCs w:val="28"/>
        </w:rPr>
        <w:t xml:space="preserve"> О С Т А Н О В Л Е Н И Е          №</w:t>
      </w:r>
      <w:r>
        <w:rPr>
          <w:rFonts w:ascii="Times New Roman" w:eastAsia="Times New Roman" w:hAnsi="Times New Roman"/>
          <w:sz w:val="28"/>
          <w:szCs w:val="28"/>
        </w:rPr>
        <w:t>165</w:t>
      </w:r>
    </w:p>
    <w:p w:rsidR="006A4996" w:rsidRDefault="006A4996" w:rsidP="00E921DD">
      <w:pPr>
        <w:spacing w:after="0" w:line="240" w:lineRule="auto"/>
        <w:ind w:right="-1"/>
        <w:jc w:val="center"/>
        <w:rPr>
          <w:rFonts w:ascii="Times New Roman" w:eastAsia="Times New Roman" w:hAnsi="Times New Roman"/>
          <w:sz w:val="28"/>
          <w:szCs w:val="28"/>
        </w:rPr>
      </w:pPr>
    </w:p>
    <w:p w:rsidR="006A4996" w:rsidRPr="00E921DD" w:rsidRDefault="006A4996" w:rsidP="00E921DD">
      <w:pPr>
        <w:spacing w:after="0" w:line="240" w:lineRule="auto"/>
        <w:ind w:right="-1"/>
        <w:jc w:val="center"/>
        <w:rPr>
          <w:rFonts w:ascii="Times New Roman" w:eastAsia="Times New Roman" w:hAnsi="Times New Roman"/>
          <w:sz w:val="28"/>
          <w:szCs w:val="28"/>
        </w:rPr>
      </w:pPr>
    </w:p>
    <w:p w:rsidR="00DF2D94" w:rsidRDefault="006A4996" w:rsidP="006A4996">
      <w:pPr>
        <w:spacing w:after="0" w:line="240" w:lineRule="auto"/>
        <w:ind w:right="-1"/>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eastAsia="ru-RU"/>
        </w:rPr>
        <w:t xml:space="preserve">                                                             </w:t>
      </w:r>
      <w:r w:rsidRPr="00E921DD">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 «16» февраля</w:t>
      </w:r>
      <w:r w:rsidRPr="00E921DD">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8</w:t>
      </w:r>
      <w:r w:rsidRPr="00E921DD">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w:t>
      </w:r>
    </w:p>
    <w:p w:rsidR="00DF2D94" w:rsidRDefault="00DF2D94" w:rsidP="00C22AA8">
      <w:pPr>
        <w:spacing w:after="0" w:line="240" w:lineRule="auto"/>
        <w:ind w:right="5102"/>
        <w:jc w:val="both"/>
        <w:rPr>
          <w:rFonts w:ascii="Times New Roman" w:eastAsia="Times New Roman" w:hAnsi="Times New Roman" w:cs="Times New Roman"/>
          <w:sz w:val="28"/>
          <w:szCs w:val="28"/>
          <w:lang w:val="be-BY" w:eastAsia="ru-RU"/>
        </w:rPr>
      </w:pPr>
    </w:p>
    <w:p w:rsidR="00DF2D94" w:rsidRDefault="00DF2D94" w:rsidP="00C22AA8">
      <w:pPr>
        <w:spacing w:after="0" w:line="240" w:lineRule="auto"/>
        <w:ind w:right="5102"/>
        <w:jc w:val="both"/>
        <w:rPr>
          <w:rFonts w:ascii="Times New Roman" w:eastAsia="Times New Roman" w:hAnsi="Times New Roman" w:cs="Times New Roman"/>
          <w:sz w:val="28"/>
          <w:szCs w:val="28"/>
          <w:lang w:val="be-BY" w:eastAsia="ru-RU"/>
        </w:rPr>
      </w:pPr>
    </w:p>
    <w:p w:rsidR="00DF2D94" w:rsidRDefault="00DF2D94" w:rsidP="00C22AA8">
      <w:pPr>
        <w:spacing w:after="0" w:line="240" w:lineRule="auto"/>
        <w:ind w:right="5102"/>
        <w:jc w:val="both"/>
        <w:rPr>
          <w:rFonts w:ascii="Times New Roman" w:eastAsia="Times New Roman" w:hAnsi="Times New Roman" w:cs="Times New Roman"/>
          <w:sz w:val="28"/>
          <w:szCs w:val="28"/>
          <w:lang w:val="be-BY" w:eastAsia="ru-RU"/>
        </w:rPr>
      </w:pPr>
    </w:p>
    <w:p w:rsidR="00DF2D94" w:rsidRDefault="00DF2D94" w:rsidP="00C22AA8">
      <w:pPr>
        <w:spacing w:after="0" w:line="240" w:lineRule="auto"/>
        <w:ind w:right="5102"/>
        <w:jc w:val="both"/>
        <w:rPr>
          <w:rFonts w:ascii="Times New Roman" w:eastAsia="Times New Roman" w:hAnsi="Times New Roman" w:cs="Times New Roman"/>
          <w:sz w:val="28"/>
          <w:szCs w:val="28"/>
          <w:lang w:val="be-BY" w:eastAsia="ru-RU"/>
        </w:rPr>
      </w:pPr>
    </w:p>
    <w:p w:rsidR="00DF2D94" w:rsidRDefault="00DF2D94" w:rsidP="00C22AA8">
      <w:pPr>
        <w:spacing w:after="0" w:line="240" w:lineRule="auto"/>
        <w:ind w:right="5102"/>
        <w:jc w:val="both"/>
        <w:rPr>
          <w:rFonts w:ascii="Times New Roman" w:eastAsia="Times New Roman" w:hAnsi="Times New Roman" w:cs="Times New Roman"/>
          <w:sz w:val="28"/>
          <w:szCs w:val="28"/>
          <w:lang w:val="be-BY" w:eastAsia="ru-RU"/>
        </w:rPr>
      </w:pPr>
    </w:p>
    <w:p w:rsidR="00DF2D94" w:rsidRDefault="00DF2D94" w:rsidP="00C22AA8">
      <w:pPr>
        <w:spacing w:after="0" w:line="240" w:lineRule="auto"/>
        <w:ind w:right="5102"/>
        <w:jc w:val="both"/>
        <w:rPr>
          <w:rFonts w:ascii="Times New Roman" w:eastAsia="Times New Roman" w:hAnsi="Times New Roman" w:cs="Times New Roman"/>
          <w:sz w:val="28"/>
          <w:szCs w:val="28"/>
          <w:lang w:val="be-BY" w:eastAsia="ru-RU"/>
        </w:rPr>
      </w:pPr>
    </w:p>
    <w:p w:rsidR="00DF2D94" w:rsidRDefault="00DF2D94" w:rsidP="00C22AA8">
      <w:pPr>
        <w:spacing w:after="0" w:line="240" w:lineRule="auto"/>
        <w:ind w:right="5102"/>
        <w:jc w:val="both"/>
        <w:rPr>
          <w:rFonts w:ascii="Times New Roman" w:eastAsia="Times New Roman" w:hAnsi="Times New Roman" w:cs="Times New Roman"/>
          <w:sz w:val="28"/>
          <w:szCs w:val="28"/>
          <w:lang w:val="be-BY" w:eastAsia="ru-RU"/>
        </w:rPr>
      </w:pPr>
    </w:p>
    <w:p w:rsidR="00DF2D94" w:rsidRDefault="00DF2D94" w:rsidP="00C22AA8">
      <w:pPr>
        <w:spacing w:after="0" w:line="240" w:lineRule="auto"/>
        <w:ind w:right="5102"/>
        <w:jc w:val="both"/>
        <w:rPr>
          <w:rFonts w:ascii="Times New Roman" w:eastAsia="Times New Roman" w:hAnsi="Times New Roman" w:cs="Times New Roman"/>
          <w:sz w:val="28"/>
          <w:szCs w:val="28"/>
          <w:lang w:val="be-BY" w:eastAsia="ru-RU"/>
        </w:rPr>
      </w:pPr>
    </w:p>
    <w:p w:rsidR="00DF2D94" w:rsidRDefault="00DF2D94" w:rsidP="00C22AA8">
      <w:pPr>
        <w:spacing w:after="0" w:line="240" w:lineRule="auto"/>
        <w:ind w:right="5102"/>
        <w:jc w:val="both"/>
        <w:rPr>
          <w:rFonts w:ascii="Times New Roman" w:eastAsia="Times New Roman" w:hAnsi="Times New Roman" w:cs="Times New Roman"/>
          <w:sz w:val="28"/>
          <w:szCs w:val="28"/>
          <w:lang w:val="be-BY" w:eastAsia="ru-RU"/>
        </w:rPr>
      </w:pPr>
    </w:p>
    <w:p w:rsidR="00DF2D94" w:rsidRDefault="00DF2D94" w:rsidP="00C22AA8">
      <w:pPr>
        <w:spacing w:after="0" w:line="240" w:lineRule="auto"/>
        <w:ind w:right="5102"/>
        <w:jc w:val="both"/>
        <w:rPr>
          <w:rFonts w:ascii="Times New Roman" w:eastAsia="Times New Roman" w:hAnsi="Times New Roman" w:cs="Times New Roman"/>
          <w:sz w:val="28"/>
          <w:szCs w:val="28"/>
          <w:lang w:val="be-BY" w:eastAsia="ru-RU"/>
        </w:rPr>
      </w:pPr>
    </w:p>
    <w:p w:rsidR="00C22AA8" w:rsidRPr="00C22AA8" w:rsidRDefault="00C22AA8" w:rsidP="00C22AA8">
      <w:pPr>
        <w:spacing w:after="0" w:line="240" w:lineRule="auto"/>
        <w:ind w:right="5102"/>
        <w:jc w:val="both"/>
        <w:rPr>
          <w:rFonts w:ascii="Times New Roman" w:eastAsia="Times New Roman" w:hAnsi="Times New Roman" w:cs="Times New Roman"/>
          <w:sz w:val="28"/>
          <w:szCs w:val="28"/>
          <w:lang w:val="be-BY" w:eastAsia="ru-RU"/>
        </w:rPr>
      </w:pPr>
      <w:r w:rsidRPr="00C22AA8">
        <w:rPr>
          <w:rFonts w:ascii="Times New Roman" w:eastAsia="Times New Roman" w:hAnsi="Times New Roman" w:cs="Times New Roman"/>
          <w:sz w:val="28"/>
          <w:szCs w:val="28"/>
          <w:lang w:val="be-BY" w:eastAsia="ru-RU"/>
        </w:rPr>
        <w:t xml:space="preserve">О внесении    изменений   в    комплексную программу  профилактики правонарушений в  муниципальном   образовании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Лениногорский муниципальный район</w:t>
      </w:r>
      <w:r w:rsidRPr="00C22AA8">
        <w:rPr>
          <w:rFonts w:ascii="Times New Roman" w:eastAsia="Calibri" w:hAnsi="Times New Roman" w:cs="Times New Roman"/>
          <w:sz w:val="28"/>
          <w:szCs w:val="28"/>
        </w:rPr>
        <w:t xml:space="preserve">» </w:t>
      </w:r>
      <w:r w:rsidRPr="00C22AA8">
        <w:rPr>
          <w:rFonts w:ascii="Times New Roman" w:eastAsia="Times New Roman" w:hAnsi="Times New Roman" w:cs="Times New Roman"/>
          <w:sz w:val="28"/>
          <w:szCs w:val="28"/>
          <w:lang w:val="be-BY" w:eastAsia="ru-RU"/>
        </w:rPr>
        <w:t xml:space="preserve"> Республики Татарстан на  2017 – 2020 гг., утвержденную постановлением Исполнительного комитета муниципального образования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Лениногорский муниципалный район</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 xml:space="preserve"> Республики Татарстан  от 12.10.2016 № 1493</w:t>
      </w:r>
    </w:p>
    <w:p w:rsidR="00C22AA8" w:rsidRPr="00C22AA8" w:rsidRDefault="00C22AA8" w:rsidP="00C22AA8">
      <w:pPr>
        <w:spacing w:after="0" w:line="240" w:lineRule="auto"/>
        <w:ind w:right="5102"/>
        <w:jc w:val="both"/>
        <w:rPr>
          <w:rFonts w:ascii="Times New Roman" w:eastAsia="Times New Roman" w:hAnsi="Times New Roman" w:cs="Times New Roman"/>
          <w:sz w:val="28"/>
          <w:szCs w:val="28"/>
          <w:lang w:val="be-BY" w:eastAsia="ru-RU"/>
        </w:rPr>
      </w:pPr>
    </w:p>
    <w:p w:rsidR="00C22AA8" w:rsidRPr="00C22AA8" w:rsidRDefault="00C22AA8" w:rsidP="00C22AA8">
      <w:pPr>
        <w:spacing w:after="0" w:line="240" w:lineRule="auto"/>
        <w:rPr>
          <w:rFonts w:ascii="Times New Roman" w:eastAsia="Times New Roman" w:hAnsi="Times New Roman" w:cs="Times New Roman"/>
          <w:sz w:val="28"/>
          <w:szCs w:val="28"/>
          <w:lang w:val="be-BY" w:eastAsia="ru-RU"/>
        </w:rPr>
      </w:pPr>
    </w:p>
    <w:p w:rsidR="00C22AA8" w:rsidRPr="00C22AA8" w:rsidRDefault="00C22AA8" w:rsidP="00C22AA8">
      <w:pPr>
        <w:spacing w:after="0" w:line="240" w:lineRule="auto"/>
        <w:ind w:firstLine="851"/>
        <w:jc w:val="both"/>
        <w:rPr>
          <w:rFonts w:ascii="Times New Roman" w:eastAsia="Times New Roman" w:hAnsi="Times New Roman" w:cs="Times New Roman"/>
          <w:sz w:val="28"/>
          <w:szCs w:val="28"/>
          <w:lang w:val="be-BY" w:eastAsia="ru-RU"/>
        </w:rPr>
      </w:pPr>
      <w:r w:rsidRPr="00C22AA8">
        <w:rPr>
          <w:rFonts w:ascii="Times New Roman" w:eastAsia="Times New Roman" w:hAnsi="Times New Roman" w:cs="Times New Roman"/>
          <w:sz w:val="28"/>
          <w:szCs w:val="28"/>
          <w:lang w:val="be-BY" w:eastAsia="ru-RU"/>
        </w:rPr>
        <w:t xml:space="preserve">Во исполнение  рекомендованых поручений  Правительственной комиссии  Республики Татарстан  по профилактике правонарушений  от 01.02.2018 № 30/522 о деятельности комиссий и ходе реализации программ профилактики правонарушений, </w:t>
      </w:r>
      <w:r w:rsidR="0054260D" w:rsidRPr="0054260D">
        <w:rPr>
          <w:rFonts w:ascii="Times New Roman" w:eastAsia="Times New Roman" w:hAnsi="Times New Roman" w:cs="Times New Roman"/>
          <w:sz w:val="28"/>
          <w:szCs w:val="28"/>
          <w:lang w:val="be-BY" w:eastAsia="ru-RU"/>
        </w:rPr>
        <w:t>Исполнительный комитет муниципального образования «Лениногорский муниципальный район» ПОСТАНОВЛЯЕТ:</w:t>
      </w:r>
    </w:p>
    <w:p w:rsidR="00C22AA8" w:rsidRPr="00C22AA8" w:rsidRDefault="00C22AA8" w:rsidP="00C22AA8">
      <w:pPr>
        <w:spacing w:after="0" w:line="240" w:lineRule="auto"/>
        <w:ind w:firstLine="851"/>
        <w:jc w:val="both"/>
        <w:rPr>
          <w:rFonts w:ascii="Times New Roman" w:eastAsia="Times New Roman" w:hAnsi="Times New Roman" w:cs="Times New Roman"/>
          <w:sz w:val="28"/>
          <w:szCs w:val="28"/>
          <w:lang w:val="be-BY" w:eastAsia="ru-RU"/>
        </w:rPr>
      </w:pPr>
      <w:r w:rsidRPr="00C22AA8">
        <w:rPr>
          <w:rFonts w:ascii="Times New Roman" w:eastAsia="Times New Roman" w:hAnsi="Times New Roman" w:cs="Times New Roman"/>
          <w:sz w:val="28"/>
          <w:szCs w:val="28"/>
          <w:lang w:val="be-BY" w:eastAsia="ru-RU"/>
        </w:rPr>
        <w:t xml:space="preserve">1. Внести в  комплексную программу по профилактике правонарушений  муниципального образования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Лениногорский муниципальный район</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 xml:space="preserve">  на 2017-2020 годы, утвержденную постановлением Исполнительного комитета муниципального образования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Лениногорский муниципалный район</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 xml:space="preserve"> Республики Татарстан  от 12.10.2016 № 1493, следующие изменения:</w:t>
      </w:r>
    </w:p>
    <w:p w:rsidR="00C22AA8" w:rsidRPr="00C22AA8" w:rsidRDefault="00C22AA8" w:rsidP="00C22AA8">
      <w:pPr>
        <w:spacing w:after="0" w:line="240" w:lineRule="auto"/>
        <w:ind w:firstLine="851"/>
        <w:jc w:val="both"/>
        <w:rPr>
          <w:rFonts w:ascii="Times New Roman" w:eastAsia="Times New Roman" w:hAnsi="Times New Roman" w:cs="Times New Roman"/>
          <w:sz w:val="28"/>
          <w:szCs w:val="28"/>
          <w:lang w:val="be-BY" w:eastAsia="ru-RU"/>
        </w:rPr>
      </w:pPr>
      <w:r w:rsidRPr="00C22AA8">
        <w:rPr>
          <w:rFonts w:ascii="Times New Roman" w:eastAsia="Times New Roman" w:hAnsi="Times New Roman" w:cs="Times New Roman"/>
          <w:sz w:val="28"/>
          <w:szCs w:val="28"/>
          <w:lang w:val="be-BY" w:eastAsia="ru-RU"/>
        </w:rPr>
        <w:t xml:space="preserve">в разделе 3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Организация работы по ресоциализации лиц освобожденных из мест лишения свободы</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 xml:space="preserve"> в пункте 3.1 в столбце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Исполнители</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 xml:space="preserve">  заменить принятое сокращение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УФМС</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 xml:space="preserve"> на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ОВМ ОМВД России по Лениногорскому району</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w:t>
      </w:r>
    </w:p>
    <w:p w:rsidR="00C22AA8" w:rsidRPr="00C22AA8" w:rsidRDefault="00C22AA8" w:rsidP="00C22AA8">
      <w:pPr>
        <w:spacing w:after="0" w:line="240" w:lineRule="auto"/>
        <w:ind w:firstLine="851"/>
        <w:jc w:val="both"/>
        <w:rPr>
          <w:rFonts w:ascii="Times New Roman" w:eastAsia="Times New Roman" w:hAnsi="Times New Roman" w:cs="Times New Roman"/>
          <w:sz w:val="28"/>
          <w:szCs w:val="28"/>
          <w:lang w:val="be-BY" w:eastAsia="ru-RU"/>
        </w:rPr>
      </w:pPr>
      <w:r w:rsidRPr="00C22AA8">
        <w:rPr>
          <w:rFonts w:ascii="Times New Roman" w:eastAsia="Times New Roman" w:hAnsi="Times New Roman" w:cs="Times New Roman"/>
          <w:sz w:val="28"/>
          <w:szCs w:val="28"/>
          <w:lang w:val="be-BY" w:eastAsia="ru-RU"/>
        </w:rPr>
        <w:lastRenderedPageBreak/>
        <w:t xml:space="preserve">в разделе 4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Организация деятельности по обеспечению безопасности в общественных местах</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 xml:space="preserve"> в пунктах 4.6., 4.7. в столбце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Исполнители</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 xml:space="preserve"> заменить принятое сокращение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УФМС</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 xml:space="preserve"> на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ОВМ ОМВД России по Лениногорскому району</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w:t>
      </w:r>
    </w:p>
    <w:p w:rsidR="00C22AA8" w:rsidRPr="00C22AA8" w:rsidRDefault="00C22AA8" w:rsidP="00C22AA8">
      <w:pPr>
        <w:spacing w:after="0" w:line="240" w:lineRule="auto"/>
        <w:ind w:firstLine="851"/>
        <w:jc w:val="both"/>
        <w:rPr>
          <w:rFonts w:ascii="Times New Roman" w:eastAsia="Times New Roman" w:hAnsi="Times New Roman" w:cs="Times New Roman"/>
          <w:sz w:val="28"/>
          <w:szCs w:val="28"/>
          <w:lang w:val="be-BY" w:eastAsia="ru-RU"/>
        </w:rPr>
      </w:pPr>
      <w:r w:rsidRPr="00C22AA8">
        <w:rPr>
          <w:rFonts w:ascii="Times New Roman" w:eastAsia="Times New Roman" w:hAnsi="Times New Roman" w:cs="Times New Roman"/>
          <w:sz w:val="28"/>
          <w:szCs w:val="28"/>
          <w:lang w:val="be-BY" w:eastAsia="ru-RU"/>
        </w:rPr>
        <w:t xml:space="preserve">2. Изменения, внесенные в комплексную программу профилактики правонарушений в муниципальном образовании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Лениногорский муниципальный район</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 xml:space="preserve"> Республики Татарстан на 2017-2020 годы, изложить в новой прилагаемо</w:t>
      </w:r>
      <w:r w:rsidR="0054260D">
        <w:rPr>
          <w:rFonts w:ascii="Times New Roman" w:eastAsia="Times New Roman" w:hAnsi="Times New Roman" w:cs="Times New Roman"/>
          <w:sz w:val="28"/>
          <w:szCs w:val="28"/>
          <w:lang w:val="be-BY" w:eastAsia="ru-RU"/>
        </w:rPr>
        <w:t>й</w:t>
      </w:r>
      <w:r w:rsidRPr="00C22AA8">
        <w:rPr>
          <w:rFonts w:ascii="Times New Roman" w:eastAsia="Times New Roman" w:hAnsi="Times New Roman" w:cs="Times New Roman"/>
          <w:sz w:val="28"/>
          <w:szCs w:val="28"/>
          <w:lang w:val="be-BY" w:eastAsia="ru-RU"/>
        </w:rPr>
        <w:t xml:space="preserve"> редакции.</w:t>
      </w:r>
    </w:p>
    <w:p w:rsidR="00C22AA8" w:rsidRPr="00C22AA8" w:rsidRDefault="00C22AA8" w:rsidP="00C22AA8">
      <w:pPr>
        <w:spacing w:after="0" w:line="240" w:lineRule="auto"/>
        <w:ind w:firstLine="851"/>
        <w:jc w:val="both"/>
        <w:rPr>
          <w:rFonts w:ascii="Times New Roman" w:eastAsia="Times New Roman" w:hAnsi="Times New Roman" w:cs="Times New Roman"/>
          <w:sz w:val="28"/>
          <w:szCs w:val="28"/>
          <w:lang w:val="be-BY" w:eastAsia="ru-RU"/>
        </w:rPr>
      </w:pPr>
      <w:r w:rsidRPr="00C22AA8">
        <w:rPr>
          <w:rFonts w:ascii="Times New Roman" w:eastAsia="Times New Roman" w:hAnsi="Times New Roman" w:cs="Times New Roman"/>
          <w:sz w:val="28"/>
          <w:szCs w:val="28"/>
          <w:lang w:val="be-BY" w:eastAsia="ru-RU"/>
        </w:rPr>
        <w:t xml:space="preserve">3.Настоящее постановление опубликовать в официальном публикаторе- газете </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Лениногорские вести</w:t>
      </w:r>
      <w:r w:rsidRPr="00C22AA8">
        <w:rPr>
          <w:rFonts w:ascii="Times New Roman" w:eastAsia="Calibri" w:hAnsi="Times New Roman" w:cs="Times New Roman"/>
          <w:sz w:val="28"/>
          <w:szCs w:val="28"/>
        </w:rPr>
        <w:t>»</w:t>
      </w:r>
      <w:r w:rsidRPr="00C22AA8">
        <w:rPr>
          <w:rFonts w:ascii="Times New Roman" w:eastAsia="Times New Roman" w:hAnsi="Times New Roman" w:cs="Times New Roman"/>
          <w:sz w:val="28"/>
          <w:szCs w:val="28"/>
          <w:lang w:val="be-BY" w:eastAsia="ru-RU"/>
        </w:rPr>
        <w:t xml:space="preserve"> и разместить на официальном сайте Лениногорского муниципального района.</w:t>
      </w:r>
    </w:p>
    <w:p w:rsidR="00C22AA8" w:rsidRPr="00C22AA8" w:rsidRDefault="00C22AA8" w:rsidP="00C22AA8">
      <w:pPr>
        <w:spacing w:after="0" w:line="240" w:lineRule="auto"/>
        <w:jc w:val="both"/>
        <w:rPr>
          <w:rFonts w:ascii="Times New Roman" w:eastAsia="Times New Roman" w:hAnsi="Times New Roman" w:cs="Times New Roman"/>
          <w:sz w:val="28"/>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8"/>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8"/>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8"/>
          <w:szCs w:val="28"/>
          <w:lang w:val="be-BY" w:eastAsia="ru-RU"/>
        </w:rPr>
      </w:pPr>
      <w:r w:rsidRPr="00C22AA8">
        <w:rPr>
          <w:rFonts w:ascii="Times New Roman" w:eastAsia="Times New Roman" w:hAnsi="Times New Roman" w:cs="Times New Roman"/>
          <w:sz w:val="28"/>
          <w:szCs w:val="28"/>
          <w:lang w:val="be-BY" w:eastAsia="ru-RU"/>
        </w:rPr>
        <w:t>Руководитель                                                                                             Н.Р.Залаков</w:t>
      </w:r>
    </w:p>
    <w:p w:rsidR="00C22AA8" w:rsidRPr="00C22AA8" w:rsidRDefault="00C22AA8" w:rsidP="00C22AA8">
      <w:pPr>
        <w:spacing w:after="0" w:line="240" w:lineRule="auto"/>
        <w:jc w:val="both"/>
        <w:rPr>
          <w:rFonts w:ascii="Times New Roman" w:eastAsia="Times New Roman" w:hAnsi="Times New Roman" w:cs="Times New Roman"/>
          <w:sz w:val="28"/>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r w:rsidRPr="00C22AA8">
        <w:rPr>
          <w:rFonts w:ascii="Times New Roman" w:eastAsia="Times New Roman" w:hAnsi="Times New Roman" w:cs="Times New Roman"/>
          <w:sz w:val="24"/>
          <w:szCs w:val="28"/>
          <w:lang w:val="be-BY" w:eastAsia="ru-RU"/>
        </w:rPr>
        <w:t>М.Б.Низамова</w:t>
      </w: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r w:rsidRPr="00C22AA8">
        <w:rPr>
          <w:rFonts w:ascii="Times New Roman" w:eastAsia="Times New Roman" w:hAnsi="Times New Roman" w:cs="Times New Roman"/>
          <w:sz w:val="24"/>
          <w:szCs w:val="28"/>
          <w:lang w:val="be-BY" w:eastAsia="ru-RU"/>
        </w:rPr>
        <w:t xml:space="preserve">6-56-45 </w:t>
      </w: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8"/>
          <w:lang w:val="be-BY" w:eastAsia="ru-RU"/>
        </w:rPr>
      </w:pPr>
    </w:p>
    <w:p w:rsidR="00DF2D94" w:rsidRDefault="00DF2D94" w:rsidP="00C22AA8">
      <w:pPr>
        <w:spacing w:after="0" w:line="240" w:lineRule="auto"/>
        <w:jc w:val="both"/>
        <w:rPr>
          <w:rFonts w:ascii="Times New Roman" w:eastAsia="Times New Roman" w:hAnsi="Times New Roman" w:cs="Times New Roman"/>
          <w:sz w:val="24"/>
          <w:szCs w:val="28"/>
          <w:lang w:val="be-BY" w:eastAsia="ru-RU"/>
        </w:rPr>
        <w:sectPr w:rsidR="00DF2D94" w:rsidSect="00C22AA8">
          <w:pgSz w:w="11906" w:h="16838"/>
          <w:pgMar w:top="1134" w:right="1134" w:bottom="1134" w:left="1134" w:header="709" w:footer="709" w:gutter="0"/>
          <w:cols w:space="708"/>
          <w:docGrid w:linePitch="360"/>
        </w:sectPr>
      </w:pPr>
    </w:p>
    <w:p w:rsidR="00C22AA8" w:rsidRPr="00C22AA8" w:rsidRDefault="00C22AA8" w:rsidP="00C22AA8">
      <w:pPr>
        <w:spacing w:after="0" w:line="240" w:lineRule="auto"/>
        <w:ind w:left="5812"/>
        <w:jc w:val="center"/>
        <w:rPr>
          <w:rFonts w:ascii="Times New Roman" w:eastAsia="Times New Roman" w:hAnsi="Times New Roman" w:cs="Times New Roman"/>
          <w:sz w:val="24"/>
          <w:szCs w:val="24"/>
          <w:lang w:eastAsia="ru-RU"/>
        </w:rPr>
      </w:pPr>
      <w:r w:rsidRPr="00C22AA8">
        <w:rPr>
          <w:rFonts w:ascii="Times New Roman" w:eastAsia="Times New Roman" w:hAnsi="Times New Roman" w:cs="Times New Roman"/>
          <w:sz w:val="24"/>
          <w:szCs w:val="24"/>
          <w:lang w:eastAsia="ru-RU"/>
        </w:rPr>
        <w:lastRenderedPageBreak/>
        <w:t>Утверждена</w:t>
      </w:r>
    </w:p>
    <w:p w:rsidR="00C22AA8" w:rsidRPr="00C22AA8" w:rsidRDefault="00C22AA8" w:rsidP="00C22AA8">
      <w:pPr>
        <w:spacing w:after="0" w:line="240" w:lineRule="auto"/>
        <w:ind w:left="5812"/>
        <w:jc w:val="center"/>
        <w:rPr>
          <w:rFonts w:ascii="Times New Roman" w:eastAsia="Times New Roman" w:hAnsi="Times New Roman" w:cs="Times New Roman"/>
          <w:sz w:val="24"/>
          <w:szCs w:val="24"/>
          <w:lang w:eastAsia="ru-RU"/>
        </w:rPr>
      </w:pPr>
    </w:p>
    <w:p w:rsidR="00C22AA8" w:rsidRPr="00C22AA8" w:rsidRDefault="00C22AA8" w:rsidP="00C22AA8">
      <w:pPr>
        <w:spacing w:after="0" w:line="240" w:lineRule="auto"/>
        <w:ind w:left="5812"/>
        <w:jc w:val="both"/>
        <w:rPr>
          <w:rFonts w:ascii="Times New Roman" w:eastAsia="Times New Roman" w:hAnsi="Times New Roman" w:cs="Times New Roman"/>
          <w:sz w:val="24"/>
          <w:szCs w:val="24"/>
          <w:lang w:eastAsia="ru-RU"/>
        </w:rPr>
      </w:pPr>
      <w:r w:rsidRPr="00C22AA8">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rsidR="00C22AA8" w:rsidRPr="00C22AA8" w:rsidRDefault="00C22AA8" w:rsidP="00C22AA8">
      <w:pPr>
        <w:spacing w:after="0" w:line="240" w:lineRule="auto"/>
        <w:ind w:left="5812"/>
        <w:jc w:val="both"/>
        <w:rPr>
          <w:rFonts w:ascii="Times New Roman" w:eastAsia="Times New Roman" w:hAnsi="Times New Roman" w:cs="Times New Roman"/>
          <w:sz w:val="24"/>
          <w:szCs w:val="24"/>
          <w:lang w:eastAsia="ru-RU"/>
        </w:rPr>
      </w:pPr>
    </w:p>
    <w:p w:rsidR="00C22AA8" w:rsidRPr="00C22AA8" w:rsidRDefault="00C22AA8" w:rsidP="00C22AA8">
      <w:pPr>
        <w:spacing w:after="0" w:line="240" w:lineRule="auto"/>
        <w:ind w:left="5812"/>
        <w:jc w:val="both"/>
        <w:rPr>
          <w:rFonts w:ascii="Times New Roman" w:eastAsia="Times New Roman" w:hAnsi="Times New Roman" w:cs="Times New Roman"/>
          <w:sz w:val="24"/>
          <w:szCs w:val="24"/>
          <w:lang w:eastAsia="ru-RU"/>
        </w:rPr>
      </w:pPr>
      <w:bookmarkStart w:id="0" w:name="_GoBack"/>
      <w:r w:rsidRPr="00C22AA8">
        <w:rPr>
          <w:rFonts w:ascii="Times New Roman" w:eastAsia="Times New Roman" w:hAnsi="Times New Roman" w:cs="Times New Roman"/>
          <w:sz w:val="24"/>
          <w:szCs w:val="24"/>
          <w:lang w:eastAsia="ru-RU"/>
        </w:rPr>
        <w:t>от «</w:t>
      </w:r>
      <w:r w:rsidR="006A4996">
        <w:rPr>
          <w:rFonts w:ascii="Times New Roman" w:eastAsia="Times New Roman" w:hAnsi="Times New Roman" w:cs="Times New Roman"/>
          <w:sz w:val="24"/>
          <w:szCs w:val="24"/>
          <w:lang w:eastAsia="ru-RU"/>
        </w:rPr>
        <w:t>16</w:t>
      </w:r>
      <w:r w:rsidRPr="00C22AA8">
        <w:rPr>
          <w:rFonts w:ascii="Times New Roman" w:eastAsia="Times New Roman" w:hAnsi="Times New Roman" w:cs="Times New Roman"/>
          <w:sz w:val="24"/>
          <w:szCs w:val="24"/>
          <w:lang w:eastAsia="ru-RU"/>
        </w:rPr>
        <w:t xml:space="preserve">» </w:t>
      </w:r>
      <w:r w:rsidR="006A4996">
        <w:rPr>
          <w:rFonts w:ascii="Times New Roman" w:eastAsia="Times New Roman" w:hAnsi="Times New Roman" w:cs="Times New Roman"/>
          <w:sz w:val="24"/>
          <w:szCs w:val="24"/>
          <w:lang w:eastAsia="ru-RU"/>
        </w:rPr>
        <w:t xml:space="preserve">февраля </w:t>
      </w:r>
      <w:r w:rsidRPr="00C22AA8">
        <w:rPr>
          <w:rFonts w:ascii="Times New Roman" w:eastAsia="Times New Roman" w:hAnsi="Times New Roman" w:cs="Times New Roman"/>
          <w:sz w:val="24"/>
          <w:szCs w:val="24"/>
          <w:lang w:eastAsia="ru-RU"/>
        </w:rPr>
        <w:t xml:space="preserve">2018г. № </w:t>
      </w:r>
      <w:r w:rsidR="006A4996">
        <w:rPr>
          <w:rFonts w:ascii="Times New Roman" w:eastAsia="Times New Roman" w:hAnsi="Times New Roman" w:cs="Times New Roman"/>
          <w:sz w:val="24"/>
          <w:szCs w:val="24"/>
          <w:lang w:eastAsia="ru-RU"/>
        </w:rPr>
        <w:t>165</w:t>
      </w:r>
    </w:p>
    <w:bookmarkEnd w:id="0"/>
    <w:p w:rsidR="00C22AA8" w:rsidRPr="00C22AA8" w:rsidRDefault="00C22AA8" w:rsidP="00C22AA8">
      <w:pPr>
        <w:spacing w:after="0" w:line="240" w:lineRule="auto"/>
        <w:ind w:left="5580"/>
        <w:rPr>
          <w:rFonts w:ascii="Times New Roman" w:eastAsia="Times New Roman" w:hAnsi="Times New Roman" w:cs="Times New Roman"/>
          <w:szCs w:val="24"/>
          <w:lang w:eastAsia="ru-RU"/>
        </w:rPr>
      </w:pPr>
    </w:p>
    <w:p w:rsidR="00C22AA8" w:rsidRPr="00C22AA8" w:rsidRDefault="00C22AA8" w:rsidP="00C22AA8">
      <w:pPr>
        <w:spacing w:after="0" w:line="240" w:lineRule="auto"/>
        <w:jc w:val="both"/>
        <w:rPr>
          <w:rFonts w:ascii="Times New Roman" w:eastAsia="Times New Roman" w:hAnsi="Times New Roman" w:cs="Times New Roman"/>
          <w:sz w:val="24"/>
          <w:szCs w:val="24"/>
          <w:lang w:eastAsia="ru-RU"/>
        </w:rPr>
      </w:pPr>
    </w:p>
    <w:p w:rsidR="00C22AA8" w:rsidRPr="00C22AA8" w:rsidRDefault="00C22AA8" w:rsidP="00C22AA8">
      <w:pPr>
        <w:spacing w:after="0" w:line="240" w:lineRule="auto"/>
        <w:jc w:val="center"/>
        <w:rPr>
          <w:rFonts w:ascii="Times New Roman" w:eastAsia="Times New Roman" w:hAnsi="Times New Roman" w:cs="Times New Roman"/>
          <w:sz w:val="24"/>
          <w:szCs w:val="24"/>
          <w:lang w:eastAsia="ru-RU"/>
        </w:rPr>
      </w:pPr>
    </w:p>
    <w:p w:rsidR="00C22AA8" w:rsidRPr="00C22AA8" w:rsidRDefault="00C22AA8" w:rsidP="00C22AA8">
      <w:pPr>
        <w:keepNext/>
        <w:autoSpaceDE w:val="0"/>
        <w:autoSpaceDN w:val="0"/>
        <w:spacing w:after="0" w:line="360" w:lineRule="auto"/>
        <w:jc w:val="center"/>
        <w:outlineLvl w:val="0"/>
        <w:rPr>
          <w:rFonts w:ascii="Times New Roman" w:eastAsia="Times New Roman" w:hAnsi="Times New Roman" w:cs="Times New Roman"/>
          <w:b/>
          <w:bCs/>
          <w:sz w:val="32"/>
          <w:szCs w:val="32"/>
          <w:lang w:eastAsia="x-none"/>
        </w:rPr>
      </w:pPr>
    </w:p>
    <w:p w:rsidR="00C22AA8" w:rsidRPr="00C22AA8" w:rsidRDefault="00C22AA8" w:rsidP="00C22AA8">
      <w:pPr>
        <w:keepNext/>
        <w:autoSpaceDE w:val="0"/>
        <w:autoSpaceDN w:val="0"/>
        <w:spacing w:after="0" w:line="360" w:lineRule="auto"/>
        <w:jc w:val="center"/>
        <w:outlineLvl w:val="0"/>
        <w:rPr>
          <w:rFonts w:ascii="Times New Roman" w:eastAsia="Times New Roman" w:hAnsi="Times New Roman" w:cs="Times New Roman"/>
          <w:b/>
          <w:bCs/>
          <w:sz w:val="32"/>
          <w:szCs w:val="32"/>
          <w:lang w:eastAsia="x-none"/>
        </w:rPr>
      </w:pPr>
    </w:p>
    <w:p w:rsidR="00C22AA8" w:rsidRPr="00C22AA8" w:rsidRDefault="00C22AA8" w:rsidP="00C22AA8">
      <w:pPr>
        <w:spacing w:after="0" w:line="240" w:lineRule="auto"/>
        <w:rPr>
          <w:rFonts w:ascii="Times New Roman" w:eastAsia="Times New Roman" w:hAnsi="Times New Roman" w:cs="Times New Roman"/>
          <w:sz w:val="24"/>
          <w:szCs w:val="24"/>
          <w:lang w:eastAsia="x-none"/>
        </w:rPr>
      </w:pPr>
    </w:p>
    <w:p w:rsidR="00C22AA8" w:rsidRPr="00C22AA8" w:rsidRDefault="00C22AA8" w:rsidP="00C22AA8">
      <w:pPr>
        <w:spacing w:after="0" w:line="240" w:lineRule="auto"/>
        <w:rPr>
          <w:rFonts w:ascii="Times New Roman" w:eastAsia="Times New Roman" w:hAnsi="Times New Roman" w:cs="Times New Roman"/>
          <w:sz w:val="24"/>
          <w:szCs w:val="24"/>
          <w:lang w:eastAsia="x-none"/>
        </w:rPr>
      </w:pPr>
    </w:p>
    <w:p w:rsidR="00C22AA8" w:rsidRPr="00C22AA8" w:rsidRDefault="00C22AA8" w:rsidP="00C22AA8">
      <w:pPr>
        <w:spacing w:after="0" w:line="240" w:lineRule="auto"/>
        <w:rPr>
          <w:rFonts w:ascii="Times New Roman" w:eastAsia="Times New Roman" w:hAnsi="Times New Roman" w:cs="Times New Roman"/>
          <w:sz w:val="24"/>
          <w:szCs w:val="24"/>
          <w:lang w:eastAsia="x-none"/>
        </w:rPr>
      </w:pPr>
    </w:p>
    <w:p w:rsidR="00C22AA8" w:rsidRPr="00C22AA8" w:rsidRDefault="00C22AA8" w:rsidP="00C22AA8">
      <w:pPr>
        <w:keepNext/>
        <w:autoSpaceDE w:val="0"/>
        <w:autoSpaceDN w:val="0"/>
        <w:spacing w:after="0" w:line="240" w:lineRule="auto"/>
        <w:jc w:val="center"/>
        <w:outlineLvl w:val="0"/>
        <w:rPr>
          <w:rFonts w:ascii="Times New Roman" w:eastAsia="Times New Roman" w:hAnsi="Times New Roman" w:cs="Times New Roman"/>
          <w:bCs/>
          <w:sz w:val="28"/>
          <w:szCs w:val="28"/>
          <w:lang w:eastAsia="x-none"/>
        </w:rPr>
      </w:pPr>
    </w:p>
    <w:p w:rsidR="00C22AA8" w:rsidRPr="00C22AA8" w:rsidRDefault="00C22AA8" w:rsidP="00C22AA8">
      <w:pPr>
        <w:keepNext/>
        <w:autoSpaceDE w:val="0"/>
        <w:autoSpaceDN w:val="0"/>
        <w:spacing w:after="0" w:line="240" w:lineRule="auto"/>
        <w:jc w:val="center"/>
        <w:outlineLvl w:val="0"/>
        <w:rPr>
          <w:rFonts w:ascii="Times New Roman" w:eastAsia="Times New Roman" w:hAnsi="Times New Roman" w:cs="Times New Roman"/>
          <w:bCs/>
          <w:sz w:val="28"/>
          <w:szCs w:val="28"/>
          <w:lang w:val="x-none" w:eastAsia="x-none"/>
        </w:rPr>
      </w:pPr>
      <w:r w:rsidRPr="00C22AA8">
        <w:rPr>
          <w:rFonts w:ascii="Times New Roman" w:eastAsia="Times New Roman" w:hAnsi="Times New Roman" w:cs="Times New Roman"/>
          <w:bCs/>
          <w:sz w:val="28"/>
          <w:szCs w:val="28"/>
          <w:lang w:val="x-none" w:eastAsia="x-none"/>
        </w:rPr>
        <w:t>Комплексная программа</w:t>
      </w:r>
    </w:p>
    <w:p w:rsidR="00C22AA8" w:rsidRPr="00C22AA8" w:rsidRDefault="00C22AA8" w:rsidP="00C22AA8">
      <w:pPr>
        <w:spacing w:after="0" w:line="240" w:lineRule="auto"/>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по профилактике правонарушений</w:t>
      </w:r>
    </w:p>
    <w:p w:rsidR="00C22AA8" w:rsidRPr="00C22AA8" w:rsidRDefault="00C22AA8" w:rsidP="00C22AA8">
      <w:pPr>
        <w:spacing w:after="0" w:line="240" w:lineRule="auto"/>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 xml:space="preserve"> </w:t>
      </w:r>
      <w:proofErr w:type="gramStart"/>
      <w:r w:rsidRPr="00C22AA8">
        <w:rPr>
          <w:rFonts w:ascii="Times New Roman" w:eastAsia="Times New Roman" w:hAnsi="Times New Roman" w:cs="Times New Roman"/>
          <w:bCs/>
          <w:sz w:val="28"/>
          <w:szCs w:val="28"/>
          <w:lang w:eastAsia="ru-RU"/>
        </w:rPr>
        <w:t>в</w:t>
      </w:r>
      <w:proofErr w:type="gramEnd"/>
      <w:r w:rsidRPr="00C22AA8">
        <w:rPr>
          <w:rFonts w:ascii="Times New Roman" w:eastAsia="Times New Roman" w:hAnsi="Times New Roman" w:cs="Times New Roman"/>
          <w:bCs/>
          <w:sz w:val="28"/>
          <w:szCs w:val="28"/>
          <w:lang w:eastAsia="ru-RU"/>
        </w:rPr>
        <w:t xml:space="preserve"> </w:t>
      </w:r>
      <w:proofErr w:type="gramStart"/>
      <w:r w:rsidRPr="00C22AA8">
        <w:rPr>
          <w:rFonts w:ascii="Times New Roman" w:eastAsia="Times New Roman" w:hAnsi="Times New Roman" w:cs="Times New Roman"/>
          <w:bCs/>
          <w:sz w:val="28"/>
          <w:szCs w:val="28"/>
          <w:lang w:eastAsia="ru-RU"/>
        </w:rPr>
        <w:t>Лениногорском</w:t>
      </w:r>
      <w:proofErr w:type="gramEnd"/>
      <w:r w:rsidRPr="00C22AA8">
        <w:rPr>
          <w:rFonts w:ascii="Times New Roman" w:eastAsia="Times New Roman" w:hAnsi="Times New Roman" w:cs="Times New Roman"/>
          <w:bCs/>
          <w:sz w:val="28"/>
          <w:szCs w:val="28"/>
          <w:lang w:eastAsia="ru-RU"/>
        </w:rPr>
        <w:t xml:space="preserve"> муниципальном районе </w:t>
      </w:r>
    </w:p>
    <w:p w:rsidR="00C22AA8" w:rsidRPr="00C22AA8" w:rsidRDefault="00C22AA8" w:rsidP="00C22AA8">
      <w:pPr>
        <w:spacing w:after="0" w:line="240" w:lineRule="auto"/>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 xml:space="preserve">Республики Татарстан </w:t>
      </w:r>
    </w:p>
    <w:p w:rsidR="00C22AA8" w:rsidRPr="00C22AA8" w:rsidRDefault="00C22AA8" w:rsidP="00C22AA8">
      <w:pPr>
        <w:spacing w:after="0" w:line="240" w:lineRule="auto"/>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на 2017 – 2020 годы</w:t>
      </w:r>
    </w:p>
    <w:p w:rsidR="00C22AA8" w:rsidRPr="00C22AA8" w:rsidRDefault="00C22AA8" w:rsidP="00C22AA8">
      <w:pPr>
        <w:spacing w:after="0" w:line="360" w:lineRule="auto"/>
        <w:jc w:val="center"/>
        <w:rPr>
          <w:rFonts w:ascii="Times New Roman" w:eastAsia="Times New Roman" w:hAnsi="Times New Roman" w:cs="Times New Roman"/>
          <w:b/>
          <w:bCs/>
          <w:sz w:val="24"/>
          <w:szCs w:val="24"/>
          <w:lang w:eastAsia="ru-RU"/>
        </w:rPr>
      </w:pPr>
      <w:r w:rsidRPr="00C22AA8">
        <w:rPr>
          <w:rFonts w:ascii="Times New Roman" w:eastAsia="Times New Roman" w:hAnsi="Times New Roman" w:cs="Times New Roman"/>
          <w:b/>
          <w:bCs/>
          <w:sz w:val="40"/>
          <w:szCs w:val="32"/>
          <w:lang w:eastAsia="ru-RU"/>
        </w:rPr>
        <w:br w:type="page"/>
      </w:r>
    </w:p>
    <w:p w:rsidR="00C22AA8" w:rsidRPr="00C22AA8" w:rsidRDefault="00C22AA8" w:rsidP="00C22AA8">
      <w:pPr>
        <w:suppressAutoHyphens/>
        <w:spacing w:after="0" w:line="240" w:lineRule="auto"/>
        <w:jc w:val="center"/>
        <w:outlineLvl w:val="4"/>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lastRenderedPageBreak/>
        <w:t>Содержание</w:t>
      </w:r>
    </w:p>
    <w:p w:rsidR="00C22AA8" w:rsidRPr="00C22AA8" w:rsidRDefault="00C22AA8" w:rsidP="00C22AA8">
      <w:pPr>
        <w:suppressAutoHyphens/>
        <w:spacing w:after="0" w:line="240" w:lineRule="auto"/>
        <w:jc w:val="center"/>
        <w:outlineLvl w:val="4"/>
        <w:rPr>
          <w:rFonts w:ascii="Times New Roman" w:eastAsia="Times New Roman" w:hAnsi="Times New Roman" w:cs="Times New Roman"/>
          <w:sz w:val="28"/>
          <w:szCs w:val="28"/>
          <w:lang w:eastAsia="ru-RU"/>
        </w:rPr>
      </w:pPr>
    </w:p>
    <w:tbl>
      <w:tblPr>
        <w:tblW w:w="9855" w:type="dxa"/>
        <w:tblLook w:val="01E0" w:firstRow="1" w:lastRow="1" w:firstColumn="1" w:lastColumn="1" w:noHBand="0" w:noVBand="0"/>
      </w:tblPr>
      <w:tblGrid>
        <w:gridCol w:w="9108"/>
        <w:gridCol w:w="747"/>
      </w:tblGrid>
      <w:tr w:rsidR="00C22AA8" w:rsidRPr="00C22AA8" w:rsidTr="00F12747">
        <w:tc>
          <w:tcPr>
            <w:tcW w:w="9108" w:type="dxa"/>
          </w:tcPr>
          <w:p w:rsidR="00C22AA8" w:rsidRPr="00C22AA8" w:rsidRDefault="00C22AA8" w:rsidP="00C22AA8">
            <w:pPr>
              <w:spacing w:after="0" w:line="240" w:lineRule="auto"/>
              <w:rPr>
                <w:rFonts w:ascii="Times New Roman" w:eastAsia="Times New Roman" w:hAnsi="Times New Roman" w:cs="Times New Roman"/>
                <w:bCs/>
                <w:iCs/>
                <w:sz w:val="28"/>
                <w:szCs w:val="28"/>
                <w:lang w:eastAsia="ru-RU"/>
              </w:rPr>
            </w:pPr>
            <w:r w:rsidRPr="00C22AA8">
              <w:rPr>
                <w:rFonts w:ascii="Times New Roman" w:eastAsia="Times New Roman" w:hAnsi="Times New Roman" w:cs="Times New Roman"/>
                <w:bCs/>
                <w:iCs/>
                <w:sz w:val="28"/>
                <w:szCs w:val="28"/>
                <w:lang w:eastAsia="ru-RU"/>
              </w:rPr>
              <w:t>1. Паспорт</w:t>
            </w:r>
          </w:p>
        </w:tc>
        <w:tc>
          <w:tcPr>
            <w:tcW w:w="747" w:type="dxa"/>
            <w:vAlign w:val="center"/>
          </w:tcPr>
          <w:p w:rsidR="00C22AA8" w:rsidRPr="00C22AA8" w:rsidRDefault="00C22AA8" w:rsidP="00C22AA8">
            <w:pPr>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bCs/>
                <w:iCs/>
                <w:sz w:val="28"/>
                <w:szCs w:val="28"/>
                <w:lang w:eastAsia="ru-RU"/>
              </w:rPr>
              <w:t>3</w:t>
            </w:r>
          </w:p>
        </w:tc>
      </w:tr>
      <w:tr w:rsidR="00C22AA8" w:rsidRPr="00C22AA8" w:rsidTr="00F12747">
        <w:tc>
          <w:tcPr>
            <w:tcW w:w="9108" w:type="dxa"/>
          </w:tcPr>
          <w:p w:rsidR="00C22AA8" w:rsidRPr="00C22AA8" w:rsidRDefault="00C22AA8" w:rsidP="00C22AA8">
            <w:pPr>
              <w:spacing w:after="0" w:line="240" w:lineRule="auto"/>
              <w:rPr>
                <w:rFonts w:ascii="Times New Roman" w:eastAsia="Times New Roman" w:hAnsi="Times New Roman" w:cs="Times New Roman"/>
                <w:sz w:val="28"/>
                <w:szCs w:val="28"/>
                <w:lang w:eastAsia="ru-RU"/>
              </w:rPr>
            </w:pPr>
            <w:r w:rsidRPr="00C22AA8">
              <w:rPr>
                <w:rFonts w:ascii="Times New Roman" w:eastAsia="Times New Roman" w:hAnsi="Times New Roman" w:cs="Times New Roman"/>
                <w:bCs/>
                <w:iCs/>
                <w:sz w:val="28"/>
                <w:szCs w:val="28"/>
                <w:lang w:eastAsia="ru-RU"/>
              </w:rPr>
              <w:t>2.</w:t>
            </w:r>
            <w:r w:rsidRPr="00C22AA8">
              <w:rPr>
                <w:rFonts w:ascii="Times New Roman" w:eastAsia="Times New Roman" w:hAnsi="Times New Roman" w:cs="Times New Roman"/>
                <w:color w:val="000000"/>
                <w:sz w:val="28"/>
                <w:szCs w:val="28"/>
                <w:lang w:eastAsia="ru-RU"/>
              </w:rPr>
              <w:t xml:space="preserve"> Анализ ситуации, обоснование целей и задач Программы</w:t>
            </w:r>
          </w:p>
        </w:tc>
        <w:tc>
          <w:tcPr>
            <w:tcW w:w="747" w:type="dxa"/>
            <w:vAlign w:val="center"/>
          </w:tcPr>
          <w:p w:rsidR="00C22AA8" w:rsidRPr="00C22AA8" w:rsidRDefault="00C22AA8" w:rsidP="00C22AA8">
            <w:pPr>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7</w:t>
            </w:r>
          </w:p>
        </w:tc>
      </w:tr>
      <w:tr w:rsidR="00C22AA8" w:rsidRPr="00C22AA8" w:rsidTr="00F12747">
        <w:tc>
          <w:tcPr>
            <w:tcW w:w="9108" w:type="dxa"/>
          </w:tcPr>
          <w:p w:rsidR="00C22AA8" w:rsidRPr="00C22AA8" w:rsidRDefault="00C22AA8" w:rsidP="00C22AA8">
            <w:pPr>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C22AA8">
              <w:rPr>
                <w:rFonts w:ascii="Times New Roman" w:eastAsia="Times New Roman" w:hAnsi="Times New Roman" w:cs="Times New Roman"/>
                <w:color w:val="000000"/>
                <w:sz w:val="28"/>
                <w:szCs w:val="28"/>
                <w:lang w:eastAsia="ru-RU"/>
              </w:rPr>
              <w:t>3. Цели и задачи, сроки реализации Программы.</w:t>
            </w:r>
          </w:p>
        </w:tc>
        <w:tc>
          <w:tcPr>
            <w:tcW w:w="747" w:type="dxa"/>
            <w:vAlign w:val="center"/>
          </w:tcPr>
          <w:p w:rsidR="00C22AA8" w:rsidRPr="00C22AA8" w:rsidRDefault="00C22AA8" w:rsidP="00C22AA8">
            <w:pPr>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8</w:t>
            </w:r>
          </w:p>
        </w:tc>
      </w:tr>
      <w:tr w:rsidR="00C22AA8" w:rsidRPr="00C22AA8" w:rsidTr="00F12747">
        <w:tc>
          <w:tcPr>
            <w:tcW w:w="9108" w:type="dxa"/>
          </w:tcPr>
          <w:p w:rsidR="00C22AA8" w:rsidRPr="00C22AA8" w:rsidRDefault="00C22AA8" w:rsidP="00C22AA8">
            <w:pPr>
              <w:keepNext/>
              <w:suppressAutoHyphens/>
              <w:autoSpaceDE w:val="0"/>
              <w:autoSpaceDN w:val="0"/>
              <w:spacing w:after="0" w:line="240" w:lineRule="auto"/>
              <w:ind w:right="71"/>
              <w:jc w:val="both"/>
              <w:outlineLvl w:val="0"/>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color w:val="000000"/>
                <w:sz w:val="28"/>
                <w:szCs w:val="28"/>
                <w:lang w:eastAsia="ru-RU"/>
              </w:rPr>
              <w:t xml:space="preserve">4. Основы организации </w:t>
            </w:r>
            <w:r w:rsidRPr="00C22AA8">
              <w:rPr>
                <w:rFonts w:ascii="Times New Roman" w:eastAsia="Times New Roman" w:hAnsi="Times New Roman" w:cs="Times New Roman"/>
                <w:bCs/>
                <w:sz w:val="28"/>
                <w:szCs w:val="28"/>
                <w:lang w:eastAsia="ru-RU"/>
              </w:rPr>
              <w:t xml:space="preserve">профилактики </w:t>
            </w:r>
            <w:r w:rsidRPr="00C22AA8">
              <w:rPr>
                <w:rFonts w:ascii="Times New Roman" w:eastAsia="Times New Roman" w:hAnsi="Times New Roman" w:cs="Times New Roman"/>
                <w:bCs/>
                <w:color w:val="000000"/>
                <w:sz w:val="28"/>
                <w:szCs w:val="28"/>
                <w:lang w:eastAsia="ru-RU"/>
              </w:rPr>
              <w:t>п</w:t>
            </w:r>
            <w:r w:rsidRPr="00C22AA8">
              <w:rPr>
                <w:rFonts w:ascii="Times New Roman" w:eastAsia="Times New Roman" w:hAnsi="Times New Roman" w:cs="Times New Roman"/>
                <w:bCs/>
                <w:sz w:val="28"/>
                <w:szCs w:val="28"/>
                <w:lang w:eastAsia="ru-RU"/>
              </w:rPr>
              <w:t>равонарушений.</w:t>
            </w:r>
          </w:p>
        </w:tc>
        <w:tc>
          <w:tcPr>
            <w:tcW w:w="747" w:type="dxa"/>
            <w:vAlign w:val="center"/>
          </w:tcPr>
          <w:p w:rsidR="00C22AA8" w:rsidRPr="00C22AA8" w:rsidRDefault="00C22AA8" w:rsidP="00C22AA8">
            <w:pPr>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9</w:t>
            </w:r>
          </w:p>
        </w:tc>
      </w:tr>
      <w:tr w:rsidR="00C22AA8" w:rsidRPr="00C22AA8" w:rsidTr="00F12747">
        <w:tc>
          <w:tcPr>
            <w:tcW w:w="9108" w:type="dxa"/>
          </w:tcPr>
          <w:p w:rsidR="00C22AA8" w:rsidRPr="00C22AA8" w:rsidRDefault="00C22AA8" w:rsidP="00C22AA8">
            <w:pPr>
              <w:suppressAutoHyphens/>
              <w:spacing w:after="0" w:line="240" w:lineRule="auto"/>
              <w:jc w:val="both"/>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sz w:val="28"/>
                <w:szCs w:val="28"/>
                <w:lang w:eastAsia="ru-RU"/>
              </w:rPr>
              <w:t xml:space="preserve">5. </w:t>
            </w:r>
            <w:r w:rsidRPr="00C22AA8">
              <w:rPr>
                <w:rFonts w:ascii="Times New Roman" w:eastAsia="Times New Roman" w:hAnsi="Times New Roman" w:cs="Times New Roman"/>
                <w:bCs/>
                <w:sz w:val="28"/>
                <w:szCs w:val="28"/>
                <w:lang w:eastAsia="ru-RU"/>
              </w:rPr>
              <w:t>Координация деятельности субъектов профилактики правонарушений.</w:t>
            </w:r>
          </w:p>
        </w:tc>
        <w:tc>
          <w:tcPr>
            <w:tcW w:w="747" w:type="dxa"/>
            <w:vAlign w:val="center"/>
          </w:tcPr>
          <w:p w:rsidR="00C22AA8" w:rsidRPr="00C22AA8" w:rsidRDefault="00C22AA8" w:rsidP="00C22AA8">
            <w:pPr>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11</w:t>
            </w:r>
          </w:p>
        </w:tc>
      </w:tr>
      <w:tr w:rsidR="00C22AA8" w:rsidRPr="00C22AA8" w:rsidTr="00F12747">
        <w:tc>
          <w:tcPr>
            <w:tcW w:w="9108" w:type="dxa"/>
          </w:tcPr>
          <w:p w:rsidR="00C22AA8" w:rsidRPr="00C22AA8" w:rsidRDefault="00C22AA8" w:rsidP="00C22AA8">
            <w:pPr>
              <w:keepNext/>
              <w:spacing w:after="0" w:line="240" w:lineRule="auto"/>
              <w:rPr>
                <w:rFonts w:ascii="Times New Roman" w:eastAsia="Times New Roman" w:hAnsi="Times New Roman" w:cs="Times New Roman"/>
                <w:bCs/>
                <w:sz w:val="28"/>
                <w:szCs w:val="28"/>
                <w:lang w:val="en-US" w:eastAsia="ru-RU"/>
              </w:rPr>
            </w:pPr>
            <w:r w:rsidRPr="00C22AA8">
              <w:rPr>
                <w:rFonts w:ascii="Times New Roman" w:eastAsia="Times New Roman" w:hAnsi="Times New Roman" w:cs="Times New Roman"/>
                <w:bCs/>
                <w:sz w:val="28"/>
                <w:szCs w:val="28"/>
                <w:lang w:eastAsia="ru-RU"/>
              </w:rPr>
              <w:t>6. Программные мероприятия:</w:t>
            </w:r>
          </w:p>
        </w:tc>
        <w:tc>
          <w:tcPr>
            <w:tcW w:w="747" w:type="dxa"/>
            <w:vAlign w:val="center"/>
          </w:tcPr>
          <w:p w:rsidR="00C22AA8" w:rsidRPr="00C22AA8" w:rsidRDefault="00C22AA8" w:rsidP="00C22AA8">
            <w:pPr>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12</w:t>
            </w:r>
          </w:p>
        </w:tc>
      </w:tr>
      <w:tr w:rsidR="00C22AA8" w:rsidRPr="00C22AA8" w:rsidTr="00F12747">
        <w:tc>
          <w:tcPr>
            <w:tcW w:w="9108" w:type="dxa"/>
          </w:tcPr>
          <w:p w:rsidR="00C22AA8" w:rsidRPr="00C22AA8" w:rsidRDefault="00C22AA8" w:rsidP="00C22AA8">
            <w:pPr>
              <w:spacing w:after="0" w:line="240" w:lineRule="auto"/>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7. Принятые сокращения</w:t>
            </w:r>
          </w:p>
        </w:tc>
        <w:tc>
          <w:tcPr>
            <w:tcW w:w="747" w:type="dxa"/>
            <w:vAlign w:val="center"/>
          </w:tcPr>
          <w:p w:rsidR="00C22AA8" w:rsidRPr="00C22AA8" w:rsidRDefault="00C22AA8" w:rsidP="00C22AA8">
            <w:pPr>
              <w:spacing w:after="0" w:line="240" w:lineRule="auto"/>
              <w:jc w:val="center"/>
              <w:rPr>
                <w:rFonts w:ascii="Times New Roman" w:eastAsia="Times New Roman" w:hAnsi="Times New Roman" w:cs="Times New Roman"/>
                <w:bCs/>
                <w:iCs/>
                <w:sz w:val="28"/>
                <w:szCs w:val="28"/>
                <w:lang w:eastAsia="ru-RU"/>
              </w:rPr>
            </w:pPr>
            <w:r w:rsidRPr="00C22AA8">
              <w:rPr>
                <w:rFonts w:ascii="Times New Roman" w:eastAsia="Times New Roman" w:hAnsi="Times New Roman" w:cs="Times New Roman"/>
                <w:bCs/>
                <w:iCs/>
                <w:sz w:val="28"/>
                <w:szCs w:val="28"/>
                <w:lang w:eastAsia="ru-RU"/>
              </w:rPr>
              <w:t>33</w:t>
            </w:r>
          </w:p>
        </w:tc>
      </w:tr>
      <w:tr w:rsidR="00C22AA8" w:rsidRPr="00C22AA8" w:rsidTr="00F12747">
        <w:tc>
          <w:tcPr>
            <w:tcW w:w="9108" w:type="dxa"/>
          </w:tcPr>
          <w:p w:rsidR="00C22AA8" w:rsidRPr="00C22AA8" w:rsidRDefault="00C22AA8" w:rsidP="00C22AA8">
            <w:pPr>
              <w:suppressAutoHyphens/>
              <w:spacing w:after="0" w:line="240" w:lineRule="auto"/>
              <w:outlineLvl w:val="4"/>
              <w:rPr>
                <w:rFonts w:ascii="Times New Roman" w:eastAsia="Times New Roman" w:hAnsi="Times New Roman" w:cs="Times New Roman"/>
                <w:bCs/>
                <w:iCs/>
                <w:sz w:val="28"/>
                <w:szCs w:val="28"/>
                <w:lang w:eastAsia="ru-RU"/>
              </w:rPr>
            </w:pPr>
            <w:r w:rsidRPr="00C22AA8">
              <w:rPr>
                <w:rFonts w:ascii="Times New Roman" w:eastAsia="Times New Roman" w:hAnsi="Times New Roman" w:cs="Times New Roman"/>
                <w:bCs/>
                <w:iCs/>
                <w:sz w:val="28"/>
                <w:szCs w:val="28"/>
                <w:lang w:eastAsia="ru-RU"/>
              </w:rPr>
              <w:t xml:space="preserve">8.Организация выполнения Программы и </w:t>
            </w:r>
            <w:proofErr w:type="gramStart"/>
            <w:r w:rsidRPr="00C22AA8">
              <w:rPr>
                <w:rFonts w:ascii="Times New Roman" w:eastAsia="Times New Roman" w:hAnsi="Times New Roman" w:cs="Times New Roman"/>
                <w:bCs/>
                <w:iCs/>
                <w:sz w:val="28"/>
                <w:szCs w:val="28"/>
                <w:lang w:eastAsia="ru-RU"/>
              </w:rPr>
              <w:t>контроль за</w:t>
            </w:r>
            <w:proofErr w:type="gramEnd"/>
            <w:r w:rsidRPr="00C22AA8">
              <w:rPr>
                <w:rFonts w:ascii="Times New Roman" w:eastAsia="Times New Roman" w:hAnsi="Times New Roman" w:cs="Times New Roman"/>
                <w:bCs/>
                <w:iCs/>
                <w:sz w:val="28"/>
                <w:szCs w:val="28"/>
                <w:lang w:eastAsia="ru-RU"/>
              </w:rPr>
              <w:t xml:space="preserve"> ходом ее реализации</w:t>
            </w:r>
          </w:p>
        </w:tc>
        <w:tc>
          <w:tcPr>
            <w:tcW w:w="747" w:type="dxa"/>
            <w:vAlign w:val="center"/>
          </w:tcPr>
          <w:p w:rsidR="00C22AA8" w:rsidRPr="00C22AA8" w:rsidRDefault="00C22AA8" w:rsidP="00C22AA8">
            <w:pPr>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34</w:t>
            </w:r>
          </w:p>
        </w:tc>
      </w:tr>
      <w:tr w:rsidR="00C22AA8" w:rsidRPr="00C22AA8" w:rsidTr="00F12747">
        <w:tc>
          <w:tcPr>
            <w:tcW w:w="9108" w:type="dxa"/>
          </w:tcPr>
          <w:p w:rsidR="00C22AA8" w:rsidRPr="00C22AA8" w:rsidRDefault="00C22AA8" w:rsidP="00C22AA8">
            <w:pPr>
              <w:spacing w:after="0" w:line="240" w:lineRule="auto"/>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9.Оценка результатов реализации Программы</w:t>
            </w:r>
          </w:p>
        </w:tc>
        <w:tc>
          <w:tcPr>
            <w:tcW w:w="747" w:type="dxa"/>
            <w:vAlign w:val="center"/>
          </w:tcPr>
          <w:p w:rsidR="00C22AA8" w:rsidRPr="00C22AA8" w:rsidRDefault="00C22AA8" w:rsidP="00C22AA8">
            <w:pPr>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36</w:t>
            </w:r>
          </w:p>
        </w:tc>
      </w:tr>
      <w:tr w:rsidR="00C22AA8" w:rsidRPr="00C22AA8" w:rsidTr="00F12747">
        <w:tc>
          <w:tcPr>
            <w:tcW w:w="9108" w:type="dxa"/>
          </w:tcPr>
          <w:p w:rsidR="00C22AA8" w:rsidRPr="00C22AA8" w:rsidRDefault="00C22AA8" w:rsidP="00C22AA8">
            <w:pPr>
              <w:keepNext/>
              <w:suppressAutoHyphens/>
              <w:spacing w:after="0" w:line="240" w:lineRule="auto"/>
              <w:jc w:val="both"/>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10. Исполнители программных мероприятий</w:t>
            </w:r>
          </w:p>
        </w:tc>
        <w:tc>
          <w:tcPr>
            <w:tcW w:w="747" w:type="dxa"/>
            <w:vAlign w:val="center"/>
          </w:tcPr>
          <w:p w:rsidR="00C22AA8" w:rsidRPr="00C22AA8" w:rsidRDefault="00C22AA8" w:rsidP="00C22AA8">
            <w:pPr>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37</w:t>
            </w:r>
          </w:p>
        </w:tc>
      </w:tr>
      <w:tr w:rsidR="00C22AA8" w:rsidRPr="00C22AA8" w:rsidTr="00F12747">
        <w:tc>
          <w:tcPr>
            <w:tcW w:w="9108" w:type="dxa"/>
          </w:tcPr>
          <w:p w:rsidR="00C22AA8" w:rsidRPr="00C22AA8" w:rsidRDefault="00C22AA8" w:rsidP="00C22AA8">
            <w:pPr>
              <w:keepNext/>
              <w:suppressAutoHyphens/>
              <w:spacing w:after="0" w:line="240" w:lineRule="auto"/>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11. Расчет финансовых средств по источникам финансирования Комплексной программы</w:t>
            </w:r>
          </w:p>
        </w:tc>
        <w:tc>
          <w:tcPr>
            <w:tcW w:w="747" w:type="dxa"/>
            <w:vAlign w:val="center"/>
          </w:tcPr>
          <w:p w:rsidR="00C22AA8" w:rsidRPr="00C22AA8" w:rsidRDefault="00C22AA8" w:rsidP="00C22AA8">
            <w:pPr>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38</w:t>
            </w:r>
          </w:p>
        </w:tc>
      </w:tr>
    </w:tbl>
    <w:p w:rsidR="00C22AA8" w:rsidRPr="00C22AA8" w:rsidRDefault="00C22AA8" w:rsidP="00C22AA8">
      <w:pPr>
        <w:spacing w:after="0" w:line="240" w:lineRule="auto"/>
        <w:rPr>
          <w:rFonts w:ascii="Times New Roman" w:eastAsia="Times New Roman" w:hAnsi="Times New Roman" w:cs="Times New Roman"/>
          <w:sz w:val="28"/>
          <w:szCs w:val="28"/>
          <w:lang w:eastAsia="ru-RU"/>
        </w:rPr>
      </w:pPr>
    </w:p>
    <w:p w:rsidR="00E94540" w:rsidRDefault="00E94540"/>
    <w:p w:rsidR="00C22AA8" w:rsidRDefault="00C22AA8"/>
    <w:p w:rsidR="00C22AA8" w:rsidRDefault="00C22AA8"/>
    <w:p w:rsidR="00C22AA8" w:rsidRDefault="00C22AA8"/>
    <w:p w:rsidR="00C22AA8" w:rsidRDefault="00C22AA8"/>
    <w:p w:rsidR="00C22AA8" w:rsidRDefault="00C22AA8"/>
    <w:p w:rsidR="00C22AA8" w:rsidRDefault="00C22AA8"/>
    <w:p w:rsidR="00C22AA8" w:rsidRDefault="00C22AA8"/>
    <w:p w:rsidR="00C22AA8" w:rsidRDefault="00C22AA8"/>
    <w:p w:rsidR="00C22AA8" w:rsidRDefault="00C22AA8"/>
    <w:p w:rsidR="00C22AA8" w:rsidRDefault="00C22AA8"/>
    <w:p w:rsidR="00C22AA8" w:rsidRDefault="00C22AA8"/>
    <w:p w:rsidR="00C22AA8" w:rsidRDefault="00C22AA8"/>
    <w:p w:rsidR="00C22AA8" w:rsidRDefault="00C22AA8"/>
    <w:p w:rsidR="00C22AA8" w:rsidRDefault="00C22AA8"/>
    <w:p w:rsidR="00C22AA8" w:rsidRDefault="00C22AA8"/>
    <w:p w:rsidR="00C22AA8" w:rsidRDefault="00C22AA8"/>
    <w:p w:rsidR="00C22AA8" w:rsidRDefault="00C22AA8"/>
    <w:p w:rsidR="00C22AA8" w:rsidRPr="00C22AA8" w:rsidRDefault="00C22AA8" w:rsidP="00C22AA8">
      <w:pPr>
        <w:keepNext/>
        <w:pageBreakBefore/>
        <w:suppressAutoHyphens/>
        <w:spacing w:after="0" w:line="240" w:lineRule="auto"/>
        <w:jc w:val="center"/>
        <w:outlineLvl w:val="4"/>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lastRenderedPageBreak/>
        <w:t xml:space="preserve">1. Паспорт </w:t>
      </w:r>
    </w:p>
    <w:p w:rsidR="00C22AA8" w:rsidRPr="00C22AA8" w:rsidRDefault="00C22AA8" w:rsidP="00C22AA8">
      <w:pPr>
        <w:keepNext/>
        <w:suppressAutoHyphens/>
        <w:spacing w:after="0" w:line="240" w:lineRule="auto"/>
        <w:jc w:val="center"/>
        <w:outlineLvl w:val="4"/>
        <w:rPr>
          <w:rFonts w:ascii="Times New Roman" w:eastAsia="Times New Roman" w:hAnsi="Times New Roman" w:cs="Times New Roman"/>
          <w:bCs/>
          <w:iCs/>
          <w:sz w:val="28"/>
          <w:szCs w:val="28"/>
          <w:lang w:eastAsia="ru-RU"/>
        </w:rPr>
      </w:pPr>
      <w:r w:rsidRPr="00C22AA8">
        <w:rPr>
          <w:rFonts w:ascii="Times New Roman" w:eastAsia="Times New Roman" w:hAnsi="Times New Roman" w:cs="Times New Roman"/>
          <w:bCs/>
          <w:iCs/>
          <w:sz w:val="28"/>
          <w:szCs w:val="28"/>
          <w:lang w:eastAsia="ru-RU"/>
        </w:rPr>
        <w:t xml:space="preserve">Комплексной программы по профилактике правонарушений </w:t>
      </w:r>
    </w:p>
    <w:p w:rsidR="00C22AA8" w:rsidRDefault="00C22AA8" w:rsidP="00C22AA8">
      <w:pPr>
        <w:keepNext/>
        <w:suppressAutoHyphens/>
        <w:spacing w:after="0" w:line="240" w:lineRule="auto"/>
        <w:jc w:val="center"/>
        <w:outlineLvl w:val="4"/>
        <w:rPr>
          <w:rFonts w:ascii="Times New Roman" w:eastAsia="Times New Roman" w:hAnsi="Times New Roman" w:cs="Times New Roman"/>
          <w:bCs/>
          <w:iCs/>
          <w:sz w:val="28"/>
          <w:szCs w:val="28"/>
          <w:lang w:eastAsia="ru-RU"/>
        </w:rPr>
      </w:pPr>
      <w:proofErr w:type="gramStart"/>
      <w:r w:rsidRPr="00C22AA8">
        <w:rPr>
          <w:rFonts w:ascii="Times New Roman" w:eastAsia="Times New Roman" w:hAnsi="Times New Roman" w:cs="Times New Roman"/>
          <w:bCs/>
          <w:iCs/>
          <w:sz w:val="28"/>
          <w:szCs w:val="28"/>
          <w:lang w:eastAsia="ru-RU"/>
        </w:rPr>
        <w:t>в</w:t>
      </w:r>
      <w:proofErr w:type="gramEnd"/>
      <w:r w:rsidRPr="00C22AA8">
        <w:rPr>
          <w:rFonts w:ascii="Times New Roman" w:eastAsia="Times New Roman" w:hAnsi="Times New Roman" w:cs="Times New Roman"/>
          <w:bCs/>
          <w:iCs/>
          <w:sz w:val="28"/>
          <w:szCs w:val="28"/>
          <w:lang w:eastAsia="ru-RU"/>
        </w:rPr>
        <w:t xml:space="preserve"> </w:t>
      </w:r>
      <w:proofErr w:type="gramStart"/>
      <w:r w:rsidRPr="00C22AA8">
        <w:rPr>
          <w:rFonts w:ascii="Times New Roman" w:eastAsia="Times New Roman" w:hAnsi="Times New Roman" w:cs="Times New Roman"/>
          <w:bCs/>
          <w:iCs/>
          <w:sz w:val="28"/>
          <w:szCs w:val="28"/>
          <w:lang w:eastAsia="ru-RU"/>
        </w:rPr>
        <w:t>Лениногорском</w:t>
      </w:r>
      <w:proofErr w:type="gramEnd"/>
      <w:r w:rsidRPr="00C22AA8">
        <w:rPr>
          <w:rFonts w:ascii="Times New Roman" w:eastAsia="Times New Roman" w:hAnsi="Times New Roman" w:cs="Times New Roman"/>
          <w:bCs/>
          <w:iCs/>
          <w:sz w:val="28"/>
          <w:szCs w:val="28"/>
          <w:lang w:eastAsia="ru-RU"/>
        </w:rPr>
        <w:t xml:space="preserve"> муниципальном районе  на 2017-2020 годы</w:t>
      </w:r>
    </w:p>
    <w:p w:rsidR="00C22AA8" w:rsidRDefault="00C22AA8" w:rsidP="00C22AA8">
      <w:pPr>
        <w:keepNext/>
        <w:suppressAutoHyphens/>
        <w:spacing w:after="0" w:line="240" w:lineRule="auto"/>
        <w:jc w:val="center"/>
        <w:outlineLvl w:val="4"/>
        <w:rPr>
          <w:rFonts w:ascii="Times New Roman" w:eastAsia="Times New Roman" w:hAnsi="Times New Roman" w:cs="Times New Roman"/>
          <w:bCs/>
          <w:iCs/>
          <w:sz w:val="28"/>
          <w:szCs w:val="28"/>
          <w:lang w:eastAsia="ru-RU"/>
        </w:rPr>
      </w:pPr>
    </w:p>
    <w:tbl>
      <w:tblPr>
        <w:tblW w:w="5000" w:type="pct"/>
        <w:tblCellMar>
          <w:left w:w="57" w:type="dxa"/>
          <w:right w:w="57" w:type="dxa"/>
        </w:tblCellMar>
        <w:tblLook w:val="0000" w:firstRow="0" w:lastRow="0" w:firstColumn="0" w:lastColumn="0" w:noHBand="0" w:noVBand="0"/>
      </w:tblPr>
      <w:tblGrid>
        <w:gridCol w:w="2518"/>
        <w:gridCol w:w="7234"/>
      </w:tblGrid>
      <w:tr w:rsidR="00C22AA8" w:rsidRPr="00C22AA8" w:rsidTr="00F12747">
        <w:tc>
          <w:tcPr>
            <w:tcW w:w="1291" w:type="pct"/>
          </w:tcPr>
          <w:p w:rsidR="00C22AA8" w:rsidRPr="00C22AA8" w:rsidRDefault="00C22AA8" w:rsidP="00C22AA8">
            <w:pPr>
              <w:keepNext/>
              <w:spacing w:before="60" w:after="6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Наименование программы</w:t>
            </w:r>
          </w:p>
        </w:tc>
        <w:tc>
          <w:tcPr>
            <w:tcW w:w="3709" w:type="pct"/>
          </w:tcPr>
          <w:p w:rsidR="00C22AA8" w:rsidRPr="00C22AA8" w:rsidRDefault="00C22AA8" w:rsidP="00C22AA8">
            <w:pPr>
              <w:keepNext/>
              <w:spacing w:before="60" w:after="60" w:line="240" w:lineRule="auto"/>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 xml:space="preserve">Комплексная программа по профилактике правонарушений </w:t>
            </w:r>
            <w:proofErr w:type="gramStart"/>
            <w:r w:rsidRPr="00C22AA8">
              <w:rPr>
                <w:rFonts w:ascii="Times New Roman" w:eastAsia="Times New Roman" w:hAnsi="Times New Roman" w:cs="Times New Roman"/>
                <w:sz w:val="28"/>
                <w:szCs w:val="28"/>
                <w:lang w:eastAsia="ru-RU"/>
              </w:rPr>
              <w:t>в</w:t>
            </w:r>
            <w:proofErr w:type="gramEnd"/>
            <w:r w:rsidRPr="00C22AA8">
              <w:rPr>
                <w:rFonts w:ascii="Times New Roman" w:eastAsia="Times New Roman" w:hAnsi="Times New Roman" w:cs="Times New Roman"/>
                <w:sz w:val="28"/>
                <w:szCs w:val="28"/>
                <w:lang w:eastAsia="ru-RU"/>
              </w:rPr>
              <w:t xml:space="preserve"> </w:t>
            </w:r>
            <w:proofErr w:type="gramStart"/>
            <w:r w:rsidRPr="00C22AA8">
              <w:rPr>
                <w:rFonts w:ascii="Times New Roman" w:eastAsia="Times New Roman" w:hAnsi="Times New Roman" w:cs="Times New Roman"/>
                <w:iCs/>
                <w:sz w:val="28"/>
                <w:szCs w:val="28"/>
                <w:lang w:eastAsia="ru-RU"/>
              </w:rPr>
              <w:t>Лениногорском</w:t>
            </w:r>
            <w:proofErr w:type="gramEnd"/>
            <w:r w:rsidRPr="00C22AA8">
              <w:rPr>
                <w:rFonts w:ascii="Times New Roman" w:eastAsia="Times New Roman" w:hAnsi="Times New Roman" w:cs="Times New Roman"/>
                <w:iCs/>
                <w:sz w:val="28"/>
                <w:szCs w:val="28"/>
                <w:lang w:eastAsia="ru-RU"/>
              </w:rPr>
              <w:t xml:space="preserve"> муниципальном районе на 2017-2020 </w:t>
            </w:r>
            <w:r w:rsidRPr="00C22AA8">
              <w:rPr>
                <w:rFonts w:ascii="Times New Roman" w:eastAsia="Times New Roman" w:hAnsi="Times New Roman" w:cs="Times New Roman"/>
                <w:sz w:val="28"/>
                <w:szCs w:val="28"/>
                <w:lang w:eastAsia="ru-RU"/>
              </w:rPr>
              <w:t>годы (далее – Программа)</w:t>
            </w:r>
          </w:p>
          <w:p w:rsidR="00C22AA8" w:rsidRPr="00C22AA8" w:rsidRDefault="00C22AA8" w:rsidP="00C22AA8">
            <w:pPr>
              <w:keepNext/>
              <w:spacing w:before="60" w:after="60" w:line="240" w:lineRule="auto"/>
              <w:jc w:val="both"/>
              <w:rPr>
                <w:rFonts w:ascii="Times New Roman" w:eastAsia="Times New Roman" w:hAnsi="Times New Roman" w:cs="Times New Roman"/>
                <w:sz w:val="28"/>
                <w:szCs w:val="28"/>
                <w:lang w:eastAsia="ru-RU"/>
              </w:rPr>
            </w:pPr>
          </w:p>
        </w:tc>
      </w:tr>
      <w:tr w:rsidR="00C22AA8" w:rsidRPr="00C22AA8" w:rsidTr="00F12747">
        <w:tc>
          <w:tcPr>
            <w:tcW w:w="1291" w:type="pct"/>
          </w:tcPr>
          <w:p w:rsidR="00C22AA8" w:rsidRPr="00C22AA8" w:rsidRDefault="00C22AA8" w:rsidP="00C22AA8">
            <w:pPr>
              <w:keepNext/>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Муниципальный</w:t>
            </w:r>
          </w:p>
          <w:p w:rsidR="00C22AA8" w:rsidRDefault="00C22AA8" w:rsidP="00C22AA8">
            <w:pPr>
              <w:keepNext/>
              <w:spacing w:after="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заказчик Программы</w:t>
            </w:r>
          </w:p>
          <w:p w:rsidR="00C22AA8" w:rsidRPr="00C22AA8" w:rsidRDefault="00C22AA8" w:rsidP="00C22AA8">
            <w:pPr>
              <w:keepNext/>
              <w:spacing w:after="0" w:line="240" w:lineRule="auto"/>
              <w:jc w:val="center"/>
              <w:rPr>
                <w:rFonts w:ascii="Times New Roman" w:eastAsia="Times New Roman" w:hAnsi="Times New Roman" w:cs="Times New Roman"/>
                <w:bCs/>
                <w:i/>
                <w:iCs/>
                <w:sz w:val="28"/>
                <w:szCs w:val="28"/>
                <w:u w:val="single"/>
                <w:lang w:eastAsia="ru-RU"/>
              </w:rPr>
            </w:pPr>
          </w:p>
        </w:tc>
        <w:tc>
          <w:tcPr>
            <w:tcW w:w="3709" w:type="pct"/>
          </w:tcPr>
          <w:p w:rsidR="00C22AA8" w:rsidRPr="00C22AA8" w:rsidRDefault="00C22AA8" w:rsidP="00C22AA8">
            <w:pPr>
              <w:keepNext/>
              <w:spacing w:after="0" w:line="240" w:lineRule="auto"/>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Исполнительный комитет муниципального образования «Лениногорский муниципальный район»</w:t>
            </w:r>
          </w:p>
          <w:p w:rsidR="00C22AA8" w:rsidRPr="00C22AA8" w:rsidRDefault="00C22AA8" w:rsidP="00C22AA8">
            <w:pPr>
              <w:keepNext/>
              <w:spacing w:after="0" w:line="240" w:lineRule="auto"/>
              <w:jc w:val="both"/>
              <w:rPr>
                <w:rFonts w:ascii="Times New Roman" w:eastAsia="Times New Roman" w:hAnsi="Times New Roman" w:cs="Times New Roman"/>
                <w:sz w:val="28"/>
                <w:szCs w:val="28"/>
                <w:lang w:eastAsia="ru-RU"/>
              </w:rPr>
            </w:pPr>
          </w:p>
        </w:tc>
      </w:tr>
      <w:tr w:rsidR="00C22AA8" w:rsidRPr="00C22AA8" w:rsidTr="00F12747">
        <w:tc>
          <w:tcPr>
            <w:tcW w:w="1291" w:type="pct"/>
          </w:tcPr>
          <w:p w:rsidR="00C22AA8" w:rsidRPr="00C22AA8" w:rsidRDefault="00C22AA8" w:rsidP="00C22AA8">
            <w:pPr>
              <w:keepNext/>
              <w:spacing w:before="60" w:after="6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Основные разработчики Программы</w:t>
            </w:r>
          </w:p>
        </w:tc>
        <w:tc>
          <w:tcPr>
            <w:tcW w:w="3709" w:type="pct"/>
          </w:tcPr>
          <w:p w:rsidR="00C22AA8" w:rsidRPr="00C22AA8" w:rsidRDefault="00C22AA8" w:rsidP="00C22AA8">
            <w:pPr>
              <w:keepNext/>
              <w:spacing w:after="0" w:line="240" w:lineRule="auto"/>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Исполнительный комитет муниципального образования «Лениногорский муниципальный район», Отдел МВД России по Лениногорскому району, управления и ведомства Исполнительного комитета муниципального образования «Лениногорский муниципальный район», территориальные органы федеральных органов исполнительной власти (по согласованию)</w:t>
            </w:r>
          </w:p>
          <w:p w:rsidR="00C22AA8" w:rsidRPr="00C22AA8" w:rsidRDefault="00C22AA8" w:rsidP="00C22AA8">
            <w:pPr>
              <w:keepNext/>
              <w:spacing w:after="0" w:line="240" w:lineRule="auto"/>
              <w:ind w:firstLine="432"/>
              <w:jc w:val="both"/>
              <w:rPr>
                <w:rFonts w:ascii="Times New Roman" w:eastAsia="Times New Roman" w:hAnsi="Times New Roman" w:cs="Times New Roman"/>
                <w:sz w:val="28"/>
                <w:szCs w:val="28"/>
                <w:lang w:eastAsia="ru-RU"/>
              </w:rPr>
            </w:pPr>
          </w:p>
        </w:tc>
      </w:tr>
      <w:tr w:rsidR="00C22AA8" w:rsidRPr="00C22AA8" w:rsidTr="00F12747">
        <w:tc>
          <w:tcPr>
            <w:tcW w:w="1291" w:type="pct"/>
          </w:tcPr>
          <w:p w:rsidR="00C22AA8" w:rsidRPr="00C22AA8" w:rsidRDefault="00C22AA8" w:rsidP="00C22AA8">
            <w:pPr>
              <w:keepNext/>
              <w:spacing w:before="60" w:after="6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Цель Программы</w:t>
            </w:r>
          </w:p>
        </w:tc>
        <w:tc>
          <w:tcPr>
            <w:tcW w:w="3709" w:type="pct"/>
          </w:tcPr>
          <w:p w:rsidR="00C22AA8" w:rsidRPr="00C22AA8" w:rsidRDefault="00C22AA8" w:rsidP="00C22AA8">
            <w:pPr>
              <w:spacing w:after="0" w:line="240" w:lineRule="auto"/>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 xml:space="preserve">Реализация на территории Лениногорского муниципального района государственной политики в сфере профилактики правонарушений и создания основы для снижения уровня преступности посредством укрепления законности и правопорядка, повышения уровня безопасности граждан </w:t>
            </w:r>
          </w:p>
          <w:p w:rsidR="00C22AA8" w:rsidRPr="00C22AA8" w:rsidRDefault="00C22AA8" w:rsidP="00C22AA8">
            <w:pPr>
              <w:spacing w:after="0" w:line="240" w:lineRule="auto"/>
              <w:jc w:val="both"/>
              <w:rPr>
                <w:rFonts w:ascii="Times New Roman" w:eastAsia="Times New Roman" w:hAnsi="Times New Roman" w:cs="Times New Roman"/>
                <w:sz w:val="28"/>
                <w:szCs w:val="28"/>
                <w:lang w:eastAsia="ru-RU"/>
              </w:rPr>
            </w:pPr>
          </w:p>
        </w:tc>
      </w:tr>
      <w:tr w:rsidR="00C22AA8" w:rsidRPr="00C22AA8" w:rsidTr="00F12747">
        <w:tc>
          <w:tcPr>
            <w:tcW w:w="1291" w:type="pct"/>
          </w:tcPr>
          <w:p w:rsidR="00C22AA8" w:rsidRPr="00C22AA8" w:rsidRDefault="00C22AA8" w:rsidP="00C22AA8">
            <w:pPr>
              <w:keepNext/>
              <w:spacing w:before="60" w:after="6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Задачи программы</w:t>
            </w:r>
          </w:p>
          <w:p w:rsidR="00C22AA8" w:rsidRPr="00C22AA8" w:rsidRDefault="00C22AA8" w:rsidP="00C22AA8">
            <w:pPr>
              <w:keepNext/>
              <w:spacing w:before="60" w:after="60" w:line="240" w:lineRule="auto"/>
              <w:jc w:val="center"/>
              <w:rPr>
                <w:rFonts w:ascii="Times New Roman" w:eastAsia="Times New Roman" w:hAnsi="Times New Roman" w:cs="Times New Roman"/>
                <w:sz w:val="28"/>
                <w:szCs w:val="28"/>
                <w:lang w:eastAsia="ru-RU"/>
              </w:rPr>
            </w:pPr>
          </w:p>
          <w:p w:rsidR="00C22AA8" w:rsidRPr="00C22AA8" w:rsidRDefault="00C22AA8" w:rsidP="00C22AA8">
            <w:pPr>
              <w:keepNext/>
              <w:spacing w:before="60" w:after="60" w:line="240" w:lineRule="auto"/>
              <w:jc w:val="center"/>
              <w:rPr>
                <w:rFonts w:ascii="Times New Roman" w:eastAsia="Times New Roman" w:hAnsi="Times New Roman" w:cs="Times New Roman"/>
                <w:sz w:val="28"/>
                <w:szCs w:val="28"/>
                <w:lang w:eastAsia="ru-RU"/>
              </w:rPr>
            </w:pPr>
          </w:p>
          <w:p w:rsidR="00C22AA8" w:rsidRPr="00C22AA8" w:rsidRDefault="00C22AA8" w:rsidP="00C22AA8">
            <w:pPr>
              <w:keepNext/>
              <w:spacing w:before="60" w:after="60" w:line="240" w:lineRule="auto"/>
              <w:jc w:val="center"/>
              <w:rPr>
                <w:rFonts w:ascii="Times New Roman" w:eastAsia="Times New Roman" w:hAnsi="Times New Roman" w:cs="Times New Roman"/>
                <w:sz w:val="28"/>
                <w:szCs w:val="28"/>
                <w:lang w:eastAsia="ru-RU"/>
              </w:rPr>
            </w:pPr>
          </w:p>
        </w:tc>
        <w:tc>
          <w:tcPr>
            <w:tcW w:w="3709" w:type="pct"/>
          </w:tcPr>
          <w:p w:rsidR="00C22AA8" w:rsidRDefault="00C22AA8" w:rsidP="00C22AA8">
            <w:pPr>
              <w:keepNext/>
              <w:suppressAutoHyphens/>
              <w:spacing w:after="0" w:line="240" w:lineRule="auto"/>
              <w:jc w:val="both"/>
              <w:outlineLvl w:val="1"/>
              <w:rPr>
                <w:rFonts w:ascii="Times New Roman" w:eastAsia="Times New Roman" w:hAnsi="Times New Roman" w:cs="Times New Roman"/>
                <w:bCs/>
                <w:iCs/>
                <w:sz w:val="28"/>
                <w:szCs w:val="28"/>
                <w:lang w:eastAsia="ru-RU"/>
              </w:rPr>
            </w:pPr>
            <w:r w:rsidRPr="00C22AA8">
              <w:rPr>
                <w:rFonts w:ascii="Times New Roman" w:eastAsia="Times New Roman" w:hAnsi="Times New Roman" w:cs="Times New Roman"/>
                <w:bCs/>
                <w:iCs/>
                <w:sz w:val="28"/>
                <w:szCs w:val="28"/>
                <w:lang w:eastAsia="ru-RU"/>
              </w:rPr>
              <w:t>1.Предупреждение правонарушений несовершеннолетних и молодежи, активизация и совершенствование нравственного воспитания населения, прежде всего молодежи и детей школьного возраста.</w:t>
            </w:r>
          </w:p>
          <w:p w:rsidR="00C22AA8" w:rsidRPr="00C22AA8" w:rsidRDefault="00C22AA8" w:rsidP="00C22AA8">
            <w:pPr>
              <w:keepNext/>
              <w:suppressAutoHyphens/>
              <w:spacing w:after="0" w:line="240" w:lineRule="auto"/>
              <w:jc w:val="both"/>
              <w:outlineLvl w:val="1"/>
              <w:rPr>
                <w:rFonts w:ascii="Times New Roman" w:eastAsia="Times New Roman" w:hAnsi="Times New Roman" w:cs="Times New Roman"/>
                <w:bCs/>
                <w:iCs/>
                <w:sz w:val="28"/>
                <w:szCs w:val="28"/>
                <w:lang w:eastAsia="ru-RU"/>
              </w:rPr>
            </w:pPr>
          </w:p>
          <w:p w:rsidR="00C22AA8" w:rsidRDefault="00C22AA8" w:rsidP="00C22AA8">
            <w:pPr>
              <w:spacing w:after="0" w:line="240" w:lineRule="auto"/>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2.</w:t>
            </w:r>
            <w:r w:rsidRPr="00C22AA8">
              <w:rPr>
                <w:rFonts w:ascii="Times New Roman" w:eastAsia="Times New Roman" w:hAnsi="Times New Roman" w:cs="Times New Roman"/>
                <w:b/>
                <w:i/>
                <w:sz w:val="28"/>
                <w:szCs w:val="28"/>
                <w:lang w:eastAsia="ru-RU"/>
              </w:rPr>
              <w:t xml:space="preserve"> </w:t>
            </w:r>
            <w:r w:rsidRPr="00C22AA8">
              <w:rPr>
                <w:rFonts w:ascii="Times New Roman" w:eastAsia="Times New Roman" w:hAnsi="Times New Roman" w:cs="Times New Roman"/>
                <w:sz w:val="28"/>
                <w:szCs w:val="28"/>
                <w:lang w:eastAsia="ru-RU"/>
              </w:rPr>
              <w:t>Обеспечение социальной адаптации и реабилитации лиц, освобожденных из мест лишения свободы, и граждан, осужденных к наказаниям, несвязанным с лишением свободы, в том числе несовершеннолетних  и молодежи.</w:t>
            </w:r>
          </w:p>
          <w:p w:rsidR="00C22AA8" w:rsidRPr="00C22AA8" w:rsidRDefault="00C22AA8" w:rsidP="00C22AA8">
            <w:pPr>
              <w:spacing w:after="0" w:line="240" w:lineRule="auto"/>
              <w:jc w:val="both"/>
              <w:rPr>
                <w:rFonts w:ascii="Times New Roman" w:eastAsia="Times New Roman" w:hAnsi="Times New Roman" w:cs="Times New Roman"/>
                <w:sz w:val="28"/>
                <w:szCs w:val="28"/>
                <w:lang w:eastAsia="ru-RU"/>
              </w:rPr>
            </w:pPr>
          </w:p>
          <w:p w:rsidR="00C22AA8" w:rsidRDefault="00C22AA8" w:rsidP="00C22AA8">
            <w:pPr>
              <w:spacing w:after="0" w:line="240" w:lineRule="auto"/>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3.Активизация работы по профилактике правонарушений на борьбу с алкогольной и наркотической зависимостью среди  населения, в том числе несовершеннолетних и молодежи, а также преступлений экономической направленности.</w:t>
            </w:r>
          </w:p>
          <w:p w:rsidR="00F12747" w:rsidRDefault="00F12747" w:rsidP="00C22AA8">
            <w:pPr>
              <w:spacing w:after="0" w:line="240" w:lineRule="auto"/>
              <w:jc w:val="both"/>
              <w:rPr>
                <w:rFonts w:ascii="Times New Roman" w:eastAsia="Times New Roman" w:hAnsi="Times New Roman" w:cs="Times New Roman"/>
                <w:sz w:val="28"/>
                <w:szCs w:val="28"/>
                <w:lang w:eastAsia="ru-RU"/>
              </w:rPr>
            </w:pPr>
          </w:p>
          <w:p w:rsidR="00C22AA8" w:rsidRPr="00C22AA8" w:rsidRDefault="00C22AA8" w:rsidP="00C22AA8">
            <w:pPr>
              <w:spacing w:after="0" w:line="240" w:lineRule="auto"/>
              <w:jc w:val="both"/>
              <w:rPr>
                <w:rFonts w:ascii="Times New Roman" w:eastAsia="Times New Roman" w:hAnsi="Times New Roman" w:cs="Times New Roman"/>
                <w:sz w:val="28"/>
                <w:szCs w:val="28"/>
                <w:lang w:eastAsia="ru-RU"/>
              </w:rPr>
            </w:pPr>
          </w:p>
          <w:p w:rsidR="00C22AA8" w:rsidRDefault="00C22AA8" w:rsidP="00C22AA8">
            <w:pPr>
              <w:spacing w:after="0" w:line="240" w:lineRule="auto"/>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lastRenderedPageBreak/>
              <w:t>4.Оптимизация работы по предупреждению и профилактике правонарушений, совершаемых в общественных местах, и вовлечение в предупреждение правонарушений предприятий  организаций всех форм собственности, а также граждан и общественных объединений.</w:t>
            </w:r>
          </w:p>
          <w:p w:rsidR="00C22AA8" w:rsidRPr="00C22AA8" w:rsidRDefault="00C22AA8" w:rsidP="00C22AA8">
            <w:pPr>
              <w:spacing w:after="0" w:line="240" w:lineRule="auto"/>
              <w:jc w:val="both"/>
              <w:rPr>
                <w:rFonts w:ascii="Times New Roman" w:eastAsia="Times New Roman" w:hAnsi="Times New Roman" w:cs="Times New Roman"/>
                <w:sz w:val="28"/>
                <w:szCs w:val="28"/>
                <w:lang w:eastAsia="ru-RU"/>
              </w:rPr>
            </w:pPr>
          </w:p>
          <w:p w:rsidR="00C22AA8" w:rsidRDefault="00C22AA8" w:rsidP="00C22AA8">
            <w:pPr>
              <w:spacing w:after="0" w:line="240" w:lineRule="auto"/>
              <w:jc w:val="both"/>
              <w:rPr>
                <w:rFonts w:ascii="Times New Roman" w:eastAsia="Times New Roman" w:hAnsi="Times New Roman" w:cs="Times New Roman"/>
                <w:b/>
                <w:sz w:val="28"/>
                <w:szCs w:val="28"/>
                <w:lang w:eastAsia="ru-RU"/>
              </w:rPr>
            </w:pPr>
            <w:r w:rsidRPr="00C22AA8">
              <w:rPr>
                <w:rFonts w:ascii="Times New Roman" w:eastAsia="Times New Roman" w:hAnsi="Times New Roman" w:cs="Times New Roman"/>
                <w:sz w:val="28"/>
                <w:szCs w:val="28"/>
                <w:lang w:eastAsia="ru-RU"/>
              </w:rPr>
              <w:t>5.Предупреждение и пресечение нелегальной миграции</w:t>
            </w:r>
            <w:r w:rsidRPr="00C22AA8">
              <w:rPr>
                <w:rFonts w:ascii="Times New Roman" w:eastAsia="Times New Roman" w:hAnsi="Times New Roman" w:cs="Times New Roman"/>
                <w:b/>
                <w:sz w:val="28"/>
                <w:szCs w:val="28"/>
                <w:lang w:eastAsia="ru-RU"/>
              </w:rPr>
              <w:t>.</w:t>
            </w:r>
          </w:p>
          <w:p w:rsidR="00C22AA8" w:rsidRPr="00C22AA8" w:rsidRDefault="00C22AA8" w:rsidP="00C22AA8">
            <w:pPr>
              <w:spacing w:after="0" w:line="240" w:lineRule="auto"/>
              <w:jc w:val="both"/>
              <w:rPr>
                <w:rFonts w:ascii="Times New Roman" w:eastAsia="Times New Roman" w:hAnsi="Times New Roman" w:cs="Times New Roman"/>
                <w:b/>
                <w:sz w:val="28"/>
                <w:szCs w:val="28"/>
                <w:lang w:eastAsia="ru-RU"/>
              </w:rPr>
            </w:pPr>
          </w:p>
          <w:p w:rsidR="00C22AA8" w:rsidRDefault="00C22AA8" w:rsidP="00C22AA8">
            <w:pPr>
              <w:spacing w:after="0" w:line="240" w:lineRule="auto"/>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6.Профилактика экстремизма и терроризма, в том числе в подростковой и молодежной среде.</w:t>
            </w:r>
          </w:p>
          <w:p w:rsidR="00C22AA8" w:rsidRPr="00C22AA8" w:rsidRDefault="00C22AA8" w:rsidP="00C22AA8">
            <w:pPr>
              <w:spacing w:after="0" w:line="240" w:lineRule="auto"/>
              <w:jc w:val="both"/>
              <w:rPr>
                <w:rFonts w:ascii="Times New Roman" w:eastAsia="Times New Roman" w:hAnsi="Times New Roman" w:cs="Times New Roman"/>
                <w:sz w:val="28"/>
                <w:szCs w:val="28"/>
                <w:lang w:eastAsia="ru-RU"/>
              </w:rPr>
            </w:pPr>
          </w:p>
          <w:p w:rsidR="00C22AA8" w:rsidRDefault="00C22AA8" w:rsidP="00C22AA8">
            <w:pPr>
              <w:keepNext/>
              <w:spacing w:after="0" w:line="240" w:lineRule="auto"/>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7.Активизация работы по профилактике правонарушений на территории Лениногорского муниципального района.</w:t>
            </w:r>
          </w:p>
          <w:p w:rsidR="00C22AA8" w:rsidRPr="00C22AA8" w:rsidRDefault="00C22AA8" w:rsidP="00C22AA8">
            <w:pPr>
              <w:keepNext/>
              <w:spacing w:after="0" w:line="240" w:lineRule="auto"/>
              <w:jc w:val="both"/>
              <w:rPr>
                <w:rFonts w:ascii="Times New Roman" w:eastAsia="Times New Roman" w:hAnsi="Times New Roman" w:cs="Times New Roman"/>
                <w:sz w:val="28"/>
                <w:szCs w:val="28"/>
                <w:lang w:eastAsia="ru-RU"/>
              </w:rPr>
            </w:pPr>
          </w:p>
        </w:tc>
      </w:tr>
      <w:tr w:rsidR="00C22AA8" w:rsidRPr="00C22AA8" w:rsidTr="00F12747">
        <w:tc>
          <w:tcPr>
            <w:tcW w:w="1291" w:type="pct"/>
          </w:tcPr>
          <w:p w:rsidR="00C22AA8" w:rsidRPr="00C22AA8" w:rsidRDefault="00C22AA8" w:rsidP="00C22AA8">
            <w:pPr>
              <w:keepNext/>
              <w:spacing w:before="60" w:after="60"/>
              <w:jc w:val="center"/>
              <w:rPr>
                <w:rFonts w:ascii="Times New Roman" w:hAnsi="Times New Roman" w:cs="Times New Roman"/>
                <w:sz w:val="28"/>
                <w:szCs w:val="28"/>
              </w:rPr>
            </w:pPr>
            <w:r w:rsidRPr="00C22AA8">
              <w:rPr>
                <w:rFonts w:ascii="Times New Roman" w:hAnsi="Times New Roman" w:cs="Times New Roman"/>
                <w:sz w:val="28"/>
                <w:szCs w:val="28"/>
              </w:rPr>
              <w:lastRenderedPageBreak/>
              <w:t>Сроки реализации Программы</w:t>
            </w:r>
          </w:p>
        </w:tc>
        <w:tc>
          <w:tcPr>
            <w:tcW w:w="3709" w:type="pct"/>
          </w:tcPr>
          <w:p w:rsidR="00C22AA8" w:rsidRPr="00C22AA8" w:rsidRDefault="00C22AA8" w:rsidP="00F12747">
            <w:pPr>
              <w:keepNext/>
              <w:jc w:val="both"/>
              <w:rPr>
                <w:rFonts w:ascii="Times New Roman" w:hAnsi="Times New Roman" w:cs="Times New Roman"/>
                <w:sz w:val="28"/>
                <w:szCs w:val="28"/>
              </w:rPr>
            </w:pPr>
            <w:r w:rsidRPr="00C22AA8">
              <w:rPr>
                <w:rFonts w:ascii="Times New Roman" w:hAnsi="Times New Roman" w:cs="Times New Roman"/>
                <w:sz w:val="28"/>
                <w:szCs w:val="28"/>
              </w:rPr>
              <w:t>Программа реализуется в течение 2017-2020 гг.</w:t>
            </w:r>
          </w:p>
        </w:tc>
      </w:tr>
      <w:tr w:rsidR="00C22AA8" w:rsidRPr="00C22AA8" w:rsidTr="00F12747">
        <w:tc>
          <w:tcPr>
            <w:tcW w:w="1291" w:type="pct"/>
          </w:tcPr>
          <w:p w:rsidR="00C22AA8" w:rsidRPr="00C22AA8" w:rsidRDefault="00C22AA8" w:rsidP="00C22AA8">
            <w:pPr>
              <w:keepNext/>
              <w:spacing w:before="60" w:after="60" w:line="240" w:lineRule="auto"/>
              <w:jc w:val="center"/>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Объемы и источники финансирования Программы</w:t>
            </w:r>
          </w:p>
          <w:p w:rsidR="00C22AA8" w:rsidRDefault="00C22AA8" w:rsidP="00F12747">
            <w:pPr>
              <w:keepNext/>
              <w:spacing w:before="60" w:after="60" w:line="240" w:lineRule="auto"/>
              <w:jc w:val="center"/>
              <w:rPr>
                <w:rFonts w:ascii="Times New Roman" w:eastAsia="Times New Roman" w:hAnsi="Times New Roman" w:cs="Times New Roman"/>
                <w:sz w:val="28"/>
                <w:szCs w:val="28"/>
                <w:lang w:eastAsia="ru-RU"/>
              </w:rPr>
            </w:pPr>
          </w:p>
          <w:p w:rsidR="00C22AA8" w:rsidRDefault="00C22AA8" w:rsidP="00F12747">
            <w:pPr>
              <w:keepNext/>
              <w:spacing w:before="60" w:after="60" w:line="240" w:lineRule="auto"/>
              <w:jc w:val="center"/>
              <w:rPr>
                <w:rFonts w:ascii="Times New Roman" w:eastAsia="Times New Roman" w:hAnsi="Times New Roman" w:cs="Times New Roman"/>
                <w:sz w:val="28"/>
                <w:szCs w:val="28"/>
                <w:lang w:eastAsia="ru-RU"/>
              </w:rPr>
            </w:pPr>
          </w:p>
          <w:p w:rsidR="00C22AA8" w:rsidRDefault="00C22AA8" w:rsidP="00F12747">
            <w:pPr>
              <w:keepNext/>
              <w:spacing w:before="60" w:after="60" w:line="240" w:lineRule="auto"/>
              <w:jc w:val="center"/>
              <w:rPr>
                <w:rFonts w:ascii="Times New Roman" w:eastAsia="Times New Roman" w:hAnsi="Times New Roman" w:cs="Times New Roman"/>
                <w:sz w:val="28"/>
                <w:szCs w:val="28"/>
                <w:lang w:eastAsia="ru-RU"/>
              </w:rPr>
            </w:pPr>
          </w:p>
          <w:p w:rsidR="00C22AA8" w:rsidRDefault="00C22AA8" w:rsidP="00F12747">
            <w:pPr>
              <w:keepNext/>
              <w:spacing w:before="60" w:after="60" w:line="240" w:lineRule="auto"/>
              <w:jc w:val="center"/>
              <w:rPr>
                <w:rFonts w:ascii="Times New Roman" w:eastAsia="Times New Roman" w:hAnsi="Times New Roman" w:cs="Times New Roman"/>
                <w:sz w:val="28"/>
                <w:szCs w:val="28"/>
                <w:lang w:eastAsia="ru-RU"/>
              </w:rPr>
            </w:pPr>
          </w:p>
          <w:p w:rsidR="00C22AA8" w:rsidRDefault="00C22AA8" w:rsidP="00F12747">
            <w:pPr>
              <w:keepNext/>
              <w:spacing w:before="60" w:after="60" w:line="240" w:lineRule="auto"/>
              <w:jc w:val="center"/>
              <w:rPr>
                <w:rFonts w:ascii="Times New Roman" w:eastAsia="Times New Roman" w:hAnsi="Times New Roman" w:cs="Times New Roman"/>
                <w:sz w:val="28"/>
                <w:szCs w:val="28"/>
                <w:lang w:eastAsia="ru-RU"/>
              </w:rPr>
            </w:pPr>
          </w:p>
          <w:p w:rsidR="00C22AA8" w:rsidRDefault="00C22AA8" w:rsidP="00F12747">
            <w:pPr>
              <w:keepNext/>
              <w:spacing w:before="60" w:after="60" w:line="240" w:lineRule="auto"/>
              <w:jc w:val="center"/>
              <w:rPr>
                <w:rFonts w:ascii="Times New Roman" w:eastAsia="Times New Roman" w:hAnsi="Times New Roman" w:cs="Times New Roman"/>
                <w:sz w:val="28"/>
                <w:szCs w:val="28"/>
                <w:lang w:eastAsia="ru-RU"/>
              </w:rPr>
            </w:pPr>
          </w:p>
          <w:p w:rsidR="00C22AA8" w:rsidRDefault="00C22AA8" w:rsidP="00F12747">
            <w:pPr>
              <w:keepNext/>
              <w:spacing w:before="60" w:after="60" w:line="240" w:lineRule="auto"/>
              <w:jc w:val="center"/>
              <w:rPr>
                <w:rFonts w:ascii="Times New Roman" w:eastAsia="Times New Roman" w:hAnsi="Times New Roman" w:cs="Times New Roman"/>
                <w:sz w:val="28"/>
                <w:szCs w:val="28"/>
                <w:lang w:eastAsia="ru-RU"/>
              </w:rPr>
            </w:pPr>
          </w:p>
          <w:p w:rsidR="00C22AA8" w:rsidRPr="00C22AA8" w:rsidRDefault="00C22AA8" w:rsidP="00F12747">
            <w:pPr>
              <w:keepNext/>
              <w:spacing w:before="60" w:after="60" w:line="240" w:lineRule="auto"/>
              <w:jc w:val="center"/>
              <w:rPr>
                <w:rFonts w:ascii="Times New Roman" w:eastAsia="Times New Roman" w:hAnsi="Times New Roman" w:cs="Times New Roman"/>
                <w:sz w:val="28"/>
                <w:szCs w:val="28"/>
                <w:lang w:eastAsia="ru-RU"/>
              </w:rPr>
            </w:pPr>
          </w:p>
        </w:tc>
        <w:tc>
          <w:tcPr>
            <w:tcW w:w="3709" w:type="pct"/>
          </w:tcPr>
          <w:p w:rsidR="00C22AA8" w:rsidRPr="00C22AA8" w:rsidRDefault="00C22AA8" w:rsidP="00C22AA8">
            <w:pPr>
              <w:spacing w:after="0" w:line="240" w:lineRule="auto"/>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 xml:space="preserve">Всего в 2017-2020 годах планируются финансовые затраты на выполнение мероприятий Программы в сумме 25 210,2 тысяч рублей за счет средств, бюджета Лениногорского муниципального района (далее – бюджет района) </w:t>
            </w:r>
          </w:p>
          <w:tbl>
            <w:tblPr>
              <w:tblpPr w:leftFromText="180" w:rightFromText="180" w:vertAnchor="text" w:horzAnchor="margin" w:tblpX="137" w:tblpY="99"/>
              <w:tblOverlap w:val="never"/>
              <w:tblW w:w="6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5140"/>
            </w:tblGrid>
            <w:tr w:rsidR="00C22AA8" w:rsidRPr="00C22AA8" w:rsidTr="00C22AA8">
              <w:trPr>
                <w:trHeight w:val="718"/>
              </w:trPr>
              <w:tc>
                <w:tcPr>
                  <w:tcW w:w="1537" w:type="dxa"/>
                  <w:shd w:val="clear" w:color="auto" w:fill="auto"/>
                </w:tcPr>
                <w:p w:rsidR="00C22AA8" w:rsidRPr="00C22AA8" w:rsidRDefault="00C22AA8" w:rsidP="00C22AA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Год</w:t>
                  </w:r>
                </w:p>
              </w:tc>
              <w:tc>
                <w:tcPr>
                  <w:tcW w:w="5140" w:type="dxa"/>
                  <w:shd w:val="clear" w:color="auto" w:fill="auto"/>
                </w:tcPr>
                <w:p w:rsidR="00C22AA8" w:rsidRPr="00C22AA8" w:rsidRDefault="00C22AA8" w:rsidP="00C22AA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 xml:space="preserve">Средства бюджета </w:t>
                  </w:r>
                </w:p>
                <w:p w:rsidR="00C22AA8" w:rsidRPr="00C22AA8" w:rsidRDefault="00C22AA8" w:rsidP="00C22AA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Лениногорского муниципального района</w:t>
                  </w:r>
                </w:p>
              </w:tc>
            </w:tr>
            <w:tr w:rsidR="00C22AA8" w:rsidRPr="00C22AA8" w:rsidTr="00C22AA8">
              <w:trPr>
                <w:trHeight w:val="310"/>
              </w:trPr>
              <w:tc>
                <w:tcPr>
                  <w:tcW w:w="1537" w:type="dxa"/>
                  <w:shd w:val="clear" w:color="auto" w:fill="auto"/>
                </w:tcPr>
                <w:p w:rsidR="00C22AA8" w:rsidRPr="00C22AA8" w:rsidRDefault="00C22AA8" w:rsidP="00C22AA8">
                  <w:pPr>
                    <w:autoSpaceDE w:val="0"/>
                    <w:autoSpaceDN w:val="0"/>
                    <w:adjustRightInd w:val="0"/>
                    <w:spacing w:after="0" w:line="240" w:lineRule="auto"/>
                    <w:ind w:left="-113" w:right="-70"/>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2017</w:t>
                  </w:r>
                </w:p>
              </w:tc>
              <w:tc>
                <w:tcPr>
                  <w:tcW w:w="5140" w:type="dxa"/>
                  <w:shd w:val="clear" w:color="auto" w:fill="auto"/>
                </w:tcPr>
                <w:p w:rsidR="00C22AA8" w:rsidRPr="00C22AA8" w:rsidRDefault="00C22AA8" w:rsidP="00C22AA8">
                  <w:pPr>
                    <w:widowControl w:val="0"/>
                    <w:tabs>
                      <w:tab w:val="left" w:pos="3780"/>
                    </w:tabs>
                    <w:spacing w:after="0" w:line="240" w:lineRule="auto"/>
                    <w:ind w:right="-5"/>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6 241,2</w:t>
                  </w:r>
                </w:p>
              </w:tc>
            </w:tr>
            <w:tr w:rsidR="00C22AA8" w:rsidRPr="00C22AA8" w:rsidTr="00C22AA8">
              <w:trPr>
                <w:trHeight w:val="327"/>
              </w:trPr>
              <w:tc>
                <w:tcPr>
                  <w:tcW w:w="1537" w:type="dxa"/>
                  <w:shd w:val="clear" w:color="auto" w:fill="auto"/>
                </w:tcPr>
                <w:p w:rsidR="00C22AA8" w:rsidRPr="00C22AA8" w:rsidRDefault="00C22AA8" w:rsidP="00C22AA8">
                  <w:pPr>
                    <w:autoSpaceDE w:val="0"/>
                    <w:autoSpaceDN w:val="0"/>
                    <w:adjustRightInd w:val="0"/>
                    <w:spacing w:after="0" w:line="240" w:lineRule="auto"/>
                    <w:ind w:left="-113" w:right="-70"/>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2018</w:t>
                  </w:r>
                </w:p>
              </w:tc>
              <w:tc>
                <w:tcPr>
                  <w:tcW w:w="5140" w:type="dxa"/>
                  <w:shd w:val="clear" w:color="auto" w:fill="auto"/>
                </w:tcPr>
                <w:p w:rsidR="00C22AA8" w:rsidRPr="00C22AA8" w:rsidRDefault="00C22AA8" w:rsidP="00C22AA8">
                  <w:pPr>
                    <w:widowControl w:val="0"/>
                    <w:tabs>
                      <w:tab w:val="left" w:pos="3780"/>
                    </w:tabs>
                    <w:spacing w:after="0" w:line="240" w:lineRule="auto"/>
                    <w:ind w:right="-5"/>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6 288,0</w:t>
                  </w:r>
                </w:p>
              </w:tc>
            </w:tr>
            <w:tr w:rsidR="00C22AA8" w:rsidRPr="00C22AA8" w:rsidTr="00C22AA8">
              <w:trPr>
                <w:trHeight w:val="327"/>
              </w:trPr>
              <w:tc>
                <w:tcPr>
                  <w:tcW w:w="1537" w:type="dxa"/>
                  <w:shd w:val="clear" w:color="auto" w:fill="auto"/>
                </w:tcPr>
                <w:p w:rsidR="00C22AA8" w:rsidRPr="00C22AA8" w:rsidRDefault="00C22AA8" w:rsidP="00C22AA8">
                  <w:pPr>
                    <w:autoSpaceDE w:val="0"/>
                    <w:autoSpaceDN w:val="0"/>
                    <w:adjustRightInd w:val="0"/>
                    <w:spacing w:after="0" w:line="240" w:lineRule="auto"/>
                    <w:ind w:left="-113" w:right="-70"/>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2019</w:t>
                  </w:r>
                </w:p>
              </w:tc>
              <w:tc>
                <w:tcPr>
                  <w:tcW w:w="5140" w:type="dxa"/>
                  <w:shd w:val="clear" w:color="auto" w:fill="auto"/>
                </w:tcPr>
                <w:p w:rsidR="00C22AA8" w:rsidRPr="00C22AA8" w:rsidRDefault="00C22AA8" w:rsidP="00C22AA8">
                  <w:pPr>
                    <w:widowControl w:val="0"/>
                    <w:tabs>
                      <w:tab w:val="left" w:pos="3780"/>
                    </w:tabs>
                    <w:spacing w:after="0" w:line="240" w:lineRule="auto"/>
                    <w:ind w:right="-5"/>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6 313,0</w:t>
                  </w:r>
                </w:p>
              </w:tc>
            </w:tr>
            <w:tr w:rsidR="00C22AA8" w:rsidRPr="00C22AA8" w:rsidTr="00C22AA8">
              <w:trPr>
                <w:trHeight w:val="327"/>
              </w:trPr>
              <w:tc>
                <w:tcPr>
                  <w:tcW w:w="1537" w:type="dxa"/>
                  <w:shd w:val="clear" w:color="auto" w:fill="auto"/>
                </w:tcPr>
                <w:p w:rsidR="00C22AA8" w:rsidRPr="00C22AA8" w:rsidRDefault="00C22AA8" w:rsidP="00C22AA8">
                  <w:pPr>
                    <w:autoSpaceDE w:val="0"/>
                    <w:autoSpaceDN w:val="0"/>
                    <w:adjustRightInd w:val="0"/>
                    <w:spacing w:after="0" w:line="240" w:lineRule="auto"/>
                    <w:ind w:left="-113" w:right="-70"/>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2020</w:t>
                  </w:r>
                </w:p>
              </w:tc>
              <w:tc>
                <w:tcPr>
                  <w:tcW w:w="5140" w:type="dxa"/>
                  <w:shd w:val="clear" w:color="auto" w:fill="auto"/>
                </w:tcPr>
                <w:p w:rsidR="00C22AA8" w:rsidRPr="00C22AA8" w:rsidRDefault="00C22AA8" w:rsidP="00C22AA8">
                  <w:pPr>
                    <w:widowControl w:val="0"/>
                    <w:tabs>
                      <w:tab w:val="left" w:pos="3780"/>
                    </w:tabs>
                    <w:spacing w:after="0" w:line="240" w:lineRule="auto"/>
                    <w:ind w:right="-5"/>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6 368,0</w:t>
                  </w:r>
                </w:p>
              </w:tc>
            </w:tr>
            <w:tr w:rsidR="00C22AA8" w:rsidRPr="00C22AA8" w:rsidTr="00C22AA8">
              <w:trPr>
                <w:trHeight w:val="327"/>
              </w:trPr>
              <w:tc>
                <w:tcPr>
                  <w:tcW w:w="1537" w:type="dxa"/>
                  <w:shd w:val="clear" w:color="auto" w:fill="auto"/>
                </w:tcPr>
                <w:p w:rsidR="00C22AA8" w:rsidRPr="00C22AA8" w:rsidRDefault="00C22AA8" w:rsidP="00C22AA8">
                  <w:pPr>
                    <w:autoSpaceDE w:val="0"/>
                    <w:autoSpaceDN w:val="0"/>
                    <w:adjustRightInd w:val="0"/>
                    <w:spacing w:after="0" w:line="240" w:lineRule="auto"/>
                    <w:ind w:left="-113" w:right="-70"/>
                    <w:jc w:val="center"/>
                    <w:rPr>
                      <w:rFonts w:ascii="Times New Roman" w:eastAsia="Times New Roman" w:hAnsi="Times New Roman" w:cs="Times New Roman"/>
                      <w:bCs/>
                      <w:sz w:val="28"/>
                      <w:szCs w:val="28"/>
                      <w:lang w:eastAsia="ru-RU"/>
                    </w:rPr>
                  </w:pPr>
                  <w:r w:rsidRPr="00C22AA8">
                    <w:rPr>
                      <w:rFonts w:ascii="Times New Roman" w:eastAsia="Times New Roman" w:hAnsi="Times New Roman" w:cs="Times New Roman"/>
                      <w:bCs/>
                      <w:sz w:val="28"/>
                      <w:szCs w:val="28"/>
                      <w:lang w:eastAsia="ru-RU"/>
                    </w:rPr>
                    <w:t>Всего:</w:t>
                  </w:r>
                </w:p>
              </w:tc>
              <w:tc>
                <w:tcPr>
                  <w:tcW w:w="5140" w:type="dxa"/>
                  <w:shd w:val="clear" w:color="auto" w:fill="auto"/>
                </w:tcPr>
                <w:p w:rsidR="00C22AA8" w:rsidRPr="00C22AA8" w:rsidRDefault="00C22AA8" w:rsidP="00C22AA8">
                  <w:pPr>
                    <w:spacing w:after="0" w:line="240" w:lineRule="auto"/>
                    <w:jc w:val="center"/>
                    <w:rPr>
                      <w:rFonts w:ascii="Times New Roman" w:eastAsia="Times New Roman" w:hAnsi="Times New Roman" w:cs="Times New Roman"/>
                      <w:color w:val="000000"/>
                      <w:sz w:val="28"/>
                      <w:szCs w:val="28"/>
                      <w:lang w:eastAsia="ru-RU"/>
                    </w:rPr>
                  </w:pPr>
                  <w:r w:rsidRPr="00C22AA8">
                    <w:rPr>
                      <w:rFonts w:ascii="Times New Roman" w:eastAsia="Times New Roman" w:hAnsi="Times New Roman" w:cs="Times New Roman"/>
                      <w:color w:val="000000"/>
                      <w:sz w:val="28"/>
                      <w:szCs w:val="28"/>
                      <w:lang w:eastAsia="ru-RU"/>
                    </w:rPr>
                    <w:t>25 210,2</w:t>
                  </w:r>
                </w:p>
              </w:tc>
            </w:tr>
          </w:tbl>
          <w:p w:rsidR="00C22AA8" w:rsidRPr="00C22AA8" w:rsidRDefault="00C22AA8" w:rsidP="00C22AA8">
            <w:pPr>
              <w:spacing w:after="0" w:line="240" w:lineRule="auto"/>
              <w:ind w:firstLine="743"/>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 xml:space="preserve">Кроме того, предполагаются затраты </w:t>
            </w:r>
            <w:proofErr w:type="gramStart"/>
            <w:r w:rsidRPr="00C22AA8">
              <w:rPr>
                <w:rFonts w:ascii="Times New Roman" w:eastAsia="Times New Roman" w:hAnsi="Times New Roman" w:cs="Times New Roman"/>
                <w:sz w:val="28"/>
                <w:szCs w:val="28"/>
                <w:lang w:eastAsia="ru-RU"/>
              </w:rPr>
              <w:t>из</w:t>
            </w:r>
            <w:proofErr w:type="gramEnd"/>
            <w:r w:rsidRPr="00C22AA8">
              <w:rPr>
                <w:rFonts w:ascii="Times New Roman" w:eastAsia="Times New Roman" w:hAnsi="Times New Roman" w:cs="Times New Roman"/>
                <w:sz w:val="28"/>
                <w:szCs w:val="28"/>
                <w:lang w:eastAsia="ru-RU"/>
              </w:rPr>
              <w:t xml:space="preserve">: </w:t>
            </w:r>
          </w:p>
          <w:p w:rsidR="00C22AA8" w:rsidRPr="00C22AA8" w:rsidRDefault="00C22AA8" w:rsidP="00C22AA8">
            <w:pPr>
              <w:pStyle w:val="a7"/>
              <w:ind w:firstLine="743"/>
              <w:jc w:val="both"/>
              <w:rPr>
                <w:rFonts w:ascii="Times New Roman" w:hAnsi="Times New Roman" w:cs="Times New Roman"/>
                <w:sz w:val="28"/>
                <w:szCs w:val="28"/>
                <w:lang w:eastAsia="ru-RU"/>
              </w:rPr>
            </w:pPr>
            <w:r w:rsidRPr="00C22AA8">
              <w:rPr>
                <w:rFonts w:ascii="Times New Roman" w:hAnsi="Times New Roman" w:cs="Times New Roman"/>
                <w:sz w:val="28"/>
                <w:szCs w:val="28"/>
                <w:lang w:eastAsia="ru-RU"/>
              </w:rPr>
              <w:t>средств, выделяемых на финансирование основной деятельности исполнителей мероприятий;</w:t>
            </w:r>
          </w:p>
          <w:p w:rsidR="00C22AA8" w:rsidRPr="00C22AA8" w:rsidRDefault="00C22AA8" w:rsidP="00C22AA8">
            <w:pPr>
              <w:pStyle w:val="a7"/>
              <w:ind w:firstLine="743"/>
              <w:jc w:val="both"/>
              <w:rPr>
                <w:rFonts w:ascii="Times New Roman" w:hAnsi="Times New Roman" w:cs="Times New Roman"/>
                <w:sz w:val="28"/>
                <w:szCs w:val="28"/>
                <w:lang w:eastAsia="ru-RU"/>
              </w:rPr>
            </w:pPr>
            <w:r w:rsidRPr="00C22AA8">
              <w:rPr>
                <w:rFonts w:ascii="Times New Roman" w:hAnsi="Times New Roman" w:cs="Times New Roman"/>
                <w:sz w:val="28"/>
                <w:szCs w:val="28"/>
                <w:lang w:eastAsia="ru-RU"/>
              </w:rPr>
              <w:t>средства внебюджетных источников;</w:t>
            </w:r>
          </w:p>
          <w:p w:rsidR="00C22AA8" w:rsidRDefault="00C22AA8" w:rsidP="00C22AA8">
            <w:pPr>
              <w:pStyle w:val="a7"/>
              <w:ind w:firstLine="743"/>
              <w:jc w:val="both"/>
              <w:rPr>
                <w:rFonts w:ascii="Times New Roman" w:hAnsi="Times New Roman" w:cs="Times New Roman"/>
                <w:sz w:val="28"/>
                <w:szCs w:val="28"/>
                <w:lang w:eastAsia="ru-RU"/>
              </w:rPr>
            </w:pPr>
            <w:r w:rsidRPr="00C22AA8">
              <w:rPr>
                <w:rFonts w:ascii="Times New Roman" w:hAnsi="Times New Roman" w:cs="Times New Roman"/>
                <w:sz w:val="28"/>
                <w:szCs w:val="28"/>
                <w:lang w:eastAsia="ru-RU"/>
              </w:rPr>
              <w:t xml:space="preserve">иных источников, не запрещенных действующим законодательством. </w:t>
            </w:r>
          </w:p>
          <w:p w:rsidR="00C22AA8" w:rsidRPr="00C22AA8" w:rsidRDefault="00C22AA8" w:rsidP="00C22AA8">
            <w:pPr>
              <w:pStyle w:val="a7"/>
              <w:ind w:firstLine="743"/>
              <w:jc w:val="both"/>
              <w:rPr>
                <w:rFonts w:ascii="Times New Roman" w:hAnsi="Times New Roman" w:cs="Times New Roman"/>
                <w:sz w:val="28"/>
                <w:szCs w:val="28"/>
                <w:lang w:eastAsia="ru-RU"/>
              </w:rPr>
            </w:pPr>
            <w:r w:rsidRPr="00C22AA8">
              <w:rPr>
                <w:rFonts w:ascii="Times New Roman" w:hAnsi="Times New Roman" w:cs="Times New Roman"/>
                <w:sz w:val="28"/>
                <w:szCs w:val="28"/>
              </w:rPr>
              <w:t xml:space="preserve">Объем </w:t>
            </w:r>
            <w:proofErr w:type="gramStart"/>
            <w:r w:rsidRPr="00C22AA8">
              <w:rPr>
                <w:rFonts w:ascii="Times New Roman" w:hAnsi="Times New Roman" w:cs="Times New Roman"/>
                <w:sz w:val="28"/>
                <w:szCs w:val="28"/>
              </w:rPr>
              <w:t>средств, выделяемых из указанных источников носит</w:t>
            </w:r>
            <w:proofErr w:type="gramEnd"/>
            <w:r w:rsidRPr="00C22AA8">
              <w:rPr>
                <w:rFonts w:ascii="Times New Roman" w:hAnsi="Times New Roman" w:cs="Times New Roman"/>
                <w:sz w:val="28"/>
                <w:szCs w:val="28"/>
              </w:rPr>
              <w:t xml:space="preserve"> прогнозный характер и подлежит ежегодной корректировке в установленном порядке при формировании проекта бюджета на соответствующий финансовый год </w:t>
            </w:r>
            <w:r w:rsidRPr="00C22AA8">
              <w:rPr>
                <w:rFonts w:ascii="Times New Roman" w:eastAsia="Times New Roman" w:hAnsi="Times New Roman" w:cs="Times New Roman"/>
                <w:sz w:val="28"/>
                <w:szCs w:val="28"/>
                <w:lang w:eastAsia="ru-RU"/>
              </w:rPr>
              <w:t>с учетом уточнения перечня программных мероприятий, сроков и этапов их реализации в соответствии с достигнутыми</w:t>
            </w:r>
            <w:r>
              <w:rPr>
                <w:rFonts w:ascii="Times New Roman" w:eastAsia="Times New Roman" w:hAnsi="Times New Roman" w:cs="Times New Roman"/>
                <w:sz w:val="28"/>
                <w:szCs w:val="28"/>
                <w:lang w:eastAsia="ru-RU"/>
              </w:rPr>
              <w:t xml:space="preserve"> результатами.</w:t>
            </w:r>
          </w:p>
          <w:p w:rsidR="00C22AA8" w:rsidRPr="00C22AA8" w:rsidRDefault="00C22AA8" w:rsidP="00F12747">
            <w:pPr>
              <w:keepNext/>
              <w:suppressAutoHyphens/>
              <w:spacing w:after="0" w:line="240" w:lineRule="auto"/>
              <w:jc w:val="both"/>
              <w:outlineLvl w:val="1"/>
              <w:rPr>
                <w:rFonts w:ascii="Times New Roman" w:eastAsia="Times New Roman" w:hAnsi="Times New Roman" w:cs="Times New Roman"/>
                <w:bCs/>
                <w:iCs/>
                <w:sz w:val="28"/>
                <w:szCs w:val="28"/>
                <w:lang w:eastAsia="ru-RU"/>
              </w:rPr>
            </w:pPr>
          </w:p>
        </w:tc>
      </w:tr>
    </w:tbl>
    <w:p w:rsidR="00C22AA8" w:rsidRDefault="00C22AA8"/>
    <w:tbl>
      <w:tblPr>
        <w:tblStyle w:val="a8"/>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7361"/>
      </w:tblGrid>
      <w:tr w:rsidR="00C22AA8" w:rsidTr="00F12747">
        <w:trPr>
          <w:trHeight w:val="932"/>
        </w:trPr>
        <w:tc>
          <w:tcPr>
            <w:tcW w:w="2526" w:type="dxa"/>
          </w:tcPr>
          <w:p w:rsidR="00C22AA8" w:rsidRDefault="00C22AA8"/>
        </w:tc>
        <w:tc>
          <w:tcPr>
            <w:tcW w:w="7361" w:type="dxa"/>
          </w:tcPr>
          <w:p w:rsidR="00C22AA8" w:rsidRPr="00C22AA8" w:rsidRDefault="00C22AA8" w:rsidP="00C22AA8">
            <w:pPr>
              <w:keepNext/>
              <w:ind w:firstLine="743"/>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Выделение бюджетных ассигнований на осуществление  мероприятий, отраженных в Программе, может быть осуществлено при условии утверждения ассигнований на программные мероприятия в бюджете района на соответствующий финансовый год. При отсутствии в бюджете района на соответствующий финансовый год ассигнований на программные мероприятия финансирование может быть осуществлено при наличии дополнительных поступлений в бюджет района и (или) при сокращении бюджетных ассигнований по другим расходам бюджета.</w:t>
            </w:r>
          </w:p>
          <w:p w:rsidR="00C22AA8" w:rsidRPr="00C22AA8" w:rsidRDefault="00C22AA8" w:rsidP="00C22AA8">
            <w:pPr>
              <w:keepNext/>
              <w:ind w:firstLine="743"/>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В случае отсутствия финансирования программных мероприятий в текущем году, финансирование в последующие годы будет осуществляться в рамках Программы, в пределах средств, предусмотренных на выполнение мероприятий Программы.</w:t>
            </w:r>
          </w:p>
          <w:p w:rsidR="00C22AA8" w:rsidRDefault="00C22AA8" w:rsidP="00C22AA8">
            <w:pPr>
              <w:ind w:firstLine="743"/>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В целях активизации работы по профилактике правонарушений Программой предусмотрено выделение средств на премирование, награждение победителей конкурсов, олимпиад. Средства, предусмотренные на данные программные мероприятия, не дублируются в сметах управлений (субъектов программы) и их подведомственных организаций и учреждений.</w:t>
            </w:r>
          </w:p>
          <w:p w:rsidR="00C22AA8" w:rsidRDefault="00C22AA8"/>
        </w:tc>
      </w:tr>
      <w:tr w:rsidR="00C22AA8" w:rsidTr="00F12747">
        <w:trPr>
          <w:trHeight w:val="932"/>
        </w:trPr>
        <w:tc>
          <w:tcPr>
            <w:tcW w:w="2526" w:type="dxa"/>
          </w:tcPr>
          <w:p w:rsidR="00C22AA8" w:rsidRPr="00C22AA8" w:rsidRDefault="00C22AA8" w:rsidP="00F12747">
            <w:pPr>
              <w:keepNext/>
              <w:spacing w:before="60" w:after="60"/>
              <w:jc w:val="center"/>
              <w:rPr>
                <w:rFonts w:ascii="Times New Roman" w:hAnsi="Times New Roman" w:cs="Times New Roman"/>
                <w:sz w:val="28"/>
                <w:szCs w:val="28"/>
              </w:rPr>
            </w:pPr>
            <w:r w:rsidRPr="00C22AA8">
              <w:rPr>
                <w:rFonts w:ascii="Times New Roman" w:hAnsi="Times New Roman" w:cs="Times New Roman"/>
                <w:sz w:val="28"/>
                <w:szCs w:val="28"/>
              </w:rPr>
              <w:lastRenderedPageBreak/>
              <w:t>Разделы Программы</w:t>
            </w:r>
          </w:p>
        </w:tc>
        <w:tc>
          <w:tcPr>
            <w:tcW w:w="7361" w:type="dxa"/>
          </w:tcPr>
          <w:p w:rsidR="00C22AA8" w:rsidRPr="00F12747" w:rsidRDefault="00C22AA8" w:rsidP="00C22AA8">
            <w:pPr>
              <w:keepNext/>
              <w:numPr>
                <w:ilvl w:val="0"/>
                <w:numId w:val="1"/>
              </w:numPr>
              <w:tabs>
                <w:tab w:val="clear" w:pos="792"/>
                <w:tab w:val="left" w:pos="459"/>
                <w:tab w:val="left" w:pos="1026"/>
              </w:tabs>
              <w:suppressAutoHyphens/>
              <w:autoSpaceDE w:val="0"/>
              <w:autoSpaceDN w:val="0"/>
              <w:ind w:left="85" w:firstLine="516"/>
              <w:jc w:val="both"/>
              <w:rPr>
                <w:rFonts w:ascii="Times New Roman" w:hAnsi="Times New Roman" w:cs="Times New Roman"/>
                <w:bCs/>
                <w:iCs/>
                <w:sz w:val="28"/>
                <w:szCs w:val="28"/>
              </w:rPr>
            </w:pPr>
            <w:r w:rsidRPr="00F12747">
              <w:rPr>
                <w:rFonts w:ascii="Times New Roman" w:hAnsi="Times New Roman" w:cs="Times New Roman"/>
                <w:bCs/>
                <w:iCs/>
                <w:sz w:val="28"/>
                <w:szCs w:val="28"/>
              </w:rPr>
              <w:t>Паспорт</w:t>
            </w:r>
          </w:p>
          <w:p w:rsidR="00C22AA8" w:rsidRPr="00F12747" w:rsidRDefault="00C22AA8" w:rsidP="00C22AA8">
            <w:pPr>
              <w:keepNext/>
              <w:numPr>
                <w:ilvl w:val="0"/>
                <w:numId w:val="1"/>
              </w:numPr>
              <w:tabs>
                <w:tab w:val="clear" w:pos="792"/>
                <w:tab w:val="left" w:pos="459"/>
                <w:tab w:val="left" w:pos="1026"/>
              </w:tabs>
              <w:suppressAutoHyphens/>
              <w:autoSpaceDE w:val="0"/>
              <w:autoSpaceDN w:val="0"/>
              <w:ind w:left="85" w:firstLine="516"/>
              <w:jc w:val="both"/>
              <w:rPr>
                <w:rFonts w:ascii="Times New Roman" w:hAnsi="Times New Roman" w:cs="Times New Roman"/>
                <w:sz w:val="28"/>
                <w:szCs w:val="28"/>
              </w:rPr>
            </w:pPr>
            <w:r w:rsidRPr="00F12747">
              <w:rPr>
                <w:rFonts w:ascii="Times New Roman" w:hAnsi="Times New Roman" w:cs="Times New Roman"/>
                <w:sz w:val="28"/>
                <w:szCs w:val="28"/>
              </w:rPr>
              <w:t>Анализ ситуации, обоснование целей и задач Программы</w:t>
            </w:r>
          </w:p>
          <w:p w:rsidR="00C22AA8" w:rsidRPr="00F12747" w:rsidRDefault="00C22AA8" w:rsidP="00C22AA8">
            <w:pPr>
              <w:keepNext/>
              <w:numPr>
                <w:ilvl w:val="0"/>
                <w:numId w:val="1"/>
              </w:numPr>
              <w:tabs>
                <w:tab w:val="clear" w:pos="792"/>
                <w:tab w:val="left" w:pos="459"/>
                <w:tab w:val="left" w:pos="1026"/>
              </w:tabs>
              <w:suppressAutoHyphens/>
              <w:autoSpaceDE w:val="0"/>
              <w:autoSpaceDN w:val="0"/>
              <w:ind w:left="85" w:firstLine="516"/>
              <w:jc w:val="both"/>
              <w:rPr>
                <w:rFonts w:ascii="Times New Roman" w:hAnsi="Times New Roman" w:cs="Times New Roman"/>
                <w:sz w:val="28"/>
                <w:szCs w:val="28"/>
              </w:rPr>
            </w:pPr>
            <w:r w:rsidRPr="00F12747">
              <w:rPr>
                <w:rFonts w:ascii="Times New Roman" w:hAnsi="Times New Roman" w:cs="Times New Roman"/>
                <w:sz w:val="28"/>
                <w:szCs w:val="28"/>
              </w:rPr>
              <w:t>Цели и задачи, сроки реализации Программы</w:t>
            </w:r>
          </w:p>
          <w:p w:rsidR="00C22AA8" w:rsidRPr="00F12747" w:rsidRDefault="00C22AA8" w:rsidP="00C22AA8">
            <w:pPr>
              <w:keepNext/>
              <w:numPr>
                <w:ilvl w:val="0"/>
                <w:numId w:val="1"/>
              </w:numPr>
              <w:tabs>
                <w:tab w:val="clear" w:pos="792"/>
                <w:tab w:val="left" w:pos="459"/>
                <w:tab w:val="left" w:pos="1026"/>
              </w:tabs>
              <w:suppressAutoHyphens/>
              <w:autoSpaceDE w:val="0"/>
              <w:autoSpaceDN w:val="0"/>
              <w:ind w:left="85" w:firstLine="516"/>
              <w:jc w:val="both"/>
              <w:rPr>
                <w:rFonts w:ascii="Times New Roman" w:hAnsi="Times New Roman" w:cs="Times New Roman"/>
                <w:sz w:val="28"/>
                <w:szCs w:val="28"/>
              </w:rPr>
            </w:pPr>
            <w:r w:rsidRPr="00F12747">
              <w:rPr>
                <w:rFonts w:ascii="Times New Roman" w:hAnsi="Times New Roman" w:cs="Times New Roman"/>
                <w:sz w:val="28"/>
                <w:szCs w:val="28"/>
              </w:rPr>
              <w:t>Основы организации профилактики правонарушений</w:t>
            </w:r>
          </w:p>
          <w:p w:rsidR="00C22AA8" w:rsidRPr="00F12747" w:rsidRDefault="00C22AA8" w:rsidP="00C22AA8">
            <w:pPr>
              <w:keepNext/>
              <w:numPr>
                <w:ilvl w:val="0"/>
                <w:numId w:val="1"/>
              </w:numPr>
              <w:tabs>
                <w:tab w:val="clear" w:pos="792"/>
                <w:tab w:val="left" w:pos="459"/>
                <w:tab w:val="left" w:pos="1026"/>
              </w:tabs>
              <w:suppressAutoHyphens/>
              <w:autoSpaceDE w:val="0"/>
              <w:autoSpaceDN w:val="0"/>
              <w:ind w:left="85" w:firstLine="516"/>
              <w:jc w:val="both"/>
              <w:rPr>
                <w:rFonts w:ascii="Times New Roman" w:hAnsi="Times New Roman" w:cs="Times New Roman"/>
                <w:sz w:val="28"/>
                <w:szCs w:val="28"/>
              </w:rPr>
            </w:pPr>
            <w:r w:rsidRPr="00F12747">
              <w:rPr>
                <w:rFonts w:ascii="Times New Roman" w:hAnsi="Times New Roman" w:cs="Times New Roman"/>
                <w:bCs/>
                <w:sz w:val="28"/>
                <w:szCs w:val="28"/>
              </w:rPr>
              <w:t>Координация деятельности субъектов профилактики правонарушений</w:t>
            </w:r>
          </w:p>
          <w:p w:rsidR="00C22AA8" w:rsidRPr="00F12747" w:rsidRDefault="00C22AA8" w:rsidP="00C22AA8">
            <w:pPr>
              <w:keepNext/>
              <w:numPr>
                <w:ilvl w:val="0"/>
                <w:numId w:val="1"/>
              </w:numPr>
              <w:tabs>
                <w:tab w:val="clear" w:pos="792"/>
                <w:tab w:val="left" w:pos="459"/>
                <w:tab w:val="left" w:pos="1026"/>
              </w:tabs>
              <w:suppressAutoHyphens/>
              <w:autoSpaceDE w:val="0"/>
              <w:autoSpaceDN w:val="0"/>
              <w:ind w:left="85" w:firstLine="516"/>
              <w:jc w:val="both"/>
              <w:rPr>
                <w:rFonts w:ascii="Times New Roman" w:hAnsi="Times New Roman" w:cs="Times New Roman"/>
                <w:sz w:val="28"/>
                <w:szCs w:val="28"/>
              </w:rPr>
            </w:pPr>
            <w:r w:rsidRPr="00F12747">
              <w:rPr>
                <w:rFonts w:ascii="Times New Roman" w:hAnsi="Times New Roman" w:cs="Times New Roman"/>
                <w:bCs/>
                <w:sz w:val="28"/>
                <w:szCs w:val="28"/>
              </w:rPr>
              <w:t>Программные мероприятия</w:t>
            </w:r>
          </w:p>
          <w:p w:rsidR="00C22AA8" w:rsidRPr="00F12747" w:rsidRDefault="00C22AA8" w:rsidP="00C22AA8">
            <w:pPr>
              <w:keepNext/>
              <w:numPr>
                <w:ilvl w:val="0"/>
                <w:numId w:val="1"/>
              </w:numPr>
              <w:tabs>
                <w:tab w:val="clear" w:pos="792"/>
                <w:tab w:val="left" w:pos="459"/>
                <w:tab w:val="left" w:pos="1026"/>
              </w:tabs>
              <w:suppressAutoHyphens/>
              <w:autoSpaceDE w:val="0"/>
              <w:autoSpaceDN w:val="0"/>
              <w:ind w:left="85" w:firstLine="516"/>
              <w:jc w:val="both"/>
              <w:rPr>
                <w:rFonts w:ascii="Times New Roman" w:hAnsi="Times New Roman" w:cs="Times New Roman"/>
                <w:sz w:val="28"/>
                <w:szCs w:val="28"/>
              </w:rPr>
            </w:pPr>
            <w:r w:rsidRPr="00F12747">
              <w:rPr>
                <w:rFonts w:ascii="Times New Roman" w:hAnsi="Times New Roman" w:cs="Times New Roman"/>
                <w:sz w:val="28"/>
                <w:szCs w:val="28"/>
              </w:rPr>
              <w:t>Принятые сокращения</w:t>
            </w:r>
          </w:p>
          <w:p w:rsidR="00C22AA8" w:rsidRPr="00F12747" w:rsidRDefault="00C22AA8" w:rsidP="00C22AA8">
            <w:pPr>
              <w:keepNext/>
              <w:numPr>
                <w:ilvl w:val="0"/>
                <w:numId w:val="1"/>
              </w:numPr>
              <w:tabs>
                <w:tab w:val="clear" w:pos="792"/>
                <w:tab w:val="left" w:pos="459"/>
                <w:tab w:val="left" w:pos="1026"/>
              </w:tabs>
              <w:suppressAutoHyphens/>
              <w:autoSpaceDE w:val="0"/>
              <w:autoSpaceDN w:val="0"/>
              <w:ind w:left="85" w:firstLine="516"/>
              <w:jc w:val="both"/>
              <w:rPr>
                <w:rFonts w:ascii="Times New Roman" w:hAnsi="Times New Roman" w:cs="Times New Roman"/>
                <w:sz w:val="28"/>
                <w:szCs w:val="28"/>
              </w:rPr>
            </w:pPr>
            <w:r w:rsidRPr="00F12747">
              <w:rPr>
                <w:rFonts w:ascii="Times New Roman" w:hAnsi="Times New Roman" w:cs="Times New Roman"/>
                <w:sz w:val="28"/>
                <w:szCs w:val="28"/>
              </w:rPr>
              <w:t xml:space="preserve">Организация выполнения Программы и </w:t>
            </w:r>
            <w:proofErr w:type="gramStart"/>
            <w:r w:rsidRPr="00F12747">
              <w:rPr>
                <w:rFonts w:ascii="Times New Roman" w:hAnsi="Times New Roman" w:cs="Times New Roman"/>
                <w:sz w:val="28"/>
                <w:szCs w:val="28"/>
              </w:rPr>
              <w:t>контроль за</w:t>
            </w:r>
            <w:proofErr w:type="gramEnd"/>
            <w:r w:rsidRPr="00F12747">
              <w:rPr>
                <w:rFonts w:ascii="Times New Roman" w:hAnsi="Times New Roman" w:cs="Times New Roman"/>
                <w:sz w:val="28"/>
                <w:szCs w:val="28"/>
              </w:rPr>
              <w:t xml:space="preserve"> ходом ее реализации</w:t>
            </w:r>
          </w:p>
          <w:p w:rsidR="00C22AA8" w:rsidRPr="00F12747" w:rsidRDefault="00C22AA8" w:rsidP="00C22AA8">
            <w:pPr>
              <w:keepNext/>
              <w:numPr>
                <w:ilvl w:val="0"/>
                <w:numId w:val="1"/>
              </w:numPr>
              <w:tabs>
                <w:tab w:val="clear" w:pos="792"/>
                <w:tab w:val="left" w:pos="459"/>
                <w:tab w:val="left" w:pos="1026"/>
              </w:tabs>
              <w:suppressAutoHyphens/>
              <w:autoSpaceDE w:val="0"/>
              <w:autoSpaceDN w:val="0"/>
              <w:ind w:left="85" w:firstLine="516"/>
              <w:jc w:val="both"/>
              <w:rPr>
                <w:rFonts w:ascii="Times New Roman" w:hAnsi="Times New Roman" w:cs="Times New Roman"/>
                <w:sz w:val="28"/>
                <w:szCs w:val="28"/>
              </w:rPr>
            </w:pPr>
            <w:r w:rsidRPr="00F12747">
              <w:rPr>
                <w:rFonts w:ascii="Times New Roman" w:hAnsi="Times New Roman" w:cs="Times New Roman"/>
                <w:sz w:val="28"/>
                <w:szCs w:val="28"/>
              </w:rPr>
              <w:t>Оценка результатов реализации Программы</w:t>
            </w:r>
          </w:p>
          <w:p w:rsidR="00C22AA8" w:rsidRPr="00F12747" w:rsidRDefault="00C22AA8" w:rsidP="00C22AA8">
            <w:pPr>
              <w:keepNext/>
              <w:numPr>
                <w:ilvl w:val="0"/>
                <w:numId w:val="1"/>
              </w:numPr>
              <w:tabs>
                <w:tab w:val="clear" w:pos="792"/>
                <w:tab w:val="left" w:pos="459"/>
                <w:tab w:val="left" w:pos="1026"/>
              </w:tabs>
              <w:suppressAutoHyphens/>
              <w:autoSpaceDE w:val="0"/>
              <w:autoSpaceDN w:val="0"/>
              <w:ind w:left="85" w:firstLine="516"/>
              <w:jc w:val="both"/>
              <w:rPr>
                <w:rFonts w:ascii="Times New Roman" w:hAnsi="Times New Roman" w:cs="Times New Roman"/>
                <w:sz w:val="28"/>
                <w:szCs w:val="28"/>
              </w:rPr>
            </w:pPr>
            <w:r w:rsidRPr="00F12747">
              <w:rPr>
                <w:rFonts w:ascii="Times New Roman" w:hAnsi="Times New Roman" w:cs="Times New Roman"/>
                <w:bCs/>
                <w:sz w:val="28"/>
                <w:szCs w:val="28"/>
              </w:rPr>
              <w:t xml:space="preserve"> Исполнители программных мероприятий</w:t>
            </w:r>
          </w:p>
          <w:p w:rsidR="00C22AA8" w:rsidRPr="00F12747" w:rsidRDefault="00C22AA8" w:rsidP="00C22AA8">
            <w:pPr>
              <w:keepNext/>
              <w:numPr>
                <w:ilvl w:val="0"/>
                <w:numId w:val="1"/>
              </w:numPr>
              <w:tabs>
                <w:tab w:val="clear" w:pos="792"/>
                <w:tab w:val="left" w:pos="459"/>
                <w:tab w:val="left" w:pos="1026"/>
              </w:tabs>
              <w:suppressAutoHyphens/>
              <w:autoSpaceDE w:val="0"/>
              <w:autoSpaceDN w:val="0"/>
              <w:ind w:left="85" w:firstLine="516"/>
              <w:jc w:val="both"/>
              <w:rPr>
                <w:rFonts w:ascii="Times New Roman" w:hAnsi="Times New Roman" w:cs="Times New Roman"/>
                <w:sz w:val="28"/>
                <w:szCs w:val="28"/>
              </w:rPr>
            </w:pPr>
            <w:r w:rsidRPr="00F12747">
              <w:rPr>
                <w:rFonts w:ascii="Times New Roman" w:hAnsi="Times New Roman" w:cs="Times New Roman"/>
                <w:sz w:val="28"/>
                <w:szCs w:val="28"/>
              </w:rPr>
              <w:t>Расчет финансовых средств по источникам финансирования Комплексной программы</w:t>
            </w:r>
          </w:p>
          <w:p w:rsidR="00C22AA8" w:rsidRPr="00F12747" w:rsidRDefault="00C22AA8" w:rsidP="00C22AA8">
            <w:pPr>
              <w:keepNext/>
              <w:tabs>
                <w:tab w:val="left" w:pos="459"/>
                <w:tab w:val="left" w:pos="1026"/>
              </w:tabs>
              <w:suppressAutoHyphens/>
              <w:autoSpaceDE w:val="0"/>
              <w:autoSpaceDN w:val="0"/>
              <w:ind w:left="601"/>
              <w:jc w:val="both"/>
              <w:rPr>
                <w:rFonts w:ascii="Times New Roman" w:hAnsi="Times New Roman" w:cs="Times New Roman"/>
                <w:sz w:val="28"/>
                <w:szCs w:val="28"/>
              </w:rPr>
            </w:pPr>
          </w:p>
        </w:tc>
      </w:tr>
      <w:tr w:rsidR="00C22AA8" w:rsidTr="00F12747">
        <w:trPr>
          <w:trHeight w:val="932"/>
        </w:trPr>
        <w:tc>
          <w:tcPr>
            <w:tcW w:w="2526" w:type="dxa"/>
          </w:tcPr>
          <w:p w:rsidR="00C22AA8" w:rsidRPr="00C22AA8" w:rsidRDefault="00C22AA8" w:rsidP="00C22AA8">
            <w:pPr>
              <w:jc w:val="center"/>
              <w:rPr>
                <w:rFonts w:ascii="Times New Roman" w:hAnsi="Times New Roman" w:cs="Times New Roman"/>
              </w:rPr>
            </w:pPr>
            <w:r w:rsidRPr="00C22AA8">
              <w:rPr>
                <w:rFonts w:ascii="Times New Roman" w:hAnsi="Times New Roman" w:cs="Times New Roman"/>
                <w:sz w:val="28"/>
                <w:szCs w:val="28"/>
              </w:rPr>
              <w:t>Субъекты профилактики правонарушений</w:t>
            </w:r>
          </w:p>
        </w:tc>
        <w:tc>
          <w:tcPr>
            <w:tcW w:w="7361" w:type="dxa"/>
          </w:tcPr>
          <w:p w:rsidR="00C22AA8" w:rsidRPr="00F12747" w:rsidRDefault="00C22AA8" w:rsidP="00C22AA8">
            <w:pPr>
              <w:ind w:firstLine="510"/>
              <w:jc w:val="both"/>
              <w:rPr>
                <w:rFonts w:ascii="Times New Roman" w:hAnsi="Times New Roman" w:cs="Times New Roman"/>
                <w:sz w:val="28"/>
                <w:szCs w:val="28"/>
              </w:rPr>
            </w:pPr>
            <w:r w:rsidRPr="00F12747">
              <w:rPr>
                <w:rFonts w:ascii="Times New Roman" w:hAnsi="Times New Roman" w:cs="Times New Roman"/>
                <w:sz w:val="28"/>
                <w:szCs w:val="28"/>
              </w:rPr>
              <w:t>Субъектами профилактики правонарушений являются:</w:t>
            </w:r>
          </w:p>
          <w:p w:rsidR="00C22AA8" w:rsidRDefault="00C22AA8" w:rsidP="00C22AA8">
            <w:pPr>
              <w:suppressAutoHyphens/>
              <w:ind w:firstLine="510"/>
              <w:jc w:val="both"/>
              <w:rPr>
                <w:rFonts w:ascii="Times New Roman" w:hAnsi="Times New Roman" w:cs="Times New Roman"/>
                <w:sz w:val="28"/>
                <w:szCs w:val="28"/>
              </w:rPr>
            </w:pPr>
            <w:r w:rsidRPr="00F12747">
              <w:rPr>
                <w:rFonts w:ascii="Times New Roman" w:hAnsi="Times New Roman" w:cs="Times New Roman"/>
                <w:sz w:val="28"/>
                <w:szCs w:val="28"/>
              </w:rPr>
              <w:t>органы местного самоуправления Лениногорского муниципального района;</w:t>
            </w:r>
          </w:p>
          <w:p w:rsidR="00F12747" w:rsidRPr="00F12747" w:rsidRDefault="00F12747" w:rsidP="00C22AA8">
            <w:pPr>
              <w:suppressAutoHyphens/>
              <w:ind w:firstLine="510"/>
              <w:jc w:val="both"/>
              <w:rPr>
                <w:rFonts w:ascii="Times New Roman" w:hAnsi="Times New Roman" w:cs="Times New Roman"/>
                <w:sz w:val="28"/>
                <w:szCs w:val="28"/>
              </w:rPr>
            </w:pPr>
          </w:p>
          <w:p w:rsidR="00C22AA8" w:rsidRPr="00F12747" w:rsidRDefault="00C22AA8" w:rsidP="00C22AA8">
            <w:pPr>
              <w:suppressAutoHyphens/>
              <w:ind w:firstLine="510"/>
              <w:jc w:val="both"/>
              <w:rPr>
                <w:rFonts w:ascii="Times New Roman" w:hAnsi="Times New Roman" w:cs="Times New Roman"/>
                <w:sz w:val="28"/>
                <w:szCs w:val="28"/>
              </w:rPr>
            </w:pPr>
            <w:r w:rsidRPr="00F12747">
              <w:rPr>
                <w:rFonts w:ascii="Times New Roman" w:hAnsi="Times New Roman" w:cs="Times New Roman"/>
                <w:sz w:val="28"/>
                <w:szCs w:val="28"/>
              </w:rPr>
              <w:t>органы местного самоуправления поселений, входящих в состав Лениногорского муниципального района;</w:t>
            </w:r>
          </w:p>
          <w:p w:rsidR="00C22AA8" w:rsidRPr="00C22AA8" w:rsidRDefault="00C22AA8" w:rsidP="00C22AA8">
            <w:pPr>
              <w:suppressAutoHyphens/>
              <w:ind w:firstLine="510"/>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территориальные органы федеральных органов исполнительной власти;</w:t>
            </w:r>
          </w:p>
          <w:p w:rsidR="00C22AA8" w:rsidRPr="00C22AA8" w:rsidRDefault="00C22AA8" w:rsidP="00C22AA8">
            <w:pPr>
              <w:suppressAutoHyphens/>
              <w:ind w:firstLine="510"/>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организации, предприятия, учреждения различных форм собственности, политические партии и движения, общественные организации, различные ассоциации и фонды, зарегистрированные и расположенные на территории Лениногорского муниципального района;</w:t>
            </w:r>
          </w:p>
          <w:p w:rsidR="00C22AA8" w:rsidRPr="00C22AA8" w:rsidRDefault="00C22AA8" w:rsidP="00C22AA8">
            <w:pPr>
              <w:suppressAutoHyphens/>
              <w:ind w:firstLine="510"/>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отдельные граждане.</w:t>
            </w:r>
          </w:p>
          <w:p w:rsidR="00C22AA8" w:rsidRDefault="00C22AA8" w:rsidP="00C22AA8">
            <w:pPr>
              <w:ind w:firstLine="510"/>
              <w:jc w:val="both"/>
              <w:rPr>
                <w:rFonts w:ascii="Times New Roman" w:eastAsia="Times New Roman" w:hAnsi="Times New Roman" w:cs="Times New Roman"/>
                <w:sz w:val="28"/>
                <w:szCs w:val="28"/>
                <w:lang w:eastAsia="ru-RU"/>
              </w:rPr>
            </w:pPr>
            <w:r w:rsidRPr="00C22AA8">
              <w:rPr>
                <w:rFonts w:ascii="Times New Roman" w:eastAsia="Times New Roman" w:hAnsi="Times New Roman" w:cs="Times New Roman"/>
                <w:sz w:val="28"/>
                <w:szCs w:val="28"/>
                <w:lang w:eastAsia="ru-RU"/>
              </w:rPr>
              <w:t>В систему субъектов профилактики правонарушений входит межведомственная комиссия по профилактике правонарушений (далее – МВКПП).</w:t>
            </w:r>
          </w:p>
          <w:p w:rsidR="00F12747" w:rsidRPr="00F12747" w:rsidRDefault="00F12747" w:rsidP="00C22AA8">
            <w:pPr>
              <w:ind w:firstLine="510"/>
              <w:jc w:val="both"/>
              <w:rPr>
                <w:rFonts w:ascii="Times New Roman" w:hAnsi="Times New Roman" w:cs="Times New Roman"/>
                <w:sz w:val="28"/>
                <w:szCs w:val="28"/>
              </w:rPr>
            </w:pPr>
          </w:p>
          <w:p w:rsidR="00C22AA8" w:rsidRPr="00F12747" w:rsidRDefault="00C22AA8">
            <w:pPr>
              <w:rPr>
                <w:rFonts w:ascii="Times New Roman" w:hAnsi="Times New Roman" w:cs="Times New Roman"/>
              </w:rPr>
            </w:pPr>
          </w:p>
        </w:tc>
      </w:tr>
      <w:tr w:rsidR="00C22AA8" w:rsidTr="00F12747">
        <w:trPr>
          <w:trHeight w:val="932"/>
        </w:trPr>
        <w:tc>
          <w:tcPr>
            <w:tcW w:w="2526" w:type="dxa"/>
          </w:tcPr>
          <w:p w:rsidR="00C22AA8" w:rsidRPr="00C22AA8" w:rsidRDefault="00C22AA8" w:rsidP="00F12747">
            <w:pPr>
              <w:keepNext/>
              <w:spacing w:before="60" w:after="60"/>
              <w:jc w:val="center"/>
              <w:rPr>
                <w:rFonts w:ascii="Times New Roman" w:hAnsi="Times New Roman" w:cs="Times New Roman"/>
                <w:szCs w:val="28"/>
              </w:rPr>
            </w:pPr>
            <w:r w:rsidRPr="00C22AA8">
              <w:rPr>
                <w:rFonts w:ascii="Times New Roman" w:hAnsi="Times New Roman" w:cs="Times New Roman"/>
                <w:sz w:val="28"/>
                <w:szCs w:val="28"/>
              </w:rPr>
              <w:lastRenderedPageBreak/>
              <w:t>Координация деятельности субъектов профилактики правонарушений</w:t>
            </w:r>
          </w:p>
          <w:p w:rsidR="00C22AA8" w:rsidRDefault="00C22AA8" w:rsidP="00F12747">
            <w:pPr>
              <w:keepNext/>
              <w:spacing w:before="60" w:after="60"/>
              <w:jc w:val="center"/>
              <w:rPr>
                <w:rFonts w:ascii="Times New Roman" w:hAnsi="Times New Roman" w:cs="Times New Roman"/>
                <w:sz w:val="28"/>
                <w:szCs w:val="28"/>
              </w:rPr>
            </w:pPr>
          </w:p>
          <w:p w:rsidR="00F12747" w:rsidRPr="00C22AA8" w:rsidRDefault="00F12747" w:rsidP="00F12747">
            <w:pPr>
              <w:keepNext/>
              <w:spacing w:before="60" w:after="60"/>
              <w:jc w:val="center"/>
              <w:rPr>
                <w:rFonts w:ascii="Times New Roman" w:hAnsi="Times New Roman" w:cs="Times New Roman"/>
                <w:sz w:val="28"/>
                <w:szCs w:val="28"/>
              </w:rPr>
            </w:pPr>
          </w:p>
        </w:tc>
        <w:tc>
          <w:tcPr>
            <w:tcW w:w="7361" w:type="dxa"/>
          </w:tcPr>
          <w:p w:rsidR="00C22AA8" w:rsidRPr="00F12747" w:rsidRDefault="00C22AA8"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Координация деятельности субъектов профилактики правонарушений возлагается на Исполнительный комитет Лениногорского муниципального района.</w:t>
            </w:r>
          </w:p>
          <w:p w:rsidR="00C22AA8" w:rsidRPr="00F12747" w:rsidRDefault="00C22AA8" w:rsidP="00F12747">
            <w:pPr>
              <w:ind w:firstLine="510"/>
              <w:jc w:val="both"/>
              <w:rPr>
                <w:rFonts w:ascii="Times New Roman" w:hAnsi="Times New Roman" w:cs="Times New Roman"/>
                <w:sz w:val="28"/>
                <w:szCs w:val="28"/>
              </w:rPr>
            </w:pPr>
          </w:p>
        </w:tc>
      </w:tr>
      <w:tr w:rsidR="00C22AA8" w:rsidTr="00F12747">
        <w:trPr>
          <w:trHeight w:val="932"/>
        </w:trPr>
        <w:tc>
          <w:tcPr>
            <w:tcW w:w="2526" w:type="dxa"/>
          </w:tcPr>
          <w:p w:rsidR="00C22AA8" w:rsidRPr="00F12747" w:rsidRDefault="00F12747" w:rsidP="00F12747">
            <w:pPr>
              <w:jc w:val="center"/>
              <w:rPr>
                <w:rFonts w:ascii="Times New Roman" w:hAnsi="Times New Roman" w:cs="Times New Roman"/>
              </w:rPr>
            </w:pPr>
            <w:r w:rsidRPr="00F12747">
              <w:rPr>
                <w:rFonts w:ascii="Times New Roman" w:hAnsi="Times New Roman" w:cs="Times New Roman"/>
                <w:sz w:val="28"/>
                <w:szCs w:val="28"/>
              </w:rPr>
              <w:t>Ожидаемые результаты реализации Программы</w:t>
            </w:r>
          </w:p>
        </w:tc>
        <w:tc>
          <w:tcPr>
            <w:tcW w:w="7361" w:type="dxa"/>
          </w:tcPr>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Реализация Программы позволит:</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обеспечить нормативное правовое регулирование профилактики правонарушений;</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улучшить информационное обеспечение деятельности субъектов профилактики правонарушений и общественных организаций по обеспечению охраны общественного порядка на территории Лениногорского муниципального района;</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техническое оснащение мест массового пребывания людей камерами видеонаблюдения позволит уменьшить общее число совершаемых на улицах и в общественных местах преступлений;</w:t>
            </w:r>
          </w:p>
          <w:p w:rsid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 xml:space="preserve">уменьшить удельный вес преступлений, совершенных несовершеннолетними, от общего числа расследованных преступлений; </w:t>
            </w:r>
          </w:p>
          <w:p w:rsidR="00F12747" w:rsidRPr="00F12747" w:rsidRDefault="00F12747" w:rsidP="00F12747">
            <w:pPr>
              <w:ind w:firstLine="510"/>
              <w:jc w:val="both"/>
              <w:rPr>
                <w:rFonts w:ascii="Times New Roman" w:hAnsi="Times New Roman" w:cs="Times New Roman"/>
                <w:sz w:val="28"/>
                <w:szCs w:val="28"/>
              </w:rPr>
            </w:pP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уменьшить темпы роста количества осужденных несовершеннолетних;</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 xml:space="preserve">снизить уровень рецидивной преступности, т.е. уменьшить удельный вес преступлений, совершенных лицами, ранее совершавшими преступления, от общего числа расследованных преступлений; </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снизить темпы роста количества имущественных  и экономических преступлений;</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 xml:space="preserve">снизить уровень «бытовой» преступности, т.е. уменьшить удельный вес преступлений, совершенных на бытовой почве, от общего числа расследованных преступлений; </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 xml:space="preserve">уменьшить удельный вес преступлений, совершенных в состоянии алкогольного опьянения, от общего числа расследованных преступлений; </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lastRenderedPageBreak/>
              <w:t>снизить количество преступлений, связанных с незаконным оборотом наркотических и психотропных веществ;</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снизить количество дорожно-транспортных происшествий и тяжесть их последствий;</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 xml:space="preserve">усилить </w:t>
            </w:r>
            <w:proofErr w:type="gramStart"/>
            <w:r w:rsidRPr="00F12747">
              <w:rPr>
                <w:rFonts w:ascii="Times New Roman" w:hAnsi="Times New Roman" w:cs="Times New Roman"/>
                <w:sz w:val="28"/>
                <w:szCs w:val="28"/>
              </w:rPr>
              <w:t>контроль за</w:t>
            </w:r>
            <w:proofErr w:type="gramEnd"/>
            <w:r w:rsidRPr="00F12747">
              <w:rPr>
                <w:rFonts w:ascii="Times New Roman" w:hAnsi="Times New Roman" w:cs="Times New Roman"/>
                <w:sz w:val="28"/>
                <w:szCs w:val="28"/>
              </w:rPr>
              <w:t xml:space="preserve"> миграционными потоками, снизить количество незаконных мигрантов;</w:t>
            </w:r>
          </w:p>
          <w:p w:rsidR="00F12747" w:rsidRPr="00F12747" w:rsidRDefault="00F12747" w:rsidP="00F12747">
            <w:pPr>
              <w:ind w:firstLine="510"/>
              <w:jc w:val="both"/>
              <w:rPr>
                <w:rFonts w:ascii="Times New Roman" w:hAnsi="Times New Roman" w:cs="Times New Roman"/>
                <w:sz w:val="28"/>
                <w:szCs w:val="28"/>
              </w:rPr>
            </w:pPr>
            <w:r w:rsidRPr="00F12747">
              <w:rPr>
                <w:rFonts w:ascii="Times New Roman" w:hAnsi="Times New Roman" w:cs="Times New Roman"/>
                <w:sz w:val="28"/>
                <w:szCs w:val="28"/>
              </w:rPr>
              <w:t>повысить уровень доверия населения к правоохранительным органам.</w:t>
            </w:r>
          </w:p>
          <w:p w:rsidR="00C22AA8" w:rsidRPr="00F12747" w:rsidRDefault="00F12747" w:rsidP="00F12747">
            <w:pPr>
              <w:rPr>
                <w:rFonts w:ascii="Times New Roman" w:hAnsi="Times New Roman" w:cs="Times New Roman"/>
              </w:rPr>
            </w:pPr>
            <w:r w:rsidRPr="00F12747">
              <w:rPr>
                <w:rFonts w:ascii="Times New Roman" w:hAnsi="Times New Roman" w:cs="Times New Roman"/>
                <w:sz w:val="28"/>
                <w:szCs w:val="28"/>
              </w:rPr>
              <w:t>развитие системы подростковых спортивных клубов, позволит снизить преступность среди несовершеннолетних</w:t>
            </w:r>
          </w:p>
        </w:tc>
      </w:tr>
    </w:tbl>
    <w:p w:rsidR="00C22AA8" w:rsidRDefault="00F12747" w:rsidP="00F12747">
      <w:pPr>
        <w:jc w:val="center"/>
      </w:pPr>
      <w:r>
        <w:lastRenderedPageBreak/>
        <w:t>_______________________________________</w:t>
      </w: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DF2D94" w:rsidRDefault="00DF2D94" w:rsidP="00F12747">
      <w:pPr>
        <w:jc w:val="center"/>
      </w:pPr>
    </w:p>
    <w:p w:rsidR="00DF2D94" w:rsidRDefault="00DF2D94" w:rsidP="00F12747">
      <w:pPr>
        <w:jc w:val="center"/>
      </w:pPr>
    </w:p>
    <w:p w:rsidR="00DF2D94" w:rsidRDefault="00DF2D94" w:rsidP="00F12747">
      <w:pPr>
        <w:jc w:val="center"/>
      </w:pPr>
    </w:p>
    <w:p w:rsidR="00DF2D94" w:rsidRDefault="00DF2D94" w:rsidP="00F12747">
      <w:pPr>
        <w:jc w:val="center"/>
      </w:pPr>
    </w:p>
    <w:p w:rsidR="00DF2D94" w:rsidRDefault="00DF2D94" w:rsidP="00F12747">
      <w:pPr>
        <w:jc w:val="center"/>
      </w:pPr>
    </w:p>
    <w:p w:rsidR="00DF2D94" w:rsidRDefault="00DF2D94" w:rsidP="00F12747">
      <w:pPr>
        <w:jc w:val="center"/>
      </w:pPr>
    </w:p>
    <w:p w:rsidR="00DF2D94" w:rsidRDefault="00DF2D94" w:rsidP="00F12747">
      <w:pPr>
        <w:jc w:val="center"/>
      </w:pPr>
    </w:p>
    <w:p w:rsidR="00DF2D94" w:rsidRDefault="00DF2D94" w:rsidP="00F12747">
      <w:pPr>
        <w:jc w:val="center"/>
      </w:pPr>
    </w:p>
    <w:p w:rsidR="00DF2D94" w:rsidRDefault="00DF2D94" w:rsidP="00F12747">
      <w:pPr>
        <w:jc w:val="center"/>
      </w:pPr>
    </w:p>
    <w:p w:rsidR="00DF2D94" w:rsidRDefault="00DF2D94"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spacing w:after="0" w:line="240" w:lineRule="auto"/>
        <w:jc w:val="center"/>
        <w:rPr>
          <w:rFonts w:ascii="Times New Roman" w:eastAsia="Times New Roman" w:hAnsi="Times New Roman" w:cs="Times New Roman"/>
          <w:b/>
          <w:color w:val="000000"/>
          <w:sz w:val="28"/>
          <w:szCs w:val="28"/>
          <w:lang w:eastAsia="ru-RU"/>
        </w:rPr>
      </w:pPr>
      <w:r w:rsidRPr="00F12747">
        <w:rPr>
          <w:rFonts w:ascii="Times New Roman" w:eastAsia="Times New Roman" w:hAnsi="Times New Roman" w:cs="Times New Roman"/>
          <w:b/>
          <w:color w:val="000000"/>
          <w:sz w:val="28"/>
          <w:szCs w:val="28"/>
          <w:lang w:eastAsia="ru-RU"/>
        </w:rPr>
        <w:lastRenderedPageBreak/>
        <w:t>2. Анализ ситуации,</w:t>
      </w:r>
    </w:p>
    <w:p w:rsidR="00F12747" w:rsidRPr="00F12747" w:rsidRDefault="00F12747" w:rsidP="00F12747">
      <w:pPr>
        <w:spacing w:after="0" w:line="240" w:lineRule="auto"/>
        <w:jc w:val="center"/>
        <w:rPr>
          <w:rFonts w:ascii="Tahoma" w:eastAsia="Times New Roman" w:hAnsi="Tahoma" w:cs="Tahoma"/>
          <w:b/>
          <w:color w:val="000000"/>
          <w:sz w:val="28"/>
          <w:szCs w:val="28"/>
          <w:lang w:eastAsia="ru-RU"/>
        </w:rPr>
      </w:pPr>
      <w:r w:rsidRPr="00F12747">
        <w:rPr>
          <w:rFonts w:ascii="Times New Roman" w:eastAsia="Times New Roman" w:hAnsi="Times New Roman" w:cs="Times New Roman"/>
          <w:b/>
          <w:color w:val="000000"/>
          <w:sz w:val="28"/>
          <w:szCs w:val="28"/>
          <w:lang w:eastAsia="ru-RU"/>
        </w:rPr>
        <w:t xml:space="preserve"> обоснование целей и задач Программы.</w:t>
      </w:r>
    </w:p>
    <w:p w:rsidR="00F12747" w:rsidRPr="00F12747" w:rsidRDefault="00F12747" w:rsidP="00F12747">
      <w:pPr>
        <w:adjustRightInd w:val="0"/>
        <w:spacing w:after="0" w:line="240" w:lineRule="auto"/>
        <w:ind w:firstLine="540"/>
        <w:jc w:val="both"/>
        <w:rPr>
          <w:rFonts w:ascii="Times New Roman" w:eastAsia="Times New Roman" w:hAnsi="Times New Roman" w:cs="Times New Roman"/>
          <w:color w:val="000000"/>
          <w:sz w:val="28"/>
          <w:szCs w:val="28"/>
          <w:lang w:eastAsia="ru-RU"/>
        </w:rPr>
      </w:pPr>
    </w:p>
    <w:p w:rsidR="00F12747" w:rsidRPr="00F12747" w:rsidRDefault="00F12747" w:rsidP="00F12747">
      <w:pPr>
        <w:adjustRightInd w:val="0"/>
        <w:spacing w:after="0" w:line="240" w:lineRule="auto"/>
        <w:ind w:firstLine="851"/>
        <w:jc w:val="both"/>
        <w:rPr>
          <w:rFonts w:ascii="Tahoma" w:eastAsia="Times New Roman" w:hAnsi="Tahoma" w:cs="Tahoma"/>
          <w:color w:val="000000"/>
          <w:sz w:val="28"/>
          <w:szCs w:val="28"/>
          <w:lang w:eastAsia="ru-RU"/>
        </w:rPr>
      </w:pPr>
      <w:r w:rsidRPr="00F12747">
        <w:rPr>
          <w:rFonts w:ascii="Times New Roman" w:eastAsia="Times New Roman" w:hAnsi="Times New Roman" w:cs="Times New Roman"/>
          <w:color w:val="000000"/>
          <w:sz w:val="28"/>
          <w:szCs w:val="28"/>
          <w:lang w:eastAsia="ru-RU"/>
        </w:rPr>
        <w:t>Стратегической целью государственной политики в сфере профилактики правонарушений на территории Лениногорского муниципального района является повышение уровня безопасности граждан, укрепление законности и правопорядка путем оптимизации взаимодействия всех субъектов профилактики: органов исполнительной власти Лениногорского муниципального района, органов местного самоуправления поселений, входящих в состав Лениногорского муниципального района, правоохранительных органов, общественных объединений и населения.</w:t>
      </w:r>
    </w:p>
    <w:p w:rsidR="00F12747" w:rsidRPr="00F12747" w:rsidRDefault="00F12747" w:rsidP="00F12747">
      <w:pPr>
        <w:adjustRightInd w:val="0"/>
        <w:spacing w:after="0" w:line="240" w:lineRule="auto"/>
        <w:ind w:firstLine="851"/>
        <w:jc w:val="both"/>
        <w:rPr>
          <w:rFonts w:ascii="Tahoma" w:eastAsia="Times New Roman" w:hAnsi="Tahoma" w:cs="Tahoma"/>
          <w:color w:val="000000"/>
          <w:sz w:val="28"/>
          <w:szCs w:val="28"/>
          <w:lang w:eastAsia="ru-RU"/>
        </w:rPr>
      </w:pPr>
      <w:r w:rsidRPr="00F12747">
        <w:rPr>
          <w:rFonts w:ascii="Times New Roman" w:eastAsia="Times New Roman" w:hAnsi="Times New Roman" w:cs="Times New Roman"/>
          <w:color w:val="000000"/>
          <w:sz w:val="28"/>
          <w:szCs w:val="28"/>
          <w:lang w:eastAsia="ru-RU"/>
        </w:rPr>
        <w:t xml:space="preserve">Реализация программно-целевого подхода к решению проблемы профилактики правонарушений </w:t>
      </w:r>
      <w:proofErr w:type="gramStart"/>
      <w:r w:rsidRPr="00F12747">
        <w:rPr>
          <w:rFonts w:ascii="Times New Roman" w:eastAsia="Times New Roman" w:hAnsi="Times New Roman" w:cs="Times New Roman"/>
          <w:color w:val="000000"/>
          <w:sz w:val="28"/>
          <w:szCs w:val="28"/>
          <w:lang w:eastAsia="ru-RU"/>
        </w:rPr>
        <w:t>в</w:t>
      </w:r>
      <w:proofErr w:type="gramEnd"/>
      <w:r w:rsidRPr="00F12747">
        <w:rPr>
          <w:rFonts w:ascii="Times New Roman" w:eastAsia="Times New Roman" w:hAnsi="Times New Roman" w:cs="Times New Roman"/>
          <w:color w:val="000000"/>
          <w:sz w:val="28"/>
          <w:szCs w:val="28"/>
          <w:lang w:eastAsia="ru-RU"/>
        </w:rPr>
        <w:t xml:space="preserve"> </w:t>
      </w:r>
      <w:proofErr w:type="gramStart"/>
      <w:r w:rsidRPr="00F12747">
        <w:rPr>
          <w:rFonts w:ascii="Times New Roman" w:eastAsia="Times New Roman" w:hAnsi="Times New Roman" w:cs="Times New Roman"/>
          <w:color w:val="000000"/>
          <w:sz w:val="28"/>
          <w:szCs w:val="28"/>
          <w:lang w:eastAsia="ru-RU"/>
        </w:rPr>
        <w:t>Лениногорском</w:t>
      </w:r>
      <w:proofErr w:type="gramEnd"/>
      <w:r w:rsidRPr="00F12747">
        <w:rPr>
          <w:rFonts w:ascii="Times New Roman" w:eastAsia="Times New Roman" w:hAnsi="Times New Roman" w:cs="Times New Roman"/>
          <w:color w:val="000000"/>
          <w:sz w:val="28"/>
          <w:szCs w:val="28"/>
          <w:lang w:eastAsia="ru-RU"/>
        </w:rPr>
        <w:t xml:space="preserve"> муниципальном районе направлена на комплексное сдерживание криминальных процессов и недопущение роста криминальной напряженности путем совершенствования нормативной правовой базы, организации мероприятий по реализации государственной политики в сфере профилактики правонарушений и привлечения к обеспечению правопорядка всех групп населения.</w:t>
      </w:r>
    </w:p>
    <w:p w:rsidR="00F12747" w:rsidRP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 xml:space="preserve">Долгосрочная Программа является продолжением муниципальной «Комплексной программы профилактики правонарушений </w:t>
      </w:r>
      <w:proofErr w:type="gramStart"/>
      <w:r w:rsidRPr="00F12747">
        <w:rPr>
          <w:rFonts w:ascii="Times New Roman" w:eastAsia="Times New Roman" w:hAnsi="Times New Roman" w:cs="Times New Roman"/>
          <w:color w:val="000000"/>
          <w:sz w:val="28"/>
          <w:szCs w:val="28"/>
          <w:lang w:eastAsia="ru-RU"/>
        </w:rPr>
        <w:t>в</w:t>
      </w:r>
      <w:proofErr w:type="gramEnd"/>
      <w:r w:rsidRPr="00F12747">
        <w:rPr>
          <w:rFonts w:ascii="Times New Roman" w:eastAsia="Times New Roman" w:hAnsi="Times New Roman" w:cs="Times New Roman"/>
          <w:color w:val="000000"/>
          <w:sz w:val="28"/>
          <w:szCs w:val="28"/>
          <w:lang w:eastAsia="ru-RU"/>
        </w:rPr>
        <w:t xml:space="preserve"> </w:t>
      </w:r>
      <w:proofErr w:type="gramStart"/>
      <w:r w:rsidRPr="00F12747">
        <w:rPr>
          <w:rFonts w:ascii="Times New Roman" w:eastAsia="Times New Roman" w:hAnsi="Times New Roman" w:cs="Times New Roman"/>
          <w:color w:val="000000"/>
          <w:sz w:val="28"/>
          <w:szCs w:val="28"/>
          <w:lang w:eastAsia="ru-RU"/>
        </w:rPr>
        <w:t>Лениногорском</w:t>
      </w:r>
      <w:proofErr w:type="gramEnd"/>
      <w:r w:rsidRPr="00F12747">
        <w:rPr>
          <w:rFonts w:ascii="Times New Roman" w:eastAsia="Times New Roman" w:hAnsi="Times New Roman" w:cs="Times New Roman"/>
          <w:color w:val="000000"/>
          <w:sz w:val="28"/>
          <w:szCs w:val="28"/>
          <w:lang w:eastAsia="ru-RU"/>
        </w:rPr>
        <w:t xml:space="preserve"> муниципальном районе Республики Татарстан» на 2013-2016 годы (далее – Комплексная программа)</w:t>
      </w:r>
    </w:p>
    <w:p w:rsidR="00F12747" w:rsidRP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 xml:space="preserve">В результате совместных усилий участников  Комплексной  программы снизилась криминогенная напряженность </w:t>
      </w:r>
      <w:proofErr w:type="gramStart"/>
      <w:r w:rsidRPr="00F12747">
        <w:rPr>
          <w:rFonts w:ascii="Times New Roman" w:eastAsia="Times New Roman" w:hAnsi="Times New Roman" w:cs="Times New Roman"/>
          <w:color w:val="000000"/>
          <w:sz w:val="28"/>
          <w:szCs w:val="28"/>
          <w:lang w:eastAsia="ru-RU"/>
        </w:rPr>
        <w:t>в</w:t>
      </w:r>
      <w:proofErr w:type="gramEnd"/>
      <w:r w:rsidRPr="00F12747">
        <w:rPr>
          <w:rFonts w:ascii="Times New Roman" w:eastAsia="Times New Roman" w:hAnsi="Times New Roman" w:cs="Times New Roman"/>
          <w:color w:val="000000"/>
          <w:sz w:val="28"/>
          <w:szCs w:val="28"/>
          <w:lang w:eastAsia="ru-RU"/>
        </w:rPr>
        <w:t xml:space="preserve"> </w:t>
      </w:r>
      <w:proofErr w:type="gramStart"/>
      <w:r w:rsidRPr="00F12747">
        <w:rPr>
          <w:rFonts w:ascii="Times New Roman" w:eastAsia="Times New Roman" w:hAnsi="Times New Roman" w:cs="Times New Roman"/>
          <w:color w:val="000000"/>
          <w:sz w:val="28"/>
          <w:szCs w:val="28"/>
          <w:lang w:eastAsia="ru-RU"/>
        </w:rPr>
        <w:t>Лениногорском</w:t>
      </w:r>
      <w:proofErr w:type="gramEnd"/>
      <w:r w:rsidRPr="00F12747">
        <w:rPr>
          <w:rFonts w:ascii="Times New Roman" w:eastAsia="Times New Roman" w:hAnsi="Times New Roman" w:cs="Times New Roman"/>
          <w:color w:val="000000"/>
          <w:sz w:val="28"/>
          <w:szCs w:val="28"/>
          <w:lang w:eastAsia="ru-RU"/>
        </w:rPr>
        <w:t xml:space="preserve"> муниципальном районе, о чем свидетельствует сокращение числа зарегистрированных преступлений за последние четыре года.</w:t>
      </w:r>
    </w:p>
    <w:p w:rsidR="00F12747" w:rsidRP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В 2013 г. зарегистрировано всего 642 преступления.</w:t>
      </w:r>
    </w:p>
    <w:p w:rsidR="00F12747" w:rsidRP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В 2014 г. – 618 преступлений.</w:t>
      </w:r>
    </w:p>
    <w:p w:rsidR="00F12747" w:rsidRP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В 2015г. – 723 преступления.</w:t>
      </w:r>
    </w:p>
    <w:p w:rsidR="00F12747" w:rsidRPr="00F12747" w:rsidRDefault="00F12747" w:rsidP="00F12747">
      <w:pPr>
        <w:adjustRightInd w:val="0"/>
        <w:spacing w:after="0" w:line="240" w:lineRule="auto"/>
        <w:ind w:firstLine="851"/>
        <w:jc w:val="both"/>
        <w:rPr>
          <w:rFonts w:ascii="Tahoma" w:eastAsia="Times New Roman" w:hAnsi="Tahoma" w:cs="Tahoma"/>
          <w:color w:val="000000"/>
          <w:sz w:val="28"/>
          <w:szCs w:val="28"/>
          <w:lang w:eastAsia="ru-RU"/>
        </w:rPr>
      </w:pPr>
      <w:r w:rsidRPr="00F12747">
        <w:rPr>
          <w:rFonts w:ascii="Times New Roman" w:eastAsia="Times New Roman" w:hAnsi="Times New Roman" w:cs="Times New Roman"/>
          <w:color w:val="000000"/>
          <w:sz w:val="28"/>
          <w:szCs w:val="28"/>
          <w:lang w:eastAsia="ru-RU"/>
        </w:rPr>
        <w:t xml:space="preserve">За 4 месяца 2016 г. – </w:t>
      </w:r>
      <w:r w:rsidRPr="00F12747">
        <w:rPr>
          <w:rFonts w:ascii="Times New Roman" w:eastAsia="Times New Roman" w:hAnsi="Times New Roman" w:cs="Times New Roman"/>
          <w:sz w:val="28"/>
          <w:szCs w:val="28"/>
          <w:lang w:eastAsia="ru-RU"/>
        </w:rPr>
        <w:t>299</w:t>
      </w:r>
      <w:r w:rsidRPr="00F12747">
        <w:rPr>
          <w:rFonts w:ascii="Times New Roman" w:eastAsia="Times New Roman" w:hAnsi="Times New Roman" w:cs="Times New Roman"/>
          <w:color w:val="000000"/>
          <w:sz w:val="28"/>
          <w:szCs w:val="28"/>
          <w:lang w:eastAsia="ru-RU"/>
        </w:rPr>
        <w:t xml:space="preserve"> преступлений.</w:t>
      </w:r>
    </w:p>
    <w:p w:rsidR="00F12747" w:rsidRP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 xml:space="preserve">Принятыми мерами удалось не допустить осложнения криминогенной напряженности </w:t>
      </w:r>
      <w:proofErr w:type="gramStart"/>
      <w:r w:rsidRPr="00F12747">
        <w:rPr>
          <w:rFonts w:ascii="Times New Roman" w:eastAsia="Times New Roman" w:hAnsi="Times New Roman" w:cs="Times New Roman"/>
          <w:color w:val="000000"/>
          <w:sz w:val="28"/>
          <w:szCs w:val="28"/>
          <w:lang w:eastAsia="ru-RU"/>
        </w:rPr>
        <w:t>в</w:t>
      </w:r>
      <w:proofErr w:type="gramEnd"/>
      <w:r w:rsidRPr="00F12747">
        <w:rPr>
          <w:rFonts w:ascii="Times New Roman" w:eastAsia="Times New Roman" w:hAnsi="Times New Roman" w:cs="Times New Roman"/>
          <w:color w:val="000000"/>
          <w:sz w:val="28"/>
          <w:szCs w:val="28"/>
          <w:lang w:eastAsia="ru-RU"/>
        </w:rPr>
        <w:t xml:space="preserve"> </w:t>
      </w:r>
      <w:proofErr w:type="gramStart"/>
      <w:r w:rsidRPr="00F12747">
        <w:rPr>
          <w:rFonts w:ascii="Times New Roman" w:eastAsia="Times New Roman" w:hAnsi="Times New Roman" w:cs="Times New Roman"/>
          <w:color w:val="000000"/>
          <w:sz w:val="28"/>
          <w:szCs w:val="28"/>
          <w:lang w:eastAsia="ru-RU"/>
        </w:rPr>
        <w:t>Лениногорском</w:t>
      </w:r>
      <w:proofErr w:type="gramEnd"/>
      <w:r w:rsidRPr="00F12747">
        <w:rPr>
          <w:rFonts w:ascii="Times New Roman" w:eastAsia="Times New Roman" w:hAnsi="Times New Roman" w:cs="Times New Roman"/>
          <w:color w:val="000000"/>
          <w:sz w:val="28"/>
          <w:szCs w:val="28"/>
          <w:lang w:eastAsia="ru-RU"/>
        </w:rPr>
        <w:t xml:space="preserve"> муниципальном районе. </w:t>
      </w:r>
    </w:p>
    <w:p w:rsidR="00F12747" w:rsidRP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Однако, несмотря на снижение количества зарегистрированных в 2014 году преступлений, в 2015 году произошел рост количества зарегистрированных преступлений (723). Данный факт напрямую связан со сложившейся экономической обстановкой в стране</w:t>
      </w:r>
    </w:p>
    <w:p w:rsidR="00F12747" w:rsidRPr="00F12747" w:rsidRDefault="00F12747" w:rsidP="00F12747">
      <w:pPr>
        <w:adjustRightInd w:val="0"/>
        <w:spacing w:after="0" w:line="240" w:lineRule="auto"/>
        <w:ind w:firstLine="851"/>
        <w:jc w:val="both"/>
        <w:rPr>
          <w:rFonts w:ascii="Tahoma" w:eastAsia="Times New Roman" w:hAnsi="Tahoma" w:cs="Tahoma"/>
          <w:color w:val="000000"/>
          <w:sz w:val="28"/>
          <w:szCs w:val="28"/>
          <w:lang w:eastAsia="ru-RU"/>
        </w:rPr>
      </w:pPr>
      <w:r w:rsidRPr="00F12747">
        <w:rPr>
          <w:rFonts w:ascii="Times New Roman" w:eastAsia="Times New Roman" w:hAnsi="Times New Roman" w:cs="Times New Roman"/>
          <w:sz w:val="28"/>
          <w:szCs w:val="28"/>
          <w:lang w:eastAsia="ru-RU"/>
        </w:rPr>
        <w:t xml:space="preserve">За 4 месяца 2016 г. </w:t>
      </w:r>
      <w:proofErr w:type="gramStart"/>
      <w:r w:rsidRPr="00F12747">
        <w:rPr>
          <w:rFonts w:ascii="Times New Roman" w:eastAsia="Times New Roman" w:hAnsi="Times New Roman" w:cs="Times New Roman"/>
          <w:sz w:val="28"/>
          <w:szCs w:val="28"/>
          <w:lang w:eastAsia="ru-RU"/>
        </w:rPr>
        <w:t>в</w:t>
      </w:r>
      <w:proofErr w:type="gramEnd"/>
      <w:r w:rsidRPr="00F12747">
        <w:rPr>
          <w:rFonts w:ascii="Times New Roman" w:eastAsia="Times New Roman" w:hAnsi="Times New Roman" w:cs="Times New Roman"/>
          <w:sz w:val="28"/>
          <w:szCs w:val="28"/>
          <w:lang w:eastAsia="ru-RU"/>
        </w:rPr>
        <w:t xml:space="preserve"> </w:t>
      </w:r>
      <w:proofErr w:type="gramStart"/>
      <w:r w:rsidRPr="00F12747">
        <w:rPr>
          <w:rFonts w:ascii="Times New Roman" w:eastAsia="Times New Roman" w:hAnsi="Times New Roman" w:cs="Times New Roman"/>
          <w:sz w:val="28"/>
          <w:szCs w:val="28"/>
          <w:lang w:eastAsia="ru-RU"/>
        </w:rPr>
        <w:t>Лениногорском</w:t>
      </w:r>
      <w:proofErr w:type="gramEnd"/>
      <w:r w:rsidRPr="00F12747">
        <w:rPr>
          <w:rFonts w:ascii="Times New Roman" w:eastAsia="Times New Roman" w:hAnsi="Times New Roman" w:cs="Times New Roman"/>
          <w:sz w:val="28"/>
          <w:szCs w:val="28"/>
          <w:lang w:eastAsia="ru-RU"/>
        </w:rPr>
        <w:t xml:space="preserve"> муниципальном районе совершено            5 убийств, 7 фактов нанесения тяжких телесных повреждений, 4 грабежа, 71 кража.</w:t>
      </w:r>
      <w:r w:rsidRPr="00F12747">
        <w:rPr>
          <w:rFonts w:ascii="Times New Roman" w:eastAsia="Times New Roman" w:hAnsi="Times New Roman" w:cs="Times New Roman"/>
          <w:color w:val="000000"/>
          <w:sz w:val="28"/>
          <w:szCs w:val="28"/>
          <w:lang w:eastAsia="ru-RU"/>
        </w:rPr>
        <w:t xml:space="preserve"> В структуре преступлений, основную долю составляют кражи.</w:t>
      </w:r>
    </w:p>
    <w:p w:rsidR="00F12747" w:rsidRP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 xml:space="preserve">Остается сложной </w:t>
      </w:r>
      <w:proofErr w:type="spellStart"/>
      <w:r w:rsidRPr="00F12747">
        <w:rPr>
          <w:rFonts w:ascii="Times New Roman" w:eastAsia="Times New Roman" w:hAnsi="Times New Roman" w:cs="Times New Roman"/>
          <w:color w:val="000000"/>
          <w:sz w:val="28"/>
          <w:szCs w:val="28"/>
          <w:lang w:eastAsia="ru-RU"/>
        </w:rPr>
        <w:t>наркоситуация</w:t>
      </w:r>
      <w:proofErr w:type="spellEnd"/>
      <w:r w:rsidRPr="00F12747">
        <w:rPr>
          <w:rFonts w:ascii="Times New Roman" w:eastAsia="Times New Roman" w:hAnsi="Times New Roman" w:cs="Times New Roman"/>
          <w:color w:val="000000"/>
          <w:sz w:val="28"/>
          <w:szCs w:val="28"/>
          <w:lang w:eastAsia="ru-RU"/>
        </w:rPr>
        <w:t xml:space="preserve">. </w:t>
      </w:r>
      <w:proofErr w:type="gramStart"/>
      <w:r w:rsidRPr="00F12747">
        <w:rPr>
          <w:rFonts w:ascii="Times New Roman" w:eastAsia="Times New Roman" w:hAnsi="Times New Roman" w:cs="Times New Roman"/>
          <w:color w:val="000000"/>
          <w:sz w:val="28"/>
          <w:szCs w:val="28"/>
          <w:lang w:eastAsia="ru-RU"/>
        </w:rPr>
        <w:t xml:space="preserve">По ст. 228 УК РФ «Незаконные приобретение, хранение, перевозка, изготовление, переработка наркотических средств, психотропных веществ или их аналогов» в 2013 г. было выявлено 39 преступлений; в 2014 г. – 36 преступлений; в 2015 г. – 39 преступлений; за 4 месяца 2016 года – </w:t>
      </w:r>
      <w:r w:rsidRPr="00F12747">
        <w:rPr>
          <w:rFonts w:ascii="Times New Roman" w:eastAsia="Times New Roman" w:hAnsi="Times New Roman" w:cs="Times New Roman"/>
          <w:sz w:val="28"/>
          <w:szCs w:val="28"/>
          <w:lang w:eastAsia="ru-RU"/>
        </w:rPr>
        <w:t>19 преступления</w:t>
      </w:r>
      <w:r w:rsidRPr="00F12747">
        <w:rPr>
          <w:rFonts w:ascii="Times New Roman" w:eastAsia="Times New Roman" w:hAnsi="Times New Roman" w:cs="Times New Roman"/>
          <w:color w:val="000000"/>
          <w:sz w:val="28"/>
          <w:szCs w:val="28"/>
          <w:lang w:eastAsia="ru-RU"/>
        </w:rPr>
        <w:t>.</w:t>
      </w:r>
      <w:proofErr w:type="gramEnd"/>
      <w:r w:rsidRPr="00F12747">
        <w:rPr>
          <w:rFonts w:ascii="Times New Roman" w:eastAsia="Times New Roman" w:hAnsi="Times New Roman" w:cs="Times New Roman"/>
          <w:color w:val="000000"/>
          <w:sz w:val="28"/>
          <w:szCs w:val="28"/>
          <w:lang w:eastAsia="ru-RU"/>
        </w:rPr>
        <w:t xml:space="preserve"> Принимаемые правоохранительными </w:t>
      </w:r>
      <w:r w:rsidRPr="00F12747">
        <w:rPr>
          <w:rFonts w:ascii="Times New Roman" w:eastAsia="Times New Roman" w:hAnsi="Times New Roman" w:cs="Times New Roman"/>
          <w:color w:val="000000"/>
          <w:sz w:val="28"/>
          <w:szCs w:val="28"/>
          <w:lang w:eastAsia="ru-RU"/>
        </w:rPr>
        <w:lastRenderedPageBreak/>
        <w:t>органами меры направлены на противодействие незаконному обороту наркотиков на территории Лениногорского муниципального района.</w:t>
      </w:r>
    </w:p>
    <w:p w:rsidR="00F12747" w:rsidRPr="00F12747" w:rsidRDefault="00F12747" w:rsidP="00F12747">
      <w:pPr>
        <w:tabs>
          <w:tab w:val="left" w:pos="1260"/>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Крайне негативное влияние на состояние общественной безопасности оказывают отдельные социально неадаптированные категории граждан, среди которых беспризорные дети и подростки, несовершеннолетние правонарушители. В 2013 г. несовершеннолетними совершено 19 преступлений; в 2014 г. – 15 преступлений; в 2015 г. – 28 преступлений; за 4 месяца 2016 г. – 14 преступлений.</w:t>
      </w:r>
    </w:p>
    <w:p w:rsidR="00F12747" w:rsidRDefault="00F12747" w:rsidP="00F12747">
      <w:pPr>
        <w:tabs>
          <w:tab w:val="left" w:pos="1260"/>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Широкое распространение пьянства, остается серьезным фактором, влияющим на состояние преступности. Так, лицами в состоянии опьянения совершено, за 2013 г. - 85 преступлений, за 2014 г. - 119 преступлений, за 2015 г. - 107, за 4 месяца 2016 г. - 60 преступлений.</w:t>
      </w:r>
    </w:p>
    <w:p w:rsidR="00F12747" w:rsidRPr="00F12747" w:rsidRDefault="00F12747" w:rsidP="00F12747">
      <w:pPr>
        <w:adjustRightInd w:val="0"/>
        <w:spacing w:after="0" w:line="240" w:lineRule="auto"/>
        <w:ind w:firstLine="851"/>
        <w:jc w:val="both"/>
        <w:rPr>
          <w:rFonts w:ascii="Tahoma" w:eastAsia="Times New Roman" w:hAnsi="Tahoma" w:cs="Tahoma"/>
          <w:color w:val="000000"/>
          <w:sz w:val="28"/>
          <w:szCs w:val="28"/>
          <w:lang w:eastAsia="ru-RU"/>
        </w:rPr>
      </w:pPr>
      <w:r w:rsidRPr="00F12747">
        <w:rPr>
          <w:rFonts w:ascii="Times New Roman" w:eastAsia="Times New Roman" w:hAnsi="Times New Roman" w:cs="Times New Roman"/>
          <w:color w:val="000000"/>
          <w:sz w:val="28"/>
          <w:szCs w:val="28"/>
          <w:lang w:eastAsia="ru-RU"/>
        </w:rPr>
        <w:t>Эффективным механизмом решения проблем является программно-целевой метод планирования деятельности с четким определением целей и задач Программы, выбором перечня скоординированных мероприятий по устранению причин и условий, способствующих росту числа правонарушений на территории Лениногорского муниципального района. Использование такого метода позволит мобилизовать ресурсные возможности на приоритетных направлениях комплексного решения задачи профилактики правонарушений.</w:t>
      </w:r>
    </w:p>
    <w:p w:rsidR="00F12747" w:rsidRPr="00F12747" w:rsidRDefault="00F12747" w:rsidP="00F12747">
      <w:pPr>
        <w:adjustRightInd w:val="0"/>
        <w:spacing w:after="0" w:line="240" w:lineRule="auto"/>
        <w:ind w:firstLine="851"/>
        <w:jc w:val="both"/>
        <w:rPr>
          <w:rFonts w:ascii="Tahoma" w:eastAsia="Times New Roman" w:hAnsi="Tahoma" w:cs="Tahoma"/>
          <w:color w:val="000000"/>
          <w:sz w:val="28"/>
          <w:szCs w:val="28"/>
          <w:lang w:eastAsia="ru-RU"/>
        </w:rPr>
      </w:pPr>
      <w:r w:rsidRPr="00F12747">
        <w:rPr>
          <w:rFonts w:ascii="Times New Roman" w:eastAsia="Times New Roman" w:hAnsi="Times New Roman" w:cs="Times New Roman"/>
          <w:color w:val="000000"/>
          <w:sz w:val="28"/>
          <w:szCs w:val="28"/>
          <w:lang w:eastAsia="ru-RU"/>
        </w:rPr>
        <w:t>Программа представляет собой нормативный документ, определяющий содержание основных мероприятий по реализации на территории Лениногорского муниципального района государственной политики по профилактике правонарушений. Предлагаемая система профилактики правонарушений предусматривает консолидацию усилий органов местного самоуправления Лениногорского муниципального района, органов местного самоуправления поселений, входящих в состав Лениногорского муниципального района, правоохранительных органов, общественных объединений и населения в борьбе с правонарушениями, преступностью, терроризмом, незаконным оборотом наркотических средств и иными противоправными действиями.</w:t>
      </w:r>
    </w:p>
    <w:p w:rsidR="00F12747" w:rsidRPr="00F12747" w:rsidRDefault="00F12747" w:rsidP="00F12747">
      <w:pPr>
        <w:adjustRightInd w:val="0"/>
        <w:spacing w:after="0" w:line="240" w:lineRule="auto"/>
        <w:ind w:firstLine="851"/>
        <w:jc w:val="both"/>
        <w:rPr>
          <w:rFonts w:ascii="Tahoma" w:eastAsia="Times New Roman" w:hAnsi="Tahoma" w:cs="Tahoma"/>
          <w:color w:val="000000"/>
          <w:sz w:val="28"/>
          <w:szCs w:val="28"/>
          <w:lang w:eastAsia="ru-RU"/>
        </w:rPr>
      </w:pPr>
      <w:r w:rsidRPr="00F12747">
        <w:rPr>
          <w:rFonts w:ascii="Times New Roman" w:eastAsia="Times New Roman" w:hAnsi="Times New Roman" w:cs="Times New Roman"/>
          <w:color w:val="000000"/>
          <w:sz w:val="28"/>
          <w:szCs w:val="28"/>
          <w:lang w:eastAsia="ru-RU"/>
        </w:rPr>
        <w:t>Реализация Программы должна позволить создать действенный механизм предупреждения правонарушений путем привлечения всех слоев населения к обеспечению комплекса мероприятий по противодействию бытовой преступности, созданию условий, способствующих формированию активной жизненной позиции, культурно - досуговой и спортивно-массовой работы с населением, прежде всего с несовершеннолетними и молодежью. Программа предусматривает комплекс мер, направленных на развитие инфраструктуры системы профилактики правонарушений несовершеннолетних и молодежи на базе постоянной занятости, обеспечение системы организованного досуга и отдыха несовершеннолетних и молодежи, в том числе состоящих на учете в органах внутренних дел.</w:t>
      </w:r>
    </w:p>
    <w:p w:rsidR="00F12747" w:rsidRDefault="00F12747" w:rsidP="00F12747">
      <w:pPr>
        <w:adjustRightInd w:val="0"/>
        <w:spacing w:after="0" w:line="240" w:lineRule="auto"/>
        <w:ind w:firstLine="540"/>
        <w:jc w:val="center"/>
        <w:outlineLvl w:val="1"/>
        <w:rPr>
          <w:rFonts w:ascii="Times New Roman" w:eastAsia="Times New Roman" w:hAnsi="Times New Roman" w:cs="Times New Roman"/>
          <w:b/>
          <w:color w:val="000000"/>
          <w:sz w:val="28"/>
          <w:szCs w:val="28"/>
          <w:lang w:eastAsia="ru-RU"/>
        </w:rPr>
      </w:pPr>
    </w:p>
    <w:p w:rsidR="00F12747" w:rsidRDefault="00F12747" w:rsidP="00F12747">
      <w:pPr>
        <w:adjustRightInd w:val="0"/>
        <w:spacing w:after="0" w:line="240" w:lineRule="auto"/>
        <w:ind w:firstLine="540"/>
        <w:jc w:val="center"/>
        <w:outlineLvl w:val="1"/>
        <w:rPr>
          <w:rFonts w:ascii="Times New Roman" w:eastAsia="Times New Roman" w:hAnsi="Times New Roman" w:cs="Times New Roman"/>
          <w:b/>
          <w:color w:val="000000"/>
          <w:sz w:val="28"/>
          <w:szCs w:val="28"/>
          <w:lang w:eastAsia="ru-RU"/>
        </w:rPr>
      </w:pPr>
    </w:p>
    <w:p w:rsidR="00F12747" w:rsidRDefault="00F12747" w:rsidP="00F12747">
      <w:pPr>
        <w:adjustRightInd w:val="0"/>
        <w:spacing w:after="0" w:line="240" w:lineRule="auto"/>
        <w:ind w:firstLine="540"/>
        <w:jc w:val="center"/>
        <w:outlineLvl w:val="1"/>
        <w:rPr>
          <w:rFonts w:ascii="Times New Roman" w:eastAsia="Times New Roman" w:hAnsi="Times New Roman" w:cs="Times New Roman"/>
          <w:b/>
          <w:color w:val="000000"/>
          <w:sz w:val="28"/>
          <w:szCs w:val="28"/>
          <w:lang w:eastAsia="ru-RU"/>
        </w:rPr>
      </w:pPr>
    </w:p>
    <w:p w:rsidR="00F12747" w:rsidRDefault="00F12747" w:rsidP="00F12747">
      <w:pPr>
        <w:adjustRightInd w:val="0"/>
        <w:spacing w:after="0" w:line="240" w:lineRule="auto"/>
        <w:ind w:firstLine="540"/>
        <w:jc w:val="center"/>
        <w:outlineLvl w:val="1"/>
        <w:rPr>
          <w:rFonts w:ascii="Times New Roman" w:eastAsia="Times New Roman" w:hAnsi="Times New Roman" w:cs="Times New Roman"/>
          <w:b/>
          <w:color w:val="000000"/>
          <w:sz w:val="28"/>
          <w:szCs w:val="28"/>
          <w:lang w:eastAsia="ru-RU"/>
        </w:rPr>
      </w:pPr>
    </w:p>
    <w:p w:rsidR="00F12747" w:rsidRPr="00F12747" w:rsidRDefault="00F12747" w:rsidP="00F12747">
      <w:pPr>
        <w:adjustRightInd w:val="0"/>
        <w:spacing w:after="0" w:line="240" w:lineRule="auto"/>
        <w:ind w:firstLine="540"/>
        <w:jc w:val="center"/>
        <w:outlineLvl w:val="1"/>
        <w:rPr>
          <w:rFonts w:ascii="Times New Roman" w:eastAsia="Times New Roman" w:hAnsi="Times New Roman" w:cs="Times New Roman"/>
          <w:b/>
          <w:color w:val="000000"/>
          <w:sz w:val="28"/>
          <w:szCs w:val="28"/>
          <w:lang w:eastAsia="ru-RU"/>
        </w:rPr>
      </w:pPr>
      <w:r w:rsidRPr="00F12747">
        <w:rPr>
          <w:rFonts w:ascii="Times New Roman" w:eastAsia="Times New Roman" w:hAnsi="Times New Roman" w:cs="Times New Roman"/>
          <w:b/>
          <w:color w:val="000000"/>
          <w:sz w:val="28"/>
          <w:szCs w:val="28"/>
          <w:lang w:eastAsia="ru-RU"/>
        </w:rPr>
        <w:t>3. Цели и задачи, сроки реализации Программы.</w:t>
      </w:r>
    </w:p>
    <w:p w:rsidR="00F12747" w:rsidRPr="00F12747" w:rsidRDefault="00F12747" w:rsidP="00F12747">
      <w:pPr>
        <w:adjustRightInd w:val="0"/>
        <w:spacing w:after="0" w:line="240" w:lineRule="auto"/>
        <w:ind w:firstLine="540"/>
        <w:jc w:val="both"/>
        <w:outlineLvl w:val="1"/>
        <w:rPr>
          <w:rFonts w:ascii="Tahoma" w:eastAsia="Times New Roman" w:hAnsi="Tahoma" w:cs="Tahoma"/>
          <w:b/>
          <w:color w:val="000000"/>
          <w:sz w:val="28"/>
          <w:szCs w:val="28"/>
          <w:lang w:eastAsia="ru-RU"/>
        </w:rPr>
      </w:pPr>
    </w:p>
    <w:p w:rsidR="00F12747" w:rsidRPr="00F12747" w:rsidRDefault="00F12747" w:rsidP="00F12747">
      <w:pPr>
        <w:adjustRightInd w:val="0"/>
        <w:spacing w:after="0" w:line="240" w:lineRule="auto"/>
        <w:ind w:firstLine="851"/>
        <w:jc w:val="both"/>
        <w:rPr>
          <w:rFonts w:ascii="Tahoma" w:eastAsia="Times New Roman" w:hAnsi="Tahoma" w:cs="Tahoma"/>
          <w:color w:val="000000"/>
          <w:sz w:val="28"/>
          <w:szCs w:val="28"/>
          <w:lang w:eastAsia="ru-RU"/>
        </w:rPr>
      </w:pPr>
      <w:r w:rsidRPr="00F12747">
        <w:rPr>
          <w:rFonts w:ascii="Times New Roman" w:eastAsia="Times New Roman" w:hAnsi="Times New Roman" w:cs="Times New Roman"/>
          <w:color w:val="000000"/>
          <w:sz w:val="28"/>
          <w:szCs w:val="28"/>
          <w:lang w:eastAsia="ru-RU"/>
        </w:rPr>
        <w:t>Целью Программы является реализация на территории Лениногорского муниципального района государственной политики в сфере профилактики правонарушений и создания основы для снижения уровня преступности посредством укрепления законности и правопорядка, повышения уровня безопасности граждан.</w:t>
      </w:r>
    </w:p>
    <w:p w:rsidR="00F12747" w:rsidRP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Программой предусматривается решение следующих основных задач:</w:t>
      </w:r>
    </w:p>
    <w:p w:rsid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1.Предупреждение правонарушений несовершеннолетних и молодежи, активизация и совершенствование нравственного воспитания населения, прежде всего молодежи и детей школьного возраста.</w:t>
      </w:r>
    </w:p>
    <w:p w:rsid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2.Обеспечение социальной адаптации и реабилитации лиц, освобожденных из мест лишения свободы, и граждан, осужденных не связанных с лишением свободы, в том числе несовершеннолетних и молодежи.</w:t>
      </w:r>
    </w:p>
    <w:p w:rsid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3.Активизация работы по профилактике правонарушений, направленной на борьбу с алкогольной и наркотической зависимостью среди населения, в том числе несовершеннолетних и молодежи.</w:t>
      </w:r>
    </w:p>
    <w:p w:rsid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4.Оптимизация работы по предупреждению и профилактике правонарушений, совершаемых в общественных местах, и вовлечение в предупреждение правонарушений предприятий, организаций всех форм собственности, а также граждан и общественных объединений.</w:t>
      </w:r>
    </w:p>
    <w:p w:rsid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5.Предупреждений и пресечений нелегальной миграции.</w:t>
      </w:r>
    </w:p>
    <w:p w:rsid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6.Профилактика экстремизма и терроризма, в том числе в подростковой, молодежной среде.</w:t>
      </w:r>
    </w:p>
    <w:p w:rsid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12747">
        <w:rPr>
          <w:rFonts w:ascii="Times New Roman" w:eastAsia="Times New Roman" w:hAnsi="Times New Roman" w:cs="Times New Roman"/>
          <w:color w:val="000000"/>
          <w:sz w:val="28"/>
          <w:szCs w:val="28"/>
          <w:lang w:eastAsia="ru-RU"/>
        </w:rPr>
        <w:t>7.Активизация работы по профилактике правонарушений на территории Лениногорского муниципального района.</w:t>
      </w:r>
    </w:p>
    <w:p w:rsidR="00F12747" w:rsidRPr="00F12747" w:rsidRDefault="00F12747" w:rsidP="00F12747">
      <w:pPr>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F12747" w:rsidRPr="00F12747" w:rsidRDefault="00F12747" w:rsidP="00F12747">
      <w:pPr>
        <w:spacing w:after="0" w:line="240" w:lineRule="auto"/>
        <w:ind w:firstLine="851"/>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Программа реализуется в течение 2017-2020 гг.</w:t>
      </w:r>
    </w:p>
    <w:p w:rsidR="00F12747" w:rsidRPr="00F12747" w:rsidRDefault="00F12747" w:rsidP="00F12747">
      <w:pPr>
        <w:spacing w:after="0" w:line="240" w:lineRule="auto"/>
        <w:rPr>
          <w:rFonts w:ascii="Times New Roman" w:eastAsia="Times New Roman" w:hAnsi="Times New Roman" w:cs="Times New Roman"/>
          <w:sz w:val="28"/>
          <w:szCs w:val="28"/>
          <w:lang w:eastAsia="ru-RU"/>
        </w:rPr>
      </w:pPr>
    </w:p>
    <w:p w:rsidR="00F12747" w:rsidRPr="00F12747" w:rsidRDefault="00F12747" w:rsidP="00F12747">
      <w:pPr>
        <w:keepNext/>
        <w:suppressAutoHyphens/>
        <w:autoSpaceDE w:val="0"/>
        <w:autoSpaceDN w:val="0"/>
        <w:spacing w:after="0" w:line="240" w:lineRule="auto"/>
        <w:ind w:right="71" w:firstLine="720"/>
        <w:jc w:val="center"/>
        <w:outlineLvl w:val="0"/>
        <w:rPr>
          <w:rFonts w:ascii="Times New Roman" w:eastAsia="Times New Roman" w:hAnsi="Times New Roman" w:cs="Times New Roman"/>
          <w:b/>
          <w:bCs/>
          <w:sz w:val="28"/>
          <w:szCs w:val="28"/>
          <w:lang w:val="x-none" w:eastAsia="x-none"/>
        </w:rPr>
      </w:pPr>
      <w:r w:rsidRPr="00F12747">
        <w:rPr>
          <w:rFonts w:ascii="Times New Roman" w:eastAsia="Times New Roman" w:hAnsi="Times New Roman" w:cs="Times New Roman"/>
          <w:b/>
          <w:color w:val="000000"/>
          <w:sz w:val="28"/>
          <w:szCs w:val="28"/>
          <w:lang w:val="x-none" w:eastAsia="x-none"/>
        </w:rPr>
        <w:t xml:space="preserve">4. </w:t>
      </w:r>
      <w:r w:rsidRPr="00F12747">
        <w:rPr>
          <w:rFonts w:ascii="Times New Roman" w:eastAsia="Times New Roman" w:hAnsi="Times New Roman" w:cs="Times New Roman"/>
          <w:b/>
          <w:bCs/>
          <w:color w:val="000000"/>
          <w:sz w:val="28"/>
          <w:szCs w:val="28"/>
          <w:lang w:val="x-none" w:eastAsia="x-none"/>
        </w:rPr>
        <w:t xml:space="preserve">Основы организации </w:t>
      </w:r>
      <w:r w:rsidRPr="00F12747">
        <w:rPr>
          <w:rFonts w:ascii="Times New Roman" w:eastAsia="Times New Roman" w:hAnsi="Times New Roman" w:cs="Times New Roman"/>
          <w:b/>
          <w:bCs/>
          <w:sz w:val="28"/>
          <w:szCs w:val="28"/>
          <w:lang w:val="x-none" w:eastAsia="x-none"/>
        </w:rPr>
        <w:t xml:space="preserve">профилактики </w:t>
      </w:r>
      <w:r w:rsidRPr="00F12747">
        <w:rPr>
          <w:rFonts w:ascii="Times New Roman" w:eastAsia="Times New Roman" w:hAnsi="Times New Roman" w:cs="Times New Roman"/>
          <w:b/>
          <w:bCs/>
          <w:color w:val="000000"/>
          <w:sz w:val="28"/>
          <w:szCs w:val="28"/>
          <w:lang w:val="x-none" w:eastAsia="x-none"/>
        </w:rPr>
        <w:t>п</w:t>
      </w:r>
      <w:r w:rsidRPr="00F12747">
        <w:rPr>
          <w:rFonts w:ascii="Times New Roman" w:eastAsia="Times New Roman" w:hAnsi="Times New Roman" w:cs="Times New Roman"/>
          <w:b/>
          <w:bCs/>
          <w:sz w:val="28"/>
          <w:szCs w:val="28"/>
          <w:lang w:val="x-none" w:eastAsia="x-none"/>
        </w:rPr>
        <w:t>равонарушений.</w:t>
      </w:r>
    </w:p>
    <w:p w:rsidR="00F12747" w:rsidRPr="00F12747" w:rsidRDefault="00F12747" w:rsidP="00F12747">
      <w:pPr>
        <w:spacing w:after="0" w:line="240" w:lineRule="auto"/>
        <w:rPr>
          <w:rFonts w:ascii="Times New Roman" w:eastAsia="Times New Roman" w:hAnsi="Times New Roman" w:cs="Times New Roman"/>
          <w:sz w:val="28"/>
          <w:szCs w:val="28"/>
          <w:lang w:eastAsia="ru-RU"/>
        </w:rPr>
      </w:pPr>
    </w:p>
    <w:p w:rsidR="00F12747" w:rsidRPr="00F12747" w:rsidRDefault="00F12747" w:rsidP="00F12747">
      <w:pPr>
        <w:keepNext/>
        <w:suppressAutoHyphens/>
        <w:spacing w:after="0" w:line="240" w:lineRule="auto"/>
        <w:ind w:firstLine="851"/>
        <w:jc w:val="both"/>
        <w:outlineLvl w:val="1"/>
        <w:rPr>
          <w:rFonts w:ascii="Times New Roman" w:eastAsia="Times New Roman" w:hAnsi="Times New Roman" w:cs="Times New Roman"/>
          <w:spacing w:val="-6"/>
          <w:sz w:val="28"/>
          <w:szCs w:val="28"/>
          <w:lang w:val="x-none" w:eastAsia="x-none"/>
        </w:rPr>
      </w:pPr>
      <w:r w:rsidRPr="00F12747">
        <w:rPr>
          <w:rFonts w:ascii="Times New Roman" w:eastAsia="Times New Roman" w:hAnsi="Times New Roman" w:cs="Times New Roman"/>
          <w:bCs/>
          <w:spacing w:val="-6"/>
          <w:sz w:val="28"/>
          <w:szCs w:val="28"/>
          <w:lang w:val="x-none" w:eastAsia="x-none"/>
        </w:rPr>
        <w:t>Систему субъектов</w:t>
      </w:r>
      <w:r w:rsidRPr="00F12747">
        <w:rPr>
          <w:rFonts w:ascii="Times New Roman" w:eastAsia="Times New Roman" w:hAnsi="Times New Roman" w:cs="Times New Roman"/>
          <w:spacing w:val="-6"/>
          <w:sz w:val="28"/>
          <w:szCs w:val="28"/>
          <w:lang w:val="x-none" w:eastAsia="x-none"/>
        </w:rPr>
        <w:t xml:space="preserve"> </w:t>
      </w:r>
      <w:r w:rsidRPr="00F12747">
        <w:rPr>
          <w:rFonts w:ascii="Times New Roman" w:eastAsia="Times New Roman" w:hAnsi="Times New Roman" w:cs="Times New Roman"/>
          <w:bCs/>
          <w:spacing w:val="-6"/>
          <w:sz w:val="28"/>
          <w:szCs w:val="28"/>
          <w:lang w:val="x-none" w:eastAsia="x-none"/>
        </w:rPr>
        <w:t>профилактики правонарушений</w:t>
      </w:r>
      <w:r w:rsidRPr="00F12747">
        <w:rPr>
          <w:rFonts w:ascii="Times New Roman" w:eastAsia="Times New Roman" w:hAnsi="Times New Roman" w:cs="Times New Roman"/>
          <w:spacing w:val="-6"/>
          <w:sz w:val="28"/>
          <w:szCs w:val="28"/>
          <w:lang w:val="x-none" w:eastAsia="x-none"/>
        </w:rPr>
        <w:t xml:space="preserve"> составляют:</w:t>
      </w:r>
    </w:p>
    <w:p w:rsidR="00F12747" w:rsidRPr="00F12747" w:rsidRDefault="00F12747" w:rsidP="00F12747">
      <w:pPr>
        <w:tabs>
          <w:tab w:val="num" w:pos="851"/>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органы местного самоуправления</w:t>
      </w:r>
      <w:r w:rsidRPr="00F12747">
        <w:rPr>
          <w:rFonts w:ascii="Times New Roman" w:eastAsia="Times New Roman" w:hAnsi="Times New Roman" w:cs="Times New Roman"/>
          <w:bCs/>
          <w:iCs/>
          <w:sz w:val="28"/>
          <w:szCs w:val="28"/>
          <w:lang w:eastAsia="ru-RU"/>
        </w:rPr>
        <w:t xml:space="preserve"> Лениногорского муниципального района</w:t>
      </w:r>
    </w:p>
    <w:p w:rsidR="00F12747" w:rsidRPr="00F12747" w:rsidRDefault="00F12747" w:rsidP="00F12747">
      <w:pPr>
        <w:tabs>
          <w:tab w:val="num" w:pos="851"/>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органы местного самоуправления поселений, входящих в состав Лениногорского муниципального района;</w:t>
      </w:r>
    </w:p>
    <w:p w:rsidR="00F12747" w:rsidRPr="00F12747" w:rsidRDefault="00F12747" w:rsidP="00F12747">
      <w:pPr>
        <w:tabs>
          <w:tab w:val="num" w:pos="851"/>
        </w:tabs>
        <w:suppressAutoHyphens/>
        <w:spacing w:after="0" w:line="240" w:lineRule="auto"/>
        <w:ind w:firstLine="851"/>
        <w:jc w:val="both"/>
        <w:rPr>
          <w:rFonts w:ascii="Times New Roman" w:eastAsia="Times New Roman" w:hAnsi="Times New Roman" w:cs="Times New Roman"/>
          <w:spacing w:val="-6"/>
          <w:sz w:val="28"/>
          <w:szCs w:val="28"/>
          <w:lang w:eastAsia="ru-RU"/>
        </w:rPr>
      </w:pPr>
      <w:r w:rsidRPr="00F12747">
        <w:rPr>
          <w:rFonts w:ascii="Times New Roman" w:eastAsia="Times New Roman" w:hAnsi="Times New Roman" w:cs="Times New Roman"/>
          <w:sz w:val="28"/>
          <w:szCs w:val="28"/>
          <w:lang w:eastAsia="ru-RU"/>
        </w:rPr>
        <w:t>т</w:t>
      </w:r>
      <w:r w:rsidRPr="00F12747">
        <w:rPr>
          <w:rFonts w:ascii="Times New Roman" w:eastAsia="Times New Roman" w:hAnsi="Times New Roman" w:cs="Times New Roman"/>
          <w:spacing w:val="-6"/>
          <w:sz w:val="28"/>
          <w:szCs w:val="28"/>
          <w:lang w:eastAsia="ru-RU"/>
        </w:rPr>
        <w:t>ерриториальные органы федеральных органов исполнительной власти;</w:t>
      </w:r>
    </w:p>
    <w:p w:rsidR="00F12747" w:rsidRPr="00F12747" w:rsidRDefault="00F12747" w:rsidP="00F12747">
      <w:pPr>
        <w:tabs>
          <w:tab w:val="num" w:pos="851"/>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организации, предприятия, учреждения различных форм собственности, политические партии и движения, общественные организации, различные ассоциации и фонды, зарегистрированные и расположенные на территории Лениногорского муниципального района;</w:t>
      </w:r>
    </w:p>
    <w:p w:rsidR="00F12747" w:rsidRDefault="00F12747" w:rsidP="00F12747">
      <w:pPr>
        <w:tabs>
          <w:tab w:val="num" w:pos="851"/>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отдельные граждане.</w:t>
      </w:r>
    </w:p>
    <w:p w:rsidR="00F12747" w:rsidRPr="00F12747" w:rsidRDefault="00F12747" w:rsidP="00F12747">
      <w:pPr>
        <w:keepNext/>
        <w:suppressAutoHyphens/>
        <w:spacing w:after="0" w:line="240" w:lineRule="auto"/>
        <w:ind w:firstLine="851"/>
        <w:jc w:val="both"/>
        <w:outlineLvl w:val="1"/>
        <w:rPr>
          <w:rFonts w:ascii="Times New Roman" w:eastAsia="Times New Roman" w:hAnsi="Times New Roman" w:cs="Times New Roman"/>
          <w:spacing w:val="-6"/>
          <w:kern w:val="32"/>
          <w:sz w:val="28"/>
          <w:szCs w:val="28"/>
          <w:lang w:val="x-none" w:eastAsia="x-none"/>
        </w:rPr>
      </w:pPr>
      <w:r w:rsidRPr="00F12747">
        <w:rPr>
          <w:rFonts w:ascii="Times New Roman" w:eastAsia="Times New Roman" w:hAnsi="Times New Roman" w:cs="Times New Roman"/>
          <w:bCs/>
          <w:spacing w:val="-6"/>
          <w:kern w:val="32"/>
          <w:sz w:val="28"/>
          <w:szCs w:val="28"/>
          <w:lang w:val="x-none" w:eastAsia="x-none"/>
        </w:rPr>
        <w:lastRenderedPageBreak/>
        <w:t>Основные функции субъектов</w:t>
      </w:r>
      <w:r w:rsidRPr="00F12747">
        <w:rPr>
          <w:rFonts w:ascii="Times New Roman" w:eastAsia="Times New Roman" w:hAnsi="Times New Roman" w:cs="Times New Roman"/>
          <w:spacing w:val="-6"/>
          <w:kern w:val="32"/>
          <w:sz w:val="28"/>
          <w:szCs w:val="28"/>
          <w:lang w:val="x-none" w:eastAsia="x-none"/>
        </w:rPr>
        <w:t xml:space="preserve"> </w:t>
      </w:r>
      <w:r w:rsidRPr="00F12747">
        <w:rPr>
          <w:rFonts w:ascii="Times New Roman" w:eastAsia="Times New Roman" w:hAnsi="Times New Roman" w:cs="Times New Roman"/>
          <w:bCs/>
          <w:spacing w:val="-6"/>
          <w:kern w:val="32"/>
          <w:sz w:val="28"/>
          <w:szCs w:val="28"/>
          <w:lang w:val="x-none" w:eastAsia="x-none"/>
        </w:rPr>
        <w:t>профилактики правонарушений</w:t>
      </w:r>
      <w:r w:rsidRPr="00F12747">
        <w:rPr>
          <w:rFonts w:ascii="Times New Roman" w:eastAsia="Times New Roman" w:hAnsi="Times New Roman" w:cs="Times New Roman"/>
          <w:b/>
          <w:bCs/>
          <w:i/>
          <w:iCs/>
          <w:sz w:val="28"/>
          <w:szCs w:val="28"/>
          <w:lang w:val="x-none" w:eastAsia="x-none"/>
        </w:rPr>
        <w:t xml:space="preserve"> </w:t>
      </w:r>
      <w:r w:rsidRPr="00F12747">
        <w:rPr>
          <w:rFonts w:ascii="Times New Roman" w:eastAsia="Times New Roman" w:hAnsi="Times New Roman" w:cs="Times New Roman"/>
          <w:sz w:val="28"/>
          <w:szCs w:val="28"/>
          <w:lang w:val="x-none" w:eastAsia="x-none"/>
        </w:rPr>
        <w:t>в рамках своей компетенции</w:t>
      </w:r>
      <w:r w:rsidRPr="00F12747">
        <w:rPr>
          <w:rFonts w:ascii="Times New Roman" w:eastAsia="Times New Roman" w:hAnsi="Times New Roman" w:cs="Times New Roman"/>
          <w:b/>
          <w:bCs/>
          <w:spacing w:val="-6"/>
          <w:kern w:val="32"/>
          <w:sz w:val="28"/>
          <w:szCs w:val="28"/>
          <w:lang w:val="x-none" w:eastAsia="x-none"/>
        </w:rPr>
        <w:t>:</w:t>
      </w:r>
    </w:p>
    <w:p w:rsidR="00F12747" w:rsidRPr="00F12747" w:rsidRDefault="00F12747" w:rsidP="00F12747">
      <w:pPr>
        <w:tabs>
          <w:tab w:val="num" w:pos="1815"/>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определение (конкретизация) приорите</w:t>
      </w:r>
      <w:r>
        <w:rPr>
          <w:rFonts w:ascii="Times New Roman" w:eastAsia="Times New Roman" w:hAnsi="Times New Roman" w:cs="Times New Roman"/>
          <w:sz w:val="28"/>
          <w:szCs w:val="28"/>
          <w:lang w:eastAsia="ru-RU"/>
        </w:rPr>
        <w:t xml:space="preserve">тных направлений, целей и задач </w:t>
      </w:r>
      <w:r w:rsidRPr="00F12747">
        <w:rPr>
          <w:rFonts w:ascii="Times New Roman" w:eastAsia="Times New Roman" w:hAnsi="Times New Roman" w:cs="Times New Roman"/>
          <w:sz w:val="28"/>
          <w:szCs w:val="28"/>
          <w:lang w:eastAsia="ru-RU"/>
        </w:rPr>
        <w:t>профилактики правонарушений с учетом складывающейся криминологической ситуации, особенностей территории и т.п.;</w:t>
      </w:r>
    </w:p>
    <w:p w:rsidR="00F12747" w:rsidRPr="00F12747" w:rsidRDefault="00F12747" w:rsidP="00F12747">
      <w:pPr>
        <w:tabs>
          <w:tab w:val="num" w:pos="1815"/>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планирование в сфере профилактики правонарушений;</w:t>
      </w:r>
    </w:p>
    <w:p w:rsidR="00F12747" w:rsidRPr="00F12747" w:rsidRDefault="00F12747" w:rsidP="00F12747">
      <w:pPr>
        <w:tabs>
          <w:tab w:val="num" w:pos="1815"/>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разработка, принятие и реализация программ профилактики правонарушений;</w:t>
      </w:r>
    </w:p>
    <w:p w:rsidR="00F12747" w:rsidRPr="00F12747" w:rsidRDefault="00F12747" w:rsidP="00F12747">
      <w:pPr>
        <w:tabs>
          <w:tab w:val="num" w:pos="1815"/>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непосредственное осуществление профилактической работы;</w:t>
      </w:r>
    </w:p>
    <w:p w:rsidR="00F12747" w:rsidRPr="00F12747" w:rsidRDefault="00F12747" w:rsidP="00F12747">
      <w:pPr>
        <w:tabs>
          <w:tab w:val="num" w:pos="1815"/>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координация деятельности субъектов профилактики правонарушений;</w:t>
      </w:r>
    </w:p>
    <w:p w:rsidR="00F12747" w:rsidRPr="00F12747" w:rsidRDefault="00F12747" w:rsidP="00F12747">
      <w:pPr>
        <w:tabs>
          <w:tab w:val="num" w:pos="1815"/>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материальное, финансовое, кадровое обеспечение деятельности по профилактике правонарушений;</w:t>
      </w:r>
    </w:p>
    <w:p w:rsidR="00F12747" w:rsidRDefault="00F12747" w:rsidP="00F12747">
      <w:pPr>
        <w:tabs>
          <w:tab w:val="num" w:pos="1815"/>
        </w:tabs>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организация обмена опытом профилактической работы.</w:t>
      </w:r>
    </w:p>
    <w:p w:rsidR="00F12747" w:rsidRPr="00F12747" w:rsidRDefault="00F12747" w:rsidP="00F12747">
      <w:pPr>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Органы местного самоуправления поселений, входящих в состав Лениногорского муниципального района</w:t>
      </w:r>
      <w:r w:rsidRPr="00F12747">
        <w:rPr>
          <w:rFonts w:ascii="Times New Roman" w:eastAsia="Times New Roman" w:hAnsi="Times New Roman" w:cs="Times New Roman"/>
          <w:bCs/>
          <w:iCs/>
          <w:sz w:val="28"/>
          <w:szCs w:val="28"/>
          <w:lang w:eastAsia="ru-RU"/>
        </w:rPr>
        <w:t>,</w:t>
      </w:r>
      <w:r w:rsidRPr="00F12747">
        <w:rPr>
          <w:rFonts w:ascii="Times New Roman" w:eastAsia="Times New Roman" w:hAnsi="Times New Roman" w:cs="Times New Roman"/>
          <w:sz w:val="28"/>
          <w:szCs w:val="28"/>
          <w:lang w:eastAsia="ru-RU"/>
        </w:rPr>
        <w:t xml:space="preserve"> составляют основу системы субъектов профилактики правонарушений по месту жительства населения и нахождения объектов профилактического воздействия. Они обеспечивают максимальную доступность профилактического воздействия, действенность мер воздействия, их</w:t>
      </w:r>
    </w:p>
    <w:p w:rsid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достаточность, адекватность и комплексность, индивидуальный подход в работе с людьми на основе единства социального контроля и оказания им помощи.</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Органы местного самоуправления Лениногорского муниципального района,</w:t>
      </w:r>
      <w:r w:rsidRPr="00F12747">
        <w:rPr>
          <w:rFonts w:ascii="Times New Roman" w:eastAsia="Times New Roman" w:hAnsi="Times New Roman" w:cs="Times New Roman"/>
          <w:bCs/>
          <w:iCs/>
          <w:sz w:val="28"/>
          <w:szCs w:val="28"/>
          <w:lang w:eastAsia="ru-RU"/>
        </w:rPr>
        <w:t xml:space="preserve"> о</w:t>
      </w:r>
      <w:r w:rsidRPr="00F12747">
        <w:rPr>
          <w:rFonts w:ascii="Times New Roman" w:eastAsia="Times New Roman" w:hAnsi="Times New Roman" w:cs="Times New Roman"/>
          <w:sz w:val="28"/>
          <w:szCs w:val="28"/>
          <w:lang w:eastAsia="ru-RU"/>
        </w:rPr>
        <w:t>рганы местного самоуправления поселений входящих в состав Лениногорского муниципального района, поддерживают и поощряют:</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 xml:space="preserve">деятельность организаций, учреждений и предприятий, независимо от их организационно-правовой формы, по возрождению традиционных и созданию новых общественных организаций, объединений профилактической направленности,  </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 xml:space="preserve">участие в профилактике правонарушений, </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 xml:space="preserve">формирование системы общественных объединений, создаваемых на добровольной основе </w:t>
      </w:r>
      <w:proofErr w:type="gramStart"/>
      <w:r w:rsidRPr="00F12747">
        <w:rPr>
          <w:rFonts w:ascii="Times New Roman" w:eastAsia="Times New Roman" w:hAnsi="Times New Roman" w:cs="Times New Roman"/>
          <w:sz w:val="28"/>
          <w:szCs w:val="28"/>
          <w:lang w:eastAsia="ru-RU"/>
        </w:rPr>
        <w:t>для</w:t>
      </w:r>
      <w:proofErr w:type="gramEnd"/>
      <w:r w:rsidRPr="00F12747">
        <w:rPr>
          <w:rFonts w:ascii="Times New Roman" w:eastAsia="Times New Roman" w:hAnsi="Times New Roman" w:cs="Times New Roman"/>
          <w:sz w:val="28"/>
          <w:szCs w:val="28"/>
          <w:lang w:eastAsia="ru-RU"/>
        </w:rPr>
        <w:t>:</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непосредственного участия в профилактике правонарушений;</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охраны людей и защиты их жизни, здоровья, чести и достоинства;</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охраны помещений и защиты собственности;</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охраны правопорядка;</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разработки рекомендаций, консультирования граждан, оказания им иной помощи, позволяющей избежать опасности стать объектом правонарушения;</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оказания поддержки лицам, пострадавшим от правонарушений;</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t>распространения знаний о приемах и способах самозащиты, обучения граждан этим приемам, а также правилам и навыкам взаимодействия с правоохранительными органами;</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sz w:val="28"/>
          <w:szCs w:val="28"/>
          <w:lang w:eastAsia="ru-RU"/>
        </w:rPr>
        <w:lastRenderedPageBreak/>
        <w:t xml:space="preserve">осуществления общественного </w:t>
      </w:r>
      <w:proofErr w:type="gramStart"/>
      <w:r w:rsidRPr="00F12747">
        <w:rPr>
          <w:rFonts w:ascii="Times New Roman" w:eastAsia="Times New Roman" w:hAnsi="Times New Roman" w:cs="Times New Roman"/>
          <w:sz w:val="28"/>
          <w:szCs w:val="28"/>
          <w:lang w:eastAsia="ru-RU"/>
        </w:rPr>
        <w:t>контроля за</w:t>
      </w:r>
      <w:proofErr w:type="gramEnd"/>
      <w:r w:rsidRPr="00F12747">
        <w:rPr>
          <w:rFonts w:ascii="Times New Roman" w:eastAsia="Times New Roman" w:hAnsi="Times New Roman" w:cs="Times New Roman"/>
          <w:sz w:val="28"/>
          <w:szCs w:val="28"/>
          <w:lang w:eastAsia="ru-RU"/>
        </w:rPr>
        <w:t xml:space="preserve"> деятельностью государственных органов по обеспечению безопасности населения, защиты прав и интересов лиц, пострадавших от правонарушений.</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bCs/>
          <w:iCs/>
          <w:sz w:val="28"/>
          <w:szCs w:val="28"/>
          <w:lang w:eastAsia="ru-RU"/>
        </w:rPr>
      </w:pPr>
      <w:r w:rsidRPr="00F12747">
        <w:rPr>
          <w:rFonts w:ascii="Times New Roman" w:eastAsia="Times New Roman" w:hAnsi="Times New Roman" w:cs="Times New Roman"/>
          <w:sz w:val="28"/>
          <w:szCs w:val="28"/>
          <w:lang w:eastAsia="ru-RU"/>
        </w:rPr>
        <w:t xml:space="preserve">Организации, предприятия, учреждения, независимо от их организационно-правовой формы собственности, политические партии и движения, религиозные организации и объединения, различные ассоциации и фонды участвуют в профилактической деятельности по собственной инициативе в пределах и формах, определяемых законодательством Российской Федерации, по согласованию с государственными органами и органами </w:t>
      </w:r>
      <w:r w:rsidRPr="00F12747">
        <w:rPr>
          <w:rFonts w:ascii="Times New Roman" w:eastAsia="Times New Roman" w:hAnsi="Times New Roman" w:cs="Times New Roman"/>
          <w:bCs/>
          <w:iCs/>
          <w:sz w:val="28"/>
          <w:szCs w:val="28"/>
          <w:lang w:eastAsia="ru-RU"/>
        </w:rPr>
        <w:t>местного самоуправления Лениногорского муниципального района.</w:t>
      </w:r>
    </w:p>
    <w:p w:rsidR="00F12747" w:rsidRPr="00F12747" w:rsidRDefault="00F12747" w:rsidP="00F12747">
      <w:pPr>
        <w:suppressAutoHyphens/>
        <w:spacing w:after="0" w:line="240" w:lineRule="auto"/>
        <w:ind w:firstLine="851"/>
        <w:jc w:val="both"/>
        <w:rPr>
          <w:rFonts w:ascii="Times New Roman" w:eastAsia="Times New Roman" w:hAnsi="Times New Roman" w:cs="Times New Roman"/>
          <w:b/>
          <w:sz w:val="28"/>
          <w:szCs w:val="28"/>
          <w:lang w:eastAsia="ru-RU"/>
        </w:rPr>
      </w:pPr>
    </w:p>
    <w:p w:rsidR="00F12747" w:rsidRPr="00F12747" w:rsidRDefault="00F12747" w:rsidP="00F12747">
      <w:pPr>
        <w:suppressAutoHyphens/>
        <w:spacing w:after="0" w:line="240" w:lineRule="auto"/>
        <w:jc w:val="both"/>
        <w:rPr>
          <w:rFonts w:ascii="Times New Roman" w:eastAsia="Times New Roman" w:hAnsi="Times New Roman" w:cs="Times New Roman"/>
          <w:b/>
          <w:sz w:val="28"/>
          <w:szCs w:val="28"/>
          <w:lang w:eastAsia="ru-RU"/>
        </w:rPr>
      </w:pPr>
    </w:p>
    <w:p w:rsidR="00F12747" w:rsidRDefault="00F12747" w:rsidP="00F12747">
      <w:pPr>
        <w:suppressAutoHyphens/>
        <w:spacing w:after="0" w:line="240" w:lineRule="auto"/>
        <w:ind w:firstLine="720"/>
        <w:jc w:val="center"/>
        <w:rPr>
          <w:rFonts w:ascii="Times New Roman" w:eastAsia="Times New Roman" w:hAnsi="Times New Roman" w:cs="Times New Roman"/>
          <w:b/>
          <w:bCs/>
          <w:sz w:val="28"/>
          <w:szCs w:val="28"/>
          <w:lang w:eastAsia="ru-RU"/>
        </w:rPr>
      </w:pPr>
      <w:r w:rsidRPr="00F12747">
        <w:rPr>
          <w:rFonts w:ascii="Times New Roman" w:eastAsia="Times New Roman" w:hAnsi="Times New Roman" w:cs="Times New Roman"/>
          <w:b/>
          <w:sz w:val="28"/>
          <w:szCs w:val="28"/>
          <w:lang w:eastAsia="ru-RU"/>
        </w:rPr>
        <w:t>5.</w:t>
      </w:r>
      <w:r w:rsidRPr="00F12747">
        <w:rPr>
          <w:rFonts w:ascii="Times New Roman" w:eastAsia="Times New Roman" w:hAnsi="Times New Roman" w:cs="Times New Roman"/>
          <w:b/>
          <w:bCs/>
          <w:sz w:val="28"/>
          <w:szCs w:val="28"/>
          <w:lang w:eastAsia="ru-RU"/>
        </w:rPr>
        <w:t>Координация деятельности</w:t>
      </w:r>
    </w:p>
    <w:p w:rsidR="00F12747" w:rsidRPr="00F12747" w:rsidRDefault="00F12747" w:rsidP="00F12747">
      <w:pPr>
        <w:suppressAutoHyphens/>
        <w:spacing w:after="0" w:line="240" w:lineRule="auto"/>
        <w:ind w:firstLine="720"/>
        <w:jc w:val="center"/>
        <w:rPr>
          <w:rFonts w:ascii="Times New Roman" w:eastAsia="Times New Roman" w:hAnsi="Times New Roman" w:cs="Times New Roman"/>
          <w:b/>
          <w:bCs/>
          <w:sz w:val="28"/>
          <w:szCs w:val="28"/>
          <w:lang w:eastAsia="ru-RU"/>
        </w:rPr>
      </w:pPr>
      <w:r w:rsidRPr="00F12747">
        <w:rPr>
          <w:rFonts w:ascii="Times New Roman" w:eastAsia="Times New Roman" w:hAnsi="Times New Roman" w:cs="Times New Roman"/>
          <w:b/>
          <w:bCs/>
          <w:sz w:val="28"/>
          <w:szCs w:val="28"/>
          <w:lang w:eastAsia="ru-RU"/>
        </w:rPr>
        <w:t xml:space="preserve"> субъек</w:t>
      </w:r>
      <w:r>
        <w:rPr>
          <w:rFonts w:ascii="Times New Roman" w:eastAsia="Times New Roman" w:hAnsi="Times New Roman" w:cs="Times New Roman"/>
          <w:b/>
          <w:bCs/>
          <w:sz w:val="28"/>
          <w:szCs w:val="28"/>
          <w:lang w:eastAsia="ru-RU"/>
        </w:rPr>
        <w:t>тов профилактики правонарушений</w:t>
      </w:r>
    </w:p>
    <w:p w:rsidR="00F12747" w:rsidRPr="00F12747" w:rsidRDefault="00F12747" w:rsidP="00F12747">
      <w:pPr>
        <w:suppressAutoHyphens/>
        <w:spacing w:after="0" w:line="240" w:lineRule="auto"/>
        <w:ind w:firstLine="720"/>
        <w:jc w:val="both"/>
        <w:rPr>
          <w:rFonts w:ascii="Times New Roman" w:eastAsia="Times New Roman" w:hAnsi="Times New Roman" w:cs="Times New Roman"/>
          <w:b/>
          <w:bCs/>
          <w:sz w:val="28"/>
          <w:szCs w:val="28"/>
          <w:lang w:eastAsia="ru-RU"/>
        </w:rPr>
      </w:pPr>
    </w:p>
    <w:p w:rsidR="00F12747" w:rsidRPr="00F12747" w:rsidRDefault="00F12747" w:rsidP="00F12747">
      <w:pPr>
        <w:suppressAutoHyphens/>
        <w:spacing w:after="0" w:line="240" w:lineRule="auto"/>
        <w:ind w:firstLine="720"/>
        <w:jc w:val="both"/>
        <w:rPr>
          <w:rFonts w:ascii="Times New Roman" w:eastAsia="Times New Roman" w:hAnsi="Times New Roman" w:cs="Times New Roman"/>
          <w:sz w:val="28"/>
          <w:szCs w:val="28"/>
          <w:lang w:eastAsia="ru-RU"/>
        </w:rPr>
      </w:pPr>
      <w:r w:rsidRPr="00F12747">
        <w:rPr>
          <w:rFonts w:ascii="Times New Roman" w:eastAsia="Times New Roman" w:hAnsi="Times New Roman" w:cs="Times New Roman"/>
          <w:bCs/>
          <w:sz w:val="28"/>
          <w:szCs w:val="28"/>
          <w:lang w:eastAsia="ru-RU"/>
        </w:rPr>
        <w:t>Координация деятельности субъектов профилактики правонарушений</w:t>
      </w:r>
      <w:r w:rsidRPr="00F12747">
        <w:rPr>
          <w:rFonts w:ascii="Times New Roman" w:eastAsia="Times New Roman" w:hAnsi="Times New Roman" w:cs="Times New Roman"/>
          <w:sz w:val="28"/>
          <w:szCs w:val="28"/>
          <w:lang w:eastAsia="ru-RU"/>
        </w:rPr>
        <w:t xml:space="preserve"> возлагается на Исполнительный комитет Лениногорского муниципального района.</w:t>
      </w:r>
    </w:p>
    <w:p w:rsidR="00F12747" w:rsidRPr="00F12747" w:rsidRDefault="00F12747" w:rsidP="00F12747">
      <w:pPr>
        <w:spacing w:after="0" w:line="240" w:lineRule="auto"/>
        <w:rPr>
          <w:rFonts w:ascii="Times New Roman" w:eastAsia="Times New Roman" w:hAnsi="Times New Roman" w:cs="Times New Roman"/>
          <w:sz w:val="28"/>
          <w:szCs w:val="28"/>
          <w:lang w:eastAsia="ru-RU"/>
        </w:rP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sectPr w:rsidR="00F12747" w:rsidSect="00DF2D94">
          <w:headerReference w:type="default" r:id="rId8"/>
          <w:headerReference w:type="first" r:id="rId9"/>
          <w:pgSz w:w="11906" w:h="16838"/>
          <w:pgMar w:top="1134" w:right="1134" w:bottom="1134" w:left="1134" w:header="709" w:footer="709" w:gutter="0"/>
          <w:pgNumType w:start="1"/>
          <w:cols w:space="708"/>
          <w:titlePg/>
          <w:docGrid w:linePitch="360"/>
        </w:sectPr>
      </w:pPr>
    </w:p>
    <w:p w:rsidR="00F12747" w:rsidRPr="00DF2D94" w:rsidRDefault="00F12747" w:rsidP="00F12747">
      <w:pPr>
        <w:spacing w:after="0" w:line="240" w:lineRule="auto"/>
        <w:jc w:val="center"/>
        <w:rPr>
          <w:rFonts w:ascii="Times New Roman" w:eastAsia="Times New Roman" w:hAnsi="Times New Roman" w:cs="Times New Roman"/>
          <w:b/>
          <w:sz w:val="28"/>
          <w:szCs w:val="28"/>
          <w:lang w:eastAsia="ru-RU"/>
        </w:rPr>
      </w:pPr>
      <w:r w:rsidRPr="00DF2D94">
        <w:rPr>
          <w:rFonts w:ascii="Times New Roman" w:eastAsia="Times New Roman" w:hAnsi="Times New Roman" w:cs="Times New Roman"/>
          <w:b/>
          <w:sz w:val="28"/>
          <w:szCs w:val="28"/>
          <w:lang w:eastAsia="ru-RU"/>
        </w:rPr>
        <w:lastRenderedPageBreak/>
        <w:t>6. Программные мероприятия</w:t>
      </w:r>
    </w:p>
    <w:p w:rsidR="00F12747" w:rsidRPr="00DF2D94" w:rsidRDefault="00F12747" w:rsidP="00F12747">
      <w:pPr>
        <w:shd w:val="clear" w:color="auto" w:fill="FFFFFF"/>
        <w:spacing w:after="0" w:line="240" w:lineRule="auto"/>
        <w:ind w:left="192"/>
        <w:jc w:val="right"/>
        <w:rPr>
          <w:rFonts w:ascii="Times New Roman" w:eastAsia="Times New Roman" w:hAnsi="Times New Roman" w:cs="Times New Roman"/>
          <w:sz w:val="28"/>
          <w:szCs w:val="28"/>
          <w:lang w:eastAsia="ru-RU"/>
        </w:rPr>
      </w:pPr>
    </w:p>
    <w:p w:rsidR="00F12747" w:rsidRPr="00DF2D94" w:rsidRDefault="00F12747" w:rsidP="00F12747">
      <w:pPr>
        <w:shd w:val="clear" w:color="auto" w:fill="FFFFFF"/>
        <w:spacing w:after="0" w:line="240" w:lineRule="auto"/>
        <w:ind w:left="192"/>
        <w:jc w:val="center"/>
        <w:rPr>
          <w:rFonts w:ascii="Times New Roman" w:eastAsia="Times New Roman" w:hAnsi="Times New Roman" w:cs="Times New Roman"/>
          <w:sz w:val="28"/>
          <w:szCs w:val="28"/>
          <w:lang w:eastAsia="ru-RU"/>
        </w:rPr>
      </w:pPr>
      <w:r w:rsidRPr="00DF2D94">
        <w:rPr>
          <w:rFonts w:ascii="Times New Roman" w:eastAsia="Times New Roman" w:hAnsi="Times New Roman" w:cs="Times New Roman"/>
          <w:sz w:val="28"/>
          <w:szCs w:val="28"/>
          <w:lang w:eastAsia="ru-RU"/>
        </w:rPr>
        <w:t>Цели, задачи</w:t>
      </w:r>
    </w:p>
    <w:p w:rsidR="00F12747" w:rsidRPr="00DF2D94" w:rsidRDefault="00F12747" w:rsidP="00F12747">
      <w:pPr>
        <w:shd w:val="clear" w:color="auto" w:fill="FFFFFF"/>
        <w:spacing w:after="0" w:line="240" w:lineRule="auto"/>
        <w:ind w:left="192"/>
        <w:jc w:val="center"/>
        <w:rPr>
          <w:rFonts w:ascii="Times New Roman" w:eastAsia="Times New Roman" w:hAnsi="Times New Roman" w:cs="Times New Roman"/>
          <w:sz w:val="28"/>
          <w:szCs w:val="28"/>
          <w:lang w:eastAsia="ru-RU"/>
        </w:rPr>
      </w:pPr>
      <w:r w:rsidRPr="00DF2D94">
        <w:rPr>
          <w:rFonts w:ascii="Times New Roman" w:eastAsia="Times New Roman" w:hAnsi="Times New Roman" w:cs="Times New Roman"/>
          <w:sz w:val="28"/>
          <w:szCs w:val="28"/>
          <w:lang w:eastAsia="ru-RU"/>
        </w:rPr>
        <w:t>Комплексной программы программе профилактики правонарушений</w:t>
      </w:r>
    </w:p>
    <w:p w:rsidR="00F12747" w:rsidRPr="00DF2D94" w:rsidRDefault="00F12747" w:rsidP="00F12747">
      <w:pPr>
        <w:shd w:val="clear" w:color="auto" w:fill="FFFFFF"/>
        <w:spacing w:after="0" w:line="240" w:lineRule="auto"/>
        <w:ind w:left="192"/>
        <w:jc w:val="center"/>
        <w:rPr>
          <w:rFonts w:ascii="Times New Roman" w:eastAsia="Times New Roman" w:hAnsi="Times New Roman" w:cs="Times New Roman"/>
          <w:sz w:val="28"/>
          <w:szCs w:val="28"/>
          <w:lang w:eastAsia="ru-RU"/>
        </w:rPr>
      </w:pPr>
      <w:proofErr w:type="gramStart"/>
      <w:r w:rsidRPr="00DF2D94">
        <w:rPr>
          <w:rFonts w:ascii="Times New Roman" w:eastAsia="Times New Roman" w:hAnsi="Times New Roman" w:cs="Times New Roman"/>
          <w:sz w:val="28"/>
          <w:szCs w:val="28"/>
          <w:lang w:eastAsia="ru-RU"/>
        </w:rPr>
        <w:t>в</w:t>
      </w:r>
      <w:proofErr w:type="gramEnd"/>
      <w:r w:rsidRPr="00DF2D94">
        <w:rPr>
          <w:rFonts w:ascii="Times New Roman" w:eastAsia="Times New Roman" w:hAnsi="Times New Roman" w:cs="Times New Roman"/>
          <w:sz w:val="28"/>
          <w:szCs w:val="28"/>
          <w:lang w:eastAsia="ru-RU"/>
        </w:rPr>
        <w:t xml:space="preserve"> </w:t>
      </w:r>
      <w:proofErr w:type="gramStart"/>
      <w:r w:rsidRPr="00DF2D94">
        <w:rPr>
          <w:rFonts w:ascii="Times New Roman" w:eastAsia="Times New Roman" w:hAnsi="Times New Roman" w:cs="Times New Roman"/>
          <w:sz w:val="28"/>
          <w:szCs w:val="28"/>
          <w:lang w:eastAsia="ru-RU"/>
        </w:rPr>
        <w:t>Лениногорском</w:t>
      </w:r>
      <w:proofErr w:type="gramEnd"/>
      <w:r w:rsidRPr="00DF2D94">
        <w:rPr>
          <w:rFonts w:ascii="Times New Roman" w:eastAsia="Times New Roman" w:hAnsi="Times New Roman" w:cs="Times New Roman"/>
          <w:sz w:val="28"/>
          <w:szCs w:val="28"/>
          <w:lang w:eastAsia="ru-RU"/>
        </w:rPr>
        <w:t xml:space="preserve"> муниципальном районе Республики Татарстан на 2017-2020 годы и финансирование по мероприятиям программы</w:t>
      </w:r>
    </w:p>
    <w:p w:rsidR="00F12747" w:rsidRDefault="00F12747" w:rsidP="00F12747">
      <w:pPr>
        <w:jc w:val="cente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1973"/>
        <w:gridCol w:w="33"/>
        <w:gridCol w:w="1643"/>
        <w:gridCol w:w="1617"/>
        <w:gridCol w:w="1134"/>
        <w:gridCol w:w="851"/>
        <w:gridCol w:w="850"/>
        <w:gridCol w:w="709"/>
        <w:gridCol w:w="992"/>
        <w:gridCol w:w="851"/>
        <w:gridCol w:w="709"/>
        <w:gridCol w:w="708"/>
        <w:gridCol w:w="709"/>
      </w:tblGrid>
      <w:tr w:rsidR="00F12747" w:rsidRPr="00607288" w:rsidTr="00DF2D94">
        <w:trPr>
          <w:trHeight w:val="876"/>
          <w:tblHeader/>
        </w:trPr>
        <w:tc>
          <w:tcPr>
            <w:tcW w:w="3239" w:type="dxa"/>
            <w:vMerge w:val="restart"/>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Наименования основных мероприятий</w:t>
            </w:r>
          </w:p>
        </w:tc>
        <w:tc>
          <w:tcPr>
            <w:tcW w:w="1973" w:type="dxa"/>
            <w:vMerge w:val="restart"/>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Исполнители</w:t>
            </w:r>
          </w:p>
        </w:tc>
        <w:tc>
          <w:tcPr>
            <w:tcW w:w="1676" w:type="dxa"/>
            <w:gridSpan w:val="2"/>
            <w:vMerge w:val="restart"/>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Сроки выполнения основных мероприятий</w:t>
            </w:r>
          </w:p>
        </w:tc>
        <w:tc>
          <w:tcPr>
            <w:tcW w:w="1617" w:type="dxa"/>
            <w:vMerge w:val="restart"/>
            <w:shd w:val="clear" w:color="000000" w:fill="FFFFFF"/>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Индикаторы оценки конечных результатов, единицы измерения</w:t>
            </w:r>
          </w:p>
        </w:tc>
        <w:tc>
          <w:tcPr>
            <w:tcW w:w="4536" w:type="dxa"/>
            <w:gridSpan w:val="5"/>
            <w:shd w:val="clear" w:color="000000" w:fill="FFFFFF"/>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Значения индикаторов</w:t>
            </w:r>
          </w:p>
        </w:tc>
        <w:tc>
          <w:tcPr>
            <w:tcW w:w="2977" w:type="dxa"/>
            <w:gridSpan w:val="4"/>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Финансирование программы за счет средств бюджета Лениногорского муниципального района, тыс. рублей</w:t>
            </w:r>
          </w:p>
        </w:tc>
      </w:tr>
      <w:tr w:rsidR="00F12747" w:rsidRPr="00607288" w:rsidTr="00DF2D94">
        <w:trPr>
          <w:trHeight w:val="722"/>
          <w:tblHeader/>
        </w:trPr>
        <w:tc>
          <w:tcPr>
            <w:tcW w:w="323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973"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676" w:type="dxa"/>
            <w:gridSpan w:val="2"/>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shd w:val="clear" w:color="000000" w:fill="FFFFFF"/>
            <w:hideMark/>
          </w:tcPr>
          <w:p w:rsidR="00F12747" w:rsidRPr="00607288" w:rsidRDefault="00F12747" w:rsidP="00DF2D94">
            <w:pPr>
              <w:spacing w:after="0" w:line="240" w:lineRule="auto"/>
              <w:ind w:left="-108" w:firstLine="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2015 (базовый) год</w:t>
            </w:r>
          </w:p>
        </w:tc>
        <w:tc>
          <w:tcPr>
            <w:tcW w:w="851" w:type="dxa"/>
            <w:shd w:val="clear" w:color="000000" w:fill="FFFFFF"/>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2017 год</w:t>
            </w:r>
          </w:p>
        </w:tc>
        <w:tc>
          <w:tcPr>
            <w:tcW w:w="850" w:type="dxa"/>
            <w:shd w:val="clear" w:color="000000" w:fill="FFFFFF"/>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2018 год</w:t>
            </w:r>
          </w:p>
        </w:tc>
        <w:tc>
          <w:tcPr>
            <w:tcW w:w="709" w:type="dxa"/>
            <w:shd w:val="clear" w:color="000000" w:fill="FFFFFF"/>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2019 год</w:t>
            </w:r>
          </w:p>
        </w:tc>
        <w:tc>
          <w:tcPr>
            <w:tcW w:w="992" w:type="dxa"/>
            <w:shd w:val="clear" w:color="000000" w:fill="FFFFFF"/>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2020 год</w:t>
            </w:r>
          </w:p>
        </w:tc>
        <w:tc>
          <w:tcPr>
            <w:tcW w:w="851" w:type="dxa"/>
            <w:shd w:val="clear" w:color="auto" w:fill="auto"/>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2017 год</w:t>
            </w:r>
          </w:p>
        </w:tc>
        <w:tc>
          <w:tcPr>
            <w:tcW w:w="709" w:type="dxa"/>
            <w:shd w:val="clear" w:color="auto" w:fill="auto"/>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2018 год</w:t>
            </w:r>
          </w:p>
        </w:tc>
        <w:tc>
          <w:tcPr>
            <w:tcW w:w="708" w:type="dxa"/>
            <w:shd w:val="clear" w:color="auto" w:fill="auto"/>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2019 год</w:t>
            </w:r>
          </w:p>
        </w:tc>
        <w:tc>
          <w:tcPr>
            <w:tcW w:w="709" w:type="dxa"/>
            <w:shd w:val="clear" w:color="auto" w:fill="auto"/>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2020 год</w:t>
            </w:r>
          </w:p>
        </w:tc>
      </w:tr>
      <w:tr w:rsidR="00F12747" w:rsidRPr="00607288" w:rsidTr="00DF2D94">
        <w:trPr>
          <w:trHeight w:val="255"/>
          <w:tblHeader/>
        </w:trPr>
        <w:tc>
          <w:tcPr>
            <w:tcW w:w="323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w:t>
            </w:r>
          </w:p>
        </w:tc>
        <w:tc>
          <w:tcPr>
            <w:tcW w:w="1973"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w:t>
            </w:r>
          </w:p>
        </w:tc>
        <w:tc>
          <w:tcPr>
            <w:tcW w:w="1676" w:type="dxa"/>
            <w:gridSpan w:val="2"/>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w:t>
            </w:r>
          </w:p>
        </w:tc>
        <w:tc>
          <w:tcPr>
            <w:tcW w:w="1617" w:type="dxa"/>
            <w:shd w:val="clear" w:color="000000" w:fill="FFFFFF"/>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4</w:t>
            </w:r>
          </w:p>
        </w:tc>
        <w:tc>
          <w:tcPr>
            <w:tcW w:w="1134" w:type="dxa"/>
            <w:shd w:val="clear" w:color="000000" w:fill="FFFFFF"/>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w:t>
            </w:r>
          </w:p>
        </w:tc>
        <w:tc>
          <w:tcPr>
            <w:tcW w:w="851" w:type="dxa"/>
            <w:shd w:val="clear" w:color="000000" w:fill="FFFFFF"/>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7</w:t>
            </w:r>
          </w:p>
        </w:tc>
        <w:tc>
          <w:tcPr>
            <w:tcW w:w="850" w:type="dxa"/>
            <w:shd w:val="clear" w:color="000000" w:fill="FFFFFF"/>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8</w:t>
            </w:r>
          </w:p>
        </w:tc>
        <w:tc>
          <w:tcPr>
            <w:tcW w:w="709" w:type="dxa"/>
            <w:shd w:val="clear" w:color="000000" w:fill="FFFFFF"/>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9</w:t>
            </w:r>
          </w:p>
        </w:tc>
        <w:tc>
          <w:tcPr>
            <w:tcW w:w="992" w:type="dxa"/>
            <w:shd w:val="clear" w:color="000000" w:fill="FFFFFF"/>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10</w:t>
            </w:r>
          </w:p>
        </w:tc>
        <w:tc>
          <w:tcPr>
            <w:tcW w:w="851"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13</w:t>
            </w:r>
          </w:p>
        </w:tc>
        <w:tc>
          <w:tcPr>
            <w:tcW w:w="708"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14</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15</w:t>
            </w:r>
          </w:p>
        </w:tc>
      </w:tr>
      <w:tr w:rsidR="00F12747" w:rsidRPr="00607288" w:rsidTr="00607288">
        <w:trPr>
          <w:trHeight w:val="255"/>
        </w:trPr>
        <w:tc>
          <w:tcPr>
            <w:tcW w:w="16018" w:type="dxa"/>
            <w:gridSpan w:val="14"/>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t xml:space="preserve">Цель: Совершенствование деятельности по профилактике правонарушений и преступлений </w:t>
            </w:r>
            <w:proofErr w:type="gramStart"/>
            <w:r w:rsidRPr="00607288">
              <w:rPr>
                <w:rFonts w:ascii="Times New Roman" w:eastAsia="Times New Roman" w:hAnsi="Times New Roman" w:cs="Times New Roman"/>
                <w:b/>
                <w:color w:val="000000"/>
                <w:sz w:val="24"/>
                <w:szCs w:val="24"/>
                <w:lang w:eastAsia="ru-RU"/>
              </w:rPr>
              <w:t>в</w:t>
            </w:r>
            <w:proofErr w:type="gramEnd"/>
            <w:r w:rsidRPr="00607288">
              <w:rPr>
                <w:rFonts w:ascii="Times New Roman" w:eastAsia="Times New Roman" w:hAnsi="Times New Roman" w:cs="Times New Roman"/>
                <w:b/>
                <w:color w:val="000000"/>
                <w:sz w:val="24"/>
                <w:szCs w:val="24"/>
                <w:lang w:eastAsia="ru-RU"/>
              </w:rPr>
              <w:t xml:space="preserve"> </w:t>
            </w:r>
            <w:proofErr w:type="gramStart"/>
            <w:r w:rsidRPr="00607288">
              <w:rPr>
                <w:rFonts w:ascii="Times New Roman" w:eastAsia="Times New Roman" w:hAnsi="Times New Roman" w:cs="Times New Roman"/>
                <w:b/>
                <w:color w:val="000000"/>
                <w:sz w:val="24"/>
                <w:szCs w:val="24"/>
                <w:lang w:eastAsia="ru-RU"/>
              </w:rPr>
              <w:t>Лениногорском</w:t>
            </w:r>
            <w:proofErr w:type="gramEnd"/>
            <w:r w:rsidRPr="00607288">
              <w:rPr>
                <w:rFonts w:ascii="Times New Roman" w:eastAsia="Times New Roman" w:hAnsi="Times New Roman" w:cs="Times New Roman"/>
                <w:b/>
                <w:color w:val="000000"/>
                <w:sz w:val="24"/>
                <w:szCs w:val="24"/>
                <w:lang w:eastAsia="ru-RU"/>
              </w:rPr>
              <w:t xml:space="preserve"> муниципальном районе Республики Татарстан</w:t>
            </w:r>
          </w:p>
        </w:tc>
      </w:tr>
      <w:tr w:rsidR="00F12747" w:rsidRPr="00607288" w:rsidTr="00607288">
        <w:trPr>
          <w:trHeight w:val="255"/>
        </w:trPr>
        <w:tc>
          <w:tcPr>
            <w:tcW w:w="16018" w:type="dxa"/>
            <w:gridSpan w:val="14"/>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t>1. Снижение уровня преступности на территории Лениногорского муниципального района Республики Татарстан</w:t>
            </w:r>
          </w:p>
        </w:tc>
      </w:tr>
      <w:tr w:rsidR="00F12747" w:rsidRPr="00607288" w:rsidTr="00DF2D94">
        <w:trPr>
          <w:trHeight w:val="1852"/>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1.1. Стимулировать добровольную сдачу оружия и боеприпасов, незаконно хранящихся у населения, изготавливать и размещать агитационно-рекламные материалы в общественных местах</w:t>
            </w:r>
          </w:p>
        </w:tc>
        <w:tc>
          <w:tcPr>
            <w:tcW w:w="2006" w:type="dxa"/>
            <w:gridSpan w:val="2"/>
            <w:shd w:val="clear" w:color="auto" w:fill="auto"/>
            <w:vAlign w:val="center"/>
            <w:hideMark/>
          </w:tcPr>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607288"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sidR="00607288">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sidR="00607288">
              <w:rPr>
                <w:rFonts w:ascii="Times New Roman" w:eastAsia="Times New Roman" w:hAnsi="Times New Roman" w:cs="Times New Roman"/>
                <w:color w:val="000000"/>
                <w:sz w:val="24"/>
                <w:szCs w:val="24"/>
                <w:lang w:eastAsia="ru-RU"/>
              </w:rPr>
              <w:t xml:space="preserve"> по Лениногорскому району</w:t>
            </w:r>
          </w:p>
        </w:tc>
        <w:tc>
          <w:tcPr>
            <w:tcW w:w="1643"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2017-2020 годы</w:t>
            </w:r>
          </w:p>
        </w:tc>
        <w:tc>
          <w:tcPr>
            <w:tcW w:w="1617" w:type="dxa"/>
            <w:vMerge w:val="restart"/>
            <w:shd w:val="clear" w:color="000000" w:fill="FFFFFF"/>
            <w:hideMark/>
          </w:tcPr>
          <w:p w:rsidR="00F12747" w:rsidRPr="00607288" w:rsidRDefault="00F12747" w:rsidP="00607288">
            <w:pPr>
              <w:spacing w:after="0" w:line="240" w:lineRule="auto"/>
              <w:ind w:left="-50"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количество преступлений, совершенных на 10 тыс. населения, единиц</w:t>
            </w:r>
          </w:p>
        </w:tc>
        <w:tc>
          <w:tcPr>
            <w:tcW w:w="1134" w:type="dxa"/>
            <w:vMerge w:val="restart"/>
            <w:shd w:val="clear" w:color="000000" w:fill="FFFFFF"/>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85,66</w:t>
            </w:r>
          </w:p>
        </w:tc>
        <w:tc>
          <w:tcPr>
            <w:tcW w:w="851" w:type="dxa"/>
            <w:vMerge w:val="restart"/>
            <w:shd w:val="clear" w:color="000000" w:fill="FFFFFF"/>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84,16</w:t>
            </w:r>
          </w:p>
        </w:tc>
        <w:tc>
          <w:tcPr>
            <w:tcW w:w="850" w:type="dxa"/>
            <w:vMerge w:val="restart"/>
            <w:shd w:val="clear" w:color="000000" w:fill="FFFFFF"/>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82,66</w:t>
            </w:r>
          </w:p>
        </w:tc>
        <w:tc>
          <w:tcPr>
            <w:tcW w:w="709" w:type="dxa"/>
            <w:vMerge w:val="restart"/>
            <w:shd w:val="clear" w:color="000000" w:fill="FFFFFF"/>
            <w:hideMark/>
          </w:tcPr>
          <w:p w:rsidR="00F12747" w:rsidRPr="00607288" w:rsidRDefault="00F12747" w:rsidP="00607288">
            <w:pPr>
              <w:spacing w:after="0" w:line="240" w:lineRule="auto"/>
              <w:ind w:lef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81,16</w:t>
            </w:r>
          </w:p>
        </w:tc>
        <w:tc>
          <w:tcPr>
            <w:tcW w:w="992" w:type="dxa"/>
            <w:vMerge w:val="restart"/>
            <w:shd w:val="clear" w:color="000000" w:fill="FFFFFF"/>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79,66</w:t>
            </w: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DF2D94">
        <w:trPr>
          <w:trHeight w:val="3220"/>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1.2. Проводить оперативно-профилактические мероприятия по борьбе с коррупцией, фальшивомонетничеством, незаконным оборотом алкогольной и спиртосодержащей продукции, освещать их в СМИ, размещать агитационно-рекламные материалы в общественных местах</w:t>
            </w:r>
          </w:p>
        </w:tc>
        <w:tc>
          <w:tcPr>
            <w:tcW w:w="2006" w:type="dxa"/>
            <w:gridSpan w:val="2"/>
            <w:shd w:val="clear" w:color="auto" w:fill="auto"/>
            <w:vAlign w:val="center"/>
            <w:hideMark/>
          </w:tcPr>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по Лениногорскому району</w:t>
            </w:r>
            <w:r w:rsidRPr="00607288">
              <w:rPr>
                <w:rFonts w:ascii="Times New Roman" w:eastAsia="Times New Roman" w:hAnsi="Times New Roman" w:cs="Times New Roman"/>
                <w:color w:val="000000"/>
                <w:sz w:val="24"/>
                <w:szCs w:val="24"/>
                <w:lang w:eastAsia="ru-RU"/>
              </w:rPr>
              <w:t xml:space="preserve"> </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СМИ</w:t>
            </w:r>
          </w:p>
        </w:tc>
        <w:tc>
          <w:tcPr>
            <w:tcW w:w="1643"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2017-2020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DF2D94">
        <w:trPr>
          <w:trHeight w:val="1391"/>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1.3. Организовать </w:t>
            </w:r>
            <w:proofErr w:type="gramStart"/>
            <w:r w:rsidRPr="00607288">
              <w:rPr>
                <w:rFonts w:ascii="Times New Roman" w:eastAsia="Times New Roman" w:hAnsi="Times New Roman" w:cs="Times New Roman"/>
                <w:color w:val="000000"/>
                <w:sz w:val="24"/>
                <w:szCs w:val="24"/>
                <w:lang w:eastAsia="ru-RU"/>
              </w:rPr>
              <w:t>пиар-акции</w:t>
            </w:r>
            <w:proofErr w:type="gramEnd"/>
            <w:r w:rsidRPr="00607288">
              <w:rPr>
                <w:rFonts w:ascii="Times New Roman" w:eastAsia="Times New Roman" w:hAnsi="Times New Roman" w:cs="Times New Roman"/>
                <w:color w:val="000000"/>
                <w:sz w:val="24"/>
                <w:szCs w:val="24"/>
                <w:lang w:eastAsia="ru-RU"/>
              </w:rPr>
              <w:t>, направленные на профилактику правонарушений, ход и результаты которых освещать в СМИ</w:t>
            </w:r>
          </w:p>
        </w:tc>
        <w:tc>
          <w:tcPr>
            <w:tcW w:w="2006" w:type="dxa"/>
            <w:gridSpan w:val="2"/>
            <w:shd w:val="clear" w:color="auto" w:fill="auto"/>
            <w:vAlign w:val="center"/>
            <w:hideMark/>
          </w:tcPr>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по Лениногорскому району</w:t>
            </w:r>
            <w:r w:rsidRPr="00607288">
              <w:rPr>
                <w:rFonts w:ascii="Times New Roman" w:eastAsia="Times New Roman" w:hAnsi="Times New Roman" w:cs="Times New Roman"/>
                <w:color w:val="000000"/>
                <w:sz w:val="24"/>
                <w:szCs w:val="24"/>
                <w:lang w:eastAsia="ru-RU"/>
              </w:rPr>
              <w:t xml:space="preserve"> </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СМИ</w:t>
            </w:r>
          </w:p>
        </w:tc>
        <w:tc>
          <w:tcPr>
            <w:tcW w:w="1643"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2017-2020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DF2D94">
        <w:trPr>
          <w:trHeight w:val="1780"/>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 xml:space="preserve">1.4. Продолжить работу по выявлению и изъятию из оборота продукции, содержащей </w:t>
            </w:r>
            <w:proofErr w:type="spellStart"/>
            <w:r w:rsidRPr="00607288">
              <w:rPr>
                <w:rFonts w:ascii="Times New Roman" w:eastAsia="Times New Roman" w:hAnsi="Times New Roman" w:cs="Times New Roman"/>
                <w:color w:val="000000"/>
                <w:sz w:val="24"/>
                <w:szCs w:val="24"/>
                <w:lang w:eastAsia="ru-RU"/>
              </w:rPr>
              <w:t>психоактивные</w:t>
            </w:r>
            <w:proofErr w:type="spellEnd"/>
            <w:r w:rsidRPr="00607288">
              <w:rPr>
                <w:rFonts w:ascii="Times New Roman" w:eastAsia="Times New Roman" w:hAnsi="Times New Roman" w:cs="Times New Roman"/>
                <w:color w:val="000000"/>
                <w:sz w:val="24"/>
                <w:szCs w:val="24"/>
                <w:lang w:eastAsia="ru-RU"/>
              </w:rPr>
              <w:t xml:space="preserve"> вещества, в рамках проводимых плановых мероприятий</w:t>
            </w:r>
          </w:p>
        </w:tc>
        <w:tc>
          <w:tcPr>
            <w:tcW w:w="2006" w:type="dxa"/>
            <w:gridSpan w:val="2"/>
            <w:shd w:val="clear" w:color="auto" w:fill="auto"/>
            <w:vAlign w:val="center"/>
            <w:hideMark/>
          </w:tcPr>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по Лениногорскому району</w:t>
            </w:r>
          </w:p>
        </w:tc>
        <w:tc>
          <w:tcPr>
            <w:tcW w:w="1643"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2017-2020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DF2D94">
        <w:trPr>
          <w:trHeight w:val="3866"/>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1.5. Осуществлять контроль хозяйствующих субъектов предпринимательства, осуществляющих розничную продажу табачных изделий на территории Лениногорского муниципального района Республики Татарстан, с выявлением фактов реализации табачных изделий с нарушением установленных требований</w:t>
            </w:r>
          </w:p>
        </w:tc>
        <w:tc>
          <w:tcPr>
            <w:tcW w:w="2006" w:type="dxa"/>
            <w:gridSpan w:val="2"/>
            <w:shd w:val="clear" w:color="auto" w:fill="auto"/>
            <w:vAlign w:val="center"/>
            <w:hideMark/>
          </w:tcPr>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по Лениногорскому району</w:t>
            </w:r>
          </w:p>
        </w:tc>
        <w:tc>
          <w:tcPr>
            <w:tcW w:w="1643"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2017-2020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DF2D94">
        <w:trPr>
          <w:trHeight w:val="4435"/>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1.6. Осуществлять оперативно-профилактические мероприятия, направленные на пресечение нелегального оборота алкогольной и спиртосодержащей продукции, фактов реализации несовершеннолетними табачных изделий, алкогольной и спиртосодержащей продукции, изъятие из оборота контрафактных и фальсифицированных товаров</w:t>
            </w:r>
          </w:p>
        </w:tc>
        <w:tc>
          <w:tcPr>
            <w:tcW w:w="200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Госалкогольная</w:t>
            </w:r>
            <w:proofErr w:type="spellEnd"/>
            <w:r w:rsidRPr="00607288">
              <w:rPr>
                <w:rFonts w:ascii="Times New Roman" w:eastAsia="Times New Roman" w:hAnsi="Times New Roman" w:cs="Times New Roman"/>
                <w:color w:val="000000"/>
                <w:sz w:val="24"/>
                <w:szCs w:val="24"/>
                <w:lang w:eastAsia="ru-RU"/>
              </w:rPr>
              <w:t xml:space="preserve"> инспекция</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ОМВД (по </w:t>
            </w:r>
            <w:proofErr w:type="spellStart"/>
            <w:r w:rsidRPr="00607288">
              <w:rPr>
                <w:rFonts w:ascii="Times New Roman" w:eastAsia="Times New Roman" w:hAnsi="Times New Roman" w:cs="Times New Roman"/>
                <w:color w:val="000000"/>
                <w:sz w:val="24"/>
                <w:szCs w:val="24"/>
                <w:lang w:eastAsia="ru-RU"/>
              </w:rPr>
              <w:t>согласованю</w:t>
            </w:r>
            <w:proofErr w:type="spellEnd"/>
            <w:r w:rsidRPr="00607288">
              <w:rPr>
                <w:rFonts w:ascii="Times New Roman" w:eastAsia="Times New Roman" w:hAnsi="Times New Roman" w:cs="Times New Roman"/>
                <w:color w:val="000000"/>
                <w:sz w:val="24"/>
                <w:szCs w:val="24"/>
                <w:lang w:eastAsia="ru-RU"/>
              </w:rPr>
              <w:t>)</w:t>
            </w:r>
          </w:p>
        </w:tc>
        <w:tc>
          <w:tcPr>
            <w:tcW w:w="1643"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2017-2020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DF2D94">
        <w:trPr>
          <w:trHeight w:val="3801"/>
        </w:trPr>
        <w:tc>
          <w:tcPr>
            <w:tcW w:w="3239" w:type="dxa"/>
            <w:shd w:val="clear" w:color="auto" w:fill="auto"/>
            <w:hideMark/>
          </w:tcPr>
          <w:p w:rsidR="00F12747"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1.7</w:t>
            </w:r>
            <w:r w:rsidRPr="00607288">
              <w:rPr>
                <w:rFonts w:ascii="Times New Roman" w:eastAsia="Times New Roman" w:hAnsi="Times New Roman" w:cs="Times New Roman"/>
                <w:color w:val="FF0000"/>
                <w:sz w:val="24"/>
                <w:szCs w:val="24"/>
                <w:lang w:eastAsia="ru-RU"/>
              </w:rPr>
              <w:t xml:space="preserve">. </w:t>
            </w:r>
            <w:r w:rsidRPr="00607288">
              <w:rPr>
                <w:rFonts w:ascii="Times New Roman" w:eastAsia="Times New Roman" w:hAnsi="Times New Roman" w:cs="Times New Roman"/>
                <w:color w:val="000000"/>
                <w:sz w:val="24"/>
                <w:szCs w:val="24"/>
                <w:lang w:eastAsia="ru-RU"/>
              </w:rPr>
              <w:t>Приобрести специальное оборудование, предназначенное для предупреждения и предотвращения преступлений, террористических актов, совершаемых с применением оружия, взрывных устройств (</w:t>
            </w:r>
            <w:proofErr w:type="spellStart"/>
            <w:r w:rsidRPr="00607288">
              <w:rPr>
                <w:rFonts w:ascii="Times New Roman" w:eastAsia="Times New Roman" w:hAnsi="Times New Roman" w:cs="Times New Roman"/>
                <w:color w:val="000000"/>
                <w:sz w:val="24"/>
                <w:szCs w:val="24"/>
                <w:lang w:eastAsia="ru-RU"/>
              </w:rPr>
              <w:t>металлорамки</w:t>
            </w:r>
            <w:proofErr w:type="spellEnd"/>
            <w:r w:rsidRPr="00607288">
              <w:rPr>
                <w:rFonts w:ascii="Times New Roman" w:eastAsia="Times New Roman" w:hAnsi="Times New Roman" w:cs="Times New Roman"/>
                <w:color w:val="000000"/>
                <w:sz w:val="24"/>
                <w:szCs w:val="24"/>
                <w:lang w:eastAsia="ru-RU"/>
              </w:rPr>
              <w:t xml:space="preserve"> стационарные, ограждения и т.п.) для установки при входе в муниципальных учреждениях.</w:t>
            </w:r>
          </w:p>
          <w:p w:rsidR="00DF2D94" w:rsidRPr="00607288" w:rsidRDefault="00DF2D94" w:rsidP="00607288">
            <w:pPr>
              <w:spacing w:after="0" w:line="240" w:lineRule="auto"/>
              <w:jc w:val="center"/>
              <w:rPr>
                <w:rFonts w:ascii="Times New Roman" w:eastAsia="Times New Roman" w:hAnsi="Times New Roman" w:cs="Times New Roman"/>
                <w:color w:val="000000"/>
                <w:sz w:val="24"/>
                <w:szCs w:val="24"/>
                <w:lang w:eastAsia="ru-RU"/>
              </w:rPr>
            </w:pPr>
          </w:p>
        </w:tc>
        <w:tc>
          <w:tcPr>
            <w:tcW w:w="2006" w:type="dxa"/>
            <w:gridSpan w:val="2"/>
            <w:shd w:val="clear" w:color="auto" w:fill="auto"/>
            <w:vAlign w:val="center"/>
            <w:hideMark/>
          </w:tcPr>
          <w:p w:rsidR="00DF2D94"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культуры»</w:t>
            </w:r>
          </w:p>
        </w:tc>
        <w:tc>
          <w:tcPr>
            <w:tcW w:w="1643"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DF2D94">
        <w:trPr>
          <w:trHeight w:val="1133"/>
        </w:trPr>
        <w:tc>
          <w:tcPr>
            <w:tcW w:w="3239" w:type="dxa"/>
            <w:shd w:val="clear" w:color="auto" w:fill="auto"/>
            <w:hideMark/>
          </w:tcPr>
          <w:p w:rsidR="00DF2D94" w:rsidRDefault="00DF2D94" w:rsidP="00607288">
            <w:pPr>
              <w:spacing w:after="0" w:line="240" w:lineRule="auto"/>
              <w:jc w:val="center"/>
              <w:rPr>
                <w:rFonts w:ascii="Times New Roman" w:eastAsia="Times New Roman" w:hAnsi="Times New Roman" w:cs="Times New Roman"/>
                <w:color w:val="000000"/>
                <w:sz w:val="24"/>
                <w:szCs w:val="24"/>
                <w:lang w:eastAsia="ru-RU"/>
              </w:rPr>
            </w:pPr>
          </w:p>
          <w:p w:rsidR="00DF2D94" w:rsidRDefault="00DF2D94" w:rsidP="00607288">
            <w:pPr>
              <w:spacing w:after="0" w:line="240" w:lineRule="auto"/>
              <w:jc w:val="center"/>
              <w:rPr>
                <w:rFonts w:ascii="Times New Roman" w:eastAsia="Times New Roman" w:hAnsi="Times New Roman" w:cs="Times New Roman"/>
                <w:color w:val="000000"/>
                <w:sz w:val="24"/>
                <w:szCs w:val="24"/>
                <w:lang w:eastAsia="ru-RU"/>
              </w:rPr>
            </w:pPr>
          </w:p>
          <w:p w:rsidR="00F12747"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1.8. Текущий ремонт общественных пунктов охраны порядка, участковых пунктов полиции</w:t>
            </w:r>
          </w:p>
          <w:p w:rsidR="00DF2D94" w:rsidRDefault="00DF2D94" w:rsidP="00607288">
            <w:pPr>
              <w:spacing w:after="0" w:line="240" w:lineRule="auto"/>
              <w:jc w:val="center"/>
              <w:rPr>
                <w:rFonts w:ascii="Times New Roman" w:eastAsia="Times New Roman" w:hAnsi="Times New Roman" w:cs="Times New Roman"/>
                <w:color w:val="000000"/>
                <w:sz w:val="24"/>
                <w:szCs w:val="24"/>
                <w:lang w:eastAsia="ru-RU"/>
              </w:rPr>
            </w:pPr>
          </w:p>
          <w:p w:rsidR="00DF2D94" w:rsidRDefault="00DF2D94" w:rsidP="00607288">
            <w:pPr>
              <w:spacing w:after="0" w:line="240" w:lineRule="auto"/>
              <w:jc w:val="center"/>
              <w:rPr>
                <w:rFonts w:ascii="Times New Roman" w:eastAsia="Times New Roman" w:hAnsi="Times New Roman" w:cs="Times New Roman"/>
                <w:color w:val="000000"/>
                <w:sz w:val="24"/>
                <w:szCs w:val="24"/>
                <w:lang w:eastAsia="ru-RU"/>
              </w:rPr>
            </w:pPr>
          </w:p>
          <w:p w:rsidR="00DF2D94" w:rsidRPr="00607288" w:rsidRDefault="00DF2D94" w:rsidP="00607288">
            <w:pPr>
              <w:spacing w:after="0" w:line="240" w:lineRule="auto"/>
              <w:jc w:val="center"/>
              <w:rPr>
                <w:rFonts w:ascii="Times New Roman" w:eastAsia="Times New Roman" w:hAnsi="Times New Roman" w:cs="Times New Roman"/>
                <w:color w:val="000000"/>
                <w:sz w:val="24"/>
                <w:szCs w:val="24"/>
                <w:lang w:eastAsia="ru-RU"/>
              </w:rPr>
            </w:pPr>
          </w:p>
        </w:tc>
        <w:tc>
          <w:tcPr>
            <w:tcW w:w="2006" w:type="dxa"/>
            <w:gridSpan w:val="2"/>
            <w:shd w:val="clear" w:color="auto" w:fill="auto"/>
            <w:vAlign w:val="center"/>
            <w:hideMark/>
          </w:tcPr>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w:t>
            </w:r>
            <w:r w:rsidR="00F12747" w:rsidRPr="0060728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F12747" w:rsidRPr="00607288">
              <w:rPr>
                <w:rFonts w:ascii="Times New Roman" w:eastAsia="Times New Roman" w:hAnsi="Times New Roman" w:cs="Times New Roman"/>
                <w:color w:val="000000"/>
                <w:sz w:val="24"/>
                <w:szCs w:val="24"/>
                <w:lang w:eastAsia="ru-RU"/>
              </w:rPr>
              <w:t>ЛМР</w:t>
            </w:r>
            <w:r>
              <w:rPr>
                <w:rFonts w:ascii="Times New Roman" w:eastAsia="Times New Roman" w:hAnsi="Times New Roman" w:cs="Times New Roman"/>
                <w:color w:val="000000"/>
                <w:sz w:val="24"/>
                <w:szCs w:val="24"/>
                <w:lang w:eastAsia="ru-RU"/>
              </w:rPr>
              <w:t>»</w:t>
            </w:r>
          </w:p>
        </w:tc>
        <w:tc>
          <w:tcPr>
            <w:tcW w:w="1643"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000000" w:fill="FFFFFF"/>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000000" w:fill="FFFFFF"/>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8" w:type="dxa"/>
            <w:shd w:val="clear" w:color="000000" w:fill="FFFFFF"/>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000000" w:fill="FFFFFF"/>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r>
      <w:tr w:rsidR="00F12747" w:rsidRPr="00607288" w:rsidTr="00607288">
        <w:trPr>
          <w:trHeight w:val="554"/>
        </w:trPr>
        <w:tc>
          <w:tcPr>
            <w:tcW w:w="16018" w:type="dxa"/>
            <w:gridSpan w:val="14"/>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lastRenderedPageBreak/>
              <w:t>2. Применение инновационных форм и методов работы с несовершеннолетними, активизация и совершенствование нравственного и патриотического воспитания детей и молодежи</w:t>
            </w:r>
          </w:p>
        </w:tc>
      </w:tr>
      <w:tr w:rsidR="00F12747" w:rsidRPr="00607288" w:rsidTr="00607288">
        <w:trPr>
          <w:trHeight w:val="1512"/>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2.1. Организовать проведение ежегодного слета и учебных сборов общественных воспитателей несовершеннолетних</w:t>
            </w:r>
          </w:p>
        </w:tc>
        <w:tc>
          <w:tcPr>
            <w:tcW w:w="1973" w:type="dxa"/>
            <w:shd w:val="clear" w:color="auto" w:fill="auto"/>
            <w:vAlign w:val="center"/>
            <w:hideMark/>
          </w:tcPr>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КДНиЗП</w:t>
            </w:r>
            <w:proofErr w:type="spellEnd"/>
            <w:r w:rsidRPr="00607288">
              <w:rPr>
                <w:rFonts w:ascii="Times New Roman" w:eastAsia="Times New Roman" w:hAnsi="Times New Roman" w:cs="Times New Roman"/>
                <w:color w:val="000000"/>
                <w:sz w:val="24"/>
                <w:szCs w:val="24"/>
                <w:lang w:eastAsia="ru-RU"/>
              </w:rPr>
              <w:t xml:space="preserve"> ЛМР</w:t>
            </w:r>
          </w:p>
          <w:p w:rsidR="00F12747"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tc>
        <w:tc>
          <w:tcPr>
            <w:tcW w:w="1676" w:type="dxa"/>
            <w:gridSpan w:val="2"/>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1617" w:type="dxa"/>
            <w:vMerge w:val="restart"/>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1134" w:type="dxa"/>
            <w:vMerge w:val="restart"/>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1" w:type="dxa"/>
            <w:vMerge w:val="restart"/>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0" w:type="dxa"/>
            <w:vMerge w:val="restart"/>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vMerge w:val="restart"/>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992" w:type="dxa"/>
            <w:vMerge w:val="restart"/>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1"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2247"/>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2.2. Организовать проведение муниципального этапа ежегодного рес</w:t>
            </w:r>
            <w:r w:rsidRPr="00607288">
              <w:rPr>
                <w:rFonts w:ascii="Times New Roman" w:eastAsia="Times New Roman" w:hAnsi="Times New Roman" w:cs="Times New Roman"/>
                <w:color w:val="000000"/>
                <w:sz w:val="24"/>
                <w:szCs w:val="24"/>
                <w:lang w:eastAsia="ru-RU"/>
              </w:rPr>
              <w:softHyphen/>
              <w:t>публиканского конкурса среди обществен</w:t>
            </w:r>
            <w:r w:rsidRPr="00607288">
              <w:rPr>
                <w:rFonts w:ascii="Times New Roman" w:eastAsia="Times New Roman" w:hAnsi="Times New Roman" w:cs="Times New Roman"/>
                <w:color w:val="000000"/>
                <w:sz w:val="24"/>
                <w:szCs w:val="24"/>
                <w:lang w:eastAsia="ru-RU"/>
              </w:rPr>
              <w:softHyphen/>
              <w:t>ных воспитателей несовершеннолетних. Разработать систему материального сти</w:t>
            </w:r>
            <w:r w:rsidRPr="00607288">
              <w:rPr>
                <w:rFonts w:ascii="Times New Roman" w:eastAsia="Times New Roman" w:hAnsi="Times New Roman" w:cs="Times New Roman"/>
                <w:color w:val="000000"/>
                <w:sz w:val="24"/>
                <w:szCs w:val="24"/>
                <w:lang w:eastAsia="ru-RU"/>
              </w:rPr>
              <w:softHyphen/>
              <w:t>мулирования их деятельности</w:t>
            </w:r>
          </w:p>
        </w:tc>
        <w:tc>
          <w:tcPr>
            <w:tcW w:w="1973" w:type="dxa"/>
            <w:shd w:val="clear" w:color="auto" w:fill="auto"/>
            <w:vAlign w:val="center"/>
            <w:hideMark/>
          </w:tcPr>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КДНиЗП</w:t>
            </w:r>
            <w:proofErr w:type="spellEnd"/>
            <w:r w:rsidRPr="00607288">
              <w:rPr>
                <w:rFonts w:ascii="Times New Roman" w:eastAsia="Times New Roman" w:hAnsi="Times New Roman" w:cs="Times New Roman"/>
                <w:color w:val="000000"/>
                <w:sz w:val="24"/>
                <w:szCs w:val="24"/>
                <w:lang w:eastAsia="ru-RU"/>
              </w:rPr>
              <w:t xml:space="preserve"> ЛМР</w:t>
            </w:r>
          </w:p>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3234"/>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2.3. Проводить тематические лектории, классные часы, телепередачи, публико</w:t>
            </w:r>
            <w:r w:rsidRPr="00607288">
              <w:rPr>
                <w:rFonts w:ascii="Times New Roman" w:eastAsia="Times New Roman" w:hAnsi="Times New Roman" w:cs="Times New Roman"/>
                <w:color w:val="000000"/>
                <w:sz w:val="24"/>
                <w:szCs w:val="24"/>
                <w:lang w:eastAsia="ru-RU"/>
              </w:rPr>
              <w:softHyphen/>
              <w:t>вать статьи по проблемам подростковой преступности, неблагополучных семей,  противоправных посягательств в отношении несовершеннолетних, безнадзорности и беспризорности, алкоголизма, наркомании и токсикомании среди молодежи, детского дорожно-транспортного травматизма и др.</w:t>
            </w:r>
          </w:p>
        </w:tc>
        <w:tc>
          <w:tcPr>
            <w:tcW w:w="1973" w:type="dxa"/>
            <w:shd w:val="clear" w:color="auto" w:fill="auto"/>
            <w:vAlign w:val="center"/>
            <w:hideMark/>
          </w:tcPr>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СМИ</w:t>
            </w:r>
          </w:p>
          <w:p w:rsidR="00F12747"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r w:rsidR="00115990">
              <w:rPr>
                <w:rFonts w:ascii="Times New Roman" w:eastAsia="Times New Roman" w:hAnsi="Times New Roman" w:cs="Times New Roman"/>
                <w:color w:val="000000"/>
                <w:sz w:val="24"/>
                <w:szCs w:val="24"/>
                <w:lang w:eastAsia="ru-RU"/>
              </w:rPr>
              <w:t xml:space="preserve">АУЗ «Л </w:t>
            </w:r>
            <w:r w:rsidR="00F12747" w:rsidRPr="00607288">
              <w:rPr>
                <w:rFonts w:ascii="Times New Roman" w:eastAsia="Times New Roman" w:hAnsi="Times New Roman" w:cs="Times New Roman"/>
                <w:color w:val="000000"/>
                <w:sz w:val="24"/>
                <w:szCs w:val="24"/>
                <w:lang w:eastAsia="ru-RU"/>
              </w:rPr>
              <w:t>ЦРБ</w:t>
            </w:r>
            <w:r w:rsidR="00115990">
              <w:rPr>
                <w:rFonts w:ascii="Times New Roman" w:eastAsia="Times New Roman" w:hAnsi="Times New Roman" w:cs="Times New Roman"/>
                <w:color w:val="000000"/>
                <w:sz w:val="24"/>
                <w:szCs w:val="24"/>
                <w:lang w:eastAsia="ru-RU"/>
              </w:rPr>
              <w:t>»</w:t>
            </w:r>
          </w:p>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культуры»</w:t>
            </w:r>
          </w:p>
          <w:p w:rsidR="00F12747"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Соц. защита</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sidR="00115990">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sidR="00115990">
              <w:rPr>
                <w:rFonts w:ascii="Times New Roman" w:eastAsia="Times New Roman" w:hAnsi="Times New Roman" w:cs="Times New Roman"/>
                <w:color w:val="000000"/>
                <w:sz w:val="24"/>
                <w:szCs w:val="24"/>
                <w:lang w:eastAsia="ru-RU"/>
              </w:rPr>
              <w:t xml:space="preserve"> России по Лениногорскому району</w:t>
            </w:r>
          </w:p>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ГКУ «Центр занятости населения г.Лениногорска»</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10,0 </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10,0  </w:t>
            </w:r>
          </w:p>
        </w:tc>
        <w:tc>
          <w:tcPr>
            <w:tcW w:w="708"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10,0  </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10,0</w:t>
            </w:r>
          </w:p>
        </w:tc>
      </w:tr>
      <w:tr w:rsidR="00F12747" w:rsidRPr="00607288" w:rsidTr="00607288">
        <w:trPr>
          <w:trHeight w:val="1555"/>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2.4. Оказывать содействие в трудоустройстве несовершеннолетних граждан в возрасте от 14 до 18 лет в свободное от учебы и каникулярное время.</w:t>
            </w:r>
          </w:p>
        </w:tc>
        <w:tc>
          <w:tcPr>
            <w:tcW w:w="1973" w:type="dxa"/>
            <w:shd w:val="clear" w:color="auto" w:fill="auto"/>
            <w:vAlign w:val="center"/>
            <w:hideMark/>
          </w:tcPr>
          <w:p w:rsidR="00F12747"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ГКУ «Центр занятости населения г.Лениногорска»</w:t>
            </w:r>
          </w:p>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488,2 </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500,0</w:t>
            </w:r>
          </w:p>
        </w:tc>
        <w:tc>
          <w:tcPr>
            <w:tcW w:w="708"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500,0 </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500,0</w:t>
            </w:r>
          </w:p>
        </w:tc>
      </w:tr>
      <w:tr w:rsidR="00F12747" w:rsidRPr="00607288" w:rsidTr="00607288">
        <w:trPr>
          <w:trHeight w:val="2551"/>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2.5. Учредить специальную стипендию Главы ЛМР для студентов и учащихся образовательных учреждений высшего, среднего и начального профессионального образования за успехи в вопросах профилактики правонарушений и преступлений в молодежной и подростковой среде</w:t>
            </w:r>
          </w:p>
        </w:tc>
        <w:tc>
          <w:tcPr>
            <w:tcW w:w="1973" w:type="dxa"/>
            <w:shd w:val="clear" w:color="auto" w:fill="auto"/>
            <w:vAlign w:val="center"/>
            <w:hideMark/>
          </w:tcPr>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России по Лениногорскому району</w:t>
            </w:r>
          </w:p>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Форпост (по согласованию)</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1695"/>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2.6. Продолжить работу по созданию сети школьных отрядов профилактики в учебных заведениях Лениногорского муниципального района, укреплению их материально-технической базы.</w:t>
            </w:r>
          </w:p>
        </w:tc>
        <w:tc>
          <w:tcPr>
            <w:tcW w:w="1973" w:type="dxa"/>
            <w:shd w:val="clear" w:color="auto" w:fill="auto"/>
            <w:vAlign w:val="center"/>
            <w:hideMark/>
          </w:tcPr>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России по Лениногорскому району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2383"/>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2.7. Организация и проведение конкурса «Лучший отряд профилактики» (оказание содействия УО ИК ЛМР в обеспечении общественного порядка, в организации работы инспекторов ОПДН ОМВД с отрядами профилактики в учебных заведениях).</w:t>
            </w:r>
          </w:p>
        </w:tc>
        <w:tc>
          <w:tcPr>
            <w:tcW w:w="1973" w:type="dxa"/>
            <w:shd w:val="clear" w:color="auto" w:fill="auto"/>
            <w:vAlign w:val="center"/>
            <w:hideMark/>
          </w:tcPr>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России по Лениногорскому району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3,0 </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3,0 </w:t>
            </w:r>
          </w:p>
        </w:tc>
        <w:tc>
          <w:tcPr>
            <w:tcW w:w="708"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3,0 </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3,0 </w:t>
            </w:r>
          </w:p>
        </w:tc>
      </w:tr>
      <w:tr w:rsidR="00F12747" w:rsidRPr="00607288" w:rsidTr="00607288">
        <w:trPr>
          <w:trHeight w:val="2700"/>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2.8. Организовать курсы повышения квалификации, различные научно-практические мероприятия для специалистов, работающих в области профилактики правонарушений, с привлечением ученых, практиков, представителей органов власти, сотрудников правоохранительных органов</w:t>
            </w:r>
          </w:p>
        </w:tc>
        <w:tc>
          <w:tcPr>
            <w:tcW w:w="1973" w:type="dxa"/>
            <w:shd w:val="clear" w:color="auto" w:fill="auto"/>
            <w:vAlign w:val="center"/>
            <w:hideMark/>
          </w:tcPr>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КДНиЗП</w:t>
            </w:r>
            <w:proofErr w:type="spellEnd"/>
            <w:r w:rsidRPr="00607288">
              <w:rPr>
                <w:rFonts w:ascii="Times New Roman" w:eastAsia="Times New Roman" w:hAnsi="Times New Roman" w:cs="Times New Roman"/>
                <w:color w:val="000000"/>
                <w:sz w:val="24"/>
                <w:szCs w:val="24"/>
                <w:lang w:eastAsia="ru-RU"/>
              </w:rPr>
              <w:t xml:space="preserve"> ЛМР</w:t>
            </w:r>
          </w:p>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115990"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МКУ </w:t>
            </w:r>
            <w:r w:rsidR="00115990">
              <w:rPr>
                <w:rFonts w:ascii="Times New Roman" w:eastAsia="Times New Roman" w:hAnsi="Times New Roman" w:cs="Times New Roman"/>
                <w:color w:val="000000"/>
                <w:sz w:val="24"/>
                <w:szCs w:val="24"/>
                <w:lang w:eastAsia="ru-RU"/>
              </w:rPr>
              <w:t>«Управление по делам молодежи, спорту и туризму»</w:t>
            </w:r>
          </w:p>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sidR="00115990">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sidR="00115990">
              <w:rPr>
                <w:rFonts w:ascii="Times New Roman" w:eastAsia="Times New Roman" w:hAnsi="Times New Roman" w:cs="Times New Roman"/>
                <w:color w:val="000000"/>
                <w:sz w:val="24"/>
                <w:szCs w:val="24"/>
                <w:lang w:eastAsia="ru-RU"/>
              </w:rPr>
              <w:t xml:space="preserve"> России по Лениногорскому району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Соц. защита</w:t>
            </w:r>
          </w:p>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ГКУ «Центр занятости населения г.Лениногорска»</w:t>
            </w:r>
          </w:p>
          <w:p w:rsidR="00DF2D94"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ГАУЗ «</w:t>
            </w:r>
            <w:r w:rsidR="00F12747" w:rsidRPr="00607288">
              <w:rPr>
                <w:rFonts w:ascii="Times New Roman" w:eastAsia="Times New Roman" w:hAnsi="Times New Roman" w:cs="Times New Roman"/>
                <w:color w:val="000000"/>
                <w:sz w:val="24"/>
                <w:szCs w:val="24"/>
                <w:lang w:eastAsia="ru-RU"/>
              </w:rPr>
              <w:t>Л</w:t>
            </w:r>
            <w:r>
              <w:rPr>
                <w:rFonts w:ascii="Times New Roman" w:eastAsia="Times New Roman" w:hAnsi="Times New Roman" w:cs="Times New Roman"/>
                <w:color w:val="000000"/>
                <w:sz w:val="24"/>
                <w:szCs w:val="24"/>
                <w:lang w:eastAsia="ru-RU"/>
              </w:rPr>
              <w:t>ениногорская</w:t>
            </w:r>
          </w:p>
          <w:p w:rsidR="00F12747"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w:t>
            </w:r>
            <w:r w:rsidR="00F12747" w:rsidRPr="00607288">
              <w:rPr>
                <w:rFonts w:ascii="Times New Roman" w:eastAsia="Times New Roman" w:hAnsi="Times New Roman" w:cs="Times New Roman"/>
                <w:color w:val="000000"/>
                <w:sz w:val="24"/>
                <w:szCs w:val="24"/>
                <w:lang w:eastAsia="ru-RU"/>
              </w:rPr>
              <w:t>РБ</w:t>
            </w:r>
            <w:r w:rsidR="00115990">
              <w:rPr>
                <w:rFonts w:ascii="Times New Roman" w:eastAsia="Times New Roman" w:hAnsi="Times New Roman" w:cs="Times New Roman"/>
                <w:color w:val="000000"/>
                <w:sz w:val="24"/>
                <w:szCs w:val="24"/>
                <w:lang w:eastAsia="ru-RU"/>
              </w:rPr>
              <w:t>»</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10,0</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sz w:val="24"/>
                <w:szCs w:val="24"/>
                <w:lang w:eastAsia="ru-RU"/>
              </w:rPr>
            </w:pPr>
            <w:r w:rsidRPr="00607288">
              <w:rPr>
                <w:rFonts w:ascii="Times New Roman" w:eastAsia="Times New Roman" w:hAnsi="Times New Roman" w:cs="Times New Roman"/>
                <w:color w:val="000000"/>
                <w:sz w:val="24"/>
                <w:szCs w:val="24"/>
                <w:lang w:eastAsia="ru-RU"/>
              </w:rPr>
              <w:t>10,0</w:t>
            </w:r>
          </w:p>
        </w:tc>
        <w:tc>
          <w:tcPr>
            <w:tcW w:w="708"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sz w:val="24"/>
                <w:szCs w:val="24"/>
                <w:lang w:eastAsia="ru-RU"/>
              </w:rPr>
            </w:pPr>
            <w:r w:rsidRPr="00607288">
              <w:rPr>
                <w:rFonts w:ascii="Times New Roman" w:eastAsia="Times New Roman" w:hAnsi="Times New Roman" w:cs="Times New Roman"/>
                <w:color w:val="000000"/>
                <w:sz w:val="24"/>
                <w:szCs w:val="24"/>
                <w:lang w:eastAsia="ru-RU"/>
              </w:rPr>
              <w:t>10,0</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sz w:val="24"/>
                <w:szCs w:val="24"/>
                <w:lang w:eastAsia="ru-RU"/>
              </w:rPr>
            </w:pPr>
            <w:r w:rsidRPr="00607288">
              <w:rPr>
                <w:rFonts w:ascii="Times New Roman" w:eastAsia="Times New Roman" w:hAnsi="Times New Roman" w:cs="Times New Roman"/>
                <w:color w:val="000000"/>
                <w:sz w:val="24"/>
                <w:szCs w:val="24"/>
                <w:lang w:eastAsia="ru-RU"/>
              </w:rPr>
              <w:t>10,0</w:t>
            </w:r>
          </w:p>
        </w:tc>
      </w:tr>
      <w:tr w:rsidR="00F12747" w:rsidRPr="00607288" w:rsidTr="00607288">
        <w:trPr>
          <w:trHeight w:val="2403"/>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proofErr w:type="gramStart"/>
            <w:r w:rsidRPr="00607288">
              <w:rPr>
                <w:rFonts w:ascii="Times New Roman" w:eastAsia="Times New Roman" w:hAnsi="Times New Roman" w:cs="Times New Roman"/>
                <w:color w:val="000000"/>
                <w:sz w:val="24"/>
                <w:szCs w:val="24"/>
                <w:lang w:eastAsia="ru-RU"/>
              </w:rPr>
              <w:lastRenderedPageBreak/>
              <w:t>2.9.Проводить с учащимися специализирован</w:t>
            </w:r>
            <w:r w:rsidRPr="00607288">
              <w:rPr>
                <w:rFonts w:ascii="Times New Roman" w:eastAsia="Times New Roman" w:hAnsi="Times New Roman" w:cs="Times New Roman"/>
                <w:color w:val="000000"/>
                <w:sz w:val="24"/>
                <w:szCs w:val="24"/>
                <w:lang w:eastAsia="ru-RU"/>
              </w:rPr>
              <w:softHyphen/>
              <w:t xml:space="preserve">ных лицеев, школ и классов (юридических, кадетских, юных спасателей, </w:t>
            </w:r>
            <w:proofErr w:type="spellStart"/>
            <w:r w:rsidRPr="00607288">
              <w:rPr>
                <w:rFonts w:ascii="Times New Roman" w:eastAsia="Times New Roman" w:hAnsi="Times New Roman" w:cs="Times New Roman"/>
                <w:color w:val="000000"/>
                <w:sz w:val="24"/>
                <w:szCs w:val="24"/>
                <w:lang w:eastAsia="ru-RU"/>
              </w:rPr>
              <w:t>автоклассов</w:t>
            </w:r>
            <w:proofErr w:type="spellEnd"/>
            <w:r w:rsidRPr="00607288">
              <w:rPr>
                <w:rFonts w:ascii="Times New Roman" w:eastAsia="Times New Roman" w:hAnsi="Times New Roman" w:cs="Times New Roman"/>
                <w:color w:val="000000"/>
                <w:sz w:val="24"/>
                <w:szCs w:val="24"/>
                <w:lang w:eastAsia="ru-RU"/>
              </w:rPr>
              <w:t xml:space="preserve"> и др.) спартакиады, соревнования, конкурсы, «школы безопасности», «Уроки мужества и правового воспитания»</w:t>
            </w:r>
            <w:proofErr w:type="gramEnd"/>
          </w:p>
        </w:tc>
        <w:tc>
          <w:tcPr>
            <w:tcW w:w="1973" w:type="dxa"/>
            <w:shd w:val="clear" w:color="auto" w:fill="auto"/>
            <w:vAlign w:val="center"/>
            <w:hideMark/>
          </w:tcPr>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DF2D94"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Соц. защита</w:t>
            </w:r>
          </w:p>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ГАУЗ «</w:t>
            </w:r>
            <w:proofErr w:type="spellStart"/>
            <w:r w:rsidRPr="00607288">
              <w:rPr>
                <w:rFonts w:ascii="Times New Roman" w:eastAsia="Times New Roman" w:hAnsi="Times New Roman" w:cs="Times New Roman"/>
                <w:color w:val="000000"/>
                <w:sz w:val="24"/>
                <w:szCs w:val="24"/>
                <w:lang w:eastAsia="ru-RU"/>
              </w:rPr>
              <w:t>Л</w:t>
            </w:r>
            <w:r>
              <w:rPr>
                <w:rFonts w:ascii="Times New Roman" w:eastAsia="Times New Roman" w:hAnsi="Times New Roman" w:cs="Times New Roman"/>
                <w:color w:val="000000"/>
                <w:sz w:val="24"/>
                <w:szCs w:val="24"/>
                <w:lang w:eastAsia="ru-RU"/>
              </w:rPr>
              <w:t>ениногорская</w:t>
            </w:r>
            <w:r w:rsidRPr="00607288">
              <w:rPr>
                <w:rFonts w:ascii="Times New Roman" w:eastAsia="Times New Roman" w:hAnsi="Times New Roman" w:cs="Times New Roman"/>
                <w:color w:val="000000"/>
                <w:sz w:val="24"/>
                <w:szCs w:val="24"/>
                <w:lang w:eastAsia="ru-RU"/>
              </w:rPr>
              <w:t>ЦРБ</w:t>
            </w:r>
            <w:proofErr w:type="spellEnd"/>
            <w:r>
              <w:rPr>
                <w:rFonts w:ascii="Times New Roman" w:eastAsia="Times New Roman" w:hAnsi="Times New Roman" w:cs="Times New Roman"/>
                <w:color w:val="000000"/>
                <w:sz w:val="24"/>
                <w:szCs w:val="24"/>
                <w:lang w:eastAsia="ru-RU"/>
              </w:rPr>
              <w:t>»</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МЧС</w:t>
            </w:r>
          </w:p>
          <w:p w:rsidR="00DF2D94"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России по Лениногорскому району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Военкомат</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2525"/>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2.10. В целях патриотического воспитания молодежи и профилактики правонарушений в подростковой среде, осуществлять поддержку и дальнейшее развитие деятельности существующих полицейских и кадетских классов.</w:t>
            </w:r>
          </w:p>
        </w:tc>
        <w:tc>
          <w:tcPr>
            <w:tcW w:w="1973" w:type="dxa"/>
            <w:shd w:val="clear" w:color="auto" w:fill="auto"/>
            <w:vAlign w:val="center"/>
            <w:hideMark/>
          </w:tcPr>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DF2D94"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КДНиЗП</w:t>
            </w:r>
            <w:proofErr w:type="spellEnd"/>
            <w:r w:rsidRPr="00607288">
              <w:rPr>
                <w:rFonts w:ascii="Times New Roman" w:eastAsia="Times New Roman" w:hAnsi="Times New Roman" w:cs="Times New Roman"/>
                <w:color w:val="000000"/>
                <w:sz w:val="24"/>
                <w:szCs w:val="24"/>
                <w:lang w:eastAsia="ru-RU"/>
              </w:rPr>
              <w:t xml:space="preserve"> ЛМР</w:t>
            </w:r>
          </w:p>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МЧС</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Военкомат</w:t>
            </w:r>
          </w:p>
          <w:p w:rsidR="00DF2D94"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России по Лениногорскому району</w:t>
            </w:r>
          </w:p>
          <w:p w:rsidR="00F12747"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Военкомат</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8"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sz w:val="24"/>
                <w:szCs w:val="24"/>
                <w:lang w:eastAsia="ru-RU"/>
              </w:rPr>
            </w:pPr>
            <w:r w:rsidRPr="00607288">
              <w:rPr>
                <w:rFonts w:ascii="Times New Roman" w:eastAsia="Times New Roman" w:hAnsi="Times New Roman" w:cs="Times New Roman"/>
                <w:color w:val="000000"/>
                <w:sz w:val="24"/>
                <w:szCs w:val="24"/>
                <w:lang w:eastAsia="ru-RU"/>
              </w:rPr>
              <w:t>50,0</w:t>
            </w:r>
          </w:p>
        </w:tc>
      </w:tr>
      <w:tr w:rsidR="00F12747" w:rsidRPr="00607288" w:rsidTr="00607288">
        <w:trPr>
          <w:trHeight w:val="2667"/>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2.11. Организовать квотирование бесплатных мест для детей, находящихся в социально опасном положении, детей-сирот, детей, оставшихся без попечения родителей, в оздоровительных лагерях, физкультурно-досуговых и спортивных учреждениях</w:t>
            </w:r>
          </w:p>
        </w:tc>
        <w:tc>
          <w:tcPr>
            <w:tcW w:w="1973" w:type="dxa"/>
            <w:shd w:val="clear" w:color="auto" w:fill="auto"/>
            <w:vAlign w:val="center"/>
            <w:hideMark/>
          </w:tcPr>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p>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p>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DF2D94"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p>
          <w:p w:rsidR="00F12747"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КДНиЗП</w:t>
            </w:r>
            <w:proofErr w:type="spellEnd"/>
            <w:r w:rsidRPr="00607288">
              <w:rPr>
                <w:rFonts w:ascii="Times New Roman" w:eastAsia="Times New Roman" w:hAnsi="Times New Roman" w:cs="Times New Roman"/>
                <w:color w:val="000000"/>
                <w:sz w:val="24"/>
                <w:szCs w:val="24"/>
                <w:lang w:eastAsia="ru-RU"/>
              </w:rPr>
              <w:t xml:space="preserve"> ЛМР</w:t>
            </w:r>
          </w:p>
          <w:p w:rsidR="00DF2D94"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p>
          <w:p w:rsidR="00F12747"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культуры»</w:t>
            </w:r>
          </w:p>
          <w:p w:rsidR="00DF2D94"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p>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340,0</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375,0</w:t>
            </w:r>
          </w:p>
        </w:tc>
        <w:tc>
          <w:tcPr>
            <w:tcW w:w="708"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400,0</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455,0</w:t>
            </w:r>
          </w:p>
        </w:tc>
      </w:tr>
      <w:tr w:rsidR="00F12747" w:rsidRPr="00607288" w:rsidTr="00607288">
        <w:trPr>
          <w:trHeight w:val="2704"/>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 xml:space="preserve">2.12. Организовать производство </w:t>
            </w:r>
            <w:proofErr w:type="spellStart"/>
            <w:r w:rsidRPr="00607288">
              <w:rPr>
                <w:rFonts w:ascii="Times New Roman" w:eastAsia="Times New Roman" w:hAnsi="Times New Roman" w:cs="Times New Roman"/>
                <w:color w:val="000000"/>
                <w:sz w:val="24"/>
                <w:szCs w:val="24"/>
                <w:lang w:eastAsia="ru-RU"/>
              </w:rPr>
              <w:t>киновидеофильмов</w:t>
            </w:r>
            <w:proofErr w:type="spellEnd"/>
            <w:r w:rsidRPr="00607288">
              <w:rPr>
                <w:rFonts w:ascii="Times New Roman" w:eastAsia="Times New Roman" w:hAnsi="Times New Roman" w:cs="Times New Roman"/>
                <w:color w:val="000000"/>
                <w:sz w:val="24"/>
                <w:szCs w:val="24"/>
                <w:lang w:eastAsia="ru-RU"/>
              </w:rPr>
              <w:t xml:space="preserve"> для проведения тематических </w:t>
            </w:r>
            <w:proofErr w:type="spellStart"/>
            <w:r w:rsidRPr="00607288">
              <w:rPr>
                <w:rFonts w:ascii="Times New Roman" w:eastAsia="Times New Roman" w:hAnsi="Times New Roman" w:cs="Times New Roman"/>
                <w:color w:val="000000"/>
                <w:sz w:val="24"/>
                <w:szCs w:val="24"/>
                <w:lang w:eastAsia="ru-RU"/>
              </w:rPr>
              <w:t>киноуроков</w:t>
            </w:r>
            <w:proofErr w:type="spellEnd"/>
            <w:r w:rsidRPr="00607288">
              <w:rPr>
                <w:rFonts w:ascii="Times New Roman" w:eastAsia="Times New Roman" w:hAnsi="Times New Roman" w:cs="Times New Roman"/>
                <w:color w:val="000000"/>
                <w:sz w:val="24"/>
                <w:szCs w:val="24"/>
                <w:lang w:eastAsia="ru-RU"/>
              </w:rPr>
              <w:t xml:space="preserve"> (кинолекториев) по профилактике правонарушений, формированию правового сознания, идейно-нравственному воспитанию учащихся школ, средних и высших учебных заведений</w:t>
            </w:r>
          </w:p>
        </w:tc>
        <w:tc>
          <w:tcPr>
            <w:tcW w:w="1973" w:type="dxa"/>
            <w:shd w:val="clear" w:color="auto" w:fill="auto"/>
            <w:vAlign w:val="center"/>
            <w:hideMark/>
          </w:tcPr>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DF2D94"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культуры»</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КДНиЗП</w:t>
            </w:r>
            <w:proofErr w:type="spellEnd"/>
            <w:r w:rsidRPr="00607288">
              <w:rPr>
                <w:rFonts w:ascii="Times New Roman" w:eastAsia="Times New Roman" w:hAnsi="Times New Roman" w:cs="Times New Roman"/>
                <w:color w:val="000000"/>
                <w:sz w:val="24"/>
                <w:szCs w:val="24"/>
                <w:lang w:eastAsia="ru-RU"/>
              </w:rPr>
              <w:t xml:space="preserve"> ЛМР</w:t>
            </w:r>
          </w:p>
          <w:p w:rsidR="00DF2D94"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МКУ </w:t>
            </w:r>
          </w:p>
          <w:p w:rsidR="00F12747"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по делам молодежи, спорту и туризму»</w:t>
            </w:r>
          </w:p>
          <w:p w:rsidR="00F12747"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Отдел МВД России по Лениногорскому району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Форпост (по согласованию)</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4510"/>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 xml:space="preserve">2.13. </w:t>
            </w:r>
            <w:proofErr w:type="gramStart"/>
            <w:r w:rsidRPr="00607288">
              <w:rPr>
                <w:rFonts w:ascii="Times New Roman" w:eastAsia="Times New Roman" w:hAnsi="Times New Roman" w:cs="Times New Roman"/>
                <w:color w:val="000000"/>
                <w:sz w:val="24"/>
                <w:szCs w:val="24"/>
                <w:lang w:eastAsia="ru-RU"/>
              </w:rPr>
              <w:t>Проводить: ежегодную спартакиаду среди молодежи допризывного возраста, в том числе лиц, состоящих на учете в ОМВД России по Лениногорскому району;</w:t>
            </w:r>
            <w:r w:rsidRPr="00607288">
              <w:rPr>
                <w:rFonts w:ascii="Times New Roman" w:eastAsia="Times New Roman" w:hAnsi="Times New Roman" w:cs="Times New Roman"/>
                <w:color w:val="000000"/>
                <w:sz w:val="24"/>
                <w:szCs w:val="24"/>
                <w:lang w:eastAsia="ru-RU"/>
              </w:rPr>
              <w:br/>
              <w:t>ежегодную военно-патриотическую игру «Вперед, юнармейцы»;</w:t>
            </w:r>
            <w:r w:rsidRPr="00607288">
              <w:rPr>
                <w:rFonts w:ascii="Times New Roman" w:eastAsia="Times New Roman" w:hAnsi="Times New Roman" w:cs="Times New Roman"/>
                <w:color w:val="000000"/>
                <w:sz w:val="24"/>
                <w:szCs w:val="24"/>
                <w:lang w:eastAsia="ru-RU"/>
              </w:rPr>
              <w:br/>
              <w:t>военно-спортивные, патриотические палаточные сборы для молодежи, чемпионаты по интеллектуальным играм и первенства по игровым видам спорта, в том числе лиц, состоящих на профилактическом учете ОМВД России по Лениногорскому району</w:t>
            </w:r>
            <w:proofErr w:type="gramEnd"/>
          </w:p>
        </w:tc>
        <w:tc>
          <w:tcPr>
            <w:tcW w:w="1973" w:type="dxa"/>
            <w:shd w:val="clear" w:color="auto" w:fill="auto"/>
            <w:vAlign w:val="center"/>
            <w:hideMark/>
          </w:tcPr>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КДНиЗП</w:t>
            </w:r>
            <w:proofErr w:type="spellEnd"/>
            <w:r w:rsidRPr="00607288">
              <w:rPr>
                <w:rFonts w:ascii="Times New Roman" w:eastAsia="Times New Roman" w:hAnsi="Times New Roman" w:cs="Times New Roman"/>
                <w:color w:val="000000"/>
                <w:sz w:val="24"/>
                <w:szCs w:val="24"/>
                <w:lang w:eastAsia="ru-RU"/>
              </w:rPr>
              <w:t xml:space="preserve">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Военкомат</w:t>
            </w:r>
          </w:p>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России по Лениногорскому району</w:t>
            </w:r>
            <w:r w:rsidRPr="00607288">
              <w:rPr>
                <w:rFonts w:ascii="Times New Roman" w:eastAsia="Times New Roman" w:hAnsi="Times New Roman" w:cs="Times New Roman"/>
                <w:color w:val="000000"/>
                <w:sz w:val="24"/>
                <w:szCs w:val="24"/>
                <w:lang w:eastAsia="ru-RU"/>
              </w:rPr>
              <w:t xml:space="preserve"> </w:t>
            </w:r>
          </w:p>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p>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8"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sz w:val="24"/>
                <w:szCs w:val="24"/>
                <w:lang w:eastAsia="ru-RU"/>
              </w:rPr>
            </w:pPr>
            <w:r w:rsidRPr="00607288">
              <w:rPr>
                <w:rFonts w:ascii="Times New Roman" w:eastAsia="Times New Roman" w:hAnsi="Times New Roman" w:cs="Times New Roman"/>
                <w:color w:val="000000"/>
                <w:sz w:val="24"/>
                <w:szCs w:val="24"/>
                <w:lang w:eastAsia="ru-RU"/>
              </w:rPr>
              <w:t>50,0</w:t>
            </w:r>
          </w:p>
        </w:tc>
      </w:tr>
      <w:tr w:rsidR="00F12747" w:rsidRPr="00607288" w:rsidTr="00607288">
        <w:trPr>
          <w:trHeight w:val="3376"/>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2.14. Проводить встречи  граждан призывного возраста, обучающихся в центрах допризывной подготовки, с тружениками тыла, ветеранами Великой Отечественной войны, участниками боевых действий и локальных конфликтов, представителями ДОСААФ; научно-практические конференции по профилактике преступлений и социально-негативных явлений.</w:t>
            </w:r>
          </w:p>
        </w:tc>
        <w:tc>
          <w:tcPr>
            <w:tcW w:w="1973" w:type="dxa"/>
            <w:shd w:val="clear" w:color="auto" w:fill="auto"/>
            <w:vAlign w:val="center"/>
            <w:hideMark/>
          </w:tcPr>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культуры»</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КДНиЗП</w:t>
            </w:r>
            <w:proofErr w:type="spellEnd"/>
            <w:r w:rsidRPr="00607288">
              <w:rPr>
                <w:rFonts w:ascii="Times New Roman" w:eastAsia="Times New Roman" w:hAnsi="Times New Roman" w:cs="Times New Roman"/>
                <w:color w:val="000000"/>
                <w:sz w:val="24"/>
                <w:szCs w:val="24"/>
                <w:lang w:eastAsia="ru-RU"/>
              </w:rPr>
              <w:t xml:space="preserve"> ЛМР</w:t>
            </w:r>
          </w:p>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МКУ</w:t>
            </w:r>
            <w:proofErr w:type="gramStart"/>
            <w:r>
              <w:rPr>
                <w:rFonts w:ascii="Times New Roman" w:eastAsia="Times New Roman" w:hAnsi="Times New Roman" w:cs="Times New Roman"/>
                <w:color w:val="000000"/>
                <w:sz w:val="24"/>
                <w:szCs w:val="24"/>
                <w:lang w:eastAsia="ru-RU"/>
              </w:rPr>
              <w:t>«У</w:t>
            </w:r>
            <w:proofErr w:type="gramEnd"/>
            <w:r>
              <w:rPr>
                <w:rFonts w:ascii="Times New Roman" w:eastAsia="Times New Roman" w:hAnsi="Times New Roman" w:cs="Times New Roman"/>
                <w:color w:val="000000"/>
                <w:sz w:val="24"/>
                <w:szCs w:val="24"/>
                <w:lang w:eastAsia="ru-RU"/>
              </w:rPr>
              <w:t>правление</w:t>
            </w:r>
            <w:proofErr w:type="spellEnd"/>
            <w:r>
              <w:rPr>
                <w:rFonts w:ascii="Times New Roman" w:eastAsia="Times New Roman" w:hAnsi="Times New Roman" w:cs="Times New Roman"/>
                <w:color w:val="000000"/>
                <w:sz w:val="24"/>
                <w:szCs w:val="24"/>
                <w:lang w:eastAsia="ru-RU"/>
              </w:rPr>
              <w:t xml:space="preserve"> по делам</w:t>
            </w:r>
            <w:r w:rsidR="00DF2D9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молодежи, спорту и туризму»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Военкомат</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sidR="00115990">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sidR="00115990">
              <w:rPr>
                <w:rFonts w:ascii="Times New Roman" w:eastAsia="Times New Roman" w:hAnsi="Times New Roman" w:cs="Times New Roman"/>
                <w:color w:val="000000"/>
                <w:sz w:val="24"/>
                <w:szCs w:val="24"/>
                <w:lang w:eastAsia="ru-RU"/>
              </w:rPr>
              <w:t xml:space="preserve"> России по Лениногорскому району</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985"/>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2.15. Организовать работу клубов технического творчества, картинг-клубов (секций), </w:t>
            </w:r>
            <w:proofErr w:type="gramStart"/>
            <w:r w:rsidRPr="00607288">
              <w:rPr>
                <w:rFonts w:ascii="Times New Roman" w:eastAsia="Times New Roman" w:hAnsi="Times New Roman" w:cs="Times New Roman"/>
                <w:color w:val="000000"/>
                <w:sz w:val="24"/>
                <w:szCs w:val="24"/>
                <w:lang w:eastAsia="ru-RU"/>
              </w:rPr>
              <w:t>авто - мотоклубов</w:t>
            </w:r>
            <w:proofErr w:type="gramEnd"/>
          </w:p>
        </w:tc>
        <w:tc>
          <w:tcPr>
            <w:tcW w:w="1973" w:type="dxa"/>
            <w:shd w:val="clear" w:color="auto" w:fill="auto"/>
            <w:vAlign w:val="center"/>
            <w:hideMark/>
          </w:tcPr>
          <w:p w:rsidR="00DF2D94"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p>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F12747"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1566"/>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2.16. Организовать для подростков, в том числе состоящих на учете в ОМВД России по Лениногорскому району, туристические походы, профильные военно-патриотические смены</w:t>
            </w:r>
          </w:p>
        </w:tc>
        <w:tc>
          <w:tcPr>
            <w:tcW w:w="1973" w:type="dxa"/>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УДМС</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КДНиЗП</w:t>
            </w:r>
            <w:proofErr w:type="spellEnd"/>
            <w:r w:rsidRPr="00607288">
              <w:rPr>
                <w:rFonts w:ascii="Times New Roman" w:eastAsia="Times New Roman" w:hAnsi="Times New Roman" w:cs="Times New Roman"/>
                <w:color w:val="000000"/>
                <w:sz w:val="24"/>
                <w:szCs w:val="24"/>
                <w:lang w:eastAsia="ru-RU"/>
              </w:rPr>
              <w:t xml:space="preserve"> ЛМР</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50,0 </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50,0 </w:t>
            </w:r>
          </w:p>
        </w:tc>
        <w:tc>
          <w:tcPr>
            <w:tcW w:w="708"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50,0 </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50,0 </w:t>
            </w:r>
          </w:p>
        </w:tc>
      </w:tr>
      <w:tr w:rsidR="00F12747" w:rsidRPr="00607288" w:rsidTr="00607288">
        <w:trPr>
          <w:trHeight w:val="3389"/>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2.17. Оборудовать объекты образования, в том числе учреждения дошкольного, общего, дополнительного, начального, среднего и высшего профессионального образования, а также детские оздоровительные </w:t>
            </w:r>
            <w:proofErr w:type="gramStart"/>
            <w:r w:rsidRPr="00607288">
              <w:rPr>
                <w:rFonts w:ascii="Times New Roman" w:eastAsia="Times New Roman" w:hAnsi="Times New Roman" w:cs="Times New Roman"/>
                <w:color w:val="000000"/>
                <w:sz w:val="24"/>
                <w:szCs w:val="24"/>
                <w:lang w:eastAsia="ru-RU"/>
              </w:rPr>
              <w:t>лагеря</w:t>
            </w:r>
            <w:proofErr w:type="gramEnd"/>
            <w:r w:rsidRPr="00607288">
              <w:rPr>
                <w:rFonts w:ascii="Times New Roman" w:eastAsia="Times New Roman" w:hAnsi="Times New Roman" w:cs="Times New Roman"/>
                <w:color w:val="000000"/>
                <w:sz w:val="24"/>
                <w:szCs w:val="24"/>
                <w:lang w:eastAsia="ru-RU"/>
              </w:rPr>
              <w:t xml:space="preserve"> расположенные в зоне действия пунктов централизованной охраны подразделений вневедомственной охраны, техническими системами </w:t>
            </w:r>
            <w:proofErr w:type="spellStart"/>
            <w:r w:rsidRPr="00607288">
              <w:rPr>
                <w:rFonts w:ascii="Times New Roman" w:eastAsia="Times New Roman" w:hAnsi="Times New Roman" w:cs="Times New Roman"/>
                <w:color w:val="000000"/>
                <w:sz w:val="24"/>
                <w:szCs w:val="24"/>
                <w:lang w:eastAsia="ru-RU"/>
              </w:rPr>
              <w:t>противокриминальной</w:t>
            </w:r>
            <w:proofErr w:type="spellEnd"/>
            <w:r w:rsidRPr="00607288">
              <w:rPr>
                <w:rFonts w:ascii="Times New Roman" w:eastAsia="Times New Roman" w:hAnsi="Times New Roman" w:cs="Times New Roman"/>
                <w:color w:val="000000"/>
                <w:sz w:val="24"/>
                <w:szCs w:val="24"/>
                <w:lang w:eastAsia="ru-RU"/>
              </w:rPr>
              <w:t xml:space="preserve"> безопасности и охраны.</w:t>
            </w:r>
          </w:p>
        </w:tc>
        <w:tc>
          <w:tcPr>
            <w:tcW w:w="1973" w:type="dxa"/>
            <w:shd w:val="clear" w:color="auto" w:fill="auto"/>
            <w:vAlign w:val="center"/>
            <w:hideMark/>
          </w:tcPr>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1817"/>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 xml:space="preserve">2.18. Реализовать образовательный модуль по вопросам профилактики экстремизма в подростково-молодежной среде в рамках </w:t>
            </w:r>
            <w:proofErr w:type="gramStart"/>
            <w:r w:rsidRPr="00607288">
              <w:rPr>
                <w:rFonts w:ascii="Times New Roman" w:eastAsia="Times New Roman" w:hAnsi="Times New Roman" w:cs="Times New Roman"/>
                <w:color w:val="000000"/>
                <w:sz w:val="24"/>
                <w:szCs w:val="24"/>
                <w:lang w:eastAsia="ru-RU"/>
              </w:rPr>
              <w:t>курсов повышения квалификации кадров сферы воспитания</w:t>
            </w:r>
            <w:proofErr w:type="gramEnd"/>
          </w:p>
        </w:tc>
        <w:tc>
          <w:tcPr>
            <w:tcW w:w="1973" w:type="dxa"/>
            <w:shd w:val="clear" w:color="auto" w:fill="auto"/>
            <w:vAlign w:val="center"/>
            <w:hideMark/>
          </w:tcPr>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115990"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культуры»</w:t>
            </w:r>
          </w:p>
          <w:p w:rsidR="00115990" w:rsidRPr="00607288" w:rsidRDefault="00115990"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2125"/>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2.19. Организовать комплекс мер (слеты, конференции, семинары, форумы, психологические и коммуникативные тренинги) с подростками и молодежью по развитию межкультурного и межконфессионального диалога, обучению навыкам толерантного поведения</w:t>
            </w:r>
          </w:p>
        </w:tc>
        <w:tc>
          <w:tcPr>
            <w:tcW w:w="1973" w:type="dxa"/>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УДМС</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УО</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1418"/>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2.20. Принятие мер по улучшению освещенности подъездов жилых домов и придомовых территорий, улиц, парков, скверов и других общественных мест</w:t>
            </w:r>
          </w:p>
        </w:tc>
        <w:tc>
          <w:tcPr>
            <w:tcW w:w="1973" w:type="dxa"/>
            <w:shd w:val="clear" w:color="auto" w:fill="auto"/>
            <w:vAlign w:val="center"/>
            <w:hideMark/>
          </w:tcPr>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по Лениногорскому району</w:t>
            </w:r>
          </w:p>
        </w:tc>
        <w:tc>
          <w:tcPr>
            <w:tcW w:w="1676" w:type="dxa"/>
            <w:gridSpan w:val="2"/>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8"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9" w:type="dxa"/>
            <w:shd w:val="clear" w:color="auto" w:fill="auto"/>
            <w:noWrap/>
            <w:vAlign w:val="center"/>
            <w:hideMark/>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w:t>
            </w:r>
          </w:p>
        </w:tc>
      </w:tr>
      <w:tr w:rsidR="00F12747" w:rsidRPr="00607288" w:rsidTr="00607288">
        <w:trPr>
          <w:trHeight w:val="1418"/>
        </w:trPr>
        <w:tc>
          <w:tcPr>
            <w:tcW w:w="3239" w:type="dxa"/>
            <w:shd w:val="clear" w:color="auto" w:fill="auto"/>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2.21. Организация межведомственного социального </w:t>
            </w:r>
            <w:proofErr w:type="spellStart"/>
            <w:r w:rsidRPr="00607288">
              <w:rPr>
                <w:rFonts w:ascii="Times New Roman" w:eastAsia="Times New Roman" w:hAnsi="Times New Roman" w:cs="Times New Roman"/>
                <w:color w:val="000000"/>
                <w:sz w:val="24"/>
                <w:szCs w:val="24"/>
                <w:lang w:eastAsia="ru-RU"/>
              </w:rPr>
              <w:t>патронирования</w:t>
            </w:r>
            <w:proofErr w:type="spellEnd"/>
            <w:r w:rsidRPr="00607288">
              <w:rPr>
                <w:rFonts w:ascii="Times New Roman" w:eastAsia="Times New Roman" w:hAnsi="Times New Roman" w:cs="Times New Roman"/>
                <w:color w:val="000000"/>
                <w:sz w:val="24"/>
                <w:szCs w:val="24"/>
                <w:lang w:eastAsia="ru-RU"/>
              </w:rPr>
              <w:t xml:space="preserve"> семей и детей, находящихся в социально опасном положении. Поддержание в актуальном состоянии базы данных семей и несовершеннолетних, находящихся в социально-опасном положении</w:t>
            </w:r>
          </w:p>
        </w:tc>
        <w:tc>
          <w:tcPr>
            <w:tcW w:w="1973" w:type="dxa"/>
            <w:shd w:val="clear" w:color="auto" w:fill="auto"/>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Соц. защита</w:t>
            </w:r>
          </w:p>
        </w:tc>
        <w:tc>
          <w:tcPr>
            <w:tcW w:w="1676" w:type="dxa"/>
            <w:gridSpan w:val="2"/>
            <w:shd w:val="clear" w:color="auto" w:fill="auto"/>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restart"/>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restart"/>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restart"/>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restart"/>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restart"/>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restart"/>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1390"/>
        </w:trPr>
        <w:tc>
          <w:tcPr>
            <w:tcW w:w="3239" w:type="dxa"/>
            <w:shd w:val="clear" w:color="auto" w:fill="auto"/>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2.22. Организация межведомственных вечерних рейдов по местам проживания семей, находящихся в социально-опасном положении и трудной жизненной ситуации</w:t>
            </w:r>
          </w:p>
        </w:tc>
        <w:tc>
          <w:tcPr>
            <w:tcW w:w="1973" w:type="dxa"/>
            <w:shd w:val="clear" w:color="auto" w:fill="auto"/>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Соц. защита</w:t>
            </w:r>
          </w:p>
        </w:tc>
        <w:tc>
          <w:tcPr>
            <w:tcW w:w="1676" w:type="dxa"/>
            <w:gridSpan w:val="2"/>
            <w:shd w:val="clear" w:color="auto" w:fill="auto"/>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1284"/>
        </w:trPr>
        <w:tc>
          <w:tcPr>
            <w:tcW w:w="3239" w:type="dxa"/>
            <w:shd w:val="clear" w:color="auto" w:fill="auto"/>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2.23</w:t>
            </w:r>
          </w:p>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Организация работы межведомственного социально-реабилитационного консилиума</w:t>
            </w:r>
          </w:p>
        </w:tc>
        <w:tc>
          <w:tcPr>
            <w:tcW w:w="1973" w:type="dxa"/>
            <w:shd w:val="clear" w:color="auto" w:fill="auto"/>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Соц. защита</w:t>
            </w:r>
          </w:p>
        </w:tc>
        <w:tc>
          <w:tcPr>
            <w:tcW w:w="1676" w:type="dxa"/>
            <w:gridSpan w:val="2"/>
            <w:shd w:val="clear" w:color="auto" w:fill="auto"/>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restart"/>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restart"/>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restart"/>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restart"/>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restart"/>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1284"/>
        </w:trPr>
        <w:tc>
          <w:tcPr>
            <w:tcW w:w="3239" w:type="dxa"/>
            <w:shd w:val="clear" w:color="auto" w:fill="auto"/>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2.24. Реализация проекта «Не оступись» по профилактике </w:t>
            </w:r>
            <w:proofErr w:type="gramStart"/>
            <w:r w:rsidRPr="00607288">
              <w:rPr>
                <w:rFonts w:ascii="Times New Roman" w:eastAsia="Times New Roman" w:hAnsi="Times New Roman" w:cs="Times New Roman"/>
                <w:color w:val="000000"/>
                <w:sz w:val="24"/>
                <w:szCs w:val="24"/>
                <w:lang w:eastAsia="ru-RU"/>
              </w:rPr>
              <w:t>повторный</w:t>
            </w:r>
            <w:proofErr w:type="gramEnd"/>
            <w:r w:rsidRPr="00607288">
              <w:rPr>
                <w:rFonts w:ascii="Times New Roman" w:eastAsia="Times New Roman" w:hAnsi="Times New Roman" w:cs="Times New Roman"/>
                <w:color w:val="000000"/>
                <w:sz w:val="24"/>
                <w:szCs w:val="24"/>
                <w:lang w:eastAsia="ru-RU"/>
              </w:rPr>
              <w:t xml:space="preserve"> преступлений</w:t>
            </w:r>
          </w:p>
        </w:tc>
        <w:tc>
          <w:tcPr>
            <w:tcW w:w="1973" w:type="dxa"/>
            <w:shd w:val="clear" w:color="auto" w:fill="auto"/>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Соц. защита</w:t>
            </w:r>
          </w:p>
        </w:tc>
        <w:tc>
          <w:tcPr>
            <w:tcW w:w="1676" w:type="dxa"/>
            <w:gridSpan w:val="2"/>
            <w:shd w:val="clear" w:color="auto" w:fill="auto"/>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1134"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0"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709"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tcPr>
          <w:p w:rsidR="00F12747" w:rsidRPr="00607288" w:rsidRDefault="00F12747" w:rsidP="00F12747">
            <w:pPr>
              <w:spacing w:after="0" w:line="240" w:lineRule="auto"/>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F12747">
            <w:pPr>
              <w:spacing w:after="0" w:line="240" w:lineRule="auto"/>
              <w:jc w:val="center"/>
              <w:rPr>
                <w:rFonts w:ascii="Times New Roman" w:eastAsia="Times New Roman" w:hAnsi="Times New Roman" w:cs="Times New Roman"/>
                <w:color w:val="000000"/>
                <w:sz w:val="24"/>
                <w:szCs w:val="24"/>
                <w:lang w:eastAsia="ru-RU"/>
              </w:rPr>
            </w:pPr>
          </w:p>
        </w:tc>
      </w:tr>
      <w:tr w:rsidR="00F12747" w:rsidRPr="00607288" w:rsidTr="00607288">
        <w:trPr>
          <w:trHeight w:val="255"/>
        </w:trPr>
        <w:tc>
          <w:tcPr>
            <w:tcW w:w="16018" w:type="dxa"/>
            <w:gridSpan w:val="14"/>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t xml:space="preserve">3. Организация работы по </w:t>
            </w:r>
            <w:proofErr w:type="spellStart"/>
            <w:r w:rsidRPr="00607288">
              <w:rPr>
                <w:rFonts w:ascii="Times New Roman" w:eastAsia="Times New Roman" w:hAnsi="Times New Roman" w:cs="Times New Roman"/>
                <w:b/>
                <w:color w:val="000000"/>
                <w:sz w:val="24"/>
                <w:szCs w:val="24"/>
                <w:lang w:eastAsia="ru-RU"/>
              </w:rPr>
              <w:t>ресоциализации</w:t>
            </w:r>
            <w:proofErr w:type="spellEnd"/>
            <w:r w:rsidRPr="00607288">
              <w:rPr>
                <w:rFonts w:ascii="Times New Roman" w:eastAsia="Times New Roman" w:hAnsi="Times New Roman" w:cs="Times New Roman"/>
                <w:b/>
                <w:color w:val="000000"/>
                <w:sz w:val="24"/>
                <w:szCs w:val="24"/>
                <w:lang w:eastAsia="ru-RU"/>
              </w:rPr>
              <w:t xml:space="preserve"> лиц освобожденных из мест лишения свободы</w:t>
            </w:r>
          </w:p>
        </w:tc>
      </w:tr>
      <w:tr w:rsidR="00F12747" w:rsidRPr="00607288" w:rsidTr="00607288">
        <w:trPr>
          <w:trHeight w:val="1132"/>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3.1. Оказывать содействие в восстановлении и оформлении документов лицам, освобожденным из мест лишения свободы</w:t>
            </w:r>
          </w:p>
        </w:tc>
        <w:tc>
          <w:tcPr>
            <w:tcW w:w="1973" w:type="dxa"/>
            <w:shd w:val="clear" w:color="auto" w:fill="auto"/>
            <w:vAlign w:val="center"/>
            <w:hideMark/>
          </w:tcPr>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по Лениногорскому району</w:t>
            </w:r>
            <w:r w:rsidRPr="00607288">
              <w:rPr>
                <w:rFonts w:ascii="Times New Roman" w:eastAsia="Times New Roman" w:hAnsi="Times New Roman" w:cs="Times New Roman"/>
                <w:color w:val="000000"/>
                <w:sz w:val="24"/>
                <w:szCs w:val="24"/>
                <w:lang w:eastAsia="ru-RU"/>
              </w:rPr>
              <w:t xml:space="preserve"> </w:t>
            </w:r>
            <w:r w:rsidR="00F12747" w:rsidRPr="00607288">
              <w:rPr>
                <w:rFonts w:ascii="Times New Roman" w:eastAsia="Times New Roman" w:hAnsi="Times New Roman" w:cs="Times New Roman"/>
                <w:color w:val="000000"/>
                <w:sz w:val="24"/>
                <w:szCs w:val="24"/>
                <w:lang w:eastAsia="ru-RU"/>
              </w:rPr>
              <w:t xml:space="preserve">России по </w:t>
            </w:r>
            <w:proofErr w:type="spellStart"/>
            <w:r w:rsidR="00F12747" w:rsidRPr="00607288">
              <w:rPr>
                <w:rFonts w:ascii="Times New Roman" w:eastAsia="Times New Roman" w:hAnsi="Times New Roman" w:cs="Times New Roman"/>
                <w:color w:val="000000"/>
                <w:sz w:val="24"/>
                <w:szCs w:val="24"/>
                <w:lang w:eastAsia="ru-RU"/>
              </w:rPr>
              <w:t>Лениногорско</w:t>
            </w:r>
            <w:proofErr w:type="spellEnd"/>
            <w:r w:rsidR="00F12747" w:rsidRPr="00607288">
              <w:rPr>
                <w:rFonts w:ascii="Times New Roman" w:eastAsia="Times New Roman" w:hAnsi="Times New Roman" w:cs="Times New Roman"/>
                <w:color w:val="000000"/>
                <w:sz w:val="24"/>
                <w:szCs w:val="24"/>
                <w:lang w:eastAsia="ru-RU"/>
              </w:rPr>
              <w:t>-</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му</w:t>
            </w:r>
            <w:proofErr w:type="spellEnd"/>
            <w:r w:rsidRPr="00607288">
              <w:rPr>
                <w:rFonts w:ascii="Times New Roman" w:eastAsia="Times New Roman" w:hAnsi="Times New Roman" w:cs="Times New Roman"/>
                <w:color w:val="000000"/>
                <w:sz w:val="24"/>
                <w:szCs w:val="24"/>
                <w:lang w:eastAsia="ru-RU"/>
              </w:rPr>
              <w:t xml:space="preserve">  району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ОМВД</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1134"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1"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0"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992"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1449"/>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3.2. Организовать проведение медицинского осмотра для освободившихся из мест лишения свободы,  а также  лечебно-диагностических мероприятий для больных туберкулезом</w:t>
            </w:r>
          </w:p>
        </w:tc>
        <w:tc>
          <w:tcPr>
            <w:tcW w:w="1973" w:type="dxa"/>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ЛПТД</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УФСИН</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1958"/>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3.3. Оказывать социальное сопровождение несовершеннолетним, освободившимся из учреждений закрытого типа ЦВСНП МВД РТ, условно осужденных несовершеннолетних, а также членов их семей</w:t>
            </w:r>
          </w:p>
        </w:tc>
        <w:tc>
          <w:tcPr>
            <w:tcW w:w="1973" w:type="dxa"/>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Соц. защита</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УФСИН</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sidR="00115990">
              <w:rPr>
                <w:rFonts w:ascii="Times New Roman" w:eastAsia="Times New Roman" w:hAnsi="Times New Roman" w:cs="Times New Roman"/>
                <w:color w:val="000000"/>
                <w:sz w:val="24"/>
                <w:szCs w:val="24"/>
                <w:lang w:eastAsia="ru-RU"/>
              </w:rPr>
              <w:t>тдел МВД России по Лениногорскому району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1277"/>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3.4. Оказывать содействие в трудоустройстве лицам, освобождённым из мест лишения свободы, в том числе на резервируемые рабочие места</w:t>
            </w:r>
          </w:p>
        </w:tc>
        <w:tc>
          <w:tcPr>
            <w:tcW w:w="1973" w:type="dxa"/>
            <w:shd w:val="clear" w:color="auto" w:fill="auto"/>
            <w:vAlign w:val="center"/>
            <w:hideMark/>
          </w:tcPr>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ГКУ «центр занятости населения г.Лениногорска»</w:t>
            </w:r>
          </w:p>
          <w:p w:rsidR="00DF2D94" w:rsidRPr="00607288" w:rsidRDefault="00DF2D94"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255"/>
        </w:trPr>
        <w:tc>
          <w:tcPr>
            <w:tcW w:w="16018" w:type="dxa"/>
            <w:gridSpan w:val="14"/>
            <w:shd w:val="clear" w:color="auto" w:fill="auto"/>
            <w:hideMark/>
          </w:tcPr>
          <w:p w:rsidR="00F12747" w:rsidRPr="00607288" w:rsidRDefault="00F12747" w:rsidP="00DF2D94">
            <w:pPr>
              <w:spacing w:after="0" w:line="240" w:lineRule="auto"/>
              <w:ind w:left="-86" w:right="-108"/>
              <w:jc w:val="center"/>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lastRenderedPageBreak/>
              <w:t>4. Организация деятельности по обеспечению безопасности в общественных местах</w:t>
            </w:r>
          </w:p>
        </w:tc>
      </w:tr>
      <w:tr w:rsidR="00F12747" w:rsidRPr="00607288" w:rsidTr="00607288">
        <w:trPr>
          <w:trHeight w:val="2121"/>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4.1. Модернизировать и развивать системы видеоконтроля </w:t>
            </w:r>
            <w:proofErr w:type="gramStart"/>
            <w:r w:rsidRPr="00607288">
              <w:rPr>
                <w:rFonts w:ascii="Times New Roman" w:eastAsia="Times New Roman" w:hAnsi="Times New Roman" w:cs="Times New Roman"/>
                <w:color w:val="000000"/>
                <w:sz w:val="24"/>
                <w:szCs w:val="24"/>
                <w:lang w:eastAsia="ru-RU"/>
              </w:rPr>
              <w:t>в</w:t>
            </w:r>
            <w:proofErr w:type="gramEnd"/>
            <w:r w:rsidRPr="00607288">
              <w:rPr>
                <w:rFonts w:ascii="Times New Roman" w:eastAsia="Times New Roman" w:hAnsi="Times New Roman" w:cs="Times New Roman"/>
                <w:color w:val="000000"/>
                <w:sz w:val="24"/>
                <w:szCs w:val="24"/>
                <w:lang w:eastAsia="ru-RU"/>
              </w:rPr>
              <w:t xml:space="preserve"> </w:t>
            </w:r>
            <w:proofErr w:type="gramStart"/>
            <w:r w:rsidRPr="00607288">
              <w:rPr>
                <w:rFonts w:ascii="Times New Roman" w:eastAsia="Times New Roman" w:hAnsi="Times New Roman" w:cs="Times New Roman"/>
                <w:color w:val="000000"/>
                <w:sz w:val="24"/>
                <w:szCs w:val="24"/>
                <w:lang w:eastAsia="ru-RU"/>
              </w:rPr>
              <w:t>Лениногорском</w:t>
            </w:r>
            <w:proofErr w:type="gramEnd"/>
            <w:r w:rsidRPr="00607288">
              <w:rPr>
                <w:rFonts w:ascii="Times New Roman" w:eastAsia="Times New Roman" w:hAnsi="Times New Roman" w:cs="Times New Roman"/>
                <w:color w:val="000000"/>
                <w:sz w:val="24"/>
                <w:szCs w:val="24"/>
                <w:lang w:eastAsia="ru-RU"/>
              </w:rPr>
              <w:t xml:space="preserve"> муниципальном районе в местах массового пребывания граждан, объектах образования, религиозных учреждениях, во всех торговых точках и т.п.</w:t>
            </w:r>
          </w:p>
        </w:tc>
        <w:tc>
          <w:tcPr>
            <w:tcW w:w="1973" w:type="dxa"/>
            <w:shd w:val="clear" w:color="auto" w:fill="auto"/>
            <w:vAlign w:val="center"/>
            <w:hideMark/>
          </w:tcPr>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культуры»</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1134"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1"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0"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992" w:type="dxa"/>
            <w:vMerge w:val="restart"/>
            <w:shd w:val="clear" w:color="000000" w:fill="FFFFFF"/>
            <w:noWrap/>
            <w:vAlign w:val="bottom"/>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1050"/>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4.2. Обеспечить финансирование системы видеонаблюдения «Безопасный город»</w:t>
            </w:r>
          </w:p>
        </w:tc>
        <w:tc>
          <w:tcPr>
            <w:tcW w:w="1973" w:type="dxa"/>
            <w:shd w:val="clear" w:color="auto" w:fill="auto"/>
            <w:vAlign w:val="center"/>
            <w:hideMark/>
          </w:tcPr>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170,0</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170,0</w:t>
            </w:r>
          </w:p>
        </w:tc>
        <w:tc>
          <w:tcPr>
            <w:tcW w:w="708"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170,0</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170,0</w:t>
            </w:r>
          </w:p>
        </w:tc>
      </w:tr>
      <w:tr w:rsidR="00F12747" w:rsidRPr="00607288" w:rsidTr="00DF2D94">
        <w:trPr>
          <w:trHeight w:val="733"/>
        </w:trPr>
        <w:tc>
          <w:tcPr>
            <w:tcW w:w="3239" w:type="dxa"/>
            <w:shd w:val="clear" w:color="auto" w:fill="auto"/>
            <w:hideMark/>
          </w:tcPr>
          <w:p w:rsidR="00F12747" w:rsidRPr="00607288" w:rsidRDefault="00F12747" w:rsidP="00DF2D94">
            <w:pPr>
              <w:spacing w:after="0" w:line="240" w:lineRule="auto"/>
              <w:ind w:lef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4.3. Продолжить мероприятия, направленные на подключение торговых объектов, мер охранной (в том числе технической) защиты товарно-материальных ценностей (баз, складов, магазинов, МТФ и т.д.) к ПЦН ОВО,</w:t>
            </w:r>
            <w:r w:rsidR="00DF2D94">
              <w:rPr>
                <w:rFonts w:ascii="Times New Roman" w:eastAsia="Times New Roman" w:hAnsi="Times New Roman" w:cs="Times New Roman"/>
                <w:color w:val="000000"/>
                <w:sz w:val="24"/>
                <w:szCs w:val="24"/>
                <w:lang w:eastAsia="ru-RU"/>
              </w:rPr>
              <w:t xml:space="preserve"> </w:t>
            </w:r>
            <w:r w:rsidRPr="00607288">
              <w:rPr>
                <w:rFonts w:ascii="Times New Roman" w:eastAsia="Times New Roman" w:hAnsi="Times New Roman" w:cs="Times New Roman"/>
                <w:color w:val="000000"/>
                <w:sz w:val="24"/>
                <w:szCs w:val="24"/>
                <w:lang w:eastAsia="ru-RU"/>
              </w:rPr>
              <w:t>ЧОО.</w:t>
            </w:r>
          </w:p>
        </w:tc>
        <w:tc>
          <w:tcPr>
            <w:tcW w:w="1973" w:type="dxa"/>
            <w:shd w:val="clear" w:color="auto" w:fill="auto"/>
            <w:vAlign w:val="center"/>
            <w:hideMark/>
          </w:tcPr>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r>
      <w:tr w:rsidR="00F12747" w:rsidRPr="00607288" w:rsidTr="00607288">
        <w:trPr>
          <w:trHeight w:val="2950"/>
        </w:trPr>
        <w:tc>
          <w:tcPr>
            <w:tcW w:w="3239" w:type="dxa"/>
            <w:shd w:val="clear" w:color="auto" w:fill="auto"/>
            <w:hideMark/>
          </w:tcPr>
          <w:p w:rsidR="00F12747" w:rsidRPr="00607288" w:rsidRDefault="00F12747" w:rsidP="00DF2D94">
            <w:pPr>
              <w:spacing w:after="0" w:line="240" w:lineRule="auto"/>
              <w:ind w:left="-108" w:right="-130"/>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4.3.1</w:t>
            </w:r>
            <w:proofErr w:type="gramStart"/>
            <w:r w:rsidRPr="00607288">
              <w:rPr>
                <w:rFonts w:ascii="Times New Roman" w:eastAsia="Times New Roman" w:hAnsi="Times New Roman" w:cs="Times New Roman"/>
                <w:color w:val="000000"/>
                <w:sz w:val="24"/>
                <w:szCs w:val="24"/>
                <w:lang w:eastAsia="ru-RU"/>
              </w:rPr>
              <w:t xml:space="preserve">  И</w:t>
            </w:r>
            <w:proofErr w:type="gramEnd"/>
            <w:r w:rsidRPr="00607288">
              <w:rPr>
                <w:rFonts w:ascii="Times New Roman" w:eastAsia="Times New Roman" w:hAnsi="Times New Roman" w:cs="Times New Roman"/>
                <w:color w:val="000000"/>
                <w:sz w:val="24"/>
                <w:szCs w:val="24"/>
                <w:lang w:eastAsia="ru-RU"/>
              </w:rPr>
              <w:t>зготовить методические материалы, бук</w:t>
            </w:r>
            <w:r w:rsidRPr="00607288">
              <w:rPr>
                <w:rFonts w:ascii="Times New Roman" w:eastAsia="Times New Roman" w:hAnsi="Times New Roman" w:cs="Times New Roman"/>
                <w:color w:val="000000"/>
                <w:sz w:val="24"/>
                <w:szCs w:val="24"/>
                <w:lang w:eastAsia="ru-RU"/>
              </w:rPr>
              <w:softHyphen/>
              <w:t xml:space="preserve">леты, информационные листовки, </w:t>
            </w:r>
            <w:proofErr w:type="spellStart"/>
            <w:r w:rsidRPr="00607288">
              <w:rPr>
                <w:rFonts w:ascii="Times New Roman" w:eastAsia="Times New Roman" w:hAnsi="Times New Roman" w:cs="Times New Roman"/>
                <w:color w:val="000000"/>
                <w:sz w:val="24"/>
                <w:szCs w:val="24"/>
                <w:lang w:eastAsia="ru-RU"/>
              </w:rPr>
              <w:t>стикеры</w:t>
            </w:r>
            <w:proofErr w:type="spellEnd"/>
            <w:r w:rsidRPr="00607288">
              <w:rPr>
                <w:rFonts w:ascii="Times New Roman" w:eastAsia="Times New Roman" w:hAnsi="Times New Roman" w:cs="Times New Roman"/>
                <w:color w:val="000000"/>
                <w:sz w:val="24"/>
                <w:szCs w:val="24"/>
                <w:lang w:eastAsia="ru-RU"/>
              </w:rPr>
              <w:t>, баннеры, плакаты по профилактике право</w:t>
            </w:r>
            <w:r w:rsidRPr="00607288">
              <w:rPr>
                <w:rFonts w:ascii="Times New Roman" w:eastAsia="Times New Roman" w:hAnsi="Times New Roman" w:cs="Times New Roman"/>
                <w:color w:val="000000"/>
                <w:sz w:val="24"/>
                <w:szCs w:val="24"/>
                <w:lang w:eastAsia="ru-RU"/>
              </w:rPr>
              <w:softHyphen/>
              <w:t>нарушений с целью использования их при проведении цикла лекций и бесед в обра</w:t>
            </w:r>
            <w:r w:rsidRPr="00607288">
              <w:rPr>
                <w:rFonts w:ascii="Times New Roman" w:eastAsia="Times New Roman" w:hAnsi="Times New Roman" w:cs="Times New Roman"/>
                <w:color w:val="000000"/>
                <w:sz w:val="24"/>
                <w:szCs w:val="24"/>
                <w:lang w:eastAsia="ru-RU"/>
              </w:rPr>
              <w:softHyphen/>
              <w:t>зовательных учреждениях, распространения в общественном транспорте, местах массового отдыха граждан</w:t>
            </w:r>
          </w:p>
        </w:tc>
        <w:tc>
          <w:tcPr>
            <w:tcW w:w="1973" w:type="dxa"/>
            <w:shd w:val="clear" w:color="auto" w:fill="auto"/>
            <w:vAlign w:val="center"/>
            <w:hideMark/>
          </w:tcPr>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sidR="00607288">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sidR="00607288">
              <w:rPr>
                <w:rFonts w:ascii="Times New Roman" w:eastAsia="Times New Roman" w:hAnsi="Times New Roman" w:cs="Times New Roman"/>
                <w:color w:val="000000"/>
                <w:sz w:val="24"/>
                <w:szCs w:val="24"/>
                <w:lang w:eastAsia="ru-RU"/>
              </w:rPr>
              <w:t xml:space="preserve"> по Лениногорскому району</w:t>
            </w:r>
            <w:r w:rsidRPr="00607288">
              <w:rPr>
                <w:rFonts w:ascii="Times New Roman" w:eastAsia="Times New Roman" w:hAnsi="Times New Roman" w:cs="Times New Roman"/>
                <w:color w:val="000000"/>
                <w:sz w:val="24"/>
                <w:szCs w:val="24"/>
                <w:lang w:eastAsia="ru-RU"/>
              </w:rPr>
              <w:t xml:space="preserve"> (по согласован</w:t>
            </w:r>
            <w:r w:rsidR="00607288">
              <w:rPr>
                <w:rFonts w:ascii="Times New Roman" w:eastAsia="Times New Roman" w:hAnsi="Times New Roman" w:cs="Times New Roman"/>
                <w:color w:val="000000"/>
                <w:sz w:val="24"/>
                <w:szCs w:val="24"/>
                <w:lang w:eastAsia="ru-RU"/>
              </w:rPr>
              <w:t>и</w:t>
            </w:r>
            <w:r w:rsidRPr="00607288">
              <w:rPr>
                <w:rFonts w:ascii="Times New Roman" w:eastAsia="Times New Roman" w:hAnsi="Times New Roman" w:cs="Times New Roman"/>
                <w:color w:val="000000"/>
                <w:sz w:val="24"/>
                <w:szCs w:val="24"/>
                <w:lang w:eastAsia="ru-RU"/>
              </w:rPr>
              <w:t>ю)</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2950"/>
        </w:trPr>
        <w:tc>
          <w:tcPr>
            <w:tcW w:w="3239" w:type="dxa"/>
            <w:shd w:val="clear" w:color="auto" w:fill="auto"/>
            <w:hideMark/>
          </w:tcPr>
          <w:p w:rsidR="00F12747" w:rsidRPr="00607288" w:rsidRDefault="00F12747" w:rsidP="00DF2D94">
            <w:pPr>
              <w:spacing w:after="0" w:line="240" w:lineRule="auto"/>
              <w:ind w:left="-108" w:right="-130"/>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4.4. Финансирование деятельности начальников ОПОП, помощников УУП и приведение помещений ОПОП в соответствии с требованиями  постановления Кабинета Министров Республики Татарстан от 30.05.2015 № 388 «Об утверждении Рекомендуемых </w:t>
            </w:r>
            <w:proofErr w:type="gramStart"/>
            <w:r w:rsidRPr="00607288">
              <w:rPr>
                <w:rFonts w:ascii="Times New Roman" w:eastAsia="Times New Roman" w:hAnsi="Times New Roman" w:cs="Times New Roman"/>
                <w:color w:val="000000"/>
                <w:sz w:val="24"/>
                <w:szCs w:val="24"/>
                <w:lang w:eastAsia="ru-RU"/>
              </w:rPr>
              <w:t>критериев создания общественных пунктов охраны пор</w:t>
            </w:r>
            <w:r w:rsidR="00DF2D94">
              <w:rPr>
                <w:rFonts w:ascii="Times New Roman" w:eastAsia="Times New Roman" w:hAnsi="Times New Roman" w:cs="Times New Roman"/>
                <w:color w:val="000000"/>
                <w:sz w:val="24"/>
                <w:szCs w:val="24"/>
                <w:lang w:eastAsia="ru-RU"/>
              </w:rPr>
              <w:t>ядка</w:t>
            </w:r>
            <w:proofErr w:type="gramEnd"/>
            <w:r w:rsidR="00DF2D94">
              <w:rPr>
                <w:rFonts w:ascii="Times New Roman" w:eastAsia="Times New Roman" w:hAnsi="Times New Roman" w:cs="Times New Roman"/>
                <w:color w:val="000000"/>
                <w:sz w:val="24"/>
                <w:szCs w:val="24"/>
                <w:lang w:eastAsia="ru-RU"/>
              </w:rPr>
              <w:t xml:space="preserve"> в Республике Татарстан»</w:t>
            </w:r>
          </w:p>
        </w:tc>
        <w:tc>
          <w:tcPr>
            <w:tcW w:w="1973" w:type="dxa"/>
            <w:shd w:val="clear" w:color="auto" w:fill="auto"/>
            <w:vAlign w:val="center"/>
            <w:hideMark/>
          </w:tcPr>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1900,0</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1900,0</w:t>
            </w:r>
          </w:p>
        </w:tc>
        <w:tc>
          <w:tcPr>
            <w:tcW w:w="708"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1900,0</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1900,0</w:t>
            </w:r>
          </w:p>
        </w:tc>
      </w:tr>
      <w:tr w:rsidR="00F12747" w:rsidRPr="00607288" w:rsidTr="00607288">
        <w:trPr>
          <w:trHeight w:val="1574"/>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4.5. Приобретение аппаратно-программного комплекса «</w:t>
            </w:r>
            <w:proofErr w:type="spellStart"/>
            <w:r w:rsidRPr="00607288">
              <w:rPr>
                <w:rFonts w:ascii="Times New Roman" w:eastAsia="Times New Roman" w:hAnsi="Times New Roman" w:cs="Times New Roman"/>
                <w:color w:val="000000"/>
                <w:sz w:val="24"/>
                <w:szCs w:val="24"/>
                <w:lang w:eastAsia="ru-RU"/>
              </w:rPr>
              <w:t>Паркон</w:t>
            </w:r>
            <w:proofErr w:type="spellEnd"/>
            <w:r w:rsidRPr="00607288">
              <w:rPr>
                <w:rFonts w:ascii="Times New Roman" w:eastAsia="Times New Roman" w:hAnsi="Times New Roman" w:cs="Times New Roman"/>
                <w:color w:val="000000"/>
                <w:sz w:val="24"/>
                <w:szCs w:val="24"/>
                <w:lang w:eastAsia="ru-RU"/>
              </w:rPr>
              <w:t>» для работы начальников ОПОП и сотрудников ЛМР по пресечению правонарушений в сфере благоустройства.</w:t>
            </w:r>
          </w:p>
        </w:tc>
        <w:tc>
          <w:tcPr>
            <w:tcW w:w="1973" w:type="dxa"/>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ИК ЛМР</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r>
      <w:tr w:rsidR="00F12747" w:rsidRPr="00607288" w:rsidTr="00607288">
        <w:trPr>
          <w:trHeight w:val="2391"/>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4.6. Проводить совместные оперативно-профилактические мероприятия по выяв</w:t>
            </w:r>
            <w:r w:rsidRPr="00607288">
              <w:rPr>
                <w:rFonts w:ascii="Times New Roman" w:eastAsia="Times New Roman" w:hAnsi="Times New Roman" w:cs="Times New Roman"/>
                <w:color w:val="000000"/>
                <w:sz w:val="24"/>
                <w:szCs w:val="24"/>
                <w:lang w:eastAsia="ru-RU"/>
              </w:rPr>
              <w:softHyphen/>
              <w:t>лению нелегально пребывающих на терри</w:t>
            </w:r>
            <w:r w:rsidRPr="00607288">
              <w:rPr>
                <w:rFonts w:ascii="Times New Roman" w:eastAsia="Times New Roman" w:hAnsi="Times New Roman" w:cs="Times New Roman"/>
                <w:color w:val="000000"/>
                <w:sz w:val="24"/>
                <w:szCs w:val="24"/>
                <w:lang w:eastAsia="ru-RU"/>
              </w:rPr>
              <w:softHyphen/>
              <w:t>тории Российской Федерации иностранных граждан и лиц без гражданства, в том числе незаконно осуществляющих трудовую деятельность</w:t>
            </w:r>
          </w:p>
        </w:tc>
        <w:tc>
          <w:tcPr>
            <w:tcW w:w="1973" w:type="dxa"/>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ОВМ ОМВД России по </w:t>
            </w:r>
            <w:proofErr w:type="spellStart"/>
            <w:r w:rsidRPr="00607288">
              <w:rPr>
                <w:rFonts w:ascii="Times New Roman" w:eastAsia="Times New Roman" w:hAnsi="Times New Roman" w:cs="Times New Roman"/>
                <w:color w:val="000000"/>
                <w:sz w:val="24"/>
                <w:szCs w:val="24"/>
                <w:lang w:eastAsia="ru-RU"/>
              </w:rPr>
              <w:t>Лениногорско</w:t>
            </w:r>
            <w:proofErr w:type="spellEnd"/>
            <w:r w:rsidRPr="00607288">
              <w:rPr>
                <w:rFonts w:ascii="Times New Roman" w:eastAsia="Times New Roman" w:hAnsi="Times New Roman" w:cs="Times New Roman"/>
                <w:color w:val="000000"/>
                <w:sz w:val="24"/>
                <w:szCs w:val="24"/>
                <w:lang w:eastAsia="ru-RU"/>
              </w:rPr>
              <w:t>-</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му</w:t>
            </w:r>
            <w:proofErr w:type="spellEnd"/>
            <w:r w:rsidRPr="00607288">
              <w:rPr>
                <w:rFonts w:ascii="Times New Roman" w:eastAsia="Times New Roman" w:hAnsi="Times New Roman" w:cs="Times New Roman"/>
                <w:color w:val="000000"/>
                <w:sz w:val="24"/>
                <w:szCs w:val="24"/>
                <w:lang w:eastAsia="ru-RU"/>
              </w:rPr>
              <w:t xml:space="preserve">  району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ФСБ</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ОМВД</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3234"/>
        </w:trPr>
        <w:tc>
          <w:tcPr>
            <w:tcW w:w="3239" w:type="dxa"/>
            <w:shd w:val="clear" w:color="auto" w:fill="auto"/>
            <w:hideMark/>
          </w:tcPr>
          <w:p w:rsidR="00F12747" w:rsidRPr="00607288" w:rsidRDefault="00F12747" w:rsidP="00DF2D94">
            <w:pPr>
              <w:spacing w:after="0" w:line="240" w:lineRule="auto"/>
              <w:ind w:left="-108" w:right="-130"/>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4.7. Проводить разъяснительную работу в СМИ по вопросам профилактики правонарушений со стороны иностранных граждан и лиц без гражданства и их правового по</w:t>
            </w:r>
            <w:r w:rsidRPr="00607288">
              <w:rPr>
                <w:rFonts w:ascii="Times New Roman" w:eastAsia="Times New Roman" w:hAnsi="Times New Roman" w:cs="Times New Roman"/>
                <w:color w:val="000000"/>
                <w:sz w:val="24"/>
                <w:szCs w:val="24"/>
                <w:lang w:eastAsia="ru-RU"/>
              </w:rPr>
              <w:softHyphen/>
              <w:t>ложения в Российской Федерации, в том числе оформления разрешения на временное проживание и вида на жительство, приобретения гражданства Российской Федерации.</w:t>
            </w:r>
          </w:p>
        </w:tc>
        <w:tc>
          <w:tcPr>
            <w:tcW w:w="1973" w:type="dxa"/>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СМИ</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ОВМ ОМВД России по </w:t>
            </w:r>
            <w:proofErr w:type="spellStart"/>
            <w:r w:rsidRPr="00607288">
              <w:rPr>
                <w:rFonts w:ascii="Times New Roman" w:eastAsia="Times New Roman" w:hAnsi="Times New Roman" w:cs="Times New Roman"/>
                <w:color w:val="000000"/>
                <w:sz w:val="24"/>
                <w:szCs w:val="24"/>
                <w:lang w:eastAsia="ru-RU"/>
              </w:rPr>
              <w:t>Лениногорско</w:t>
            </w:r>
            <w:proofErr w:type="spellEnd"/>
            <w:r w:rsidRPr="00607288">
              <w:rPr>
                <w:rFonts w:ascii="Times New Roman" w:eastAsia="Times New Roman" w:hAnsi="Times New Roman" w:cs="Times New Roman"/>
                <w:color w:val="000000"/>
                <w:sz w:val="24"/>
                <w:szCs w:val="24"/>
                <w:lang w:eastAsia="ru-RU"/>
              </w:rPr>
              <w:t>-</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sidRPr="00607288">
              <w:rPr>
                <w:rFonts w:ascii="Times New Roman" w:eastAsia="Times New Roman" w:hAnsi="Times New Roman" w:cs="Times New Roman"/>
                <w:color w:val="000000"/>
                <w:sz w:val="24"/>
                <w:szCs w:val="24"/>
                <w:lang w:eastAsia="ru-RU"/>
              </w:rPr>
              <w:t>му</w:t>
            </w:r>
            <w:proofErr w:type="spellEnd"/>
            <w:r w:rsidRPr="00607288">
              <w:rPr>
                <w:rFonts w:ascii="Times New Roman" w:eastAsia="Times New Roman" w:hAnsi="Times New Roman" w:cs="Times New Roman"/>
                <w:color w:val="000000"/>
                <w:sz w:val="24"/>
                <w:szCs w:val="24"/>
                <w:lang w:eastAsia="ru-RU"/>
              </w:rPr>
              <w:t xml:space="preserve">  району</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2525"/>
        </w:trPr>
        <w:tc>
          <w:tcPr>
            <w:tcW w:w="3239" w:type="dxa"/>
            <w:shd w:val="clear" w:color="auto" w:fill="auto"/>
            <w:hideMark/>
          </w:tcPr>
          <w:p w:rsidR="00F12747" w:rsidRPr="00607288" w:rsidRDefault="00F12747" w:rsidP="00DF2D94">
            <w:pPr>
              <w:spacing w:after="0" w:line="240" w:lineRule="auto"/>
              <w:ind w:left="-108" w:right="-130"/>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4.8. Организовать проведение муниципального этапа ежегодного республиканского конкурса «Территория закона» среди пред</w:t>
            </w:r>
            <w:r w:rsidRPr="00607288">
              <w:rPr>
                <w:rFonts w:ascii="Times New Roman" w:eastAsia="Times New Roman" w:hAnsi="Times New Roman" w:cs="Times New Roman"/>
                <w:color w:val="000000"/>
                <w:sz w:val="24"/>
                <w:szCs w:val="24"/>
                <w:lang w:eastAsia="ru-RU"/>
              </w:rPr>
              <w:softHyphen/>
              <w:t>приятий и организаций, учебных заведений и физических лиц, внесших вклад в обеспечение общественного порядка, правовое воспитание подростков и молодежи</w:t>
            </w:r>
          </w:p>
        </w:tc>
        <w:tc>
          <w:tcPr>
            <w:tcW w:w="1973" w:type="dxa"/>
            <w:shd w:val="clear" w:color="auto" w:fill="auto"/>
            <w:vAlign w:val="center"/>
            <w:hideMark/>
          </w:tcPr>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r>
      <w:tr w:rsidR="00F12747" w:rsidRPr="00607288" w:rsidTr="00607288">
        <w:trPr>
          <w:trHeight w:val="3114"/>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4.9. Предоставить сотрудникам, замещающим должности участковых уполномоченных полиции, и членам их семей жилые помещения на период выполнения сотрудниками обязанностей по указанной должности (Указ Президента Республики Татарстан от 24.05.2000 № УП-369 «О дополнительных мерах по усилению общественного порядка в Республике Татарстан»)</w:t>
            </w:r>
          </w:p>
        </w:tc>
        <w:tc>
          <w:tcPr>
            <w:tcW w:w="1973" w:type="dxa"/>
            <w:shd w:val="clear" w:color="auto" w:fill="auto"/>
            <w:vAlign w:val="center"/>
            <w:hideMark/>
          </w:tcPr>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r>
      <w:tr w:rsidR="00F12747" w:rsidRPr="00607288" w:rsidTr="00607288">
        <w:trPr>
          <w:trHeight w:val="2959"/>
        </w:trPr>
        <w:tc>
          <w:tcPr>
            <w:tcW w:w="3239" w:type="dxa"/>
            <w:shd w:val="clear" w:color="auto" w:fill="auto"/>
            <w:hideMark/>
          </w:tcPr>
          <w:p w:rsidR="00F12747" w:rsidRPr="00607288" w:rsidRDefault="00F12747" w:rsidP="00DF2D94">
            <w:pPr>
              <w:tabs>
                <w:tab w:val="left" w:pos="3153"/>
              </w:tabs>
              <w:spacing w:after="0" w:line="240" w:lineRule="auto"/>
              <w:ind w:left="-108" w:firstLine="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4.10. Организовать проведение ежегодных конкурсов профессионального мастерства на звание «Лучший сельский участковый уполномоченный полиции» и «Лучший по профессии», «Лучший общественный пункт охраны порядка» и «Лучший начальник общественного пункта охраны поряд</w:t>
            </w:r>
            <w:r w:rsidR="00DF2D94">
              <w:rPr>
                <w:rFonts w:ascii="Times New Roman" w:eastAsia="Times New Roman" w:hAnsi="Times New Roman" w:cs="Times New Roman"/>
                <w:color w:val="000000"/>
                <w:sz w:val="24"/>
                <w:szCs w:val="24"/>
                <w:lang w:eastAsia="ru-RU"/>
              </w:rPr>
              <w:t>ка» с премированием победителей</w:t>
            </w:r>
          </w:p>
        </w:tc>
        <w:tc>
          <w:tcPr>
            <w:tcW w:w="1973" w:type="dxa"/>
            <w:shd w:val="clear" w:color="auto" w:fill="auto"/>
            <w:vAlign w:val="center"/>
            <w:hideMark/>
          </w:tcPr>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России по Лениногорскому району</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255"/>
        </w:trPr>
        <w:tc>
          <w:tcPr>
            <w:tcW w:w="16018" w:type="dxa"/>
            <w:gridSpan w:val="14"/>
            <w:shd w:val="clear" w:color="auto" w:fill="auto"/>
            <w:hideMark/>
          </w:tcPr>
          <w:p w:rsidR="00F12747" w:rsidRPr="00607288" w:rsidRDefault="00F12747" w:rsidP="00DF2D94">
            <w:pPr>
              <w:spacing w:after="0" w:line="240" w:lineRule="auto"/>
              <w:ind w:left="-86" w:right="-108"/>
              <w:jc w:val="center"/>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t>5. Обеспечение правопорядка на улицах</w:t>
            </w:r>
          </w:p>
        </w:tc>
      </w:tr>
      <w:tr w:rsidR="00F12747" w:rsidRPr="00607288" w:rsidTr="00DF2D94">
        <w:trPr>
          <w:trHeight w:val="308"/>
        </w:trPr>
        <w:tc>
          <w:tcPr>
            <w:tcW w:w="3239" w:type="dxa"/>
            <w:shd w:val="clear" w:color="auto" w:fill="auto"/>
            <w:hideMark/>
          </w:tcPr>
          <w:p w:rsidR="00F12747" w:rsidRPr="00607288" w:rsidRDefault="00F12747" w:rsidP="00DF2D94">
            <w:pPr>
              <w:spacing w:after="0" w:line="240" w:lineRule="auto"/>
              <w:ind w:left="-108" w:right="-130"/>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5.1. Продолжить работу по вовлечению граждан в добровольные народные дружины, развитию молодежного</w:t>
            </w:r>
            <w:r w:rsidR="00DF2D94">
              <w:rPr>
                <w:rFonts w:ascii="Times New Roman" w:eastAsia="Times New Roman" w:hAnsi="Times New Roman" w:cs="Times New Roman"/>
                <w:color w:val="000000"/>
                <w:sz w:val="24"/>
                <w:szCs w:val="24"/>
                <w:lang w:eastAsia="ru-RU"/>
              </w:rPr>
              <w:t xml:space="preserve"> </w:t>
            </w:r>
            <w:r w:rsidRPr="00607288">
              <w:rPr>
                <w:rFonts w:ascii="Times New Roman" w:eastAsia="Times New Roman" w:hAnsi="Times New Roman" w:cs="Times New Roman"/>
                <w:color w:val="000000"/>
                <w:sz w:val="24"/>
                <w:szCs w:val="24"/>
                <w:lang w:eastAsia="ru-RU"/>
              </w:rPr>
              <w:t xml:space="preserve">правоохранительного движения, в том числе студенческой и рабочей молодежи, а также института внештатных сотрудников </w:t>
            </w:r>
            <w:r w:rsidRPr="00607288">
              <w:rPr>
                <w:rFonts w:ascii="Times New Roman" w:eastAsia="Times New Roman" w:hAnsi="Times New Roman" w:cs="Times New Roman"/>
                <w:color w:val="000000"/>
                <w:sz w:val="24"/>
                <w:szCs w:val="24"/>
                <w:lang w:eastAsia="ru-RU"/>
              </w:rPr>
              <w:lastRenderedPageBreak/>
              <w:t>полиции</w:t>
            </w:r>
          </w:p>
        </w:tc>
        <w:tc>
          <w:tcPr>
            <w:tcW w:w="1973" w:type="dxa"/>
            <w:shd w:val="clear" w:color="auto" w:fill="auto"/>
            <w:vAlign w:val="center"/>
            <w:hideMark/>
          </w:tcPr>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Исполнительный комитет </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 «ЛМР»</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МВД</w:t>
            </w:r>
            <w:r>
              <w:rPr>
                <w:rFonts w:ascii="Times New Roman" w:eastAsia="Times New Roman" w:hAnsi="Times New Roman" w:cs="Times New Roman"/>
                <w:color w:val="000000"/>
                <w:sz w:val="24"/>
                <w:szCs w:val="24"/>
                <w:lang w:eastAsia="ru-RU"/>
              </w:rPr>
              <w:t xml:space="preserve"> России по Лениногорскому району</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restart"/>
            <w:shd w:val="clear" w:color="auto" w:fill="auto"/>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restart"/>
            <w:shd w:val="clear" w:color="auto" w:fill="auto"/>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1" w:type="dxa"/>
            <w:vMerge w:val="restart"/>
            <w:shd w:val="clear" w:color="auto" w:fill="auto"/>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0" w:type="dxa"/>
            <w:vMerge w:val="restart"/>
            <w:shd w:val="clear" w:color="auto" w:fill="auto"/>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vMerge w:val="restart"/>
            <w:shd w:val="clear" w:color="auto" w:fill="auto"/>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992" w:type="dxa"/>
            <w:vMerge w:val="restart"/>
            <w:shd w:val="clear" w:color="auto" w:fill="auto"/>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851" w:type="dxa"/>
            <w:shd w:val="clear" w:color="auto" w:fill="auto"/>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9" w:type="dxa"/>
            <w:shd w:val="clear" w:color="auto" w:fill="auto"/>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8" w:type="dxa"/>
            <w:shd w:val="clear" w:color="auto" w:fill="auto"/>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w:t>
            </w:r>
          </w:p>
        </w:tc>
        <w:tc>
          <w:tcPr>
            <w:tcW w:w="709" w:type="dxa"/>
            <w:shd w:val="clear" w:color="auto" w:fill="auto"/>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50,0</w:t>
            </w:r>
          </w:p>
        </w:tc>
      </w:tr>
      <w:tr w:rsidR="00F12747" w:rsidRPr="00607288" w:rsidTr="00607288">
        <w:trPr>
          <w:trHeight w:val="1522"/>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5.2. Осуществлять в СМИ пропаганду положи</w:t>
            </w:r>
            <w:r w:rsidRPr="00607288">
              <w:rPr>
                <w:rFonts w:ascii="Times New Roman" w:eastAsia="Times New Roman" w:hAnsi="Times New Roman" w:cs="Times New Roman"/>
                <w:color w:val="000000"/>
                <w:sz w:val="24"/>
                <w:szCs w:val="24"/>
                <w:lang w:eastAsia="ru-RU"/>
              </w:rPr>
              <w:softHyphen/>
              <w:t>тельного опыта работы и самоотверженных действий лиц, добровольно участвующих в охране общественного порядка</w:t>
            </w:r>
          </w:p>
        </w:tc>
        <w:tc>
          <w:tcPr>
            <w:tcW w:w="1973" w:type="dxa"/>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СМИ</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sidR="00607288">
              <w:rPr>
                <w:rFonts w:ascii="Times New Roman" w:eastAsia="Times New Roman" w:hAnsi="Times New Roman" w:cs="Times New Roman"/>
                <w:color w:val="000000"/>
                <w:sz w:val="24"/>
                <w:szCs w:val="24"/>
                <w:lang w:eastAsia="ru-RU"/>
              </w:rPr>
              <w:t xml:space="preserve">тдел </w:t>
            </w:r>
            <w:r w:rsidRPr="00607288">
              <w:rPr>
                <w:rFonts w:ascii="Times New Roman" w:eastAsia="Times New Roman" w:hAnsi="Times New Roman" w:cs="Times New Roman"/>
                <w:color w:val="000000"/>
                <w:sz w:val="24"/>
                <w:szCs w:val="24"/>
                <w:lang w:eastAsia="ru-RU"/>
              </w:rPr>
              <w:t xml:space="preserve">МВД </w:t>
            </w:r>
            <w:r w:rsidR="00607288">
              <w:rPr>
                <w:rFonts w:ascii="Times New Roman" w:eastAsia="Times New Roman" w:hAnsi="Times New Roman" w:cs="Times New Roman"/>
                <w:color w:val="000000"/>
                <w:sz w:val="24"/>
                <w:szCs w:val="24"/>
                <w:lang w:eastAsia="ru-RU"/>
              </w:rPr>
              <w:t>России по Лениногорскому район</w:t>
            </w:r>
            <w:proofErr w:type="gramStart"/>
            <w:r w:rsidR="00607288">
              <w:rPr>
                <w:rFonts w:ascii="Times New Roman" w:eastAsia="Times New Roman" w:hAnsi="Times New Roman" w:cs="Times New Roman"/>
                <w:color w:val="000000"/>
                <w:sz w:val="24"/>
                <w:szCs w:val="24"/>
                <w:lang w:eastAsia="ru-RU"/>
              </w:rPr>
              <w:t>у</w:t>
            </w:r>
            <w:r w:rsidRPr="00607288">
              <w:rPr>
                <w:rFonts w:ascii="Times New Roman" w:eastAsia="Times New Roman" w:hAnsi="Times New Roman" w:cs="Times New Roman"/>
                <w:color w:val="000000"/>
                <w:sz w:val="24"/>
                <w:szCs w:val="24"/>
                <w:lang w:eastAsia="ru-RU"/>
              </w:rPr>
              <w:t>(</w:t>
            </w:r>
            <w:proofErr w:type="gramEnd"/>
            <w:r w:rsidRPr="00607288">
              <w:rPr>
                <w:rFonts w:ascii="Times New Roman" w:eastAsia="Times New Roman" w:hAnsi="Times New Roman" w:cs="Times New Roman"/>
                <w:color w:val="000000"/>
                <w:sz w:val="24"/>
                <w:szCs w:val="24"/>
                <w:lang w:eastAsia="ru-RU"/>
              </w:rPr>
              <w:t>по согласован</w:t>
            </w:r>
            <w:r w:rsidR="00607288">
              <w:rPr>
                <w:rFonts w:ascii="Times New Roman" w:eastAsia="Times New Roman" w:hAnsi="Times New Roman" w:cs="Times New Roman"/>
                <w:color w:val="000000"/>
                <w:sz w:val="24"/>
                <w:szCs w:val="24"/>
                <w:lang w:eastAsia="ru-RU"/>
              </w:rPr>
              <w:t>и</w:t>
            </w:r>
            <w:r w:rsidRPr="00607288">
              <w:rPr>
                <w:rFonts w:ascii="Times New Roman" w:eastAsia="Times New Roman" w:hAnsi="Times New Roman" w:cs="Times New Roman"/>
                <w:color w:val="000000"/>
                <w:sz w:val="24"/>
                <w:szCs w:val="24"/>
                <w:lang w:eastAsia="ru-RU"/>
              </w:rPr>
              <w:t>ю)</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ign w:val="center"/>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1985"/>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5.3. Организовать проведение ежегодных  спартакиад, чемпионатов, первенств, военно-полевых сборов,  слетов и конференций молодежных (рабочих), школьных и студенческих формирований по охране общественного порядка</w:t>
            </w:r>
          </w:p>
        </w:tc>
        <w:tc>
          <w:tcPr>
            <w:tcW w:w="1973" w:type="dxa"/>
            <w:shd w:val="clear" w:color="auto" w:fill="auto"/>
            <w:vAlign w:val="center"/>
            <w:hideMark/>
          </w:tcPr>
          <w:p w:rsidR="00F12747"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Форпост </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sidR="00607288">
              <w:rPr>
                <w:rFonts w:ascii="Times New Roman" w:eastAsia="Times New Roman" w:hAnsi="Times New Roman" w:cs="Times New Roman"/>
                <w:color w:val="000000"/>
                <w:sz w:val="24"/>
                <w:szCs w:val="24"/>
                <w:lang w:eastAsia="ru-RU"/>
              </w:rPr>
              <w:t>тдел МВД России по</w:t>
            </w:r>
            <w:proofErr w:type="gramStart"/>
            <w:r w:rsidR="00607288">
              <w:rPr>
                <w:rFonts w:ascii="Times New Roman" w:eastAsia="Times New Roman" w:hAnsi="Times New Roman" w:cs="Times New Roman"/>
                <w:color w:val="000000"/>
                <w:sz w:val="24"/>
                <w:szCs w:val="24"/>
                <w:lang w:eastAsia="ru-RU"/>
              </w:rPr>
              <w:t xml:space="preserve"> ,</w:t>
            </w:r>
            <w:proofErr w:type="gramEnd"/>
            <w:r w:rsidR="00607288">
              <w:rPr>
                <w:rFonts w:ascii="Times New Roman" w:eastAsia="Times New Roman" w:hAnsi="Times New Roman" w:cs="Times New Roman"/>
                <w:color w:val="000000"/>
                <w:sz w:val="24"/>
                <w:szCs w:val="24"/>
                <w:lang w:eastAsia="ru-RU"/>
              </w:rPr>
              <w:t>Лениногорскому району</w:t>
            </w:r>
            <w:r w:rsidRPr="00607288">
              <w:rPr>
                <w:rFonts w:ascii="Times New Roman" w:eastAsia="Times New Roman" w:hAnsi="Times New Roman" w:cs="Times New Roman"/>
                <w:color w:val="000000"/>
                <w:sz w:val="24"/>
                <w:szCs w:val="24"/>
                <w:lang w:eastAsia="ru-RU"/>
              </w:rPr>
              <w:t xml:space="preserve"> (по согласован</w:t>
            </w:r>
            <w:r w:rsidR="00607288">
              <w:rPr>
                <w:rFonts w:ascii="Times New Roman" w:eastAsia="Times New Roman" w:hAnsi="Times New Roman" w:cs="Times New Roman"/>
                <w:color w:val="000000"/>
                <w:sz w:val="24"/>
                <w:szCs w:val="24"/>
                <w:lang w:eastAsia="ru-RU"/>
              </w:rPr>
              <w:t>и</w:t>
            </w:r>
            <w:r w:rsidRPr="00607288">
              <w:rPr>
                <w:rFonts w:ascii="Times New Roman" w:eastAsia="Times New Roman" w:hAnsi="Times New Roman" w:cs="Times New Roman"/>
                <w:color w:val="000000"/>
                <w:sz w:val="24"/>
                <w:szCs w:val="24"/>
                <w:lang w:eastAsia="ru-RU"/>
              </w:rPr>
              <w:t>ю)</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shd w:val="clear" w:color="auto" w:fill="auto"/>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2385"/>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5.4. Укрепление материально-технической базы МБУ «Центр молодежных (студенческих) формирований по охране общественного порядка «Форпост» «ЛМР» РТ, в том числе обеспечение обмундированием, оргтехникой, средствами связи и спортинвентарем</w:t>
            </w:r>
          </w:p>
        </w:tc>
        <w:tc>
          <w:tcPr>
            <w:tcW w:w="1973" w:type="dxa"/>
            <w:shd w:val="clear" w:color="auto" w:fill="auto"/>
            <w:vAlign w:val="center"/>
            <w:hideMark/>
          </w:tcPr>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shd w:val="clear" w:color="000000" w:fill="FFFFFF"/>
            <w:noWrap/>
            <w:vAlign w:val="bottom"/>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w:t>
            </w:r>
          </w:p>
        </w:tc>
      </w:tr>
      <w:tr w:rsidR="00F12747" w:rsidRPr="00607288" w:rsidTr="00607288">
        <w:trPr>
          <w:trHeight w:val="1533"/>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5.5. Организовать ежегодные профильные смены в оздоровительных лагерях для членов молодежных, студенческих и школьных формирований по охране общественного порядка</w:t>
            </w:r>
          </w:p>
        </w:tc>
        <w:tc>
          <w:tcPr>
            <w:tcW w:w="1973" w:type="dxa"/>
            <w:shd w:val="clear" w:color="auto" w:fill="auto"/>
            <w:vAlign w:val="center"/>
            <w:hideMark/>
          </w:tcPr>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p>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Форпост </w:t>
            </w:r>
          </w:p>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тдел МВД России по</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Лениногорскому району</w:t>
            </w:r>
            <w:r w:rsidRPr="00607288">
              <w:rPr>
                <w:rFonts w:ascii="Times New Roman" w:eastAsia="Times New Roman" w:hAnsi="Times New Roman" w:cs="Times New Roman"/>
                <w:color w:val="000000"/>
                <w:sz w:val="24"/>
                <w:szCs w:val="24"/>
                <w:lang w:eastAsia="ru-RU"/>
              </w:rPr>
              <w:t xml:space="preserve"> (по согласован</w:t>
            </w:r>
            <w:r>
              <w:rPr>
                <w:rFonts w:ascii="Times New Roman" w:eastAsia="Times New Roman" w:hAnsi="Times New Roman" w:cs="Times New Roman"/>
                <w:color w:val="000000"/>
                <w:sz w:val="24"/>
                <w:szCs w:val="24"/>
                <w:lang w:eastAsia="ru-RU"/>
              </w:rPr>
              <w:t>и</w:t>
            </w:r>
            <w:r w:rsidRPr="00607288">
              <w:rPr>
                <w:rFonts w:ascii="Times New Roman" w:eastAsia="Times New Roman" w:hAnsi="Times New Roman" w:cs="Times New Roman"/>
                <w:color w:val="000000"/>
                <w:sz w:val="24"/>
                <w:szCs w:val="24"/>
                <w:lang w:eastAsia="ru-RU"/>
              </w:rPr>
              <w:t>ю)</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shd w:val="clear" w:color="000000" w:fill="FFFFFF"/>
            <w:noWrap/>
            <w:vAlign w:val="bottom"/>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2100"/>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5.6. Организовать проведение ежегодных учебно-методических сборов  молодежных (рабочих), школьных и студенческих фор</w:t>
            </w:r>
            <w:r w:rsidRPr="00607288">
              <w:rPr>
                <w:rFonts w:ascii="Times New Roman" w:eastAsia="Times New Roman" w:hAnsi="Times New Roman" w:cs="Times New Roman"/>
                <w:color w:val="000000"/>
                <w:sz w:val="24"/>
                <w:szCs w:val="24"/>
                <w:lang w:eastAsia="ru-RU"/>
              </w:rPr>
              <w:softHyphen/>
              <w:t>мирований по охране общественного по</w:t>
            </w:r>
            <w:r w:rsidRPr="00607288">
              <w:rPr>
                <w:rFonts w:ascii="Times New Roman" w:eastAsia="Times New Roman" w:hAnsi="Times New Roman" w:cs="Times New Roman"/>
                <w:color w:val="000000"/>
                <w:sz w:val="24"/>
                <w:szCs w:val="24"/>
                <w:lang w:eastAsia="ru-RU"/>
              </w:rPr>
              <w:softHyphen/>
              <w:t>рядка, народных дружин и</w:t>
            </w:r>
            <w:r w:rsidR="00DF2D94">
              <w:rPr>
                <w:rFonts w:ascii="Times New Roman" w:eastAsia="Times New Roman" w:hAnsi="Times New Roman" w:cs="Times New Roman"/>
                <w:color w:val="000000"/>
                <w:sz w:val="24"/>
                <w:szCs w:val="24"/>
                <w:lang w:eastAsia="ru-RU"/>
              </w:rPr>
              <w:t xml:space="preserve"> внештатных сотрудников полиции</w:t>
            </w:r>
          </w:p>
        </w:tc>
        <w:tc>
          <w:tcPr>
            <w:tcW w:w="1973" w:type="dxa"/>
            <w:shd w:val="clear" w:color="auto" w:fill="auto"/>
            <w:vAlign w:val="center"/>
            <w:hideMark/>
          </w:tcPr>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по делам молодежи, спорту и туризму»</w:t>
            </w:r>
          </w:p>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 xml:space="preserve">Форпост </w:t>
            </w:r>
          </w:p>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образования»</w:t>
            </w:r>
          </w:p>
          <w:p w:rsidR="00DF2D94"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тдел МВД России по</w:t>
            </w:r>
            <w:r w:rsidR="00DF2D94">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Лениногорско</w:t>
            </w:r>
            <w:proofErr w:type="spellEnd"/>
            <w:r w:rsidR="00DF2D94">
              <w:rPr>
                <w:rFonts w:ascii="Times New Roman" w:eastAsia="Times New Roman" w:hAnsi="Times New Roman" w:cs="Times New Roman"/>
                <w:color w:val="000000"/>
                <w:sz w:val="24"/>
                <w:szCs w:val="24"/>
                <w:lang w:eastAsia="ru-RU"/>
              </w:rPr>
              <w:t>-</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му</w:t>
            </w:r>
            <w:proofErr w:type="spellEnd"/>
            <w:r>
              <w:rPr>
                <w:rFonts w:ascii="Times New Roman" w:eastAsia="Times New Roman" w:hAnsi="Times New Roman" w:cs="Times New Roman"/>
                <w:color w:val="000000"/>
                <w:sz w:val="24"/>
                <w:szCs w:val="24"/>
                <w:lang w:eastAsia="ru-RU"/>
              </w:rPr>
              <w:t xml:space="preserve"> району</w:t>
            </w:r>
            <w:r w:rsidRPr="00607288">
              <w:rPr>
                <w:rFonts w:ascii="Times New Roman" w:eastAsia="Times New Roman" w:hAnsi="Times New Roman" w:cs="Times New Roman"/>
                <w:color w:val="000000"/>
                <w:sz w:val="24"/>
                <w:szCs w:val="24"/>
                <w:lang w:eastAsia="ru-RU"/>
              </w:rPr>
              <w:t xml:space="preserve"> (по согласован</w:t>
            </w:r>
            <w:r>
              <w:rPr>
                <w:rFonts w:ascii="Times New Roman" w:eastAsia="Times New Roman" w:hAnsi="Times New Roman" w:cs="Times New Roman"/>
                <w:color w:val="000000"/>
                <w:sz w:val="24"/>
                <w:szCs w:val="24"/>
                <w:lang w:eastAsia="ru-RU"/>
              </w:rPr>
              <w:t>и</w:t>
            </w:r>
            <w:r w:rsidRPr="00607288">
              <w:rPr>
                <w:rFonts w:ascii="Times New Roman" w:eastAsia="Times New Roman" w:hAnsi="Times New Roman" w:cs="Times New Roman"/>
                <w:color w:val="000000"/>
                <w:sz w:val="24"/>
                <w:szCs w:val="24"/>
                <w:lang w:eastAsia="ru-RU"/>
              </w:rPr>
              <w:t>ю)</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val="restart"/>
            <w:shd w:val="clear" w:color="000000" w:fill="FFFFFF"/>
            <w:noWrap/>
            <w:vAlign w:val="bottom"/>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2399"/>
        </w:trPr>
        <w:tc>
          <w:tcPr>
            <w:tcW w:w="3239" w:type="dxa"/>
            <w:shd w:val="clear" w:color="auto" w:fill="auto"/>
            <w:hideMark/>
          </w:tcPr>
          <w:p w:rsidR="00F12747" w:rsidRPr="00607288" w:rsidRDefault="00F12747" w:rsidP="00DF2D94">
            <w:pPr>
              <w:spacing w:after="0" w:line="240" w:lineRule="auto"/>
              <w:ind w:left="-108" w:right="-130"/>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5.7. Привлекать к обеспечению охраны общественного порядка силы общественности (ЧОО, ДНД, внештатных сотрудников полиции, молодежные общественные формирования) при проведении массовых мероприятий, в местах массового отдыха граждан</w:t>
            </w:r>
          </w:p>
        </w:tc>
        <w:tc>
          <w:tcPr>
            <w:tcW w:w="1973" w:type="dxa"/>
            <w:shd w:val="clear" w:color="auto" w:fill="auto"/>
            <w:vAlign w:val="center"/>
            <w:hideMark/>
          </w:tcPr>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«Управление культуры»</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О</w:t>
            </w:r>
            <w:r w:rsidR="00607288">
              <w:rPr>
                <w:rFonts w:ascii="Times New Roman" w:eastAsia="Times New Roman" w:hAnsi="Times New Roman" w:cs="Times New Roman"/>
                <w:color w:val="000000"/>
                <w:sz w:val="24"/>
                <w:szCs w:val="24"/>
                <w:lang w:eastAsia="ru-RU"/>
              </w:rPr>
              <w:t>тдел МВД России по Лениногорскому району</w:t>
            </w: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shd w:val="clear" w:color="000000" w:fill="FFFFFF"/>
            <w:noWrap/>
            <w:vAlign w:val="bottom"/>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8"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709" w:type="dxa"/>
            <w:shd w:val="clear" w:color="auto" w:fill="auto"/>
            <w:noWrap/>
            <w:vAlign w:val="center"/>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r>
      <w:tr w:rsidR="00F12747" w:rsidRPr="00607288" w:rsidTr="00607288">
        <w:trPr>
          <w:trHeight w:val="1001"/>
        </w:trPr>
        <w:tc>
          <w:tcPr>
            <w:tcW w:w="3239" w:type="dxa"/>
            <w:shd w:val="clear" w:color="auto" w:fill="auto"/>
            <w:hideMark/>
          </w:tcPr>
          <w:p w:rsidR="00F12747" w:rsidRPr="00607288" w:rsidRDefault="00F12747" w:rsidP="00607288">
            <w:pPr>
              <w:spacing w:after="0" w:line="240" w:lineRule="auto"/>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lastRenderedPageBreak/>
              <w:t>5.8. Финансирование деятельности муниципального автономного учреждения «Центр забота»</w:t>
            </w:r>
          </w:p>
        </w:tc>
        <w:tc>
          <w:tcPr>
            <w:tcW w:w="1973" w:type="dxa"/>
            <w:shd w:val="clear" w:color="auto" w:fill="auto"/>
            <w:vAlign w:val="center"/>
            <w:hideMark/>
          </w:tcPr>
          <w:p w:rsidR="00607288" w:rsidRPr="00607288" w:rsidRDefault="00607288" w:rsidP="00DF2D94">
            <w:pPr>
              <w:spacing w:after="0" w:line="240" w:lineRule="auto"/>
              <w:ind w:left="-86"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Исполнительный комитет МО «ЛМР»</w:t>
            </w:r>
          </w:p>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p>
        </w:tc>
        <w:tc>
          <w:tcPr>
            <w:tcW w:w="1676" w:type="dxa"/>
            <w:gridSpan w:val="2"/>
            <w:shd w:val="clear" w:color="auto" w:fill="auto"/>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2016-2020 годы</w:t>
            </w:r>
          </w:p>
        </w:tc>
        <w:tc>
          <w:tcPr>
            <w:tcW w:w="1617" w:type="dxa"/>
            <w:vMerge/>
            <w:shd w:val="clear" w:color="000000" w:fill="FFFFFF"/>
            <w:noWrap/>
            <w:vAlign w:val="bottom"/>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1134"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0"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709"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992" w:type="dxa"/>
            <w:vMerge/>
            <w:vAlign w:val="center"/>
            <w:hideMark/>
          </w:tcPr>
          <w:p w:rsidR="00F12747" w:rsidRPr="00607288" w:rsidRDefault="00F12747" w:rsidP="00DF2D94">
            <w:pPr>
              <w:spacing w:after="0" w:line="240" w:lineRule="auto"/>
              <w:ind w:left="-86" w:right="-108"/>
              <w:rPr>
                <w:rFonts w:ascii="Times New Roman" w:eastAsia="Times New Roman" w:hAnsi="Times New Roman" w:cs="Times New Roman"/>
                <w:color w:val="000000"/>
                <w:sz w:val="24"/>
                <w:szCs w:val="24"/>
                <w:lang w:eastAsia="ru-RU"/>
              </w:rPr>
            </w:pPr>
          </w:p>
        </w:tc>
        <w:tc>
          <w:tcPr>
            <w:tcW w:w="851"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3120,0</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3120,0</w:t>
            </w:r>
          </w:p>
        </w:tc>
        <w:tc>
          <w:tcPr>
            <w:tcW w:w="708"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3120,0</w:t>
            </w:r>
          </w:p>
        </w:tc>
        <w:tc>
          <w:tcPr>
            <w:tcW w:w="709" w:type="dxa"/>
            <w:shd w:val="clear" w:color="auto" w:fill="auto"/>
            <w:noWrap/>
            <w:vAlign w:val="center"/>
            <w:hideMark/>
          </w:tcPr>
          <w:p w:rsidR="00F12747" w:rsidRPr="00607288" w:rsidRDefault="00F12747" w:rsidP="00DF2D94">
            <w:pPr>
              <w:spacing w:after="0" w:line="240" w:lineRule="auto"/>
              <w:ind w:left="-86" w:right="-108"/>
              <w:jc w:val="center"/>
              <w:rPr>
                <w:rFonts w:ascii="Times New Roman" w:eastAsia="Times New Roman" w:hAnsi="Times New Roman" w:cs="Times New Roman"/>
                <w:color w:val="000000"/>
                <w:sz w:val="24"/>
                <w:szCs w:val="24"/>
                <w:lang w:eastAsia="ru-RU"/>
              </w:rPr>
            </w:pPr>
            <w:r w:rsidRPr="00607288">
              <w:rPr>
                <w:rFonts w:ascii="Times New Roman" w:eastAsia="Times New Roman" w:hAnsi="Times New Roman" w:cs="Times New Roman"/>
                <w:color w:val="000000"/>
                <w:sz w:val="24"/>
                <w:szCs w:val="24"/>
                <w:lang w:eastAsia="ru-RU"/>
              </w:rPr>
              <w:t>3120,0</w:t>
            </w:r>
          </w:p>
        </w:tc>
      </w:tr>
      <w:tr w:rsidR="00F12747" w:rsidRPr="00607288" w:rsidTr="00607288">
        <w:trPr>
          <w:trHeight w:val="255"/>
        </w:trPr>
        <w:tc>
          <w:tcPr>
            <w:tcW w:w="13041" w:type="dxa"/>
            <w:gridSpan w:val="10"/>
            <w:shd w:val="clear" w:color="auto" w:fill="auto"/>
            <w:noWrap/>
            <w:vAlign w:val="center"/>
            <w:hideMark/>
          </w:tcPr>
          <w:p w:rsidR="00F12747" w:rsidRPr="00607288" w:rsidRDefault="00F12747" w:rsidP="00F12747">
            <w:pPr>
              <w:spacing w:after="0" w:line="240" w:lineRule="auto"/>
              <w:jc w:val="right"/>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t>Итого:</w:t>
            </w:r>
          </w:p>
        </w:tc>
        <w:tc>
          <w:tcPr>
            <w:tcW w:w="851" w:type="dxa"/>
            <w:shd w:val="clear" w:color="auto" w:fill="auto"/>
            <w:noWrap/>
            <w:vAlign w:val="center"/>
            <w:hideMark/>
          </w:tcPr>
          <w:p w:rsidR="00F12747" w:rsidRPr="00607288" w:rsidRDefault="00F12747" w:rsidP="00607288">
            <w:pPr>
              <w:spacing w:after="0" w:line="240" w:lineRule="auto"/>
              <w:ind w:left="-108" w:right="-108"/>
              <w:jc w:val="center"/>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t>6241,2</w:t>
            </w:r>
          </w:p>
        </w:tc>
        <w:tc>
          <w:tcPr>
            <w:tcW w:w="709" w:type="dxa"/>
            <w:shd w:val="clear" w:color="auto" w:fill="auto"/>
            <w:noWrap/>
            <w:vAlign w:val="center"/>
            <w:hideMark/>
          </w:tcPr>
          <w:p w:rsidR="00F12747" w:rsidRPr="00607288" w:rsidRDefault="00F12747" w:rsidP="00607288">
            <w:pPr>
              <w:spacing w:after="0" w:line="240" w:lineRule="auto"/>
              <w:ind w:left="-108" w:right="-108"/>
              <w:jc w:val="center"/>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t>6288,0</w:t>
            </w:r>
          </w:p>
        </w:tc>
        <w:tc>
          <w:tcPr>
            <w:tcW w:w="708" w:type="dxa"/>
            <w:shd w:val="clear" w:color="auto" w:fill="auto"/>
            <w:noWrap/>
            <w:vAlign w:val="center"/>
            <w:hideMark/>
          </w:tcPr>
          <w:p w:rsidR="00F12747" w:rsidRPr="00607288" w:rsidRDefault="00F12747" w:rsidP="00607288">
            <w:pPr>
              <w:spacing w:after="0" w:line="240" w:lineRule="auto"/>
              <w:ind w:left="-108" w:right="-108"/>
              <w:jc w:val="center"/>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t>6313,0</w:t>
            </w:r>
          </w:p>
        </w:tc>
        <w:tc>
          <w:tcPr>
            <w:tcW w:w="709" w:type="dxa"/>
            <w:shd w:val="clear" w:color="auto" w:fill="auto"/>
            <w:noWrap/>
            <w:vAlign w:val="center"/>
            <w:hideMark/>
          </w:tcPr>
          <w:p w:rsidR="00F12747" w:rsidRPr="00607288" w:rsidRDefault="00F12747" w:rsidP="00607288">
            <w:pPr>
              <w:spacing w:after="0" w:line="240" w:lineRule="auto"/>
              <w:ind w:left="-108" w:right="-108"/>
              <w:jc w:val="center"/>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t>6368,0</w:t>
            </w:r>
          </w:p>
        </w:tc>
      </w:tr>
      <w:tr w:rsidR="00F12747" w:rsidRPr="00607288" w:rsidTr="00607288">
        <w:trPr>
          <w:trHeight w:val="255"/>
        </w:trPr>
        <w:tc>
          <w:tcPr>
            <w:tcW w:w="13041" w:type="dxa"/>
            <w:gridSpan w:val="10"/>
            <w:shd w:val="clear" w:color="auto" w:fill="auto"/>
            <w:noWrap/>
            <w:vAlign w:val="bottom"/>
            <w:hideMark/>
          </w:tcPr>
          <w:p w:rsidR="00F12747" w:rsidRPr="00607288" w:rsidRDefault="00F12747" w:rsidP="00F12747">
            <w:pPr>
              <w:spacing w:after="0" w:line="240" w:lineRule="auto"/>
              <w:jc w:val="right"/>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t>Итого по всей программе:</w:t>
            </w:r>
          </w:p>
        </w:tc>
        <w:tc>
          <w:tcPr>
            <w:tcW w:w="2977" w:type="dxa"/>
            <w:gridSpan w:val="4"/>
            <w:shd w:val="clear" w:color="auto" w:fill="auto"/>
            <w:vAlign w:val="center"/>
            <w:hideMark/>
          </w:tcPr>
          <w:p w:rsidR="00F12747" w:rsidRPr="00607288" w:rsidRDefault="00F12747" w:rsidP="00F12747">
            <w:pPr>
              <w:spacing w:after="0" w:line="240" w:lineRule="auto"/>
              <w:jc w:val="center"/>
              <w:rPr>
                <w:rFonts w:ascii="Times New Roman" w:eastAsia="Times New Roman" w:hAnsi="Times New Roman" w:cs="Times New Roman"/>
                <w:b/>
                <w:color w:val="000000"/>
                <w:sz w:val="24"/>
                <w:szCs w:val="24"/>
                <w:lang w:eastAsia="ru-RU"/>
              </w:rPr>
            </w:pPr>
            <w:r w:rsidRPr="00607288">
              <w:rPr>
                <w:rFonts w:ascii="Times New Roman" w:eastAsia="Times New Roman" w:hAnsi="Times New Roman" w:cs="Times New Roman"/>
                <w:b/>
                <w:color w:val="000000"/>
                <w:sz w:val="24"/>
                <w:szCs w:val="24"/>
                <w:lang w:eastAsia="ru-RU"/>
              </w:rPr>
              <w:t>25210,2</w:t>
            </w:r>
          </w:p>
        </w:tc>
      </w:tr>
    </w:tbl>
    <w:p w:rsidR="00F12747" w:rsidRDefault="00DF2D94" w:rsidP="00F12747">
      <w:pPr>
        <w:jc w:val="center"/>
      </w:pPr>
      <w:r>
        <w:t>_____________________________________________________</w:t>
      </w: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F12747" w:rsidRDefault="00F12747" w:rsidP="00F12747">
      <w:pPr>
        <w:jc w:val="center"/>
      </w:pPr>
    </w:p>
    <w:p w:rsidR="00C22AA8" w:rsidRDefault="00C22AA8"/>
    <w:p w:rsidR="00C22AA8" w:rsidRDefault="00C22AA8"/>
    <w:sectPr w:rsidR="00C22AA8" w:rsidSect="00F12747">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3F" w:rsidRDefault="0006793F" w:rsidP="00C22AA8">
      <w:pPr>
        <w:spacing w:after="0" w:line="240" w:lineRule="auto"/>
      </w:pPr>
      <w:r>
        <w:separator/>
      </w:r>
    </w:p>
  </w:endnote>
  <w:endnote w:type="continuationSeparator" w:id="0">
    <w:p w:rsidR="0006793F" w:rsidRDefault="0006793F" w:rsidP="00C2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3F" w:rsidRDefault="0006793F" w:rsidP="00C22AA8">
      <w:pPr>
        <w:spacing w:after="0" w:line="240" w:lineRule="auto"/>
      </w:pPr>
      <w:r>
        <w:separator/>
      </w:r>
    </w:p>
  </w:footnote>
  <w:footnote w:type="continuationSeparator" w:id="0">
    <w:p w:rsidR="0006793F" w:rsidRDefault="0006793F" w:rsidP="00C22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519471"/>
      <w:docPartObj>
        <w:docPartGallery w:val="Page Numbers (Top of Page)"/>
        <w:docPartUnique/>
      </w:docPartObj>
    </w:sdtPr>
    <w:sdtEndPr/>
    <w:sdtContent>
      <w:p w:rsidR="00DF2D94" w:rsidRDefault="00DF2D94">
        <w:pPr>
          <w:pStyle w:val="a3"/>
          <w:jc w:val="center"/>
        </w:pPr>
        <w:r>
          <w:fldChar w:fldCharType="begin"/>
        </w:r>
        <w:r>
          <w:instrText>PAGE   \* MERGEFORMAT</w:instrText>
        </w:r>
        <w:r>
          <w:fldChar w:fldCharType="separate"/>
        </w:r>
        <w:r w:rsidR="006A4996">
          <w:rPr>
            <w:noProof/>
          </w:rPr>
          <w:t>2</w:t>
        </w:r>
        <w:r>
          <w:fldChar w:fldCharType="end"/>
        </w:r>
      </w:p>
    </w:sdtContent>
  </w:sdt>
  <w:p w:rsidR="00DF2D94" w:rsidRDefault="00DF2D9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D94" w:rsidRDefault="00DF2D94">
    <w:pPr>
      <w:pStyle w:val="a3"/>
      <w:jc w:val="center"/>
    </w:pPr>
  </w:p>
  <w:p w:rsidR="00DF2D94" w:rsidRDefault="00DF2D9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F422A"/>
    <w:multiLevelType w:val="multilevel"/>
    <w:tmpl w:val="FC8060F8"/>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
    <w:nsid w:val="1ED631DD"/>
    <w:multiLevelType w:val="hybridMultilevel"/>
    <w:tmpl w:val="CE402744"/>
    <w:lvl w:ilvl="0" w:tplc="DA3CB1FE">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
    <w:nsid w:val="269C60DA"/>
    <w:multiLevelType w:val="multilevel"/>
    <w:tmpl w:val="9B1608D4"/>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nsid w:val="2D9B3E96"/>
    <w:multiLevelType w:val="multilevel"/>
    <w:tmpl w:val="9890332A"/>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AA8"/>
    <w:rsid w:val="0006793F"/>
    <w:rsid w:val="00115990"/>
    <w:rsid w:val="00306B84"/>
    <w:rsid w:val="0054260D"/>
    <w:rsid w:val="00607288"/>
    <w:rsid w:val="00684022"/>
    <w:rsid w:val="006A4996"/>
    <w:rsid w:val="00C22AA8"/>
    <w:rsid w:val="00DF2D94"/>
    <w:rsid w:val="00E94540"/>
    <w:rsid w:val="00F12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2AA8"/>
  </w:style>
  <w:style w:type="paragraph" w:styleId="a5">
    <w:name w:val="footer"/>
    <w:basedOn w:val="a"/>
    <w:link w:val="a6"/>
    <w:uiPriority w:val="99"/>
    <w:unhideWhenUsed/>
    <w:rsid w:val="00C22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2AA8"/>
  </w:style>
  <w:style w:type="paragraph" w:styleId="a7">
    <w:name w:val="No Spacing"/>
    <w:uiPriority w:val="1"/>
    <w:qFormat/>
    <w:rsid w:val="00C22AA8"/>
    <w:pPr>
      <w:spacing w:after="0" w:line="240" w:lineRule="auto"/>
    </w:pPr>
  </w:style>
  <w:style w:type="table" w:styleId="a8">
    <w:name w:val="Table Grid"/>
    <w:basedOn w:val="a1"/>
    <w:uiPriority w:val="59"/>
    <w:rsid w:val="00C22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4260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426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2AA8"/>
  </w:style>
  <w:style w:type="paragraph" w:styleId="a5">
    <w:name w:val="footer"/>
    <w:basedOn w:val="a"/>
    <w:link w:val="a6"/>
    <w:uiPriority w:val="99"/>
    <w:unhideWhenUsed/>
    <w:rsid w:val="00C22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2AA8"/>
  </w:style>
  <w:style w:type="paragraph" w:styleId="a7">
    <w:name w:val="No Spacing"/>
    <w:uiPriority w:val="1"/>
    <w:qFormat/>
    <w:rsid w:val="00C22AA8"/>
    <w:pPr>
      <w:spacing w:after="0" w:line="240" w:lineRule="auto"/>
    </w:pPr>
  </w:style>
  <w:style w:type="table" w:styleId="a8">
    <w:name w:val="Table Grid"/>
    <w:basedOn w:val="a1"/>
    <w:uiPriority w:val="59"/>
    <w:rsid w:val="00C22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4260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42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46</Pages>
  <Words>6064</Words>
  <Characters>34565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MashB</cp:lastModifiedBy>
  <cp:revision>3</cp:revision>
  <cp:lastPrinted>2018-02-14T12:42:00Z</cp:lastPrinted>
  <dcterms:created xsi:type="dcterms:W3CDTF">2018-02-14T11:22:00Z</dcterms:created>
  <dcterms:modified xsi:type="dcterms:W3CDTF">2018-02-20T06:23:00Z</dcterms:modified>
</cp:coreProperties>
</file>