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83" w:rsidRDefault="005F3083" w:rsidP="005F3083">
      <w:pPr>
        <w:spacing w:line="240" w:lineRule="auto"/>
        <w:jc w:val="center"/>
        <w:rPr>
          <w:szCs w:val="28"/>
        </w:rPr>
      </w:pPr>
      <w:r w:rsidRPr="005E617E">
        <w:rPr>
          <w:sz w:val="28"/>
          <w:szCs w:val="28"/>
        </w:rPr>
        <w:t xml:space="preserve">К А </w:t>
      </w:r>
      <w:proofErr w:type="gramStart"/>
      <w:r w:rsidRPr="005E617E">
        <w:rPr>
          <w:sz w:val="28"/>
          <w:szCs w:val="28"/>
        </w:rPr>
        <w:t>Р</w:t>
      </w:r>
      <w:proofErr w:type="gramEnd"/>
      <w:r w:rsidRPr="005E617E">
        <w:rPr>
          <w:sz w:val="28"/>
          <w:szCs w:val="28"/>
        </w:rPr>
        <w:t xml:space="preserve"> А Р</w:t>
      </w:r>
    </w:p>
    <w:p w:rsidR="005F3083" w:rsidRPr="005E617E" w:rsidRDefault="005F3083" w:rsidP="005F3083">
      <w:pPr>
        <w:spacing w:line="240" w:lineRule="auto"/>
        <w:jc w:val="center"/>
        <w:rPr>
          <w:sz w:val="28"/>
          <w:szCs w:val="28"/>
        </w:rPr>
      </w:pPr>
    </w:p>
    <w:p w:rsidR="005F3083" w:rsidRDefault="005F3083" w:rsidP="005F3083">
      <w:pPr>
        <w:spacing w:line="240" w:lineRule="auto"/>
        <w:jc w:val="center"/>
        <w:rPr>
          <w:szCs w:val="28"/>
        </w:rPr>
      </w:pPr>
      <w:proofErr w:type="gramStart"/>
      <w:r w:rsidRPr="005E617E">
        <w:rPr>
          <w:sz w:val="28"/>
          <w:szCs w:val="28"/>
        </w:rPr>
        <w:t>П</w:t>
      </w:r>
      <w:proofErr w:type="gramEnd"/>
      <w:r w:rsidRPr="005E617E">
        <w:rPr>
          <w:sz w:val="28"/>
          <w:szCs w:val="28"/>
        </w:rPr>
        <w:t xml:space="preserve"> О С Т А Н О В Л Е Н И Е          №</w:t>
      </w:r>
      <w:r w:rsidR="005B30BF">
        <w:rPr>
          <w:sz w:val="28"/>
          <w:szCs w:val="28"/>
        </w:rPr>
        <w:t>1903</w:t>
      </w:r>
    </w:p>
    <w:p w:rsidR="005F3083" w:rsidRPr="005E617E" w:rsidRDefault="005F3083" w:rsidP="005F3083">
      <w:pPr>
        <w:spacing w:line="240" w:lineRule="auto"/>
        <w:jc w:val="center"/>
        <w:rPr>
          <w:sz w:val="28"/>
          <w:szCs w:val="28"/>
        </w:rPr>
      </w:pPr>
    </w:p>
    <w:p w:rsidR="005F3083" w:rsidRPr="005E617E" w:rsidRDefault="005F3083" w:rsidP="005F3083">
      <w:pPr>
        <w:spacing w:line="24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B30BF">
        <w:rPr>
          <w:sz w:val="28"/>
          <w:szCs w:val="28"/>
        </w:rPr>
        <w:t>29</w:t>
      </w:r>
      <w:r>
        <w:rPr>
          <w:sz w:val="28"/>
          <w:szCs w:val="28"/>
        </w:rPr>
        <w:t>»</w:t>
      </w:r>
      <w:r w:rsidR="005B30BF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2017г.</w:t>
      </w:r>
    </w:p>
    <w:p w:rsidR="005F3083" w:rsidRDefault="005F3083" w:rsidP="004D6DA6">
      <w:pPr>
        <w:spacing w:after="0" w:line="240" w:lineRule="auto"/>
        <w:contextualSpacing/>
        <w:rPr>
          <w:b/>
          <w:sz w:val="28"/>
          <w:szCs w:val="28"/>
        </w:rPr>
      </w:pPr>
    </w:p>
    <w:p w:rsidR="005F3083" w:rsidRDefault="005F3083" w:rsidP="004D6DA6">
      <w:pPr>
        <w:spacing w:after="0" w:line="240" w:lineRule="auto"/>
        <w:contextualSpacing/>
        <w:rPr>
          <w:b/>
          <w:sz w:val="28"/>
          <w:szCs w:val="28"/>
        </w:rPr>
      </w:pPr>
    </w:p>
    <w:p w:rsidR="00B45F73" w:rsidRPr="0056559A" w:rsidRDefault="00B45F73" w:rsidP="0056559A">
      <w:pPr>
        <w:pStyle w:val="7"/>
        <w:shd w:val="clear" w:color="auto" w:fill="auto"/>
        <w:spacing w:after="0"/>
        <w:ind w:left="20" w:right="5420" w:firstLine="0"/>
        <w:jc w:val="both"/>
        <w:rPr>
          <w:spacing w:val="0"/>
          <w:sz w:val="28"/>
          <w:szCs w:val="28"/>
        </w:rPr>
      </w:pPr>
      <w:r w:rsidRPr="0056559A">
        <w:rPr>
          <w:spacing w:val="0"/>
          <w:sz w:val="28"/>
          <w:szCs w:val="28"/>
        </w:rPr>
        <w:t xml:space="preserve">Об утверждении Программы улучшения условий и охраны труда в Лениногорском муниципальном районе </w:t>
      </w:r>
      <w:r w:rsidR="00600BD6">
        <w:rPr>
          <w:spacing w:val="0"/>
          <w:sz w:val="28"/>
          <w:szCs w:val="28"/>
        </w:rPr>
        <w:t xml:space="preserve">                       </w:t>
      </w:r>
      <w:r w:rsidRPr="0056559A">
        <w:rPr>
          <w:spacing w:val="0"/>
          <w:sz w:val="28"/>
          <w:szCs w:val="28"/>
        </w:rPr>
        <w:t>на 2018-2020 годы</w:t>
      </w:r>
    </w:p>
    <w:p w:rsidR="00B45F73" w:rsidRDefault="00B45F73"/>
    <w:p w:rsidR="00BC1A21" w:rsidRPr="00667F7E" w:rsidRDefault="00BC1A21" w:rsidP="0056559A">
      <w:pPr>
        <w:spacing w:after="0" w:line="240" w:lineRule="auto"/>
        <w:ind w:firstLine="851"/>
        <w:jc w:val="both"/>
        <w:rPr>
          <w:color w:val="auto"/>
          <w:sz w:val="28"/>
          <w:szCs w:val="28"/>
        </w:rPr>
      </w:pPr>
      <w:proofErr w:type="gramStart"/>
      <w:r w:rsidRPr="00667F7E">
        <w:rPr>
          <w:color w:val="auto"/>
          <w:sz w:val="28"/>
          <w:szCs w:val="28"/>
        </w:rPr>
        <w:t xml:space="preserve">В соответствии с Законом Республики Татарстан от </w:t>
      </w:r>
      <w:r w:rsidR="00A0767D" w:rsidRPr="00667F7E">
        <w:rPr>
          <w:color w:val="auto"/>
          <w:sz w:val="28"/>
          <w:szCs w:val="28"/>
        </w:rPr>
        <w:t>10 д</w:t>
      </w:r>
      <w:r w:rsidRPr="00667F7E">
        <w:rPr>
          <w:color w:val="auto"/>
          <w:sz w:val="28"/>
          <w:szCs w:val="28"/>
        </w:rPr>
        <w:t>екабря 1997</w:t>
      </w:r>
      <w:r w:rsidR="0056559A" w:rsidRPr="00667F7E">
        <w:rPr>
          <w:color w:val="auto"/>
          <w:sz w:val="28"/>
          <w:szCs w:val="28"/>
        </w:rPr>
        <w:t xml:space="preserve">г. </w:t>
      </w:r>
      <w:r w:rsidRPr="00667F7E">
        <w:rPr>
          <w:color w:val="auto"/>
          <w:sz w:val="28"/>
          <w:szCs w:val="28"/>
        </w:rPr>
        <w:t xml:space="preserve"> </w:t>
      </w:r>
      <w:r w:rsidR="0056559A" w:rsidRPr="00667F7E">
        <w:rPr>
          <w:color w:val="auto"/>
          <w:sz w:val="28"/>
          <w:szCs w:val="28"/>
        </w:rPr>
        <w:t xml:space="preserve">№1417 </w:t>
      </w:r>
      <w:r w:rsidRPr="00667F7E">
        <w:rPr>
          <w:color w:val="auto"/>
          <w:sz w:val="28"/>
          <w:szCs w:val="28"/>
        </w:rPr>
        <w:t>«Об охране труда в Республике Татарстан», Постановлением Кабинета Министров Республики Татарстан от 10 ноября 2008 г</w:t>
      </w:r>
      <w:r w:rsidR="0056559A" w:rsidRPr="00667F7E">
        <w:rPr>
          <w:color w:val="auto"/>
          <w:sz w:val="28"/>
          <w:szCs w:val="28"/>
        </w:rPr>
        <w:t xml:space="preserve">. </w:t>
      </w:r>
      <w:r w:rsidRPr="00667F7E">
        <w:rPr>
          <w:color w:val="auto"/>
          <w:sz w:val="28"/>
          <w:szCs w:val="28"/>
        </w:rPr>
        <w:t xml:space="preserve"> </w:t>
      </w:r>
      <w:r w:rsidR="0056559A" w:rsidRPr="00667F7E">
        <w:rPr>
          <w:color w:val="auto"/>
          <w:sz w:val="28"/>
          <w:szCs w:val="28"/>
        </w:rPr>
        <w:t xml:space="preserve">№799 </w:t>
      </w:r>
      <w:r w:rsidRPr="00667F7E">
        <w:rPr>
          <w:color w:val="auto"/>
          <w:sz w:val="28"/>
          <w:szCs w:val="28"/>
        </w:rPr>
        <w:t>«О реализа</w:t>
      </w:r>
      <w:r w:rsidRPr="00667F7E">
        <w:rPr>
          <w:color w:val="auto"/>
          <w:sz w:val="28"/>
          <w:szCs w:val="28"/>
        </w:rPr>
        <w:softHyphen/>
        <w:t>ции государственной политики в области охраны труда в Республике Татар</w:t>
      </w:r>
      <w:r w:rsidRPr="00667F7E">
        <w:rPr>
          <w:color w:val="auto"/>
          <w:sz w:val="28"/>
          <w:szCs w:val="28"/>
        </w:rPr>
        <w:softHyphen/>
        <w:t>стан», в целях обеспечения охраны и безопасности труда на хозяйствующих субъектах Лениногорского муниципального района</w:t>
      </w:r>
      <w:r w:rsidR="0056559A" w:rsidRPr="00667F7E">
        <w:rPr>
          <w:color w:val="auto"/>
          <w:sz w:val="28"/>
          <w:szCs w:val="28"/>
        </w:rPr>
        <w:t>,  Исполнительный комитет муниципального образования «Лениногорский муниципальный район» ПОСТАНОВЛЯЕТ:</w:t>
      </w:r>
      <w:proofErr w:type="gramEnd"/>
    </w:p>
    <w:p w:rsidR="00BC1A21" w:rsidRPr="00667F7E" w:rsidRDefault="00BC1A21" w:rsidP="0056559A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667F7E">
        <w:rPr>
          <w:color w:val="auto"/>
          <w:sz w:val="28"/>
          <w:szCs w:val="28"/>
        </w:rPr>
        <w:t xml:space="preserve">Утвердить прилагаемую Программу улучшения условий и охраны труда </w:t>
      </w:r>
      <w:proofErr w:type="gramStart"/>
      <w:r w:rsidRPr="00667F7E">
        <w:rPr>
          <w:color w:val="auto"/>
          <w:sz w:val="28"/>
          <w:szCs w:val="28"/>
        </w:rPr>
        <w:t>в</w:t>
      </w:r>
      <w:proofErr w:type="gramEnd"/>
      <w:r w:rsidRPr="00667F7E">
        <w:rPr>
          <w:color w:val="auto"/>
          <w:sz w:val="28"/>
          <w:szCs w:val="28"/>
        </w:rPr>
        <w:t xml:space="preserve"> </w:t>
      </w:r>
      <w:proofErr w:type="gramStart"/>
      <w:r w:rsidRPr="00667F7E">
        <w:rPr>
          <w:color w:val="auto"/>
          <w:sz w:val="28"/>
          <w:szCs w:val="28"/>
        </w:rPr>
        <w:t>Лениногорском</w:t>
      </w:r>
      <w:proofErr w:type="gramEnd"/>
      <w:r w:rsidRPr="00667F7E">
        <w:rPr>
          <w:color w:val="auto"/>
          <w:sz w:val="28"/>
          <w:szCs w:val="28"/>
        </w:rPr>
        <w:t xml:space="preserve"> муниципальном районе на 2018-2020 годы (далее</w:t>
      </w:r>
      <w:r w:rsidR="0056559A" w:rsidRPr="00667F7E">
        <w:rPr>
          <w:color w:val="auto"/>
          <w:sz w:val="28"/>
          <w:szCs w:val="28"/>
        </w:rPr>
        <w:t xml:space="preserve"> -</w:t>
      </w:r>
      <w:r w:rsidRPr="00667F7E">
        <w:rPr>
          <w:color w:val="auto"/>
          <w:sz w:val="28"/>
          <w:szCs w:val="28"/>
        </w:rPr>
        <w:t xml:space="preserve"> Программа).</w:t>
      </w:r>
    </w:p>
    <w:p w:rsidR="00BC1A21" w:rsidRPr="00667F7E" w:rsidRDefault="00BC1A21" w:rsidP="0056559A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667F7E">
        <w:rPr>
          <w:color w:val="auto"/>
          <w:sz w:val="28"/>
          <w:szCs w:val="28"/>
        </w:rPr>
        <w:t>Рекомендовать</w:t>
      </w:r>
      <w:r w:rsidR="0056559A" w:rsidRPr="00667F7E">
        <w:rPr>
          <w:color w:val="auto"/>
          <w:sz w:val="28"/>
          <w:szCs w:val="28"/>
        </w:rPr>
        <w:t xml:space="preserve"> </w:t>
      </w:r>
      <w:r w:rsidRPr="00667F7E">
        <w:rPr>
          <w:color w:val="auto"/>
          <w:sz w:val="28"/>
          <w:szCs w:val="28"/>
        </w:rPr>
        <w:tab/>
        <w:t xml:space="preserve">руководителям организаций, учреждений и предприятий </w:t>
      </w:r>
      <w:r w:rsidR="0056559A" w:rsidRPr="00667F7E">
        <w:rPr>
          <w:color w:val="auto"/>
          <w:sz w:val="28"/>
          <w:szCs w:val="28"/>
        </w:rPr>
        <w:t>всех</w:t>
      </w:r>
      <w:r w:rsidRPr="00667F7E">
        <w:rPr>
          <w:color w:val="auto"/>
          <w:sz w:val="28"/>
          <w:szCs w:val="28"/>
        </w:rPr>
        <w:t xml:space="preserve"> форм собственности</w:t>
      </w:r>
      <w:r w:rsidR="00667F7E" w:rsidRPr="00667F7E">
        <w:rPr>
          <w:color w:val="auto"/>
          <w:sz w:val="28"/>
          <w:szCs w:val="28"/>
        </w:rPr>
        <w:t>,</w:t>
      </w:r>
      <w:r w:rsidRPr="00667F7E">
        <w:rPr>
          <w:color w:val="auto"/>
          <w:sz w:val="28"/>
          <w:szCs w:val="28"/>
        </w:rPr>
        <w:t xml:space="preserve"> принять меры по реализации данной Програм</w:t>
      </w:r>
      <w:r w:rsidRPr="00667F7E">
        <w:rPr>
          <w:color w:val="auto"/>
          <w:sz w:val="28"/>
          <w:szCs w:val="28"/>
        </w:rPr>
        <w:softHyphen/>
        <w:t>мы.</w:t>
      </w:r>
    </w:p>
    <w:p w:rsidR="00BC1A21" w:rsidRPr="00667F7E" w:rsidRDefault="00BC1A21" w:rsidP="0056559A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 w:rsidRPr="00667F7E">
        <w:rPr>
          <w:color w:val="auto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</w:t>
      </w:r>
      <w:r w:rsidRPr="00667F7E">
        <w:rPr>
          <w:color w:val="auto"/>
          <w:sz w:val="28"/>
          <w:szCs w:val="28"/>
          <w:lang w:val="en-US"/>
        </w:rPr>
        <w:t>pravo</w:t>
      </w:r>
      <w:r w:rsidRPr="00667F7E">
        <w:rPr>
          <w:color w:val="auto"/>
          <w:sz w:val="28"/>
          <w:szCs w:val="28"/>
        </w:rPr>
        <w:t>.</w:t>
      </w:r>
      <w:r w:rsidRPr="00667F7E">
        <w:rPr>
          <w:color w:val="auto"/>
          <w:sz w:val="28"/>
          <w:szCs w:val="28"/>
          <w:lang w:val="en-US"/>
        </w:rPr>
        <w:t>tatarstan</w:t>
      </w:r>
      <w:r w:rsidRPr="00667F7E">
        <w:rPr>
          <w:color w:val="auto"/>
          <w:sz w:val="28"/>
          <w:szCs w:val="28"/>
        </w:rPr>
        <w:t>.</w:t>
      </w:r>
      <w:r w:rsidRPr="00667F7E">
        <w:rPr>
          <w:color w:val="auto"/>
          <w:sz w:val="28"/>
          <w:szCs w:val="28"/>
          <w:lang w:val="en-US"/>
        </w:rPr>
        <w:t>ru</w:t>
      </w:r>
      <w:r w:rsidRPr="00667F7E">
        <w:rPr>
          <w:color w:val="auto"/>
          <w:sz w:val="28"/>
          <w:szCs w:val="28"/>
        </w:rPr>
        <w:t xml:space="preserve">) и разместить на официальном сайте Лениногорского муниципального района </w:t>
      </w:r>
      <w:r w:rsidRPr="00667F7E">
        <w:rPr>
          <w:rStyle w:val="1"/>
          <w:rFonts w:eastAsiaTheme="minorHAnsi"/>
          <w:color w:val="auto"/>
          <w:spacing w:val="0"/>
          <w:sz w:val="28"/>
          <w:szCs w:val="28"/>
        </w:rPr>
        <w:t>(</w:t>
      </w:r>
      <w:hyperlink r:id="rId8" w:history="1">
        <w:r w:rsidR="007F385A" w:rsidRPr="00667F7E">
          <w:rPr>
            <w:color w:val="auto"/>
            <w:sz w:val="28"/>
            <w:szCs w:val="28"/>
            <w:shd w:val="clear" w:color="auto" w:fill="FFFFFF"/>
          </w:rPr>
          <w:t>leninogorsk.tatarstan.ru</w:t>
        </w:r>
      </w:hyperlink>
      <w:r w:rsidRPr="00667F7E">
        <w:rPr>
          <w:color w:val="auto"/>
          <w:sz w:val="28"/>
          <w:szCs w:val="28"/>
        </w:rPr>
        <w:t>).</w:t>
      </w:r>
    </w:p>
    <w:p w:rsidR="00BC1A21" w:rsidRPr="00667F7E" w:rsidRDefault="00BC1A21" w:rsidP="0056559A">
      <w:pPr>
        <w:pStyle w:val="a5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667F7E">
        <w:rPr>
          <w:color w:val="auto"/>
          <w:sz w:val="28"/>
          <w:szCs w:val="28"/>
        </w:rPr>
        <w:t>Контроль за</w:t>
      </w:r>
      <w:proofErr w:type="gramEnd"/>
      <w:r w:rsidRPr="00667F7E">
        <w:rPr>
          <w:color w:val="auto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r w:rsidR="00600BD6" w:rsidRPr="00667F7E">
        <w:rPr>
          <w:color w:val="auto"/>
          <w:sz w:val="28"/>
          <w:szCs w:val="28"/>
        </w:rPr>
        <w:t xml:space="preserve">муниципального образования «Лениногорский муниципальный район» </w:t>
      </w:r>
      <w:r w:rsidRPr="00667F7E">
        <w:rPr>
          <w:color w:val="auto"/>
          <w:sz w:val="28"/>
          <w:szCs w:val="28"/>
        </w:rPr>
        <w:t>В.В. Друк</w:t>
      </w:r>
      <w:r w:rsidR="00600BD6" w:rsidRPr="00667F7E">
        <w:rPr>
          <w:color w:val="auto"/>
          <w:sz w:val="28"/>
          <w:szCs w:val="28"/>
        </w:rPr>
        <w:t>а</w:t>
      </w:r>
      <w:r w:rsidRPr="00667F7E">
        <w:rPr>
          <w:color w:val="auto"/>
          <w:sz w:val="28"/>
          <w:szCs w:val="28"/>
        </w:rPr>
        <w:t>.</w:t>
      </w:r>
    </w:p>
    <w:p w:rsidR="00600BD6" w:rsidRPr="00667F7E" w:rsidRDefault="00600BD6" w:rsidP="00600BD6">
      <w:pPr>
        <w:pStyle w:val="a5"/>
        <w:tabs>
          <w:tab w:val="left" w:pos="284"/>
          <w:tab w:val="left" w:pos="993"/>
        </w:tabs>
        <w:spacing w:after="0" w:line="240" w:lineRule="auto"/>
        <w:ind w:left="709"/>
        <w:jc w:val="both"/>
        <w:rPr>
          <w:color w:val="auto"/>
          <w:sz w:val="28"/>
          <w:szCs w:val="28"/>
        </w:rPr>
      </w:pPr>
    </w:p>
    <w:p w:rsidR="00BC1A21" w:rsidRPr="00BC1A21" w:rsidRDefault="00BC1A21" w:rsidP="0056559A">
      <w:pPr>
        <w:spacing w:after="0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00BD6" w:rsidRPr="00F4087C" w:rsidTr="002F090C">
        <w:tc>
          <w:tcPr>
            <w:tcW w:w="3284" w:type="dxa"/>
          </w:tcPr>
          <w:p w:rsidR="00600BD6" w:rsidRPr="00F4087C" w:rsidRDefault="00600BD6" w:rsidP="002F09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600BD6" w:rsidRPr="00F4087C" w:rsidRDefault="00600BD6" w:rsidP="002F09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600BD6" w:rsidRPr="00F4087C" w:rsidRDefault="00600BD6" w:rsidP="002F090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600BD6" w:rsidRDefault="00600BD6" w:rsidP="002F090C">
      <w:pPr>
        <w:spacing w:after="0" w:line="240" w:lineRule="auto"/>
        <w:jc w:val="both"/>
        <w:rPr>
          <w:sz w:val="22"/>
          <w:szCs w:val="22"/>
        </w:rPr>
      </w:pPr>
    </w:p>
    <w:p w:rsidR="00600BD6" w:rsidRPr="00F525C7" w:rsidRDefault="00600BD6" w:rsidP="002F090C">
      <w:pPr>
        <w:spacing w:after="0" w:line="240" w:lineRule="auto"/>
        <w:jc w:val="both"/>
        <w:rPr>
          <w:sz w:val="22"/>
          <w:szCs w:val="22"/>
        </w:rPr>
      </w:pPr>
      <w:r w:rsidRPr="00F525C7">
        <w:rPr>
          <w:sz w:val="22"/>
          <w:szCs w:val="22"/>
        </w:rPr>
        <w:t>Л.Ч.Шагиева</w:t>
      </w:r>
    </w:p>
    <w:p w:rsidR="008F6F59" w:rsidRDefault="00600BD6" w:rsidP="002F090C">
      <w:pPr>
        <w:spacing w:after="0" w:line="240" w:lineRule="auto"/>
        <w:jc w:val="both"/>
        <w:rPr>
          <w:sz w:val="22"/>
          <w:szCs w:val="22"/>
        </w:rPr>
        <w:sectPr w:rsidR="008F6F59" w:rsidSect="0026123A">
          <w:head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F525C7">
        <w:rPr>
          <w:sz w:val="22"/>
          <w:szCs w:val="22"/>
        </w:rPr>
        <w:t>5-10-40</w:t>
      </w:r>
    </w:p>
    <w:p w:rsidR="00600BD6" w:rsidRDefault="00600BD6" w:rsidP="002F090C">
      <w:pPr>
        <w:pStyle w:val="4"/>
        <w:ind w:left="4394"/>
        <w:jc w:val="center"/>
        <w:rPr>
          <w:sz w:val="24"/>
        </w:rPr>
      </w:pPr>
      <w:r>
        <w:rPr>
          <w:sz w:val="24"/>
        </w:rPr>
        <w:lastRenderedPageBreak/>
        <w:t xml:space="preserve">           Утверждена</w:t>
      </w:r>
    </w:p>
    <w:p w:rsidR="00600BD6" w:rsidRDefault="00600BD6" w:rsidP="002F090C">
      <w:pPr>
        <w:pStyle w:val="4"/>
        <w:ind w:left="4394"/>
        <w:jc w:val="center"/>
        <w:rPr>
          <w:sz w:val="24"/>
        </w:rPr>
      </w:pPr>
    </w:p>
    <w:p w:rsidR="00600BD6" w:rsidRDefault="00600BD6" w:rsidP="00600BD6">
      <w:pPr>
        <w:pStyle w:val="4"/>
        <w:ind w:left="5670" w:firstLine="0"/>
        <w:jc w:val="both"/>
        <w:rPr>
          <w:sz w:val="24"/>
        </w:rPr>
      </w:pPr>
      <w:r>
        <w:rPr>
          <w:sz w:val="24"/>
        </w:rPr>
        <w:t>постановлением</w:t>
      </w:r>
      <w:r w:rsidRPr="008F3CAD">
        <w:rPr>
          <w:sz w:val="24"/>
        </w:rPr>
        <w:t xml:space="preserve"> Исполнительного комитета муниципального образования «Лениногорский муниципальный район»</w:t>
      </w:r>
    </w:p>
    <w:p w:rsidR="00600BD6" w:rsidRDefault="00600BD6" w:rsidP="002F090C">
      <w:pPr>
        <w:pStyle w:val="4"/>
        <w:ind w:left="5670"/>
        <w:jc w:val="both"/>
        <w:rPr>
          <w:sz w:val="24"/>
        </w:rPr>
      </w:pPr>
    </w:p>
    <w:p w:rsidR="00600BD6" w:rsidRPr="008F3CAD" w:rsidRDefault="00600BD6" w:rsidP="00600BD6">
      <w:pPr>
        <w:pStyle w:val="4"/>
        <w:ind w:left="5670" w:firstLine="0"/>
        <w:jc w:val="both"/>
        <w:rPr>
          <w:sz w:val="24"/>
        </w:rPr>
      </w:pPr>
      <w:r w:rsidRPr="008F3CAD">
        <w:rPr>
          <w:sz w:val="24"/>
        </w:rPr>
        <w:t xml:space="preserve">от </w:t>
      </w:r>
      <w:r>
        <w:rPr>
          <w:sz w:val="24"/>
        </w:rPr>
        <w:t>«</w:t>
      </w:r>
      <w:r w:rsidR="005B30BF">
        <w:rPr>
          <w:sz w:val="24"/>
        </w:rPr>
        <w:t>29</w:t>
      </w:r>
      <w:r>
        <w:rPr>
          <w:sz w:val="24"/>
        </w:rPr>
        <w:t>»</w:t>
      </w:r>
      <w:r w:rsidR="005B30BF">
        <w:rPr>
          <w:sz w:val="24"/>
        </w:rPr>
        <w:t xml:space="preserve"> декабря </w:t>
      </w:r>
      <w:r>
        <w:rPr>
          <w:sz w:val="24"/>
        </w:rPr>
        <w:t>2017</w:t>
      </w:r>
      <w:r w:rsidRPr="008F3CAD">
        <w:rPr>
          <w:sz w:val="24"/>
        </w:rPr>
        <w:t>г</w:t>
      </w:r>
      <w:r>
        <w:rPr>
          <w:sz w:val="24"/>
        </w:rPr>
        <w:t>.</w:t>
      </w:r>
      <w:r w:rsidRPr="008F3CAD">
        <w:rPr>
          <w:sz w:val="24"/>
        </w:rPr>
        <w:t xml:space="preserve">  №</w:t>
      </w:r>
      <w:r w:rsidR="005B30BF">
        <w:rPr>
          <w:sz w:val="24"/>
        </w:rPr>
        <w:t>1903</w:t>
      </w:r>
      <w:bookmarkStart w:id="0" w:name="_GoBack"/>
      <w:bookmarkEnd w:id="0"/>
    </w:p>
    <w:p w:rsidR="00600BD6" w:rsidRDefault="00600BD6" w:rsidP="002F090C">
      <w:pPr>
        <w:jc w:val="both"/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P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Pr="00600BD6" w:rsidRDefault="00600BD6" w:rsidP="00600BD6">
      <w:pPr>
        <w:pStyle w:val="7"/>
        <w:shd w:val="clear" w:color="auto" w:fill="auto"/>
        <w:spacing w:after="0" w:line="240" w:lineRule="auto"/>
        <w:ind w:firstLine="0"/>
        <w:jc w:val="center"/>
        <w:rPr>
          <w:spacing w:val="0"/>
          <w:sz w:val="28"/>
          <w:szCs w:val="28"/>
        </w:rPr>
      </w:pPr>
      <w:r w:rsidRPr="00600BD6">
        <w:rPr>
          <w:spacing w:val="0"/>
          <w:sz w:val="28"/>
          <w:szCs w:val="28"/>
        </w:rPr>
        <w:t xml:space="preserve">Программа </w:t>
      </w:r>
    </w:p>
    <w:p w:rsidR="00600BD6" w:rsidRPr="00600BD6" w:rsidRDefault="00600BD6" w:rsidP="00600BD6">
      <w:pPr>
        <w:pStyle w:val="7"/>
        <w:shd w:val="clear" w:color="auto" w:fill="auto"/>
        <w:spacing w:after="0" w:line="240" w:lineRule="auto"/>
        <w:ind w:firstLine="0"/>
        <w:jc w:val="center"/>
        <w:rPr>
          <w:spacing w:val="0"/>
          <w:sz w:val="28"/>
          <w:szCs w:val="28"/>
        </w:rPr>
      </w:pPr>
      <w:r w:rsidRPr="00600BD6">
        <w:rPr>
          <w:spacing w:val="0"/>
          <w:sz w:val="28"/>
          <w:szCs w:val="28"/>
        </w:rPr>
        <w:t xml:space="preserve">улучшения условий и охраны труда </w:t>
      </w:r>
    </w:p>
    <w:p w:rsidR="00600BD6" w:rsidRPr="00600BD6" w:rsidRDefault="00600BD6" w:rsidP="00600BD6">
      <w:pPr>
        <w:pStyle w:val="7"/>
        <w:shd w:val="clear" w:color="auto" w:fill="auto"/>
        <w:spacing w:after="0" w:line="240" w:lineRule="auto"/>
        <w:ind w:firstLine="0"/>
        <w:jc w:val="center"/>
        <w:rPr>
          <w:spacing w:val="0"/>
          <w:sz w:val="28"/>
          <w:szCs w:val="28"/>
        </w:rPr>
      </w:pPr>
      <w:proofErr w:type="gramStart"/>
      <w:r w:rsidRPr="00600BD6">
        <w:rPr>
          <w:spacing w:val="0"/>
          <w:sz w:val="28"/>
          <w:szCs w:val="28"/>
        </w:rPr>
        <w:t>в</w:t>
      </w:r>
      <w:proofErr w:type="gramEnd"/>
      <w:r w:rsidRPr="00600BD6">
        <w:rPr>
          <w:spacing w:val="0"/>
          <w:sz w:val="28"/>
          <w:szCs w:val="28"/>
        </w:rPr>
        <w:t xml:space="preserve"> </w:t>
      </w:r>
      <w:proofErr w:type="gramStart"/>
      <w:r w:rsidRPr="00600BD6">
        <w:rPr>
          <w:spacing w:val="0"/>
          <w:sz w:val="28"/>
          <w:szCs w:val="28"/>
        </w:rPr>
        <w:t>Лениногорском</w:t>
      </w:r>
      <w:proofErr w:type="gramEnd"/>
      <w:r w:rsidRPr="00600BD6">
        <w:rPr>
          <w:spacing w:val="0"/>
          <w:sz w:val="28"/>
          <w:szCs w:val="28"/>
        </w:rPr>
        <w:t xml:space="preserve">  муниципальном районе</w:t>
      </w:r>
    </w:p>
    <w:p w:rsidR="00600BD6" w:rsidRPr="00600BD6" w:rsidRDefault="00600BD6" w:rsidP="00600BD6">
      <w:pPr>
        <w:pStyle w:val="7"/>
        <w:shd w:val="clear" w:color="auto" w:fill="auto"/>
        <w:spacing w:after="0" w:line="240" w:lineRule="auto"/>
        <w:ind w:firstLine="0"/>
        <w:jc w:val="center"/>
        <w:rPr>
          <w:spacing w:val="0"/>
          <w:sz w:val="28"/>
          <w:szCs w:val="28"/>
        </w:rPr>
      </w:pPr>
      <w:r w:rsidRPr="00600BD6">
        <w:rPr>
          <w:spacing w:val="0"/>
          <w:sz w:val="28"/>
          <w:szCs w:val="28"/>
        </w:rPr>
        <w:t xml:space="preserve"> на 2018-2020 годы</w:t>
      </w:r>
    </w:p>
    <w:p w:rsidR="00600BD6" w:rsidRPr="00600BD6" w:rsidRDefault="00600BD6" w:rsidP="00600BD6">
      <w:pPr>
        <w:pStyle w:val="7"/>
        <w:shd w:val="clear" w:color="auto" w:fill="auto"/>
        <w:spacing w:after="0" w:line="240" w:lineRule="auto"/>
        <w:ind w:firstLine="0"/>
        <w:jc w:val="center"/>
        <w:rPr>
          <w:b/>
          <w:spacing w:val="0"/>
          <w:sz w:val="28"/>
          <w:szCs w:val="28"/>
        </w:rPr>
      </w:pPr>
    </w:p>
    <w:p w:rsidR="00600BD6" w:rsidRP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pacing w:val="0"/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z w:val="28"/>
          <w:szCs w:val="28"/>
        </w:rPr>
      </w:pPr>
    </w:p>
    <w:p w:rsidR="00600BD6" w:rsidRPr="00600BD6" w:rsidRDefault="00600BD6" w:rsidP="00600BD6">
      <w:pPr>
        <w:pStyle w:val="7"/>
        <w:shd w:val="clear" w:color="auto" w:fill="auto"/>
        <w:spacing w:after="0"/>
        <w:ind w:firstLine="0"/>
        <w:jc w:val="center"/>
        <w:rPr>
          <w:spacing w:val="0"/>
          <w:sz w:val="28"/>
          <w:szCs w:val="28"/>
        </w:rPr>
      </w:pPr>
      <w:r w:rsidRPr="00600BD6">
        <w:rPr>
          <w:spacing w:val="0"/>
          <w:sz w:val="28"/>
          <w:szCs w:val="28"/>
        </w:rPr>
        <w:t>г.Лениногорск</w:t>
      </w:r>
    </w:p>
    <w:p w:rsidR="00600BD6" w:rsidRP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pacing w:val="0"/>
          <w:sz w:val="28"/>
          <w:szCs w:val="28"/>
        </w:rPr>
      </w:pPr>
      <w:r w:rsidRPr="00600BD6">
        <w:rPr>
          <w:spacing w:val="0"/>
          <w:sz w:val="28"/>
          <w:szCs w:val="28"/>
        </w:rPr>
        <w:lastRenderedPageBreak/>
        <w:t>Паспорт</w:t>
      </w:r>
    </w:p>
    <w:p w:rsidR="00600BD6" w:rsidRP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pacing w:val="0"/>
          <w:sz w:val="28"/>
          <w:szCs w:val="28"/>
        </w:rPr>
      </w:pPr>
      <w:r w:rsidRPr="00600BD6">
        <w:rPr>
          <w:spacing w:val="0"/>
          <w:sz w:val="28"/>
          <w:szCs w:val="28"/>
        </w:rPr>
        <w:t>муниципальной программы улучшения условий и охраны труда</w:t>
      </w:r>
    </w:p>
    <w:p w:rsidR="00600BD6" w:rsidRPr="00600BD6" w:rsidRDefault="00600BD6" w:rsidP="00600BD6">
      <w:pPr>
        <w:pStyle w:val="7"/>
        <w:shd w:val="clear" w:color="auto" w:fill="auto"/>
        <w:spacing w:after="0"/>
        <w:ind w:left="320" w:firstLine="0"/>
        <w:jc w:val="center"/>
        <w:rPr>
          <w:spacing w:val="0"/>
          <w:sz w:val="28"/>
          <w:szCs w:val="28"/>
        </w:rPr>
      </w:pPr>
      <w:proofErr w:type="gramStart"/>
      <w:r w:rsidRPr="00600BD6">
        <w:rPr>
          <w:spacing w:val="0"/>
          <w:sz w:val="28"/>
          <w:szCs w:val="28"/>
        </w:rPr>
        <w:t>в</w:t>
      </w:r>
      <w:proofErr w:type="gramEnd"/>
      <w:r w:rsidRPr="00600BD6">
        <w:rPr>
          <w:spacing w:val="0"/>
          <w:sz w:val="28"/>
          <w:szCs w:val="28"/>
        </w:rPr>
        <w:t xml:space="preserve"> </w:t>
      </w:r>
      <w:proofErr w:type="gramStart"/>
      <w:r w:rsidRPr="00600BD6">
        <w:rPr>
          <w:spacing w:val="0"/>
          <w:sz w:val="28"/>
          <w:szCs w:val="28"/>
        </w:rPr>
        <w:t>Лениногорском</w:t>
      </w:r>
      <w:proofErr w:type="gramEnd"/>
      <w:r w:rsidRPr="00600BD6">
        <w:rPr>
          <w:spacing w:val="0"/>
          <w:sz w:val="28"/>
          <w:szCs w:val="28"/>
        </w:rPr>
        <w:t xml:space="preserve"> муниципальном районе на 2018-2020 годы</w:t>
      </w:r>
    </w:p>
    <w:p w:rsidR="00600BD6" w:rsidRPr="00600BD6" w:rsidRDefault="00600BD6" w:rsidP="00600BD6">
      <w:pPr>
        <w:pStyle w:val="7"/>
        <w:shd w:val="clear" w:color="auto" w:fill="auto"/>
        <w:spacing w:after="0"/>
        <w:ind w:left="320" w:firstLine="0"/>
        <w:jc w:val="both"/>
        <w:rPr>
          <w:sz w:val="28"/>
          <w:szCs w:val="28"/>
        </w:rPr>
      </w:pPr>
    </w:p>
    <w:p w:rsidR="00600BD6" w:rsidRPr="00600BD6" w:rsidRDefault="00600BD6" w:rsidP="00600BD6">
      <w:pPr>
        <w:pStyle w:val="7"/>
        <w:shd w:val="clear" w:color="auto" w:fill="auto"/>
        <w:spacing w:after="0"/>
        <w:ind w:left="320" w:firstLine="0"/>
        <w:jc w:val="both"/>
        <w:rPr>
          <w:sz w:val="28"/>
          <w:szCs w:val="28"/>
        </w:rPr>
      </w:pPr>
    </w:p>
    <w:tbl>
      <w:tblPr>
        <w:tblStyle w:val="a6"/>
        <w:tblW w:w="92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733"/>
      </w:tblGrid>
      <w:tr w:rsidR="00600BD6" w:rsidRPr="00F43F6F" w:rsidTr="00F43F6F">
        <w:tc>
          <w:tcPr>
            <w:tcW w:w="2481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left="140" w:hanging="14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Наименование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Программы</w:t>
            </w:r>
          </w:p>
        </w:tc>
        <w:tc>
          <w:tcPr>
            <w:tcW w:w="6733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Программа улучшения условий и охраны труда</w:t>
            </w:r>
            <w:r w:rsidR="00F43F6F">
              <w:rPr>
                <w:rStyle w:val="2"/>
                <w:sz w:val="28"/>
                <w:szCs w:val="28"/>
              </w:rPr>
              <w:t xml:space="preserve">                         </w:t>
            </w:r>
            <w:r w:rsidRPr="00F43F6F">
              <w:rPr>
                <w:rStyle w:val="2"/>
                <w:sz w:val="28"/>
                <w:szCs w:val="28"/>
              </w:rPr>
              <w:t xml:space="preserve"> </w:t>
            </w:r>
            <w:proofErr w:type="gramStart"/>
            <w:r w:rsidRPr="00F43F6F">
              <w:rPr>
                <w:rStyle w:val="2"/>
                <w:sz w:val="28"/>
                <w:szCs w:val="28"/>
              </w:rPr>
              <w:t>в</w:t>
            </w:r>
            <w:proofErr w:type="gramEnd"/>
            <w:r w:rsidRPr="00F43F6F">
              <w:rPr>
                <w:rStyle w:val="2"/>
                <w:sz w:val="28"/>
                <w:szCs w:val="28"/>
              </w:rPr>
              <w:t xml:space="preserve"> </w:t>
            </w:r>
            <w:r w:rsidRPr="00F43F6F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 </w:t>
            </w:r>
            <w:proofErr w:type="gramStart"/>
            <w:r w:rsidRPr="00F43F6F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Лениногорском</w:t>
            </w:r>
            <w:proofErr w:type="gramEnd"/>
            <w:r w:rsidRPr="00F43F6F">
              <w:rPr>
                <w:rStyle w:val="2"/>
                <w:sz w:val="28"/>
                <w:szCs w:val="28"/>
              </w:rPr>
              <w:t xml:space="preserve">  муниципальном районе                            на 2018-2020 годы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</w:tc>
      </w:tr>
      <w:tr w:rsidR="00600BD6" w:rsidRPr="00F43F6F" w:rsidTr="00F43F6F">
        <w:tc>
          <w:tcPr>
            <w:tcW w:w="2481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Основание для разра</w:t>
            </w:r>
            <w:r w:rsidRPr="00F43F6F">
              <w:rPr>
                <w:rStyle w:val="2"/>
                <w:sz w:val="28"/>
                <w:szCs w:val="28"/>
              </w:rPr>
              <w:softHyphen/>
              <w:t>ботки Программы</w:t>
            </w:r>
          </w:p>
        </w:tc>
        <w:tc>
          <w:tcPr>
            <w:tcW w:w="6733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left="120" w:hanging="12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Трудовой кодекс Российской Федерации;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Закон Республики Татарстан от 10 декабря 1997 года № 1417 «Об охране труда в Республике Татарстан»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</w:tc>
      </w:tr>
      <w:tr w:rsidR="00600BD6" w:rsidRPr="00F43F6F" w:rsidTr="00F43F6F">
        <w:tc>
          <w:tcPr>
            <w:tcW w:w="2481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Основные разработчи</w:t>
            </w:r>
            <w:r w:rsidRPr="00F43F6F">
              <w:rPr>
                <w:rStyle w:val="2"/>
                <w:sz w:val="28"/>
                <w:szCs w:val="28"/>
              </w:rPr>
              <w:softHyphen/>
              <w:t>ки Программы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6733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</w:t>
            </w:r>
          </w:p>
        </w:tc>
      </w:tr>
      <w:tr w:rsidR="00600BD6" w:rsidRPr="00F43F6F" w:rsidTr="00F43F6F">
        <w:tc>
          <w:tcPr>
            <w:tcW w:w="2481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left="140" w:hanging="106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Исполнители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Программы</w:t>
            </w:r>
          </w:p>
        </w:tc>
        <w:tc>
          <w:tcPr>
            <w:tcW w:w="6733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hanging="38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Исполнительный комитет муниципального образования «Лениногорский муниципальный район»;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left="-38" w:firstLine="38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 xml:space="preserve">Координационный совет по охране и условиям   труда;     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left="-38" w:firstLine="38"/>
              <w:jc w:val="both"/>
              <w:rPr>
                <w:rStyle w:val="2"/>
                <w:sz w:val="28"/>
                <w:szCs w:val="28"/>
              </w:rPr>
            </w:pP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left="-38" w:firstLine="38"/>
              <w:jc w:val="both"/>
              <w:rPr>
                <w:rFonts w:ascii="Times New Roman" w:eastAsia="Franklin Gothic Demi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 xml:space="preserve">предприятия и организации  Лениногорского  муниципального района </w:t>
            </w:r>
            <w:r w:rsidRPr="00F43F6F">
              <w:rPr>
                <w:rStyle w:val="5FranklinGothicDemi0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F6F">
              <w:rPr>
                <w:rFonts w:ascii="Times New Roman" w:eastAsia="Franklin Gothic Demi" w:hAnsi="Times New Roman" w:cs="Times New Roman"/>
                <w:spacing w:val="0"/>
                <w:sz w:val="28"/>
                <w:szCs w:val="28"/>
              </w:rPr>
              <w:t>всех форм собствен</w:t>
            </w:r>
            <w:r w:rsidRPr="00F43F6F">
              <w:rPr>
                <w:rFonts w:ascii="Times New Roman" w:eastAsia="Franklin Gothic Demi" w:hAnsi="Times New Roman" w:cs="Times New Roman"/>
                <w:spacing w:val="0"/>
                <w:sz w:val="28"/>
                <w:szCs w:val="28"/>
              </w:rPr>
              <w:softHyphen/>
              <w:t>ности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left="-38" w:firstLine="38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</w:tc>
      </w:tr>
      <w:tr w:rsidR="00600BD6" w:rsidRPr="00F43F6F" w:rsidTr="00F43F6F">
        <w:tc>
          <w:tcPr>
            <w:tcW w:w="2481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left="140" w:hanging="106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Цели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Программы</w:t>
            </w:r>
          </w:p>
        </w:tc>
        <w:tc>
          <w:tcPr>
            <w:tcW w:w="6733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Обеспечение государственных гарантий и правовой защиты в области условий и охраны труда, отвечающих требованиям безопасности и гигиены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</w:tc>
      </w:tr>
      <w:tr w:rsidR="00600BD6" w:rsidRPr="00F43F6F" w:rsidTr="00F43F6F">
        <w:tc>
          <w:tcPr>
            <w:tcW w:w="2481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left="140" w:hanging="106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Задачи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программы</w:t>
            </w:r>
          </w:p>
        </w:tc>
        <w:tc>
          <w:tcPr>
            <w:tcW w:w="6733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Основные задачи программы</w:t>
            </w:r>
            <w:r w:rsidR="00CD7E15" w:rsidRPr="00F43F6F">
              <w:rPr>
                <w:rStyle w:val="2"/>
                <w:sz w:val="28"/>
                <w:szCs w:val="28"/>
              </w:rPr>
              <w:t>:</w:t>
            </w:r>
          </w:p>
          <w:p w:rsidR="00CD7E15" w:rsidRPr="00F43F6F" w:rsidRDefault="00CD7E15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600BD6">
            <w:pPr>
              <w:pStyle w:val="7"/>
              <w:shd w:val="clear" w:color="auto" w:fill="auto"/>
              <w:tabs>
                <w:tab w:val="left" w:pos="278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информационное обеспече</w:t>
            </w:r>
            <w:r w:rsidR="00CD7E15" w:rsidRPr="00F43F6F">
              <w:rPr>
                <w:rStyle w:val="2"/>
                <w:sz w:val="28"/>
                <w:szCs w:val="28"/>
              </w:rPr>
              <w:t>ние и пропаганда охраны труда;</w:t>
            </w:r>
          </w:p>
          <w:p w:rsidR="00CD7E15" w:rsidRPr="00F43F6F" w:rsidRDefault="00CD7E15" w:rsidP="00600BD6">
            <w:pPr>
              <w:pStyle w:val="7"/>
              <w:shd w:val="clear" w:color="auto" w:fill="auto"/>
              <w:tabs>
                <w:tab w:val="left" w:pos="278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</w:p>
          <w:p w:rsidR="00600BD6" w:rsidRPr="00F43F6F" w:rsidRDefault="00600BD6" w:rsidP="00600BD6">
            <w:pPr>
              <w:tabs>
                <w:tab w:val="left" w:pos="274"/>
              </w:tabs>
              <w:jc w:val="both"/>
              <w:rPr>
                <w:rFonts w:ascii="Times New Roman" w:eastAsia="Franklin Gothic Demi" w:hAnsi="Times New Roman" w:cs="Times New Roman"/>
                <w:sz w:val="28"/>
                <w:szCs w:val="28"/>
              </w:rPr>
            </w:pPr>
            <w:r w:rsidRPr="00F43F6F">
              <w:rPr>
                <w:rFonts w:ascii="Times New Roman" w:eastAsia="Franklin Gothic Demi" w:hAnsi="Times New Roman" w:cs="Times New Roman"/>
                <w:sz w:val="28"/>
                <w:szCs w:val="28"/>
              </w:rPr>
              <w:t>нормативно-правовое обеспечение охраны труда;</w:t>
            </w:r>
          </w:p>
          <w:p w:rsidR="00CD7E15" w:rsidRPr="00F43F6F" w:rsidRDefault="00CD7E15" w:rsidP="00600BD6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BD6" w:rsidRDefault="00600BD6" w:rsidP="00600BD6">
            <w:pPr>
              <w:pStyle w:val="7"/>
              <w:shd w:val="clear" w:color="auto" w:fill="auto"/>
              <w:tabs>
                <w:tab w:val="left" w:pos="278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Fonts w:ascii="Times New Roman" w:eastAsia="Franklin Gothic Demi" w:hAnsi="Times New Roman" w:cs="Times New Roman"/>
                <w:spacing w:val="0"/>
                <w:sz w:val="28"/>
                <w:szCs w:val="28"/>
              </w:rPr>
              <w:t>анализ</w:t>
            </w:r>
            <w:r w:rsidRPr="00F43F6F">
              <w:rPr>
                <w:rFonts w:ascii="Times New Roman" w:eastAsia="Franklin Gothic Demi" w:hAnsi="Times New Roman" w:cs="Times New Roman"/>
                <w:spacing w:val="0"/>
                <w:sz w:val="28"/>
                <w:szCs w:val="28"/>
              </w:rPr>
              <w:tab/>
              <w:t>состояния условий труда, со</w:t>
            </w:r>
            <w:r w:rsidRPr="00F43F6F">
              <w:rPr>
                <w:rFonts w:ascii="Times New Roman" w:eastAsia="Franklin Gothic Demi" w:hAnsi="Times New Roman" w:cs="Times New Roman"/>
                <w:spacing w:val="0"/>
                <w:sz w:val="28"/>
                <w:szCs w:val="28"/>
              </w:rPr>
              <w:softHyphen/>
              <w:t xml:space="preserve">блюдения нормативно-правовых актов по охране труда на предприятиях, учреждениях и организациях разных форм собственности </w:t>
            </w:r>
            <w:r w:rsidRPr="00F43F6F">
              <w:rPr>
                <w:rStyle w:val="2"/>
                <w:sz w:val="28"/>
                <w:szCs w:val="28"/>
              </w:rPr>
              <w:t xml:space="preserve"> Лениногорского  муниципального района;</w:t>
            </w:r>
          </w:p>
          <w:p w:rsidR="00F43F6F" w:rsidRPr="00F43F6F" w:rsidRDefault="00F43F6F" w:rsidP="00600BD6">
            <w:pPr>
              <w:pStyle w:val="7"/>
              <w:shd w:val="clear" w:color="auto" w:fill="auto"/>
              <w:tabs>
                <w:tab w:val="left" w:pos="278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</w:p>
          <w:p w:rsidR="00CD7E15" w:rsidRPr="00F43F6F" w:rsidRDefault="00CD7E15" w:rsidP="00600BD6">
            <w:pPr>
              <w:pStyle w:val="7"/>
              <w:shd w:val="clear" w:color="auto" w:fill="auto"/>
              <w:tabs>
                <w:tab w:val="left" w:pos="278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</w:p>
          <w:p w:rsidR="00600BD6" w:rsidRPr="00F43F6F" w:rsidRDefault="00600BD6" w:rsidP="00CD7E15">
            <w:pPr>
              <w:tabs>
                <w:tab w:val="left" w:pos="2798"/>
              </w:tabs>
              <w:jc w:val="both"/>
              <w:rPr>
                <w:rFonts w:ascii="Times New Roman" w:eastAsia="Franklin Gothic Demi" w:hAnsi="Times New Roman" w:cs="Times New Roman"/>
                <w:sz w:val="28"/>
                <w:szCs w:val="28"/>
              </w:rPr>
            </w:pPr>
            <w:r w:rsidRPr="00F43F6F">
              <w:rPr>
                <w:rFonts w:ascii="Times New Roman" w:eastAsia="Franklin Gothic Demi" w:hAnsi="Times New Roman" w:cs="Times New Roman"/>
                <w:sz w:val="28"/>
                <w:szCs w:val="28"/>
              </w:rPr>
              <w:lastRenderedPageBreak/>
              <w:t>совершенствование</w:t>
            </w:r>
            <w:r w:rsidRPr="00F43F6F">
              <w:rPr>
                <w:rFonts w:ascii="Times New Roman" w:eastAsia="Franklin Gothic Demi" w:hAnsi="Times New Roman" w:cs="Times New Roman"/>
                <w:sz w:val="28"/>
                <w:szCs w:val="28"/>
              </w:rPr>
              <w:tab/>
              <w:t>лечебно-</w:t>
            </w:r>
            <w:r w:rsidRPr="00F43F6F">
              <w:rPr>
                <w:rFonts w:ascii="Times New Roman" w:eastAsia="Franklin Gothic Demi" w:hAnsi="Times New Roman" w:cs="Times New Roman"/>
                <w:sz w:val="28"/>
                <w:szCs w:val="28"/>
              </w:rPr>
              <w:softHyphen/>
              <w:t>профилактического обслуживания ра</w:t>
            </w:r>
            <w:r w:rsidRPr="00F43F6F">
              <w:rPr>
                <w:rFonts w:ascii="Times New Roman" w:eastAsia="Franklin Gothic Demi" w:hAnsi="Times New Roman" w:cs="Times New Roman"/>
                <w:sz w:val="28"/>
                <w:szCs w:val="28"/>
              </w:rPr>
              <w:softHyphen/>
              <w:t xml:space="preserve">ботающего населения </w:t>
            </w:r>
            <w:r w:rsidRPr="00F43F6F">
              <w:rPr>
                <w:rStyle w:val="2"/>
                <w:rFonts w:eastAsia="Courier New"/>
                <w:sz w:val="28"/>
                <w:szCs w:val="28"/>
              </w:rPr>
              <w:t xml:space="preserve"> Лениногорского</w:t>
            </w:r>
            <w:r w:rsidR="00CD7E15" w:rsidRPr="00F43F6F">
              <w:rPr>
                <w:rFonts w:ascii="Times New Roman" w:eastAsia="Franklin Gothic Demi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:rsidR="00CD7E15" w:rsidRPr="00F43F6F" w:rsidRDefault="00CD7E15" w:rsidP="00CD7E15">
            <w:pPr>
              <w:tabs>
                <w:tab w:val="left" w:pos="279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BD6" w:rsidRPr="00F43F6F" w:rsidRDefault="00600BD6" w:rsidP="00CD7E15">
            <w:pPr>
              <w:pStyle w:val="7"/>
              <w:shd w:val="clear" w:color="auto" w:fill="auto"/>
              <w:tabs>
                <w:tab w:val="left" w:pos="278"/>
              </w:tabs>
              <w:spacing w:after="0" w:line="240" w:lineRule="auto"/>
              <w:ind w:firstLine="0"/>
              <w:jc w:val="both"/>
              <w:rPr>
                <w:rFonts w:ascii="Times New Roman" w:eastAsia="Franklin Gothic Demi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Fonts w:ascii="Times New Roman" w:eastAsia="Franklin Gothic Demi" w:hAnsi="Times New Roman" w:cs="Times New Roman"/>
                <w:spacing w:val="0"/>
                <w:sz w:val="28"/>
                <w:szCs w:val="28"/>
              </w:rPr>
              <w:t>мониторинг</w:t>
            </w:r>
            <w:r w:rsidRPr="00F43F6F">
              <w:rPr>
                <w:rFonts w:ascii="Times New Roman" w:eastAsia="Franklin Gothic Demi" w:hAnsi="Times New Roman" w:cs="Times New Roman"/>
                <w:spacing w:val="0"/>
                <w:sz w:val="28"/>
                <w:szCs w:val="28"/>
              </w:rPr>
              <w:tab/>
              <w:t>проведения специаль</w:t>
            </w:r>
            <w:r w:rsidRPr="00F43F6F">
              <w:rPr>
                <w:rFonts w:ascii="Times New Roman" w:eastAsia="Franklin Gothic Demi" w:hAnsi="Times New Roman" w:cs="Times New Roman"/>
                <w:spacing w:val="0"/>
                <w:sz w:val="28"/>
                <w:szCs w:val="28"/>
              </w:rPr>
              <w:softHyphen/>
              <w:t>ной оценки условий труда;</w:t>
            </w:r>
          </w:p>
          <w:p w:rsidR="00CD7E15" w:rsidRPr="00F43F6F" w:rsidRDefault="00CD7E15" w:rsidP="00CD7E15">
            <w:pPr>
              <w:pStyle w:val="7"/>
              <w:shd w:val="clear" w:color="auto" w:fill="auto"/>
              <w:tabs>
                <w:tab w:val="left" w:pos="278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CD7E15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снижение уровня производственного травматизма и профессиональной заболеваемости;</w:t>
            </w:r>
          </w:p>
          <w:p w:rsidR="00CD7E15" w:rsidRPr="00F43F6F" w:rsidRDefault="00CD7E15" w:rsidP="00CD7E15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BD6" w:rsidRPr="00F43F6F" w:rsidRDefault="00600BD6" w:rsidP="00600BD6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сокращение численности работников, занятых в условиях, не отвечающих санитарно-гигиеническим нормам.</w:t>
            </w:r>
          </w:p>
          <w:p w:rsidR="00CD7E15" w:rsidRPr="00F43F6F" w:rsidRDefault="00CD7E15" w:rsidP="00600BD6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D6" w:rsidRPr="00F43F6F" w:rsidTr="00F43F6F">
        <w:tc>
          <w:tcPr>
            <w:tcW w:w="2481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left="140" w:hanging="106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lastRenderedPageBreak/>
              <w:t>Сроки и этапы</w:t>
            </w:r>
          </w:p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left="140" w:hanging="106"/>
              <w:jc w:val="center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Реализации Программы</w:t>
            </w:r>
          </w:p>
          <w:p w:rsidR="00CD7E15" w:rsidRPr="00F43F6F" w:rsidRDefault="00CD7E15" w:rsidP="00600BD6">
            <w:pPr>
              <w:pStyle w:val="7"/>
              <w:shd w:val="clear" w:color="auto" w:fill="auto"/>
              <w:spacing w:after="0" w:line="240" w:lineRule="auto"/>
              <w:ind w:left="140" w:hanging="106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</w:tc>
        <w:tc>
          <w:tcPr>
            <w:tcW w:w="6733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2018 - 2020 годы</w:t>
            </w:r>
          </w:p>
        </w:tc>
      </w:tr>
      <w:tr w:rsidR="00600BD6" w:rsidRPr="00F43F6F" w:rsidTr="00F43F6F">
        <w:tc>
          <w:tcPr>
            <w:tcW w:w="2481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Объемы  и источники финансирования</w:t>
            </w:r>
          </w:p>
        </w:tc>
        <w:tc>
          <w:tcPr>
            <w:tcW w:w="6733" w:type="dxa"/>
          </w:tcPr>
          <w:p w:rsidR="00600BD6" w:rsidRPr="00B94EF9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proofErr w:type="gramStart"/>
            <w:r w:rsidRPr="00B94EF9">
              <w:rPr>
                <w:rStyle w:val="2"/>
                <w:sz w:val="28"/>
                <w:szCs w:val="28"/>
              </w:rPr>
              <w:t xml:space="preserve">Средства местного бюджета </w:t>
            </w:r>
            <w:r w:rsidRPr="00B94EF9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– </w:t>
            </w:r>
            <w:r w:rsidRPr="00B94EF9">
              <w:rPr>
                <w:rStyle w:val="2"/>
                <w:sz w:val="28"/>
                <w:szCs w:val="28"/>
              </w:rPr>
              <w:t xml:space="preserve">0,0 тыс. рублей: </w:t>
            </w:r>
            <w:r w:rsidR="00B94EF9">
              <w:rPr>
                <w:rStyle w:val="2"/>
                <w:sz w:val="28"/>
                <w:szCs w:val="28"/>
              </w:rPr>
              <w:t xml:space="preserve">             </w:t>
            </w:r>
            <w:r w:rsidRPr="00B94EF9">
              <w:rPr>
                <w:rStyle w:val="2"/>
                <w:sz w:val="28"/>
                <w:szCs w:val="28"/>
              </w:rPr>
              <w:t xml:space="preserve">(2018 год –  0,0 тыс. рублей, 2019 год - 0,0 тыс. рублей, 2020 год </w:t>
            </w:r>
            <w:r w:rsidRPr="00B94EF9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 xml:space="preserve">- </w:t>
            </w:r>
            <w:r w:rsidR="00CD7E15" w:rsidRPr="00B94EF9">
              <w:rPr>
                <w:rStyle w:val="2"/>
                <w:sz w:val="28"/>
                <w:szCs w:val="28"/>
              </w:rPr>
              <w:t>0,0 тыс. рублей).</w:t>
            </w:r>
            <w:proofErr w:type="gramEnd"/>
          </w:p>
          <w:p w:rsidR="00CD7E15" w:rsidRPr="00F43F6F" w:rsidRDefault="00CD7E15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CD7E15" w:rsidRPr="00F43F6F" w:rsidRDefault="00600BD6" w:rsidP="00CD7E15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 xml:space="preserve">Примечание: </w:t>
            </w:r>
          </w:p>
          <w:p w:rsidR="00600BD6" w:rsidRPr="00F43F6F" w:rsidRDefault="00600BD6" w:rsidP="00CD7E15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объемы финансирования носят прогнозный характер и подлежат ежегодной корректировке с учетом возможностей местного бюджета.</w:t>
            </w:r>
          </w:p>
          <w:p w:rsidR="00CD7E15" w:rsidRPr="00F43F6F" w:rsidRDefault="00CD7E15" w:rsidP="00CD7E15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</w:p>
          <w:p w:rsidR="00600BD6" w:rsidRPr="00F43F6F" w:rsidRDefault="00CD7E15" w:rsidP="00600BD6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00BD6" w:rsidRPr="00F43F6F">
              <w:rPr>
                <w:rFonts w:ascii="Times New Roman" w:hAnsi="Times New Roman" w:cs="Times New Roman"/>
                <w:sz w:val="28"/>
                <w:szCs w:val="28"/>
              </w:rPr>
              <w:t>редства предприятий, организаций, учреждений, ИП, КФХ.</w:t>
            </w:r>
          </w:p>
          <w:p w:rsidR="00600BD6" w:rsidRPr="00F43F6F" w:rsidRDefault="00CD7E15" w:rsidP="00600BD6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00BD6" w:rsidRPr="00F43F6F">
              <w:rPr>
                <w:rFonts w:ascii="Times New Roman" w:hAnsi="Times New Roman" w:cs="Times New Roman"/>
                <w:sz w:val="28"/>
                <w:szCs w:val="28"/>
              </w:rPr>
              <w:t>егиональное отделение Фонда социального страхования Р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 xml:space="preserve">оссийской </w:t>
            </w:r>
            <w:r w:rsidR="00600BD6" w:rsidRPr="00F43F6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 xml:space="preserve">едерации </w:t>
            </w:r>
            <w:r w:rsidR="00600BD6" w:rsidRPr="00F43F6F">
              <w:rPr>
                <w:rFonts w:ascii="Times New Roman" w:hAnsi="Times New Roman" w:cs="Times New Roman"/>
                <w:sz w:val="28"/>
                <w:szCs w:val="28"/>
              </w:rPr>
              <w:t xml:space="preserve"> по Р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еспублике </w:t>
            </w:r>
            <w:r w:rsidR="00600BD6" w:rsidRPr="00F43F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 w:rsidR="00600BD6" w:rsidRPr="00F43F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D7E15" w:rsidRPr="00F43F6F" w:rsidRDefault="00CD7E15" w:rsidP="00600BD6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0BD6" w:rsidRPr="00F43F6F" w:rsidRDefault="00CD7E15" w:rsidP="00600BD6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00BD6" w:rsidRPr="00F43F6F">
              <w:rPr>
                <w:rFonts w:ascii="Times New Roman" w:hAnsi="Times New Roman" w:cs="Times New Roman"/>
                <w:sz w:val="28"/>
                <w:szCs w:val="28"/>
              </w:rPr>
              <w:t>юджет Р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="00600BD6" w:rsidRPr="00F43F6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43F6F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 w:rsidR="00600BD6" w:rsidRPr="00F43F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7E15" w:rsidRPr="00F43F6F" w:rsidRDefault="00CD7E15" w:rsidP="00600BD6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BD6" w:rsidRPr="00F43F6F" w:rsidTr="00F43F6F">
        <w:tc>
          <w:tcPr>
            <w:tcW w:w="2481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Ожидаемые результа</w:t>
            </w:r>
            <w:r w:rsidRPr="00F43F6F">
              <w:rPr>
                <w:rStyle w:val="2"/>
                <w:sz w:val="28"/>
                <w:szCs w:val="28"/>
              </w:rPr>
              <w:softHyphen/>
              <w:t>ты реализации Про</w:t>
            </w:r>
            <w:r w:rsidRPr="00F43F6F">
              <w:rPr>
                <w:rStyle w:val="2"/>
                <w:sz w:val="28"/>
                <w:szCs w:val="28"/>
              </w:rPr>
              <w:softHyphen/>
              <w:t>граммы, показатели эффективности</w:t>
            </w:r>
          </w:p>
        </w:tc>
        <w:tc>
          <w:tcPr>
            <w:tcW w:w="6733" w:type="dxa"/>
          </w:tcPr>
          <w:p w:rsidR="00600BD6" w:rsidRPr="00F43F6F" w:rsidRDefault="00600BD6" w:rsidP="00CD7E15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1. Социальный эффект:</w:t>
            </w:r>
          </w:p>
          <w:p w:rsidR="00F43F6F" w:rsidRPr="00F43F6F" w:rsidRDefault="00F43F6F" w:rsidP="00CD7E15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CD7E15">
            <w:pPr>
              <w:pStyle w:val="7"/>
              <w:shd w:val="clear" w:color="auto" w:fill="auto"/>
              <w:tabs>
                <w:tab w:val="left" w:pos="374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снижение уровня производственного травматизма и профессиональных заболеваний;</w:t>
            </w:r>
          </w:p>
          <w:p w:rsidR="00CD7E15" w:rsidRPr="00F43F6F" w:rsidRDefault="00CD7E15" w:rsidP="00CD7E15">
            <w:pPr>
              <w:pStyle w:val="7"/>
              <w:shd w:val="clear" w:color="auto" w:fill="auto"/>
              <w:tabs>
                <w:tab w:val="left" w:pos="37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Default="00600BD6" w:rsidP="00CD7E15">
            <w:pPr>
              <w:pStyle w:val="7"/>
              <w:shd w:val="clear" w:color="auto" w:fill="auto"/>
              <w:tabs>
                <w:tab w:val="left" w:pos="389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повышение уровня защиты работников от воздействия вредных и опасных производственных факторов;</w:t>
            </w:r>
          </w:p>
          <w:p w:rsidR="00F43F6F" w:rsidRPr="00F43F6F" w:rsidRDefault="00F43F6F" w:rsidP="00CD7E15">
            <w:pPr>
              <w:pStyle w:val="7"/>
              <w:shd w:val="clear" w:color="auto" w:fill="auto"/>
              <w:tabs>
                <w:tab w:val="left" w:pos="389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</w:p>
          <w:p w:rsidR="00CD7E15" w:rsidRPr="00F43F6F" w:rsidRDefault="00CD7E15" w:rsidP="00CD7E15">
            <w:pPr>
              <w:pStyle w:val="7"/>
              <w:shd w:val="clear" w:color="auto" w:fill="auto"/>
              <w:tabs>
                <w:tab w:val="left" w:pos="389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CD7E15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lastRenderedPageBreak/>
              <w:t>сокращение численности работников, занятых в неблагоприятных условиях труда</w:t>
            </w:r>
            <w:r w:rsidR="00CD7E15" w:rsidRPr="00F43F6F">
              <w:rPr>
                <w:rStyle w:val="2"/>
                <w:sz w:val="28"/>
                <w:szCs w:val="28"/>
              </w:rPr>
              <w:t xml:space="preserve"> </w:t>
            </w:r>
            <w:r w:rsidRPr="00F43F6F">
              <w:rPr>
                <w:rStyle w:val="2"/>
                <w:sz w:val="28"/>
                <w:szCs w:val="28"/>
              </w:rPr>
              <w:t>реализация конституционного права на обеспечение работникам безопасных условий труда.</w:t>
            </w:r>
          </w:p>
          <w:p w:rsidR="00CD7E15" w:rsidRPr="00F43F6F" w:rsidRDefault="00CD7E15" w:rsidP="00CD7E15">
            <w:pPr>
              <w:pStyle w:val="7"/>
              <w:shd w:val="clear" w:color="auto" w:fill="auto"/>
              <w:tabs>
                <w:tab w:val="left" w:pos="269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CD7E15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246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Экономический эффект:</w:t>
            </w:r>
          </w:p>
          <w:p w:rsidR="00600BD6" w:rsidRPr="00F43F6F" w:rsidRDefault="00600BD6" w:rsidP="00CD7E15">
            <w:pPr>
              <w:pStyle w:val="7"/>
              <w:shd w:val="clear" w:color="auto" w:fill="auto"/>
              <w:tabs>
                <w:tab w:val="left" w:pos="384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снижение материальных затрат на восстановление здоровья работников, пострадавших от несчастных случаев на производстве, производственно - обусловленных заболеваний, профессиональных заболеваний;</w:t>
            </w:r>
          </w:p>
          <w:p w:rsidR="00F43F6F" w:rsidRPr="00F43F6F" w:rsidRDefault="00F43F6F" w:rsidP="00CD7E15">
            <w:pPr>
              <w:pStyle w:val="7"/>
              <w:shd w:val="clear" w:color="auto" w:fill="auto"/>
              <w:tabs>
                <w:tab w:val="left" w:pos="38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CD7E15">
            <w:pPr>
              <w:pStyle w:val="7"/>
              <w:shd w:val="clear" w:color="auto" w:fill="auto"/>
              <w:tabs>
                <w:tab w:val="left" w:pos="389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снижение затрат на возмещение вреда, причиненного работникам в результате несчастных случаев на производстве и профессиональных заболеваний;</w:t>
            </w:r>
          </w:p>
          <w:p w:rsidR="00F43F6F" w:rsidRPr="00F43F6F" w:rsidRDefault="00F43F6F" w:rsidP="00CD7E15">
            <w:pPr>
              <w:pStyle w:val="7"/>
              <w:shd w:val="clear" w:color="auto" w:fill="auto"/>
              <w:tabs>
                <w:tab w:val="left" w:pos="389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CD7E15">
            <w:pPr>
              <w:pStyle w:val="7"/>
              <w:shd w:val="clear" w:color="auto" w:fill="auto"/>
              <w:tabs>
                <w:tab w:val="left" w:pos="384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снижение затрат на предоставление льгот и компенсаций за работу во вредных и опасных условиях труда, с тяжелыми условиями труда;</w:t>
            </w:r>
          </w:p>
          <w:p w:rsidR="00F43F6F" w:rsidRPr="00F43F6F" w:rsidRDefault="00F43F6F" w:rsidP="00CD7E15">
            <w:pPr>
              <w:pStyle w:val="7"/>
              <w:shd w:val="clear" w:color="auto" w:fill="auto"/>
              <w:tabs>
                <w:tab w:val="left" w:pos="38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CD7E15">
            <w:pPr>
              <w:pStyle w:val="7"/>
              <w:shd w:val="clear" w:color="auto" w:fill="auto"/>
              <w:tabs>
                <w:tab w:val="left" w:pos="374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снижение уровня инвалидности вследствие увечья на производстве или профессионального заболевания.</w:t>
            </w:r>
          </w:p>
          <w:p w:rsidR="00F43F6F" w:rsidRPr="00F43F6F" w:rsidRDefault="00F43F6F" w:rsidP="00CD7E15">
            <w:pPr>
              <w:pStyle w:val="7"/>
              <w:shd w:val="clear" w:color="auto" w:fill="auto"/>
              <w:tabs>
                <w:tab w:val="left" w:pos="37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CD7E15">
            <w:pPr>
              <w:pStyle w:val="7"/>
              <w:numPr>
                <w:ilvl w:val="0"/>
                <w:numId w:val="8"/>
              </w:numPr>
              <w:shd w:val="clear" w:color="auto" w:fill="auto"/>
              <w:tabs>
                <w:tab w:val="left" w:pos="246"/>
              </w:tabs>
              <w:spacing w:after="0" w:line="240" w:lineRule="auto"/>
              <w:ind w:firstLine="0"/>
              <w:jc w:val="both"/>
              <w:rPr>
                <w:rStyle w:val="2"/>
                <w:color w:val="auto"/>
                <w:sz w:val="28"/>
                <w:szCs w:val="28"/>
                <w:shd w:val="clear" w:color="auto" w:fill="auto"/>
              </w:rPr>
            </w:pPr>
            <w:r w:rsidRPr="00F43F6F">
              <w:rPr>
                <w:rStyle w:val="2"/>
                <w:sz w:val="28"/>
                <w:szCs w:val="28"/>
              </w:rPr>
              <w:t>Экологический эффект:</w:t>
            </w:r>
          </w:p>
          <w:p w:rsidR="00F43F6F" w:rsidRPr="00F43F6F" w:rsidRDefault="00F43F6F" w:rsidP="00F43F6F">
            <w:pPr>
              <w:pStyle w:val="7"/>
              <w:shd w:val="clear" w:color="auto" w:fill="auto"/>
              <w:tabs>
                <w:tab w:val="left" w:pos="246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CD7E15">
            <w:pPr>
              <w:pStyle w:val="7"/>
              <w:shd w:val="clear" w:color="auto" w:fill="auto"/>
              <w:tabs>
                <w:tab w:val="left" w:pos="264"/>
              </w:tabs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отсутствие вредных выбросов в окружающую среду вследствие совершенствования технологических процессов, оборудования.</w:t>
            </w:r>
          </w:p>
          <w:p w:rsidR="00F43F6F" w:rsidRPr="00F43F6F" w:rsidRDefault="00F43F6F" w:rsidP="00CD7E15">
            <w:pPr>
              <w:pStyle w:val="7"/>
              <w:shd w:val="clear" w:color="auto" w:fill="auto"/>
              <w:tabs>
                <w:tab w:val="left" w:pos="264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0"/>
                <w:sz w:val="28"/>
                <w:szCs w:val="28"/>
              </w:rPr>
            </w:pPr>
          </w:p>
          <w:p w:rsidR="00600BD6" w:rsidRPr="00F43F6F" w:rsidRDefault="00600BD6" w:rsidP="00CD7E15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>Бюджетный эффект заключается в повышении эффективности расходов, направленных на мероприя</w:t>
            </w:r>
            <w:r w:rsidRPr="00F43F6F">
              <w:rPr>
                <w:rStyle w:val="2"/>
                <w:sz w:val="28"/>
                <w:szCs w:val="28"/>
              </w:rPr>
              <w:softHyphen/>
              <w:t>тия в рамках реализации Программы</w:t>
            </w:r>
            <w:r w:rsidR="00F43F6F" w:rsidRPr="00F43F6F">
              <w:rPr>
                <w:rStyle w:val="2"/>
                <w:sz w:val="28"/>
                <w:szCs w:val="28"/>
              </w:rPr>
              <w:t>.</w:t>
            </w:r>
          </w:p>
          <w:p w:rsidR="00F43F6F" w:rsidRPr="00F43F6F" w:rsidRDefault="00F43F6F" w:rsidP="00CD7E15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</w:p>
        </w:tc>
      </w:tr>
      <w:tr w:rsidR="00600BD6" w:rsidRPr="00F43F6F" w:rsidTr="00F43F6F">
        <w:tc>
          <w:tcPr>
            <w:tcW w:w="2481" w:type="dxa"/>
          </w:tcPr>
          <w:p w:rsidR="00600BD6" w:rsidRPr="00F43F6F" w:rsidRDefault="00600BD6" w:rsidP="00600BD6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F43F6F">
              <w:rPr>
                <w:rStyle w:val="2"/>
                <w:sz w:val="28"/>
                <w:szCs w:val="28"/>
              </w:rPr>
              <w:t>контроля за</w:t>
            </w:r>
            <w:proofErr w:type="gramEnd"/>
            <w:r w:rsidRPr="00F43F6F">
              <w:rPr>
                <w:rStyle w:val="2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733" w:type="dxa"/>
          </w:tcPr>
          <w:p w:rsidR="00F43F6F" w:rsidRPr="00F43F6F" w:rsidRDefault="00600BD6" w:rsidP="00F43F6F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 xml:space="preserve">Исполнительный комитет  </w:t>
            </w:r>
            <w:r w:rsidR="00F43F6F" w:rsidRPr="00F43F6F">
              <w:rPr>
                <w:rStyle w:val="2"/>
                <w:sz w:val="28"/>
                <w:szCs w:val="28"/>
              </w:rPr>
              <w:t>муниципального образования «Лениногорский муниципальный район»;</w:t>
            </w:r>
          </w:p>
          <w:p w:rsidR="00F43F6F" w:rsidRPr="00F43F6F" w:rsidRDefault="00F43F6F" w:rsidP="00F43F6F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</w:p>
          <w:p w:rsidR="00600BD6" w:rsidRPr="00F43F6F" w:rsidRDefault="00600BD6" w:rsidP="00F43F6F">
            <w:pPr>
              <w:pStyle w:val="7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sz w:val="28"/>
                <w:szCs w:val="28"/>
              </w:rPr>
            </w:pPr>
            <w:r w:rsidRPr="00F43F6F">
              <w:rPr>
                <w:rStyle w:val="2"/>
                <w:sz w:val="28"/>
                <w:szCs w:val="28"/>
              </w:rPr>
              <w:t xml:space="preserve">Координационный совет по охране и условиям труда </w:t>
            </w:r>
            <w:r w:rsidR="00F43F6F" w:rsidRPr="00F43F6F">
              <w:rPr>
                <w:rStyle w:val="2"/>
                <w:sz w:val="28"/>
                <w:szCs w:val="28"/>
              </w:rPr>
              <w:t>Исполнительного комитета  муниципального образования «Лениногорский муниципальный район»</w:t>
            </w:r>
          </w:p>
        </w:tc>
      </w:tr>
    </w:tbl>
    <w:p w:rsidR="00600BD6" w:rsidRDefault="00600BD6" w:rsidP="00600BD6">
      <w:pPr>
        <w:jc w:val="both"/>
        <w:rPr>
          <w:b/>
          <w:sz w:val="28"/>
          <w:szCs w:val="28"/>
        </w:rPr>
      </w:pPr>
    </w:p>
    <w:p w:rsidR="0026123A" w:rsidRDefault="0026123A" w:rsidP="00600BD6">
      <w:pPr>
        <w:jc w:val="both"/>
        <w:rPr>
          <w:b/>
          <w:sz w:val="28"/>
          <w:szCs w:val="28"/>
        </w:rPr>
      </w:pPr>
    </w:p>
    <w:p w:rsidR="0026123A" w:rsidRPr="00600BD6" w:rsidRDefault="0026123A" w:rsidP="00600BD6">
      <w:pPr>
        <w:jc w:val="both"/>
        <w:rPr>
          <w:b/>
          <w:sz w:val="28"/>
          <w:szCs w:val="28"/>
        </w:rPr>
      </w:pPr>
    </w:p>
    <w:p w:rsidR="00600BD6" w:rsidRPr="00374D7B" w:rsidRDefault="00600BD6" w:rsidP="00F43F6F">
      <w:pPr>
        <w:spacing w:after="0" w:line="240" w:lineRule="auto"/>
        <w:jc w:val="center"/>
        <w:rPr>
          <w:sz w:val="28"/>
        </w:rPr>
      </w:pPr>
      <w:r w:rsidRPr="00374D7B">
        <w:rPr>
          <w:sz w:val="28"/>
        </w:rPr>
        <w:lastRenderedPageBreak/>
        <w:t>1. Современное состояние проблемы условий и охраны</w:t>
      </w:r>
    </w:p>
    <w:p w:rsidR="00600BD6" w:rsidRPr="00374D7B" w:rsidRDefault="00600BD6" w:rsidP="00F43F6F">
      <w:pPr>
        <w:spacing w:after="0" w:line="240" w:lineRule="auto"/>
        <w:jc w:val="center"/>
        <w:rPr>
          <w:sz w:val="28"/>
        </w:rPr>
      </w:pPr>
      <w:r w:rsidRPr="00374D7B">
        <w:rPr>
          <w:sz w:val="28"/>
        </w:rPr>
        <w:t xml:space="preserve">труда и обоснование необходимости ее решения  </w:t>
      </w:r>
    </w:p>
    <w:p w:rsidR="00600BD6" w:rsidRPr="00374D7B" w:rsidRDefault="00600BD6" w:rsidP="00F43F6F">
      <w:pPr>
        <w:spacing w:after="0"/>
        <w:jc w:val="center"/>
        <w:rPr>
          <w:sz w:val="28"/>
        </w:rPr>
      </w:pPr>
    </w:p>
    <w:p w:rsidR="00600BD6" w:rsidRPr="00F1732D" w:rsidRDefault="00600BD6" w:rsidP="00F43F6F">
      <w:pPr>
        <w:spacing w:after="0" w:line="240" w:lineRule="auto"/>
        <w:ind w:firstLine="851"/>
        <w:jc w:val="both"/>
        <w:rPr>
          <w:sz w:val="28"/>
          <w:szCs w:val="28"/>
        </w:rPr>
      </w:pPr>
      <w:r w:rsidRPr="00F1732D">
        <w:rPr>
          <w:sz w:val="28"/>
          <w:szCs w:val="28"/>
        </w:rPr>
        <w:t xml:space="preserve">Охрана труда сегодня </w:t>
      </w:r>
      <w:r w:rsidRPr="00F1732D">
        <w:rPr>
          <w:rFonts w:eastAsia="Calibri"/>
          <w:sz w:val="28"/>
          <w:szCs w:val="28"/>
        </w:rPr>
        <w:t xml:space="preserve">- </w:t>
      </w:r>
      <w:r w:rsidRPr="00F1732D">
        <w:rPr>
          <w:sz w:val="28"/>
          <w:szCs w:val="28"/>
        </w:rPr>
        <w:t>один из базовых институтов социально-трудовой сферы и социальной политики государства, который формируется под влиянием сложного комплекса социальных, технических, организационных, экономических и правовых факторов.</w:t>
      </w:r>
    </w:p>
    <w:p w:rsidR="00600BD6" w:rsidRPr="00F1732D" w:rsidRDefault="00600BD6" w:rsidP="00F43F6F">
      <w:pPr>
        <w:spacing w:after="0" w:line="240" w:lineRule="auto"/>
        <w:ind w:firstLine="851"/>
        <w:jc w:val="both"/>
        <w:rPr>
          <w:sz w:val="28"/>
          <w:szCs w:val="28"/>
        </w:rPr>
      </w:pPr>
      <w:r w:rsidRPr="00F1732D">
        <w:rPr>
          <w:sz w:val="28"/>
          <w:szCs w:val="28"/>
        </w:rPr>
        <w:t>Важнейшим фактор</w:t>
      </w:r>
      <w:r w:rsidR="00C60C26">
        <w:rPr>
          <w:sz w:val="28"/>
          <w:szCs w:val="28"/>
        </w:rPr>
        <w:t>о</w:t>
      </w:r>
      <w:r w:rsidRPr="00F1732D">
        <w:rPr>
          <w:sz w:val="28"/>
          <w:szCs w:val="28"/>
        </w:rPr>
        <w:t xml:space="preserve">м, определяющим необходимость разработки и реализации программы на уровне муниципального образования </w:t>
      </w:r>
      <w:proofErr w:type="gramStart"/>
      <w:r w:rsidRPr="00F1732D">
        <w:rPr>
          <w:sz w:val="28"/>
          <w:szCs w:val="28"/>
        </w:rPr>
        <w:t>в</w:t>
      </w:r>
      <w:proofErr w:type="gramEnd"/>
      <w:r w:rsidRPr="00F1732D">
        <w:rPr>
          <w:sz w:val="28"/>
          <w:szCs w:val="28"/>
        </w:rPr>
        <w:t xml:space="preserve"> </w:t>
      </w:r>
      <w:proofErr w:type="gramStart"/>
      <w:r w:rsidRPr="00F1732D">
        <w:rPr>
          <w:rStyle w:val="2"/>
          <w:rFonts w:eastAsia="Calibri"/>
          <w:sz w:val="28"/>
          <w:szCs w:val="28"/>
        </w:rPr>
        <w:t>Лениногорском</w:t>
      </w:r>
      <w:proofErr w:type="gramEnd"/>
      <w:r w:rsidRPr="00F1732D">
        <w:rPr>
          <w:sz w:val="28"/>
          <w:szCs w:val="28"/>
        </w:rPr>
        <w:t xml:space="preserve"> муниципальном районе, является социальная значимость данной проблемы в части повышения качества жизни и сохранения здоровья и работоспособности населения.</w:t>
      </w:r>
    </w:p>
    <w:p w:rsidR="00600BD6" w:rsidRPr="00F1732D" w:rsidRDefault="00600BD6" w:rsidP="00F43F6F">
      <w:pPr>
        <w:spacing w:after="0" w:line="240" w:lineRule="auto"/>
        <w:ind w:firstLine="851"/>
        <w:jc w:val="both"/>
        <w:rPr>
          <w:sz w:val="28"/>
          <w:szCs w:val="28"/>
        </w:rPr>
      </w:pPr>
      <w:r w:rsidRPr="00F1732D">
        <w:rPr>
          <w:sz w:val="28"/>
          <w:szCs w:val="28"/>
        </w:rPr>
        <w:t>Программа нацелена на реализацию основных направлений государственной политики в области охраны труда в части предупреждения и профилактики несчастных случаев, профессиональных заболеваний, обеспечение условий труда, отвечающих требованиям сохранения жизни и здоровья работников в процессе трудовой деятельности, обеспечение государственных гарантий и правовой защиты работающих и охраны труда.</w:t>
      </w:r>
    </w:p>
    <w:p w:rsidR="00600BD6" w:rsidRPr="00F1732D" w:rsidRDefault="00600BD6" w:rsidP="00F43F6F">
      <w:pPr>
        <w:spacing w:after="0" w:line="240" w:lineRule="auto"/>
        <w:ind w:firstLine="851"/>
        <w:jc w:val="both"/>
        <w:rPr>
          <w:sz w:val="28"/>
          <w:szCs w:val="28"/>
        </w:rPr>
      </w:pPr>
      <w:r w:rsidRPr="00F1732D">
        <w:rPr>
          <w:sz w:val="28"/>
          <w:szCs w:val="28"/>
        </w:rPr>
        <w:t>Значительное влияние на социально-экономическое благополучие общества оказывает создание здоровых и безопасных условий труда на рабочих местах.</w:t>
      </w:r>
    </w:p>
    <w:p w:rsidR="00600BD6" w:rsidRPr="00F1732D" w:rsidRDefault="00600BD6" w:rsidP="00F43F6F">
      <w:pPr>
        <w:pStyle w:val="3"/>
        <w:spacing w:before="0" w:after="0"/>
        <w:ind w:firstLine="851"/>
        <w:jc w:val="both"/>
        <w:rPr>
          <w:sz w:val="28"/>
          <w:szCs w:val="28"/>
        </w:rPr>
      </w:pPr>
      <w:r w:rsidRPr="00654F48">
        <w:rPr>
          <w:rFonts w:ascii="Times New Roman" w:hAnsi="Times New Roman" w:cs="Times New Roman"/>
          <w:b w:val="0"/>
          <w:sz w:val="28"/>
          <w:szCs w:val="28"/>
        </w:rPr>
        <w:t>Ситуация в сфере условий и охраны труда в</w:t>
      </w:r>
      <w:r w:rsidR="00F43F6F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образовании «Лениногорский муниципальный район»</w:t>
      </w:r>
      <w:r w:rsidRPr="00654F48">
        <w:rPr>
          <w:rFonts w:ascii="Times New Roman" w:hAnsi="Times New Roman" w:cs="Times New Roman"/>
          <w:b w:val="0"/>
          <w:sz w:val="28"/>
          <w:szCs w:val="28"/>
        </w:rPr>
        <w:t xml:space="preserve">, как и в Республике Татарстан в целом, остается сложной. Особенно остро стоит проблема производственного травматизма, гибели людей на производстве. По данным Территориального органа Федеральной службы государственной статистики на предприятиях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г.Лениногорска </w:t>
      </w:r>
      <w:r w:rsidRPr="00654F48">
        <w:rPr>
          <w:rFonts w:ascii="Times New Roman" w:hAnsi="Times New Roman" w:cs="Times New Roman"/>
          <w:b w:val="0"/>
          <w:sz w:val="28"/>
        </w:rPr>
        <w:t xml:space="preserve">наблюдается </w:t>
      </w:r>
      <w:r>
        <w:rPr>
          <w:rFonts w:ascii="Times New Roman" w:hAnsi="Times New Roman" w:cs="Times New Roman"/>
          <w:b w:val="0"/>
          <w:sz w:val="28"/>
        </w:rPr>
        <w:t xml:space="preserve">рост </w:t>
      </w:r>
      <w:r w:rsidRPr="00654F48">
        <w:rPr>
          <w:rFonts w:ascii="Times New Roman" w:hAnsi="Times New Roman" w:cs="Times New Roman"/>
          <w:b w:val="0"/>
          <w:sz w:val="28"/>
        </w:rPr>
        <w:t>уровня производственного травматизма</w:t>
      </w:r>
      <w:r>
        <w:rPr>
          <w:rFonts w:ascii="Times New Roman" w:hAnsi="Times New Roman" w:cs="Times New Roman"/>
          <w:b w:val="0"/>
          <w:sz w:val="28"/>
        </w:rPr>
        <w:t xml:space="preserve"> (таблица 1).</w:t>
      </w:r>
    </w:p>
    <w:p w:rsidR="00600BD6" w:rsidRDefault="00600BD6" w:rsidP="00F43F6F">
      <w:pPr>
        <w:spacing w:after="0" w:line="240" w:lineRule="auto"/>
        <w:ind w:firstLine="851"/>
        <w:jc w:val="both"/>
        <w:rPr>
          <w:sz w:val="28"/>
          <w:szCs w:val="28"/>
        </w:rPr>
      </w:pPr>
      <w:r w:rsidRPr="00F1732D">
        <w:rPr>
          <w:sz w:val="28"/>
          <w:szCs w:val="28"/>
        </w:rPr>
        <w:t xml:space="preserve">В 2017 году на производстве Лениногорского муниципального района пострадало </w:t>
      </w:r>
      <w:r>
        <w:rPr>
          <w:sz w:val="28"/>
          <w:szCs w:val="28"/>
        </w:rPr>
        <w:t>8</w:t>
      </w:r>
      <w:r w:rsidRPr="00F1732D">
        <w:rPr>
          <w:sz w:val="28"/>
          <w:szCs w:val="28"/>
        </w:rPr>
        <w:t xml:space="preserve"> человек, из них </w:t>
      </w:r>
      <w:r>
        <w:rPr>
          <w:sz w:val="28"/>
          <w:szCs w:val="28"/>
        </w:rPr>
        <w:t>2</w:t>
      </w:r>
      <w:r w:rsidRPr="00F1732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F1732D">
        <w:rPr>
          <w:sz w:val="28"/>
          <w:szCs w:val="28"/>
        </w:rPr>
        <w:t xml:space="preserve"> </w:t>
      </w:r>
      <w:proofErr w:type="gramStart"/>
      <w:r w:rsidRPr="00F1732D">
        <w:rPr>
          <w:sz w:val="28"/>
          <w:szCs w:val="28"/>
        </w:rPr>
        <w:t xml:space="preserve">погибло и </w:t>
      </w:r>
      <w:r>
        <w:rPr>
          <w:sz w:val="28"/>
          <w:szCs w:val="28"/>
        </w:rPr>
        <w:t>1</w:t>
      </w:r>
      <w:r w:rsidRPr="00F1732D">
        <w:rPr>
          <w:sz w:val="28"/>
          <w:szCs w:val="28"/>
        </w:rPr>
        <w:t xml:space="preserve"> работник получил</w:t>
      </w:r>
      <w:proofErr w:type="gramEnd"/>
      <w:r w:rsidR="00374D7B">
        <w:rPr>
          <w:sz w:val="28"/>
          <w:szCs w:val="28"/>
        </w:rPr>
        <w:t xml:space="preserve"> </w:t>
      </w:r>
      <w:r w:rsidRPr="00F1732D">
        <w:rPr>
          <w:sz w:val="28"/>
          <w:szCs w:val="28"/>
        </w:rPr>
        <w:t>тяжелые травмы.</w:t>
      </w:r>
    </w:p>
    <w:p w:rsidR="00F43F6F" w:rsidRDefault="00F43F6F" w:rsidP="00F43F6F">
      <w:pPr>
        <w:spacing w:after="0" w:line="240" w:lineRule="auto"/>
        <w:ind w:firstLine="851"/>
        <w:jc w:val="both"/>
      </w:pPr>
    </w:p>
    <w:p w:rsidR="00600BD6" w:rsidRPr="00F43F6F" w:rsidRDefault="00600BD6" w:rsidP="00600BD6">
      <w:pPr>
        <w:pStyle w:val="4"/>
        <w:ind w:firstLine="0"/>
        <w:jc w:val="center"/>
      </w:pPr>
      <w:r w:rsidRPr="00F43F6F">
        <w:t xml:space="preserve">Состояние производственного травматизма </w:t>
      </w:r>
    </w:p>
    <w:p w:rsidR="00600BD6" w:rsidRDefault="00600BD6" w:rsidP="00600BD6">
      <w:pPr>
        <w:pStyle w:val="4"/>
        <w:ind w:firstLine="0"/>
        <w:jc w:val="center"/>
      </w:pPr>
      <w:r w:rsidRPr="00F43F6F">
        <w:t xml:space="preserve">в </w:t>
      </w:r>
      <w:r w:rsidR="00F43F6F">
        <w:t xml:space="preserve">муниципальном образовании </w:t>
      </w:r>
      <w:r w:rsidR="00667F7E">
        <w:t xml:space="preserve"> </w:t>
      </w:r>
      <w:r w:rsidRPr="00F43F6F">
        <w:t>«Лениногорский муниципальный район»</w:t>
      </w:r>
    </w:p>
    <w:p w:rsidR="00374D7B" w:rsidRDefault="00600BD6" w:rsidP="00600BD6">
      <w:pPr>
        <w:jc w:val="center"/>
      </w:pPr>
      <w:bookmarkStart w:id="1" w:name="OLE_LINK2"/>
      <w:bookmarkStart w:id="2" w:name="OLE_LINK1"/>
      <w:r>
        <w:t xml:space="preserve"> (данные Татарстанстата)</w:t>
      </w:r>
    </w:p>
    <w:p w:rsidR="00600BD6" w:rsidRPr="00FA398C" w:rsidRDefault="00600BD6" w:rsidP="00600BD6">
      <w:pPr>
        <w:jc w:val="right"/>
        <w:rPr>
          <w:sz w:val="28"/>
          <w:szCs w:val="28"/>
        </w:rPr>
      </w:pPr>
      <w:r w:rsidRPr="00FA398C">
        <w:rPr>
          <w:sz w:val="28"/>
          <w:szCs w:val="28"/>
        </w:rPr>
        <w:t>Таблица 1</w:t>
      </w:r>
    </w:p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4"/>
        <w:gridCol w:w="1133"/>
        <w:gridCol w:w="1250"/>
        <w:gridCol w:w="880"/>
        <w:gridCol w:w="1080"/>
        <w:gridCol w:w="900"/>
        <w:gridCol w:w="1111"/>
        <w:gridCol w:w="1014"/>
        <w:gridCol w:w="1277"/>
      </w:tblGrid>
      <w:tr w:rsidR="00600BD6" w:rsidRPr="00374D7B" w:rsidTr="00374D7B"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bookmarkEnd w:id="2"/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Город,</w:t>
            </w:r>
          </w:p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район</w:t>
            </w:r>
          </w:p>
        </w:tc>
        <w:tc>
          <w:tcPr>
            <w:tcW w:w="20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tabs>
                <w:tab w:val="left" w:pos="379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2015</w:t>
            </w:r>
          </w:p>
        </w:tc>
        <w:tc>
          <w:tcPr>
            <w:tcW w:w="20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tabs>
                <w:tab w:val="left" w:pos="379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2016</w:t>
            </w:r>
          </w:p>
        </w:tc>
      </w:tr>
      <w:tr w:rsidR="00600BD6" w:rsidRPr="00374D7B" w:rsidTr="00374D7B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Общий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Смертельный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Общий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Смертельный</w:t>
            </w:r>
          </w:p>
        </w:tc>
      </w:tr>
      <w:tr w:rsidR="00374D7B" w:rsidRPr="00374D7B" w:rsidTr="00374D7B"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ind w:left="-108" w:right="-112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Всего, человек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D7B" w:rsidRPr="00374D7B" w:rsidRDefault="00600BD6" w:rsidP="00374D7B">
            <w:pPr>
              <w:spacing w:after="0" w:line="240" w:lineRule="auto"/>
              <w:ind w:left="-108" w:right="-138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На 1000 работаю</w:t>
            </w:r>
          </w:p>
          <w:p w:rsidR="00600BD6" w:rsidRPr="00374D7B" w:rsidRDefault="00600BD6" w:rsidP="00374D7B">
            <w:pPr>
              <w:spacing w:after="0" w:line="240" w:lineRule="auto"/>
              <w:ind w:left="-108" w:right="-138"/>
              <w:jc w:val="center"/>
              <w:rPr>
                <w:sz w:val="24"/>
                <w:szCs w:val="24"/>
              </w:rPr>
            </w:pPr>
            <w:proofErr w:type="spellStart"/>
            <w:r w:rsidRPr="00374D7B">
              <w:rPr>
                <w:sz w:val="24"/>
                <w:szCs w:val="24"/>
              </w:rPr>
              <w:t>щих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ind w:left="-78" w:right="-91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Всего, человек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На 1000 работающих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Всего, человек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На 1000 работающих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ind w:left="-80" w:right="-186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Всего, человек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На 1000 работающих</w:t>
            </w:r>
          </w:p>
        </w:tc>
      </w:tr>
      <w:tr w:rsidR="00374D7B" w:rsidRPr="00374D7B" w:rsidTr="00374D7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ind w:left="-10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D7B">
              <w:rPr>
                <w:rFonts w:ascii="Times New Roman CYR" w:hAnsi="Times New Roman CYR" w:cs="Times New Roman CYR"/>
                <w:sz w:val="24"/>
                <w:szCs w:val="24"/>
              </w:rPr>
              <w:t>Республика Татарстан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74D7B">
              <w:rPr>
                <w:rFonts w:ascii="Times New Roman CYR" w:hAnsi="Times New Roman CYR" w:cs="Times New Roman CYR"/>
                <w:b/>
                <w:sz w:val="24"/>
                <w:szCs w:val="24"/>
              </w:rPr>
              <w:t>55581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74D7B">
              <w:rPr>
                <w:b/>
                <w:bCs/>
                <w:sz w:val="24"/>
                <w:szCs w:val="24"/>
              </w:rPr>
              <w:t>0,84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74D7B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74D7B">
              <w:rPr>
                <w:b/>
                <w:bCs/>
                <w:sz w:val="24"/>
                <w:szCs w:val="24"/>
              </w:rPr>
              <w:t>0,091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74D7B">
              <w:rPr>
                <w:rFonts w:ascii="Times New Roman CYR" w:hAnsi="Times New Roman CYR" w:cs="Times New Roman CYR"/>
                <w:b/>
                <w:sz w:val="24"/>
                <w:szCs w:val="24"/>
              </w:rPr>
              <w:t>474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74D7B">
              <w:rPr>
                <w:rFonts w:ascii="Times New Roman CYR" w:hAnsi="Times New Roman CYR" w:cs="Times New Roman CYR"/>
                <w:b/>
                <w:sz w:val="24"/>
                <w:szCs w:val="24"/>
              </w:rPr>
              <w:t>0,7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74D7B">
              <w:rPr>
                <w:rFonts w:ascii="Times New Roman CYR" w:hAnsi="Times New Roman CYR" w:cs="Times New Roman CYR"/>
                <w:b/>
                <w:sz w:val="24"/>
                <w:szCs w:val="24"/>
              </w:rPr>
              <w:t>35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374D7B">
              <w:rPr>
                <w:rFonts w:ascii="Times New Roman CYR" w:hAnsi="Times New Roman CYR" w:cs="Times New Roman CYR"/>
                <w:b/>
                <w:sz w:val="24"/>
                <w:szCs w:val="24"/>
              </w:rPr>
              <w:t>0,051</w:t>
            </w:r>
          </w:p>
        </w:tc>
      </w:tr>
      <w:tr w:rsidR="00374D7B" w:rsidRPr="00374D7B" w:rsidTr="00374D7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ind w:left="-108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D7B">
              <w:rPr>
                <w:rFonts w:ascii="Times New Roman CYR" w:hAnsi="Times New Roman CYR" w:cs="Times New Roman CYR"/>
                <w:sz w:val="24"/>
                <w:szCs w:val="24"/>
              </w:rPr>
              <w:t>Лениногорский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20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1,13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74D7B">
              <w:rPr>
                <w:sz w:val="24"/>
                <w:szCs w:val="24"/>
              </w:rPr>
              <w:t>0,113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D7B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D7B">
              <w:rPr>
                <w:rFonts w:ascii="Times New Roman CYR" w:hAnsi="Times New Roman CYR" w:cs="Times New Roman CYR"/>
                <w:sz w:val="24"/>
                <w:szCs w:val="24"/>
              </w:rPr>
              <w:t>1,05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D7B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374D7B" w:rsidRDefault="00600BD6" w:rsidP="00374D7B">
            <w:pPr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374D7B">
              <w:rPr>
                <w:rFonts w:ascii="Times New Roman CYR" w:hAnsi="Times New Roman CYR" w:cs="Times New Roman CYR"/>
                <w:sz w:val="24"/>
                <w:szCs w:val="24"/>
              </w:rPr>
              <w:t>0,16</w:t>
            </w:r>
          </w:p>
        </w:tc>
      </w:tr>
    </w:tbl>
    <w:p w:rsidR="00600BD6" w:rsidRDefault="00600BD6" w:rsidP="00374D7B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C963D3">
        <w:rPr>
          <w:sz w:val="28"/>
          <w:szCs w:val="28"/>
        </w:rPr>
        <w:t xml:space="preserve">амыми </w:t>
      </w:r>
      <w:proofErr w:type="spellStart"/>
      <w:r w:rsidRPr="00C963D3">
        <w:rPr>
          <w:sz w:val="28"/>
          <w:szCs w:val="28"/>
        </w:rPr>
        <w:t>травмоопасными</w:t>
      </w:r>
      <w:proofErr w:type="spellEnd"/>
      <w:r w:rsidRPr="00C963D3">
        <w:rPr>
          <w:sz w:val="28"/>
          <w:szCs w:val="28"/>
        </w:rPr>
        <w:t xml:space="preserve"> сферами деятельности </w:t>
      </w:r>
      <w:r>
        <w:rPr>
          <w:sz w:val="28"/>
          <w:szCs w:val="28"/>
        </w:rPr>
        <w:t>районе</w:t>
      </w:r>
      <w:r w:rsidRPr="00C963D3">
        <w:rPr>
          <w:sz w:val="28"/>
          <w:szCs w:val="28"/>
        </w:rPr>
        <w:t xml:space="preserve"> продолжают оставаться строительство и обрабатывающие производства (ООО «Спецстройсервис», ООО «ОРТЭКС», ООО «</w:t>
      </w:r>
      <w:proofErr w:type="spellStart"/>
      <w:r w:rsidRPr="00C963D3">
        <w:rPr>
          <w:sz w:val="28"/>
          <w:szCs w:val="28"/>
        </w:rPr>
        <w:t>УралСтройНефть</w:t>
      </w:r>
      <w:proofErr w:type="spellEnd"/>
      <w:r w:rsidRPr="00C963D3">
        <w:rPr>
          <w:sz w:val="28"/>
          <w:szCs w:val="28"/>
        </w:rPr>
        <w:t xml:space="preserve">», </w:t>
      </w:r>
      <w:r w:rsidRPr="00C963D3">
        <w:rPr>
          <w:rStyle w:val="apple-converted-space"/>
          <w:color w:val="303030"/>
          <w:sz w:val="28"/>
          <w:szCs w:val="28"/>
          <w:shd w:val="clear" w:color="auto" w:fill="FFFFFF"/>
        </w:rPr>
        <w:t xml:space="preserve">НГДУ «Лениногорскнефть» ПАО «Татнефть», </w:t>
      </w:r>
      <w:r w:rsidRPr="00C963D3">
        <w:rPr>
          <w:sz w:val="28"/>
          <w:szCs w:val="28"/>
        </w:rPr>
        <w:t>ООО «</w:t>
      </w:r>
      <w:proofErr w:type="spellStart"/>
      <w:r w:rsidRPr="00C963D3">
        <w:rPr>
          <w:sz w:val="28"/>
          <w:szCs w:val="28"/>
        </w:rPr>
        <w:t>ЛениногорскРемСервис</w:t>
      </w:r>
      <w:proofErr w:type="spellEnd"/>
      <w:r w:rsidRPr="00C963D3">
        <w:rPr>
          <w:sz w:val="28"/>
          <w:szCs w:val="28"/>
        </w:rPr>
        <w:t xml:space="preserve">» </w:t>
      </w:r>
      <w:proofErr w:type="spellStart"/>
      <w:r w:rsidRPr="00C963D3">
        <w:rPr>
          <w:sz w:val="28"/>
          <w:szCs w:val="28"/>
        </w:rPr>
        <w:t>Нефтесервисный</w:t>
      </w:r>
      <w:proofErr w:type="spellEnd"/>
      <w:r w:rsidRPr="00C963D3">
        <w:rPr>
          <w:sz w:val="28"/>
          <w:szCs w:val="28"/>
        </w:rPr>
        <w:t xml:space="preserve"> холдинг «ТАГРАС»).</w:t>
      </w:r>
    </w:p>
    <w:p w:rsidR="00600BD6" w:rsidRPr="00700BAC" w:rsidRDefault="00600BD6" w:rsidP="00374D7B">
      <w:pPr>
        <w:spacing w:after="0" w:line="240" w:lineRule="auto"/>
        <w:ind w:left="40" w:right="60" w:firstLine="851"/>
        <w:jc w:val="both"/>
        <w:rPr>
          <w:sz w:val="28"/>
          <w:szCs w:val="28"/>
        </w:rPr>
      </w:pPr>
      <w:r w:rsidRPr="00700BAC">
        <w:rPr>
          <w:sz w:val="28"/>
          <w:szCs w:val="28"/>
        </w:rPr>
        <w:t>Анализ причин и условий возникновения большинства несчастных случаев показывает, что самое массовое нарушение в области охраны труда - отсут</w:t>
      </w:r>
      <w:r w:rsidRPr="00700BAC">
        <w:rPr>
          <w:sz w:val="28"/>
          <w:szCs w:val="28"/>
        </w:rPr>
        <w:softHyphen/>
        <w:t>ствие на предприятиях обучения и инструктирование работников нормам охра</w:t>
      </w:r>
      <w:r w:rsidRPr="00700BAC">
        <w:rPr>
          <w:sz w:val="28"/>
          <w:szCs w:val="28"/>
        </w:rPr>
        <w:softHyphen/>
        <w:t>ны труда на конкретном рабочем месте.</w:t>
      </w:r>
    </w:p>
    <w:p w:rsidR="00600BD6" w:rsidRPr="002F2EAF" w:rsidRDefault="00600BD6" w:rsidP="00374D7B">
      <w:pPr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 w:rsidRPr="002F2EAF">
        <w:rPr>
          <w:sz w:val="28"/>
          <w:szCs w:val="28"/>
        </w:rPr>
        <w:t>По данным Татарстанстата на 01.01.2017, во вредных и (или) опасных усло</w:t>
      </w:r>
      <w:r w:rsidRPr="002F2EAF">
        <w:rPr>
          <w:sz w:val="28"/>
          <w:szCs w:val="28"/>
        </w:rPr>
        <w:softHyphen/>
        <w:t>виях труда было занято более 50% от списочной численности ра</w:t>
      </w:r>
      <w:r w:rsidRPr="002F2EAF">
        <w:rPr>
          <w:sz w:val="28"/>
          <w:szCs w:val="28"/>
        </w:rPr>
        <w:softHyphen/>
        <w:t>ботников организаций района всех форм собственности, осуществляющих дея</w:t>
      </w:r>
      <w:r w:rsidRPr="002F2EAF">
        <w:rPr>
          <w:sz w:val="28"/>
          <w:szCs w:val="28"/>
        </w:rPr>
        <w:softHyphen/>
        <w:t>тельность по добыче полезных ископаемых, в сельском и лесном хозяйстве, в обрабатывающих производствах, по производству и распределению электроэнер</w:t>
      </w:r>
      <w:r w:rsidRPr="002F2EAF">
        <w:rPr>
          <w:sz w:val="28"/>
          <w:szCs w:val="28"/>
        </w:rPr>
        <w:softHyphen/>
        <w:t xml:space="preserve">гии, газа и воды, в строительстве, на транспорте, на </w:t>
      </w:r>
      <w:r w:rsidR="00C60C26" w:rsidRPr="002F2EAF">
        <w:rPr>
          <w:sz w:val="28"/>
          <w:szCs w:val="28"/>
        </w:rPr>
        <w:t>предприятиях</w:t>
      </w:r>
      <w:r w:rsidRPr="002F2EAF">
        <w:rPr>
          <w:sz w:val="28"/>
          <w:szCs w:val="28"/>
        </w:rPr>
        <w:t xml:space="preserve"> связи.</w:t>
      </w:r>
      <w:proofErr w:type="gramEnd"/>
    </w:p>
    <w:p w:rsidR="00600BD6" w:rsidRPr="00CB6A05" w:rsidRDefault="00600BD6" w:rsidP="00374D7B">
      <w:pPr>
        <w:spacing w:after="0" w:line="240" w:lineRule="auto"/>
        <w:ind w:firstLine="851"/>
        <w:jc w:val="both"/>
        <w:rPr>
          <w:sz w:val="28"/>
          <w:szCs w:val="28"/>
        </w:rPr>
      </w:pPr>
      <w:r w:rsidRPr="00CB6A05">
        <w:rPr>
          <w:sz w:val="28"/>
          <w:szCs w:val="28"/>
        </w:rPr>
        <w:t>При проведении анализа в разрезе муниципальных образований Республики Та</w:t>
      </w:r>
      <w:r w:rsidRPr="00CB6A05">
        <w:rPr>
          <w:sz w:val="28"/>
          <w:szCs w:val="28"/>
        </w:rPr>
        <w:softHyphen/>
        <w:t xml:space="preserve">тарстан </w:t>
      </w:r>
      <w:r w:rsidRPr="004B75E9">
        <w:rPr>
          <w:b/>
          <w:sz w:val="28"/>
          <w:szCs w:val="28"/>
        </w:rPr>
        <w:t>по итогам 2016 года</w:t>
      </w:r>
      <w:r w:rsidRPr="00CB6A05">
        <w:rPr>
          <w:sz w:val="28"/>
          <w:szCs w:val="28"/>
        </w:rPr>
        <w:t xml:space="preserve"> установлено, что </w:t>
      </w:r>
      <w:proofErr w:type="gramStart"/>
      <w:r w:rsidRPr="00CB6A05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CB6A05">
        <w:rPr>
          <w:sz w:val="28"/>
          <w:szCs w:val="28"/>
        </w:rPr>
        <w:t>Лениногорском</w:t>
      </w:r>
      <w:proofErr w:type="gramEnd"/>
      <w:r w:rsidRPr="00CB6A0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B6A05">
        <w:rPr>
          <w:sz w:val="28"/>
          <w:szCs w:val="28"/>
        </w:rPr>
        <w:t xml:space="preserve">униципальном образовании сохраняется </w:t>
      </w:r>
      <w:r w:rsidRPr="004B75E9">
        <w:rPr>
          <w:b/>
          <w:sz w:val="28"/>
          <w:szCs w:val="28"/>
        </w:rPr>
        <w:t>стабильно высокий удельный вес работнико</w:t>
      </w:r>
      <w:r w:rsidRPr="00CB6A05">
        <w:rPr>
          <w:sz w:val="28"/>
          <w:szCs w:val="28"/>
        </w:rPr>
        <w:t>в, занятых во вредных условиях</w:t>
      </w:r>
      <w:r>
        <w:rPr>
          <w:sz w:val="28"/>
          <w:szCs w:val="28"/>
        </w:rPr>
        <w:t xml:space="preserve"> и (или) опасных условиях</w:t>
      </w:r>
      <w:r w:rsidRPr="00CB6A05">
        <w:rPr>
          <w:sz w:val="28"/>
          <w:szCs w:val="28"/>
        </w:rPr>
        <w:t xml:space="preserve"> труда</w:t>
      </w:r>
      <w:r>
        <w:rPr>
          <w:sz w:val="28"/>
          <w:szCs w:val="28"/>
        </w:rPr>
        <w:t xml:space="preserve"> </w:t>
      </w:r>
      <w:r w:rsidRPr="00CB6A05">
        <w:rPr>
          <w:sz w:val="28"/>
          <w:szCs w:val="28"/>
        </w:rPr>
        <w:t xml:space="preserve">в 1,37 раза превышает республиканский показатель (табл. </w:t>
      </w:r>
      <w:r>
        <w:rPr>
          <w:sz w:val="28"/>
          <w:szCs w:val="28"/>
        </w:rPr>
        <w:t>2</w:t>
      </w:r>
      <w:r w:rsidRPr="00CB6A05">
        <w:rPr>
          <w:sz w:val="28"/>
          <w:szCs w:val="28"/>
        </w:rPr>
        <w:t>).</w:t>
      </w:r>
    </w:p>
    <w:p w:rsidR="00600BD6" w:rsidRDefault="00600BD6" w:rsidP="00374D7B">
      <w:pPr>
        <w:spacing w:after="0"/>
        <w:jc w:val="right"/>
        <w:rPr>
          <w:sz w:val="28"/>
          <w:szCs w:val="28"/>
        </w:rPr>
      </w:pPr>
    </w:p>
    <w:p w:rsidR="00600BD6" w:rsidRPr="00CB6A05" w:rsidRDefault="00600BD6" w:rsidP="00600BD6">
      <w:pPr>
        <w:jc w:val="right"/>
        <w:rPr>
          <w:sz w:val="28"/>
          <w:szCs w:val="28"/>
        </w:rPr>
      </w:pPr>
      <w:r w:rsidRPr="00FA398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4111"/>
        <w:gridCol w:w="4678"/>
      </w:tblGrid>
      <w:tr w:rsidR="00600BD6" w:rsidRPr="00CB6A05" w:rsidTr="00A80C42">
        <w:trPr>
          <w:trHeight w:hRule="exact" w:val="1096"/>
        </w:trPr>
        <w:tc>
          <w:tcPr>
            <w:tcW w:w="577" w:type="dxa"/>
            <w:shd w:val="clear" w:color="auto" w:fill="FFFFFF"/>
          </w:tcPr>
          <w:p w:rsidR="00600BD6" w:rsidRPr="00CB6A05" w:rsidRDefault="00600BD6" w:rsidP="00374D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/>
          </w:tcPr>
          <w:p w:rsidR="00600BD6" w:rsidRPr="00CB6A05" w:rsidRDefault="00600BD6" w:rsidP="00374D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6A05">
              <w:rPr>
                <w:sz w:val="28"/>
                <w:szCs w:val="28"/>
              </w:rPr>
              <w:t>Наименование</w:t>
            </w:r>
          </w:p>
          <w:p w:rsidR="00600BD6" w:rsidRPr="00CB6A05" w:rsidRDefault="00600BD6" w:rsidP="00374D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6A05">
              <w:rPr>
                <w:sz w:val="28"/>
                <w:szCs w:val="28"/>
              </w:rPr>
              <w:t>муниципального</w:t>
            </w:r>
          </w:p>
          <w:p w:rsidR="00600BD6" w:rsidRPr="00CB6A05" w:rsidRDefault="00600BD6" w:rsidP="00374D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6A05">
              <w:rPr>
                <w:sz w:val="28"/>
                <w:szCs w:val="28"/>
              </w:rPr>
              <w:t>образования</w:t>
            </w:r>
          </w:p>
        </w:tc>
        <w:tc>
          <w:tcPr>
            <w:tcW w:w="4678" w:type="dxa"/>
            <w:shd w:val="clear" w:color="auto" w:fill="FFFFFF"/>
          </w:tcPr>
          <w:p w:rsidR="00600BD6" w:rsidRPr="00CB6A05" w:rsidRDefault="00600BD6" w:rsidP="00374D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6A05">
              <w:rPr>
                <w:sz w:val="28"/>
                <w:szCs w:val="28"/>
              </w:rPr>
              <w:t>Удельны</w:t>
            </w:r>
            <w:r w:rsidR="00374D7B">
              <w:rPr>
                <w:sz w:val="28"/>
                <w:szCs w:val="28"/>
              </w:rPr>
              <w:t>й вес работников, занятых на ра</w:t>
            </w:r>
            <w:r w:rsidRPr="00CB6A05">
              <w:rPr>
                <w:sz w:val="28"/>
                <w:szCs w:val="28"/>
              </w:rPr>
              <w:t>ботах с вредными и (или) опасными условиями труда</w:t>
            </w:r>
          </w:p>
        </w:tc>
      </w:tr>
      <w:tr w:rsidR="00600BD6" w:rsidRPr="00CB6A05" w:rsidTr="00A80C42">
        <w:trPr>
          <w:trHeight w:hRule="exact" w:val="709"/>
        </w:trPr>
        <w:tc>
          <w:tcPr>
            <w:tcW w:w="577" w:type="dxa"/>
            <w:shd w:val="clear" w:color="auto" w:fill="FFFFFF"/>
          </w:tcPr>
          <w:p w:rsidR="00600BD6" w:rsidRPr="00CB6A05" w:rsidRDefault="00600BD6" w:rsidP="00374D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6A05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FFFFFF"/>
          </w:tcPr>
          <w:p w:rsidR="00374D7B" w:rsidRDefault="00600BD6" w:rsidP="00374D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6A05">
              <w:rPr>
                <w:sz w:val="28"/>
                <w:szCs w:val="28"/>
              </w:rPr>
              <w:t xml:space="preserve">Лениногорский </w:t>
            </w:r>
            <w:r>
              <w:rPr>
                <w:sz w:val="28"/>
                <w:szCs w:val="28"/>
              </w:rPr>
              <w:t xml:space="preserve">район </w:t>
            </w:r>
          </w:p>
          <w:p w:rsidR="00600BD6" w:rsidRPr="00CB6A05" w:rsidRDefault="00600BD6" w:rsidP="00A80C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A80C42">
              <w:rPr>
                <w:sz w:val="28"/>
                <w:szCs w:val="28"/>
              </w:rPr>
              <w:t xml:space="preserve"> </w:t>
            </w:r>
            <w:r w:rsidRPr="00CB6A05">
              <w:rPr>
                <w:sz w:val="28"/>
                <w:szCs w:val="28"/>
              </w:rPr>
              <w:t>г. Лениногорск</w:t>
            </w:r>
          </w:p>
        </w:tc>
        <w:tc>
          <w:tcPr>
            <w:tcW w:w="4678" w:type="dxa"/>
            <w:shd w:val="clear" w:color="auto" w:fill="FFFFFF"/>
          </w:tcPr>
          <w:p w:rsidR="00600BD6" w:rsidRPr="00CB6A05" w:rsidRDefault="00600BD6" w:rsidP="00374D7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6A05">
              <w:rPr>
                <w:sz w:val="28"/>
                <w:szCs w:val="28"/>
              </w:rPr>
              <w:t>68,9</w:t>
            </w:r>
          </w:p>
        </w:tc>
      </w:tr>
    </w:tbl>
    <w:p w:rsidR="00600BD6" w:rsidRDefault="00600BD6" w:rsidP="00374D7B">
      <w:pPr>
        <w:spacing w:after="0"/>
        <w:ind w:firstLine="720"/>
        <w:jc w:val="both"/>
        <w:rPr>
          <w:sz w:val="28"/>
          <w:szCs w:val="28"/>
          <w:highlight w:val="yellow"/>
        </w:rPr>
      </w:pPr>
    </w:p>
    <w:p w:rsidR="00A80C42" w:rsidRDefault="00600BD6" w:rsidP="00A80C42">
      <w:pPr>
        <w:spacing w:after="0" w:line="240" w:lineRule="auto"/>
        <w:jc w:val="center"/>
        <w:rPr>
          <w:sz w:val="28"/>
          <w:szCs w:val="28"/>
        </w:rPr>
      </w:pPr>
      <w:r w:rsidRPr="00A80C42">
        <w:rPr>
          <w:sz w:val="28"/>
          <w:szCs w:val="28"/>
        </w:rPr>
        <w:t>Показатели</w:t>
      </w:r>
      <w:r w:rsidR="00447D52">
        <w:rPr>
          <w:sz w:val="28"/>
          <w:szCs w:val="28"/>
        </w:rPr>
        <w:t xml:space="preserve"> </w:t>
      </w:r>
      <w:r w:rsidRPr="00A80C42">
        <w:rPr>
          <w:sz w:val="28"/>
          <w:szCs w:val="28"/>
        </w:rPr>
        <w:t xml:space="preserve">удельного веса работников, занятых </w:t>
      </w:r>
    </w:p>
    <w:p w:rsidR="00600BD6" w:rsidRPr="00A80C42" w:rsidRDefault="00600BD6" w:rsidP="00A80C42">
      <w:pPr>
        <w:spacing w:after="0" w:line="240" w:lineRule="auto"/>
        <w:jc w:val="center"/>
        <w:rPr>
          <w:sz w:val="28"/>
          <w:szCs w:val="28"/>
        </w:rPr>
      </w:pPr>
      <w:r w:rsidRPr="00A80C42">
        <w:rPr>
          <w:sz w:val="28"/>
          <w:szCs w:val="28"/>
        </w:rPr>
        <w:t>на работах с вредными и (или) опасными условиями труда</w:t>
      </w:r>
    </w:p>
    <w:p w:rsidR="00600BD6" w:rsidRDefault="00600BD6" w:rsidP="00A80C42">
      <w:pPr>
        <w:spacing w:after="0"/>
        <w:jc w:val="center"/>
      </w:pPr>
      <w:r>
        <w:t xml:space="preserve"> </w:t>
      </w:r>
      <w:r w:rsidRPr="000E71A4">
        <w:t>(</w:t>
      </w:r>
      <w:proofErr w:type="gramStart"/>
      <w:r w:rsidRPr="000E71A4">
        <w:t>в</w:t>
      </w:r>
      <w:proofErr w:type="gramEnd"/>
      <w:r w:rsidRPr="000E71A4">
        <w:t xml:space="preserve"> % </w:t>
      </w:r>
      <w:proofErr w:type="gramStart"/>
      <w:r w:rsidRPr="000E71A4">
        <w:t>от</w:t>
      </w:r>
      <w:proofErr w:type="gramEnd"/>
      <w:r w:rsidRPr="000E71A4">
        <w:t xml:space="preserve"> списочной численности работников, обследованных предприятий и организаций)</w:t>
      </w:r>
    </w:p>
    <w:p w:rsidR="00447D52" w:rsidRDefault="00447D52" w:rsidP="00A80C42">
      <w:pPr>
        <w:spacing w:after="0"/>
        <w:jc w:val="center"/>
      </w:pPr>
    </w:p>
    <w:p w:rsidR="00600BD6" w:rsidRDefault="00600BD6" w:rsidP="00600BD6">
      <w:pPr>
        <w:jc w:val="right"/>
      </w:pPr>
      <w:r w:rsidRPr="00FA398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465"/>
        <w:gridCol w:w="1929"/>
        <w:gridCol w:w="2552"/>
      </w:tblGrid>
      <w:tr w:rsidR="00447D52" w:rsidRPr="00447D52" w:rsidTr="00447D52">
        <w:trPr>
          <w:cantSplit/>
          <w:trHeight w:val="8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7D52" w:rsidRPr="00447D52" w:rsidRDefault="00447D52" w:rsidP="00447D52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</w:p>
          <w:p w:rsidR="00447D52" w:rsidRPr="00447D52" w:rsidRDefault="00447D52" w:rsidP="00447D52">
            <w:pPr>
              <w:spacing w:after="0" w:line="240" w:lineRule="auto"/>
              <w:ind w:left="-108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Район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47D52" w:rsidRPr="00447D52" w:rsidRDefault="00447D52" w:rsidP="00447D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447D52">
              <w:rPr>
                <w:sz w:val="24"/>
                <w:szCs w:val="24"/>
              </w:rPr>
              <w:t>Занятые</w:t>
            </w:r>
            <w:proofErr w:type="gramEnd"/>
            <w:r w:rsidRPr="00447D52">
              <w:rPr>
                <w:sz w:val="24"/>
                <w:szCs w:val="24"/>
              </w:rPr>
              <w:t xml:space="preserve"> в условиях, не отвечающих гигиеническим нормативам условий труда 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52" w:rsidRPr="00447D52" w:rsidRDefault="00447D52" w:rsidP="00447D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447D52">
              <w:rPr>
                <w:sz w:val="24"/>
                <w:szCs w:val="24"/>
              </w:rPr>
              <w:t>Из них работающие под воздействием факторов трудового процесса:</w:t>
            </w:r>
            <w:proofErr w:type="gramEnd"/>
          </w:p>
        </w:tc>
      </w:tr>
      <w:tr w:rsidR="00447D52" w:rsidRPr="00447D52" w:rsidTr="00447D52">
        <w:trPr>
          <w:cantSplit/>
          <w:trHeight w:val="3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52" w:rsidRPr="00447D52" w:rsidRDefault="00447D52" w:rsidP="00447D5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D52" w:rsidRPr="00447D52" w:rsidRDefault="00447D52" w:rsidP="00447D5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2" w:rsidRPr="00447D52" w:rsidRDefault="00447D52" w:rsidP="00447D5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тяжести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52" w:rsidRPr="00447D52" w:rsidRDefault="00447D52" w:rsidP="00447D5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напряженности</w:t>
            </w:r>
          </w:p>
        </w:tc>
      </w:tr>
      <w:tr w:rsidR="00447D52" w:rsidRPr="00447D52" w:rsidTr="00447D52">
        <w:trPr>
          <w:cantSplit/>
          <w:trHeight w:val="4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52" w:rsidRPr="00447D52" w:rsidRDefault="00447D52" w:rsidP="00447D52">
            <w:pPr>
              <w:spacing w:after="0" w:line="240" w:lineRule="auto"/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447D52">
              <w:rPr>
                <w:b/>
                <w:sz w:val="24"/>
                <w:szCs w:val="24"/>
              </w:rPr>
              <w:t>Республика Татарстан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52" w:rsidRPr="00447D52" w:rsidRDefault="00447D52" w:rsidP="00447D52">
            <w:pPr>
              <w:pStyle w:val="13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447D52">
              <w:rPr>
                <w:b/>
                <w:sz w:val="24"/>
                <w:szCs w:val="24"/>
              </w:rPr>
              <w:t>50,1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52" w:rsidRPr="00447D52" w:rsidRDefault="00447D52" w:rsidP="00447D52">
            <w:pPr>
              <w:pStyle w:val="13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447D52">
              <w:rPr>
                <w:b/>
                <w:sz w:val="24"/>
                <w:szCs w:val="24"/>
              </w:rPr>
              <w:t>32,6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52" w:rsidRPr="00447D52" w:rsidRDefault="00447D52" w:rsidP="00447D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rStyle w:val="2"/>
                <w:rFonts w:eastAsiaTheme="minorHAnsi"/>
                <w:b/>
                <w:sz w:val="24"/>
                <w:szCs w:val="24"/>
              </w:rPr>
              <w:t>8,9</w:t>
            </w:r>
          </w:p>
        </w:tc>
      </w:tr>
      <w:tr w:rsidR="00447D52" w:rsidRPr="00447D52" w:rsidTr="00447D52">
        <w:trPr>
          <w:cantSplit/>
          <w:trHeight w:val="18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D52" w:rsidRPr="00447D52" w:rsidRDefault="00447D52" w:rsidP="00447D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7D52">
              <w:rPr>
                <w:rStyle w:val="2"/>
                <w:rFonts w:eastAsiaTheme="minorHAnsi"/>
                <w:sz w:val="24"/>
                <w:szCs w:val="24"/>
              </w:rPr>
              <w:t xml:space="preserve">Лениногорский район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D52" w:rsidRPr="00447D52" w:rsidRDefault="00447D52" w:rsidP="00447D52">
            <w:pPr>
              <w:pStyle w:val="1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62,1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D52" w:rsidRPr="00447D52" w:rsidRDefault="00447D52" w:rsidP="00447D52">
            <w:pPr>
              <w:pStyle w:val="13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33,4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D52" w:rsidRPr="00447D52" w:rsidRDefault="00447D52" w:rsidP="00447D5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rStyle w:val="2"/>
                <w:rFonts w:eastAsiaTheme="minorHAnsi"/>
                <w:sz w:val="24"/>
                <w:szCs w:val="24"/>
              </w:rPr>
              <w:t>6,6</w:t>
            </w:r>
          </w:p>
        </w:tc>
      </w:tr>
      <w:tr w:rsidR="00600BD6" w:rsidRPr="00447D52" w:rsidTr="00447D52">
        <w:trPr>
          <w:cantSplit/>
          <w:trHeight w:val="38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47D52">
              <w:rPr>
                <w:rStyle w:val="2"/>
                <w:rFonts w:eastAsiaTheme="minorHAnsi"/>
                <w:sz w:val="24"/>
                <w:szCs w:val="24"/>
              </w:rPr>
              <w:t>г.Лениногорск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D6" w:rsidRPr="00447D52" w:rsidRDefault="00600BD6" w:rsidP="00447D52">
            <w:pPr>
              <w:pStyle w:val="1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69,7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BD6" w:rsidRPr="00447D52" w:rsidRDefault="00600BD6" w:rsidP="00447D52">
            <w:pPr>
              <w:pStyle w:val="13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45,1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BD6" w:rsidRPr="00447D52" w:rsidRDefault="00600BD6" w:rsidP="00447D52">
            <w:pPr>
              <w:pStyle w:val="13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20,6</w:t>
            </w:r>
          </w:p>
        </w:tc>
      </w:tr>
    </w:tbl>
    <w:p w:rsidR="00600BD6" w:rsidRPr="00B22369" w:rsidRDefault="00600BD6" w:rsidP="00447D52">
      <w:pPr>
        <w:spacing w:after="0" w:line="240" w:lineRule="auto"/>
        <w:ind w:firstLine="851"/>
        <w:rPr>
          <w:sz w:val="28"/>
          <w:szCs w:val="28"/>
        </w:rPr>
      </w:pPr>
      <w:r w:rsidRPr="00B22369">
        <w:rPr>
          <w:sz w:val="28"/>
          <w:szCs w:val="28"/>
        </w:rPr>
        <w:lastRenderedPageBreak/>
        <w:t>В 2016 году, по сравнению с 2015 годом, уровень работников, занятых на тяжелых работах незначительно снизился.</w:t>
      </w:r>
      <w:r>
        <w:rPr>
          <w:sz w:val="28"/>
          <w:szCs w:val="28"/>
        </w:rPr>
        <w:t xml:space="preserve"> </w:t>
      </w:r>
    </w:p>
    <w:p w:rsidR="00600BD6" w:rsidRDefault="00600BD6" w:rsidP="00447D52">
      <w:pPr>
        <w:spacing w:after="0"/>
        <w:jc w:val="right"/>
        <w:rPr>
          <w:sz w:val="28"/>
          <w:szCs w:val="28"/>
        </w:rPr>
      </w:pPr>
    </w:p>
    <w:p w:rsidR="00600BD6" w:rsidRPr="002F2EAF" w:rsidRDefault="00600BD6" w:rsidP="00600BD6">
      <w:pPr>
        <w:jc w:val="right"/>
      </w:pPr>
      <w:r w:rsidRPr="00FA398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4"/>
        <w:gridCol w:w="1456"/>
        <w:gridCol w:w="1984"/>
        <w:gridCol w:w="2552"/>
      </w:tblGrid>
      <w:tr w:rsidR="00600BD6" w:rsidRPr="002F2EAF" w:rsidTr="002F090C">
        <w:trPr>
          <w:trHeight w:hRule="exact" w:val="49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Район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2014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2015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2016 г.</w:t>
            </w:r>
          </w:p>
        </w:tc>
      </w:tr>
      <w:tr w:rsidR="00600BD6" w:rsidRPr="002F2EAF" w:rsidTr="002F090C">
        <w:trPr>
          <w:trHeight w:hRule="exact" w:val="30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b/>
                <w:sz w:val="24"/>
                <w:szCs w:val="24"/>
              </w:rPr>
              <w:t>Республика Татарстан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52,4%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50,8%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50,1%</w:t>
            </w:r>
          </w:p>
        </w:tc>
      </w:tr>
      <w:tr w:rsidR="00600BD6" w:rsidRPr="002F2EAF" w:rsidTr="002F090C">
        <w:trPr>
          <w:trHeight w:hRule="exact" w:val="30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Лениногорский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41,7%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57,1%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43,9%</w:t>
            </w:r>
          </w:p>
        </w:tc>
      </w:tr>
    </w:tbl>
    <w:p w:rsidR="00600BD6" w:rsidRPr="002F2EAF" w:rsidRDefault="00600BD6" w:rsidP="00600BD6"/>
    <w:p w:rsidR="00600BD6" w:rsidRPr="007D37E5" w:rsidRDefault="00600BD6" w:rsidP="00600BD6">
      <w:pPr>
        <w:jc w:val="center"/>
        <w:rPr>
          <w:b/>
          <w:sz w:val="28"/>
          <w:szCs w:val="28"/>
        </w:rPr>
      </w:pPr>
      <w:bookmarkStart w:id="3" w:name="bookmark4"/>
      <w:r w:rsidRPr="007D37E5">
        <w:rPr>
          <w:b/>
          <w:sz w:val="28"/>
          <w:szCs w:val="28"/>
        </w:rPr>
        <w:t>Затраты на мероприятия по охране труда</w:t>
      </w:r>
      <w:bookmarkEnd w:id="3"/>
    </w:p>
    <w:p w:rsidR="00600BD6" w:rsidRDefault="00600BD6" w:rsidP="00447D52">
      <w:pPr>
        <w:spacing w:after="0" w:line="240" w:lineRule="auto"/>
        <w:ind w:firstLine="851"/>
        <w:jc w:val="both"/>
        <w:rPr>
          <w:sz w:val="28"/>
          <w:szCs w:val="28"/>
        </w:rPr>
      </w:pPr>
      <w:r w:rsidRPr="00815029">
        <w:rPr>
          <w:sz w:val="28"/>
          <w:szCs w:val="28"/>
        </w:rPr>
        <w:t>Уровень затрат на финансирование мероприятий по охране труда</w:t>
      </w:r>
      <w:r>
        <w:rPr>
          <w:sz w:val="28"/>
          <w:szCs w:val="28"/>
        </w:rPr>
        <w:t xml:space="preserve"> </w:t>
      </w:r>
      <w:r w:rsidRPr="00815029">
        <w:rPr>
          <w:sz w:val="28"/>
          <w:szCs w:val="28"/>
        </w:rPr>
        <w:t>- показатель отношения руководителей предприятий к защите жизни и здоровья своих работников и эффективности действующей системы</w:t>
      </w:r>
      <w:r>
        <w:rPr>
          <w:sz w:val="28"/>
          <w:szCs w:val="28"/>
        </w:rPr>
        <w:t xml:space="preserve">. </w:t>
      </w:r>
    </w:p>
    <w:p w:rsidR="00600BD6" w:rsidRDefault="00600BD6" w:rsidP="00447D52">
      <w:pPr>
        <w:spacing w:after="0" w:line="240" w:lineRule="auto"/>
        <w:ind w:firstLine="851"/>
        <w:jc w:val="both"/>
        <w:rPr>
          <w:sz w:val="28"/>
          <w:szCs w:val="28"/>
        </w:rPr>
      </w:pPr>
      <w:r w:rsidRPr="007D37E5">
        <w:rPr>
          <w:sz w:val="28"/>
          <w:szCs w:val="28"/>
        </w:rPr>
        <w:t>От суммы, выделяемой на охрану труда, напрямую зависит безопасность труда работников, их жизнь и здоровье. Финансирование мероприятий по улучшению ус</w:t>
      </w:r>
      <w:r w:rsidRPr="007D37E5">
        <w:rPr>
          <w:sz w:val="28"/>
          <w:szCs w:val="28"/>
        </w:rPr>
        <w:softHyphen/>
        <w:t>ловий и охраны труда является обязанностью работодателя в соответствии со статьей 226 Трудового кодекса Российской Федерации и осуществляется в размере не менее 0,2% суммы затрат на производство продукции (работ, услуг).</w:t>
      </w:r>
      <w:r>
        <w:rPr>
          <w:sz w:val="28"/>
          <w:szCs w:val="28"/>
        </w:rPr>
        <w:t xml:space="preserve"> </w:t>
      </w:r>
    </w:p>
    <w:p w:rsidR="00600BD6" w:rsidRDefault="00600BD6" w:rsidP="00447D52">
      <w:pPr>
        <w:spacing w:after="0"/>
        <w:jc w:val="right"/>
        <w:rPr>
          <w:sz w:val="28"/>
          <w:szCs w:val="28"/>
        </w:rPr>
      </w:pPr>
      <w:r w:rsidRPr="00FA398C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</w:p>
    <w:tbl>
      <w:tblPr>
        <w:tblW w:w="9436" w:type="dxa"/>
        <w:tblInd w:w="108" w:type="dxa"/>
        <w:tblLook w:val="00A0" w:firstRow="1" w:lastRow="0" w:firstColumn="1" w:lastColumn="0" w:noHBand="0" w:noVBand="0"/>
      </w:tblPr>
      <w:tblGrid>
        <w:gridCol w:w="2126"/>
        <w:gridCol w:w="1981"/>
        <w:gridCol w:w="1842"/>
        <w:gridCol w:w="1706"/>
        <w:gridCol w:w="1781"/>
      </w:tblGrid>
      <w:tr w:rsidR="00600BD6" w:rsidRPr="00D964C3" w:rsidTr="00447D52">
        <w:trPr>
          <w:trHeight w:val="4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00BD6" w:rsidRPr="00447D52" w:rsidRDefault="00600BD6" w:rsidP="002F090C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Город, район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2F090C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Израсходовано средств на мероприятия по охране труда</w:t>
            </w:r>
          </w:p>
          <w:p w:rsidR="00600BD6" w:rsidRPr="00447D52" w:rsidRDefault="00600BD6" w:rsidP="002F090C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в 2015 году</w:t>
            </w:r>
          </w:p>
        </w:tc>
        <w:tc>
          <w:tcPr>
            <w:tcW w:w="3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2F090C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 xml:space="preserve">Израсходовано средств на мероприятия по охране труда    </w:t>
            </w:r>
          </w:p>
          <w:p w:rsidR="00600BD6" w:rsidRPr="00447D52" w:rsidRDefault="00600BD6" w:rsidP="002F090C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в 2016 году</w:t>
            </w:r>
          </w:p>
        </w:tc>
      </w:tr>
      <w:tr w:rsidR="00600BD6" w:rsidRPr="00D964C3" w:rsidTr="00447D52">
        <w:trPr>
          <w:trHeight w:val="699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0BD6" w:rsidRPr="00447D52" w:rsidRDefault="00600BD6" w:rsidP="00447D5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spacing w:after="0" w:line="240" w:lineRule="auto"/>
              <w:ind w:left="-104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 xml:space="preserve">В расчете </w:t>
            </w:r>
            <w:r w:rsidR="00447D52">
              <w:rPr>
                <w:sz w:val="24"/>
                <w:szCs w:val="24"/>
              </w:rPr>
              <w:t xml:space="preserve"> </w:t>
            </w:r>
            <w:r w:rsidRPr="00447D52">
              <w:rPr>
                <w:sz w:val="24"/>
                <w:szCs w:val="24"/>
              </w:rPr>
              <w:t>на  1 работающего, руб.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В расчете</w:t>
            </w:r>
            <w:r w:rsidR="00447D52">
              <w:rPr>
                <w:sz w:val="24"/>
                <w:szCs w:val="24"/>
              </w:rPr>
              <w:t xml:space="preserve"> </w:t>
            </w:r>
            <w:r w:rsidRPr="00447D52">
              <w:rPr>
                <w:sz w:val="24"/>
                <w:szCs w:val="24"/>
              </w:rPr>
              <w:t>на  1 работающего, руб.</w:t>
            </w:r>
          </w:p>
        </w:tc>
      </w:tr>
      <w:tr w:rsidR="00600BD6" w:rsidRPr="00D964C3" w:rsidTr="00447D52">
        <w:trPr>
          <w:trHeight w:val="27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447D52">
              <w:rPr>
                <w:b/>
                <w:bCs/>
                <w:sz w:val="24"/>
                <w:szCs w:val="24"/>
              </w:rPr>
              <w:t>Республика Татарстан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jc w:val="center"/>
              <w:rPr>
                <w:b/>
                <w:bCs/>
                <w:sz w:val="24"/>
                <w:szCs w:val="24"/>
              </w:rPr>
            </w:pPr>
            <w:r w:rsidRPr="00447D52">
              <w:rPr>
                <w:b/>
                <w:bCs/>
                <w:sz w:val="24"/>
                <w:szCs w:val="24"/>
              </w:rPr>
              <w:t>15094090,6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jc w:val="center"/>
              <w:rPr>
                <w:b/>
                <w:bCs/>
                <w:sz w:val="24"/>
                <w:szCs w:val="24"/>
              </w:rPr>
            </w:pPr>
            <w:r w:rsidRPr="00447D52">
              <w:rPr>
                <w:b/>
                <w:bCs/>
                <w:sz w:val="24"/>
                <w:szCs w:val="24"/>
              </w:rPr>
              <w:t>22931,4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jc w:val="center"/>
              <w:rPr>
                <w:b/>
                <w:bCs/>
                <w:sz w:val="24"/>
                <w:szCs w:val="24"/>
              </w:rPr>
            </w:pPr>
            <w:r w:rsidRPr="00447D52">
              <w:rPr>
                <w:b/>
                <w:bCs/>
                <w:sz w:val="24"/>
                <w:szCs w:val="24"/>
              </w:rPr>
              <w:t>11503217,7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jc w:val="center"/>
              <w:rPr>
                <w:b/>
                <w:bCs/>
                <w:sz w:val="24"/>
                <w:szCs w:val="24"/>
              </w:rPr>
            </w:pPr>
            <w:r w:rsidRPr="00447D52">
              <w:rPr>
                <w:b/>
                <w:bCs/>
                <w:sz w:val="24"/>
                <w:szCs w:val="24"/>
              </w:rPr>
              <w:t>16836,6</w:t>
            </w:r>
          </w:p>
        </w:tc>
      </w:tr>
      <w:tr w:rsidR="00600BD6" w:rsidRPr="00D964C3" w:rsidTr="00447D52">
        <w:trPr>
          <w:trHeight w:val="26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Лениногорский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1107071,6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57897,2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832323,6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0BD6" w:rsidRPr="00447D52" w:rsidRDefault="00600BD6" w:rsidP="00447D52">
            <w:pPr>
              <w:jc w:val="center"/>
              <w:rPr>
                <w:sz w:val="24"/>
                <w:szCs w:val="24"/>
              </w:rPr>
            </w:pPr>
            <w:r w:rsidRPr="00447D52">
              <w:rPr>
                <w:sz w:val="24"/>
                <w:szCs w:val="24"/>
              </w:rPr>
              <w:t>43517,9</w:t>
            </w:r>
          </w:p>
        </w:tc>
      </w:tr>
    </w:tbl>
    <w:p w:rsidR="00600BD6" w:rsidRDefault="00600BD6" w:rsidP="00600BD6">
      <w:pPr>
        <w:jc w:val="both"/>
        <w:rPr>
          <w:sz w:val="28"/>
          <w:szCs w:val="28"/>
        </w:rPr>
      </w:pPr>
    </w:p>
    <w:p w:rsidR="00600BD6" w:rsidRDefault="00600BD6" w:rsidP="00447D52">
      <w:pPr>
        <w:spacing w:after="0" w:line="240" w:lineRule="auto"/>
        <w:ind w:firstLine="851"/>
        <w:jc w:val="both"/>
        <w:rPr>
          <w:sz w:val="28"/>
          <w:szCs w:val="28"/>
        </w:rPr>
      </w:pPr>
      <w:r w:rsidRPr="007B0821">
        <w:rPr>
          <w:sz w:val="28"/>
          <w:szCs w:val="28"/>
        </w:rPr>
        <w:t xml:space="preserve">По данным Татарстанстата, затраты на мероприятия по охране труда на предприятиях </w:t>
      </w:r>
      <w:r>
        <w:rPr>
          <w:sz w:val="28"/>
          <w:szCs w:val="28"/>
        </w:rPr>
        <w:t xml:space="preserve">муниципального </w:t>
      </w:r>
      <w:r w:rsidRPr="007B0821">
        <w:rPr>
          <w:sz w:val="28"/>
          <w:szCs w:val="28"/>
        </w:rPr>
        <w:t>р</w:t>
      </w:r>
      <w:r>
        <w:rPr>
          <w:sz w:val="28"/>
          <w:szCs w:val="28"/>
        </w:rPr>
        <w:t>айона</w:t>
      </w:r>
      <w:r w:rsidRPr="007B0821">
        <w:rPr>
          <w:sz w:val="28"/>
          <w:szCs w:val="28"/>
        </w:rPr>
        <w:t xml:space="preserve"> в 2016 году составили </w:t>
      </w:r>
      <w:r>
        <w:rPr>
          <w:sz w:val="28"/>
          <w:szCs w:val="28"/>
        </w:rPr>
        <w:t>832</w:t>
      </w:r>
      <w:r w:rsidRPr="007B0821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7B0821">
        <w:rPr>
          <w:sz w:val="28"/>
          <w:szCs w:val="28"/>
        </w:rPr>
        <w:t xml:space="preserve"> мл</w:t>
      </w:r>
      <w:r>
        <w:rPr>
          <w:sz w:val="28"/>
          <w:szCs w:val="28"/>
        </w:rPr>
        <w:t>н</w:t>
      </w:r>
      <w:r w:rsidRPr="007B0821">
        <w:rPr>
          <w:sz w:val="28"/>
          <w:szCs w:val="28"/>
        </w:rPr>
        <w:t>. рублей, что на 2</w:t>
      </w:r>
      <w:r>
        <w:rPr>
          <w:sz w:val="28"/>
          <w:szCs w:val="28"/>
        </w:rPr>
        <w:t>4</w:t>
      </w:r>
      <w:r w:rsidRPr="007B0821">
        <w:rPr>
          <w:sz w:val="28"/>
          <w:szCs w:val="28"/>
        </w:rPr>
        <w:t>,</w:t>
      </w:r>
      <w:r>
        <w:rPr>
          <w:sz w:val="28"/>
          <w:szCs w:val="28"/>
        </w:rPr>
        <w:t>8 % меньше, чем в 2015 году.</w:t>
      </w:r>
      <w:r w:rsidRPr="007B0821">
        <w:rPr>
          <w:sz w:val="28"/>
          <w:szCs w:val="28"/>
        </w:rPr>
        <w:t xml:space="preserve"> </w:t>
      </w:r>
    </w:p>
    <w:p w:rsidR="00600BD6" w:rsidRPr="003175CA" w:rsidRDefault="00600BD6" w:rsidP="00447D52">
      <w:pPr>
        <w:spacing w:after="0" w:line="240" w:lineRule="auto"/>
        <w:ind w:firstLine="851"/>
        <w:jc w:val="both"/>
        <w:rPr>
          <w:sz w:val="28"/>
          <w:szCs w:val="28"/>
        </w:rPr>
      </w:pPr>
      <w:r w:rsidRPr="00815029">
        <w:rPr>
          <w:sz w:val="28"/>
          <w:szCs w:val="28"/>
        </w:rPr>
        <w:t>Проведение специальной оценки рабочих мест по условиям труда позволя</w:t>
      </w:r>
      <w:r w:rsidRPr="00815029">
        <w:rPr>
          <w:sz w:val="28"/>
          <w:szCs w:val="28"/>
        </w:rPr>
        <w:softHyphen/>
        <w:t xml:space="preserve">ет задействовать </w:t>
      </w:r>
      <w:r w:rsidRPr="004B75E9">
        <w:rPr>
          <w:b/>
          <w:sz w:val="28"/>
          <w:szCs w:val="28"/>
        </w:rPr>
        <w:t>механизмы экономического стимулирования</w:t>
      </w:r>
      <w:r w:rsidRPr="00815029">
        <w:rPr>
          <w:sz w:val="28"/>
          <w:szCs w:val="28"/>
        </w:rPr>
        <w:t xml:space="preserve"> работодателей к улучшению условий труда</w:t>
      </w:r>
      <w:r>
        <w:rPr>
          <w:sz w:val="28"/>
          <w:szCs w:val="28"/>
        </w:rPr>
        <w:t>. У</w:t>
      </w:r>
      <w:r w:rsidRPr="003175CA">
        <w:rPr>
          <w:sz w:val="28"/>
          <w:szCs w:val="28"/>
        </w:rPr>
        <w:t>величивается удельный вес рабочих мест</w:t>
      </w:r>
      <w:r>
        <w:rPr>
          <w:sz w:val="28"/>
          <w:szCs w:val="28"/>
        </w:rPr>
        <w:t>,</w:t>
      </w:r>
      <w:r w:rsidRPr="003175CA">
        <w:rPr>
          <w:sz w:val="28"/>
          <w:szCs w:val="28"/>
        </w:rPr>
        <w:t xml:space="preserve"> на которых проведена специальная оценка условий труда. Анализ статистических данных показал, что в районе проведена специальная оценка условий труда рабочих мест в </w:t>
      </w:r>
      <w:r w:rsidRPr="00755751">
        <w:rPr>
          <w:sz w:val="28"/>
          <w:szCs w:val="28"/>
        </w:rPr>
        <w:t xml:space="preserve">2014 году </w:t>
      </w:r>
      <w:r w:rsidRPr="00755751">
        <w:rPr>
          <w:rStyle w:val="5"/>
          <w:rFonts w:eastAsiaTheme="minorHAnsi"/>
          <w:szCs w:val="28"/>
        </w:rPr>
        <w:t xml:space="preserve">— </w:t>
      </w:r>
      <w:r w:rsidRPr="00755751">
        <w:rPr>
          <w:sz w:val="28"/>
          <w:szCs w:val="28"/>
        </w:rPr>
        <w:t xml:space="preserve">84,8%, в 2015 году </w:t>
      </w:r>
      <w:r w:rsidRPr="00755751">
        <w:rPr>
          <w:rStyle w:val="5"/>
          <w:rFonts w:eastAsiaTheme="minorHAnsi"/>
          <w:szCs w:val="28"/>
        </w:rPr>
        <w:t xml:space="preserve">— </w:t>
      </w:r>
      <w:r w:rsidRPr="00755751">
        <w:rPr>
          <w:sz w:val="28"/>
          <w:szCs w:val="28"/>
        </w:rPr>
        <w:t xml:space="preserve">90,8%, в 2016 году </w:t>
      </w:r>
      <w:r w:rsidRPr="00755751">
        <w:rPr>
          <w:rStyle w:val="5"/>
          <w:rFonts w:eastAsiaTheme="minorHAnsi"/>
          <w:szCs w:val="28"/>
        </w:rPr>
        <w:t xml:space="preserve">- </w:t>
      </w:r>
      <w:r w:rsidRPr="00755751">
        <w:rPr>
          <w:sz w:val="28"/>
          <w:szCs w:val="28"/>
        </w:rPr>
        <w:t>93,8%.</w:t>
      </w:r>
    </w:p>
    <w:p w:rsidR="00600BD6" w:rsidRPr="003175CA" w:rsidRDefault="00600BD6" w:rsidP="00447D52">
      <w:pPr>
        <w:spacing w:after="0" w:line="240" w:lineRule="auto"/>
        <w:ind w:firstLine="851"/>
        <w:jc w:val="both"/>
        <w:rPr>
          <w:sz w:val="28"/>
          <w:szCs w:val="28"/>
        </w:rPr>
      </w:pPr>
      <w:r w:rsidRPr="003175CA">
        <w:rPr>
          <w:sz w:val="28"/>
          <w:szCs w:val="28"/>
        </w:rPr>
        <w:lastRenderedPageBreak/>
        <w:t xml:space="preserve">В целях снижения профессиональных рисков на рабочих местах, </w:t>
      </w:r>
      <w:proofErr w:type="gramStart"/>
      <w:r w:rsidRPr="003175CA">
        <w:rPr>
          <w:sz w:val="28"/>
          <w:szCs w:val="28"/>
        </w:rPr>
        <w:t>важное значение</w:t>
      </w:r>
      <w:proofErr w:type="gramEnd"/>
      <w:r w:rsidRPr="003175CA">
        <w:rPr>
          <w:sz w:val="28"/>
          <w:szCs w:val="28"/>
        </w:rPr>
        <w:t xml:space="preserve"> имеет целевое обучение и профессиональная подготовка работников области охраны труда. </w:t>
      </w:r>
      <w:r w:rsidRPr="004B75E9">
        <w:rPr>
          <w:b/>
          <w:sz w:val="28"/>
          <w:szCs w:val="28"/>
        </w:rPr>
        <w:t>Наибольшие</w:t>
      </w:r>
      <w:r w:rsidRPr="003175CA">
        <w:rPr>
          <w:sz w:val="28"/>
          <w:szCs w:val="28"/>
        </w:rPr>
        <w:t xml:space="preserve"> </w:t>
      </w:r>
      <w:r w:rsidRPr="004B75E9">
        <w:rPr>
          <w:b/>
          <w:sz w:val="28"/>
          <w:szCs w:val="28"/>
        </w:rPr>
        <w:t>нарушения</w:t>
      </w:r>
      <w:r w:rsidRPr="003175CA">
        <w:rPr>
          <w:sz w:val="28"/>
          <w:szCs w:val="28"/>
        </w:rPr>
        <w:t xml:space="preserve"> работодателями в области охраны труда связаны с вопросами обучения и инструктирования работников по охране труда. В 2016 году в обучающих центрах, внесенных в реестр аккредитованных организаций, в районе прошли обучение и проверку знаний по охране труда более </w:t>
      </w:r>
      <w:r w:rsidRPr="00755751">
        <w:rPr>
          <w:sz w:val="28"/>
          <w:szCs w:val="28"/>
        </w:rPr>
        <w:t xml:space="preserve">6 тысяч руководителей и специалистов организаций и предприятий </w:t>
      </w:r>
      <w:r w:rsidR="00B145D6">
        <w:rPr>
          <w:sz w:val="28"/>
          <w:szCs w:val="28"/>
        </w:rPr>
        <w:t>всех</w:t>
      </w:r>
      <w:r w:rsidRPr="00755751">
        <w:rPr>
          <w:sz w:val="28"/>
          <w:szCs w:val="28"/>
        </w:rPr>
        <w:t xml:space="preserve"> форм собственности</w:t>
      </w:r>
      <w:r w:rsidRPr="003175CA">
        <w:rPr>
          <w:sz w:val="28"/>
          <w:szCs w:val="28"/>
        </w:rPr>
        <w:t xml:space="preserve">. Министерство труда, занятости и социальной защиты Республики Татарстан совместно с АНО ДПО «ПРАВО» бесплатно провели обучение и проверку знаний более </w:t>
      </w:r>
      <w:r w:rsidRPr="00755751">
        <w:rPr>
          <w:sz w:val="28"/>
          <w:szCs w:val="28"/>
        </w:rPr>
        <w:t>300 с</w:t>
      </w:r>
      <w:r w:rsidRPr="003175CA">
        <w:rPr>
          <w:sz w:val="28"/>
          <w:szCs w:val="28"/>
        </w:rPr>
        <w:t xml:space="preserve">пециалистам </w:t>
      </w:r>
      <w:r>
        <w:rPr>
          <w:sz w:val="28"/>
          <w:szCs w:val="28"/>
        </w:rPr>
        <w:t>Лениногорского</w:t>
      </w:r>
      <w:r w:rsidRPr="003175CA">
        <w:rPr>
          <w:sz w:val="28"/>
          <w:szCs w:val="28"/>
        </w:rPr>
        <w:t xml:space="preserve"> муниципального района.</w:t>
      </w:r>
    </w:p>
    <w:p w:rsidR="00600BD6" w:rsidRPr="003175CA" w:rsidRDefault="00600BD6" w:rsidP="00447D52">
      <w:pPr>
        <w:spacing w:after="0" w:line="240" w:lineRule="auto"/>
        <w:ind w:firstLine="851"/>
        <w:jc w:val="both"/>
        <w:rPr>
          <w:sz w:val="28"/>
          <w:szCs w:val="28"/>
        </w:rPr>
      </w:pPr>
      <w:r w:rsidRPr="003175CA">
        <w:rPr>
          <w:sz w:val="28"/>
          <w:szCs w:val="28"/>
        </w:rPr>
        <w:t xml:space="preserve">В районе успешно работает Координационный совет по охране труда. </w:t>
      </w:r>
      <w:r>
        <w:rPr>
          <w:sz w:val="28"/>
          <w:szCs w:val="28"/>
        </w:rPr>
        <w:t>На</w:t>
      </w:r>
      <w:r w:rsidRPr="003175CA">
        <w:rPr>
          <w:sz w:val="28"/>
          <w:szCs w:val="28"/>
        </w:rPr>
        <w:t xml:space="preserve"> заседаниях Координационного совета рассматриваются вопросы производственного травматизма, обучения, специальной оценки условий труда, разработка и принятие муниципальной Программы улучшения условий и охраны труда, приглашаются для заслушивания руководители предприятий, допустившие несчастные случаи на производстве и многое другое.</w:t>
      </w:r>
    </w:p>
    <w:p w:rsidR="00600BD6" w:rsidRPr="003175CA" w:rsidRDefault="00600BD6" w:rsidP="00447D52">
      <w:pPr>
        <w:spacing w:after="0" w:line="240" w:lineRule="auto"/>
        <w:ind w:firstLine="851"/>
        <w:jc w:val="both"/>
        <w:rPr>
          <w:sz w:val="28"/>
          <w:szCs w:val="28"/>
        </w:rPr>
      </w:pPr>
      <w:r w:rsidRPr="003175CA">
        <w:rPr>
          <w:sz w:val="28"/>
          <w:szCs w:val="28"/>
        </w:rPr>
        <w:t xml:space="preserve">Анализируя причины производственного травматизма </w:t>
      </w:r>
      <w:r w:rsidRPr="00C10B58">
        <w:rPr>
          <w:b/>
          <w:sz w:val="28"/>
          <w:szCs w:val="28"/>
        </w:rPr>
        <w:t>основными причинами</w:t>
      </w:r>
      <w:r w:rsidRPr="003175CA">
        <w:rPr>
          <w:sz w:val="28"/>
          <w:szCs w:val="28"/>
        </w:rPr>
        <w:t xml:space="preserve"> по</w:t>
      </w:r>
      <w:r w:rsidR="008A497F">
        <w:rPr>
          <w:sz w:val="28"/>
          <w:szCs w:val="28"/>
        </w:rPr>
        <w:t>-</w:t>
      </w:r>
      <w:r w:rsidRPr="003175CA">
        <w:rPr>
          <w:sz w:val="28"/>
          <w:szCs w:val="28"/>
        </w:rPr>
        <w:t>прежнему являются:</w:t>
      </w:r>
    </w:p>
    <w:p w:rsidR="00600BD6" w:rsidRPr="003175CA" w:rsidRDefault="00600BD6" w:rsidP="00447D52">
      <w:pPr>
        <w:spacing w:after="0" w:line="240" w:lineRule="auto"/>
        <w:ind w:firstLine="851"/>
        <w:jc w:val="both"/>
        <w:rPr>
          <w:sz w:val="28"/>
          <w:szCs w:val="28"/>
        </w:rPr>
      </w:pPr>
      <w:r w:rsidRPr="003175CA">
        <w:rPr>
          <w:sz w:val="28"/>
          <w:szCs w:val="28"/>
        </w:rPr>
        <w:t>нарушения трудовой и производственной дисциплины;</w:t>
      </w:r>
    </w:p>
    <w:p w:rsidR="00600BD6" w:rsidRDefault="00600BD6" w:rsidP="00447D52">
      <w:pPr>
        <w:spacing w:after="0" w:line="240" w:lineRule="auto"/>
        <w:ind w:firstLine="851"/>
        <w:jc w:val="both"/>
        <w:rPr>
          <w:sz w:val="28"/>
          <w:szCs w:val="28"/>
        </w:rPr>
      </w:pPr>
      <w:r w:rsidRPr="003175CA">
        <w:rPr>
          <w:sz w:val="28"/>
          <w:szCs w:val="28"/>
        </w:rPr>
        <w:t>недостатки в обучении безопасным условиям труда.</w:t>
      </w:r>
    </w:p>
    <w:p w:rsidR="00600BD6" w:rsidRPr="003175CA" w:rsidRDefault="00600BD6" w:rsidP="00447D52">
      <w:pPr>
        <w:spacing w:after="0"/>
        <w:jc w:val="both"/>
        <w:rPr>
          <w:sz w:val="28"/>
          <w:szCs w:val="28"/>
        </w:rPr>
      </w:pPr>
    </w:p>
    <w:p w:rsidR="00600BD6" w:rsidRPr="002F090C" w:rsidRDefault="00600BD6" w:rsidP="00600BD6">
      <w:pPr>
        <w:jc w:val="center"/>
        <w:rPr>
          <w:sz w:val="28"/>
          <w:szCs w:val="28"/>
        </w:rPr>
      </w:pPr>
      <w:r w:rsidRPr="002F090C">
        <w:rPr>
          <w:sz w:val="28"/>
          <w:szCs w:val="28"/>
        </w:rPr>
        <w:t>2. Цели и задачи программы</w:t>
      </w:r>
    </w:p>
    <w:p w:rsidR="00600BD6" w:rsidRPr="00B145D6" w:rsidRDefault="008A497F" w:rsidP="00B145D6">
      <w:pPr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Цель программы - </w:t>
      </w:r>
      <w:r w:rsidR="00600BD6" w:rsidRPr="00B145D6">
        <w:rPr>
          <w:sz w:val="28"/>
          <w:szCs w:val="28"/>
        </w:rPr>
        <w:t>обеспечение государственных гарантий на охрану и условия труда, обеспечивающие требованиям безопасности и гигиены, а также создания благоприятных условий для поддержания стабильно высокого уровня деловой активности трудоспособного населения города и района.</w:t>
      </w:r>
    </w:p>
    <w:p w:rsidR="00600BD6" w:rsidRPr="00B145D6" w:rsidRDefault="00600BD6" w:rsidP="00B145D6">
      <w:pPr>
        <w:spacing w:after="0" w:line="240" w:lineRule="auto"/>
        <w:ind w:firstLine="851"/>
        <w:jc w:val="both"/>
        <w:rPr>
          <w:sz w:val="28"/>
          <w:szCs w:val="28"/>
        </w:rPr>
      </w:pPr>
      <w:r w:rsidRPr="00B145D6">
        <w:rPr>
          <w:sz w:val="28"/>
          <w:szCs w:val="28"/>
        </w:rPr>
        <w:t>2.2 Задачи программы:</w:t>
      </w:r>
    </w:p>
    <w:p w:rsidR="00600BD6" w:rsidRPr="00B145D6" w:rsidRDefault="00600BD6" w:rsidP="00B145D6">
      <w:pPr>
        <w:spacing w:after="0" w:line="240" w:lineRule="auto"/>
        <w:ind w:firstLine="851"/>
        <w:jc w:val="both"/>
        <w:rPr>
          <w:sz w:val="28"/>
          <w:szCs w:val="28"/>
        </w:rPr>
      </w:pPr>
      <w:r w:rsidRPr="00B145D6">
        <w:rPr>
          <w:sz w:val="28"/>
          <w:szCs w:val="28"/>
        </w:rPr>
        <w:t>2.2.1.Обучение работников по охране труда на основе передовых технологий.</w:t>
      </w:r>
    </w:p>
    <w:p w:rsidR="00600BD6" w:rsidRPr="00B145D6" w:rsidRDefault="00600BD6" w:rsidP="00B145D6">
      <w:pPr>
        <w:pStyle w:val="7"/>
        <w:shd w:val="clear" w:color="auto" w:fill="auto"/>
        <w:spacing w:after="0" w:line="240" w:lineRule="auto"/>
        <w:ind w:left="20" w:right="20" w:firstLine="851"/>
        <w:jc w:val="both"/>
        <w:rPr>
          <w:spacing w:val="0"/>
          <w:sz w:val="28"/>
          <w:szCs w:val="28"/>
        </w:rPr>
      </w:pPr>
      <w:r w:rsidRPr="00B145D6">
        <w:rPr>
          <w:spacing w:val="0"/>
          <w:sz w:val="28"/>
          <w:szCs w:val="28"/>
        </w:rPr>
        <w:t>2.2.2.Пропаганда вопросов охраны труда в средствах массовой информации (публикация оперативной информации, нормативных документов по охране труда и т.д.)</w:t>
      </w:r>
    </w:p>
    <w:p w:rsidR="00600BD6" w:rsidRPr="00B145D6" w:rsidRDefault="00600BD6" w:rsidP="00B145D6">
      <w:pPr>
        <w:pStyle w:val="7"/>
        <w:shd w:val="clear" w:color="auto" w:fill="auto"/>
        <w:spacing w:after="0" w:line="240" w:lineRule="auto"/>
        <w:ind w:left="20" w:right="20" w:firstLine="851"/>
        <w:jc w:val="both"/>
        <w:rPr>
          <w:spacing w:val="0"/>
          <w:sz w:val="28"/>
          <w:szCs w:val="28"/>
        </w:rPr>
      </w:pPr>
      <w:r w:rsidRPr="00B145D6">
        <w:rPr>
          <w:spacing w:val="0"/>
          <w:sz w:val="28"/>
          <w:szCs w:val="28"/>
        </w:rPr>
        <w:t>2.3 Индикаторы оценки результатов в разрезе целей и задач Программы.</w:t>
      </w:r>
    </w:p>
    <w:p w:rsidR="00600BD6" w:rsidRPr="00B145D6" w:rsidRDefault="00600BD6" w:rsidP="00B145D6">
      <w:pPr>
        <w:pStyle w:val="7"/>
        <w:shd w:val="clear" w:color="auto" w:fill="auto"/>
        <w:spacing w:after="0" w:line="240" w:lineRule="auto"/>
        <w:ind w:left="20" w:right="20" w:firstLine="851"/>
        <w:jc w:val="both"/>
        <w:rPr>
          <w:spacing w:val="0"/>
          <w:sz w:val="28"/>
          <w:szCs w:val="28"/>
        </w:rPr>
      </w:pPr>
      <w:r w:rsidRPr="00B145D6">
        <w:rPr>
          <w:spacing w:val="0"/>
          <w:sz w:val="28"/>
          <w:szCs w:val="28"/>
        </w:rPr>
        <w:t>Эффективность решения поставленных задач отражается в достижении значений следующих индикаторов:</w:t>
      </w:r>
    </w:p>
    <w:p w:rsidR="00600BD6" w:rsidRPr="00B145D6" w:rsidRDefault="00600BD6" w:rsidP="00B145D6">
      <w:pPr>
        <w:pStyle w:val="7"/>
        <w:shd w:val="clear" w:color="auto" w:fill="auto"/>
        <w:spacing w:after="0" w:line="240" w:lineRule="auto"/>
        <w:ind w:left="20" w:right="20" w:firstLine="851"/>
        <w:jc w:val="both"/>
        <w:rPr>
          <w:spacing w:val="0"/>
          <w:sz w:val="28"/>
          <w:szCs w:val="28"/>
        </w:rPr>
      </w:pPr>
      <w:r w:rsidRPr="00B145D6">
        <w:rPr>
          <w:spacing w:val="0"/>
          <w:sz w:val="28"/>
          <w:szCs w:val="28"/>
        </w:rPr>
        <w:t xml:space="preserve">2.3.1 Обучение работников по охране труда на основе передовых технологий. </w:t>
      </w:r>
    </w:p>
    <w:p w:rsidR="00600BD6" w:rsidRPr="00B145D6" w:rsidRDefault="00600BD6" w:rsidP="00B145D6">
      <w:pPr>
        <w:pStyle w:val="7"/>
        <w:shd w:val="clear" w:color="auto" w:fill="auto"/>
        <w:spacing w:after="0" w:line="240" w:lineRule="auto"/>
        <w:ind w:left="20" w:right="20" w:firstLine="851"/>
        <w:jc w:val="both"/>
        <w:rPr>
          <w:spacing w:val="0"/>
          <w:sz w:val="28"/>
          <w:szCs w:val="28"/>
        </w:rPr>
      </w:pPr>
      <w:r w:rsidRPr="00B145D6">
        <w:rPr>
          <w:spacing w:val="0"/>
          <w:sz w:val="28"/>
          <w:szCs w:val="28"/>
        </w:rPr>
        <w:t xml:space="preserve">Результатом решения поставленных задач является достижение значения индикатора «Количество прошедших обучение по охране труда руководителей и специалистов органов местного самоуправления </w:t>
      </w:r>
      <w:r w:rsidRPr="00B145D6">
        <w:rPr>
          <w:rStyle w:val="5"/>
          <w:spacing w:val="0"/>
          <w:szCs w:val="28"/>
        </w:rPr>
        <w:t>- 3</w:t>
      </w:r>
      <w:r w:rsidRPr="00B145D6">
        <w:rPr>
          <w:spacing w:val="0"/>
          <w:sz w:val="28"/>
          <w:szCs w:val="28"/>
        </w:rPr>
        <w:t>0 человек».</w:t>
      </w:r>
    </w:p>
    <w:p w:rsidR="00B145D6" w:rsidRDefault="00600BD6" w:rsidP="00B145D6">
      <w:pPr>
        <w:pStyle w:val="7"/>
        <w:shd w:val="clear" w:color="auto" w:fill="auto"/>
        <w:spacing w:after="0" w:line="240" w:lineRule="auto"/>
        <w:ind w:left="20" w:right="20" w:firstLine="851"/>
        <w:jc w:val="both"/>
        <w:rPr>
          <w:spacing w:val="0"/>
          <w:sz w:val="28"/>
          <w:szCs w:val="28"/>
        </w:rPr>
      </w:pPr>
      <w:r w:rsidRPr="00B145D6">
        <w:rPr>
          <w:spacing w:val="0"/>
          <w:sz w:val="28"/>
          <w:szCs w:val="28"/>
        </w:rPr>
        <w:t>2.3.2 Пропаганда вопросов охраны труда в средствах массовой информации.</w:t>
      </w:r>
    </w:p>
    <w:p w:rsidR="002F090C" w:rsidRDefault="002F090C" w:rsidP="00B145D6">
      <w:pPr>
        <w:pStyle w:val="7"/>
        <w:shd w:val="clear" w:color="auto" w:fill="auto"/>
        <w:spacing w:after="0" w:line="240" w:lineRule="auto"/>
        <w:ind w:left="20" w:right="20" w:firstLine="851"/>
        <w:jc w:val="both"/>
        <w:rPr>
          <w:spacing w:val="0"/>
          <w:sz w:val="28"/>
          <w:szCs w:val="28"/>
        </w:rPr>
      </w:pPr>
    </w:p>
    <w:p w:rsidR="00B145D6" w:rsidRDefault="00600BD6" w:rsidP="00B145D6">
      <w:pPr>
        <w:pStyle w:val="7"/>
        <w:shd w:val="clear" w:color="auto" w:fill="auto"/>
        <w:spacing w:after="0" w:line="240" w:lineRule="auto"/>
        <w:ind w:left="20" w:right="20" w:firstLine="851"/>
        <w:jc w:val="both"/>
        <w:rPr>
          <w:spacing w:val="0"/>
          <w:sz w:val="28"/>
          <w:szCs w:val="28"/>
        </w:rPr>
      </w:pPr>
      <w:r w:rsidRPr="00B145D6">
        <w:rPr>
          <w:spacing w:val="0"/>
          <w:sz w:val="28"/>
          <w:szCs w:val="28"/>
        </w:rPr>
        <w:lastRenderedPageBreak/>
        <w:t>Результатом решения значения индикатора «Снижение уровня производственного травматизма и несчастных случаев на производстве на 15%».</w:t>
      </w:r>
    </w:p>
    <w:p w:rsidR="00600BD6" w:rsidRPr="00B145D6" w:rsidRDefault="00B145D6" w:rsidP="00B145D6">
      <w:pPr>
        <w:pStyle w:val="7"/>
        <w:shd w:val="clear" w:color="auto" w:fill="auto"/>
        <w:spacing w:after="0" w:line="240" w:lineRule="auto"/>
        <w:ind w:left="20" w:right="20" w:firstLine="851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2.4. </w:t>
      </w:r>
      <w:r w:rsidR="00600BD6" w:rsidRPr="00B145D6">
        <w:rPr>
          <w:spacing w:val="0"/>
          <w:sz w:val="28"/>
          <w:szCs w:val="28"/>
        </w:rPr>
        <w:t>Сроки реализации программы: 2018-2020 годы.</w:t>
      </w:r>
    </w:p>
    <w:p w:rsidR="00600BD6" w:rsidRPr="00D829EE" w:rsidRDefault="00600BD6" w:rsidP="00600BD6">
      <w:pPr>
        <w:pStyle w:val="7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</w:p>
    <w:p w:rsidR="00600BD6" w:rsidRPr="00B145D6" w:rsidRDefault="00600BD6" w:rsidP="00B145D6">
      <w:pPr>
        <w:pStyle w:val="a5"/>
        <w:spacing w:line="240" w:lineRule="exact"/>
        <w:ind w:left="0"/>
        <w:jc w:val="center"/>
        <w:rPr>
          <w:rStyle w:val="a9"/>
          <w:rFonts w:eastAsiaTheme="minorHAnsi"/>
          <w:spacing w:val="0"/>
          <w:sz w:val="28"/>
          <w:szCs w:val="28"/>
        </w:rPr>
      </w:pPr>
    </w:p>
    <w:p w:rsidR="002F090C" w:rsidRDefault="00600BD6" w:rsidP="002F090C">
      <w:pPr>
        <w:pStyle w:val="a5"/>
        <w:spacing w:after="0" w:line="240" w:lineRule="auto"/>
        <w:ind w:left="0"/>
        <w:jc w:val="center"/>
        <w:rPr>
          <w:rStyle w:val="a9"/>
          <w:rFonts w:eastAsiaTheme="minorHAnsi"/>
          <w:spacing w:val="0"/>
          <w:sz w:val="28"/>
          <w:szCs w:val="28"/>
        </w:rPr>
      </w:pPr>
      <w:r w:rsidRPr="00B145D6">
        <w:rPr>
          <w:rStyle w:val="a9"/>
          <w:rFonts w:eastAsiaTheme="minorHAnsi"/>
          <w:spacing w:val="0"/>
          <w:sz w:val="28"/>
          <w:szCs w:val="28"/>
        </w:rPr>
        <w:t xml:space="preserve">3.Объемы и источники </w:t>
      </w:r>
    </w:p>
    <w:p w:rsidR="00600BD6" w:rsidRPr="00B145D6" w:rsidRDefault="00600BD6" w:rsidP="002F090C">
      <w:pPr>
        <w:pStyle w:val="a5"/>
        <w:spacing w:after="0" w:line="240" w:lineRule="auto"/>
        <w:ind w:left="0"/>
        <w:jc w:val="center"/>
        <w:rPr>
          <w:rStyle w:val="a9"/>
          <w:rFonts w:eastAsiaTheme="minorHAnsi"/>
          <w:spacing w:val="0"/>
          <w:sz w:val="28"/>
          <w:szCs w:val="28"/>
        </w:rPr>
      </w:pPr>
      <w:r w:rsidRPr="00B145D6">
        <w:rPr>
          <w:rStyle w:val="a9"/>
          <w:rFonts w:eastAsiaTheme="minorHAnsi"/>
          <w:spacing w:val="0"/>
          <w:sz w:val="28"/>
          <w:szCs w:val="28"/>
        </w:rPr>
        <w:t>финансирования Программы</w:t>
      </w:r>
    </w:p>
    <w:p w:rsidR="00600BD6" w:rsidRDefault="00600BD6" w:rsidP="002F090C">
      <w:pPr>
        <w:pStyle w:val="a5"/>
        <w:spacing w:after="0" w:line="240" w:lineRule="exact"/>
        <w:rPr>
          <w:b/>
          <w:sz w:val="28"/>
          <w:szCs w:val="28"/>
        </w:rPr>
      </w:pPr>
    </w:p>
    <w:p w:rsidR="00600BD6" w:rsidRPr="00B145D6" w:rsidRDefault="00600BD6" w:rsidP="00B145D6">
      <w:pPr>
        <w:pStyle w:val="4"/>
        <w:ind w:firstLine="851"/>
        <w:jc w:val="both"/>
        <w:rPr>
          <w:rStyle w:val="2"/>
          <w:sz w:val="28"/>
          <w:szCs w:val="28"/>
        </w:rPr>
      </w:pPr>
      <w:r w:rsidRPr="00B94EF9">
        <w:rPr>
          <w:szCs w:val="28"/>
        </w:rPr>
        <w:t xml:space="preserve">Объем финансирования программы на 2018-2020 годы составляет – </w:t>
      </w:r>
      <w:r w:rsidRPr="00B94EF9">
        <w:rPr>
          <w:rStyle w:val="2"/>
          <w:sz w:val="28"/>
          <w:szCs w:val="28"/>
        </w:rPr>
        <w:t xml:space="preserve">0,0 тыс. рублей: в том числе по годам реализации программы 2018 год –  0,0 тыс. рублей, 2019 год - 0,0 тыс. рублей, 2020 год </w:t>
      </w:r>
      <w:r w:rsidRPr="00B94EF9">
        <w:rPr>
          <w:szCs w:val="28"/>
        </w:rPr>
        <w:t xml:space="preserve">- </w:t>
      </w:r>
      <w:r w:rsidRPr="00B94EF9">
        <w:rPr>
          <w:rStyle w:val="2"/>
          <w:sz w:val="28"/>
          <w:szCs w:val="28"/>
        </w:rPr>
        <w:t>0,0 тыс. рублей.</w:t>
      </w:r>
    </w:p>
    <w:p w:rsidR="00600BD6" w:rsidRPr="00B145D6" w:rsidRDefault="00600BD6" w:rsidP="00B145D6">
      <w:pPr>
        <w:pStyle w:val="7"/>
        <w:shd w:val="clear" w:color="auto" w:fill="auto"/>
        <w:spacing w:after="0" w:line="240" w:lineRule="auto"/>
        <w:ind w:firstLine="851"/>
        <w:jc w:val="both"/>
        <w:rPr>
          <w:sz w:val="28"/>
          <w:szCs w:val="28"/>
        </w:rPr>
      </w:pPr>
      <w:r w:rsidRPr="00B145D6">
        <w:rPr>
          <w:rStyle w:val="2"/>
          <w:sz w:val="28"/>
          <w:szCs w:val="28"/>
        </w:rPr>
        <w:t>Источником финансирования Программы является бюджет Лениногорского муниципального района.</w:t>
      </w:r>
    </w:p>
    <w:p w:rsidR="00600BD6" w:rsidRPr="00B145D6" w:rsidRDefault="00600BD6" w:rsidP="00B145D6">
      <w:pPr>
        <w:pStyle w:val="7"/>
        <w:shd w:val="clear" w:color="auto" w:fill="auto"/>
        <w:spacing w:after="0" w:line="240" w:lineRule="auto"/>
        <w:ind w:firstLine="851"/>
        <w:jc w:val="both"/>
        <w:rPr>
          <w:rStyle w:val="2"/>
          <w:sz w:val="28"/>
          <w:szCs w:val="28"/>
        </w:rPr>
      </w:pPr>
      <w:r w:rsidRPr="00B145D6">
        <w:rPr>
          <w:rStyle w:val="2"/>
          <w:sz w:val="28"/>
          <w:szCs w:val="28"/>
        </w:rPr>
        <w:t>Примечание: объемы финансирования носят прогнозный характер и подлежат ежегодной корректировке с учетом возможностей местного бюджета.</w:t>
      </w:r>
    </w:p>
    <w:p w:rsidR="00600BD6" w:rsidRDefault="00600BD6" w:rsidP="00B145D6">
      <w:pPr>
        <w:pStyle w:val="7"/>
        <w:shd w:val="clear" w:color="auto" w:fill="auto"/>
        <w:spacing w:after="0" w:line="240" w:lineRule="auto"/>
        <w:ind w:firstLine="708"/>
        <w:jc w:val="both"/>
        <w:rPr>
          <w:rStyle w:val="2"/>
          <w:sz w:val="28"/>
          <w:szCs w:val="28"/>
        </w:rPr>
      </w:pPr>
    </w:p>
    <w:p w:rsidR="00B145D6" w:rsidRPr="00B145D6" w:rsidRDefault="00600BD6" w:rsidP="00B145D6">
      <w:pPr>
        <w:pStyle w:val="7"/>
        <w:shd w:val="clear" w:color="auto" w:fill="auto"/>
        <w:tabs>
          <w:tab w:val="left" w:pos="0"/>
        </w:tabs>
        <w:spacing w:after="0" w:line="240" w:lineRule="auto"/>
        <w:ind w:right="-1" w:firstLine="0"/>
        <w:jc w:val="center"/>
        <w:rPr>
          <w:rStyle w:val="1"/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 xml:space="preserve">4.Управление реализацией </w:t>
      </w:r>
    </w:p>
    <w:p w:rsidR="00600BD6" w:rsidRDefault="00600BD6" w:rsidP="00B145D6">
      <w:pPr>
        <w:pStyle w:val="7"/>
        <w:shd w:val="clear" w:color="auto" w:fill="auto"/>
        <w:tabs>
          <w:tab w:val="left" w:pos="0"/>
        </w:tabs>
        <w:spacing w:after="0" w:line="240" w:lineRule="auto"/>
        <w:ind w:right="-1" w:firstLine="0"/>
        <w:jc w:val="center"/>
        <w:rPr>
          <w:rStyle w:val="1"/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 xml:space="preserve">Программы и </w:t>
      </w:r>
      <w:proofErr w:type="gramStart"/>
      <w:r w:rsidRPr="00B145D6">
        <w:rPr>
          <w:rStyle w:val="1"/>
          <w:spacing w:val="0"/>
          <w:sz w:val="28"/>
          <w:szCs w:val="28"/>
        </w:rPr>
        <w:t>контроль за</w:t>
      </w:r>
      <w:proofErr w:type="gramEnd"/>
      <w:r w:rsidRPr="00B145D6">
        <w:rPr>
          <w:rStyle w:val="1"/>
          <w:spacing w:val="0"/>
          <w:sz w:val="28"/>
          <w:szCs w:val="28"/>
        </w:rPr>
        <w:t xml:space="preserve"> ходом ее выполнения</w:t>
      </w:r>
    </w:p>
    <w:p w:rsidR="00B145D6" w:rsidRPr="00B145D6" w:rsidRDefault="00B145D6" w:rsidP="00B145D6">
      <w:pPr>
        <w:pStyle w:val="7"/>
        <w:shd w:val="clear" w:color="auto" w:fill="auto"/>
        <w:tabs>
          <w:tab w:val="left" w:pos="0"/>
        </w:tabs>
        <w:spacing w:after="0" w:line="240" w:lineRule="auto"/>
        <w:ind w:right="-1" w:firstLine="0"/>
        <w:jc w:val="center"/>
        <w:rPr>
          <w:spacing w:val="0"/>
          <w:sz w:val="28"/>
          <w:szCs w:val="28"/>
        </w:rPr>
      </w:pPr>
    </w:p>
    <w:p w:rsidR="00600BD6" w:rsidRPr="00B145D6" w:rsidRDefault="00B145D6" w:rsidP="00B145D6">
      <w:pPr>
        <w:pStyle w:val="7"/>
        <w:shd w:val="clear" w:color="auto" w:fill="auto"/>
        <w:spacing w:after="0" w:line="240" w:lineRule="auto"/>
        <w:ind w:left="20" w:right="40" w:firstLine="831"/>
        <w:jc w:val="both"/>
        <w:rPr>
          <w:spacing w:val="0"/>
          <w:sz w:val="28"/>
          <w:szCs w:val="28"/>
        </w:rPr>
      </w:pPr>
      <w:r>
        <w:rPr>
          <w:rStyle w:val="1"/>
          <w:spacing w:val="0"/>
          <w:sz w:val="28"/>
          <w:szCs w:val="28"/>
        </w:rPr>
        <w:t xml:space="preserve">Управление реализацией программы осуществляет </w:t>
      </w:r>
      <w:r w:rsidR="00600BD6" w:rsidRPr="00B145D6">
        <w:rPr>
          <w:rStyle w:val="1"/>
          <w:spacing w:val="0"/>
          <w:sz w:val="28"/>
          <w:szCs w:val="28"/>
        </w:rPr>
        <w:t xml:space="preserve">муниципальный заказчик - координатор Программы - </w:t>
      </w:r>
      <w:r w:rsidR="008A497F">
        <w:rPr>
          <w:rStyle w:val="1"/>
          <w:spacing w:val="0"/>
          <w:sz w:val="28"/>
          <w:szCs w:val="28"/>
        </w:rPr>
        <w:t>И</w:t>
      </w:r>
      <w:r w:rsidR="00600BD6" w:rsidRPr="00B145D6">
        <w:rPr>
          <w:rStyle w:val="1"/>
          <w:spacing w:val="0"/>
          <w:sz w:val="28"/>
          <w:szCs w:val="28"/>
        </w:rPr>
        <w:t xml:space="preserve">сполнительный комитет </w:t>
      </w:r>
      <w:r w:rsidR="008A497F">
        <w:rPr>
          <w:rStyle w:val="1"/>
          <w:spacing w:val="0"/>
          <w:sz w:val="28"/>
          <w:szCs w:val="28"/>
        </w:rPr>
        <w:t>муниципального образования «Лениногорский муниципальный</w:t>
      </w:r>
      <w:r w:rsidR="00600BD6" w:rsidRPr="00B145D6">
        <w:rPr>
          <w:rStyle w:val="1"/>
          <w:spacing w:val="0"/>
          <w:sz w:val="28"/>
          <w:szCs w:val="28"/>
        </w:rPr>
        <w:t xml:space="preserve"> район</w:t>
      </w:r>
      <w:r w:rsidR="008A497F">
        <w:rPr>
          <w:rStyle w:val="1"/>
          <w:spacing w:val="0"/>
          <w:sz w:val="28"/>
          <w:szCs w:val="28"/>
        </w:rPr>
        <w:t>»</w:t>
      </w:r>
      <w:r w:rsidR="00600BD6" w:rsidRPr="00B145D6">
        <w:rPr>
          <w:rStyle w:val="1"/>
          <w:spacing w:val="0"/>
          <w:sz w:val="28"/>
          <w:szCs w:val="28"/>
        </w:rPr>
        <w:t>.</w:t>
      </w:r>
    </w:p>
    <w:p w:rsidR="00600BD6" w:rsidRPr="00B145D6" w:rsidRDefault="00600BD6" w:rsidP="00B145D6">
      <w:pPr>
        <w:pStyle w:val="7"/>
        <w:shd w:val="clear" w:color="auto" w:fill="auto"/>
        <w:spacing w:after="0" w:line="240" w:lineRule="auto"/>
        <w:ind w:left="20"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Муниципальный заказчик - координатор Программы:</w:t>
      </w:r>
    </w:p>
    <w:p w:rsidR="00600BD6" w:rsidRPr="00B145D6" w:rsidRDefault="00600BD6" w:rsidP="00B145D6">
      <w:pPr>
        <w:pStyle w:val="7"/>
        <w:shd w:val="clear" w:color="auto" w:fill="auto"/>
        <w:tabs>
          <w:tab w:val="left" w:pos="1100"/>
        </w:tabs>
        <w:spacing w:after="0" w:line="240" w:lineRule="auto"/>
        <w:ind w:right="40"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осуществляет координацию деятельности по подготовке и уточнению целевых индикаторов, затрат на реализацию программных мероприятий, механизм реализации Программы и состав ее исполнителей;</w:t>
      </w:r>
    </w:p>
    <w:p w:rsidR="00600BD6" w:rsidRPr="00B145D6" w:rsidRDefault="00600BD6" w:rsidP="00B145D6">
      <w:pPr>
        <w:pStyle w:val="7"/>
        <w:shd w:val="clear" w:color="auto" w:fill="auto"/>
        <w:tabs>
          <w:tab w:val="left" w:pos="985"/>
        </w:tabs>
        <w:spacing w:after="0" w:line="240" w:lineRule="auto"/>
        <w:ind w:right="40" w:firstLine="85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ежегодно направляет информацию о ходе работ по реализации программы и эффективности использования финансовых средств в установленном порядке.</w:t>
      </w:r>
    </w:p>
    <w:p w:rsidR="00600BD6" w:rsidRPr="00B145D6" w:rsidRDefault="00600BD6" w:rsidP="00B145D6">
      <w:pPr>
        <w:pStyle w:val="7"/>
        <w:shd w:val="clear" w:color="auto" w:fill="auto"/>
        <w:spacing w:after="306" w:line="240" w:lineRule="auto"/>
        <w:ind w:left="20" w:right="40" w:firstLine="831"/>
        <w:jc w:val="both"/>
        <w:rPr>
          <w:rStyle w:val="1"/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Реализация Программы осуществляется на основе муниципальных контрактов (договоров) на закупку и поставку продукции (услуг) для муниципальных нужд в соответствии с действующим законодательством.</w:t>
      </w:r>
    </w:p>
    <w:p w:rsidR="002F090C" w:rsidRDefault="00600BD6" w:rsidP="002F090C">
      <w:pPr>
        <w:pStyle w:val="7"/>
        <w:shd w:val="clear" w:color="auto" w:fill="auto"/>
        <w:tabs>
          <w:tab w:val="left" w:pos="0"/>
        </w:tabs>
        <w:spacing w:after="0" w:line="240" w:lineRule="auto"/>
        <w:ind w:firstLine="851"/>
        <w:jc w:val="center"/>
        <w:rPr>
          <w:rStyle w:val="1"/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 xml:space="preserve">5.Ожидаемые конечные результаты </w:t>
      </w:r>
    </w:p>
    <w:p w:rsidR="00600BD6" w:rsidRDefault="00600BD6" w:rsidP="002F090C">
      <w:pPr>
        <w:pStyle w:val="7"/>
        <w:shd w:val="clear" w:color="auto" w:fill="auto"/>
        <w:tabs>
          <w:tab w:val="left" w:pos="0"/>
        </w:tabs>
        <w:spacing w:after="0" w:line="240" w:lineRule="auto"/>
        <w:ind w:firstLine="851"/>
        <w:jc w:val="center"/>
        <w:rPr>
          <w:rStyle w:val="1"/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реализации Программы</w:t>
      </w:r>
    </w:p>
    <w:p w:rsidR="002F090C" w:rsidRPr="00B145D6" w:rsidRDefault="002F090C" w:rsidP="002F090C">
      <w:pPr>
        <w:pStyle w:val="7"/>
        <w:shd w:val="clear" w:color="auto" w:fill="auto"/>
        <w:tabs>
          <w:tab w:val="left" w:pos="0"/>
        </w:tabs>
        <w:spacing w:after="0" w:line="240" w:lineRule="auto"/>
        <w:ind w:firstLine="851"/>
        <w:jc w:val="center"/>
        <w:rPr>
          <w:spacing w:val="0"/>
          <w:sz w:val="28"/>
          <w:szCs w:val="28"/>
        </w:rPr>
      </w:pPr>
    </w:p>
    <w:p w:rsidR="00600BD6" w:rsidRPr="00B145D6" w:rsidRDefault="00600BD6" w:rsidP="002F090C">
      <w:pPr>
        <w:pStyle w:val="7"/>
        <w:shd w:val="clear" w:color="auto" w:fill="auto"/>
        <w:spacing w:after="0" w:line="240" w:lineRule="auto"/>
        <w:ind w:left="20" w:right="40" w:firstLine="85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 xml:space="preserve">Программа сформирована и реализуется как единый комплекс организационных, методических, санитарно-гигиенических, </w:t>
      </w:r>
      <w:proofErr w:type="spellStart"/>
      <w:r w:rsidRPr="00B145D6">
        <w:rPr>
          <w:rStyle w:val="1"/>
          <w:spacing w:val="0"/>
          <w:sz w:val="28"/>
          <w:szCs w:val="28"/>
        </w:rPr>
        <w:t>учебно</w:t>
      </w:r>
      <w:r w:rsidRPr="00B145D6">
        <w:rPr>
          <w:rStyle w:val="1"/>
          <w:spacing w:val="0"/>
          <w:sz w:val="28"/>
          <w:szCs w:val="28"/>
        </w:rPr>
        <w:softHyphen/>
        <w:t>пропагандистских</w:t>
      </w:r>
      <w:proofErr w:type="spellEnd"/>
      <w:r w:rsidRPr="00B145D6">
        <w:rPr>
          <w:rStyle w:val="1"/>
          <w:spacing w:val="0"/>
          <w:sz w:val="28"/>
          <w:szCs w:val="28"/>
        </w:rPr>
        <w:t>, производственных, и других мероприятий, обеспечивающих достижение поставленных целей.</w:t>
      </w:r>
    </w:p>
    <w:p w:rsidR="00600BD6" w:rsidRDefault="00600BD6" w:rsidP="00B145D6">
      <w:pPr>
        <w:pStyle w:val="7"/>
        <w:shd w:val="clear" w:color="auto" w:fill="auto"/>
        <w:spacing w:after="0" w:line="240" w:lineRule="auto"/>
        <w:ind w:left="20" w:right="40" w:firstLine="851"/>
        <w:jc w:val="both"/>
        <w:rPr>
          <w:rStyle w:val="1"/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Особое внимание при разработке Программы уделено оптимизации затрат на ее реализацию, при одновременной ориентации на достижение социального эффекта при осуществлении программных мероприятий.</w:t>
      </w:r>
    </w:p>
    <w:p w:rsidR="008A497F" w:rsidRPr="00B145D6" w:rsidRDefault="008A497F" w:rsidP="00B145D6">
      <w:pPr>
        <w:pStyle w:val="7"/>
        <w:shd w:val="clear" w:color="auto" w:fill="auto"/>
        <w:spacing w:after="0" w:line="240" w:lineRule="auto"/>
        <w:ind w:left="20" w:right="40" w:firstLine="851"/>
        <w:jc w:val="both"/>
        <w:rPr>
          <w:spacing w:val="0"/>
          <w:sz w:val="28"/>
          <w:szCs w:val="28"/>
        </w:rPr>
      </w:pPr>
    </w:p>
    <w:p w:rsidR="00600BD6" w:rsidRPr="00B145D6" w:rsidRDefault="00600BD6" w:rsidP="00B145D6">
      <w:pPr>
        <w:pStyle w:val="7"/>
        <w:shd w:val="clear" w:color="auto" w:fill="auto"/>
        <w:spacing w:after="0" w:line="240" w:lineRule="auto"/>
        <w:ind w:left="20" w:right="40" w:firstLine="85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lastRenderedPageBreak/>
        <w:t>Эффективность достижения результатов определяется достижением пороговых значений индикаторов качества жизни:</w:t>
      </w:r>
    </w:p>
    <w:p w:rsidR="00600BD6" w:rsidRPr="00B145D6" w:rsidRDefault="00600BD6" w:rsidP="0026123A">
      <w:pPr>
        <w:pStyle w:val="7"/>
        <w:shd w:val="clear" w:color="auto" w:fill="auto"/>
        <w:tabs>
          <w:tab w:val="left" w:pos="898"/>
        </w:tabs>
        <w:spacing w:after="0" w:line="240" w:lineRule="auto"/>
        <w:ind w:right="40" w:firstLine="85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охвата обучением по охране труда руководителей и специалистов органов местного самоуправления до 30 человек;</w:t>
      </w:r>
    </w:p>
    <w:p w:rsidR="002F090C" w:rsidRDefault="00600BD6" w:rsidP="0026123A">
      <w:pPr>
        <w:pStyle w:val="7"/>
        <w:shd w:val="clear" w:color="auto" w:fill="auto"/>
        <w:tabs>
          <w:tab w:val="left" w:pos="917"/>
        </w:tabs>
        <w:spacing w:after="0" w:line="240" w:lineRule="auto"/>
        <w:ind w:firstLine="851"/>
        <w:jc w:val="both"/>
        <w:rPr>
          <w:rStyle w:val="1"/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снижение уровня производственного травматизма на 15%.</w:t>
      </w:r>
    </w:p>
    <w:p w:rsidR="002F090C" w:rsidRDefault="002F090C" w:rsidP="002F090C">
      <w:pPr>
        <w:pStyle w:val="7"/>
        <w:shd w:val="clear" w:color="auto" w:fill="auto"/>
        <w:tabs>
          <w:tab w:val="left" w:pos="917"/>
        </w:tabs>
        <w:spacing w:after="0" w:line="240" w:lineRule="auto"/>
        <w:ind w:firstLine="0"/>
        <w:jc w:val="both"/>
        <w:rPr>
          <w:rStyle w:val="1"/>
          <w:spacing w:val="0"/>
          <w:sz w:val="28"/>
          <w:szCs w:val="28"/>
        </w:rPr>
      </w:pPr>
    </w:p>
    <w:p w:rsidR="00600BD6" w:rsidRPr="00B145D6" w:rsidRDefault="00600BD6" w:rsidP="002F090C">
      <w:pPr>
        <w:pStyle w:val="7"/>
        <w:shd w:val="clear" w:color="auto" w:fill="auto"/>
        <w:tabs>
          <w:tab w:val="left" w:pos="917"/>
        </w:tabs>
        <w:spacing w:after="0" w:line="240" w:lineRule="auto"/>
        <w:ind w:firstLine="851"/>
        <w:jc w:val="both"/>
        <w:rPr>
          <w:spacing w:val="0"/>
          <w:sz w:val="28"/>
          <w:szCs w:val="28"/>
        </w:rPr>
      </w:pPr>
      <w:r w:rsidRPr="0026123A">
        <w:rPr>
          <w:rStyle w:val="1"/>
          <w:b/>
          <w:spacing w:val="0"/>
          <w:sz w:val="28"/>
          <w:szCs w:val="28"/>
        </w:rPr>
        <w:t>Социальная эффективность</w:t>
      </w:r>
      <w:r w:rsidRPr="00B145D6">
        <w:rPr>
          <w:rStyle w:val="1"/>
          <w:spacing w:val="0"/>
          <w:sz w:val="28"/>
          <w:szCs w:val="28"/>
        </w:rPr>
        <w:t xml:space="preserve"> Программы оценивается следующими</w:t>
      </w:r>
      <w:r w:rsidR="002F090C">
        <w:rPr>
          <w:rStyle w:val="1"/>
          <w:spacing w:val="0"/>
          <w:sz w:val="28"/>
          <w:szCs w:val="28"/>
        </w:rPr>
        <w:t xml:space="preserve"> </w:t>
      </w:r>
      <w:r w:rsidRPr="00B145D6">
        <w:rPr>
          <w:rStyle w:val="1"/>
          <w:spacing w:val="0"/>
          <w:sz w:val="28"/>
          <w:szCs w:val="28"/>
        </w:rPr>
        <w:t>показателями:</w:t>
      </w:r>
    </w:p>
    <w:p w:rsidR="00600BD6" w:rsidRPr="00B145D6" w:rsidRDefault="00600BD6" w:rsidP="002F090C">
      <w:pPr>
        <w:pStyle w:val="7"/>
        <w:shd w:val="clear" w:color="auto" w:fill="auto"/>
        <w:spacing w:after="0" w:line="240" w:lineRule="auto"/>
        <w:ind w:left="20" w:right="40" w:firstLine="831"/>
        <w:jc w:val="both"/>
        <w:rPr>
          <w:rStyle w:val="1"/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снижение уровня производственного травматизма и профессиональных заболеваний;</w:t>
      </w:r>
    </w:p>
    <w:p w:rsidR="00600BD6" w:rsidRPr="00B145D6" w:rsidRDefault="00600BD6" w:rsidP="002F090C">
      <w:pPr>
        <w:pStyle w:val="7"/>
        <w:shd w:val="clear" w:color="auto" w:fill="auto"/>
        <w:tabs>
          <w:tab w:val="left" w:pos="971"/>
        </w:tabs>
        <w:spacing w:after="0" w:line="240" w:lineRule="auto"/>
        <w:ind w:right="60"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повышение уровня защиты работников от воздействия вредных и опасных производственных факторов;</w:t>
      </w:r>
    </w:p>
    <w:p w:rsidR="00600BD6" w:rsidRPr="00B145D6" w:rsidRDefault="00600BD6" w:rsidP="002F090C">
      <w:pPr>
        <w:pStyle w:val="7"/>
        <w:shd w:val="clear" w:color="auto" w:fill="auto"/>
        <w:tabs>
          <w:tab w:val="left" w:pos="976"/>
        </w:tabs>
        <w:spacing w:after="0" w:line="240" w:lineRule="auto"/>
        <w:ind w:right="60"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сокращение численно</w:t>
      </w:r>
      <w:r w:rsidR="00B145D6">
        <w:rPr>
          <w:rStyle w:val="1"/>
          <w:spacing w:val="0"/>
          <w:sz w:val="28"/>
          <w:szCs w:val="28"/>
        </w:rPr>
        <w:t>сти работников, занятых в небла</w:t>
      </w:r>
      <w:r w:rsidRPr="00B145D6">
        <w:rPr>
          <w:rStyle w:val="1"/>
          <w:spacing w:val="0"/>
          <w:sz w:val="28"/>
          <w:szCs w:val="28"/>
        </w:rPr>
        <w:t>гоприятных условиях труда;</w:t>
      </w:r>
    </w:p>
    <w:p w:rsidR="00600BD6" w:rsidRPr="00B145D6" w:rsidRDefault="00600BD6" w:rsidP="002F090C">
      <w:pPr>
        <w:pStyle w:val="7"/>
        <w:shd w:val="clear" w:color="auto" w:fill="auto"/>
        <w:tabs>
          <w:tab w:val="left" w:pos="1072"/>
        </w:tabs>
        <w:spacing w:after="0" w:line="240" w:lineRule="auto"/>
        <w:ind w:right="60"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привлечение большего внимания работодателей к проблемам</w:t>
      </w:r>
      <w:r w:rsidRPr="00B145D6">
        <w:rPr>
          <w:rStyle w:val="1"/>
          <w:spacing w:val="0"/>
          <w:sz w:val="28"/>
          <w:szCs w:val="28"/>
        </w:rPr>
        <w:br/>
        <w:t>охраны труда работников;</w:t>
      </w:r>
    </w:p>
    <w:p w:rsidR="00600BD6" w:rsidRDefault="00600BD6" w:rsidP="002F090C">
      <w:pPr>
        <w:pStyle w:val="7"/>
        <w:shd w:val="clear" w:color="auto" w:fill="auto"/>
        <w:tabs>
          <w:tab w:val="left" w:pos="1110"/>
        </w:tabs>
        <w:spacing w:after="0" w:line="240" w:lineRule="auto"/>
        <w:ind w:right="60" w:firstLine="831"/>
        <w:jc w:val="both"/>
        <w:rPr>
          <w:rStyle w:val="1"/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увеличение численности специалистов по охране труда в</w:t>
      </w:r>
      <w:r w:rsidRPr="00B145D6">
        <w:rPr>
          <w:rStyle w:val="1"/>
          <w:spacing w:val="0"/>
          <w:sz w:val="28"/>
          <w:szCs w:val="28"/>
        </w:rPr>
        <w:br/>
        <w:t>организациях города и района.</w:t>
      </w:r>
    </w:p>
    <w:p w:rsidR="002F090C" w:rsidRPr="00B145D6" w:rsidRDefault="002F090C" w:rsidP="002F090C">
      <w:pPr>
        <w:pStyle w:val="7"/>
        <w:shd w:val="clear" w:color="auto" w:fill="auto"/>
        <w:tabs>
          <w:tab w:val="left" w:pos="1110"/>
        </w:tabs>
        <w:spacing w:after="0" w:line="240" w:lineRule="auto"/>
        <w:ind w:right="60" w:firstLine="831"/>
        <w:jc w:val="both"/>
        <w:rPr>
          <w:spacing w:val="0"/>
          <w:sz w:val="28"/>
          <w:szCs w:val="28"/>
        </w:rPr>
      </w:pPr>
    </w:p>
    <w:p w:rsidR="00600BD6" w:rsidRPr="00B145D6" w:rsidRDefault="00600BD6" w:rsidP="002F090C">
      <w:pPr>
        <w:pStyle w:val="7"/>
        <w:shd w:val="clear" w:color="auto" w:fill="auto"/>
        <w:spacing w:after="0" w:line="240" w:lineRule="auto"/>
        <w:ind w:left="40" w:firstLine="831"/>
        <w:jc w:val="both"/>
        <w:rPr>
          <w:spacing w:val="0"/>
          <w:sz w:val="28"/>
          <w:szCs w:val="28"/>
        </w:rPr>
      </w:pPr>
      <w:r w:rsidRPr="0026123A">
        <w:rPr>
          <w:rStyle w:val="1"/>
          <w:b/>
          <w:spacing w:val="0"/>
          <w:sz w:val="28"/>
          <w:szCs w:val="28"/>
        </w:rPr>
        <w:t>Экономическая эффективность</w:t>
      </w:r>
      <w:r w:rsidRPr="00B145D6">
        <w:rPr>
          <w:rStyle w:val="1"/>
          <w:spacing w:val="0"/>
          <w:sz w:val="28"/>
          <w:szCs w:val="28"/>
        </w:rPr>
        <w:t xml:space="preserve"> - это:</w:t>
      </w:r>
    </w:p>
    <w:p w:rsidR="00600BD6" w:rsidRPr="00B145D6" w:rsidRDefault="00600BD6" w:rsidP="002F090C">
      <w:pPr>
        <w:pStyle w:val="7"/>
        <w:shd w:val="clear" w:color="auto" w:fill="auto"/>
        <w:tabs>
          <w:tab w:val="left" w:pos="1101"/>
        </w:tabs>
        <w:spacing w:after="0" w:line="240" w:lineRule="auto"/>
        <w:ind w:right="60"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снижение материальных затра</w:t>
      </w:r>
      <w:r w:rsidR="00B145D6">
        <w:rPr>
          <w:rStyle w:val="1"/>
          <w:spacing w:val="0"/>
          <w:sz w:val="28"/>
          <w:szCs w:val="28"/>
        </w:rPr>
        <w:t>т на восстановление здоровья ра</w:t>
      </w:r>
      <w:r w:rsidRPr="00B145D6">
        <w:rPr>
          <w:rStyle w:val="1"/>
          <w:spacing w:val="0"/>
          <w:sz w:val="28"/>
          <w:szCs w:val="28"/>
        </w:rPr>
        <w:t>ботников, пострадавших от несчастных случаев на производстве,</w:t>
      </w:r>
      <w:r w:rsidRPr="00B145D6">
        <w:rPr>
          <w:rStyle w:val="1"/>
          <w:spacing w:val="0"/>
          <w:sz w:val="28"/>
          <w:szCs w:val="28"/>
        </w:rPr>
        <w:br/>
        <w:t>производственно-обусловленных заболеваний, профессиональных</w:t>
      </w:r>
      <w:r w:rsidRPr="00B145D6">
        <w:rPr>
          <w:rStyle w:val="1"/>
          <w:spacing w:val="0"/>
          <w:sz w:val="28"/>
          <w:szCs w:val="28"/>
        </w:rPr>
        <w:br/>
        <w:t>заболеваний;</w:t>
      </w:r>
    </w:p>
    <w:p w:rsidR="00600BD6" w:rsidRPr="00B145D6" w:rsidRDefault="00600BD6" w:rsidP="002F090C">
      <w:pPr>
        <w:pStyle w:val="7"/>
        <w:shd w:val="clear" w:color="auto" w:fill="auto"/>
        <w:tabs>
          <w:tab w:val="left" w:pos="947"/>
        </w:tabs>
        <w:spacing w:after="0" w:line="240" w:lineRule="auto"/>
        <w:ind w:right="60"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снижение затрат на возмещение вреда, причиненного работникам в результате несчастных случаев на производстве и профессиональных заболеваний;</w:t>
      </w:r>
    </w:p>
    <w:p w:rsidR="00600BD6" w:rsidRPr="00B145D6" w:rsidRDefault="00600BD6" w:rsidP="002F090C">
      <w:pPr>
        <w:pStyle w:val="7"/>
        <w:shd w:val="clear" w:color="auto" w:fill="auto"/>
        <w:tabs>
          <w:tab w:val="left" w:pos="947"/>
        </w:tabs>
        <w:spacing w:after="0" w:line="240" w:lineRule="auto"/>
        <w:ind w:right="60"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снижение затрат на предоставление льгот и компенсаций за</w:t>
      </w:r>
      <w:r w:rsidRPr="00B145D6">
        <w:rPr>
          <w:rStyle w:val="1"/>
          <w:spacing w:val="0"/>
          <w:sz w:val="28"/>
          <w:szCs w:val="28"/>
        </w:rPr>
        <w:br/>
        <w:t>работу во вредных и опасных условиях труда, с тяжелыми условиями</w:t>
      </w:r>
      <w:r w:rsidRPr="00B145D6">
        <w:rPr>
          <w:rStyle w:val="1"/>
          <w:spacing w:val="0"/>
          <w:sz w:val="28"/>
          <w:szCs w:val="28"/>
        </w:rPr>
        <w:br/>
        <w:t>труда;</w:t>
      </w:r>
    </w:p>
    <w:p w:rsidR="00600BD6" w:rsidRPr="00B145D6" w:rsidRDefault="00600BD6" w:rsidP="002F090C">
      <w:pPr>
        <w:pStyle w:val="7"/>
        <w:shd w:val="clear" w:color="auto" w:fill="auto"/>
        <w:tabs>
          <w:tab w:val="left" w:pos="976"/>
        </w:tabs>
        <w:spacing w:after="0" w:line="240" w:lineRule="auto"/>
        <w:ind w:right="60"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повышение производительности труда за счет сокращения потерь рабочего времени и увеличение размера прибыли;</w:t>
      </w:r>
    </w:p>
    <w:p w:rsidR="00600BD6" w:rsidRPr="00B145D6" w:rsidRDefault="00600BD6" w:rsidP="002F090C">
      <w:pPr>
        <w:pStyle w:val="7"/>
        <w:shd w:val="clear" w:color="auto" w:fill="auto"/>
        <w:tabs>
          <w:tab w:val="left" w:pos="913"/>
        </w:tabs>
        <w:spacing w:after="0" w:line="240" w:lineRule="auto"/>
        <w:ind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уменьшение текучести кадров за счет улучшения условий труда.</w:t>
      </w:r>
    </w:p>
    <w:p w:rsidR="00600BD6" w:rsidRPr="00B145D6" w:rsidRDefault="00600BD6" w:rsidP="002F090C">
      <w:pPr>
        <w:pStyle w:val="7"/>
        <w:shd w:val="clear" w:color="auto" w:fill="auto"/>
        <w:spacing w:after="0" w:line="240" w:lineRule="auto"/>
        <w:ind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Организации, осуществляющие меры по улучшению условий и</w:t>
      </w:r>
      <w:r w:rsidR="002F090C">
        <w:rPr>
          <w:rStyle w:val="1"/>
          <w:spacing w:val="0"/>
          <w:sz w:val="28"/>
          <w:szCs w:val="28"/>
        </w:rPr>
        <w:t xml:space="preserve"> </w:t>
      </w:r>
      <w:r w:rsidRPr="00B145D6">
        <w:rPr>
          <w:rStyle w:val="1"/>
          <w:spacing w:val="0"/>
          <w:sz w:val="28"/>
          <w:szCs w:val="28"/>
        </w:rPr>
        <w:t>охраны труда, получают также экономический эффект за счет сокращения штрафов за нарушения требований действующего</w:t>
      </w:r>
      <w:r w:rsidR="002F090C">
        <w:rPr>
          <w:rStyle w:val="1"/>
          <w:spacing w:val="0"/>
          <w:sz w:val="28"/>
          <w:szCs w:val="28"/>
        </w:rPr>
        <w:t xml:space="preserve"> </w:t>
      </w:r>
      <w:r w:rsidRPr="00B145D6">
        <w:rPr>
          <w:rStyle w:val="1"/>
          <w:spacing w:val="0"/>
          <w:sz w:val="28"/>
          <w:szCs w:val="28"/>
        </w:rPr>
        <w:t>законодательства.</w:t>
      </w:r>
    </w:p>
    <w:p w:rsidR="00600BD6" w:rsidRPr="00B145D6" w:rsidRDefault="00600BD6" w:rsidP="002F090C">
      <w:pPr>
        <w:pStyle w:val="7"/>
        <w:shd w:val="clear" w:color="auto" w:fill="auto"/>
        <w:spacing w:after="0" w:line="240" w:lineRule="auto"/>
        <w:ind w:left="40" w:right="60"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Осуществление Программы создает благоприятные предпосылки</w:t>
      </w:r>
      <w:r w:rsidRPr="00B145D6">
        <w:rPr>
          <w:rStyle w:val="1"/>
          <w:spacing w:val="0"/>
          <w:sz w:val="28"/>
          <w:szCs w:val="28"/>
        </w:rPr>
        <w:br/>
        <w:t>для снижения уровня смертности населения, особенно в трудоспособном возрасте.</w:t>
      </w:r>
    </w:p>
    <w:p w:rsidR="00600BD6" w:rsidRDefault="00600BD6" w:rsidP="002F090C">
      <w:pPr>
        <w:pStyle w:val="7"/>
        <w:shd w:val="clear" w:color="auto" w:fill="auto"/>
        <w:spacing w:after="0" w:line="240" w:lineRule="auto"/>
        <w:ind w:left="40" w:right="60" w:firstLine="831"/>
        <w:jc w:val="both"/>
        <w:rPr>
          <w:rStyle w:val="1"/>
          <w:spacing w:val="0"/>
          <w:sz w:val="28"/>
          <w:szCs w:val="28"/>
        </w:rPr>
      </w:pPr>
      <w:r w:rsidRPr="0026123A">
        <w:rPr>
          <w:rStyle w:val="1"/>
          <w:b/>
          <w:spacing w:val="0"/>
          <w:sz w:val="28"/>
          <w:szCs w:val="28"/>
        </w:rPr>
        <w:t>Экологический эффект</w:t>
      </w:r>
      <w:r w:rsidRPr="00B145D6">
        <w:rPr>
          <w:rStyle w:val="1"/>
          <w:spacing w:val="0"/>
          <w:sz w:val="28"/>
          <w:szCs w:val="28"/>
        </w:rPr>
        <w:t xml:space="preserve"> от выполнения Программы - отсутствие</w:t>
      </w:r>
      <w:r w:rsidRPr="00B145D6">
        <w:rPr>
          <w:rStyle w:val="1"/>
          <w:spacing w:val="0"/>
          <w:sz w:val="28"/>
          <w:szCs w:val="28"/>
        </w:rPr>
        <w:br/>
        <w:t>вредных выбросов в окружающую среду вследствие совершенствования технологических процессов, а также своевременного контроля и замены</w:t>
      </w:r>
      <w:r w:rsidRPr="00B145D6">
        <w:rPr>
          <w:rStyle w:val="1"/>
          <w:spacing w:val="0"/>
          <w:sz w:val="28"/>
          <w:szCs w:val="28"/>
        </w:rPr>
        <w:br/>
        <w:t>устаревших станков и оборудования.</w:t>
      </w:r>
    </w:p>
    <w:p w:rsidR="0026123A" w:rsidRDefault="0026123A" w:rsidP="002F090C">
      <w:pPr>
        <w:pStyle w:val="7"/>
        <w:shd w:val="clear" w:color="auto" w:fill="auto"/>
        <w:spacing w:after="0" w:line="240" w:lineRule="auto"/>
        <w:ind w:left="40" w:right="60" w:firstLine="831"/>
        <w:jc w:val="both"/>
        <w:rPr>
          <w:spacing w:val="0"/>
          <w:sz w:val="28"/>
          <w:szCs w:val="28"/>
        </w:rPr>
      </w:pPr>
    </w:p>
    <w:p w:rsidR="0026123A" w:rsidRPr="00B145D6" w:rsidRDefault="0026123A" w:rsidP="002F090C">
      <w:pPr>
        <w:pStyle w:val="7"/>
        <w:shd w:val="clear" w:color="auto" w:fill="auto"/>
        <w:spacing w:after="0" w:line="240" w:lineRule="auto"/>
        <w:ind w:left="40" w:right="60" w:firstLine="831"/>
        <w:jc w:val="both"/>
        <w:rPr>
          <w:spacing w:val="0"/>
          <w:sz w:val="28"/>
          <w:szCs w:val="28"/>
        </w:rPr>
      </w:pPr>
    </w:p>
    <w:p w:rsidR="00600BD6" w:rsidRPr="00B145D6" w:rsidRDefault="00600BD6" w:rsidP="002F090C">
      <w:pPr>
        <w:pStyle w:val="7"/>
        <w:shd w:val="clear" w:color="auto" w:fill="auto"/>
        <w:spacing w:after="0" w:line="240" w:lineRule="auto"/>
        <w:ind w:left="40" w:right="60" w:firstLine="831"/>
        <w:jc w:val="both"/>
        <w:rPr>
          <w:spacing w:val="0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lastRenderedPageBreak/>
        <w:t>Бюджетный эффект заключается в повышении эффективности</w:t>
      </w:r>
      <w:r w:rsidRPr="00B145D6">
        <w:rPr>
          <w:rStyle w:val="1"/>
          <w:spacing w:val="0"/>
          <w:sz w:val="28"/>
          <w:szCs w:val="28"/>
        </w:rPr>
        <w:br/>
        <w:t>расходов, направленных на мероприятия в рамках реализации Программы.</w:t>
      </w:r>
    </w:p>
    <w:p w:rsidR="00600BD6" w:rsidRPr="005D3BEF" w:rsidRDefault="00600BD6" w:rsidP="0026123A">
      <w:pPr>
        <w:pStyle w:val="7"/>
        <w:shd w:val="clear" w:color="auto" w:fill="auto"/>
        <w:spacing w:after="0" w:line="240" w:lineRule="auto"/>
        <w:ind w:left="40" w:right="60" w:firstLine="831"/>
        <w:jc w:val="both"/>
        <w:rPr>
          <w:rStyle w:val="2"/>
          <w:sz w:val="28"/>
          <w:szCs w:val="28"/>
        </w:rPr>
      </w:pPr>
      <w:r w:rsidRPr="00B145D6">
        <w:rPr>
          <w:rStyle w:val="1"/>
          <w:spacing w:val="0"/>
          <w:sz w:val="28"/>
          <w:szCs w:val="28"/>
        </w:rPr>
        <w:t>Перечень мероприятий Программы с указанием сроков их</w:t>
      </w:r>
      <w:r w:rsidRPr="00B145D6">
        <w:rPr>
          <w:rStyle w:val="1"/>
          <w:spacing w:val="0"/>
          <w:sz w:val="28"/>
          <w:szCs w:val="28"/>
        </w:rPr>
        <w:br/>
        <w:t>выполнения, объем</w:t>
      </w:r>
      <w:r w:rsidR="002F090C">
        <w:rPr>
          <w:rStyle w:val="1"/>
          <w:spacing w:val="0"/>
          <w:sz w:val="28"/>
          <w:szCs w:val="28"/>
        </w:rPr>
        <w:t xml:space="preserve">ов и источников финансирования </w:t>
      </w:r>
      <w:r w:rsidRPr="00B145D6">
        <w:rPr>
          <w:rStyle w:val="1"/>
          <w:spacing w:val="0"/>
          <w:sz w:val="28"/>
          <w:szCs w:val="28"/>
        </w:rPr>
        <w:t>указан в</w:t>
      </w:r>
      <w:r w:rsidR="002F090C">
        <w:rPr>
          <w:rStyle w:val="1"/>
          <w:spacing w:val="0"/>
          <w:sz w:val="28"/>
          <w:szCs w:val="28"/>
        </w:rPr>
        <w:t xml:space="preserve"> </w:t>
      </w:r>
      <w:r w:rsidRPr="00B145D6">
        <w:rPr>
          <w:rStyle w:val="1"/>
          <w:spacing w:val="0"/>
          <w:sz w:val="28"/>
          <w:szCs w:val="28"/>
        </w:rPr>
        <w:t>приложении к Программе.</w:t>
      </w:r>
    </w:p>
    <w:p w:rsidR="00600BD6" w:rsidRDefault="0026123A" w:rsidP="0026123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600BD6" w:rsidRPr="003175CA" w:rsidRDefault="00600BD6" w:rsidP="00600BD6">
      <w:pPr>
        <w:jc w:val="both"/>
        <w:rPr>
          <w:sz w:val="28"/>
          <w:szCs w:val="28"/>
        </w:rPr>
      </w:pPr>
    </w:p>
    <w:p w:rsidR="00600BD6" w:rsidRPr="0034071A" w:rsidRDefault="00600BD6" w:rsidP="00600BD6">
      <w:pPr>
        <w:jc w:val="both"/>
      </w:pPr>
    </w:p>
    <w:p w:rsidR="00600BD6" w:rsidRDefault="00600BD6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</w:pPr>
    </w:p>
    <w:p w:rsidR="002F090C" w:rsidRDefault="002F090C" w:rsidP="002F090C">
      <w:pPr>
        <w:spacing w:after="0" w:line="240" w:lineRule="auto"/>
        <w:jc w:val="both"/>
        <w:rPr>
          <w:rFonts w:eastAsia="Times New Roman"/>
          <w:sz w:val="22"/>
          <w:szCs w:val="22"/>
        </w:rPr>
        <w:sectPr w:rsidR="002F090C" w:rsidSect="00667F7E">
          <w:headerReference w:type="first" r:id="rId11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2F090C" w:rsidRDefault="002F090C" w:rsidP="001D638A">
      <w:pPr>
        <w:pStyle w:val="7"/>
        <w:shd w:val="clear" w:color="auto" w:fill="auto"/>
        <w:spacing w:after="0" w:line="240" w:lineRule="auto"/>
        <w:ind w:left="10206" w:firstLine="0"/>
        <w:jc w:val="center"/>
        <w:rPr>
          <w:spacing w:val="0"/>
          <w:sz w:val="24"/>
          <w:szCs w:val="24"/>
        </w:rPr>
      </w:pPr>
      <w:r w:rsidRPr="002F090C">
        <w:rPr>
          <w:spacing w:val="0"/>
          <w:sz w:val="24"/>
          <w:szCs w:val="24"/>
        </w:rPr>
        <w:lastRenderedPageBreak/>
        <w:t>Приложение</w:t>
      </w:r>
    </w:p>
    <w:p w:rsidR="001D638A" w:rsidRPr="002F090C" w:rsidRDefault="001D638A" w:rsidP="001D638A">
      <w:pPr>
        <w:pStyle w:val="7"/>
        <w:shd w:val="clear" w:color="auto" w:fill="auto"/>
        <w:spacing w:after="0" w:line="240" w:lineRule="auto"/>
        <w:ind w:left="10206" w:firstLine="0"/>
        <w:jc w:val="center"/>
        <w:rPr>
          <w:spacing w:val="0"/>
          <w:sz w:val="24"/>
          <w:szCs w:val="24"/>
        </w:rPr>
      </w:pPr>
    </w:p>
    <w:p w:rsidR="002F090C" w:rsidRPr="002F090C" w:rsidRDefault="002F090C" w:rsidP="001D638A">
      <w:pPr>
        <w:pStyle w:val="7"/>
        <w:shd w:val="clear" w:color="auto" w:fill="auto"/>
        <w:spacing w:after="0" w:line="240" w:lineRule="auto"/>
        <w:ind w:left="10065" w:firstLine="0"/>
        <w:jc w:val="both"/>
        <w:rPr>
          <w:spacing w:val="0"/>
          <w:sz w:val="24"/>
          <w:szCs w:val="24"/>
        </w:rPr>
      </w:pPr>
      <w:r w:rsidRPr="002F090C">
        <w:rPr>
          <w:spacing w:val="0"/>
          <w:sz w:val="24"/>
          <w:szCs w:val="24"/>
        </w:rPr>
        <w:t xml:space="preserve">к Программе улучшения условий и охраны труда </w:t>
      </w:r>
      <w:proofErr w:type="gramStart"/>
      <w:r w:rsidRPr="002F090C">
        <w:rPr>
          <w:spacing w:val="0"/>
          <w:sz w:val="24"/>
          <w:szCs w:val="24"/>
        </w:rPr>
        <w:t>в</w:t>
      </w:r>
      <w:proofErr w:type="gramEnd"/>
      <w:r w:rsidRPr="002F090C">
        <w:rPr>
          <w:spacing w:val="0"/>
          <w:sz w:val="24"/>
          <w:szCs w:val="24"/>
        </w:rPr>
        <w:t xml:space="preserve"> </w:t>
      </w:r>
      <w:proofErr w:type="gramStart"/>
      <w:r w:rsidRPr="002F090C">
        <w:rPr>
          <w:spacing w:val="0"/>
          <w:sz w:val="24"/>
          <w:szCs w:val="24"/>
        </w:rPr>
        <w:t>Лениногорском</w:t>
      </w:r>
      <w:proofErr w:type="gramEnd"/>
      <w:r w:rsidRPr="002F090C">
        <w:rPr>
          <w:spacing w:val="0"/>
          <w:sz w:val="24"/>
          <w:szCs w:val="24"/>
        </w:rPr>
        <w:t xml:space="preserve">  муниципальном районе</w:t>
      </w:r>
      <w:r>
        <w:rPr>
          <w:spacing w:val="0"/>
          <w:sz w:val="24"/>
          <w:szCs w:val="24"/>
        </w:rPr>
        <w:t xml:space="preserve"> </w:t>
      </w:r>
      <w:r w:rsidRPr="002F090C">
        <w:rPr>
          <w:spacing w:val="0"/>
          <w:sz w:val="24"/>
          <w:szCs w:val="24"/>
        </w:rPr>
        <w:t>на 2018-2020 годы</w:t>
      </w:r>
    </w:p>
    <w:p w:rsidR="002F090C" w:rsidRDefault="002F090C" w:rsidP="002F090C">
      <w:pPr>
        <w:pStyle w:val="7"/>
        <w:shd w:val="clear" w:color="auto" w:fill="auto"/>
        <w:spacing w:after="0"/>
        <w:ind w:left="280" w:firstLine="0"/>
        <w:jc w:val="center"/>
        <w:rPr>
          <w:rStyle w:val="1"/>
          <w:b/>
        </w:rPr>
      </w:pPr>
    </w:p>
    <w:p w:rsidR="008F6F59" w:rsidRDefault="008F6F59" w:rsidP="002F090C">
      <w:pPr>
        <w:pStyle w:val="7"/>
        <w:shd w:val="clear" w:color="auto" w:fill="auto"/>
        <w:spacing w:after="0"/>
        <w:ind w:left="280" w:firstLine="0"/>
        <w:jc w:val="center"/>
        <w:rPr>
          <w:rStyle w:val="1"/>
          <w:b/>
        </w:rPr>
      </w:pPr>
    </w:p>
    <w:p w:rsidR="008F6F59" w:rsidRDefault="008F6F59" w:rsidP="002F090C">
      <w:pPr>
        <w:pStyle w:val="7"/>
        <w:shd w:val="clear" w:color="auto" w:fill="auto"/>
        <w:spacing w:after="0"/>
        <w:ind w:left="280" w:firstLine="0"/>
        <w:jc w:val="center"/>
        <w:rPr>
          <w:rStyle w:val="1"/>
          <w:b/>
        </w:rPr>
      </w:pPr>
    </w:p>
    <w:p w:rsidR="008F6F59" w:rsidRDefault="008F6F59" w:rsidP="002F090C">
      <w:pPr>
        <w:pStyle w:val="7"/>
        <w:shd w:val="clear" w:color="auto" w:fill="auto"/>
        <w:spacing w:after="0"/>
        <w:ind w:left="280" w:firstLine="0"/>
        <w:jc w:val="center"/>
        <w:rPr>
          <w:rStyle w:val="1"/>
          <w:b/>
        </w:rPr>
      </w:pPr>
    </w:p>
    <w:p w:rsidR="008F6F59" w:rsidRDefault="008F6F59" w:rsidP="002F090C">
      <w:pPr>
        <w:pStyle w:val="7"/>
        <w:shd w:val="clear" w:color="auto" w:fill="auto"/>
        <w:spacing w:after="0"/>
        <w:ind w:left="280" w:firstLine="0"/>
        <w:jc w:val="center"/>
        <w:rPr>
          <w:rStyle w:val="1"/>
          <w:b/>
        </w:rPr>
      </w:pPr>
    </w:p>
    <w:p w:rsidR="00C84855" w:rsidRDefault="00C84855" w:rsidP="002F090C">
      <w:pPr>
        <w:pStyle w:val="7"/>
        <w:shd w:val="clear" w:color="auto" w:fill="auto"/>
        <w:spacing w:after="0"/>
        <w:ind w:left="280" w:firstLine="0"/>
        <w:jc w:val="center"/>
        <w:rPr>
          <w:rStyle w:val="1"/>
          <w:b/>
        </w:rPr>
      </w:pPr>
    </w:p>
    <w:p w:rsidR="001D638A" w:rsidRDefault="002F090C" w:rsidP="002F090C">
      <w:pPr>
        <w:pStyle w:val="7"/>
        <w:shd w:val="clear" w:color="auto" w:fill="auto"/>
        <w:spacing w:after="0"/>
        <w:ind w:left="280" w:firstLine="0"/>
        <w:jc w:val="center"/>
        <w:rPr>
          <w:rStyle w:val="1"/>
          <w:spacing w:val="0"/>
          <w:sz w:val="28"/>
          <w:szCs w:val="28"/>
        </w:rPr>
      </w:pPr>
      <w:r w:rsidRPr="001D638A">
        <w:rPr>
          <w:rStyle w:val="1"/>
          <w:spacing w:val="0"/>
          <w:sz w:val="28"/>
          <w:szCs w:val="28"/>
        </w:rPr>
        <w:t>М</w:t>
      </w:r>
      <w:r w:rsidR="001D638A" w:rsidRPr="001D638A">
        <w:rPr>
          <w:rStyle w:val="1"/>
          <w:spacing w:val="0"/>
          <w:sz w:val="28"/>
          <w:szCs w:val="28"/>
        </w:rPr>
        <w:t xml:space="preserve">ероприятия </w:t>
      </w:r>
    </w:p>
    <w:p w:rsidR="008F6F59" w:rsidRDefault="002F090C" w:rsidP="002F090C">
      <w:pPr>
        <w:pStyle w:val="7"/>
        <w:shd w:val="clear" w:color="auto" w:fill="auto"/>
        <w:spacing w:after="0"/>
        <w:ind w:left="280" w:firstLine="0"/>
        <w:jc w:val="center"/>
        <w:rPr>
          <w:spacing w:val="0"/>
          <w:sz w:val="28"/>
          <w:szCs w:val="28"/>
        </w:rPr>
      </w:pPr>
      <w:r w:rsidRPr="001D638A">
        <w:rPr>
          <w:spacing w:val="0"/>
          <w:sz w:val="28"/>
          <w:szCs w:val="28"/>
        </w:rPr>
        <w:t>Программы улучшений</w:t>
      </w:r>
    </w:p>
    <w:p w:rsidR="002F090C" w:rsidRDefault="002F090C" w:rsidP="002F090C">
      <w:pPr>
        <w:pStyle w:val="7"/>
        <w:shd w:val="clear" w:color="auto" w:fill="auto"/>
        <w:spacing w:after="0"/>
        <w:ind w:left="280" w:firstLine="0"/>
        <w:jc w:val="center"/>
        <w:rPr>
          <w:spacing w:val="0"/>
          <w:sz w:val="28"/>
          <w:szCs w:val="28"/>
        </w:rPr>
      </w:pPr>
      <w:r w:rsidRPr="001D638A">
        <w:rPr>
          <w:spacing w:val="0"/>
          <w:sz w:val="28"/>
          <w:szCs w:val="28"/>
        </w:rPr>
        <w:t xml:space="preserve"> </w:t>
      </w:r>
      <w:r w:rsidRPr="001D638A">
        <w:rPr>
          <w:rStyle w:val="1"/>
          <w:spacing w:val="0"/>
          <w:sz w:val="28"/>
          <w:szCs w:val="28"/>
        </w:rPr>
        <w:t xml:space="preserve">условий и </w:t>
      </w:r>
      <w:r w:rsidRPr="001D638A">
        <w:rPr>
          <w:spacing w:val="0"/>
          <w:sz w:val="28"/>
          <w:szCs w:val="28"/>
        </w:rPr>
        <w:t>охраны труда</w:t>
      </w:r>
    </w:p>
    <w:p w:rsidR="002F090C" w:rsidRDefault="002F090C" w:rsidP="002F090C">
      <w:pPr>
        <w:pStyle w:val="7"/>
        <w:shd w:val="clear" w:color="auto" w:fill="auto"/>
        <w:spacing w:after="0"/>
        <w:ind w:left="280" w:firstLine="0"/>
        <w:jc w:val="center"/>
      </w:pPr>
    </w:p>
    <w:tbl>
      <w:tblPr>
        <w:tblW w:w="148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3792"/>
        <w:gridCol w:w="3259"/>
        <w:gridCol w:w="888"/>
        <w:gridCol w:w="898"/>
        <w:gridCol w:w="898"/>
        <w:gridCol w:w="1949"/>
        <w:gridCol w:w="2408"/>
      </w:tblGrid>
      <w:tr w:rsidR="002F090C" w:rsidTr="008F6F59">
        <w:trPr>
          <w:trHeight w:hRule="exact" w:val="976"/>
          <w:tblHeader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C84855" w:rsidRDefault="002F090C" w:rsidP="00C84855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C84855">
              <w:rPr>
                <w:rStyle w:val="10pt0pt"/>
                <w:sz w:val="28"/>
                <w:szCs w:val="28"/>
              </w:rPr>
              <w:t>№</w:t>
            </w:r>
          </w:p>
          <w:p w:rsidR="002F090C" w:rsidRPr="001D638A" w:rsidRDefault="002F090C" w:rsidP="00C84855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п/п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Наименование программных мероприятий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Исполнители программных мероприятий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В том числе по срокам (тыс. руб.)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Сроки</w:t>
            </w:r>
          </w:p>
          <w:p w:rsidR="002F090C" w:rsidRPr="001D638A" w:rsidRDefault="002F090C" w:rsidP="001D638A">
            <w:pPr>
              <w:pStyle w:val="7"/>
              <w:shd w:val="clear" w:color="auto" w:fill="auto"/>
              <w:spacing w:before="12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исполнения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Источник</w:t>
            </w:r>
          </w:p>
          <w:p w:rsidR="002F090C" w:rsidRPr="001D638A" w:rsidRDefault="002F090C" w:rsidP="001D638A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финансирования</w:t>
            </w:r>
          </w:p>
        </w:tc>
      </w:tr>
      <w:tr w:rsidR="002F090C" w:rsidTr="008F6F59">
        <w:trPr>
          <w:trHeight w:hRule="exact" w:val="786"/>
          <w:tblHeader/>
        </w:trPr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2018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2019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2020</w:t>
            </w:r>
          </w:p>
        </w:tc>
        <w:tc>
          <w:tcPr>
            <w:tcW w:w="19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F090C" w:rsidTr="008F6F59">
        <w:trPr>
          <w:trHeight w:hRule="exact" w:val="307"/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b/>
                <w:i/>
                <w:sz w:val="28"/>
                <w:szCs w:val="28"/>
              </w:rPr>
            </w:pPr>
            <w:r w:rsidRPr="001D638A">
              <w:rPr>
                <w:rStyle w:val="10pt0pt0"/>
                <w:b/>
                <w:i w:val="0"/>
                <w:sz w:val="28"/>
                <w:szCs w:val="28"/>
              </w:rPr>
              <w:t>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1D638A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sz w:val="28"/>
                <w:szCs w:val="28"/>
              </w:rPr>
              <w:t>8</w:t>
            </w:r>
          </w:p>
        </w:tc>
      </w:tr>
      <w:tr w:rsidR="002F090C" w:rsidRPr="001D638A" w:rsidTr="008F6F59">
        <w:trPr>
          <w:trHeight w:hRule="exact" w:val="221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rStyle w:val="10pt0pt"/>
                <w:b w:val="0"/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Организация обучения руководителей и специалистов органов местного самоуправления по охране труда</w:t>
            </w:r>
          </w:p>
          <w:p w:rsidR="00C84855" w:rsidRPr="001D638A" w:rsidRDefault="00C84855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 xml:space="preserve">Исполнительный комитет </w:t>
            </w:r>
            <w:r w:rsidR="00C84855">
              <w:rPr>
                <w:rStyle w:val="10pt0pt"/>
                <w:b w:val="0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B94EF9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94EF9">
              <w:rPr>
                <w:rStyle w:val="10pt0pt"/>
                <w:b w:val="0"/>
                <w:sz w:val="28"/>
                <w:szCs w:val="2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B94EF9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94EF9">
              <w:rPr>
                <w:rStyle w:val="10pt0pt"/>
                <w:b w:val="0"/>
                <w:sz w:val="28"/>
                <w:szCs w:val="28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B94EF9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B94EF9">
              <w:rPr>
                <w:rStyle w:val="10pt0pt"/>
                <w:b w:val="0"/>
                <w:sz w:val="28"/>
                <w:szCs w:val="28"/>
              </w:rPr>
              <w:t>0,0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местный бюджет</w:t>
            </w:r>
          </w:p>
        </w:tc>
      </w:tr>
      <w:tr w:rsidR="002F090C" w:rsidRPr="001D638A" w:rsidTr="008F6F59">
        <w:trPr>
          <w:trHeight w:hRule="exact" w:val="2689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Пропаганда вопросов охраны груда в средствах массовой информации (публикация оперативной информации, размещение баннеров и т.д.)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C84855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 xml:space="preserve">Исполнительный комитет </w:t>
            </w:r>
            <w:r>
              <w:rPr>
                <w:rStyle w:val="10pt0pt"/>
                <w:b w:val="0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2F090C" w:rsidRPr="001D638A">
              <w:rPr>
                <w:rStyle w:val="10pt0pt"/>
                <w:b w:val="0"/>
                <w:sz w:val="28"/>
                <w:szCs w:val="28"/>
              </w:rPr>
              <w:t>, Координационный совет 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без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финансирования</w:t>
            </w:r>
          </w:p>
        </w:tc>
      </w:tr>
      <w:tr w:rsidR="002F090C" w:rsidRPr="001D638A" w:rsidTr="008F6F59">
        <w:trPr>
          <w:trHeight w:hRule="exact" w:val="2853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 xml:space="preserve">Организация и проведение месячника по охране труда </w:t>
            </w:r>
            <w:proofErr w:type="gramStart"/>
            <w:r w:rsidRPr="001D638A">
              <w:rPr>
                <w:rStyle w:val="10pt0pt"/>
                <w:b w:val="0"/>
                <w:sz w:val="28"/>
                <w:szCs w:val="28"/>
              </w:rPr>
              <w:t>в</w:t>
            </w:r>
            <w:proofErr w:type="gramEnd"/>
            <w:r w:rsidRPr="001D638A">
              <w:rPr>
                <w:rStyle w:val="10pt0pt"/>
                <w:b w:val="0"/>
                <w:sz w:val="28"/>
                <w:szCs w:val="28"/>
              </w:rPr>
              <w:t xml:space="preserve"> </w:t>
            </w:r>
            <w:proofErr w:type="gramStart"/>
            <w:r w:rsidRPr="001D638A">
              <w:rPr>
                <w:rStyle w:val="10pt0pt"/>
                <w:b w:val="0"/>
                <w:sz w:val="28"/>
                <w:szCs w:val="28"/>
              </w:rPr>
              <w:t>Лениногорском</w:t>
            </w:r>
            <w:proofErr w:type="gramEnd"/>
            <w:r w:rsidRPr="001D638A">
              <w:rPr>
                <w:rStyle w:val="10pt0pt"/>
                <w:b w:val="0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C84855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 xml:space="preserve">Исполнительный комитет </w:t>
            </w:r>
            <w:r>
              <w:rPr>
                <w:rStyle w:val="10pt0pt"/>
                <w:b w:val="0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2F090C" w:rsidRPr="001D638A">
              <w:rPr>
                <w:rStyle w:val="10pt0pt"/>
                <w:b w:val="0"/>
                <w:sz w:val="28"/>
                <w:szCs w:val="28"/>
              </w:rPr>
              <w:t>, Координационный совет 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без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финансирования</w:t>
            </w:r>
          </w:p>
        </w:tc>
      </w:tr>
      <w:tr w:rsidR="002F090C" w:rsidRPr="001D638A" w:rsidTr="008F6F59">
        <w:trPr>
          <w:trHeight w:hRule="exact" w:val="310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Обеспечение участия организаций и учреждений Лениногорского муниципального района в республиканских конкурсах на лучшую организацию работы по охране труда, на лучшего специалиста по охране труда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C84855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 xml:space="preserve">Исполнительный комитет </w:t>
            </w:r>
            <w:r>
              <w:rPr>
                <w:rStyle w:val="10pt0pt"/>
                <w:b w:val="0"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без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финансирования</w:t>
            </w:r>
          </w:p>
        </w:tc>
      </w:tr>
      <w:tr w:rsidR="002F090C" w:rsidRPr="001D638A" w:rsidTr="008F6F59">
        <w:trPr>
          <w:trHeight w:hRule="exact" w:val="265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5.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Организация работы Координационного совета по охране труда, проведение заседаний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C84855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 xml:space="preserve">Исполнительный комитет </w:t>
            </w:r>
            <w:r>
              <w:rPr>
                <w:rStyle w:val="10pt0pt"/>
                <w:b w:val="0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2F090C" w:rsidRPr="001D638A">
              <w:rPr>
                <w:rStyle w:val="10pt0pt"/>
                <w:b w:val="0"/>
                <w:sz w:val="28"/>
                <w:szCs w:val="28"/>
              </w:rPr>
              <w:t>, Координационный совет 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0pt0pt"/>
                <w:b w:val="0"/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без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финансирования</w:t>
            </w:r>
          </w:p>
        </w:tc>
      </w:tr>
      <w:tr w:rsidR="002F090C" w:rsidRPr="001D638A" w:rsidTr="008F6F59">
        <w:trPr>
          <w:trHeight w:hRule="exact" w:val="314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lastRenderedPageBreak/>
              <w:t>6.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Приглашение на заседания Координационного совета по охране труда руководителей предприятий, допустивших несчастные случаи на производстве (групповые, со смертельным исходом, с тяжелыми последствиями)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C84855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 xml:space="preserve">Исполнительный комитет </w:t>
            </w:r>
            <w:r>
              <w:rPr>
                <w:rStyle w:val="10pt0pt"/>
                <w:b w:val="0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2F090C" w:rsidRPr="001D638A">
              <w:rPr>
                <w:rStyle w:val="10pt0pt"/>
                <w:b w:val="0"/>
                <w:sz w:val="28"/>
                <w:szCs w:val="28"/>
              </w:rPr>
              <w:t>, Координационный совет 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без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финансирования</w:t>
            </w:r>
          </w:p>
        </w:tc>
      </w:tr>
      <w:tr w:rsidR="002F090C" w:rsidRPr="001D638A" w:rsidTr="008F6F59">
        <w:trPr>
          <w:trHeight w:hRule="exact" w:val="3384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7.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Проведение семинаров, совещаний, «круглых столов», «дней охраны труда» с участием руководителей и специалистов организаций Лениногорского муниципального района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C84855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 xml:space="preserve">Исполнительный комитет </w:t>
            </w:r>
            <w:r>
              <w:rPr>
                <w:rStyle w:val="10pt0pt"/>
                <w:b w:val="0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2F090C" w:rsidRPr="001D638A">
              <w:rPr>
                <w:rStyle w:val="10pt0pt"/>
                <w:b w:val="0"/>
                <w:sz w:val="28"/>
                <w:szCs w:val="28"/>
              </w:rPr>
              <w:t>,  Координационный совет 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1pt-1pt"/>
                <w:b w:val="0"/>
                <w:sz w:val="28"/>
                <w:szCs w:val="28"/>
              </w:rPr>
              <w:t xml:space="preserve">мероприятия </w:t>
            </w:r>
            <w:r w:rsidRPr="001D638A">
              <w:rPr>
                <w:rStyle w:val="10pt0pt"/>
                <w:b w:val="0"/>
                <w:sz w:val="28"/>
                <w:szCs w:val="28"/>
              </w:rPr>
              <w:t>нося</w:t>
            </w:r>
            <w:r w:rsidR="001D638A">
              <w:rPr>
                <w:rStyle w:val="10pt0pt"/>
                <w:b w:val="0"/>
                <w:sz w:val="28"/>
                <w:szCs w:val="28"/>
              </w:rPr>
              <w:t>т</w:t>
            </w:r>
            <w:r w:rsidRPr="001D638A">
              <w:rPr>
                <w:rStyle w:val="10pt0pt"/>
                <w:b w:val="0"/>
                <w:sz w:val="28"/>
                <w:szCs w:val="28"/>
              </w:rPr>
              <w:t xml:space="preserve"> </w:t>
            </w:r>
            <w:proofErr w:type="gramStart"/>
            <w:r w:rsidR="001D638A">
              <w:rPr>
                <w:rStyle w:val="10pt0pt"/>
                <w:b w:val="0"/>
                <w:sz w:val="28"/>
                <w:szCs w:val="28"/>
              </w:rPr>
              <w:t>организационный</w:t>
            </w:r>
            <w:proofErr w:type="gramEnd"/>
          </w:p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без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финансирования</w:t>
            </w:r>
          </w:p>
        </w:tc>
      </w:tr>
      <w:tr w:rsidR="002F090C" w:rsidRPr="001D638A" w:rsidTr="008F6F59">
        <w:trPr>
          <w:trHeight w:hRule="exact" w:val="283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lastRenderedPageBreak/>
              <w:t>8.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Проведение ежегодного районного «Всемирного дня охраны труда»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C84855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 xml:space="preserve">Исполнительный комитет </w:t>
            </w:r>
            <w:r>
              <w:rPr>
                <w:rStyle w:val="10pt0pt"/>
                <w:b w:val="0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2F090C" w:rsidRPr="001D638A">
              <w:rPr>
                <w:rStyle w:val="10pt0pt"/>
                <w:b w:val="0"/>
                <w:sz w:val="28"/>
                <w:szCs w:val="28"/>
              </w:rPr>
              <w:t>,  Координационный совет 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без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финансирования</w:t>
            </w:r>
          </w:p>
        </w:tc>
      </w:tr>
      <w:tr w:rsidR="002F090C" w:rsidRPr="001D638A" w:rsidTr="008F6F59">
        <w:trPr>
          <w:trHeight w:hRule="exact" w:val="284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9.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Информирование населения Лениногорского муниципального района о состоянии условий и охране труда в организациях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C84855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 xml:space="preserve">Исполнительный комитет </w:t>
            </w:r>
            <w:r>
              <w:rPr>
                <w:rStyle w:val="10pt0pt"/>
                <w:b w:val="0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2F090C" w:rsidRPr="001D638A">
              <w:rPr>
                <w:rStyle w:val="10pt0pt"/>
                <w:b w:val="0"/>
                <w:sz w:val="28"/>
                <w:szCs w:val="28"/>
              </w:rPr>
              <w:t>, Координационный совет 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без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финансирования</w:t>
            </w:r>
          </w:p>
        </w:tc>
      </w:tr>
      <w:tr w:rsidR="002F090C" w:rsidRPr="001D638A" w:rsidTr="008F6F59">
        <w:trPr>
          <w:trHeight w:hRule="exact" w:val="226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1pt-1pt"/>
                <w:b w:val="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Участие в расследованиях несчастных случаев на производстве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C84855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0pt0pt"/>
                <w:b w:val="0"/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 xml:space="preserve">Исполнительный комитет </w:t>
            </w:r>
            <w:r>
              <w:rPr>
                <w:rStyle w:val="10pt0pt"/>
                <w:b w:val="0"/>
                <w:sz w:val="28"/>
                <w:szCs w:val="28"/>
              </w:rPr>
              <w:t>муниципального образования «Лениногорский муниципальный район»</w:t>
            </w:r>
            <w:r w:rsidR="002F090C" w:rsidRPr="001D638A">
              <w:rPr>
                <w:rStyle w:val="10pt0pt"/>
                <w:b w:val="0"/>
                <w:sz w:val="28"/>
                <w:szCs w:val="28"/>
              </w:rPr>
              <w:t>, Координационный совет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без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финансирования</w:t>
            </w:r>
          </w:p>
        </w:tc>
      </w:tr>
      <w:tr w:rsidR="002F090C" w:rsidRPr="001D638A" w:rsidTr="008F6F59">
        <w:trPr>
          <w:trHeight w:hRule="exact" w:val="223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11.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1pt-1pt"/>
                <w:b w:val="0"/>
                <w:sz w:val="28"/>
                <w:szCs w:val="28"/>
              </w:rPr>
              <w:t xml:space="preserve">Оказание </w:t>
            </w:r>
            <w:r w:rsidRPr="001D638A">
              <w:rPr>
                <w:rStyle w:val="10pt0pt"/>
                <w:b w:val="0"/>
                <w:sz w:val="28"/>
                <w:szCs w:val="28"/>
              </w:rPr>
              <w:t>консультативной помощи предприятиям и организациям в работе служб охраны труда с численностью менее 50 человек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Координационный совет по охране  и условиям 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rStyle w:val="10pt0pt"/>
                <w:b w:val="0"/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без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финансирования</w:t>
            </w:r>
          </w:p>
        </w:tc>
      </w:tr>
      <w:tr w:rsidR="002F090C" w:rsidRPr="001D638A" w:rsidTr="008F6F59">
        <w:trPr>
          <w:trHeight w:hRule="exact" w:val="285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12.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Оказание содействия на активизацию проведения вакцинации против сезонного гриппа работников группы риска (работники транспортных предприятий, сфера услуг, торговля, здравоохранения и т.д.)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Координационный совет по охране  и условиям труда, Управление здравоохранения Лениногорского муниципального района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без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финансирования</w:t>
            </w:r>
          </w:p>
        </w:tc>
      </w:tr>
      <w:tr w:rsidR="002F090C" w:rsidRPr="001D638A" w:rsidTr="008F6F59">
        <w:trPr>
          <w:trHeight w:hRule="exact" w:val="267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Оказание содействия на активизацию проведения вакцинации от сезонного гриппа работников промышленных предприятий, не входящих в группу риска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Координационный совет по охране  и условиям труда,  Управление здравоохранения Лениногорского муниципального района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средства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работодателя</w:t>
            </w:r>
          </w:p>
        </w:tc>
      </w:tr>
      <w:tr w:rsidR="002F090C" w:rsidRPr="001D638A" w:rsidTr="008F6F59">
        <w:trPr>
          <w:trHeight w:hRule="exact" w:val="14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090C" w:rsidRPr="001D638A" w:rsidRDefault="002F090C" w:rsidP="00C84855">
            <w:pPr>
              <w:pStyle w:val="7"/>
              <w:shd w:val="clear" w:color="auto" w:fill="auto"/>
              <w:spacing w:after="0" w:line="240" w:lineRule="auto"/>
              <w:ind w:left="142" w:right="73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14</w:t>
            </w:r>
            <w:r w:rsidR="00C84855">
              <w:rPr>
                <w:rStyle w:val="10pt0pt"/>
                <w:b w:val="0"/>
                <w:sz w:val="28"/>
                <w:szCs w:val="28"/>
              </w:rPr>
              <w:t>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left="120"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Оказание содействия на активизацию проведения специальной оценки условий труда в организациях района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Координационный совет по охране  и условиям труда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мероприятия носят организационный характер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2018-2020г.г.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90C" w:rsidRPr="001D638A" w:rsidRDefault="002F090C" w:rsidP="008F6F59">
            <w:pPr>
              <w:pStyle w:val="7"/>
              <w:shd w:val="clear" w:color="auto" w:fill="auto"/>
              <w:spacing w:after="6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средства</w:t>
            </w:r>
          </w:p>
          <w:p w:rsidR="002F090C" w:rsidRPr="001D638A" w:rsidRDefault="002F090C" w:rsidP="008F6F59">
            <w:pPr>
              <w:pStyle w:val="7"/>
              <w:shd w:val="clear" w:color="auto" w:fill="auto"/>
              <w:spacing w:before="60"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D638A">
              <w:rPr>
                <w:rStyle w:val="10pt0pt"/>
                <w:b w:val="0"/>
                <w:sz w:val="28"/>
                <w:szCs w:val="28"/>
              </w:rPr>
              <w:t>работодателя</w:t>
            </w:r>
          </w:p>
        </w:tc>
      </w:tr>
    </w:tbl>
    <w:p w:rsidR="002F090C" w:rsidRPr="00F525C7" w:rsidRDefault="0026123A" w:rsidP="0026123A">
      <w:pPr>
        <w:spacing w:after="0" w:line="240" w:lineRule="auto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</w:t>
      </w:r>
    </w:p>
    <w:sectPr w:rsidR="002F090C" w:rsidRPr="00F525C7" w:rsidSect="0026123A">
      <w:headerReference w:type="default" r:id="rId12"/>
      <w:headerReference w:type="first" r:id="rId13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8AC" w:rsidRDefault="008D78AC" w:rsidP="008F6F59">
      <w:pPr>
        <w:spacing w:after="0" w:line="240" w:lineRule="auto"/>
      </w:pPr>
      <w:r>
        <w:separator/>
      </w:r>
    </w:p>
  </w:endnote>
  <w:endnote w:type="continuationSeparator" w:id="0">
    <w:p w:rsidR="008D78AC" w:rsidRDefault="008D78AC" w:rsidP="008F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8AC" w:rsidRDefault="008D78AC" w:rsidP="008F6F59">
      <w:pPr>
        <w:spacing w:after="0" w:line="240" w:lineRule="auto"/>
      </w:pPr>
      <w:r>
        <w:separator/>
      </w:r>
    </w:p>
  </w:footnote>
  <w:footnote w:type="continuationSeparator" w:id="0">
    <w:p w:rsidR="008D78AC" w:rsidRDefault="008D78AC" w:rsidP="008F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3672"/>
      <w:docPartObj>
        <w:docPartGallery w:val="Page Numbers (Top of Page)"/>
        <w:docPartUnique/>
      </w:docPartObj>
    </w:sdtPr>
    <w:sdtEndPr/>
    <w:sdtContent>
      <w:p w:rsidR="008F6F59" w:rsidRDefault="008D78A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0B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6F59" w:rsidRDefault="008F6F5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3A" w:rsidRDefault="0026123A">
    <w:pPr>
      <w:pStyle w:val="aa"/>
      <w:jc w:val="center"/>
    </w:pPr>
  </w:p>
  <w:p w:rsidR="0026123A" w:rsidRDefault="0026123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3A" w:rsidRDefault="0026123A">
    <w:pPr>
      <w:pStyle w:val="aa"/>
      <w:jc w:val="center"/>
    </w:pPr>
  </w:p>
  <w:p w:rsidR="0026123A" w:rsidRDefault="0026123A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3679"/>
      <w:docPartObj>
        <w:docPartGallery w:val="Page Numbers (Top of Page)"/>
        <w:docPartUnique/>
      </w:docPartObj>
    </w:sdtPr>
    <w:sdtEndPr/>
    <w:sdtContent>
      <w:p w:rsidR="0026123A" w:rsidRDefault="008D78AC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0B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6123A" w:rsidRDefault="0026123A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23A" w:rsidRDefault="0026123A">
    <w:pPr>
      <w:pStyle w:val="aa"/>
      <w:jc w:val="center"/>
    </w:pPr>
  </w:p>
  <w:p w:rsidR="0026123A" w:rsidRDefault="0026123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7223"/>
    <w:multiLevelType w:val="multilevel"/>
    <w:tmpl w:val="F40E852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226775D1"/>
    <w:multiLevelType w:val="multilevel"/>
    <w:tmpl w:val="3A02D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5610A5"/>
    <w:multiLevelType w:val="hybridMultilevel"/>
    <w:tmpl w:val="00B2E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96C03"/>
    <w:multiLevelType w:val="multilevel"/>
    <w:tmpl w:val="DD604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B44DCE"/>
    <w:multiLevelType w:val="multilevel"/>
    <w:tmpl w:val="2C786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371A9A"/>
    <w:multiLevelType w:val="multilevel"/>
    <w:tmpl w:val="976C9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BD16CB"/>
    <w:multiLevelType w:val="multilevel"/>
    <w:tmpl w:val="1CAC3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D041A9"/>
    <w:multiLevelType w:val="multilevel"/>
    <w:tmpl w:val="5BCE7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F64138"/>
    <w:multiLevelType w:val="multilevel"/>
    <w:tmpl w:val="AB86B1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F73"/>
    <w:rsid w:val="000159F7"/>
    <w:rsid w:val="000162B8"/>
    <w:rsid w:val="00026BD8"/>
    <w:rsid w:val="00181F3B"/>
    <w:rsid w:val="001D638A"/>
    <w:rsid w:val="0026123A"/>
    <w:rsid w:val="002A2BB8"/>
    <w:rsid w:val="002F090C"/>
    <w:rsid w:val="00374D7B"/>
    <w:rsid w:val="003E1A21"/>
    <w:rsid w:val="00401E16"/>
    <w:rsid w:val="0041002A"/>
    <w:rsid w:val="00427368"/>
    <w:rsid w:val="00447D52"/>
    <w:rsid w:val="004564C7"/>
    <w:rsid w:val="00480C94"/>
    <w:rsid w:val="004B75E9"/>
    <w:rsid w:val="004C3C24"/>
    <w:rsid w:val="004D615C"/>
    <w:rsid w:val="00521EDF"/>
    <w:rsid w:val="00537869"/>
    <w:rsid w:val="0056559A"/>
    <w:rsid w:val="0059222B"/>
    <w:rsid w:val="005A7F20"/>
    <w:rsid w:val="005B30BF"/>
    <w:rsid w:val="005C4E86"/>
    <w:rsid w:val="005F08BC"/>
    <w:rsid w:val="005F3083"/>
    <w:rsid w:val="00600BD6"/>
    <w:rsid w:val="006250C6"/>
    <w:rsid w:val="00655DC7"/>
    <w:rsid w:val="00667F7E"/>
    <w:rsid w:val="00671297"/>
    <w:rsid w:val="007124F7"/>
    <w:rsid w:val="00754A27"/>
    <w:rsid w:val="0076351D"/>
    <w:rsid w:val="00785921"/>
    <w:rsid w:val="00792078"/>
    <w:rsid w:val="00793E37"/>
    <w:rsid w:val="007F385A"/>
    <w:rsid w:val="008063C6"/>
    <w:rsid w:val="00851FDC"/>
    <w:rsid w:val="008A497F"/>
    <w:rsid w:val="008C3A6C"/>
    <w:rsid w:val="008D62D4"/>
    <w:rsid w:val="008D7082"/>
    <w:rsid w:val="008D78AC"/>
    <w:rsid w:val="008F6F59"/>
    <w:rsid w:val="00984B5F"/>
    <w:rsid w:val="009A28F8"/>
    <w:rsid w:val="009B23EB"/>
    <w:rsid w:val="009D5F3E"/>
    <w:rsid w:val="009F4228"/>
    <w:rsid w:val="00A06A9E"/>
    <w:rsid w:val="00A0767D"/>
    <w:rsid w:val="00A80C42"/>
    <w:rsid w:val="00A830A7"/>
    <w:rsid w:val="00B050B2"/>
    <w:rsid w:val="00B145D6"/>
    <w:rsid w:val="00B45F73"/>
    <w:rsid w:val="00B62179"/>
    <w:rsid w:val="00B94E55"/>
    <w:rsid w:val="00B94EF9"/>
    <w:rsid w:val="00BC1A21"/>
    <w:rsid w:val="00C10B58"/>
    <w:rsid w:val="00C12FEF"/>
    <w:rsid w:val="00C24863"/>
    <w:rsid w:val="00C31E30"/>
    <w:rsid w:val="00C53935"/>
    <w:rsid w:val="00C60C26"/>
    <w:rsid w:val="00C62F5D"/>
    <w:rsid w:val="00C82B9A"/>
    <w:rsid w:val="00C84855"/>
    <w:rsid w:val="00C95D92"/>
    <w:rsid w:val="00CD449B"/>
    <w:rsid w:val="00CD7E15"/>
    <w:rsid w:val="00CE25C3"/>
    <w:rsid w:val="00CE30A7"/>
    <w:rsid w:val="00DE320A"/>
    <w:rsid w:val="00E01822"/>
    <w:rsid w:val="00E03062"/>
    <w:rsid w:val="00EB097A"/>
    <w:rsid w:val="00EB48AE"/>
    <w:rsid w:val="00EE7DE3"/>
    <w:rsid w:val="00F27728"/>
    <w:rsid w:val="00F43F6F"/>
    <w:rsid w:val="00F52ECF"/>
    <w:rsid w:val="00F86BC1"/>
    <w:rsid w:val="00F91628"/>
    <w:rsid w:val="00F95C80"/>
    <w:rsid w:val="00FB36A5"/>
    <w:rsid w:val="00F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9B"/>
  </w:style>
  <w:style w:type="paragraph" w:styleId="3">
    <w:name w:val="heading 3"/>
    <w:basedOn w:val="a"/>
    <w:next w:val="a"/>
    <w:link w:val="30"/>
    <w:qFormat/>
    <w:rsid w:val="00600BD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00BD6"/>
    <w:pPr>
      <w:keepNext/>
      <w:spacing w:after="0" w:line="240" w:lineRule="auto"/>
      <w:ind w:firstLine="720"/>
      <w:jc w:val="right"/>
      <w:outlineLvl w:val="3"/>
    </w:pPr>
    <w:rPr>
      <w:rFonts w:eastAsia="Times New Roman"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B45F73"/>
    <w:rPr>
      <w:rFonts w:eastAsia="Times New Roman"/>
      <w:spacing w:val="9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3"/>
    <w:rsid w:val="00B45F73"/>
    <w:pPr>
      <w:widowControl w:val="0"/>
      <w:shd w:val="clear" w:color="auto" w:fill="FFFFFF"/>
      <w:spacing w:after="600" w:line="317" w:lineRule="exact"/>
      <w:ind w:hanging="1640"/>
    </w:pPr>
    <w:rPr>
      <w:rFonts w:eastAsia="Times New Roman"/>
      <w:spacing w:val="9"/>
      <w:sz w:val="23"/>
      <w:szCs w:val="23"/>
    </w:rPr>
  </w:style>
  <w:style w:type="character" w:customStyle="1" w:styleId="1">
    <w:name w:val="Основной текст1"/>
    <w:basedOn w:val="a3"/>
    <w:rsid w:val="00B4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BC1A21"/>
    <w:pPr>
      <w:widowControl w:val="0"/>
      <w:shd w:val="clear" w:color="auto" w:fill="FFFFFF"/>
      <w:spacing w:before="360" w:after="300" w:line="317" w:lineRule="exact"/>
    </w:pPr>
    <w:rPr>
      <w:rFonts w:eastAsia="Times New Roman"/>
      <w:spacing w:val="4"/>
      <w:sz w:val="24"/>
      <w:szCs w:val="24"/>
      <w:lang w:eastAsia="ru-RU"/>
    </w:rPr>
  </w:style>
  <w:style w:type="character" w:customStyle="1" w:styleId="42">
    <w:name w:val="Основной текст (4)_"/>
    <w:basedOn w:val="a0"/>
    <w:link w:val="43"/>
    <w:rsid w:val="00BC1A21"/>
    <w:rPr>
      <w:rFonts w:eastAsia="Times New Roman"/>
      <w:b/>
      <w:bCs/>
      <w:spacing w:val="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C1A21"/>
    <w:pPr>
      <w:widowControl w:val="0"/>
      <w:shd w:val="clear" w:color="auto" w:fill="FFFFFF"/>
      <w:spacing w:before="300" w:after="360" w:line="0" w:lineRule="atLeast"/>
      <w:jc w:val="center"/>
    </w:pPr>
    <w:rPr>
      <w:rFonts w:eastAsia="Times New Roman"/>
      <w:b/>
      <w:bCs/>
      <w:spacing w:val="7"/>
    </w:rPr>
  </w:style>
  <w:style w:type="character" w:styleId="a4">
    <w:name w:val="Hyperlink"/>
    <w:basedOn w:val="a0"/>
    <w:rsid w:val="00BC1A21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BC1A21"/>
    <w:pPr>
      <w:ind w:left="720"/>
      <w:contextualSpacing/>
    </w:pPr>
  </w:style>
  <w:style w:type="table" w:styleId="a6">
    <w:name w:val="Table Grid"/>
    <w:basedOn w:val="a1"/>
    <w:uiPriority w:val="59"/>
    <w:rsid w:val="00600BD6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600BD6"/>
    <w:rPr>
      <w:rFonts w:ascii="Arial" w:eastAsia="Times New Roman" w:hAnsi="Arial" w:cs="Arial"/>
      <w:b/>
      <w:bCs/>
      <w:color w:val="auto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00BD6"/>
    <w:rPr>
      <w:rFonts w:eastAsia="Times New Roman"/>
      <w:color w:val="auto"/>
      <w:sz w:val="28"/>
      <w:szCs w:val="24"/>
      <w:lang w:eastAsia="ru-RU"/>
    </w:rPr>
  </w:style>
  <w:style w:type="paragraph" w:customStyle="1" w:styleId="13">
    <w:name w:val="Основной текст13"/>
    <w:basedOn w:val="a"/>
    <w:rsid w:val="00600BD6"/>
    <w:pPr>
      <w:widowControl w:val="0"/>
      <w:shd w:val="clear" w:color="auto" w:fill="FFFFFF"/>
      <w:spacing w:before="300" w:after="0" w:line="283" w:lineRule="exact"/>
      <w:jc w:val="both"/>
    </w:pPr>
  </w:style>
  <w:style w:type="character" w:customStyle="1" w:styleId="2">
    <w:name w:val="Основной текст2"/>
    <w:basedOn w:val="a3"/>
    <w:rsid w:val="0060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600BD6"/>
  </w:style>
  <w:style w:type="paragraph" w:customStyle="1" w:styleId="31">
    <w:name w:val="Основной текст3"/>
    <w:basedOn w:val="a"/>
    <w:rsid w:val="00600BD6"/>
    <w:pPr>
      <w:widowControl w:val="0"/>
      <w:shd w:val="clear" w:color="auto" w:fill="FFFFFF"/>
      <w:spacing w:before="120" w:after="0" w:line="197" w:lineRule="exact"/>
      <w:ind w:hanging="360"/>
      <w:jc w:val="both"/>
    </w:pPr>
    <w:rPr>
      <w:rFonts w:ascii="Calibri" w:eastAsia="Calibri" w:hAnsi="Calibri" w:cs="Calibri"/>
      <w:spacing w:val="2"/>
      <w:sz w:val="16"/>
      <w:szCs w:val="16"/>
      <w:lang w:eastAsia="ru-RU"/>
    </w:rPr>
  </w:style>
  <w:style w:type="character" w:customStyle="1" w:styleId="5">
    <w:name w:val="Основной текст5"/>
    <w:basedOn w:val="a3"/>
    <w:rsid w:val="0060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FranklinGothicDemi0pt">
    <w:name w:val="Основной текст (5) + Franklin Gothic Demi;Не курсив;Интервал 0 pt"/>
    <w:basedOn w:val="a0"/>
    <w:rsid w:val="00600BD6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7">
    <w:name w:val="Body Text Indent"/>
    <w:basedOn w:val="a"/>
    <w:link w:val="a8"/>
    <w:rsid w:val="00600BD6"/>
    <w:pPr>
      <w:spacing w:after="120" w:line="240" w:lineRule="auto"/>
      <w:ind w:left="283"/>
    </w:pPr>
    <w:rPr>
      <w:rFonts w:eastAsia="Times New Roman"/>
      <w:color w:val="auto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00BD6"/>
    <w:rPr>
      <w:rFonts w:eastAsia="Times New Roman"/>
      <w:color w:val="auto"/>
      <w:sz w:val="20"/>
      <w:szCs w:val="20"/>
      <w:lang w:eastAsia="ru-RU"/>
    </w:rPr>
  </w:style>
  <w:style w:type="character" w:customStyle="1" w:styleId="a9">
    <w:name w:val="Колонтитул"/>
    <w:basedOn w:val="a0"/>
    <w:rsid w:val="00600B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10pt0pt">
    <w:name w:val="Основной текст + 10 pt;Полужирный;Интервал 0 pt"/>
    <w:basedOn w:val="a3"/>
    <w:rsid w:val="002F090C"/>
    <w:rPr>
      <w:rFonts w:eastAsia="Times New Roman"/>
      <w:b/>
      <w:bCs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0">
    <w:name w:val="Основной текст + 10 pt;Курсив;Интервал 0 pt"/>
    <w:basedOn w:val="a3"/>
    <w:rsid w:val="002F090C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pt-1pt">
    <w:name w:val="Основной текст + 11 pt;Полужирный;Интервал -1 pt"/>
    <w:basedOn w:val="a3"/>
    <w:rsid w:val="002F0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a">
    <w:name w:val="header"/>
    <w:basedOn w:val="a"/>
    <w:link w:val="ab"/>
    <w:uiPriority w:val="99"/>
    <w:unhideWhenUsed/>
    <w:rsid w:val="008F6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6F59"/>
  </w:style>
  <w:style w:type="paragraph" w:styleId="ac">
    <w:name w:val="footer"/>
    <w:basedOn w:val="a"/>
    <w:link w:val="ad"/>
    <w:uiPriority w:val="99"/>
    <w:semiHidden/>
    <w:unhideWhenUsed/>
    <w:rsid w:val="008F6F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6F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Верхозина Рашида Шавкатовна</dc:creator>
  <cp:lastModifiedBy>MashB</cp:lastModifiedBy>
  <cp:revision>5</cp:revision>
  <cp:lastPrinted>2017-11-01T06:05:00Z</cp:lastPrinted>
  <dcterms:created xsi:type="dcterms:W3CDTF">2017-10-31T11:38:00Z</dcterms:created>
  <dcterms:modified xsi:type="dcterms:W3CDTF">2018-01-10T07:35:00Z</dcterms:modified>
</cp:coreProperties>
</file>