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0B" w:rsidRPr="00E921DD" w:rsidRDefault="0043290B" w:rsidP="00E921D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 xml:space="preserve">К А </w:t>
      </w:r>
      <w:proofErr w:type="gramStart"/>
      <w:r w:rsidRPr="00E921DD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E921DD">
        <w:rPr>
          <w:rFonts w:ascii="Times New Roman" w:eastAsia="Times New Roman" w:hAnsi="Times New Roman"/>
          <w:sz w:val="28"/>
          <w:szCs w:val="28"/>
        </w:rPr>
        <w:t xml:space="preserve"> А Р</w:t>
      </w:r>
    </w:p>
    <w:p w:rsidR="0043290B" w:rsidRDefault="0043290B" w:rsidP="00E921D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3290B" w:rsidRPr="00E921DD" w:rsidRDefault="0043290B" w:rsidP="00E921D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3290B" w:rsidRPr="00E921DD" w:rsidRDefault="0043290B" w:rsidP="00E921D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E921DD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921DD">
        <w:rPr>
          <w:rFonts w:ascii="Times New Roman" w:eastAsia="Times New Roman" w:hAnsi="Times New Roman"/>
          <w:sz w:val="28"/>
          <w:szCs w:val="28"/>
        </w:rPr>
        <w:t xml:space="preserve"> О С Т А Н О В Л Е Н И Е          №</w:t>
      </w:r>
      <w:r>
        <w:rPr>
          <w:rFonts w:ascii="Times New Roman" w:eastAsia="Times New Roman" w:hAnsi="Times New Roman"/>
          <w:sz w:val="28"/>
          <w:szCs w:val="28"/>
        </w:rPr>
        <w:t>112а</w:t>
      </w:r>
    </w:p>
    <w:p w:rsidR="0043290B" w:rsidRDefault="0043290B" w:rsidP="00E921D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3290B" w:rsidRPr="00E921DD" w:rsidRDefault="0043290B" w:rsidP="00E921D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E04" w:rsidRDefault="0043290B" w:rsidP="0043290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92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21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E921DD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31E04" w:rsidRDefault="00631E04" w:rsidP="00631E04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1E04" w:rsidRDefault="00631E04" w:rsidP="00631E04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1E04" w:rsidRDefault="00631E04" w:rsidP="00631E04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1E04" w:rsidRDefault="00631E04" w:rsidP="00631E04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1E04" w:rsidRDefault="00631E04" w:rsidP="00631E04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1E04" w:rsidRDefault="00631E04" w:rsidP="00631E04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1E04" w:rsidRDefault="00631E04" w:rsidP="00631E04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1E04" w:rsidRDefault="00631E04" w:rsidP="00631E04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0B" w:rsidRPr="00495C40" w:rsidRDefault="0043290B" w:rsidP="00631E04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E04" w:rsidRPr="00495C40" w:rsidRDefault="00631E04" w:rsidP="00495C40">
      <w:pPr>
        <w:spacing w:after="0" w:line="240" w:lineRule="auto"/>
        <w:ind w:right="4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публичных слушаний по проекту внесения изменений в карту градостроительного зонирования территории Правил землепользования и застройки муниципального образования город Лениногорск Лениногорского муниципального района Республики Татарстан в отношении земельных участков </w:t>
      </w:r>
      <w:r w:rsid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16:51:012701:10, 16:51:012701:569</w:t>
      </w:r>
    </w:p>
    <w:p w:rsidR="00631E04" w:rsidRPr="00631E04" w:rsidRDefault="00631E04" w:rsidP="0063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04" w:rsidRPr="00631E04" w:rsidRDefault="00631E04" w:rsidP="00631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представленный Комиссией по землепользованию и застройке проект внесения изменений в карту градостроительного зонирования Правил землепользования и застройки муниципального образования город Лениногор</w:t>
      </w:r>
      <w:r w:rsid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ск, разработанный на основании п</w:t>
      </w: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исполнительного комитета муниципального образования г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 Лениногорск от 28.11.2017</w:t>
      </w: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32, в целях обеспечения права населения муниципального образования город Лениногорск на участие в обсуждении проектов муниципальный правовых актов</w:t>
      </w:r>
      <w:r w:rsidR="00495C40"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</w:t>
      </w:r>
      <w:r w:rsidR="00495C40"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28 Федерального закона от 06.10.2003</w:t>
      </w:r>
      <w:proofErr w:type="gramEnd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</w:t>
      </w:r>
      <w:r w:rsid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ии», ст. 31 Градостроительного к</w:t>
      </w: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 Российской Федерации, ст. 20 Закона Респ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ублики Татарстан от 28.07.2004 </w:t>
      </w: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45-ЗРТ «О местном самоуправлении в Республике Татарстан», ст. 18 Устава муниципального образования город Лениногорск,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31E04" w:rsidRPr="00631E04" w:rsidRDefault="00495C40" w:rsidP="00495C4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публичные слушания по проекту внесения изменений в карту градостроительного зонирования территории Правил землепользования и застройки муниципального образования г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 Лениногорск, утверждённых р</w:t>
      </w:r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Лениногорского </w:t>
      </w:r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Совета от 27.12.2013 № 121, №16:51:012701:10, 16:51:012701:569, находящихся по адресу: Р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еспублика </w:t>
      </w:r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г.Лениногорск, </w:t>
      </w:r>
      <w:proofErr w:type="spellStart"/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троительная</w:t>
      </w:r>
      <w:proofErr w:type="spellEnd"/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д.1, по изменению территориальной зоны Ж-1 (зона застройки индивидуальными жилыми дом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ами) на территориальную зону Д-</w:t>
      </w:r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1(зона делового, общественного и коммерческого назначения) с целью приведения в соответствие территориальной зоны к сведениям государственного кадастра недвижимости и фактическому использованию земельного участка - магазин на 15 декабря 2017 года в 15 часов 00 минут в отделе архитектуры и градостроительства Исполнительного комитета «Лениногорский муниципальный район» по адресу: Р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еспублика </w:t>
      </w:r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Лениногорск, ул</w:t>
      </w:r>
      <w:proofErr w:type="gramStart"/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укая,7, 2-ой этаж, </w:t>
      </w:r>
      <w:proofErr w:type="spellStart"/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E04"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</w:t>
      </w:r>
    </w:p>
    <w:p w:rsidR="00495C40" w:rsidRPr="00495C40" w:rsidRDefault="00631E04" w:rsidP="00495C4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срок проведения публичных слушаний не более одного месяца со дня опубликования настоящего постановления.</w:t>
      </w:r>
    </w:p>
    <w:p w:rsidR="00631E04" w:rsidRPr="00631E04" w:rsidRDefault="00631E04" w:rsidP="00495C4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материалами, содержащимися в проекте можно в отделе архитектуры и градостроительства Исполнительного комитета муниципального образования «Лениногорский муниципальный район» по адресу: ул. Тукая, 7, 2 этаж, </w:t>
      </w:r>
      <w:proofErr w:type="spellStart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2 в рабочие дни с 9.00 до 17.00 и на сайте Лениногорского муниципального района </w:t>
      </w:r>
      <w:r w:rsidRPr="00631E0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31E04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631E04">
        <w:rPr>
          <w:rFonts w:ascii="Times New Roman" w:eastAsia="Times New Roman" w:hAnsi="Times New Roman" w:cs="Times New Roman"/>
          <w:sz w:val="28"/>
          <w:szCs w:val="28"/>
          <w:lang w:val="en-US"/>
        </w:rPr>
        <w:t>Leninogorsk</w:t>
      </w:r>
      <w:r w:rsidRPr="00631E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31E04">
        <w:rPr>
          <w:rFonts w:ascii="Times New Roman" w:eastAsia="Times New Roman" w:hAnsi="Times New Roman" w:cs="Times New Roman"/>
          <w:sz w:val="28"/>
          <w:szCs w:val="28"/>
          <w:lang w:val="en-US"/>
        </w:rPr>
        <w:t>tatar</w:t>
      </w:r>
      <w:r w:rsidR="00495C40" w:rsidRPr="00495C40">
        <w:rPr>
          <w:rFonts w:ascii="Times New Roman" w:eastAsia="Times New Roman" w:hAnsi="Times New Roman" w:cs="Times New Roman"/>
          <w:sz w:val="28"/>
          <w:szCs w:val="28"/>
          <w:lang w:val="en-US"/>
        </w:rPr>
        <w:t>stan</w:t>
      </w:r>
      <w:proofErr w:type="spellEnd"/>
      <w:r w:rsidRPr="00631E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31E0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1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04" w:rsidRPr="00631E04" w:rsidRDefault="00631E04" w:rsidP="00495C40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местом сбора предложений и замечаний по проекту отдел архитектуры и градостроительства Исполнительного комитета муниципального образования «Лениногорский муниципальный район» по адресу: г. Лениногорск, ул. Тукая, д. 7, </w:t>
      </w:r>
      <w:proofErr w:type="spellStart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2</w:t>
      </w:r>
    </w:p>
    <w:p w:rsidR="00631E04" w:rsidRPr="00631E04" w:rsidRDefault="00631E04" w:rsidP="00495C40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(обнародовать) настоящее постановление в средствах массовой информации - на официальном сайте Лениногорского муниципального района</w:t>
      </w:r>
      <w:hyperlink r:id="rId6" w:history="1">
        <w:r w:rsidRPr="00631E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631E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631E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Pr="00631E04">
          <w:rPr>
            <w:rFonts w:ascii="Times New Roman" w:eastAsia="Times New Roman" w:hAnsi="Times New Roman" w:cs="Times New Roman"/>
            <w:sz w:val="28"/>
            <w:szCs w:val="28"/>
          </w:rPr>
          <w:t>//</w:t>
        </w:r>
        <w:r w:rsidRPr="00631E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Leninogorsk</w:t>
        </w:r>
        <w:r w:rsidRPr="00631E04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31E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tatar</w:t>
        </w:r>
        <w:r w:rsidR="00495C40" w:rsidRPr="00495C4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stan</w:t>
        </w:r>
        <w:proofErr w:type="spellEnd"/>
        <w:r w:rsidRPr="00631E04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31E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31E0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631E04" w:rsidRPr="00631E04" w:rsidRDefault="00631E04" w:rsidP="00495C40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31E04" w:rsidRDefault="00631E04" w:rsidP="00495C40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архитектуры и градостроительства Исполнительного комитета «Лениногорский муниципальный район» А.Н. </w:t>
      </w:r>
      <w:proofErr w:type="spellStart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Карасёва</w:t>
      </w:r>
      <w:proofErr w:type="spellEnd"/>
      <w:r w:rsidRPr="0063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C40" w:rsidRPr="00631E04" w:rsidRDefault="00495C40" w:rsidP="00495C40">
      <w:pPr>
        <w:tabs>
          <w:tab w:val="left" w:pos="426"/>
          <w:tab w:val="left" w:pos="1134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D52" w:rsidRPr="00495C40" w:rsidRDefault="000F4D52" w:rsidP="00495C40">
      <w:pPr>
        <w:tabs>
          <w:tab w:val="left" w:pos="426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1E04" w:rsidRDefault="00495C40" w:rsidP="00495C40">
      <w:pPr>
        <w:tabs>
          <w:tab w:val="left" w:pos="426"/>
          <w:tab w:val="left" w:pos="1134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Р.Г. Хусаинов</w:t>
      </w:r>
    </w:p>
    <w:p w:rsidR="00495C40" w:rsidRPr="00495C40" w:rsidRDefault="00495C40" w:rsidP="00495C40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40">
        <w:rPr>
          <w:rFonts w:ascii="Times New Roman" w:hAnsi="Times New Roman" w:cs="Times New Roman"/>
          <w:sz w:val="24"/>
          <w:szCs w:val="24"/>
        </w:rPr>
        <w:t>А.Н. Карасев</w:t>
      </w:r>
    </w:p>
    <w:p w:rsidR="00495C40" w:rsidRPr="00495C40" w:rsidRDefault="00495C40" w:rsidP="00495C40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40">
        <w:rPr>
          <w:rFonts w:ascii="Times New Roman" w:hAnsi="Times New Roman" w:cs="Times New Roman"/>
          <w:sz w:val="24"/>
          <w:szCs w:val="24"/>
        </w:rPr>
        <w:t>5-28-28</w:t>
      </w:r>
    </w:p>
    <w:p w:rsidR="00631E04" w:rsidRPr="00631E04" w:rsidRDefault="00631E04" w:rsidP="00631E04">
      <w:pPr>
        <w:tabs>
          <w:tab w:val="left" w:pos="426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31E04" w:rsidRPr="00631E04" w:rsidSect="00495C40"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04"/>
    <w:rsid w:val="000F4D52"/>
    <w:rsid w:val="0043290B"/>
    <w:rsid w:val="00495C40"/>
    <w:rsid w:val="006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inogorsk.tat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</dc:creator>
  <cp:lastModifiedBy>MashB</cp:lastModifiedBy>
  <cp:revision>2</cp:revision>
  <cp:lastPrinted>2017-12-22T10:16:00Z</cp:lastPrinted>
  <dcterms:created xsi:type="dcterms:W3CDTF">2017-12-22T09:00:00Z</dcterms:created>
  <dcterms:modified xsi:type="dcterms:W3CDTF">2017-12-22T10:34:00Z</dcterms:modified>
</cp:coreProperties>
</file>