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47" w:rsidRDefault="003E6F47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3E6F47" w:rsidRPr="005E617E" w:rsidRDefault="003E6F47" w:rsidP="005E2FFE">
      <w:pPr>
        <w:jc w:val="center"/>
        <w:rPr>
          <w:szCs w:val="28"/>
        </w:rPr>
      </w:pPr>
    </w:p>
    <w:p w:rsidR="003E6F47" w:rsidRDefault="003E6F47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1248</w:t>
      </w:r>
    </w:p>
    <w:p w:rsidR="003E6F47" w:rsidRPr="005E617E" w:rsidRDefault="003E6F47" w:rsidP="005E2FFE">
      <w:pPr>
        <w:jc w:val="center"/>
        <w:rPr>
          <w:szCs w:val="28"/>
        </w:rPr>
      </w:pPr>
    </w:p>
    <w:p w:rsidR="003E6F47" w:rsidRPr="005E617E" w:rsidRDefault="003E6F47" w:rsidP="005E2FFE">
      <w:pPr>
        <w:ind w:firstLine="5103"/>
        <w:rPr>
          <w:szCs w:val="28"/>
        </w:rPr>
      </w:pPr>
      <w:r>
        <w:rPr>
          <w:szCs w:val="28"/>
        </w:rPr>
        <w:t>от «12» сентября 2017г.</w:t>
      </w:r>
    </w:p>
    <w:p w:rsidR="003E6F47" w:rsidRDefault="003E6F47" w:rsidP="004D6DA6">
      <w:pPr>
        <w:contextualSpacing/>
        <w:rPr>
          <w:b/>
          <w:szCs w:val="28"/>
        </w:rPr>
      </w:pPr>
    </w:p>
    <w:p w:rsidR="003E6F47" w:rsidRDefault="003E6F47" w:rsidP="004D6DA6">
      <w:pPr>
        <w:contextualSpacing/>
        <w:rPr>
          <w:b/>
          <w:szCs w:val="28"/>
        </w:rPr>
      </w:pPr>
    </w:p>
    <w:p w:rsidR="003E6F47" w:rsidRDefault="003E6F47" w:rsidP="004D6DA6">
      <w:pPr>
        <w:contextualSpacing/>
        <w:rPr>
          <w:b/>
          <w:szCs w:val="28"/>
        </w:rPr>
      </w:pPr>
    </w:p>
    <w:p w:rsidR="003E6F47" w:rsidRDefault="003E6F47" w:rsidP="004D6DA6">
      <w:pPr>
        <w:contextualSpacing/>
        <w:rPr>
          <w:b/>
          <w:szCs w:val="28"/>
        </w:rPr>
      </w:pPr>
    </w:p>
    <w:p w:rsidR="00D04B19" w:rsidRDefault="00D04B19"/>
    <w:p w:rsidR="00D04B19" w:rsidRDefault="00D04B19"/>
    <w:p w:rsidR="00F62A86" w:rsidRDefault="00F62A86" w:rsidP="00F62A86">
      <w:pPr>
        <w:ind w:right="4534"/>
        <w:jc w:val="both"/>
        <w:rPr>
          <w:szCs w:val="28"/>
        </w:rPr>
      </w:pPr>
    </w:p>
    <w:p w:rsidR="00F62A86" w:rsidRPr="00CB5D25" w:rsidRDefault="00F62A86" w:rsidP="00F62A86">
      <w:pPr>
        <w:ind w:right="4534"/>
        <w:jc w:val="both"/>
        <w:rPr>
          <w:szCs w:val="28"/>
        </w:rPr>
      </w:pPr>
      <w:r>
        <w:rPr>
          <w:szCs w:val="28"/>
        </w:rPr>
        <w:t xml:space="preserve">О внесении изменений в муниципальную целевую программу </w:t>
      </w:r>
      <w:r w:rsidRPr="00CB5D25">
        <w:rPr>
          <w:szCs w:val="28"/>
        </w:rPr>
        <w:t>«Повышение безопасности дорожного движения на территории Лениногорског</w:t>
      </w:r>
      <w:r>
        <w:rPr>
          <w:szCs w:val="28"/>
        </w:rPr>
        <w:t>о муниципального района» на 2017</w:t>
      </w:r>
      <w:r w:rsidRPr="00CB5D25">
        <w:rPr>
          <w:szCs w:val="28"/>
        </w:rPr>
        <w:t xml:space="preserve"> год</w:t>
      </w:r>
      <w:r>
        <w:rPr>
          <w:szCs w:val="28"/>
        </w:rPr>
        <w:t xml:space="preserve">, утвержденную постановлением Исполнительного комитета Лениногорского муниципального района от 30.12.2016 №2021  </w:t>
      </w:r>
      <w:r w:rsidRPr="00CB5D25">
        <w:rPr>
          <w:szCs w:val="28"/>
        </w:rPr>
        <w:t xml:space="preserve"> </w:t>
      </w:r>
      <w:r>
        <w:rPr>
          <w:szCs w:val="28"/>
        </w:rPr>
        <w:t>«</w:t>
      </w:r>
      <w:r w:rsidRPr="00CB5D25">
        <w:rPr>
          <w:szCs w:val="28"/>
        </w:rPr>
        <w:t>Об утверждении муниципальной целевой программы «Повышение безопасности дорожного движения на территории Лениногорског</w:t>
      </w:r>
      <w:r>
        <w:rPr>
          <w:szCs w:val="28"/>
        </w:rPr>
        <w:t>о муниципального района» на 2017</w:t>
      </w:r>
      <w:r w:rsidRPr="00CB5D25">
        <w:rPr>
          <w:szCs w:val="28"/>
        </w:rPr>
        <w:t xml:space="preserve"> год</w:t>
      </w:r>
      <w:r>
        <w:rPr>
          <w:szCs w:val="28"/>
        </w:rPr>
        <w:t>»</w:t>
      </w:r>
    </w:p>
    <w:p w:rsidR="00F62A86" w:rsidRDefault="00F62A86" w:rsidP="00F62A86">
      <w:pPr>
        <w:ind w:right="4495"/>
        <w:jc w:val="both"/>
        <w:rPr>
          <w:b/>
          <w:szCs w:val="28"/>
        </w:rPr>
      </w:pPr>
    </w:p>
    <w:p w:rsidR="00F62A86" w:rsidRDefault="00F62A86" w:rsidP="00F62A86">
      <w:pPr>
        <w:ind w:right="-5" w:firstLine="851"/>
        <w:jc w:val="both"/>
        <w:rPr>
          <w:szCs w:val="28"/>
        </w:rPr>
      </w:pPr>
      <w:r w:rsidRPr="00CB5D25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szCs w:val="28"/>
        </w:rPr>
        <w:t>:</w:t>
      </w:r>
    </w:p>
    <w:p w:rsidR="00F62A86" w:rsidRPr="000824A2" w:rsidRDefault="00F62A86" w:rsidP="00D04B19">
      <w:pPr>
        <w:pStyle w:val="a9"/>
        <w:numPr>
          <w:ilvl w:val="0"/>
          <w:numId w:val="2"/>
        </w:numPr>
        <w:tabs>
          <w:tab w:val="left" w:pos="993"/>
          <w:tab w:val="left" w:pos="1134"/>
        </w:tabs>
        <w:ind w:left="0" w:right="-1" w:firstLine="851"/>
        <w:jc w:val="both"/>
        <w:rPr>
          <w:szCs w:val="28"/>
        </w:rPr>
      </w:pPr>
      <w:proofErr w:type="gramStart"/>
      <w:r w:rsidRPr="000824A2">
        <w:rPr>
          <w:szCs w:val="28"/>
        </w:rPr>
        <w:t xml:space="preserve">Внести в </w:t>
      </w:r>
      <w:r w:rsidR="000824A2" w:rsidRPr="000824A2">
        <w:rPr>
          <w:szCs w:val="28"/>
        </w:rPr>
        <w:t xml:space="preserve">муниципальную целевую </w:t>
      </w:r>
      <w:r w:rsidRPr="000824A2">
        <w:rPr>
          <w:szCs w:val="28"/>
        </w:rPr>
        <w:t>программу «Повышение безопасности дорожного движения на территории Лениногорского муниципального района» на 2017 год, утвержденную постановлением Исполнительного комитета Лениногорского муниципального района от 30.12.2016 №2021 «Об утверждении муниципальной целевой программы «Повышение безопасности дорожного движения на территории Лениногорского муниципального района» на 2017 год</w:t>
      </w:r>
      <w:r w:rsidR="000824A2" w:rsidRPr="000824A2">
        <w:rPr>
          <w:szCs w:val="28"/>
        </w:rPr>
        <w:t xml:space="preserve"> (в редакции </w:t>
      </w:r>
      <w:r w:rsidRPr="000824A2">
        <w:rPr>
          <w:szCs w:val="28"/>
        </w:rPr>
        <w:t xml:space="preserve"> </w:t>
      </w:r>
      <w:r w:rsidR="000824A2" w:rsidRPr="000824A2">
        <w:rPr>
          <w:szCs w:val="28"/>
        </w:rPr>
        <w:t>постановления Исполнительного комитета Лениногорс</w:t>
      </w:r>
      <w:r w:rsidR="000824A2">
        <w:rPr>
          <w:szCs w:val="28"/>
        </w:rPr>
        <w:t>кого муниципального района от 31.01.2017 №</w:t>
      </w:r>
      <w:r w:rsidR="000824A2" w:rsidRPr="000824A2">
        <w:rPr>
          <w:szCs w:val="28"/>
        </w:rPr>
        <w:t>1</w:t>
      </w:r>
      <w:r w:rsidR="000824A2">
        <w:rPr>
          <w:szCs w:val="28"/>
        </w:rPr>
        <w:t>08</w:t>
      </w:r>
      <w:r w:rsidR="000824A2" w:rsidRPr="000824A2">
        <w:rPr>
          <w:szCs w:val="28"/>
        </w:rPr>
        <w:t xml:space="preserve"> «О внесении изменений в муниципальную</w:t>
      </w:r>
      <w:proofErr w:type="gramEnd"/>
      <w:r w:rsidR="000824A2" w:rsidRPr="000824A2">
        <w:rPr>
          <w:szCs w:val="28"/>
        </w:rPr>
        <w:t xml:space="preserve"> целевую программу «Повышение безопасности дорожного движения на территории Лениногорского муниципального района» на 2017 год, утвержденную постановлением Исполнительного комитета Лениногорского муниципального района от 30.12.2016 №2021   «Об утверждении муниципальной целевой программы «Повышение безопасности дорожного движения на территории Лениногорского муниципального района» на 2017 год»</w:t>
      </w:r>
      <w:r w:rsidR="00D04B19">
        <w:rPr>
          <w:szCs w:val="28"/>
        </w:rPr>
        <w:t xml:space="preserve"> </w:t>
      </w:r>
      <w:r w:rsidRPr="000824A2">
        <w:rPr>
          <w:szCs w:val="28"/>
        </w:rPr>
        <w:t>(далее – Программа)</w:t>
      </w:r>
      <w:r w:rsidR="00CE1387" w:rsidRPr="000824A2">
        <w:rPr>
          <w:szCs w:val="28"/>
        </w:rPr>
        <w:t>,</w:t>
      </w:r>
      <w:r w:rsidRPr="000824A2">
        <w:rPr>
          <w:szCs w:val="28"/>
        </w:rPr>
        <w:t xml:space="preserve"> следующие изменения:</w:t>
      </w:r>
    </w:p>
    <w:p w:rsidR="00CE1387" w:rsidRPr="006F0944" w:rsidRDefault="00A00984" w:rsidP="00A00984">
      <w:pPr>
        <w:ind w:firstLine="851"/>
        <w:jc w:val="both"/>
        <w:rPr>
          <w:color w:val="FF0000"/>
          <w:szCs w:val="28"/>
        </w:rPr>
      </w:pPr>
      <w:r>
        <w:rPr>
          <w:szCs w:val="28"/>
        </w:rPr>
        <w:lastRenderedPageBreak/>
        <w:t xml:space="preserve">в паспорте Программы </w:t>
      </w:r>
      <w:r w:rsidR="00CE1387" w:rsidRPr="00CE1387">
        <w:rPr>
          <w:color w:val="000000"/>
          <w:szCs w:val="28"/>
        </w:rPr>
        <w:t xml:space="preserve">в позиции, касающейся  </w:t>
      </w:r>
      <w:r w:rsidR="00CE1387">
        <w:rPr>
          <w:color w:val="000000"/>
          <w:szCs w:val="28"/>
        </w:rPr>
        <w:t>о</w:t>
      </w:r>
      <w:r w:rsidR="00CE1387">
        <w:rPr>
          <w:szCs w:val="28"/>
        </w:rPr>
        <w:t>бъемов</w:t>
      </w:r>
      <w:r w:rsidR="00CE1387" w:rsidRPr="00DE7ADB">
        <w:rPr>
          <w:szCs w:val="28"/>
        </w:rPr>
        <w:t xml:space="preserve"> и источник</w:t>
      </w:r>
      <w:r w:rsidR="00CE1387">
        <w:rPr>
          <w:szCs w:val="28"/>
        </w:rPr>
        <w:t>ов</w:t>
      </w:r>
      <w:r w:rsidR="00CE1387" w:rsidRPr="00DE7ADB">
        <w:rPr>
          <w:szCs w:val="28"/>
        </w:rPr>
        <w:t xml:space="preserve"> финансирования</w:t>
      </w:r>
      <w:r w:rsidR="00CE1387" w:rsidRPr="00CE1387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CE1387" w:rsidRPr="00CE1387">
        <w:rPr>
          <w:color w:val="000000"/>
          <w:szCs w:val="28"/>
        </w:rPr>
        <w:t xml:space="preserve">слова </w:t>
      </w:r>
      <w:r>
        <w:rPr>
          <w:color w:val="000000"/>
          <w:szCs w:val="28"/>
        </w:rPr>
        <w:t>«</w:t>
      </w:r>
      <w:r w:rsidR="000824A2" w:rsidRPr="00A00984">
        <w:rPr>
          <w:szCs w:val="28"/>
        </w:rPr>
        <w:t>Общий объем финансирования по Программе составляет 36 982,1 тыс. рублей, в том числе: из республиканского бюджета 750,0 тыс. руб.; муниципального бюджета 35 256,1</w:t>
      </w:r>
      <w:r w:rsidR="000824A2" w:rsidRPr="00A00984">
        <w:rPr>
          <w:sz w:val="26"/>
          <w:szCs w:val="26"/>
        </w:rPr>
        <w:t xml:space="preserve"> </w:t>
      </w:r>
      <w:r w:rsidR="000824A2" w:rsidRPr="00A00984">
        <w:rPr>
          <w:szCs w:val="28"/>
        </w:rPr>
        <w:t>тыс. руб.; внебюджетных источников 466,0 тыс. руб.</w:t>
      </w:r>
      <w:r>
        <w:rPr>
          <w:szCs w:val="28"/>
        </w:rPr>
        <w:t>»</w:t>
      </w:r>
      <w:r w:rsidR="00CE1387" w:rsidRPr="00CE1387">
        <w:rPr>
          <w:color w:val="000000"/>
          <w:szCs w:val="28"/>
        </w:rPr>
        <w:t xml:space="preserve">  заменить</w:t>
      </w:r>
      <w:r w:rsidR="00CE1387">
        <w:rPr>
          <w:color w:val="000000"/>
          <w:szCs w:val="28"/>
        </w:rPr>
        <w:t xml:space="preserve"> </w:t>
      </w:r>
      <w:r w:rsidR="00CE1387" w:rsidRPr="00CE1387">
        <w:rPr>
          <w:color w:val="000000"/>
          <w:szCs w:val="28"/>
        </w:rPr>
        <w:t xml:space="preserve">словами </w:t>
      </w:r>
      <w:r w:rsidR="00CE1387" w:rsidRPr="00A00984">
        <w:rPr>
          <w:szCs w:val="28"/>
        </w:rPr>
        <w:t xml:space="preserve">«Общий объем финансирования по Программе составляет </w:t>
      </w:r>
      <w:r w:rsidR="000824A2" w:rsidRPr="000824A2">
        <w:rPr>
          <w:szCs w:val="28"/>
        </w:rPr>
        <w:t>51 132,4</w:t>
      </w:r>
      <w:r w:rsidR="00CE1387" w:rsidRPr="00A00984">
        <w:rPr>
          <w:szCs w:val="28"/>
        </w:rPr>
        <w:t xml:space="preserve"> тыс. рублей, в том числе: из республиканского бюджета 750,0 тыс. руб.; муниципального бюджета </w:t>
      </w:r>
      <w:r w:rsidR="000824A2">
        <w:rPr>
          <w:szCs w:val="28"/>
        </w:rPr>
        <w:t xml:space="preserve">49 916 ,4 </w:t>
      </w:r>
      <w:r w:rsidR="00CE1387" w:rsidRPr="00A00984">
        <w:rPr>
          <w:szCs w:val="28"/>
        </w:rPr>
        <w:t>тыс. руб.; внебюджетных источников 466,0 тыс. руб.»</w:t>
      </w:r>
      <w:r w:rsidR="00720F12">
        <w:rPr>
          <w:szCs w:val="28"/>
        </w:rPr>
        <w:t>;</w:t>
      </w:r>
    </w:p>
    <w:p w:rsidR="000824A2" w:rsidRDefault="00720F12" w:rsidP="000824A2">
      <w:pPr>
        <w:ind w:firstLine="851"/>
        <w:jc w:val="both"/>
        <w:rPr>
          <w:szCs w:val="28"/>
        </w:rPr>
      </w:pPr>
      <w:r>
        <w:rPr>
          <w:color w:val="000000"/>
        </w:rPr>
        <w:t>в</w:t>
      </w:r>
      <w:r w:rsidR="004C4633">
        <w:rPr>
          <w:color w:val="000000"/>
        </w:rPr>
        <w:t xml:space="preserve"> абзаце </w:t>
      </w:r>
      <w:r>
        <w:rPr>
          <w:color w:val="000000"/>
        </w:rPr>
        <w:t>третьем раздела 4 Программы</w:t>
      </w:r>
      <w:r w:rsidR="004C4633">
        <w:rPr>
          <w:color w:val="000000"/>
        </w:rPr>
        <w:t xml:space="preserve"> слова</w:t>
      </w:r>
      <w:r>
        <w:rPr>
          <w:szCs w:val="28"/>
        </w:rPr>
        <w:t xml:space="preserve"> </w:t>
      </w:r>
      <w:r w:rsidR="000824A2">
        <w:rPr>
          <w:color w:val="000000"/>
          <w:szCs w:val="28"/>
        </w:rPr>
        <w:t>«</w:t>
      </w:r>
      <w:r w:rsidR="000824A2" w:rsidRPr="00A00984">
        <w:rPr>
          <w:szCs w:val="28"/>
        </w:rPr>
        <w:t>Общий объем финансирования по Программе составляет 36 982,1 тыс. рублей, в том числе: из республиканского бюджета 750,0 тыс. руб.; муниципального бюджета 35 256,1</w:t>
      </w:r>
      <w:r w:rsidR="000824A2" w:rsidRPr="00A00984">
        <w:rPr>
          <w:sz w:val="26"/>
          <w:szCs w:val="26"/>
        </w:rPr>
        <w:t xml:space="preserve"> </w:t>
      </w:r>
      <w:r w:rsidR="000824A2" w:rsidRPr="00A00984">
        <w:rPr>
          <w:szCs w:val="28"/>
        </w:rPr>
        <w:t>тыс. руб.; внебюджетных источников 466,0 тыс. руб.</w:t>
      </w:r>
      <w:r w:rsidR="000824A2">
        <w:rPr>
          <w:szCs w:val="28"/>
        </w:rPr>
        <w:t>»</w:t>
      </w:r>
      <w:r w:rsidR="000824A2" w:rsidRPr="00CE1387">
        <w:rPr>
          <w:color w:val="000000"/>
          <w:szCs w:val="28"/>
        </w:rPr>
        <w:t xml:space="preserve">  заменить</w:t>
      </w:r>
      <w:r w:rsidR="000824A2">
        <w:rPr>
          <w:color w:val="000000"/>
          <w:szCs w:val="28"/>
        </w:rPr>
        <w:t xml:space="preserve"> </w:t>
      </w:r>
      <w:r w:rsidR="000824A2" w:rsidRPr="00CE1387">
        <w:rPr>
          <w:color w:val="000000"/>
          <w:szCs w:val="28"/>
        </w:rPr>
        <w:t xml:space="preserve">словами </w:t>
      </w:r>
      <w:r w:rsidR="000824A2" w:rsidRPr="00A00984">
        <w:rPr>
          <w:szCs w:val="28"/>
        </w:rPr>
        <w:t xml:space="preserve">«Общий объем финансирования по Программе составляет </w:t>
      </w:r>
      <w:r w:rsidR="000824A2" w:rsidRPr="000824A2">
        <w:rPr>
          <w:szCs w:val="28"/>
        </w:rPr>
        <w:t>51 132,4</w:t>
      </w:r>
      <w:r w:rsidR="000824A2" w:rsidRPr="00A00984">
        <w:rPr>
          <w:szCs w:val="28"/>
        </w:rPr>
        <w:t xml:space="preserve"> тыс. рублей, в том числе: из республиканского бюджета 750,0 тыс. руб.; муниципального бюджета </w:t>
      </w:r>
      <w:r w:rsidR="000824A2">
        <w:rPr>
          <w:szCs w:val="28"/>
        </w:rPr>
        <w:t xml:space="preserve">49 916 ,4 </w:t>
      </w:r>
      <w:r w:rsidR="000824A2" w:rsidRPr="00A00984">
        <w:rPr>
          <w:szCs w:val="28"/>
        </w:rPr>
        <w:t>тыс. руб.; внебюджетных источников 466,0 тыс. руб.»</w:t>
      </w:r>
      <w:r w:rsidR="000824A2">
        <w:rPr>
          <w:szCs w:val="28"/>
        </w:rPr>
        <w:t>;</w:t>
      </w:r>
    </w:p>
    <w:p w:rsidR="00F62A86" w:rsidRDefault="00F62A86" w:rsidP="00F62A86">
      <w:pPr>
        <w:ind w:firstLine="851"/>
        <w:jc w:val="both"/>
        <w:rPr>
          <w:szCs w:val="28"/>
        </w:rPr>
      </w:pPr>
      <w:r>
        <w:rPr>
          <w:szCs w:val="28"/>
        </w:rPr>
        <w:t xml:space="preserve">приложения </w:t>
      </w:r>
      <w:r w:rsidR="00720F12">
        <w:rPr>
          <w:szCs w:val="28"/>
        </w:rPr>
        <w:t>№</w:t>
      </w:r>
      <w:r>
        <w:rPr>
          <w:szCs w:val="28"/>
        </w:rPr>
        <w:t>№</w:t>
      </w:r>
      <w:r w:rsidR="000824A2">
        <w:rPr>
          <w:szCs w:val="28"/>
        </w:rPr>
        <w:t>3,</w:t>
      </w:r>
      <w:r>
        <w:rPr>
          <w:szCs w:val="28"/>
        </w:rPr>
        <w:t>4,5,6 к Программе изложить в новой прилагаемой редакции</w:t>
      </w:r>
      <w:r w:rsidR="00720F12">
        <w:rPr>
          <w:szCs w:val="28"/>
        </w:rPr>
        <w:t>.</w:t>
      </w:r>
    </w:p>
    <w:p w:rsidR="00F62A86" w:rsidRDefault="00F62A86" w:rsidP="00D04B19">
      <w:pPr>
        <w:ind w:right="-5" w:firstLine="851"/>
        <w:jc w:val="both"/>
        <w:rPr>
          <w:color w:val="000000"/>
          <w:szCs w:val="28"/>
        </w:rPr>
      </w:pPr>
      <w:r w:rsidRPr="008D3669">
        <w:rPr>
          <w:color w:val="000000"/>
          <w:szCs w:val="28"/>
        </w:rPr>
        <w:t>2.</w:t>
      </w:r>
      <w:r>
        <w:rPr>
          <w:color w:val="000000"/>
          <w:szCs w:val="28"/>
        </w:rPr>
        <w:t>Опубликовать настоящее постановление в официальном публикаторе-газете «Лениногорские вести» и р</w:t>
      </w:r>
      <w:r w:rsidRPr="008D3669">
        <w:rPr>
          <w:color w:val="000000"/>
          <w:szCs w:val="28"/>
        </w:rPr>
        <w:t>азместить на официальном сайте Лениногорского муниципального района</w:t>
      </w:r>
      <w:r>
        <w:rPr>
          <w:color w:val="000000"/>
          <w:szCs w:val="28"/>
        </w:rPr>
        <w:t>.</w:t>
      </w:r>
      <w:r w:rsidRPr="008D3669">
        <w:rPr>
          <w:color w:val="000000"/>
          <w:szCs w:val="28"/>
        </w:rPr>
        <w:t xml:space="preserve"> </w:t>
      </w:r>
    </w:p>
    <w:p w:rsidR="00F62A86" w:rsidRPr="00B16471" w:rsidRDefault="00F62A86" w:rsidP="00F62A86">
      <w:pPr>
        <w:ind w:right="-5" w:firstLine="709"/>
        <w:jc w:val="both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F62A86" w:rsidRPr="00B16471" w:rsidRDefault="00F62A86" w:rsidP="00F62A86">
      <w:pPr>
        <w:spacing w:line="276" w:lineRule="auto"/>
        <w:ind w:right="-5" w:firstLine="709"/>
        <w:jc w:val="both"/>
        <w:rPr>
          <w:szCs w:val="28"/>
        </w:rPr>
      </w:pPr>
    </w:p>
    <w:p w:rsidR="00F62A86" w:rsidRDefault="00F62A86" w:rsidP="00F62A86">
      <w:pPr>
        <w:ind w:right="-5"/>
        <w:jc w:val="both"/>
        <w:rPr>
          <w:szCs w:val="28"/>
        </w:rPr>
      </w:pPr>
    </w:p>
    <w:p w:rsidR="00F62A86" w:rsidRDefault="00F62A86" w:rsidP="00F62A86">
      <w:pPr>
        <w:ind w:right="-5"/>
        <w:jc w:val="both"/>
        <w:rPr>
          <w:szCs w:val="28"/>
        </w:rPr>
      </w:pPr>
    </w:p>
    <w:p w:rsidR="00F62A86" w:rsidRPr="00B16471" w:rsidRDefault="00F62A86" w:rsidP="00F62A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Н</w:t>
      </w:r>
      <w:r w:rsidRPr="00B1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1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Залак</w:t>
      </w:r>
      <w:r w:rsidRPr="00B16471">
        <w:rPr>
          <w:rFonts w:ascii="Times New Roman" w:hAnsi="Times New Roman" w:cs="Times New Roman"/>
          <w:sz w:val="28"/>
          <w:szCs w:val="28"/>
        </w:rPr>
        <w:t>ов</w:t>
      </w:r>
    </w:p>
    <w:p w:rsidR="000824A2" w:rsidRDefault="000824A2" w:rsidP="00F62A86">
      <w:pPr>
        <w:ind w:right="-5"/>
        <w:jc w:val="both"/>
        <w:rPr>
          <w:szCs w:val="28"/>
        </w:rPr>
      </w:pPr>
      <w:bookmarkStart w:id="0" w:name="_GoBack"/>
      <w:bookmarkEnd w:id="0"/>
    </w:p>
    <w:p w:rsidR="00F62A86" w:rsidRPr="00B16471" w:rsidRDefault="00F62A86" w:rsidP="00F62A86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М.Г. Якупов</w:t>
      </w:r>
    </w:p>
    <w:p w:rsidR="00F62A86" w:rsidRPr="00B16471" w:rsidRDefault="00F62A86" w:rsidP="00F62A86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5-15-41</w:t>
      </w:r>
    </w:p>
    <w:p w:rsidR="00F62A86" w:rsidRDefault="00F62A86" w:rsidP="00F62A86">
      <w:pPr>
        <w:tabs>
          <w:tab w:val="left" w:pos="4536"/>
          <w:tab w:val="left" w:pos="5387"/>
          <w:tab w:val="left" w:pos="5529"/>
        </w:tabs>
      </w:pPr>
    </w:p>
    <w:p w:rsidR="00EE79D2" w:rsidRDefault="00EE79D2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  <w:sectPr w:rsidR="00D04B19" w:rsidSect="00D04B19">
          <w:headerReference w:type="default" r:id="rId7"/>
          <w:headerReference w:type="first" r:id="rId8"/>
          <w:pgSz w:w="11906" w:h="16838"/>
          <w:pgMar w:top="1134" w:right="1134" w:bottom="851" w:left="1134" w:header="709" w:footer="709" w:gutter="0"/>
          <w:cols w:space="708"/>
          <w:titlePg/>
          <w:docGrid w:linePitch="381"/>
        </w:sectPr>
      </w:pPr>
    </w:p>
    <w:p w:rsidR="00D04B19" w:rsidRDefault="00D04B19" w:rsidP="00D04B19">
      <w:pPr>
        <w:ind w:left="10632"/>
        <w:jc w:val="center"/>
        <w:rPr>
          <w:sz w:val="24"/>
        </w:rPr>
      </w:pPr>
      <w:r w:rsidRPr="0082511E">
        <w:rPr>
          <w:sz w:val="24"/>
        </w:rPr>
        <w:lastRenderedPageBreak/>
        <w:t>Приложение №</w:t>
      </w:r>
      <w:r>
        <w:rPr>
          <w:sz w:val="24"/>
        </w:rPr>
        <w:t>3</w:t>
      </w:r>
    </w:p>
    <w:p w:rsidR="00D04B19" w:rsidRPr="0082511E" w:rsidRDefault="00D04B19" w:rsidP="00D04B19">
      <w:pPr>
        <w:ind w:left="10632"/>
        <w:jc w:val="center"/>
        <w:rPr>
          <w:sz w:val="24"/>
        </w:rPr>
      </w:pPr>
    </w:p>
    <w:p w:rsidR="00D04B19" w:rsidRPr="0082511E" w:rsidRDefault="00D04B19" w:rsidP="00D04B19">
      <w:pPr>
        <w:ind w:left="10632"/>
        <w:jc w:val="both"/>
        <w:rPr>
          <w:sz w:val="24"/>
        </w:rPr>
      </w:pPr>
      <w:r w:rsidRPr="0082511E">
        <w:rPr>
          <w:sz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04B19" w:rsidRDefault="00D04B19" w:rsidP="00D04B19">
      <w:pPr>
        <w:ind w:left="9912"/>
        <w:jc w:val="both"/>
        <w:rPr>
          <w:sz w:val="20"/>
          <w:szCs w:val="20"/>
        </w:rPr>
      </w:pPr>
    </w:p>
    <w:p w:rsidR="00D04B19" w:rsidRPr="00D40D93" w:rsidRDefault="00D04B19" w:rsidP="00D04B19">
      <w:pPr>
        <w:jc w:val="center"/>
        <w:rPr>
          <w:szCs w:val="28"/>
        </w:rPr>
      </w:pPr>
      <w:r w:rsidRPr="00D40D93">
        <w:rPr>
          <w:szCs w:val="28"/>
        </w:rPr>
        <w:t xml:space="preserve">Мероприятия, </w:t>
      </w:r>
    </w:p>
    <w:p w:rsidR="00D04B19" w:rsidRPr="00D40D93" w:rsidRDefault="00D04B19" w:rsidP="00D04B19">
      <w:pPr>
        <w:jc w:val="center"/>
        <w:rPr>
          <w:szCs w:val="28"/>
        </w:rPr>
      </w:pPr>
      <w:proofErr w:type="gramStart"/>
      <w:r w:rsidRPr="00D40D93">
        <w:rPr>
          <w:szCs w:val="28"/>
        </w:rPr>
        <w:t xml:space="preserve">направленные на повышение правового сознания и предупреждение </w:t>
      </w:r>
      <w:proofErr w:type="gramEnd"/>
    </w:p>
    <w:p w:rsidR="00D04B19" w:rsidRPr="00D40D93" w:rsidRDefault="00D04B19" w:rsidP="00D04B19">
      <w:pPr>
        <w:jc w:val="center"/>
        <w:rPr>
          <w:szCs w:val="28"/>
        </w:rPr>
      </w:pPr>
      <w:r w:rsidRPr="00D40D93">
        <w:rPr>
          <w:szCs w:val="28"/>
        </w:rPr>
        <w:t>опасного поведения участников дорожного движения на 2017 год</w:t>
      </w:r>
    </w:p>
    <w:p w:rsidR="00D04B19" w:rsidRPr="00D40D93" w:rsidRDefault="00D04B19" w:rsidP="00D04B19">
      <w:pPr>
        <w:jc w:val="right"/>
        <w:rPr>
          <w:szCs w:val="28"/>
        </w:rPr>
      </w:pPr>
      <w:r w:rsidRPr="00D40D93">
        <w:rPr>
          <w:szCs w:val="28"/>
        </w:rPr>
        <w:t>(тыс</w:t>
      </w:r>
      <w:proofErr w:type="gramStart"/>
      <w:r w:rsidRPr="00D40D93">
        <w:rPr>
          <w:szCs w:val="28"/>
        </w:rPr>
        <w:t>.р</w:t>
      </w:r>
      <w:proofErr w:type="gramEnd"/>
      <w:r w:rsidRPr="00D40D93">
        <w:rPr>
          <w:szCs w:val="28"/>
        </w:rPr>
        <w:t>ублей)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2552"/>
        <w:gridCol w:w="1417"/>
        <w:gridCol w:w="1276"/>
        <w:gridCol w:w="1276"/>
        <w:gridCol w:w="1417"/>
        <w:gridCol w:w="1701"/>
        <w:gridCol w:w="2268"/>
        <w:gridCol w:w="2977"/>
      </w:tblGrid>
      <w:tr w:rsidR="00D04B19" w:rsidRPr="00D40D93" w:rsidTr="00D04B19">
        <w:trPr>
          <w:tblHeader/>
        </w:trPr>
        <w:tc>
          <w:tcPr>
            <w:tcW w:w="426" w:type="dxa"/>
            <w:vMerge w:val="restart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Общий объем финансирования</w:t>
            </w:r>
          </w:p>
        </w:tc>
        <w:tc>
          <w:tcPr>
            <w:tcW w:w="4394" w:type="dxa"/>
            <w:gridSpan w:val="3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Финансирование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proofErr w:type="gramStart"/>
            <w:r w:rsidRPr="00D40D93">
              <w:rPr>
                <w:szCs w:val="28"/>
              </w:rPr>
              <w:t>Ответственные</w:t>
            </w:r>
            <w:proofErr w:type="gramEnd"/>
            <w:r w:rsidRPr="00D40D93">
              <w:rPr>
                <w:szCs w:val="28"/>
              </w:rPr>
              <w:t xml:space="preserve"> за исполнение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Ожидаемый результат</w:t>
            </w:r>
          </w:p>
        </w:tc>
      </w:tr>
      <w:tr w:rsidR="00D04B19" w:rsidRPr="00D40D93" w:rsidTr="00D04B19">
        <w:trPr>
          <w:tblHeader/>
        </w:trPr>
        <w:tc>
          <w:tcPr>
            <w:tcW w:w="426" w:type="dxa"/>
            <w:vMerge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vMerge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за счет средств бюджета РТ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за счет средств бюджета ЛМР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за счет средств внебюджетных источников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</w:tr>
      <w:tr w:rsidR="00D04B19" w:rsidRPr="00D40D93" w:rsidTr="00D04B19">
        <w:tc>
          <w:tcPr>
            <w:tcW w:w="15310" w:type="dxa"/>
            <w:gridSpan w:val="9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Прочие нужды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 «Внимание дети!»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Январь, март, август, ноябрь 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350,0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350,0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«Посвящение в пешеходы»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Сентябрь-октябрь 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200,0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ОГИБДД,    ЛФ ГКУ «ДФН и ОПБДД РТ», Управление образования ИК </w:t>
            </w:r>
            <w:r w:rsidRPr="00D40D93">
              <w:rPr>
                <w:szCs w:val="28"/>
              </w:rPr>
              <w:lastRenderedPageBreak/>
              <w:t>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«Я - велосипедист»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Май 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15,0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15,0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«Автоледи-2017»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Май 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25,0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25,0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</w:t>
            </w:r>
            <w:proofErr w:type="spellStart"/>
            <w:r w:rsidRPr="00D40D93">
              <w:rPr>
                <w:szCs w:val="28"/>
              </w:rPr>
              <w:t>Автобабай</w:t>
            </w:r>
            <w:proofErr w:type="spellEnd"/>
            <w:r w:rsidRPr="00D40D93">
              <w:rPr>
                <w:szCs w:val="28"/>
              </w:rPr>
              <w:t>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Октябрь 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rPr>
          <w:trHeight w:val="299"/>
        </w:trPr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«Безопасное </w:t>
            </w:r>
            <w:r w:rsidRPr="00D40D93">
              <w:rPr>
                <w:szCs w:val="28"/>
              </w:rPr>
              <w:lastRenderedPageBreak/>
              <w:t>колесо»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Май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30,0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ОГИБДД,    ЛФ ГКУ «ДФН и ОПБДД РТ», </w:t>
            </w:r>
            <w:r w:rsidRPr="00D40D93">
              <w:rPr>
                <w:szCs w:val="28"/>
              </w:rPr>
              <w:lastRenderedPageBreak/>
              <w:t>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 xml:space="preserve">Формирование у участников дорожного движения стереотипов </w:t>
            </w:r>
            <w:r w:rsidRPr="00D40D93">
              <w:rPr>
                <w:szCs w:val="28"/>
              </w:rPr>
              <w:lastRenderedPageBreak/>
              <w:t>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«С уважением к дороге»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Февраль 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25,0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25,0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</w:t>
            </w:r>
            <w:proofErr w:type="spellStart"/>
            <w:r w:rsidRPr="00D40D93">
              <w:rPr>
                <w:szCs w:val="28"/>
              </w:rPr>
              <w:t>Тюнинг</w:t>
            </w:r>
            <w:proofErr w:type="spellEnd"/>
            <w:r w:rsidRPr="00D40D93">
              <w:rPr>
                <w:szCs w:val="28"/>
              </w:rPr>
              <w:t xml:space="preserve"> безопасности»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Апрель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«Пешеходный переход»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Октябрь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15,0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15,0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  <w:p w:rsidR="00D04B19" w:rsidRDefault="00D04B19" w:rsidP="00D04B19">
            <w:pPr>
              <w:jc w:val="center"/>
              <w:rPr>
                <w:szCs w:val="28"/>
              </w:rPr>
            </w:pP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Профилактическое мероприятие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«Хранителям дорог посвящается»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Июль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50,0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50,0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ОГИБДД,    ЛФ ГКУ «ДФН и ОПБДД РТ», 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Повышение квалификаций водителей транспортных сре</w:t>
            </w:r>
            <w:proofErr w:type="gramStart"/>
            <w:r w:rsidRPr="00D40D93">
              <w:rPr>
                <w:szCs w:val="28"/>
              </w:rPr>
              <w:t>дств пр</w:t>
            </w:r>
            <w:proofErr w:type="gramEnd"/>
            <w:r w:rsidRPr="00D40D93">
              <w:rPr>
                <w:szCs w:val="28"/>
              </w:rPr>
              <w:t>едприятий и организаций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57,0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57,0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Повышение правового сознания водителей, культуры вождения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Проведение конкурса профессионального мастерства среди кандидатов в водители транспортных средств, </w:t>
            </w:r>
            <w:r w:rsidRPr="00D40D93">
              <w:rPr>
                <w:szCs w:val="28"/>
              </w:rPr>
              <w:lastRenderedPageBreak/>
              <w:t xml:space="preserve">обучающихся в </w:t>
            </w:r>
            <w:proofErr w:type="spellStart"/>
            <w:r w:rsidRPr="00D40D93">
              <w:rPr>
                <w:szCs w:val="28"/>
              </w:rPr>
              <w:t>автоклассах</w:t>
            </w:r>
            <w:proofErr w:type="spellEnd"/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май 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24,0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24,0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безопасного поведения участников дорожного движения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Создание автоклассов в образовательных учреждениях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300,0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300,0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Формирование безопасного поведения участников дорожного движения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60,0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60,0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ПОУ Лениногорская АШ ДОСААФ РТ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Повышение правового сознания водителей, культуры вождения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Повышение квалификации преподавательского состава общеобразовательных школ и </w:t>
            </w:r>
            <w:r w:rsidRPr="00D40D93">
              <w:rPr>
                <w:szCs w:val="28"/>
              </w:rPr>
              <w:lastRenderedPageBreak/>
              <w:t>детских дошкольных учреждений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10,0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Управление образования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Предупреждение ДТП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Комплектование фондов  библиотек ЦБС печатными и  электронными изданиями по теме.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 кв.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300,0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300,0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Улучшение качества выполнения запросов читателей по теме БДД,  повышение качество тематических материалов.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Приобретение игр, декораций для библиотек ЦБС (макетов предметов дорожного движения) и костюмов по правилам дорожного движения.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 кв.</w:t>
            </w:r>
          </w:p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200,0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Повышение наглядности мероприятий, проведения ситуативных и ролевых игр с детьми и подростками.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Приобретение стенда по </w:t>
            </w:r>
            <w:r w:rsidRPr="00D40D93">
              <w:rPr>
                <w:szCs w:val="28"/>
              </w:rPr>
              <w:lastRenderedPageBreak/>
              <w:t>правилам дорожного движения для Детской музыкальной школы.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5,0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5,0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Управление культуры ИК </w:t>
            </w:r>
            <w:r w:rsidRPr="00D40D93">
              <w:rPr>
                <w:szCs w:val="28"/>
              </w:rPr>
              <w:lastRenderedPageBreak/>
              <w:t>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lastRenderedPageBreak/>
              <w:t>Ознакомление учащихся  с  ПДД.</w:t>
            </w:r>
          </w:p>
        </w:tc>
      </w:tr>
      <w:tr w:rsidR="00D04B19" w:rsidRPr="00D40D93" w:rsidTr="00D04B19"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Приобретение тематического видеоматериала по БДД для</w:t>
            </w:r>
            <w:r>
              <w:rPr>
                <w:szCs w:val="28"/>
              </w:rPr>
              <w:t xml:space="preserve"> СДК, СК, МФЦ</w:t>
            </w:r>
            <w:r w:rsidRPr="00D40D93">
              <w:rPr>
                <w:szCs w:val="28"/>
              </w:rPr>
              <w:t>.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 кв. 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10,0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Повышение сознательности и культуры поведения на дорогах.</w:t>
            </w:r>
          </w:p>
        </w:tc>
      </w:tr>
      <w:tr w:rsidR="00D04B19" w:rsidRPr="00D40D93" w:rsidTr="00D04B19">
        <w:trPr>
          <w:trHeight w:val="1950"/>
        </w:trPr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Организация кинолекториев с участием работников ГИБДД </w:t>
            </w:r>
            <w:proofErr w:type="gramStart"/>
            <w:r w:rsidRPr="00D40D93">
              <w:rPr>
                <w:szCs w:val="28"/>
              </w:rPr>
              <w:t>в</w:t>
            </w:r>
            <w:proofErr w:type="gramEnd"/>
            <w:r w:rsidRPr="00D40D93">
              <w:rPr>
                <w:szCs w:val="28"/>
              </w:rPr>
              <w:t xml:space="preserve"> Дворце культуры.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10,0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-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10,0</w:t>
            </w: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Управление культуры ИК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Снижение уровня аварийности.</w:t>
            </w:r>
          </w:p>
        </w:tc>
      </w:tr>
      <w:tr w:rsidR="00D04B19" w:rsidRPr="00D40D93" w:rsidTr="00D04B19">
        <w:trPr>
          <w:trHeight w:val="1950"/>
        </w:trPr>
        <w:tc>
          <w:tcPr>
            <w:tcW w:w="426" w:type="dxa"/>
            <w:vAlign w:val="center"/>
          </w:tcPr>
          <w:p w:rsidR="00D04B19" w:rsidRPr="00D40D93" w:rsidRDefault="00D04B19" w:rsidP="00D04B19">
            <w:pPr>
              <w:numPr>
                <w:ilvl w:val="0"/>
                <w:numId w:val="3"/>
              </w:numPr>
              <w:ind w:left="318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 xml:space="preserve">Повышение квалификации </w:t>
            </w:r>
            <w:r>
              <w:rPr>
                <w:szCs w:val="28"/>
              </w:rPr>
              <w:t>специалистов структурных подразделений Исполнительного комитета Лениногорского МР, ответственных за обеспечение БДД</w:t>
            </w: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2017 г.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46,7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46,7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ИК МО ЛМР</w:t>
            </w:r>
          </w:p>
        </w:tc>
        <w:tc>
          <w:tcPr>
            <w:tcW w:w="2977" w:type="dxa"/>
          </w:tcPr>
          <w:p w:rsidR="00D04B19" w:rsidRPr="00D40D93" w:rsidRDefault="00D04B19" w:rsidP="00D04B19">
            <w:pPr>
              <w:jc w:val="center"/>
              <w:rPr>
                <w:szCs w:val="28"/>
              </w:rPr>
            </w:pPr>
            <w:r w:rsidRPr="00D40D93">
              <w:rPr>
                <w:szCs w:val="28"/>
              </w:rPr>
              <w:t>Предупреждение ДТП</w:t>
            </w:r>
          </w:p>
        </w:tc>
      </w:tr>
      <w:tr w:rsidR="00D04B19" w:rsidRPr="00FB6664" w:rsidTr="00D04B19">
        <w:tc>
          <w:tcPr>
            <w:tcW w:w="4395" w:type="dxa"/>
            <w:gridSpan w:val="3"/>
          </w:tcPr>
          <w:p w:rsidR="00D04B19" w:rsidRPr="00D40D93" w:rsidRDefault="00D04B19" w:rsidP="00D04B19">
            <w:pPr>
              <w:rPr>
                <w:szCs w:val="28"/>
              </w:rPr>
            </w:pPr>
            <w:r w:rsidRPr="00D40D93">
              <w:rPr>
                <w:szCs w:val="28"/>
              </w:rPr>
              <w:t>Итого:</w:t>
            </w:r>
          </w:p>
        </w:tc>
        <w:tc>
          <w:tcPr>
            <w:tcW w:w="1276" w:type="dxa"/>
          </w:tcPr>
          <w:p w:rsidR="00D04B19" w:rsidRPr="00834F7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4F7A">
              <w:rPr>
                <w:rFonts w:ascii="Times New Roman" w:hAnsi="Times New Roman"/>
                <w:sz w:val="28"/>
                <w:szCs w:val="28"/>
              </w:rPr>
              <w:t>1 771,7</w:t>
            </w:r>
          </w:p>
        </w:tc>
        <w:tc>
          <w:tcPr>
            <w:tcW w:w="1276" w:type="dxa"/>
          </w:tcPr>
          <w:p w:rsidR="00D04B19" w:rsidRPr="00D40D93" w:rsidRDefault="00D04B19" w:rsidP="00D04B19">
            <w:pPr>
              <w:jc w:val="center"/>
              <w:rPr>
                <w:color w:val="FF0000"/>
                <w:szCs w:val="28"/>
              </w:rPr>
            </w:pPr>
            <w:r w:rsidRPr="00D40D93">
              <w:rPr>
                <w:szCs w:val="28"/>
              </w:rPr>
              <w:t>750,0</w:t>
            </w:r>
          </w:p>
        </w:tc>
        <w:tc>
          <w:tcPr>
            <w:tcW w:w="1417" w:type="dxa"/>
          </w:tcPr>
          <w:p w:rsidR="00D04B19" w:rsidRPr="00834F7A" w:rsidRDefault="00D04B19" w:rsidP="00D04B19">
            <w:pPr>
              <w:jc w:val="center"/>
              <w:rPr>
                <w:szCs w:val="28"/>
              </w:rPr>
            </w:pPr>
            <w:r w:rsidRPr="00834F7A">
              <w:rPr>
                <w:szCs w:val="28"/>
              </w:rPr>
              <w:t>556,7</w:t>
            </w:r>
          </w:p>
        </w:tc>
        <w:tc>
          <w:tcPr>
            <w:tcW w:w="1701" w:type="dxa"/>
          </w:tcPr>
          <w:p w:rsidR="00D04B19" w:rsidRPr="00D40D93" w:rsidRDefault="00D04B19" w:rsidP="00D04B19">
            <w:pPr>
              <w:jc w:val="center"/>
              <w:rPr>
                <w:color w:val="FF0000"/>
                <w:szCs w:val="28"/>
              </w:rPr>
            </w:pPr>
            <w:r w:rsidRPr="00D40D93">
              <w:rPr>
                <w:szCs w:val="28"/>
              </w:rPr>
              <w:t>466,0</w:t>
            </w:r>
          </w:p>
        </w:tc>
        <w:tc>
          <w:tcPr>
            <w:tcW w:w="2268" w:type="dxa"/>
          </w:tcPr>
          <w:p w:rsidR="00D04B19" w:rsidRPr="00450845" w:rsidRDefault="00D04B19" w:rsidP="00D04B19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2977" w:type="dxa"/>
          </w:tcPr>
          <w:p w:rsidR="00D04B19" w:rsidRPr="00450845" w:rsidRDefault="00D04B19" w:rsidP="00D04B19">
            <w:pPr>
              <w:pStyle w:val="aa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</w:tr>
    </w:tbl>
    <w:p w:rsidR="00D04B19" w:rsidRPr="00FB6664" w:rsidRDefault="00D04B19" w:rsidP="00D04B19">
      <w:pPr>
        <w:rPr>
          <w:sz w:val="25"/>
          <w:szCs w:val="25"/>
        </w:rPr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  <w:sectPr w:rsidR="00D04B19" w:rsidSect="00D04B19">
          <w:headerReference w:type="default" r:id="rId9"/>
          <w:pgSz w:w="16838" w:h="11906" w:orient="landscape"/>
          <w:pgMar w:top="1134" w:right="1134" w:bottom="1134" w:left="851" w:header="709" w:footer="709" w:gutter="0"/>
          <w:pgNumType w:start="1"/>
          <w:cols w:space="708"/>
          <w:titlePg/>
          <w:docGrid w:linePitch="381"/>
        </w:sectPr>
      </w:pPr>
    </w:p>
    <w:p w:rsidR="00D04B19" w:rsidRDefault="00D04B19" w:rsidP="00D04B19">
      <w:pPr>
        <w:ind w:left="9912"/>
        <w:jc w:val="center"/>
        <w:rPr>
          <w:sz w:val="24"/>
        </w:rPr>
      </w:pPr>
      <w:r w:rsidRPr="00236315">
        <w:rPr>
          <w:sz w:val="24"/>
        </w:rPr>
        <w:lastRenderedPageBreak/>
        <w:t>Приложение №4</w:t>
      </w:r>
    </w:p>
    <w:p w:rsidR="00D04B19" w:rsidRPr="00236315" w:rsidRDefault="00D04B19" w:rsidP="00D04B19">
      <w:pPr>
        <w:ind w:left="9912"/>
        <w:jc w:val="center"/>
        <w:rPr>
          <w:sz w:val="24"/>
        </w:rPr>
      </w:pPr>
    </w:p>
    <w:p w:rsidR="00D04B19" w:rsidRPr="00236315" w:rsidRDefault="00D04B19" w:rsidP="00D04B19">
      <w:pPr>
        <w:ind w:left="9912"/>
        <w:jc w:val="both"/>
        <w:rPr>
          <w:sz w:val="24"/>
        </w:rPr>
      </w:pPr>
      <w:r w:rsidRPr="00236315">
        <w:rPr>
          <w:sz w:val="24"/>
        </w:rPr>
        <w:t>к целевой Программе «Повышение безопасности дорожного движения на территории Лениногорского</w:t>
      </w:r>
      <w:r>
        <w:rPr>
          <w:sz w:val="24"/>
        </w:rPr>
        <w:t xml:space="preserve"> </w:t>
      </w:r>
      <w:r w:rsidRPr="00236315">
        <w:rPr>
          <w:sz w:val="24"/>
        </w:rPr>
        <w:t>района на 2017 год»</w:t>
      </w:r>
    </w:p>
    <w:p w:rsidR="00D04B19" w:rsidRDefault="00D04B19" w:rsidP="00D04B19">
      <w:pPr>
        <w:jc w:val="both"/>
        <w:rPr>
          <w:sz w:val="20"/>
          <w:szCs w:val="20"/>
        </w:rPr>
      </w:pPr>
    </w:p>
    <w:p w:rsidR="00D04B19" w:rsidRDefault="00D04B19" w:rsidP="00D04B19">
      <w:pPr>
        <w:rPr>
          <w:sz w:val="20"/>
          <w:szCs w:val="20"/>
        </w:rPr>
      </w:pPr>
    </w:p>
    <w:p w:rsidR="00D04B19" w:rsidRDefault="00D04B19" w:rsidP="00D04B19">
      <w:pPr>
        <w:jc w:val="center"/>
        <w:rPr>
          <w:szCs w:val="28"/>
        </w:rPr>
      </w:pPr>
    </w:p>
    <w:p w:rsidR="00D04B19" w:rsidRPr="00A769DA" w:rsidRDefault="00D04B19" w:rsidP="00D04B19">
      <w:pPr>
        <w:jc w:val="center"/>
        <w:rPr>
          <w:szCs w:val="28"/>
        </w:rPr>
      </w:pPr>
      <w:r w:rsidRPr="00A769DA">
        <w:rPr>
          <w:szCs w:val="28"/>
        </w:rPr>
        <w:t xml:space="preserve">Организационно-планировочные и инженерные меры, </w:t>
      </w:r>
    </w:p>
    <w:p w:rsidR="00D04B19" w:rsidRPr="00A769DA" w:rsidRDefault="00D04B19" w:rsidP="00D04B19">
      <w:pPr>
        <w:jc w:val="center"/>
        <w:rPr>
          <w:szCs w:val="28"/>
        </w:rPr>
      </w:pPr>
      <w:r w:rsidRPr="00A769DA">
        <w:rPr>
          <w:szCs w:val="28"/>
        </w:rPr>
        <w:t>направленные на совершенствование организации движения транспортных средств и пешеходов на 2017 год</w:t>
      </w:r>
    </w:p>
    <w:p w:rsidR="00D04B19" w:rsidRPr="00A769DA" w:rsidRDefault="00D04B19" w:rsidP="00D04B19">
      <w:pPr>
        <w:jc w:val="right"/>
        <w:rPr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3119"/>
        <w:gridCol w:w="1701"/>
        <w:gridCol w:w="1559"/>
        <w:gridCol w:w="1418"/>
        <w:gridCol w:w="1417"/>
        <w:gridCol w:w="1701"/>
        <w:gridCol w:w="2552"/>
        <w:gridCol w:w="1842"/>
      </w:tblGrid>
      <w:tr w:rsidR="00D04B19" w:rsidRPr="00A769DA" w:rsidTr="00D04B19">
        <w:trPr>
          <w:tblHeader/>
        </w:trPr>
        <w:tc>
          <w:tcPr>
            <w:tcW w:w="567" w:type="dxa"/>
            <w:vMerge w:val="restart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№</w:t>
            </w:r>
          </w:p>
        </w:tc>
        <w:tc>
          <w:tcPr>
            <w:tcW w:w="3119" w:type="dxa"/>
            <w:vMerge w:val="restart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Общий объем финансирования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(тыс.руб.)</w:t>
            </w:r>
          </w:p>
        </w:tc>
        <w:tc>
          <w:tcPr>
            <w:tcW w:w="4536" w:type="dxa"/>
            <w:gridSpan w:val="3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Финансирование</w:t>
            </w: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proofErr w:type="gramStart"/>
            <w:r w:rsidRPr="00A769DA">
              <w:rPr>
                <w:szCs w:val="28"/>
              </w:rPr>
              <w:t>Ответственные</w:t>
            </w:r>
            <w:proofErr w:type="gramEnd"/>
            <w:r w:rsidRPr="00A769DA">
              <w:rPr>
                <w:szCs w:val="28"/>
              </w:rPr>
              <w:t xml:space="preserve"> за исполнение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Ожидаемый результат</w:t>
            </w:r>
          </w:p>
        </w:tc>
      </w:tr>
      <w:tr w:rsidR="00D04B19" w:rsidRPr="00A769DA" w:rsidTr="00D04B19">
        <w:trPr>
          <w:tblHeader/>
        </w:trPr>
        <w:tc>
          <w:tcPr>
            <w:tcW w:w="567" w:type="dxa"/>
            <w:vMerge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3119" w:type="dxa"/>
            <w:vMerge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vMerge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за счет республиканского бюджета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(тыс.руб.)</w:t>
            </w: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за счет средств бюджета ЛМР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(тыс.руб.)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за счет средств внебюджетных источников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(тыс.руб.)</w:t>
            </w: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</w:tr>
      <w:tr w:rsidR="00D04B19" w:rsidRPr="00A769DA" w:rsidTr="00D04B19">
        <w:tc>
          <w:tcPr>
            <w:tcW w:w="15876" w:type="dxa"/>
            <w:gridSpan w:val="9"/>
          </w:tcPr>
          <w:p w:rsidR="00D04B19" w:rsidRPr="00A769DA" w:rsidRDefault="00D04B19" w:rsidP="00D04B19">
            <w:pPr>
              <w:rPr>
                <w:szCs w:val="28"/>
              </w:rPr>
            </w:pPr>
            <w:r w:rsidRPr="00A769DA">
              <w:rPr>
                <w:szCs w:val="28"/>
              </w:rPr>
              <w:t>Капитальные вложения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Содержание и ремонт дорог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2017 год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23 948,8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23 948,8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Ямочный ремонт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2 квартал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3165,0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3165,0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lastRenderedPageBreak/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Повышение безопасности движения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3.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Разметка дорог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2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1389,2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1389,2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4.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Обслуживание светофоров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2017 год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5.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пешеходных ограждений на перекрестках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ул. </w:t>
            </w:r>
            <w:proofErr w:type="gramStart"/>
            <w:r w:rsidRPr="00A769DA">
              <w:rPr>
                <w:szCs w:val="28"/>
              </w:rPr>
              <w:t>Ленинградская</w:t>
            </w:r>
            <w:proofErr w:type="gramEnd"/>
            <w:r w:rsidRPr="00A769DA">
              <w:rPr>
                <w:szCs w:val="28"/>
              </w:rPr>
              <w:t xml:space="preserve"> – Шашина, Ленинградская – Крупской, Ленинградская – Куйбышева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г. Лениногорск.</w:t>
            </w:r>
          </w:p>
          <w:p w:rsidR="00D04B19" w:rsidRPr="00A769DA" w:rsidRDefault="00D04B19" w:rsidP="00D04B19">
            <w:pPr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lastRenderedPageBreak/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3583,9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9DA">
              <w:rPr>
                <w:rFonts w:ascii="Times New Roman" w:hAnsi="Times New Roman"/>
                <w:sz w:val="28"/>
                <w:szCs w:val="28"/>
              </w:rPr>
              <w:t>3583,9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6.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Устройство искусственного освещения на нерегулируемых пешеходных переходах возле  учебных заведений города и района.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1068,1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1068,1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«Лениногорский муниципальный район»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7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дорожных знаков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5.19.1 (2), 5.20, 3.24 возле школы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п. Новочершилинский</w:t>
            </w:r>
            <w:proofErr w:type="gramStart"/>
            <w:r w:rsidRPr="00A769DA">
              <w:rPr>
                <w:szCs w:val="28"/>
              </w:rPr>
              <w:t xml:space="preserve"> .</w:t>
            </w:r>
            <w:proofErr w:type="gramEnd"/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91,2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91,2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«Лениногорский муниципальный район»</w:t>
            </w:r>
          </w:p>
          <w:p w:rsidR="00D04B19" w:rsidRPr="00A769DA" w:rsidRDefault="00D04B19" w:rsidP="00D04B19">
            <w:pPr>
              <w:rPr>
                <w:rFonts w:eastAsia="Calibri"/>
                <w:szCs w:val="28"/>
              </w:rPr>
            </w:pP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8.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Разработка КСОДД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2017г.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2847,7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2847,7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Строительство тротуаров и подходов к школе №3, тротуара по ул. Агадуллина - ул.Мурзина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6293,6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6293,6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10.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Установка дорожных знаков 5.19.1 (2), 5.20, 3.24 на перекрестке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ул. Мира-Володарского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36,5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36,5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11.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ind w:left="141" w:right="141"/>
              <w:jc w:val="both"/>
              <w:rPr>
                <w:szCs w:val="28"/>
              </w:rPr>
            </w:pPr>
            <w:r w:rsidRPr="00A769DA">
              <w:rPr>
                <w:szCs w:val="28"/>
              </w:rPr>
              <w:t>Строительство линий уличного освещения по ул. Б. Хмельницкого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965,8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965,8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12.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дорожных знаков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5.19.1 (2) возле школы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с. Туктарово-Урдала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18,3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18,3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13.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дорожных знаков 2.1. и 2.4 по школьному маршруту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в с. Тимяшево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18,3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18,3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14.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дорожных знаков 1.11.1 (2) на школьном маршруте  на а/дороге Лениногорск – Савочкино.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18,3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18,3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 xml:space="preserve">«Лениногорский муниципальный </w:t>
            </w:r>
            <w:r w:rsidRPr="00A769DA">
              <w:rPr>
                <w:rFonts w:eastAsia="Calibri"/>
                <w:szCs w:val="28"/>
              </w:rPr>
              <w:lastRenderedPageBreak/>
              <w:t>район»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15.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ограждения на переходе через водопропускную трубу  на школьном маршруте  на а/дороге Лениногорск – Савочкино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90,0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90,0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«Лениногорский муниципальный район»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16.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ind w:left="141" w:right="141"/>
              <w:jc w:val="both"/>
              <w:rPr>
                <w:szCs w:val="28"/>
              </w:rPr>
            </w:pPr>
            <w:r w:rsidRPr="00A769DA">
              <w:rPr>
                <w:szCs w:val="28"/>
              </w:rPr>
              <w:t xml:space="preserve">Строительство линий уличного освещения по ул. </w:t>
            </w:r>
            <w:proofErr w:type="gramStart"/>
            <w:r w:rsidRPr="00A769DA">
              <w:rPr>
                <w:szCs w:val="28"/>
              </w:rPr>
              <w:t>Высоковольтной</w:t>
            </w:r>
            <w:proofErr w:type="gramEnd"/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763,4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763,4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18.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Устройство искусственных неровностей на пр. 50 лет Победы, пр</w:t>
            </w:r>
            <w:proofErr w:type="gramStart"/>
            <w:r w:rsidRPr="00A769DA">
              <w:rPr>
                <w:szCs w:val="28"/>
              </w:rPr>
              <w:t>.Л</w:t>
            </w:r>
            <w:proofErr w:type="gramEnd"/>
            <w:r w:rsidRPr="00A769DA">
              <w:rPr>
                <w:szCs w:val="28"/>
              </w:rPr>
              <w:t xml:space="preserve">енина, ул.Морякова, ул.Ленинградская, ул.Мира, </w:t>
            </w:r>
            <w:r w:rsidRPr="00A769DA">
              <w:rPr>
                <w:szCs w:val="28"/>
              </w:rPr>
              <w:lastRenderedPageBreak/>
              <w:t>ул.Володарского, ул.Промышленная, ул.Ленинградская, ул.Набережная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lastRenderedPageBreak/>
              <w:t>2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896,5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896,5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lastRenderedPageBreak/>
              <w:t>19.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Установка дополнительных дорожных знаков возле искусственных неровностей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236,7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236,7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c>
          <w:tcPr>
            <w:tcW w:w="56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20.</w:t>
            </w:r>
          </w:p>
        </w:tc>
        <w:tc>
          <w:tcPr>
            <w:tcW w:w="311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proofErr w:type="gramStart"/>
            <w:r w:rsidRPr="00A769DA">
              <w:rPr>
                <w:szCs w:val="28"/>
              </w:rPr>
              <w:t xml:space="preserve">Установка дорожных знаков 3.28, 8.24, 8.23 на ул. Куйбышева (от ул. Гагарина до </w:t>
            </w:r>
            <w:proofErr w:type="gramEnd"/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ул. Ленинградская), пр.Шашина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(от ул. Осипенко до ул. Куйбышева),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 </w:t>
            </w:r>
            <w:proofErr w:type="gramStart"/>
            <w:r w:rsidRPr="00A769DA">
              <w:rPr>
                <w:szCs w:val="28"/>
              </w:rPr>
              <w:t xml:space="preserve">ул. Ленинградская (от ул. Тукая до </w:t>
            </w:r>
            <w:proofErr w:type="gramEnd"/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ул. Гафиятуллина),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proofErr w:type="gramStart"/>
            <w:r w:rsidRPr="00A769DA">
              <w:rPr>
                <w:szCs w:val="28"/>
              </w:rPr>
              <w:t>ул. Кутузова (от пр.</w:t>
            </w:r>
            <w:proofErr w:type="gramEnd"/>
            <w:r w:rsidRPr="00A769DA">
              <w:rPr>
                <w:szCs w:val="28"/>
              </w:rPr>
              <w:t xml:space="preserve"> </w:t>
            </w:r>
            <w:r w:rsidRPr="00A769DA">
              <w:rPr>
                <w:szCs w:val="28"/>
              </w:rPr>
              <w:lastRenderedPageBreak/>
              <w:t xml:space="preserve">Ленина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до пр. Шашина),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 ул. Гагарина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proofErr w:type="gramStart"/>
            <w:r w:rsidRPr="00A769DA">
              <w:rPr>
                <w:szCs w:val="28"/>
              </w:rPr>
              <w:t xml:space="preserve">(от ул. Тукая до </w:t>
            </w:r>
            <w:proofErr w:type="gramEnd"/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ул. Куйбышева),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 ул. Агадуллина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proofErr w:type="gramStart"/>
            <w:r w:rsidRPr="00A769DA">
              <w:rPr>
                <w:szCs w:val="28"/>
              </w:rPr>
              <w:t>(от ул. Мурзина до АЗС «Татнефть»), пр.50 лет Победы (от пр.</w:t>
            </w:r>
            <w:proofErr w:type="gramEnd"/>
            <w:r w:rsidRPr="00A769DA">
              <w:rPr>
                <w:szCs w:val="28"/>
              </w:rPr>
              <w:t xml:space="preserve"> </w:t>
            </w:r>
            <w:proofErr w:type="gramStart"/>
            <w:r w:rsidRPr="00A769DA">
              <w:rPr>
                <w:szCs w:val="28"/>
              </w:rPr>
              <w:t>Ленина до ул. Ленинградская), ул. Булгакова</w:t>
            </w:r>
            <w:proofErr w:type="gramEnd"/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 xml:space="preserve"> </w:t>
            </w:r>
            <w:proofErr w:type="gramStart"/>
            <w:r w:rsidRPr="00A769DA">
              <w:rPr>
                <w:szCs w:val="28"/>
              </w:rPr>
              <w:t>(от пр.</w:t>
            </w:r>
            <w:proofErr w:type="gramEnd"/>
            <w:r w:rsidRPr="00A769DA">
              <w:rPr>
                <w:szCs w:val="28"/>
              </w:rPr>
              <w:t xml:space="preserve"> Ленина </w:t>
            </w:r>
          </w:p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до ул. Гагарина)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rFonts w:eastAsia="Calibri"/>
                <w:szCs w:val="28"/>
              </w:rPr>
              <w:lastRenderedPageBreak/>
              <w:t>3 квартал 2017 года</w:t>
            </w:r>
          </w:p>
        </w:tc>
        <w:tc>
          <w:tcPr>
            <w:tcW w:w="1559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328,4</w:t>
            </w:r>
          </w:p>
        </w:tc>
        <w:tc>
          <w:tcPr>
            <w:tcW w:w="1418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328,4</w:t>
            </w:r>
          </w:p>
        </w:tc>
        <w:tc>
          <w:tcPr>
            <w:tcW w:w="1701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552" w:type="dxa"/>
          </w:tcPr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A769DA">
              <w:rPr>
                <w:rFonts w:eastAsia="Calibri"/>
                <w:szCs w:val="28"/>
              </w:rPr>
              <w:t>Исполнительный</w:t>
            </w:r>
            <w:proofErr w:type="gramEnd"/>
            <w:r w:rsidRPr="00A769DA">
              <w:rPr>
                <w:rFonts w:eastAsia="Calibri"/>
                <w:szCs w:val="28"/>
              </w:rPr>
              <w:t xml:space="preserve"> комитет муниципального образования</w:t>
            </w:r>
          </w:p>
          <w:p w:rsidR="00D04B19" w:rsidRPr="00A769DA" w:rsidRDefault="00D04B19" w:rsidP="00D04B19">
            <w:pPr>
              <w:jc w:val="center"/>
              <w:rPr>
                <w:rFonts w:eastAsia="Calibri"/>
                <w:szCs w:val="28"/>
              </w:rPr>
            </w:pPr>
            <w:r w:rsidRPr="00A769DA">
              <w:rPr>
                <w:rFonts w:eastAsia="Calibri"/>
                <w:szCs w:val="28"/>
              </w:rPr>
              <w:t>город Лениногорск</w:t>
            </w:r>
          </w:p>
        </w:tc>
        <w:tc>
          <w:tcPr>
            <w:tcW w:w="1842" w:type="dxa"/>
          </w:tcPr>
          <w:p w:rsidR="00D04B19" w:rsidRPr="00A769DA" w:rsidRDefault="00D04B19" w:rsidP="00D04B19">
            <w:pPr>
              <w:jc w:val="center"/>
              <w:rPr>
                <w:szCs w:val="28"/>
              </w:rPr>
            </w:pPr>
            <w:r w:rsidRPr="00A769DA">
              <w:rPr>
                <w:szCs w:val="28"/>
              </w:rPr>
              <w:t>Повышение безопасности движения</w:t>
            </w:r>
          </w:p>
        </w:tc>
      </w:tr>
      <w:tr w:rsidR="00D04B19" w:rsidRPr="00A769DA" w:rsidTr="00D04B19">
        <w:trPr>
          <w:trHeight w:val="557"/>
        </w:trPr>
        <w:tc>
          <w:tcPr>
            <w:tcW w:w="5387" w:type="dxa"/>
            <w:gridSpan w:val="3"/>
            <w:vAlign w:val="center"/>
          </w:tcPr>
          <w:p w:rsidR="00D04B19" w:rsidRPr="00A769DA" w:rsidRDefault="00D04B19" w:rsidP="00D04B19">
            <w:pPr>
              <w:jc w:val="center"/>
              <w:rPr>
                <w:b/>
                <w:szCs w:val="28"/>
              </w:rPr>
            </w:pPr>
            <w:r w:rsidRPr="00A769DA">
              <w:rPr>
                <w:b/>
                <w:szCs w:val="28"/>
              </w:rPr>
              <w:lastRenderedPageBreak/>
              <w:t>Итого:</w:t>
            </w:r>
          </w:p>
        </w:tc>
        <w:tc>
          <w:tcPr>
            <w:tcW w:w="1559" w:type="dxa"/>
            <w:vAlign w:val="center"/>
          </w:tcPr>
          <w:p w:rsidR="00D04B19" w:rsidRPr="00A769DA" w:rsidRDefault="00D04B19" w:rsidP="00D04B19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9DA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49 359,7</w:t>
            </w:r>
          </w:p>
        </w:tc>
        <w:tc>
          <w:tcPr>
            <w:tcW w:w="1418" w:type="dxa"/>
            <w:vAlign w:val="center"/>
          </w:tcPr>
          <w:p w:rsidR="00D04B19" w:rsidRPr="00A769DA" w:rsidRDefault="00D04B19" w:rsidP="00D04B19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4B19" w:rsidRPr="00A769DA" w:rsidRDefault="00D04B19" w:rsidP="00D04B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49 359,7</w:t>
            </w:r>
          </w:p>
        </w:tc>
        <w:tc>
          <w:tcPr>
            <w:tcW w:w="1701" w:type="dxa"/>
            <w:vAlign w:val="center"/>
          </w:tcPr>
          <w:p w:rsidR="00D04B19" w:rsidRPr="00A769DA" w:rsidRDefault="00D04B19" w:rsidP="00D04B1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04B19" w:rsidRPr="00A769DA" w:rsidRDefault="00D04B19" w:rsidP="00D04B1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04B19" w:rsidRPr="00A769DA" w:rsidRDefault="00D04B19" w:rsidP="00D04B19">
            <w:pPr>
              <w:jc w:val="center"/>
              <w:rPr>
                <w:color w:val="FF0000"/>
                <w:szCs w:val="28"/>
              </w:rPr>
            </w:pPr>
          </w:p>
        </w:tc>
      </w:tr>
    </w:tbl>
    <w:p w:rsidR="00D04B19" w:rsidRPr="00A769DA" w:rsidRDefault="00D04B19" w:rsidP="00D04B19">
      <w:pPr>
        <w:rPr>
          <w:szCs w:val="28"/>
        </w:rPr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D04B19" w:rsidRDefault="00D04B19" w:rsidP="00337A52">
      <w:pPr>
        <w:tabs>
          <w:tab w:val="left" w:pos="4536"/>
          <w:tab w:val="left" w:pos="5387"/>
          <w:tab w:val="left" w:pos="5529"/>
        </w:tabs>
        <w:sectPr w:rsidR="00D04B19" w:rsidSect="00102BF0">
          <w:headerReference w:type="default" r:id="rId10"/>
          <w:headerReference w:type="first" r:id="rId11"/>
          <w:pgSz w:w="16838" w:h="11906" w:orient="landscape"/>
          <w:pgMar w:top="1134" w:right="1134" w:bottom="1134" w:left="851" w:header="709" w:footer="709" w:gutter="0"/>
          <w:pgNumType w:start="1"/>
          <w:cols w:space="708"/>
          <w:titlePg/>
          <w:docGrid w:linePitch="381"/>
        </w:sectPr>
      </w:pPr>
    </w:p>
    <w:p w:rsidR="00D04B19" w:rsidRDefault="00D04B19" w:rsidP="00D04B19">
      <w:pPr>
        <w:ind w:left="9912"/>
        <w:jc w:val="center"/>
        <w:rPr>
          <w:sz w:val="24"/>
        </w:rPr>
      </w:pPr>
      <w:r>
        <w:rPr>
          <w:sz w:val="24"/>
        </w:rPr>
        <w:lastRenderedPageBreak/>
        <w:t>Приложение №5</w:t>
      </w:r>
    </w:p>
    <w:p w:rsidR="00D04B19" w:rsidRDefault="00D04B19" w:rsidP="00D04B19">
      <w:pPr>
        <w:ind w:left="9912"/>
        <w:jc w:val="center"/>
        <w:rPr>
          <w:sz w:val="24"/>
        </w:rPr>
      </w:pPr>
    </w:p>
    <w:p w:rsidR="00D04B19" w:rsidRDefault="00D04B19" w:rsidP="00D04B19">
      <w:pPr>
        <w:ind w:left="9912"/>
        <w:jc w:val="both"/>
        <w:rPr>
          <w:sz w:val="24"/>
        </w:rPr>
      </w:pPr>
      <w:r>
        <w:rPr>
          <w:sz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D04B19" w:rsidRDefault="00D04B19" w:rsidP="00D04B19">
      <w:pPr>
        <w:ind w:left="9912"/>
        <w:jc w:val="both"/>
        <w:rPr>
          <w:sz w:val="20"/>
          <w:szCs w:val="20"/>
        </w:rPr>
      </w:pPr>
    </w:p>
    <w:p w:rsidR="00D04B19" w:rsidRDefault="00D04B19" w:rsidP="00D04B19">
      <w:pPr>
        <w:rPr>
          <w:sz w:val="20"/>
          <w:szCs w:val="20"/>
        </w:rPr>
      </w:pPr>
    </w:p>
    <w:p w:rsidR="00D04B19" w:rsidRDefault="00D04B19" w:rsidP="00D04B19">
      <w:pPr>
        <w:jc w:val="center"/>
        <w:rPr>
          <w:szCs w:val="28"/>
        </w:rPr>
      </w:pPr>
      <w:r w:rsidRPr="00A1580F">
        <w:rPr>
          <w:szCs w:val="28"/>
        </w:rPr>
        <w:t xml:space="preserve">Объемы </w:t>
      </w:r>
    </w:p>
    <w:p w:rsidR="00D04B19" w:rsidRPr="00A1580F" w:rsidRDefault="00D04B19" w:rsidP="00D04B19">
      <w:pPr>
        <w:jc w:val="center"/>
        <w:rPr>
          <w:szCs w:val="28"/>
        </w:rPr>
      </w:pPr>
      <w:r w:rsidRPr="00A1580F">
        <w:rPr>
          <w:szCs w:val="28"/>
        </w:rPr>
        <w:t>финансирования программы</w:t>
      </w:r>
    </w:p>
    <w:p w:rsidR="00D04B19" w:rsidRPr="009D20BC" w:rsidRDefault="00D04B19" w:rsidP="00D04B19">
      <w:pPr>
        <w:jc w:val="right"/>
        <w:rPr>
          <w:sz w:val="24"/>
        </w:rPr>
      </w:pPr>
      <w:r w:rsidRPr="009D20BC">
        <w:rPr>
          <w:sz w:val="24"/>
        </w:rPr>
        <w:t>(тыс. рублей)</w:t>
      </w:r>
    </w:p>
    <w:tbl>
      <w:tblPr>
        <w:tblStyle w:val="a3"/>
        <w:tblW w:w="14945" w:type="dxa"/>
        <w:tblLayout w:type="fixed"/>
        <w:tblLook w:val="04A0"/>
      </w:tblPr>
      <w:tblGrid>
        <w:gridCol w:w="3794"/>
        <w:gridCol w:w="1559"/>
        <w:gridCol w:w="1843"/>
        <w:gridCol w:w="1701"/>
        <w:gridCol w:w="1843"/>
        <w:gridCol w:w="1134"/>
        <w:gridCol w:w="1842"/>
        <w:gridCol w:w="1229"/>
      </w:tblGrid>
      <w:tr w:rsidR="00D04B19" w:rsidTr="00D04B19">
        <w:tc>
          <w:tcPr>
            <w:tcW w:w="3794" w:type="dxa"/>
            <w:vMerge w:val="restart"/>
          </w:tcPr>
          <w:p w:rsidR="00D04B19" w:rsidRPr="00A1580F" w:rsidRDefault="00D04B19" w:rsidP="00D04B19">
            <w:pPr>
              <w:rPr>
                <w:b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Всего</w:t>
            </w:r>
          </w:p>
        </w:tc>
        <w:tc>
          <w:tcPr>
            <w:tcW w:w="3544" w:type="dxa"/>
            <w:gridSpan w:val="2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Средства республиканского бюджета</w:t>
            </w:r>
          </w:p>
        </w:tc>
        <w:tc>
          <w:tcPr>
            <w:tcW w:w="2977" w:type="dxa"/>
            <w:gridSpan w:val="2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Средства бюджета района</w:t>
            </w:r>
          </w:p>
        </w:tc>
        <w:tc>
          <w:tcPr>
            <w:tcW w:w="3071" w:type="dxa"/>
            <w:gridSpan w:val="2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Средства внебюджетных источников</w:t>
            </w:r>
          </w:p>
        </w:tc>
      </w:tr>
      <w:tr w:rsidR="00D04B19" w:rsidTr="00D04B19">
        <w:tc>
          <w:tcPr>
            <w:tcW w:w="3794" w:type="dxa"/>
            <w:vMerge/>
          </w:tcPr>
          <w:p w:rsidR="00D04B19" w:rsidRPr="00A1580F" w:rsidRDefault="00D04B19" w:rsidP="00D04B19">
            <w:pPr>
              <w:rPr>
                <w:b/>
                <w:szCs w:val="28"/>
              </w:rPr>
            </w:pPr>
          </w:p>
        </w:tc>
        <w:tc>
          <w:tcPr>
            <w:tcW w:w="1559" w:type="dxa"/>
            <w:vMerge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Капитальные вложения</w:t>
            </w:r>
          </w:p>
        </w:tc>
        <w:tc>
          <w:tcPr>
            <w:tcW w:w="1701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Прочие нужды</w:t>
            </w:r>
          </w:p>
        </w:tc>
        <w:tc>
          <w:tcPr>
            <w:tcW w:w="1843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Капитальные вложения</w:t>
            </w:r>
          </w:p>
        </w:tc>
        <w:tc>
          <w:tcPr>
            <w:tcW w:w="1134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Прочие нужды</w:t>
            </w:r>
          </w:p>
        </w:tc>
        <w:tc>
          <w:tcPr>
            <w:tcW w:w="1842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Капитальные вложения</w:t>
            </w:r>
          </w:p>
        </w:tc>
        <w:tc>
          <w:tcPr>
            <w:tcW w:w="1229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Прочие нужды</w:t>
            </w:r>
          </w:p>
        </w:tc>
      </w:tr>
      <w:tr w:rsidR="00D04B19" w:rsidTr="00D04B19">
        <w:tc>
          <w:tcPr>
            <w:tcW w:w="3794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559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834F7A">
              <w:rPr>
                <w:szCs w:val="28"/>
              </w:rPr>
              <w:t>1 771,7</w:t>
            </w:r>
          </w:p>
        </w:tc>
        <w:tc>
          <w:tcPr>
            <w:tcW w:w="1843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750,0</w:t>
            </w:r>
          </w:p>
        </w:tc>
        <w:tc>
          <w:tcPr>
            <w:tcW w:w="1843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834F7A">
              <w:rPr>
                <w:szCs w:val="28"/>
              </w:rPr>
              <w:t>556,7</w:t>
            </w:r>
          </w:p>
        </w:tc>
        <w:tc>
          <w:tcPr>
            <w:tcW w:w="1842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-</w:t>
            </w:r>
          </w:p>
        </w:tc>
        <w:tc>
          <w:tcPr>
            <w:tcW w:w="1229" w:type="dxa"/>
            <w:vAlign w:val="center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466,0</w:t>
            </w:r>
          </w:p>
        </w:tc>
      </w:tr>
      <w:tr w:rsidR="00D04B19" w:rsidTr="00D04B19">
        <w:tc>
          <w:tcPr>
            <w:tcW w:w="3794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Организационно-планировочные и инженерные меры, направленные на совершенствование организации движения транспорта и пешеходов</w:t>
            </w:r>
          </w:p>
        </w:tc>
        <w:tc>
          <w:tcPr>
            <w:tcW w:w="1559" w:type="dxa"/>
            <w:vAlign w:val="center"/>
          </w:tcPr>
          <w:p w:rsidR="00D04B19" w:rsidRPr="00A7642D" w:rsidRDefault="00D04B19" w:rsidP="00D04B1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42D">
              <w:rPr>
                <w:rFonts w:ascii="Times New Roman" w:hAnsi="Times New Roman"/>
                <w:sz w:val="28"/>
                <w:szCs w:val="28"/>
              </w:rPr>
              <w:t>49 359,7</w:t>
            </w:r>
          </w:p>
        </w:tc>
        <w:tc>
          <w:tcPr>
            <w:tcW w:w="1843" w:type="dxa"/>
            <w:vAlign w:val="center"/>
          </w:tcPr>
          <w:p w:rsidR="00D04B19" w:rsidRPr="00A7642D" w:rsidRDefault="00D04B19" w:rsidP="00D04B19">
            <w:pPr>
              <w:jc w:val="center"/>
              <w:rPr>
                <w:szCs w:val="28"/>
              </w:rPr>
            </w:pPr>
            <w:r w:rsidRPr="00A7642D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04B19" w:rsidRPr="00A7642D" w:rsidRDefault="00D04B19" w:rsidP="00D04B1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4B19" w:rsidRPr="00A7642D" w:rsidRDefault="00D04B19" w:rsidP="00D04B19">
            <w:pPr>
              <w:jc w:val="center"/>
              <w:rPr>
                <w:szCs w:val="28"/>
              </w:rPr>
            </w:pPr>
            <w:r w:rsidRPr="00A7642D">
              <w:rPr>
                <w:szCs w:val="28"/>
              </w:rPr>
              <w:t>49 359,7</w:t>
            </w:r>
          </w:p>
        </w:tc>
        <w:tc>
          <w:tcPr>
            <w:tcW w:w="1134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</w:p>
          <w:p w:rsidR="00D04B19" w:rsidRPr="00A1580F" w:rsidRDefault="00D04B19" w:rsidP="00D04B19">
            <w:pPr>
              <w:jc w:val="center"/>
              <w:rPr>
                <w:szCs w:val="28"/>
              </w:rPr>
            </w:pPr>
          </w:p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-</w:t>
            </w:r>
          </w:p>
        </w:tc>
        <w:tc>
          <w:tcPr>
            <w:tcW w:w="1842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</w:p>
          <w:p w:rsidR="00D04B19" w:rsidRPr="00A1580F" w:rsidRDefault="00D04B19" w:rsidP="00D04B19">
            <w:pPr>
              <w:jc w:val="center"/>
              <w:rPr>
                <w:szCs w:val="28"/>
              </w:rPr>
            </w:pPr>
          </w:p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-</w:t>
            </w:r>
          </w:p>
        </w:tc>
        <w:tc>
          <w:tcPr>
            <w:tcW w:w="1229" w:type="dxa"/>
          </w:tcPr>
          <w:p w:rsidR="00D04B19" w:rsidRPr="00A1580F" w:rsidRDefault="00D04B19" w:rsidP="00D04B19">
            <w:pPr>
              <w:jc w:val="center"/>
              <w:rPr>
                <w:szCs w:val="28"/>
              </w:rPr>
            </w:pPr>
          </w:p>
          <w:p w:rsidR="00D04B19" w:rsidRPr="00A1580F" w:rsidRDefault="00D04B19" w:rsidP="00D04B19">
            <w:pPr>
              <w:jc w:val="center"/>
              <w:rPr>
                <w:szCs w:val="28"/>
              </w:rPr>
            </w:pPr>
            <w:r w:rsidRPr="00A1580F">
              <w:rPr>
                <w:szCs w:val="28"/>
              </w:rPr>
              <w:t>-</w:t>
            </w:r>
          </w:p>
        </w:tc>
      </w:tr>
      <w:tr w:rsidR="00D04B19" w:rsidTr="00D04B19">
        <w:trPr>
          <w:trHeight w:val="420"/>
        </w:trPr>
        <w:tc>
          <w:tcPr>
            <w:tcW w:w="3794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szCs w:val="28"/>
              </w:rPr>
            </w:pPr>
            <w:r w:rsidRPr="00A1580F">
              <w:rPr>
                <w:b/>
                <w:szCs w:val="28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51 131,4</w:t>
            </w:r>
          </w:p>
        </w:tc>
        <w:tc>
          <w:tcPr>
            <w:tcW w:w="1843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color w:val="FF0000"/>
                <w:szCs w:val="28"/>
              </w:rPr>
            </w:pPr>
            <w:r w:rsidRPr="00A1580F">
              <w:rPr>
                <w:b/>
                <w:szCs w:val="28"/>
              </w:rPr>
              <w:t>750,0</w:t>
            </w:r>
          </w:p>
        </w:tc>
        <w:tc>
          <w:tcPr>
            <w:tcW w:w="1843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szCs w:val="28"/>
              </w:rPr>
              <w:t>49 359,7</w:t>
            </w:r>
          </w:p>
        </w:tc>
        <w:tc>
          <w:tcPr>
            <w:tcW w:w="1134" w:type="dxa"/>
            <w:vAlign w:val="center"/>
          </w:tcPr>
          <w:p w:rsidR="00D04B19" w:rsidRPr="00A7642D" w:rsidRDefault="00D04B19" w:rsidP="00D04B19">
            <w:pPr>
              <w:jc w:val="center"/>
              <w:rPr>
                <w:b/>
                <w:color w:val="FF0000"/>
                <w:szCs w:val="28"/>
              </w:rPr>
            </w:pPr>
            <w:r w:rsidRPr="00A7642D">
              <w:rPr>
                <w:b/>
                <w:szCs w:val="28"/>
              </w:rPr>
              <w:t>556,7</w:t>
            </w:r>
          </w:p>
        </w:tc>
        <w:tc>
          <w:tcPr>
            <w:tcW w:w="1842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D04B19" w:rsidRPr="00A1580F" w:rsidRDefault="00D04B19" w:rsidP="00D04B19">
            <w:pPr>
              <w:jc w:val="center"/>
              <w:rPr>
                <w:b/>
                <w:color w:val="FF0000"/>
                <w:szCs w:val="28"/>
              </w:rPr>
            </w:pPr>
            <w:r w:rsidRPr="00A1580F">
              <w:rPr>
                <w:b/>
                <w:szCs w:val="28"/>
              </w:rPr>
              <w:t>466,0</w:t>
            </w:r>
          </w:p>
        </w:tc>
      </w:tr>
    </w:tbl>
    <w:p w:rsidR="00D04B19" w:rsidRDefault="00D04B19" w:rsidP="00337A52">
      <w:pPr>
        <w:tabs>
          <w:tab w:val="left" w:pos="4536"/>
          <w:tab w:val="left" w:pos="5387"/>
          <w:tab w:val="left" w:pos="5529"/>
        </w:tabs>
      </w:pPr>
    </w:p>
    <w:p w:rsidR="00102BF0" w:rsidRDefault="00102BF0" w:rsidP="00102BF0">
      <w:pPr>
        <w:ind w:left="9912"/>
        <w:jc w:val="center"/>
        <w:rPr>
          <w:sz w:val="24"/>
        </w:rPr>
      </w:pPr>
      <w:r>
        <w:rPr>
          <w:sz w:val="24"/>
        </w:rPr>
        <w:lastRenderedPageBreak/>
        <w:t>Приложение №6</w:t>
      </w:r>
    </w:p>
    <w:p w:rsidR="00102BF0" w:rsidRDefault="00102BF0" w:rsidP="00102BF0">
      <w:pPr>
        <w:ind w:left="9912"/>
        <w:jc w:val="center"/>
        <w:rPr>
          <w:sz w:val="24"/>
        </w:rPr>
      </w:pPr>
    </w:p>
    <w:p w:rsidR="00102BF0" w:rsidRDefault="00102BF0" w:rsidP="00102BF0">
      <w:pPr>
        <w:ind w:left="9912"/>
        <w:jc w:val="both"/>
        <w:rPr>
          <w:sz w:val="24"/>
        </w:rPr>
      </w:pPr>
      <w:r>
        <w:rPr>
          <w:sz w:val="24"/>
        </w:rPr>
        <w:t>к целевой Программе «Повышение безопасности дорожного движения на территории Лениногорского района на 2017 год»</w:t>
      </w:r>
    </w:p>
    <w:p w:rsidR="00102BF0" w:rsidRDefault="00102BF0" w:rsidP="00102BF0">
      <w:pPr>
        <w:ind w:left="9912"/>
        <w:jc w:val="both"/>
        <w:rPr>
          <w:sz w:val="20"/>
          <w:szCs w:val="20"/>
        </w:rPr>
      </w:pPr>
    </w:p>
    <w:p w:rsidR="00102BF0" w:rsidRDefault="00102BF0" w:rsidP="00102BF0">
      <w:pPr>
        <w:rPr>
          <w:sz w:val="20"/>
          <w:szCs w:val="20"/>
        </w:rPr>
      </w:pPr>
    </w:p>
    <w:p w:rsidR="00102BF0" w:rsidRDefault="00102BF0" w:rsidP="00102BF0">
      <w:pPr>
        <w:rPr>
          <w:sz w:val="20"/>
          <w:szCs w:val="20"/>
        </w:rPr>
      </w:pPr>
    </w:p>
    <w:p w:rsidR="00102BF0" w:rsidRDefault="00102BF0" w:rsidP="00102BF0">
      <w:pPr>
        <w:rPr>
          <w:sz w:val="20"/>
          <w:szCs w:val="20"/>
        </w:rPr>
      </w:pPr>
    </w:p>
    <w:p w:rsidR="00102BF0" w:rsidRPr="003A75F3" w:rsidRDefault="00102BF0" w:rsidP="00102BF0">
      <w:pPr>
        <w:jc w:val="center"/>
        <w:rPr>
          <w:szCs w:val="28"/>
        </w:rPr>
      </w:pPr>
      <w:r w:rsidRPr="003A75F3">
        <w:rPr>
          <w:szCs w:val="28"/>
        </w:rPr>
        <w:t xml:space="preserve">Объемы </w:t>
      </w:r>
    </w:p>
    <w:p w:rsidR="00102BF0" w:rsidRPr="003A75F3" w:rsidRDefault="00102BF0" w:rsidP="00102BF0">
      <w:pPr>
        <w:jc w:val="center"/>
        <w:rPr>
          <w:szCs w:val="28"/>
        </w:rPr>
      </w:pPr>
      <w:r w:rsidRPr="003A75F3">
        <w:rPr>
          <w:szCs w:val="28"/>
        </w:rPr>
        <w:t>финансирования программы по направлениям</w:t>
      </w:r>
    </w:p>
    <w:p w:rsidR="00102BF0" w:rsidRDefault="00102BF0" w:rsidP="00102BF0">
      <w:pPr>
        <w:jc w:val="center"/>
        <w:rPr>
          <w:b/>
          <w:szCs w:val="28"/>
        </w:rPr>
      </w:pPr>
    </w:p>
    <w:p w:rsidR="00102BF0" w:rsidRDefault="00102BF0" w:rsidP="00102BF0">
      <w:pPr>
        <w:jc w:val="center"/>
        <w:rPr>
          <w:b/>
          <w:szCs w:val="28"/>
        </w:rPr>
      </w:pPr>
    </w:p>
    <w:p w:rsidR="00102BF0" w:rsidRDefault="00102BF0" w:rsidP="00102BF0">
      <w:pPr>
        <w:ind w:left="6372" w:firstLine="708"/>
        <w:jc w:val="right"/>
        <w:rPr>
          <w:sz w:val="24"/>
        </w:rPr>
      </w:pPr>
      <w:r>
        <w:rPr>
          <w:sz w:val="24"/>
        </w:rPr>
        <w:t xml:space="preserve"> </w:t>
      </w:r>
      <w:r w:rsidRPr="009D20BC">
        <w:rPr>
          <w:sz w:val="24"/>
        </w:rPr>
        <w:t>(тыс. рублей)</w:t>
      </w:r>
    </w:p>
    <w:p w:rsidR="00102BF0" w:rsidRPr="009D20BC" w:rsidRDefault="00102BF0" w:rsidP="00102BF0">
      <w:pPr>
        <w:ind w:left="6372" w:firstLine="708"/>
        <w:jc w:val="right"/>
        <w:rPr>
          <w:sz w:val="24"/>
        </w:rPr>
      </w:pPr>
    </w:p>
    <w:tbl>
      <w:tblPr>
        <w:tblStyle w:val="a3"/>
        <w:tblW w:w="14340" w:type="dxa"/>
        <w:tblInd w:w="369" w:type="dxa"/>
        <w:tblLayout w:type="fixed"/>
        <w:tblLook w:val="04A0"/>
      </w:tblPr>
      <w:tblGrid>
        <w:gridCol w:w="8046"/>
        <w:gridCol w:w="6294"/>
      </w:tblGrid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spacing w:line="360" w:lineRule="auto"/>
              <w:rPr>
                <w:szCs w:val="28"/>
              </w:rPr>
            </w:pPr>
            <w:r w:rsidRPr="003A75F3">
              <w:rPr>
                <w:szCs w:val="28"/>
              </w:rPr>
              <w:t>Источник финансирования</w:t>
            </w:r>
          </w:p>
        </w:tc>
        <w:tc>
          <w:tcPr>
            <w:tcW w:w="6294" w:type="dxa"/>
            <w:vAlign w:val="center"/>
          </w:tcPr>
          <w:p w:rsidR="00102BF0" w:rsidRPr="003A75F3" w:rsidRDefault="00102BF0" w:rsidP="00AF40B3">
            <w:pPr>
              <w:spacing w:line="360" w:lineRule="auto"/>
              <w:jc w:val="center"/>
              <w:rPr>
                <w:szCs w:val="28"/>
              </w:rPr>
            </w:pPr>
            <w:r w:rsidRPr="003A75F3">
              <w:rPr>
                <w:szCs w:val="28"/>
              </w:rPr>
              <w:t>Всего</w:t>
            </w:r>
          </w:p>
        </w:tc>
      </w:tr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spacing w:line="360" w:lineRule="auto"/>
              <w:rPr>
                <w:szCs w:val="28"/>
              </w:rPr>
            </w:pPr>
            <w:r w:rsidRPr="003A75F3">
              <w:rPr>
                <w:szCs w:val="28"/>
              </w:rPr>
              <w:t>Средства республиканского бюджета – всего</w:t>
            </w:r>
          </w:p>
        </w:tc>
        <w:tc>
          <w:tcPr>
            <w:tcW w:w="6294" w:type="dxa"/>
            <w:vAlign w:val="center"/>
          </w:tcPr>
          <w:p w:rsidR="00102BF0" w:rsidRPr="003A75F3" w:rsidRDefault="00102BF0" w:rsidP="00AF40B3">
            <w:pPr>
              <w:spacing w:line="360" w:lineRule="auto"/>
              <w:jc w:val="center"/>
              <w:rPr>
                <w:szCs w:val="28"/>
              </w:rPr>
            </w:pPr>
            <w:r w:rsidRPr="003A75F3">
              <w:rPr>
                <w:szCs w:val="28"/>
              </w:rPr>
              <w:t>750,0</w:t>
            </w:r>
          </w:p>
        </w:tc>
      </w:tr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rPr>
                <w:szCs w:val="28"/>
              </w:rPr>
            </w:pPr>
            <w:r w:rsidRPr="003A75F3">
              <w:rPr>
                <w:szCs w:val="28"/>
              </w:rPr>
              <w:t xml:space="preserve">Средства муниципального образования – всего </w:t>
            </w:r>
          </w:p>
          <w:p w:rsidR="00102BF0" w:rsidRPr="003A75F3" w:rsidRDefault="00102BF0" w:rsidP="00AF40B3">
            <w:pPr>
              <w:rPr>
                <w:szCs w:val="28"/>
              </w:rPr>
            </w:pPr>
            <w:r w:rsidRPr="003A75F3">
              <w:rPr>
                <w:szCs w:val="28"/>
              </w:rPr>
              <w:t>в том числе:</w:t>
            </w:r>
          </w:p>
        </w:tc>
        <w:tc>
          <w:tcPr>
            <w:tcW w:w="6294" w:type="dxa"/>
          </w:tcPr>
          <w:p w:rsidR="00102BF0" w:rsidRPr="003A75F3" w:rsidRDefault="00102BF0" w:rsidP="00AF40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49 916 ,4</w:t>
            </w:r>
          </w:p>
        </w:tc>
      </w:tr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spacing w:line="360" w:lineRule="auto"/>
              <w:rPr>
                <w:szCs w:val="28"/>
              </w:rPr>
            </w:pPr>
            <w:r w:rsidRPr="003A75F3">
              <w:rPr>
                <w:szCs w:val="28"/>
              </w:rPr>
              <w:t>Капитальные вложения</w:t>
            </w:r>
          </w:p>
        </w:tc>
        <w:tc>
          <w:tcPr>
            <w:tcW w:w="6294" w:type="dxa"/>
          </w:tcPr>
          <w:p w:rsidR="00102BF0" w:rsidRPr="003A75F3" w:rsidRDefault="00102BF0" w:rsidP="00AF40B3">
            <w:pPr>
              <w:jc w:val="center"/>
              <w:rPr>
                <w:szCs w:val="28"/>
              </w:rPr>
            </w:pPr>
            <w:r w:rsidRPr="00A7642D">
              <w:rPr>
                <w:szCs w:val="28"/>
              </w:rPr>
              <w:t>49 359,7</w:t>
            </w:r>
          </w:p>
        </w:tc>
      </w:tr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spacing w:line="360" w:lineRule="auto"/>
              <w:rPr>
                <w:szCs w:val="28"/>
              </w:rPr>
            </w:pPr>
            <w:r w:rsidRPr="003A75F3">
              <w:rPr>
                <w:szCs w:val="28"/>
              </w:rPr>
              <w:t>Прочие нужды</w:t>
            </w:r>
          </w:p>
        </w:tc>
        <w:tc>
          <w:tcPr>
            <w:tcW w:w="6294" w:type="dxa"/>
            <w:vAlign w:val="center"/>
          </w:tcPr>
          <w:p w:rsidR="00102BF0" w:rsidRPr="003A75F3" w:rsidRDefault="00102BF0" w:rsidP="00AF40B3">
            <w:pPr>
              <w:spacing w:line="360" w:lineRule="auto"/>
              <w:jc w:val="center"/>
              <w:rPr>
                <w:szCs w:val="28"/>
              </w:rPr>
            </w:pPr>
            <w:r w:rsidRPr="00834F7A">
              <w:rPr>
                <w:szCs w:val="28"/>
              </w:rPr>
              <w:t>5</w:t>
            </w:r>
            <w:r>
              <w:rPr>
                <w:szCs w:val="28"/>
              </w:rPr>
              <w:t>56,</w:t>
            </w:r>
          </w:p>
        </w:tc>
      </w:tr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rPr>
                <w:szCs w:val="28"/>
              </w:rPr>
            </w:pPr>
            <w:r w:rsidRPr="003A75F3">
              <w:rPr>
                <w:szCs w:val="28"/>
              </w:rPr>
              <w:t>Средства внебюджетных источников – всего</w:t>
            </w:r>
          </w:p>
          <w:p w:rsidR="00102BF0" w:rsidRPr="003A75F3" w:rsidRDefault="00102BF0" w:rsidP="00AF40B3">
            <w:pPr>
              <w:rPr>
                <w:szCs w:val="28"/>
              </w:rPr>
            </w:pPr>
          </w:p>
        </w:tc>
        <w:tc>
          <w:tcPr>
            <w:tcW w:w="6294" w:type="dxa"/>
            <w:vAlign w:val="center"/>
          </w:tcPr>
          <w:p w:rsidR="00102BF0" w:rsidRPr="003A75F3" w:rsidRDefault="00102BF0" w:rsidP="00AF40B3">
            <w:pPr>
              <w:spacing w:line="360" w:lineRule="auto"/>
              <w:jc w:val="center"/>
              <w:rPr>
                <w:szCs w:val="28"/>
              </w:rPr>
            </w:pPr>
            <w:r w:rsidRPr="003A75F3">
              <w:rPr>
                <w:szCs w:val="28"/>
              </w:rPr>
              <w:t>466,0</w:t>
            </w:r>
          </w:p>
        </w:tc>
      </w:tr>
      <w:tr w:rsidR="00102BF0" w:rsidTr="00AF40B3">
        <w:tc>
          <w:tcPr>
            <w:tcW w:w="8046" w:type="dxa"/>
            <w:vAlign w:val="center"/>
          </w:tcPr>
          <w:p w:rsidR="00102BF0" w:rsidRPr="003A75F3" w:rsidRDefault="00102BF0" w:rsidP="00AF40B3">
            <w:pPr>
              <w:spacing w:line="360" w:lineRule="auto"/>
              <w:rPr>
                <w:szCs w:val="28"/>
              </w:rPr>
            </w:pPr>
            <w:r w:rsidRPr="003A75F3">
              <w:rPr>
                <w:szCs w:val="28"/>
              </w:rPr>
              <w:t>Объем финансирования программы из источников всего</w:t>
            </w:r>
          </w:p>
        </w:tc>
        <w:tc>
          <w:tcPr>
            <w:tcW w:w="6294" w:type="dxa"/>
            <w:vAlign w:val="center"/>
          </w:tcPr>
          <w:p w:rsidR="00102BF0" w:rsidRPr="003A75F3" w:rsidRDefault="00102BF0" w:rsidP="00AF40B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51 132,4</w:t>
            </w:r>
          </w:p>
        </w:tc>
      </w:tr>
    </w:tbl>
    <w:p w:rsidR="00102BF0" w:rsidRPr="00D22A7A" w:rsidRDefault="00102BF0" w:rsidP="00102BF0">
      <w:pPr>
        <w:rPr>
          <w:b/>
          <w:szCs w:val="28"/>
        </w:rPr>
      </w:pPr>
    </w:p>
    <w:p w:rsidR="00102BF0" w:rsidRDefault="00102BF0" w:rsidP="00337A52">
      <w:pPr>
        <w:tabs>
          <w:tab w:val="left" w:pos="4536"/>
          <w:tab w:val="left" w:pos="5387"/>
          <w:tab w:val="left" w:pos="5529"/>
        </w:tabs>
      </w:pPr>
    </w:p>
    <w:sectPr w:rsidR="00102BF0" w:rsidSect="00D04B19">
      <w:headerReference w:type="default" r:id="rId12"/>
      <w:pgSz w:w="16838" w:h="11906" w:orient="landscape"/>
      <w:pgMar w:top="1134" w:right="1134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CD" w:rsidRDefault="008559CD" w:rsidP="00D04B19">
      <w:r>
        <w:separator/>
      </w:r>
    </w:p>
  </w:endnote>
  <w:endnote w:type="continuationSeparator" w:id="0">
    <w:p w:rsidR="008559CD" w:rsidRDefault="008559CD" w:rsidP="00D0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CD" w:rsidRDefault="008559CD" w:rsidP="00D04B19">
      <w:r>
        <w:separator/>
      </w:r>
    </w:p>
  </w:footnote>
  <w:footnote w:type="continuationSeparator" w:id="0">
    <w:p w:rsidR="008559CD" w:rsidRDefault="008559CD" w:rsidP="00D04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9" w:rsidRDefault="00D04B19">
    <w:pPr>
      <w:pStyle w:val="ab"/>
      <w:jc w:val="center"/>
    </w:pPr>
  </w:p>
  <w:p w:rsidR="00D04B19" w:rsidRDefault="00D04B1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9413"/>
      <w:docPartObj>
        <w:docPartGallery w:val="Page Numbers (Top of Page)"/>
        <w:docPartUnique/>
      </w:docPartObj>
    </w:sdtPr>
    <w:sdtContent>
      <w:p w:rsidR="00D04B19" w:rsidRDefault="00BA45C6">
        <w:pPr>
          <w:pStyle w:val="ab"/>
          <w:jc w:val="center"/>
        </w:pPr>
      </w:p>
    </w:sdtContent>
  </w:sdt>
  <w:p w:rsidR="00D04B19" w:rsidRDefault="00D04B1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9408"/>
      <w:docPartObj>
        <w:docPartGallery w:val="Page Numbers (Top of Page)"/>
        <w:docPartUnique/>
      </w:docPartObj>
    </w:sdtPr>
    <w:sdtContent>
      <w:p w:rsidR="00D04B19" w:rsidRDefault="00BA45C6">
        <w:pPr>
          <w:pStyle w:val="ab"/>
          <w:jc w:val="center"/>
        </w:pPr>
        <w:fldSimple w:instr=" PAGE   \* MERGEFORMAT ">
          <w:r w:rsidR="003E6F47">
            <w:rPr>
              <w:noProof/>
            </w:rPr>
            <w:t>4</w:t>
          </w:r>
        </w:fldSimple>
      </w:p>
    </w:sdtContent>
  </w:sdt>
  <w:p w:rsidR="00D04B19" w:rsidRDefault="00D04B19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9416"/>
      <w:docPartObj>
        <w:docPartGallery w:val="Page Numbers (Top of Page)"/>
        <w:docPartUnique/>
      </w:docPartObj>
    </w:sdtPr>
    <w:sdtContent>
      <w:p w:rsidR="00D04B19" w:rsidRDefault="00BA45C6">
        <w:pPr>
          <w:pStyle w:val="ab"/>
          <w:jc w:val="center"/>
        </w:pPr>
        <w:fldSimple w:instr=" PAGE   \* MERGEFORMAT ">
          <w:r w:rsidR="003E6F47">
            <w:rPr>
              <w:noProof/>
            </w:rPr>
            <w:t>2</w:t>
          </w:r>
        </w:fldSimple>
      </w:p>
    </w:sdtContent>
  </w:sdt>
  <w:p w:rsidR="00D04B19" w:rsidRDefault="00D04B19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19" w:rsidRDefault="00D04B19">
    <w:pPr>
      <w:pStyle w:val="ab"/>
      <w:jc w:val="center"/>
    </w:pPr>
  </w:p>
  <w:p w:rsidR="00D04B19" w:rsidRDefault="00D04B19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9420"/>
      <w:docPartObj>
        <w:docPartGallery w:val="Page Numbers (Top of Page)"/>
        <w:docPartUnique/>
      </w:docPartObj>
    </w:sdtPr>
    <w:sdtContent>
      <w:p w:rsidR="00D04B19" w:rsidRDefault="00BA45C6">
        <w:pPr>
          <w:pStyle w:val="ab"/>
          <w:jc w:val="center"/>
        </w:pPr>
      </w:p>
    </w:sdtContent>
  </w:sdt>
  <w:p w:rsidR="00D04B19" w:rsidRDefault="00D04B1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3A4"/>
    <w:multiLevelType w:val="hybridMultilevel"/>
    <w:tmpl w:val="488C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85109"/>
    <w:multiLevelType w:val="hybridMultilevel"/>
    <w:tmpl w:val="5F5CE52C"/>
    <w:lvl w:ilvl="0" w:tplc="C096E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1DB2"/>
    <w:rsid w:val="0000267F"/>
    <w:rsid w:val="00005330"/>
    <w:rsid w:val="000207C7"/>
    <w:rsid w:val="0006104E"/>
    <w:rsid w:val="00075C16"/>
    <w:rsid w:val="000824A2"/>
    <w:rsid w:val="000D341A"/>
    <w:rsid w:val="00102BF0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32D62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E6F47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633"/>
    <w:rsid w:val="004C4EF7"/>
    <w:rsid w:val="004E0B78"/>
    <w:rsid w:val="004E5022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20F12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559CD"/>
    <w:rsid w:val="0086035D"/>
    <w:rsid w:val="008741B7"/>
    <w:rsid w:val="008A398A"/>
    <w:rsid w:val="00910A6F"/>
    <w:rsid w:val="00947A08"/>
    <w:rsid w:val="00967ABD"/>
    <w:rsid w:val="00977FBF"/>
    <w:rsid w:val="009920C3"/>
    <w:rsid w:val="00997F35"/>
    <w:rsid w:val="009A3608"/>
    <w:rsid w:val="009C0611"/>
    <w:rsid w:val="009F222F"/>
    <w:rsid w:val="00A00984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45C6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1387"/>
    <w:rsid w:val="00CE74D5"/>
    <w:rsid w:val="00CF49A8"/>
    <w:rsid w:val="00CF5DFF"/>
    <w:rsid w:val="00D04B19"/>
    <w:rsid w:val="00D05B50"/>
    <w:rsid w:val="00D17A47"/>
    <w:rsid w:val="00D20232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62A86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62A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62A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13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D04B19"/>
    <w:rPr>
      <w:rFonts w:ascii="Calibri" w:eastAsia="Calibri" w:hAnsi="Calibri" w:cs="Times New Roman"/>
      <w:sz w:val="22"/>
    </w:rPr>
  </w:style>
  <w:style w:type="paragraph" w:styleId="ab">
    <w:name w:val="header"/>
    <w:basedOn w:val="a"/>
    <w:link w:val="ac"/>
    <w:uiPriority w:val="99"/>
    <w:unhideWhenUsed/>
    <w:rsid w:val="00D04B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4B19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04B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04B19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2017-09-11T12:18:00Z</cp:lastPrinted>
  <dcterms:created xsi:type="dcterms:W3CDTF">2017-09-11T12:20:00Z</dcterms:created>
  <dcterms:modified xsi:type="dcterms:W3CDTF">2017-09-13T12:07:00Z</dcterms:modified>
</cp:coreProperties>
</file>