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A8" w:rsidRDefault="001607A8" w:rsidP="001607A8">
      <w:pPr>
        <w:spacing w:after="0" w:line="240" w:lineRule="auto"/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1607A8" w:rsidRPr="005E617E" w:rsidRDefault="001607A8" w:rsidP="001607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7A8" w:rsidRDefault="001607A8" w:rsidP="001607A8">
      <w:pPr>
        <w:spacing w:after="0" w:line="240" w:lineRule="auto"/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 xml:space="preserve"> 1184</w:t>
      </w:r>
    </w:p>
    <w:p w:rsidR="001607A8" w:rsidRPr="005E617E" w:rsidRDefault="001607A8" w:rsidP="001607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7A8" w:rsidRPr="005E617E" w:rsidRDefault="001607A8" w:rsidP="001607A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«29» августа 2017г.</w:t>
      </w:r>
    </w:p>
    <w:p w:rsidR="001607A8" w:rsidRDefault="001607A8" w:rsidP="001607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07A8" w:rsidRDefault="001607A8" w:rsidP="001607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07A8" w:rsidRDefault="001607A8" w:rsidP="001607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07A8" w:rsidRDefault="001607A8" w:rsidP="001607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07A8" w:rsidRDefault="001607A8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07A8" w:rsidRDefault="001607A8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37272" w:rsidRDefault="00337272" w:rsidP="0033727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7272" w:rsidRDefault="00337272" w:rsidP="0033727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7272" w:rsidRDefault="00337272" w:rsidP="0033727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7272" w:rsidRDefault="00337272" w:rsidP="0033727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7272" w:rsidRDefault="00337272" w:rsidP="0033727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сносе аварийных жилых домов, включенных в </w:t>
      </w:r>
      <w:proofErr w:type="gramStart"/>
      <w:r w:rsidRPr="00337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муниципальную</w:t>
      </w:r>
      <w:proofErr w:type="gramEnd"/>
      <w:r w:rsidRPr="00337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адресную программу по переселению граждан из аварийного жилищного фонда Лениногорского муниципального района на 2013-2017 годы</w:t>
      </w:r>
    </w:p>
    <w:p w:rsidR="00337272" w:rsidRPr="00337272" w:rsidRDefault="00337272" w:rsidP="0033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272" w:rsidRPr="00337272" w:rsidRDefault="00337272" w:rsidP="003372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Жилищным кодексом Российской Федерации, во исполнение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дерального закона от 21.07.2007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№185-ФЗ «О Фонде содействия реформированию жилищно-коммунального хозяйства», Указа Президента Респ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ублики Татарстан от 14.11.2007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УП-611 «О Фонде содействия реформированию» жилищно-коммунального хозяйства Республики Татарстан» и в целях создания безопасных и благоприятных условий проживания граждан, Исполнительный комитет муниципального образования «Лениногорский муниципальный район» ПОСТАНОВЛЯЕТ:</w:t>
      </w:r>
      <w:proofErr w:type="gramEnd"/>
    </w:p>
    <w:p w:rsidR="00337272" w:rsidRPr="00337272" w:rsidRDefault="00337272" w:rsidP="0033727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завершением переселения граждан из аварийного жилищного фонда, провести работы по сносу аварийных жилых домов, включенных в </w:t>
      </w:r>
      <w:proofErr w:type="gramStart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proofErr w:type="gramEnd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адресную программу по переселению граждан из аварийного жилищного фонда Лениногорского муниципального района на 2013-2017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337272" w:rsidRPr="00337272" w:rsidRDefault="00337272" w:rsidP="0033727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сноса (демонтажа) аварийных жилых домов провести в соответствии с действующим законодательством.</w:t>
      </w:r>
    </w:p>
    <w:p w:rsidR="00337272" w:rsidRPr="00337272" w:rsidRDefault="00337272" w:rsidP="0033727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и имущественных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муниципального образования «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муниципальный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(Н.В.Поповченко) 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указанное в приложении настоящего постановления имущество после его сноса из Реестра муниципальной собственности Лениногорского муниципального района.</w:t>
      </w:r>
    </w:p>
    <w:p w:rsidR="00337272" w:rsidRPr="00337272" w:rsidRDefault="00337272" w:rsidP="0033727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фициальном портале правовой информации Республики Татарстан 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официальном сайте Лениногорского муниципального района.</w:t>
      </w:r>
    </w:p>
    <w:p w:rsidR="00D24E55" w:rsidRDefault="00337272" w:rsidP="00337272">
      <w:pPr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3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37272" w:rsidRDefault="00337272" w:rsidP="00337272">
      <w:pPr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37272" w:rsidRPr="00F4087C" w:rsidTr="002672FD">
        <w:tc>
          <w:tcPr>
            <w:tcW w:w="3284" w:type="dxa"/>
          </w:tcPr>
          <w:p w:rsidR="00337272" w:rsidRPr="00F4087C" w:rsidRDefault="00337272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337272" w:rsidRPr="00F4087C" w:rsidRDefault="00337272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37272" w:rsidRPr="00F4087C" w:rsidRDefault="00337272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37272" w:rsidRDefault="00337272" w:rsidP="0033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272" w:rsidRPr="00337272" w:rsidRDefault="00337272" w:rsidP="0033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272">
        <w:rPr>
          <w:rFonts w:ascii="Times New Roman" w:hAnsi="Times New Roman" w:cs="Times New Roman"/>
          <w:sz w:val="24"/>
          <w:szCs w:val="24"/>
        </w:rPr>
        <w:t>О.В. Куприянова</w:t>
      </w:r>
    </w:p>
    <w:p w:rsidR="00337272" w:rsidRPr="00337272" w:rsidRDefault="00337272" w:rsidP="0033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272">
        <w:rPr>
          <w:rFonts w:ascii="Times New Roman" w:hAnsi="Times New Roman" w:cs="Times New Roman"/>
          <w:sz w:val="24"/>
          <w:szCs w:val="24"/>
        </w:rPr>
        <w:t>5-20-20</w:t>
      </w: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C6537C">
      <w:pPr>
        <w:pStyle w:val="4"/>
        <w:spacing w:line="240" w:lineRule="auto"/>
        <w:ind w:left="5670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337272" w:rsidRDefault="00337272" w:rsidP="00203A35">
      <w:pPr>
        <w:pStyle w:val="4"/>
        <w:spacing w:line="240" w:lineRule="auto"/>
        <w:ind w:left="4394"/>
        <w:jc w:val="center"/>
        <w:rPr>
          <w:sz w:val="24"/>
        </w:rPr>
      </w:pPr>
    </w:p>
    <w:p w:rsidR="00337272" w:rsidRDefault="00337272" w:rsidP="00E20115">
      <w:pPr>
        <w:pStyle w:val="4"/>
        <w:spacing w:line="240" w:lineRule="auto"/>
        <w:ind w:left="5670"/>
        <w:jc w:val="both"/>
        <w:rPr>
          <w:sz w:val="24"/>
        </w:rPr>
      </w:pPr>
      <w:r w:rsidRPr="008F3CAD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337272" w:rsidRDefault="00337272" w:rsidP="00E20115">
      <w:pPr>
        <w:pStyle w:val="4"/>
        <w:spacing w:line="240" w:lineRule="auto"/>
        <w:ind w:left="5670"/>
        <w:jc w:val="both"/>
        <w:rPr>
          <w:sz w:val="24"/>
        </w:rPr>
      </w:pPr>
    </w:p>
    <w:p w:rsidR="00337272" w:rsidRPr="008F3CAD" w:rsidRDefault="00337272" w:rsidP="00E20115">
      <w:pPr>
        <w:pStyle w:val="4"/>
        <w:spacing w:line="240" w:lineRule="auto"/>
        <w:ind w:left="5670"/>
        <w:jc w:val="both"/>
        <w:rPr>
          <w:sz w:val="24"/>
        </w:rPr>
      </w:pPr>
      <w:r w:rsidRPr="008F3CAD">
        <w:rPr>
          <w:sz w:val="24"/>
        </w:rPr>
        <w:t xml:space="preserve">от </w:t>
      </w:r>
      <w:r>
        <w:rPr>
          <w:sz w:val="24"/>
        </w:rPr>
        <w:t>«</w:t>
      </w:r>
      <w:r w:rsidR="00097A91">
        <w:rPr>
          <w:sz w:val="24"/>
        </w:rPr>
        <w:t>29</w:t>
      </w:r>
      <w:r>
        <w:rPr>
          <w:sz w:val="24"/>
        </w:rPr>
        <w:t>»</w:t>
      </w:r>
      <w:r w:rsidR="00097A91">
        <w:rPr>
          <w:sz w:val="24"/>
        </w:rPr>
        <w:t xml:space="preserve"> августа </w:t>
      </w:r>
      <w:r>
        <w:rPr>
          <w:sz w:val="24"/>
        </w:rPr>
        <w:t>2017</w:t>
      </w:r>
      <w:r w:rsidRPr="008F3CAD">
        <w:rPr>
          <w:sz w:val="24"/>
        </w:rPr>
        <w:t>г</w:t>
      </w:r>
      <w:r>
        <w:rPr>
          <w:sz w:val="24"/>
        </w:rPr>
        <w:t>.</w:t>
      </w:r>
      <w:r w:rsidRPr="008F3CAD">
        <w:rPr>
          <w:sz w:val="24"/>
        </w:rPr>
        <w:t xml:space="preserve">  №</w:t>
      </w:r>
      <w:r w:rsidR="00097A91">
        <w:rPr>
          <w:sz w:val="24"/>
        </w:rPr>
        <w:t>1184</w:t>
      </w: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Pr="00337272" w:rsidRDefault="00337272" w:rsidP="0033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337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  <w:bookmarkEnd w:id="0"/>
    </w:p>
    <w:p w:rsidR="00337272" w:rsidRDefault="00337272" w:rsidP="00337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bookmark1"/>
      <w:r w:rsidRPr="00337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многоквартирных жилых домов, подлежащих сносу</w:t>
      </w:r>
      <w:bookmarkEnd w:id="1"/>
    </w:p>
    <w:p w:rsidR="00337272" w:rsidRPr="00337272" w:rsidRDefault="00337272" w:rsidP="0033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6"/>
        <w:gridCol w:w="6955"/>
      </w:tblGrid>
      <w:tr w:rsidR="00337272" w:rsidRPr="00337272" w:rsidTr="00337272">
        <w:trPr>
          <w:trHeight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аварийного многоквартирного жилого дома</w:t>
            </w:r>
          </w:p>
        </w:tc>
      </w:tr>
      <w:tr w:rsidR="00337272" w:rsidRPr="00337272" w:rsidTr="00337272">
        <w:trPr>
          <w:trHeight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ул.Больничная, д.1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ул.Горького, д.5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ул.Горького, д.9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ул.Горького, д.13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 Ленина, д.55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 Ленина, д.58</w:t>
            </w:r>
          </w:p>
        </w:tc>
      </w:tr>
      <w:tr w:rsidR="00337272" w:rsidRPr="00337272" w:rsidTr="00337272">
        <w:trPr>
          <w:trHeight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 Ленина, д.68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угурово, ул.Тукая, д.19</w:t>
            </w:r>
          </w:p>
        </w:tc>
      </w:tr>
      <w:tr w:rsidR="00337272" w:rsidRPr="00337272" w:rsidTr="00337272">
        <w:trPr>
          <w:trHeight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елёная Роща, ул.Ленина, д.12</w:t>
            </w:r>
          </w:p>
        </w:tc>
      </w:tr>
      <w:tr w:rsidR="00337272" w:rsidRPr="00337272" w:rsidTr="00337272">
        <w:trPr>
          <w:trHeight w:val="34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272" w:rsidRPr="00337272" w:rsidRDefault="00337272" w:rsidP="0033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3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елёная Роща, ул.Карла Маркса, д.13</w:t>
            </w:r>
          </w:p>
        </w:tc>
      </w:tr>
    </w:tbl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p w:rsidR="00337272" w:rsidRPr="00337272" w:rsidRDefault="00337272" w:rsidP="00337272">
      <w:pPr>
        <w:tabs>
          <w:tab w:val="left" w:pos="1134"/>
        </w:tabs>
        <w:spacing w:after="0"/>
        <w:ind w:firstLine="851"/>
        <w:jc w:val="both"/>
        <w:rPr>
          <w:sz w:val="28"/>
          <w:szCs w:val="28"/>
        </w:rPr>
      </w:pPr>
    </w:p>
    <w:sectPr w:rsidR="00337272" w:rsidRPr="00337272" w:rsidSect="00337272">
      <w:pgSz w:w="11906" w:h="16838"/>
      <w:pgMar w:top="1134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272"/>
    <w:rsid w:val="0007745A"/>
    <w:rsid w:val="00097A91"/>
    <w:rsid w:val="000D44E7"/>
    <w:rsid w:val="00136A02"/>
    <w:rsid w:val="001607A8"/>
    <w:rsid w:val="0018607B"/>
    <w:rsid w:val="0024394F"/>
    <w:rsid w:val="00257408"/>
    <w:rsid w:val="00286494"/>
    <w:rsid w:val="00294789"/>
    <w:rsid w:val="002B1B0C"/>
    <w:rsid w:val="00337272"/>
    <w:rsid w:val="003C6152"/>
    <w:rsid w:val="00427FFE"/>
    <w:rsid w:val="0044500F"/>
    <w:rsid w:val="004B7A98"/>
    <w:rsid w:val="004E058B"/>
    <w:rsid w:val="00513583"/>
    <w:rsid w:val="00545E21"/>
    <w:rsid w:val="0057310B"/>
    <w:rsid w:val="005735B0"/>
    <w:rsid w:val="005F26BB"/>
    <w:rsid w:val="006034CE"/>
    <w:rsid w:val="006078F9"/>
    <w:rsid w:val="0065727F"/>
    <w:rsid w:val="00804901"/>
    <w:rsid w:val="008409CC"/>
    <w:rsid w:val="00851ABF"/>
    <w:rsid w:val="008662E9"/>
    <w:rsid w:val="008829B5"/>
    <w:rsid w:val="008A2184"/>
    <w:rsid w:val="008A27A7"/>
    <w:rsid w:val="008D32D1"/>
    <w:rsid w:val="0090225B"/>
    <w:rsid w:val="00903838"/>
    <w:rsid w:val="0096768A"/>
    <w:rsid w:val="009D7152"/>
    <w:rsid w:val="00B31488"/>
    <w:rsid w:val="00B8712B"/>
    <w:rsid w:val="00C23584"/>
    <w:rsid w:val="00C46553"/>
    <w:rsid w:val="00D24E55"/>
    <w:rsid w:val="00D45D04"/>
    <w:rsid w:val="00D740F6"/>
    <w:rsid w:val="00DA312F"/>
    <w:rsid w:val="00DF11D6"/>
    <w:rsid w:val="00DF6643"/>
    <w:rsid w:val="00E05A4B"/>
    <w:rsid w:val="00EB286B"/>
    <w:rsid w:val="00F630C0"/>
    <w:rsid w:val="00F6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paragraph" w:styleId="4">
    <w:name w:val="heading 4"/>
    <w:basedOn w:val="a"/>
    <w:next w:val="a"/>
    <w:link w:val="40"/>
    <w:qFormat/>
    <w:rsid w:val="00337272"/>
    <w:pPr>
      <w:keepNext/>
      <w:spacing w:after="0" w:line="36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3372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2017-09-05T08:05:00Z</cp:lastPrinted>
  <dcterms:created xsi:type="dcterms:W3CDTF">2017-09-05T07:59:00Z</dcterms:created>
  <dcterms:modified xsi:type="dcterms:W3CDTF">2017-09-07T11:58:00Z</dcterms:modified>
</cp:coreProperties>
</file>