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0E" w:rsidRPr="00C8702D" w:rsidRDefault="00B8280E" w:rsidP="00B8280E">
      <w:pPr>
        <w:tabs>
          <w:tab w:val="left" w:pos="4536"/>
        </w:tabs>
        <w:ind w:right="5102" w:firstLine="0"/>
        <w:jc w:val="both"/>
      </w:pPr>
    </w:p>
    <w:p w:rsidR="002C3A08" w:rsidRPr="00C8702D" w:rsidRDefault="002C3A08" w:rsidP="005E2FFE">
      <w:pPr>
        <w:jc w:val="center"/>
        <w:rPr>
          <w:szCs w:val="28"/>
        </w:rPr>
      </w:pPr>
      <w:r w:rsidRPr="00C8702D">
        <w:rPr>
          <w:szCs w:val="28"/>
        </w:rPr>
        <w:t xml:space="preserve">К А </w:t>
      </w:r>
      <w:proofErr w:type="gramStart"/>
      <w:r w:rsidRPr="00C8702D">
        <w:rPr>
          <w:szCs w:val="28"/>
        </w:rPr>
        <w:t>Р</w:t>
      </w:r>
      <w:proofErr w:type="gramEnd"/>
      <w:r w:rsidRPr="00C8702D">
        <w:rPr>
          <w:szCs w:val="28"/>
        </w:rPr>
        <w:t xml:space="preserve"> А Р</w:t>
      </w:r>
    </w:p>
    <w:p w:rsidR="002C3A08" w:rsidRPr="00C8702D" w:rsidRDefault="002C3A08" w:rsidP="005E2FFE">
      <w:pPr>
        <w:jc w:val="center"/>
        <w:rPr>
          <w:szCs w:val="28"/>
        </w:rPr>
      </w:pPr>
    </w:p>
    <w:p w:rsidR="002C3A08" w:rsidRPr="00C8702D" w:rsidRDefault="002C3A08" w:rsidP="005E2FFE">
      <w:pPr>
        <w:jc w:val="center"/>
        <w:rPr>
          <w:szCs w:val="28"/>
        </w:rPr>
      </w:pPr>
      <w:proofErr w:type="gramStart"/>
      <w:r w:rsidRPr="00C8702D">
        <w:rPr>
          <w:szCs w:val="28"/>
        </w:rPr>
        <w:t>П</w:t>
      </w:r>
      <w:proofErr w:type="gramEnd"/>
      <w:r w:rsidRPr="00C8702D">
        <w:rPr>
          <w:szCs w:val="28"/>
        </w:rPr>
        <w:t xml:space="preserve"> О С Т А Н О В Л Е Н И Е          №</w:t>
      </w:r>
      <w:r w:rsidR="00330B84" w:rsidRPr="00C8702D">
        <w:rPr>
          <w:szCs w:val="28"/>
        </w:rPr>
        <w:t>848</w:t>
      </w:r>
    </w:p>
    <w:p w:rsidR="002C3A08" w:rsidRPr="00C8702D" w:rsidRDefault="002C3A08" w:rsidP="005E2FFE">
      <w:pPr>
        <w:jc w:val="center"/>
        <w:rPr>
          <w:szCs w:val="28"/>
        </w:rPr>
      </w:pPr>
    </w:p>
    <w:p w:rsidR="002C3A08" w:rsidRPr="00C8702D" w:rsidRDefault="002C3A08" w:rsidP="005E2FFE">
      <w:pPr>
        <w:ind w:firstLine="5103"/>
        <w:rPr>
          <w:szCs w:val="28"/>
        </w:rPr>
      </w:pPr>
      <w:r w:rsidRPr="00C8702D">
        <w:rPr>
          <w:szCs w:val="28"/>
        </w:rPr>
        <w:t>от «2</w:t>
      </w:r>
      <w:r w:rsidR="00330B84" w:rsidRPr="00C8702D">
        <w:rPr>
          <w:szCs w:val="28"/>
        </w:rPr>
        <w:t>6</w:t>
      </w:r>
      <w:r w:rsidRPr="00C8702D">
        <w:rPr>
          <w:szCs w:val="28"/>
        </w:rPr>
        <w:t xml:space="preserve">» </w:t>
      </w:r>
      <w:r w:rsidR="00330B84" w:rsidRPr="00C8702D">
        <w:rPr>
          <w:szCs w:val="28"/>
        </w:rPr>
        <w:t>июня</w:t>
      </w:r>
      <w:r w:rsidR="009E1819" w:rsidRPr="00C8702D">
        <w:rPr>
          <w:szCs w:val="28"/>
        </w:rPr>
        <w:t xml:space="preserve"> </w:t>
      </w:r>
      <w:r w:rsidRPr="00C8702D">
        <w:rPr>
          <w:szCs w:val="28"/>
        </w:rPr>
        <w:t>2017г.</w:t>
      </w:r>
    </w:p>
    <w:p w:rsidR="00B8280E" w:rsidRPr="00C8702D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Pr="00C8702D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Pr="00C8702D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Pr="00C8702D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B8280E" w:rsidRDefault="00B8280E" w:rsidP="00B8280E">
      <w:pPr>
        <w:tabs>
          <w:tab w:val="left" w:pos="4536"/>
        </w:tabs>
        <w:ind w:right="5102" w:firstLine="0"/>
        <w:jc w:val="both"/>
      </w:pPr>
    </w:p>
    <w:p w:rsidR="00CF5DFF" w:rsidRDefault="00426EBC" w:rsidP="009E1819">
      <w:pPr>
        <w:tabs>
          <w:tab w:val="left" w:pos="5103"/>
        </w:tabs>
        <w:ind w:right="4535" w:firstLine="0"/>
        <w:jc w:val="both"/>
      </w:pPr>
      <w:r>
        <w:t>О подготовке проекта планировки территории и проекта межевания территории на линейны</w:t>
      </w:r>
      <w:r w:rsidR="009E1819">
        <w:t>й</w:t>
      </w:r>
      <w:r>
        <w:t xml:space="preserve"> объект «</w:t>
      </w:r>
      <w:r w:rsidR="00330B84">
        <w:t>Пункт приема нефти при ДНС-523 с Урмышлинского нефтяного месторождения</w:t>
      </w:r>
      <w:r w:rsidR="009E1819">
        <w:t>», расположенного на территории</w:t>
      </w:r>
      <w:r>
        <w:t xml:space="preserve"> муниципального образования «</w:t>
      </w:r>
      <w:r w:rsidR="009E1819">
        <w:t>Керлигачское сельское поселение</w:t>
      </w:r>
      <w:r>
        <w:t xml:space="preserve">»  </w:t>
      </w:r>
      <w:r w:rsidR="009E1819">
        <w:t xml:space="preserve">Лениногорского муниципального района </w:t>
      </w:r>
      <w:r>
        <w:t>Республики Татарстан</w:t>
      </w:r>
    </w:p>
    <w:p w:rsidR="00426EBC" w:rsidRDefault="00426EBC"/>
    <w:p w:rsidR="00426EBC" w:rsidRPr="00330B84" w:rsidRDefault="00426EBC" w:rsidP="00330B84">
      <w:pPr>
        <w:tabs>
          <w:tab w:val="left" w:pos="4820"/>
        </w:tabs>
        <w:ind w:right="-1"/>
        <w:jc w:val="both"/>
      </w:pPr>
      <w:r>
        <w:t xml:space="preserve">На основании обращения </w:t>
      </w:r>
      <w:r w:rsidR="009E1819">
        <w:t>АО</w:t>
      </w:r>
      <w:r>
        <w:t xml:space="preserve"> «</w:t>
      </w:r>
      <w:r w:rsidR="009E1819">
        <w:t>Татойлгаз</w:t>
      </w:r>
      <w:r>
        <w:t xml:space="preserve">» от </w:t>
      </w:r>
      <w:r w:rsidR="00330B84">
        <w:t>21.06</w:t>
      </w:r>
      <w:r>
        <w:t>.2017 №</w:t>
      </w:r>
      <w:r w:rsidR="00330B84">
        <w:t>4869</w:t>
      </w:r>
      <w:r>
        <w:t xml:space="preserve"> о подготовке проекта планировки территории и проекта межевания </w:t>
      </w:r>
      <w:r w:rsidR="009E1819">
        <w:t xml:space="preserve">территории </w:t>
      </w:r>
      <w:r w:rsidR="00330B84">
        <w:t xml:space="preserve">в его составе на линейный объект «Пункт приема нефти при ДНС-523 </w:t>
      </w:r>
      <w:proofErr w:type="gramStart"/>
      <w:r w:rsidR="00330B84">
        <w:t>с</w:t>
      </w:r>
      <w:proofErr w:type="gramEnd"/>
      <w:r w:rsidR="00330B84">
        <w:t xml:space="preserve"> Урмышлинского нефтяного месторождения», расположенного на территории муниципального образования «Керлигачское сельское поселение»  Лениногорского муниципального района Республики Татарстан</w:t>
      </w:r>
      <w:r w:rsidR="001C62DF">
        <w:t xml:space="preserve">, а также руководствуясь ст.ст.42,45,46 Градостроительного кодекса Российской Федерации, Уставом муниципального образования «Лениногорский муниципальный район», </w:t>
      </w:r>
      <w:r w:rsidR="001C62DF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46071A" w:rsidRDefault="001C62DF" w:rsidP="00B8280E">
      <w:pPr>
        <w:jc w:val="both"/>
      </w:pPr>
      <w:r>
        <w:rPr>
          <w:rFonts w:cs="Times New Roman"/>
          <w:szCs w:val="28"/>
        </w:rPr>
        <w:t xml:space="preserve">1.Разрешить подготовку проекта планировки территории и проекта межевания </w:t>
      </w:r>
      <w:r w:rsidR="00D43C90">
        <w:t>территории на линейный объект «</w:t>
      </w:r>
      <w:r w:rsidR="0046071A">
        <w:t>«Пункт приема нефти при ДНС-523 с Урмышлинского нефтяного месторождения», расположенного на территории муниципального образования «Керлигачское сельское поселение»  Лениногорского муниципального района Республики Татарстан</w:t>
      </w:r>
    </w:p>
    <w:p w:rsidR="001C62DF" w:rsidRDefault="002C3A08" w:rsidP="00B8280E">
      <w:pPr>
        <w:jc w:val="both"/>
      </w:pPr>
      <w:r>
        <w:t>2.Ф</w:t>
      </w:r>
      <w:r w:rsidR="001C62DF">
        <w:t xml:space="preserve">инансирование работ по разработке проекта планировки и проекта межевания предусматривается за счет средств </w:t>
      </w:r>
      <w:r w:rsidR="00D43C90">
        <w:t>АО «Татойлгаз</w:t>
      </w:r>
      <w:r w:rsidR="001C62DF">
        <w:t>».</w:t>
      </w:r>
    </w:p>
    <w:p w:rsidR="001C62DF" w:rsidRDefault="001C62DF" w:rsidP="00D43C90">
      <w:pPr>
        <w:jc w:val="both"/>
      </w:pPr>
      <w:r>
        <w:lastRenderedPageBreak/>
        <w:t xml:space="preserve">3.Опубликовать настоящее постановление </w:t>
      </w:r>
      <w:r w:rsidR="00D43C90">
        <w:t xml:space="preserve">в средствах массовой информации - </w:t>
      </w:r>
      <w:r>
        <w:t>на официальном сайте Лениногорского муниципального района</w:t>
      </w:r>
      <w:r w:rsidR="00D43C90">
        <w:t xml:space="preserve"> по адресу: </w:t>
      </w:r>
      <w:r w:rsidR="00D43C90" w:rsidRPr="00D43C90">
        <w:t>http://leninogorsk.tatarstan.ru</w:t>
      </w:r>
      <w:r w:rsidR="00D43C90">
        <w:t>.</w:t>
      </w:r>
    </w:p>
    <w:p w:rsidR="00B8280E" w:rsidRDefault="00B8280E" w:rsidP="00D43C90">
      <w:pPr>
        <w:jc w:val="both"/>
      </w:pPr>
      <w:r>
        <w:t>4.Настоящее постановление вступает в силу  со дня подписания.</w:t>
      </w:r>
    </w:p>
    <w:p w:rsidR="00B8280E" w:rsidRDefault="00D43C90" w:rsidP="00D43C90">
      <w:pPr>
        <w:jc w:val="both"/>
      </w:pPr>
      <w:r>
        <w:t>5.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8280E" w:rsidRDefault="00B8280E"/>
    <w:p w:rsidR="00B8280E" w:rsidRDefault="00B8280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B8280E" w:rsidRPr="00F4087C" w:rsidTr="002672FD">
        <w:tc>
          <w:tcPr>
            <w:tcW w:w="3284" w:type="dxa"/>
          </w:tcPr>
          <w:p w:rsidR="00B8280E" w:rsidRPr="00F4087C" w:rsidRDefault="00B8280E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B8280E" w:rsidRPr="00F4087C" w:rsidRDefault="00B8280E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B8280E" w:rsidRPr="00F4087C" w:rsidRDefault="00B8280E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B8280E" w:rsidRDefault="00B8280E"/>
    <w:p w:rsidR="00B8280E" w:rsidRPr="008B638F" w:rsidRDefault="00B8280E" w:rsidP="00B8280E">
      <w:pPr>
        <w:ind w:firstLine="0"/>
        <w:rPr>
          <w:sz w:val="24"/>
          <w:szCs w:val="24"/>
        </w:rPr>
      </w:pPr>
      <w:r w:rsidRPr="008B638F">
        <w:rPr>
          <w:sz w:val="24"/>
          <w:szCs w:val="24"/>
        </w:rPr>
        <w:t>А.Н. Карасёв</w:t>
      </w:r>
    </w:p>
    <w:p w:rsidR="00B8280E" w:rsidRPr="008B638F" w:rsidRDefault="00B8280E" w:rsidP="00B8280E">
      <w:pPr>
        <w:ind w:firstLine="0"/>
        <w:rPr>
          <w:sz w:val="24"/>
          <w:szCs w:val="24"/>
        </w:rPr>
      </w:pPr>
      <w:r w:rsidRPr="008B638F">
        <w:rPr>
          <w:sz w:val="24"/>
          <w:szCs w:val="24"/>
        </w:rPr>
        <w:t>5-28-28</w:t>
      </w:r>
    </w:p>
    <w:p w:rsidR="00B8280E" w:rsidRPr="00426EBC" w:rsidRDefault="00B8280E" w:rsidP="00B8280E">
      <w:pPr>
        <w:ind w:firstLine="0"/>
      </w:pPr>
    </w:p>
    <w:sectPr w:rsidR="00B8280E" w:rsidRPr="00426EBC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26EBC"/>
    <w:rsid w:val="0000267F"/>
    <w:rsid w:val="0000602F"/>
    <w:rsid w:val="000263A1"/>
    <w:rsid w:val="00034B62"/>
    <w:rsid w:val="0005745D"/>
    <w:rsid w:val="00072CEA"/>
    <w:rsid w:val="00075C16"/>
    <w:rsid w:val="000A20AC"/>
    <w:rsid w:val="000A70F1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C62DF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A6AEB"/>
    <w:rsid w:val="002B5850"/>
    <w:rsid w:val="002C3A08"/>
    <w:rsid w:val="002C6803"/>
    <w:rsid w:val="002E2C81"/>
    <w:rsid w:val="003026E3"/>
    <w:rsid w:val="003073E2"/>
    <w:rsid w:val="003107E2"/>
    <w:rsid w:val="00313D97"/>
    <w:rsid w:val="00322F1E"/>
    <w:rsid w:val="00330B84"/>
    <w:rsid w:val="0034139C"/>
    <w:rsid w:val="00346506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6EBC"/>
    <w:rsid w:val="00427552"/>
    <w:rsid w:val="0046071A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17A3"/>
    <w:rsid w:val="0079586A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E1819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280E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8702D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43C90"/>
    <w:rsid w:val="00D50DA6"/>
    <w:rsid w:val="00D517F8"/>
    <w:rsid w:val="00D5407C"/>
    <w:rsid w:val="00D61E01"/>
    <w:rsid w:val="00D72E98"/>
    <w:rsid w:val="00D75200"/>
    <w:rsid w:val="00DB0BC6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EE6B6F"/>
    <w:rsid w:val="00F01B21"/>
    <w:rsid w:val="00F03B85"/>
    <w:rsid w:val="00F212BE"/>
    <w:rsid w:val="00F2297A"/>
    <w:rsid w:val="00F25E7C"/>
    <w:rsid w:val="00F6219D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80E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8</cp:revision>
  <cp:lastPrinted>2017-06-30T11:28:00Z</cp:lastPrinted>
  <dcterms:created xsi:type="dcterms:W3CDTF">2017-04-03T07:30:00Z</dcterms:created>
  <dcterms:modified xsi:type="dcterms:W3CDTF">2017-07-03T10:22:00Z</dcterms:modified>
</cp:coreProperties>
</file>