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1B" w:rsidRDefault="0084227B" w:rsidP="002C681B">
      <w:pPr>
        <w:jc w:val="center"/>
      </w:pPr>
      <w:r>
        <w:t>«СУГУШЛИНСКОЕ</w:t>
      </w:r>
      <w:r w:rsidR="002C681B">
        <w:t xml:space="preserve">  СЕЛЬСКОЕ ПОСЕЛЕНИЕ»</w:t>
      </w:r>
    </w:p>
    <w:p w:rsidR="002C681B" w:rsidRDefault="002C681B" w:rsidP="002C681B">
      <w:pPr>
        <w:jc w:val="center"/>
      </w:pPr>
      <w:r>
        <w:t xml:space="preserve">ЛЕНИНОГОРСКОГО МУНИЦИПАЛЬНОГО РАЙОНА </w:t>
      </w:r>
    </w:p>
    <w:p w:rsidR="002C681B" w:rsidRDefault="002C681B" w:rsidP="002C681B">
      <w:pPr>
        <w:jc w:val="center"/>
      </w:pPr>
      <w:r>
        <w:t>РЕСПУБЛИКИ ТАТАРСТАН</w:t>
      </w:r>
    </w:p>
    <w:p w:rsidR="002C681B" w:rsidRDefault="002C681B" w:rsidP="00D13951"/>
    <w:p w:rsidR="002C681B" w:rsidRDefault="002C681B" w:rsidP="002C681B">
      <w:pPr>
        <w:jc w:val="center"/>
      </w:pPr>
    </w:p>
    <w:p w:rsidR="002C681B" w:rsidRDefault="002C681B" w:rsidP="002C681B">
      <w:pPr>
        <w:jc w:val="center"/>
      </w:pPr>
      <w:r>
        <w:t>Протокол</w:t>
      </w:r>
    </w:p>
    <w:p w:rsidR="002C681B" w:rsidRDefault="002C681B" w:rsidP="002C681B">
      <w:pPr>
        <w:jc w:val="center"/>
      </w:pPr>
      <w:r>
        <w:t xml:space="preserve"> публичных слушаний граждан муниципального образования</w:t>
      </w:r>
    </w:p>
    <w:p w:rsidR="002C681B" w:rsidRDefault="0084227B" w:rsidP="002C681B">
      <w:pPr>
        <w:jc w:val="center"/>
      </w:pPr>
      <w:r>
        <w:t>«</w:t>
      </w:r>
      <w:proofErr w:type="spellStart"/>
      <w:r>
        <w:t>Сугушлинское</w:t>
      </w:r>
      <w:proofErr w:type="spellEnd"/>
      <w:r>
        <w:t xml:space="preserve"> </w:t>
      </w:r>
      <w:r w:rsidR="002C681B">
        <w:t xml:space="preserve">  сельское поселение»</w:t>
      </w:r>
    </w:p>
    <w:p w:rsidR="002C681B" w:rsidRDefault="002C681B" w:rsidP="002C681B">
      <w:pPr>
        <w:jc w:val="center"/>
      </w:pPr>
      <w:r>
        <w:t>Лениногорского муниципального района</w:t>
      </w:r>
    </w:p>
    <w:p w:rsidR="002C681B" w:rsidRDefault="002C681B" w:rsidP="002C681B">
      <w:pPr>
        <w:jc w:val="center"/>
      </w:pPr>
      <w:r>
        <w:t>Республики Татарстан</w:t>
      </w:r>
    </w:p>
    <w:p w:rsidR="002C681B" w:rsidRDefault="002C681B" w:rsidP="002C681B"/>
    <w:p w:rsidR="002C681B" w:rsidRDefault="0084227B" w:rsidP="002C681B">
      <w:r>
        <w:t xml:space="preserve">           № </w:t>
      </w:r>
      <w:r w:rsidR="002C681B">
        <w:t xml:space="preserve"> </w:t>
      </w:r>
      <w:r w:rsidR="00D13951">
        <w:t>2</w:t>
      </w:r>
      <w:r w:rsidR="002C681B">
        <w:t xml:space="preserve">                                                                                     от 16 августа  2016 года</w:t>
      </w:r>
    </w:p>
    <w:p w:rsidR="0084227B" w:rsidRDefault="002C681B" w:rsidP="002C681B">
      <w:r>
        <w:t>Место проведения:</w:t>
      </w:r>
    </w:p>
    <w:p w:rsidR="002C681B" w:rsidRDefault="0084227B" w:rsidP="002C681B">
      <w:r>
        <w:t xml:space="preserve">Сельский Дом Культуры </w:t>
      </w:r>
      <w:proofErr w:type="spellStart"/>
      <w:r>
        <w:t>с</w:t>
      </w:r>
      <w:proofErr w:type="gramStart"/>
      <w:r>
        <w:t>.С</w:t>
      </w:r>
      <w:proofErr w:type="gramEnd"/>
      <w:r>
        <w:t>угушла</w:t>
      </w:r>
      <w:proofErr w:type="spellEnd"/>
      <w:r w:rsidR="002C681B">
        <w:t xml:space="preserve"> .</w:t>
      </w:r>
    </w:p>
    <w:p w:rsidR="002C681B" w:rsidRDefault="0084227B" w:rsidP="002C681B">
      <w:r>
        <w:t>Присутствовало 42</w:t>
      </w:r>
      <w:r w:rsidR="002C681B">
        <w:t xml:space="preserve"> человек.</w:t>
      </w:r>
    </w:p>
    <w:p w:rsidR="002C681B" w:rsidRPr="00EF17C7" w:rsidRDefault="002C681B" w:rsidP="002C681B">
      <w:r w:rsidRPr="00EF17C7">
        <w:t>Приглашенные:</w:t>
      </w:r>
    </w:p>
    <w:p w:rsidR="00EF17C7" w:rsidRPr="00EF17C7" w:rsidRDefault="00EF17C7" w:rsidP="002C681B">
      <w:pPr>
        <w:numPr>
          <w:ilvl w:val="0"/>
          <w:numId w:val="3"/>
        </w:numPr>
        <w:contextualSpacing/>
        <w:jc w:val="both"/>
      </w:pPr>
      <w:proofErr w:type="spellStart"/>
      <w:r>
        <w:t>Н.Р.Залаков</w:t>
      </w:r>
      <w:proofErr w:type="spellEnd"/>
      <w:r w:rsidRPr="00EF17C7">
        <w:t xml:space="preserve"> - Руководитель исполнительного комитета Лениногорского муниципального района РТ  </w:t>
      </w:r>
    </w:p>
    <w:p w:rsidR="002C681B" w:rsidRPr="00EF17C7" w:rsidRDefault="002C681B" w:rsidP="002C681B">
      <w:pPr>
        <w:numPr>
          <w:ilvl w:val="0"/>
          <w:numId w:val="3"/>
        </w:numPr>
        <w:contextualSpacing/>
        <w:jc w:val="both"/>
      </w:pPr>
      <w:proofErr w:type="spellStart"/>
      <w:r w:rsidRPr="00EF17C7">
        <w:t>Р.Н.Хайруллина</w:t>
      </w:r>
      <w:proofErr w:type="spellEnd"/>
      <w:r w:rsidRPr="00EF17C7">
        <w:t xml:space="preserve"> – заместитель начальника Управления пенсионного фонда г</w:t>
      </w:r>
      <w:proofErr w:type="gramStart"/>
      <w:r w:rsidRPr="00EF17C7">
        <w:t>.Л</w:t>
      </w:r>
      <w:proofErr w:type="gramEnd"/>
      <w:r w:rsidRPr="00EF17C7">
        <w:t>ениногорска.</w:t>
      </w:r>
    </w:p>
    <w:p w:rsidR="002C681B" w:rsidRPr="00EF17C7" w:rsidRDefault="002C681B" w:rsidP="002C681B">
      <w:pPr>
        <w:numPr>
          <w:ilvl w:val="0"/>
          <w:numId w:val="3"/>
        </w:numPr>
        <w:contextualSpacing/>
        <w:jc w:val="both"/>
      </w:pPr>
      <w:r w:rsidRPr="00EF17C7">
        <w:t>С.Г.Арсланова – заместитель директора Центра занятости г</w:t>
      </w:r>
      <w:proofErr w:type="gramStart"/>
      <w:r w:rsidRPr="00EF17C7">
        <w:t>.Л</w:t>
      </w:r>
      <w:proofErr w:type="gramEnd"/>
      <w:r w:rsidRPr="00EF17C7">
        <w:t>ениногорска.</w:t>
      </w:r>
    </w:p>
    <w:p w:rsidR="002C681B" w:rsidRPr="00EF17C7" w:rsidRDefault="002C681B" w:rsidP="002C681B">
      <w:pPr>
        <w:numPr>
          <w:ilvl w:val="0"/>
          <w:numId w:val="3"/>
        </w:numPr>
        <w:contextualSpacing/>
        <w:jc w:val="both"/>
      </w:pPr>
      <w:proofErr w:type="spellStart"/>
      <w:r w:rsidRPr="00EF17C7">
        <w:t>Р.Г.Кавеев</w:t>
      </w:r>
      <w:proofErr w:type="spellEnd"/>
      <w:r w:rsidRPr="00EF17C7">
        <w:t xml:space="preserve">  - генеральный директор ООО «</w:t>
      </w:r>
      <w:proofErr w:type="spellStart"/>
      <w:r w:rsidRPr="00EF17C7">
        <w:t>Мехуборка</w:t>
      </w:r>
      <w:proofErr w:type="spellEnd"/>
      <w:r w:rsidRPr="00EF17C7">
        <w:t>».</w:t>
      </w:r>
    </w:p>
    <w:p w:rsidR="00EF17C7" w:rsidRPr="00EF17C7" w:rsidRDefault="00EF17C7" w:rsidP="002C681B">
      <w:pPr>
        <w:numPr>
          <w:ilvl w:val="0"/>
          <w:numId w:val="3"/>
        </w:numPr>
        <w:contextualSpacing/>
        <w:jc w:val="both"/>
      </w:pPr>
      <w:proofErr w:type="gramStart"/>
      <w:r w:rsidRPr="00EF17C7">
        <w:t>Коновалов</w:t>
      </w:r>
      <w:proofErr w:type="gramEnd"/>
      <w:r w:rsidRPr="00EF17C7">
        <w:t xml:space="preserve"> Александр Семенович </w:t>
      </w:r>
      <w:r w:rsidR="008A01CA" w:rsidRPr="00EF17C7">
        <w:t xml:space="preserve"> </w:t>
      </w:r>
      <w:r w:rsidR="002C681B" w:rsidRPr="00EF17C7">
        <w:t xml:space="preserve"> – участковый уполномоченный полиции.</w:t>
      </w:r>
      <w:r w:rsidR="008A01CA" w:rsidRPr="00EF17C7">
        <w:t xml:space="preserve"> </w:t>
      </w:r>
    </w:p>
    <w:p w:rsidR="002C681B" w:rsidRPr="00EF17C7" w:rsidRDefault="002C681B" w:rsidP="002C681B">
      <w:pPr>
        <w:numPr>
          <w:ilvl w:val="0"/>
          <w:numId w:val="3"/>
        </w:numPr>
        <w:contextualSpacing/>
        <w:jc w:val="both"/>
      </w:pPr>
      <w:r w:rsidRPr="00EF17C7">
        <w:t xml:space="preserve"> </w:t>
      </w:r>
      <w:proofErr w:type="spellStart"/>
      <w:r w:rsidRPr="00EF17C7">
        <w:t>И.Г.Газизов</w:t>
      </w:r>
      <w:proofErr w:type="spellEnd"/>
      <w:r w:rsidRPr="00EF17C7">
        <w:t xml:space="preserve"> - директор МПП Шугурово.</w:t>
      </w:r>
    </w:p>
    <w:p w:rsidR="002C681B" w:rsidRDefault="002C681B" w:rsidP="002C681B">
      <w:pPr>
        <w:jc w:val="both"/>
      </w:pPr>
    </w:p>
    <w:p w:rsidR="002C681B" w:rsidRDefault="002C681B" w:rsidP="002C681B">
      <w:r>
        <w:t>На публичных слушаниях присутствуют начальники и специалисты территориальных отделов Лениногорского района и города Лениног</w:t>
      </w:r>
      <w:r w:rsidR="0084227B">
        <w:t xml:space="preserve">орска,   депутаты </w:t>
      </w:r>
      <w:proofErr w:type="spellStart"/>
      <w:r w:rsidR="0084227B">
        <w:t>Сугушлинского</w:t>
      </w:r>
      <w:proofErr w:type="spellEnd"/>
      <w:r w:rsidR="0084227B">
        <w:t xml:space="preserve"> </w:t>
      </w:r>
      <w:r>
        <w:t>сельского Совета.</w:t>
      </w:r>
    </w:p>
    <w:p w:rsidR="002C681B" w:rsidRDefault="002C681B" w:rsidP="002C681B">
      <w:pPr>
        <w:pStyle w:val="a3"/>
        <w:spacing w:line="360" w:lineRule="auto"/>
        <w:jc w:val="center"/>
      </w:pPr>
      <w:r>
        <w:t xml:space="preserve"> Уважаемые участники слушаний!</w:t>
      </w:r>
      <w:r>
        <w:tab/>
        <w:t xml:space="preserve"> </w:t>
      </w:r>
    </w:p>
    <w:p w:rsidR="002C681B" w:rsidRDefault="00EF17C7" w:rsidP="002C681B">
      <w:r>
        <w:t xml:space="preserve"> </w:t>
      </w:r>
      <w:r w:rsidR="002C681B">
        <w:tab/>
        <w:t xml:space="preserve"> Предлагается следующий Регламент:</w:t>
      </w:r>
    </w:p>
    <w:p w:rsidR="002C681B" w:rsidRDefault="002C681B" w:rsidP="002C681B"/>
    <w:p w:rsidR="002C681B" w:rsidRDefault="002C681B" w:rsidP="002C681B">
      <w:r>
        <w:t>1.Общее время работы от открытия слушаний до закрытия   2 ч</w:t>
      </w:r>
      <w:proofErr w:type="gramStart"/>
      <w:r>
        <w:t>..</w:t>
      </w:r>
      <w:proofErr w:type="gramEnd"/>
    </w:p>
    <w:p w:rsidR="002C681B" w:rsidRDefault="002C681B" w:rsidP="002C681B">
      <w:r>
        <w:t>2.Основной доклад до 30 минут.</w:t>
      </w:r>
    </w:p>
    <w:p w:rsidR="002C681B" w:rsidRDefault="0084227B" w:rsidP="002C681B">
      <w:r>
        <w:t>3.Выступления  до 15</w:t>
      </w:r>
      <w:r w:rsidR="002C681B">
        <w:t xml:space="preserve"> минут.</w:t>
      </w:r>
    </w:p>
    <w:p w:rsidR="0084227B" w:rsidRDefault="0084227B" w:rsidP="002C681B"/>
    <w:p w:rsidR="002C681B" w:rsidRDefault="002C681B" w:rsidP="002C681B">
      <w:pPr>
        <w:spacing w:line="36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За данный Регламент присутствующих в зале прошу проголосовать.</w:t>
      </w:r>
    </w:p>
    <w:p w:rsidR="002C681B" w:rsidRDefault="002C681B" w:rsidP="002C681B">
      <w:pPr>
        <w:spacing w:line="36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>Прошу поднять руку тех, кто «</w:t>
      </w:r>
      <w:r>
        <w:rPr>
          <w:b/>
          <w:lang w:eastAsia="en-US" w:bidi="en-US"/>
        </w:rPr>
        <w:t>ЗА»</w:t>
      </w:r>
      <w:r w:rsidR="00EF17C7">
        <w:rPr>
          <w:b/>
          <w:lang w:eastAsia="en-US" w:bidi="en-US"/>
        </w:rPr>
        <w:t xml:space="preserve">  -</w:t>
      </w:r>
      <w:r w:rsidR="0084227B">
        <w:rPr>
          <w:b/>
          <w:lang w:eastAsia="en-US" w:bidi="en-US"/>
        </w:rPr>
        <w:t>42</w:t>
      </w:r>
      <w:r>
        <w:rPr>
          <w:lang w:eastAsia="en-US" w:bidi="en-US"/>
        </w:rPr>
        <w:t>, прошу опустить.</w:t>
      </w:r>
    </w:p>
    <w:p w:rsidR="002C681B" w:rsidRDefault="002C681B" w:rsidP="002C681B">
      <w:pPr>
        <w:spacing w:line="360" w:lineRule="auto"/>
        <w:ind w:firstLine="709"/>
        <w:jc w:val="both"/>
        <w:rPr>
          <w:lang w:eastAsia="en-US" w:bidi="en-US"/>
        </w:rPr>
      </w:pPr>
      <w:r>
        <w:rPr>
          <w:lang w:eastAsia="en-US" w:bidi="en-US"/>
        </w:rPr>
        <w:t xml:space="preserve">кто </w:t>
      </w:r>
      <w:r>
        <w:rPr>
          <w:b/>
          <w:lang w:eastAsia="en-US" w:bidi="en-US"/>
        </w:rPr>
        <w:t>«ПРОТИВ»  нет</w:t>
      </w:r>
      <w:r>
        <w:rPr>
          <w:lang w:eastAsia="en-US" w:bidi="en-US"/>
        </w:rPr>
        <w:t>, прошу опустить</w:t>
      </w:r>
    </w:p>
    <w:p w:rsidR="0084227B" w:rsidRPr="0084227B" w:rsidRDefault="002C681B" w:rsidP="0084227B">
      <w:pPr>
        <w:spacing w:line="360" w:lineRule="auto"/>
        <w:ind w:firstLine="709"/>
        <w:jc w:val="both"/>
        <w:rPr>
          <w:b/>
          <w:lang w:eastAsia="en-US" w:bidi="en-US"/>
        </w:rPr>
      </w:pPr>
      <w:r>
        <w:rPr>
          <w:lang w:eastAsia="en-US" w:bidi="en-US"/>
        </w:rPr>
        <w:t xml:space="preserve">кто </w:t>
      </w:r>
      <w:r>
        <w:rPr>
          <w:b/>
          <w:lang w:eastAsia="en-US" w:bidi="en-US"/>
        </w:rPr>
        <w:t>«ВОЗДЕРЖАЛСЯ» нет</w:t>
      </w:r>
    </w:p>
    <w:p w:rsidR="0084227B" w:rsidRDefault="002A3A7C" w:rsidP="009E4395">
      <w:pPr>
        <w:spacing w:line="360" w:lineRule="auto"/>
        <w:jc w:val="both"/>
      </w:pPr>
      <w:r>
        <w:rPr>
          <w:lang w:eastAsia="en-US" w:bidi="en-US"/>
        </w:rPr>
        <w:t xml:space="preserve"> </w:t>
      </w:r>
      <w:bookmarkStart w:id="0" w:name="_GoBack"/>
      <w:bookmarkEnd w:id="0"/>
      <w:r w:rsidR="002C681B">
        <w:rPr>
          <w:lang w:eastAsia="en-US" w:bidi="en-US"/>
        </w:rPr>
        <w:t xml:space="preserve"> РЕГЛАМЕНТ принимается.</w:t>
      </w:r>
    </w:p>
    <w:p w:rsidR="002C681B" w:rsidRPr="00EF17C7" w:rsidRDefault="002C681B" w:rsidP="002C681B">
      <w:pPr>
        <w:jc w:val="center"/>
        <w:rPr>
          <w:b/>
        </w:rPr>
      </w:pPr>
      <w:r w:rsidRPr="00EF17C7">
        <w:rPr>
          <w:b/>
        </w:rPr>
        <w:t>Повестка дня:</w:t>
      </w:r>
    </w:p>
    <w:p w:rsidR="002C681B" w:rsidRPr="00FD02A4" w:rsidRDefault="002C681B" w:rsidP="002C681B">
      <w:pPr>
        <w:pStyle w:val="a6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D02A4">
        <w:rPr>
          <w:rFonts w:ascii="Times New Roman" w:hAnsi="Times New Roman"/>
          <w:lang w:val="ru-RU"/>
        </w:rPr>
        <w:t>Отчет главы муниципа</w:t>
      </w:r>
      <w:r w:rsidR="0084227B">
        <w:rPr>
          <w:rFonts w:ascii="Times New Roman" w:hAnsi="Times New Roman"/>
          <w:lang w:val="ru-RU"/>
        </w:rPr>
        <w:t>льного образования «</w:t>
      </w:r>
      <w:proofErr w:type="spellStart"/>
      <w:r w:rsidR="0084227B">
        <w:rPr>
          <w:rFonts w:ascii="Times New Roman" w:hAnsi="Times New Roman"/>
          <w:lang w:val="ru-RU"/>
        </w:rPr>
        <w:t>Сугушлинское</w:t>
      </w:r>
      <w:proofErr w:type="spellEnd"/>
      <w:r w:rsidRPr="00FD02A4">
        <w:rPr>
          <w:rFonts w:ascii="Times New Roman" w:hAnsi="Times New Roman"/>
          <w:lang w:val="ru-RU"/>
        </w:rPr>
        <w:t xml:space="preserve">  сельское поселение» об итогах работы за  первое полугодие 2016 года и задачах на второе полугодие 2016 года.</w:t>
      </w:r>
    </w:p>
    <w:p w:rsidR="002C681B" w:rsidRPr="00FD02A4" w:rsidRDefault="002C681B" w:rsidP="002C681B">
      <w:pPr>
        <w:pStyle w:val="a6"/>
        <w:numPr>
          <w:ilvl w:val="0"/>
          <w:numId w:val="4"/>
        </w:numPr>
        <w:jc w:val="both"/>
        <w:rPr>
          <w:rFonts w:ascii="Times New Roman" w:hAnsi="Times New Roman"/>
          <w:lang w:val="ru-RU"/>
        </w:rPr>
      </w:pPr>
      <w:r w:rsidRPr="00FD02A4">
        <w:rPr>
          <w:rFonts w:ascii="Times New Roman" w:hAnsi="Times New Roman"/>
          <w:lang w:val="ru-RU"/>
        </w:rPr>
        <w:t xml:space="preserve">Отчет участкового инспектора полиции о проделанной работе по профилактике и предупреждению правонарушений в первом полугодии 2016 </w:t>
      </w:r>
      <w:r w:rsidR="0084227B">
        <w:rPr>
          <w:rFonts w:ascii="Times New Roman" w:hAnsi="Times New Roman"/>
          <w:lang w:val="ru-RU"/>
        </w:rPr>
        <w:t xml:space="preserve">года на территории </w:t>
      </w:r>
      <w:proofErr w:type="spellStart"/>
      <w:r w:rsidR="0084227B">
        <w:rPr>
          <w:rFonts w:ascii="Times New Roman" w:hAnsi="Times New Roman"/>
          <w:lang w:val="ru-RU"/>
        </w:rPr>
        <w:t>Сугушлинское</w:t>
      </w:r>
      <w:proofErr w:type="spellEnd"/>
      <w:r w:rsidR="0084227B">
        <w:rPr>
          <w:rFonts w:ascii="Times New Roman" w:hAnsi="Times New Roman"/>
          <w:lang w:val="ru-RU"/>
        </w:rPr>
        <w:t xml:space="preserve"> </w:t>
      </w:r>
      <w:r w:rsidRPr="00FD02A4">
        <w:rPr>
          <w:rFonts w:ascii="Times New Roman" w:hAnsi="Times New Roman"/>
          <w:lang w:val="ru-RU"/>
        </w:rPr>
        <w:t xml:space="preserve"> сельского поселения.</w:t>
      </w:r>
    </w:p>
    <w:p w:rsidR="002C681B" w:rsidRDefault="002C681B" w:rsidP="00FD02A4">
      <w:pPr>
        <w:ind w:left="709" w:hanging="283"/>
        <w:jc w:val="both"/>
      </w:pPr>
      <w:r w:rsidRPr="00FD02A4">
        <w:t>3.</w:t>
      </w:r>
      <w:r w:rsidR="00974427">
        <w:t xml:space="preserve"> </w:t>
      </w:r>
      <w:r w:rsidRPr="00FD02A4">
        <w:t xml:space="preserve">Выступление Руководителя исполнительного комитета </w:t>
      </w:r>
      <w:r w:rsidR="00EF17C7">
        <w:t xml:space="preserve">Лениногорского </w:t>
      </w:r>
      <w:r w:rsidRPr="00FD02A4">
        <w:t xml:space="preserve">муниципального района РТ </w:t>
      </w:r>
      <w:r w:rsidR="00FD02A4">
        <w:t xml:space="preserve"> </w:t>
      </w:r>
      <w:proofErr w:type="spellStart"/>
      <w:r w:rsidRPr="00FD02A4">
        <w:t>Залакова</w:t>
      </w:r>
      <w:proofErr w:type="spellEnd"/>
      <w:r w:rsidRPr="00FD02A4">
        <w:t xml:space="preserve"> Н.Р.  о стратегии развития Лениногорского муниципального района до 2030-х годов.</w:t>
      </w:r>
    </w:p>
    <w:p w:rsidR="009E4395" w:rsidRPr="00EF17C7" w:rsidRDefault="009E4395" w:rsidP="009E4395">
      <w:pPr>
        <w:ind w:left="142"/>
        <w:contextualSpacing/>
        <w:jc w:val="both"/>
      </w:pPr>
      <w:r>
        <w:t xml:space="preserve">  </w:t>
      </w:r>
      <w:r w:rsidR="00974427">
        <w:t xml:space="preserve">   </w:t>
      </w:r>
      <w:r>
        <w:t>4.</w:t>
      </w:r>
      <w:r w:rsidR="00974427">
        <w:t xml:space="preserve">  </w:t>
      </w:r>
      <w:r>
        <w:t xml:space="preserve"> Выступлени</w:t>
      </w:r>
      <w:proofErr w:type="gramStart"/>
      <w:r>
        <w:t>е-</w:t>
      </w:r>
      <w:proofErr w:type="gramEnd"/>
      <w:r>
        <w:t xml:space="preserve">  </w:t>
      </w:r>
      <w:proofErr w:type="spellStart"/>
      <w:r>
        <w:t>Р.Г.Кавеева</w:t>
      </w:r>
      <w:proofErr w:type="spellEnd"/>
      <w:r>
        <w:t xml:space="preserve"> – генерального </w:t>
      </w:r>
      <w:r w:rsidRPr="00EF17C7">
        <w:t xml:space="preserve"> директор</w:t>
      </w:r>
      <w:r>
        <w:t xml:space="preserve">а </w:t>
      </w:r>
      <w:r w:rsidRPr="00EF17C7">
        <w:t xml:space="preserve"> ООО «</w:t>
      </w:r>
      <w:proofErr w:type="spellStart"/>
      <w:r w:rsidRPr="00EF17C7">
        <w:t>Мехуборка</w:t>
      </w:r>
      <w:proofErr w:type="spellEnd"/>
      <w:r w:rsidRPr="00EF17C7">
        <w:t>».</w:t>
      </w:r>
    </w:p>
    <w:p w:rsidR="009E4395" w:rsidRPr="00FD02A4" w:rsidRDefault="009E4395" w:rsidP="00FD02A4">
      <w:pPr>
        <w:ind w:left="709" w:hanging="283"/>
        <w:jc w:val="both"/>
      </w:pPr>
    </w:p>
    <w:p w:rsidR="002C681B" w:rsidRDefault="002C681B" w:rsidP="002C681B">
      <w:pPr>
        <w:jc w:val="both"/>
      </w:pPr>
      <w:r>
        <w:t xml:space="preserve"> </w:t>
      </w:r>
    </w:p>
    <w:p w:rsidR="002C681B" w:rsidRDefault="002C681B" w:rsidP="002C681B">
      <w:pPr>
        <w:jc w:val="both"/>
        <w:rPr>
          <w:b/>
        </w:rPr>
      </w:pPr>
      <w:r>
        <w:rPr>
          <w:b/>
        </w:rPr>
        <w:t>По первому вопросу:</w:t>
      </w:r>
    </w:p>
    <w:p w:rsidR="002C681B" w:rsidRDefault="00345611" w:rsidP="002C681B">
      <w:pPr>
        <w:jc w:val="both"/>
      </w:pPr>
      <w:r>
        <w:t xml:space="preserve">СЛУШАЛИ: </w:t>
      </w:r>
      <w:proofErr w:type="spellStart"/>
      <w:r>
        <w:t>Ф.К.Янгирову</w:t>
      </w:r>
      <w:proofErr w:type="spellEnd"/>
      <w:r>
        <w:t xml:space="preserve"> </w:t>
      </w:r>
      <w:r w:rsidR="002C681B">
        <w:t>- Главу муниципал</w:t>
      </w:r>
      <w:r>
        <w:t>ьного образования «</w:t>
      </w:r>
      <w:proofErr w:type="spellStart"/>
      <w:r>
        <w:t>Сугушлинское</w:t>
      </w:r>
      <w:proofErr w:type="spellEnd"/>
      <w:r w:rsidR="002C681B">
        <w:t xml:space="preserve"> сельское поселение», председателя публичных слушаний об итогах работы муниципа</w:t>
      </w:r>
      <w:r>
        <w:t>льного образования «</w:t>
      </w:r>
      <w:proofErr w:type="spellStart"/>
      <w:r>
        <w:t>Сугушлинское</w:t>
      </w:r>
      <w:proofErr w:type="spellEnd"/>
      <w:r w:rsidR="002C681B">
        <w:t xml:space="preserve">  сельское поселение» Лениногорского муниципального района Республики Татарстан за первое полугодие 2016 года и задачах на второе полугодие  2016 года.</w:t>
      </w:r>
    </w:p>
    <w:p w:rsidR="002C681B" w:rsidRDefault="002C681B" w:rsidP="002C681B">
      <w:pPr>
        <w:jc w:val="both"/>
      </w:pPr>
      <w:r>
        <w:t xml:space="preserve"> </w:t>
      </w:r>
    </w:p>
    <w:p w:rsidR="002C681B" w:rsidRDefault="002C681B" w:rsidP="002C681B">
      <w:pPr>
        <w:jc w:val="both"/>
        <w:rPr>
          <w:b/>
        </w:rPr>
      </w:pPr>
      <w:r>
        <w:rPr>
          <w:b/>
        </w:rPr>
        <w:t xml:space="preserve"> По второму  вопросу</w:t>
      </w:r>
    </w:p>
    <w:p w:rsidR="002C681B" w:rsidRDefault="002C681B" w:rsidP="002C681B">
      <w:pPr>
        <w:jc w:val="both"/>
      </w:pPr>
      <w:r>
        <w:t xml:space="preserve"> выступил участковый уполномоченный полиции Коновалов Александр Семенович</w:t>
      </w:r>
      <w:proofErr w:type="gramStart"/>
      <w:r>
        <w:t xml:space="preserve"> :</w:t>
      </w:r>
      <w:proofErr w:type="gramEnd"/>
    </w:p>
    <w:p w:rsidR="002C681B" w:rsidRDefault="00345611" w:rsidP="002C681B">
      <w:pPr>
        <w:ind w:firstLine="720"/>
        <w:jc w:val="both"/>
      </w:pPr>
      <w:r>
        <w:t xml:space="preserve">На территории </w:t>
      </w:r>
      <w:proofErr w:type="spellStart"/>
      <w:r>
        <w:t>Сугушлинского</w:t>
      </w:r>
      <w:proofErr w:type="spellEnd"/>
      <w:r w:rsidR="002C681B">
        <w:t xml:space="preserve">  сельского поселения грубых преступлений и правонаруш</w:t>
      </w:r>
      <w:r w:rsidR="00974427">
        <w:t>ений за отчетный период не было.</w:t>
      </w:r>
      <w:r w:rsidR="002C681B">
        <w:t xml:space="preserve"> Было обращено внимание на увеличение количества мошенничества. Мошенничеству подвергаются самые незащищенные слои населения. Телефонное, социальное и др. виды мошенничества представляют опасность для доверчивых людей. Поэтому надо быть бдительными и осторожными, проверять всю информацию. Также особое внимание уделяется профилактике терроризма и экстремизма. При появлении на территории Поселения подозрительных лиц, ищущих жилье и т.д., необходимо сразу предупреждать участкового уполномоченного полиции и администрацию СП.  </w:t>
      </w:r>
    </w:p>
    <w:p w:rsidR="002C681B" w:rsidRDefault="002C681B" w:rsidP="002C681B">
      <w:pPr>
        <w:ind w:firstLine="720"/>
        <w:jc w:val="both"/>
      </w:pPr>
    </w:p>
    <w:p w:rsidR="002C681B" w:rsidRDefault="002C681B" w:rsidP="002C681B">
      <w:pPr>
        <w:ind w:firstLine="720"/>
        <w:jc w:val="both"/>
      </w:pPr>
      <w:r>
        <w:t>Присутствующие решили:</w:t>
      </w:r>
    </w:p>
    <w:p w:rsidR="002C681B" w:rsidRDefault="002C681B" w:rsidP="002C681B">
      <w:pPr>
        <w:ind w:firstLine="720"/>
        <w:jc w:val="both"/>
      </w:pPr>
      <w:r>
        <w:t>Отчет участкового уполномоченного полиции о проделанной работе за первое полугодие 2016 года принять к сведению.</w:t>
      </w:r>
    </w:p>
    <w:p w:rsidR="002C681B" w:rsidRDefault="002C681B" w:rsidP="002C681B">
      <w:pPr>
        <w:ind w:firstLine="720"/>
        <w:jc w:val="both"/>
      </w:pPr>
      <w:r>
        <w:t>Все присутствующие согласились, решение принято единогласно.</w:t>
      </w:r>
    </w:p>
    <w:p w:rsidR="002C681B" w:rsidRDefault="002C681B" w:rsidP="002C681B">
      <w:pPr>
        <w:ind w:firstLine="720"/>
        <w:jc w:val="both"/>
      </w:pPr>
    </w:p>
    <w:p w:rsidR="002C681B" w:rsidRDefault="002C681B" w:rsidP="002C681B">
      <w:pPr>
        <w:ind w:firstLine="720"/>
        <w:jc w:val="both"/>
      </w:pPr>
      <w:r>
        <w:rPr>
          <w:b/>
        </w:rPr>
        <w:t xml:space="preserve">По третьему вопросу  выступил </w:t>
      </w:r>
      <w:proofErr w:type="spellStart"/>
      <w:r>
        <w:t>Н.Р.Залаков</w:t>
      </w:r>
      <w:proofErr w:type="spellEnd"/>
      <w:r>
        <w:t xml:space="preserve"> - Руководитель исполнительного комитета </w:t>
      </w:r>
      <w:r w:rsidR="00EF17C7">
        <w:t xml:space="preserve">Лениногорского </w:t>
      </w:r>
      <w:r>
        <w:t xml:space="preserve">муниципального района РТ   </w:t>
      </w:r>
    </w:p>
    <w:p w:rsidR="002C681B" w:rsidRDefault="002C681B" w:rsidP="002C681B">
      <w:pPr>
        <w:ind w:firstLine="720"/>
        <w:jc w:val="both"/>
      </w:pPr>
      <w:r>
        <w:t xml:space="preserve">В своем  выступлении  кратко  информировал о  проделанной работе по итогам первого полугодия 2016  года  по  </w:t>
      </w:r>
      <w:proofErr w:type="spellStart"/>
      <w:r>
        <w:t>Лениногорскому</w:t>
      </w:r>
      <w:proofErr w:type="spellEnd"/>
      <w:r>
        <w:t xml:space="preserve">  муниципальному  району, о стратегии развития Лениногорского муниципального района  с 2016 до 2030 г.  </w:t>
      </w:r>
    </w:p>
    <w:p w:rsidR="007F1F10" w:rsidRDefault="007F1F10" w:rsidP="007F1F10">
      <w:pPr>
        <w:numPr>
          <w:ilvl w:val="0"/>
          <w:numId w:val="3"/>
        </w:numPr>
        <w:contextualSpacing/>
        <w:jc w:val="both"/>
      </w:pPr>
      <w:r>
        <w:rPr>
          <w:b/>
        </w:rPr>
        <w:t xml:space="preserve">По четвертому вопросу выступил </w:t>
      </w:r>
      <w:proofErr w:type="spellStart"/>
      <w:r w:rsidRPr="00EF17C7">
        <w:t>Р.Г.Кавеев</w:t>
      </w:r>
      <w:proofErr w:type="spellEnd"/>
      <w:r w:rsidRPr="00EF17C7">
        <w:t xml:space="preserve">  - генеральный директор ООО «</w:t>
      </w:r>
      <w:proofErr w:type="spellStart"/>
      <w:r w:rsidRPr="00EF17C7">
        <w:t>Мехуборка</w:t>
      </w:r>
      <w:proofErr w:type="spellEnd"/>
      <w:r w:rsidRPr="00EF17C7">
        <w:t>».</w:t>
      </w:r>
    </w:p>
    <w:p w:rsidR="007F1F10" w:rsidRPr="007F1F10" w:rsidRDefault="007F1F10" w:rsidP="007F1F10">
      <w:pPr>
        <w:ind w:left="502"/>
        <w:contextualSpacing/>
        <w:jc w:val="both"/>
      </w:pPr>
      <w:r>
        <w:t>В своем выступлении</w:t>
      </w:r>
      <w:r w:rsidR="009E4395">
        <w:t xml:space="preserve"> </w:t>
      </w:r>
      <w:r>
        <w:t xml:space="preserve"> и</w:t>
      </w:r>
      <w:r w:rsidR="00D13951">
        <w:t>нформировал о проделанной работе</w:t>
      </w:r>
      <w:r>
        <w:t xml:space="preserve"> с июня месяца 2016 года</w:t>
      </w:r>
      <w:r w:rsidR="009E4395">
        <w:t>, отвечал на вопросы жителей.</w:t>
      </w:r>
    </w:p>
    <w:p w:rsidR="002C681B" w:rsidRDefault="002C681B" w:rsidP="002C681B">
      <w:pPr>
        <w:jc w:val="both"/>
      </w:pPr>
    </w:p>
    <w:p w:rsidR="002C681B" w:rsidRDefault="002C681B" w:rsidP="002C681B">
      <w:pPr>
        <w:ind w:firstLine="720"/>
        <w:jc w:val="both"/>
        <w:rPr>
          <w:b/>
        </w:rPr>
      </w:pPr>
    </w:p>
    <w:p w:rsidR="002C681B" w:rsidRDefault="002C681B" w:rsidP="002C681B">
      <w:pPr>
        <w:jc w:val="both"/>
      </w:pPr>
      <w:r>
        <w:t>Учитывая мнения присутствующих, публичные слушания граждан приняли решение.</w:t>
      </w:r>
    </w:p>
    <w:p w:rsidR="002C681B" w:rsidRDefault="002C681B" w:rsidP="002C681B">
      <w:pPr>
        <w:jc w:val="both"/>
      </w:pPr>
    </w:p>
    <w:p w:rsidR="002C681B" w:rsidRDefault="002C681B" w:rsidP="002C681B">
      <w:pPr>
        <w:jc w:val="both"/>
      </w:pPr>
      <w:r>
        <w:t>РЕШИЛИ: Решение принято единогласно (решение прилагается).</w:t>
      </w:r>
    </w:p>
    <w:p w:rsidR="002C681B" w:rsidRDefault="002C681B" w:rsidP="002C681B">
      <w:pPr>
        <w:jc w:val="both"/>
      </w:pPr>
    </w:p>
    <w:p w:rsidR="00345611" w:rsidRDefault="00345611" w:rsidP="002C681B">
      <w:pPr>
        <w:jc w:val="both"/>
      </w:pPr>
    </w:p>
    <w:p w:rsidR="002C681B" w:rsidRDefault="002C681B" w:rsidP="002C681B">
      <w:r>
        <w:t xml:space="preserve">   Председатель</w:t>
      </w:r>
    </w:p>
    <w:p w:rsidR="002C681B" w:rsidRDefault="002C681B" w:rsidP="002C681B">
      <w:r>
        <w:t xml:space="preserve">   публичных слушаний                                  </w:t>
      </w:r>
      <w:r w:rsidR="00345611">
        <w:t xml:space="preserve">               </w:t>
      </w:r>
      <w:proofErr w:type="spellStart"/>
      <w:r w:rsidR="00345611">
        <w:t>Ф.К.Янгирова</w:t>
      </w:r>
      <w:proofErr w:type="spellEnd"/>
    </w:p>
    <w:p w:rsidR="002C681B" w:rsidRDefault="002C681B" w:rsidP="002C681B"/>
    <w:p w:rsidR="002C681B" w:rsidRDefault="002C681B" w:rsidP="002C681B">
      <w:r>
        <w:t xml:space="preserve">    Секретарь</w:t>
      </w:r>
    </w:p>
    <w:p w:rsidR="002C681B" w:rsidRDefault="00345611" w:rsidP="002C681B">
      <w:r>
        <w:t xml:space="preserve"> </w:t>
      </w:r>
      <w:r w:rsidR="002C681B">
        <w:t xml:space="preserve">  публичных слушаний                                                 </w:t>
      </w:r>
      <w:proofErr w:type="spellStart"/>
      <w:r>
        <w:t>Р.А.Гильмутдинова</w:t>
      </w:r>
      <w:proofErr w:type="spellEnd"/>
    </w:p>
    <w:p w:rsidR="00974427" w:rsidRDefault="00974427" w:rsidP="002C681B"/>
    <w:p w:rsidR="00974427" w:rsidRPr="00974427" w:rsidRDefault="00974427" w:rsidP="002C681B"/>
    <w:p w:rsidR="002C681B" w:rsidRDefault="00974427" w:rsidP="00974427">
      <w:pPr>
        <w:ind w:left="-284" w:firstLine="284"/>
        <w:rPr>
          <w:b/>
          <w:szCs w:val="20"/>
        </w:rPr>
      </w:pPr>
      <w:r>
        <w:rPr>
          <w:szCs w:val="20"/>
        </w:rPr>
        <w:t xml:space="preserve">                                            </w:t>
      </w:r>
      <w:r w:rsidR="002C681B">
        <w:rPr>
          <w:szCs w:val="20"/>
        </w:rPr>
        <w:t>ПУБЛИЧНЫЕ СЛУШАНИЯ ГРАЖДАН</w:t>
      </w:r>
    </w:p>
    <w:p w:rsidR="002C681B" w:rsidRDefault="002C681B" w:rsidP="002C681B">
      <w:pPr>
        <w:ind w:left="-284" w:firstLine="284"/>
        <w:jc w:val="center"/>
        <w:rPr>
          <w:szCs w:val="20"/>
        </w:rPr>
      </w:pPr>
      <w:r>
        <w:rPr>
          <w:szCs w:val="20"/>
        </w:rPr>
        <w:t>МУНИЦИПАЛЬНОГО ОБРАЗОВАНИЯ</w:t>
      </w:r>
    </w:p>
    <w:p w:rsidR="002C681B" w:rsidRDefault="00411E98" w:rsidP="002C681B">
      <w:pPr>
        <w:ind w:left="-284" w:firstLine="284"/>
        <w:jc w:val="center"/>
        <w:rPr>
          <w:szCs w:val="20"/>
        </w:rPr>
      </w:pPr>
      <w:r>
        <w:rPr>
          <w:szCs w:val="20"/>
        </w:rPr>
        <w:t>«</w:t>
      </w:r>
      <w:r>
        <w:rPr>
          <w:szCs w:val="20"/>
          <w:lang w:val="tt-RU"/>
        </w:rPr>
        <w:t>СУГУШЛИНСКОЕ</w:t>
      </w:r>
      <w:r w:rsidR="002C681B">
        <w:rPr>
          <w:szCs w:val="20"/>
        </w:rPr>
        <w:t xml:space="preserve">  СЕЛЬСКОЕ ПОСЕЛЕНИЕ»</w:t>
      </w:r>
    </w:p>
    <w:p w:rsidR="002C681B" w:rsidRDefault="002C681B" w:rsidP="002C681B">
      <w:pPr>
        <w:ind w:left="-284" w:firstLine="284"/>
        <w:jc w:val="center"/>
        <w:rPr>
          <w:szCs w:val="20"/>
        </w:rPr>
      </w:pPr>
      <w:r>
        <w:rPr>
          <w:szCs w:val="20"/>
        </w:rPr>
        <w:t>ЛЕНИНОГОРСКОГО МУНИЦИПАЛЬНОГО РАЙОНА</w:t>
      </w:r>
    </w:p>
    <w:p w:rsidR="002C681B" w:rsidRDefault="002C681B" w:rsidP="002C681B">
      <w:pPr>
        <w:ind w:left="-284" w:firstLine="284"/>
        <w:jc w:val="center"/>
        <w:rPr>
          <w:szCs w:val="20"/>
        </w:rPr>
      </w:pPr>
      <w:r>
        <w:rPr>
          <w:szCs w:val="20"/>
        </w:rPr>
        <w:t>РЕСПУБЛИКИ ТАТАРСТАН</w:t>
      </w:r>
    </w:p>
    <w:p w:rsidR="002C681B" w:rsidRDefault="002C681B" w:rsidP="002C681B">
      <w:pPr>
        <w:ind w:left="-284" w:firstLine="284"/>
        <w:jc w:val="center"/>
        <w:rPr>
          <w:szCs w:val="20"/>
        </w:rPr>
      </w:pPr>
    </w:p>
    <w:p w:rsidR="002C681B" w:rsidRDefault="002C681B" w:rsidP="002C681B">
      <w:pPr>
        <w:ind w:left="-284" w:firstLine="284"/>
        <w:jc w:val="center"/>
        <w:rPr>
          <w:szCs w:val="20"/>
        </w:rPr>
      </w:pPr>
    </w:p>
    <w:p w:rsidR="002C681B" w:rsidRDefault="002C681B" w:rsidP="002C681B">
      <w:pPr>
        <w:ind w:left="-284" w:firstLine="284"/>
        <w:jc w:val="center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 xml:space="preserve"> Е Ш Е Н И Е</w:t>
      </w:r>
    </w:p>
    <w:p w:rsidR="002C681B" w:rsidRDefault="002C681B" w:rsidP="002C681B">
      <w:pPr>
        <w:ind w:left="-284" w:firstLine="284"/>
        <w:jc w:val="center"/>
        <w:rPr>
          <w:szCs w:val="20"/>
        </w:rPr>
      </w:pPr>
    </w:p>
    <w:p w:rsidR="002C681B" w:rsidRDefault="002C681B" w:rsidP="002C681B">
      <w:pPr>
        <w:ind w:left="-284" w:firstLine="284"/>
        <w:jc w:val="center"/>
        <w:rPr>
          <w:szCs w:val="20"/>
        </w:rPr>
      </w:pPr>
    </w:p>
    <w:p w:rsidR="002C681B" w:rsidRDefault="002C681B" w:rsidP="002C681B">
      <w:pPr>
        <w:ind w:left="-284" w:firstLine="284"/>
        <w:rPr>
          <w:szCs w:val="20"/>
        </w:rPr>
      </w:pPr>
      <w:r>
        <w:rPr>
          <w:szCs w:val="20"/>
        </w:rPr>
        <w:t xml:space="preserve">          от  16 августа 2016 года                                           </w:t>
      </w:r>
      <w:r>
        <w:rPr>
          <w:szCs w:val="20"/>
        </w:rPr>
        <w:tab/>
      </w:r>
      <w:r w:rsidR="00974427">
        <w:rPr>
          <w:szCs w:val="20"/>
        </w:rPr>
        <w:t xml:space="preserve">   № 2</w:t>
      </w:r>
    </w:p>
    <w:p w:rsidR="002C681B" w:rsidRDefault="002C681B" w:rsidP="002C681B">
      <w:pPr>
        <w:ind w:left="-284" w:firstLine="284"/>
        <w:rPr>
          <w:szCs w:val="20"/>
        </w:rPr>
      </w:pPr>
    </w:p>
    <w:p w:rsidR="002C681B" w:rsidRDefault="002C681B" w:rsidP="002C681B">
      <w:pPr>
        <w:ind w:left="-284" w:firstLine="284"/>
        <w:jc w:val="both"/>
        <w:rPr>
          <w:szCs w:val="20"/>
        </w:rPr>
      </w:pPr>
    </w:p>
    <w:p w:rsidR="002C681B" w:rsidRDefault="002C681B" w:rsidP="002C681B">
      <w:pPr>
        <w:ind w:left="-284" w:firstLine="284"/>
        <w:jc w:val="both"/>
        <w:rPr>
          <w:szCs w:val="20"/>
        </w:rPr>
      </w:pPr>
      <w:r>
        <w:rPr>
          <w:szCs w:val="20"/>
        </w:rPr>
        <w:t xml:space="preserve">Об отчете Главы, руководителя Исполнительного </w:t>
      </w:r>
    </w:p>
    <w:p w:rsidR="002C681B" w:rsidRDefault="002C681B" w:rsidP="002C681B">
      <w:pPr>
        <w:ind w:left="-284" w:firstLine="284"/>
        <w:jc w:val="both"/>
        <w:rPr>
          <w:szCs w:val="20"/>
        </w:rPr>
      </w:pPr>
      <w:r>
        <w:rPr>
          <w:szCs w:val="20"/>
        </w:rPr>
        <w:t>комитета муниципального образования</w:t>
      </w:r>
    </w:p>
    <w:p w:rsidR="002C681B" w:rsidRDefault="00D13951" w:rsidP="002C681B">
      <w:pPr>
        <w:ind w:left="-284" w:firstLine="284"/>
        <w:jc w:val="both"/>
        <w:rPr>
          <w:szCs w:val="20"/>
        </w:rPr>
      </w:pPr>
      <w:r>
        <w:rPr>
          <w:szCs w:val="20"/>
        </w:rPr>
        <w:t>«</w:t>
      </w:r>
      <w:proofErr w:type="spellStart"/>
      <w:r>
        <w:rPr>
          <w:szCs w:val="20"/>
        </w:rPr>
        <w:t>Сугушлинское</w:t>
      </w:r>
      <w:proofErr w:type="spellEnd"/>
      <w:r w:rsidR="002C681B">
        <w:rPr>
          <w:szCs w:val="20"/>
        </w:rPr>
        <w:t xml:space="preserve">   сельское поселение»  </w:t>
      </w:r>
    </w:p>
    <w:p w:rsidR="002C681B" w:rsidRDefault="002C681B" w:rsidP="002C681B">
      <w:pPr>
        <w:ind w:left="-284" w:firstLine="284"/>
        <w:jc w:val="both"/>
        <w:rPr>
          <w:szCs w:val="20"/>
        </w:rPr>
      </w:pPr>
      <w:r>
        <w:rPr>
          <w:szCs w:val="20"/>
        </w:rPr>
        <w:t>об итогах работы за  первое полугодие 2016 года</w:t>
      </w:r>
    </w:p>
    <w:p w:rsidR="002C681B" w:rsidRDefault="002C681B" w:rsidP="002C681B">
      <w:pPr>
        <w:ind w:left="-284" w:firstLine="284"/>
        <w:jc w:val="both"/>
        <w:rPr>
          <w:szCs w:val="20"/>
        </w:rPr>
      </w:pPr>
      <w:r>
        <w:rPr>
          <w:szCs w:val="20"/>
        </w:rPr>
        <w:t xml:space="preserve">и </w:t>
      </w:r>
      <w:proofErr w:type="gramStart"/>
      <w:r>
        <w:rPr>
          <w:szCs w:val="20"/>
        </w:rPr>
        <w:t>задачах</w:t>
      </w:r>
      <w:proofErr w:type="gramEnd"/>
      <w:r>
        <w:rPr>
          <w:szCs w:val="20"/>
        </w:rPr>
        <w:t xml:space="preserve"> на  второе полугодие 2016 года</w:t>
      </w:r>
    </w:p>
    <w:p w:rsidR="002C681B" w:rsidRDefault="002C681B" w:rsidP="002C681B">
      <w:pPr>
        <w:ind w:left="-284" w:firstLine="284"/>
        <w:jc w:val="both"/>
        <w:rPr>
          <w:szCs w:val="20"/>
        </w:rPr>
      </w:pPr>
    </w:p>
    <w:p w:rsidR="002C681B" w:rsidRDefault="002C681B" w:rsidP="002C681B">
      <w:pPr>
        <w:ind w:left="-284" w:firstLine="284"/>
        <w:jc w:val="both"/>
        <w:rPr>
          <w:szCs w:val="20"/>
        </w:rPr>
      </w:pPr>
    </w:p>
    <w:p w:rsidR="002C681B" w:rsidRDefault="002C681B" w:rsidP="002C681B">
      <w:pPr>
        <w:ind w:left="-284" w:firstLine="284"/>
        <w:jc w:val="both"/>
        <w:rPr>
          <w:szCs w:val="20"/>
        </w:rPr>
      </w:pPr>
      <w:r>
        <w:rPr>
          <w:szCs w:val="20"/>
        </w:rPr>
        <w:tab/>
      </w:r>
      <w:proofErr w:type="gramStart"/>
      <w:r>
        <w:rPr>
          <w:szCs w:val="20"/>
        </w:rPr>
        <w:t>Заслушав информацию Главы, руководителя исполнительного комитета муниципал</w:t>
      </w:r>
      <w:r w:rsidR="00D13951">
        <w:rPr>
          <w:szCs w:val="20"/>
        </w:rPr>
        <w:t>ьного образования «</w:t>
      </w:r>
      <w:proofErr w:type="spellStart"/>
      <w:r w:rsidR="00D13951">
        <w:rPr>
          <w:szCs w:val="20"/>
        </w:rPr>
        <w:t>Сугушлинское</w:t>
      </w:r>
      <w:proofErr w:type="spellEnd"/>
      <w:r>
        <w:rPr>
          <w:szCs w:val="20"/>
        </w:rPr>
        <w:t xml:space="preserve">  сельс</w:t>
      </w:r>
      <w:r w:rsidR="00D13951">
        <w:rPr>
          <w:szCs w:val="20"/>
        </w:rPr>
        <w:t xml:space="preserve">кое поселение» </w:t>
      </w:r>
      <w:proofErr w:type="spellStart"/>
      <w:r w:rsidR="00D13951">
        <w:rPr>
          <w:szCs w:val="20"/>
        </w:rPr>
        <w:t>Ф.К.Янгирову</w:t>
      </w:r>
      <w:proofErr w:type="spellEnd"/>
      <w:r>
        <w:rPr>
          <w:szCs w:val="20"/>
        </w:rPr>
        <w:t>. об итогах работы за  первое полугодие 2016 года и задачах на  второе полугодие 2016 года, публичные слушания граждан муниципального образования</w:t>
      </w:r>
      <w:r w:rsidR="00D13951">
        <w:rPr>
          <w:szCs w:val="20"/>
        </w:rPr>
        <w:t xml:space="preserve"> «</w:t>
      </w:r>
      <w:proofErr w:type="spellStart"/>
      <w:r w:rsidR="00D13951">
        <w:rPr>
          <w:szCs w:val="20"/>
        </w:rPr>
        <w:t>Сугушлинское</w:t>
      </w:r>
      <w:proofErr w:type="spellEnd"/>
      <w:r>
        <w:rPr>
          <w:szCs w:val="20"/>
        </w:rPr>
        <w:t xml:space="preserve">   сельское поселение» Лениногорского муниципального района Республики Татарстан РЕШАЮТ:</w:t>
      </w:r>
      <w:proofErr w:type="gramEnd"/>
    </w:p>
    <w:p w:rsidR="002C681B" w:rsidRDefault="002C681B" w:rsidP="00D13951">
      <w:pPr>
        <w:ind w:left="-284"/>
        <w:jc w:val="both"/>
        <w:rPr>
          <w:szCs w:val="20"/>
        </w:rPr>
      </w:pPr>
      <w:r>
        <w:rPr>
          <w:szCs w:val="20"/>
        </w:rPr>
        <w:t>1.</w:t>
      </w:r>
      <w:r w:rsidR="00D13951">
        <w:rPr>
          <w:szCs w:val="20"/>
        </w:rPr>
        <w:t xml:space="preserve"> </w:t>
      </w:r>
      <w:r>
        <w:rPr>
          <w:szCs w:val="20"/>
        </w:rPr>
        <w:t>Отчет Главы муниципал</w:t>
      </w:r>
      <w:r w:rsidR="00D13951">
        <w:rPr>
          <w:szCs w:val="20"/>
        </w:rPr>
        <w:t>ьного образования «</w:t>
      </w:r>
      <w:proofErr w:type="spellStart"/>
      <w:r w:rsidR="00D13951">
        <w:rPr>
          <w:szCs w:val="20"/>
        </w:rPr>
        <w:t>Сугушлинское</w:t>
      </w:r>
      <w:proofErr w:type="spellEnd"/>
      <w:r>
        <w:rPr>
          <w:szCs w:val="20"/>
        </w:rPr>
        <w:t xml:space="preserve">  сельское поселение» об итогах работы за  первое полугодие 2016 год и задачах на  второе полугодие 2016 года принять к сведению.</w:t>
      </w:r>
    </w:p>
    <w:p w:rsidR="00D13951" w:rsidRDefault="00D13951" w:rsidP="00D13951">
      <w:pPr>
        <w:jc w:val="both"/>
        <w:rPr>
          <w:szCs w:val="20"/>
        </w:rPr>
      </w:pPr>
    </w:p>
    <w:p w:rsidR="002C681B" w:rsidRDefault="002C681B" w:rsidP="00D13951">
      <w:pPr>
        <w:jc w:val="both"/>
        <w:rPr>
          <w:szCs w:val="20"/>
        </w:rPr>
      </w:pPr>
      <w:r>
        <w:rPr>
          <w:szCs w:val="20"/>
        </w:rPr>
        <w:t>2.Поручить исполн</w:t>
      </w:r>
      <w:r w:rsidR="00D13951">
        <w:rPr>
          <w:szCs w:val="20"/>
        </w:rPr>
        <w:t xml:space="preserve">ительному комитету </w:t>
      </w:r>
      <w:proofErr w:type="spellStart"/>
      <w:r w:rsidR="00D13951">
        <w:rPr>
          <w:szCs w:val="20"/>
        </w:rPr>
        <w:t>Сугушлинского</w:t>
      </w:r>
      <w:proofErr w:type="spellEnd"/>
      <w:r>
        <w:rPr>
          <w:szCs w:val="20"/>
        </w:rPr>
        <w:t xml:space="preserve">  сельского поселения:</w:t>
      </w:r>
    </w:p>
    <w:p w:rsidR="002C681B" w:rsidRDefault="002C681B" w:rsidP="002C681B">
      <w:pPr>
        <w:ind w:left="-284" w:firstLine="720"/>
        <w:jc w:val="both"/>
        <w:rPr>
          <w:szCs w:val="20"/>
        </w:rPr>
      </w:pPr>
      <w:r>
        <w:rPr>
          <w:szCs w:val="20"/>
        </w:rPr>
        <w:t>-обеспечить выполнение поставленных задач по социально-экономическому развитию Поселения;</w:t>
      </w:r>
    </w:p>
    <w:p w:rsidR="002C681B" w:rsidRDefault="002C681B" w:rsidP="002C681B">
      <w:pPr>
        <w:ind w:left="-284" w:firstLine="720"/>
        <w:jc w:val="both"/>
        <w:rPr>
          <w:szCs w:val="20"/>
        </w:rPr>
      </w:pPr>
      <w:r>
        <w:rPr>
          <w:szCs w:val="20"/>
        </w:rPr>
        <w:t>-обобщить поступившие предложения и замечания граждан и своевременно принять меры по их решению;</w:t>
      </w:r>
    </w:p>
    <w:p w:rsidR="002C681B" w:rsidRDefault="002C681B" w:rsidP="002C681B">
      <w:pPr>
        <w:ind w:left="-284" w:firstLine="720"/>
        <w:jc w:val="both"/>
        <w:rPr>
          <w:b/>
        </w:rPr>
      </w:pPr>
      <w:r>
        <w:rPr>
          <w:szCs w:val="20"/>
        </w:rPr>
        <w:t xml:space="preserve"> </w:t>
      </w:r>
    </w:p>
    <w:p w:rsidR="002C681B" w:rsidRDefault="002C681B" w:rsidP="00D13951">
      <w:pPr>
        <w:jc w:val="both"/>
      </w:pPr>
      <w:r>
        <w:t>3.</w:t>
      </w:r>
      <w:r w:rsidR="00D13951">
        <w:t xml:space="preserve">  </w:t>
      </w:r>
      <w:r>
        <w:t>Настоящее решение опубликовать на сайте Лениногорского муниципального района Республики Татарстан и обнародовать на информационных стендах, рас</w:t>
      </w:r>
      <w:r w:rsidR="00D13951">
        <w:t xml:space="preserve">положенных по адресу: </w:t>
      </w:r>
      <w:proofErr w:type="spellStart"/>
      <w:r w:rsidR="00D13951">
        <w:t>с</w:t>
      </w:r>
      <w:proofErr w:type="gramStart"/>
      <w:r w:rsidR="00D13951">
        <w:t>.С</w:t>
      </w:r>
      <w:proofErr w:type="gramEnd"/>
      <w:r w:rsidR="00D13951">
        <w:t>угушла</w:t>
      </w:r>
      <w:proofErr w:type="spellEnd"/>
      <w:r w:rsidR="00D13951">
        <w:t xml:space="preserve"> ул.Центральная д.27</w:t>
      </w:r>
    </w:p>
    <w:p w:rsidR="002C681B" w:rsidRDefault="002C681B" w:rsidP="002C681B">
      <w:pPr>
        <w:ind w:firstLine="708"/>
        <w:jc w:val="both"/>
      </w:pPr>
    </w:p>
    <w:p w:rsidR="002C681B" w:rsidRDefault="002C681B" w:rsidP="002C681B">
      <w:pPr>
        <w:ind w:firstLine="426"/>
        <w:jc w:val="both"/>
        <w:rPr>
          <w:szCs w:val="20"/>
        </w:rPr>
      </w:pPr>
      <w:r>
        <w:rPr>
          <w:szCs w:val="20"/>
        </w:rPr>
        <w:t xml:space="preserve">    4.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исполнением настоящего решения оставляю за собой.</w:t>
      </w:r>
    </w:p>
    <w:p w:rsidR="002C681B" w:rsidRDefault="002C681B" w:rsidP="002C681B">
      <w:pPr>
        <w:jc w:val="both"/>
        <w:rPr>
          <w:szCs w:val="20"/>
        </w:rPr>
      </w:pPr>
    </w:p>
    <w:p w:rsidR="00D13951" w:rsidRDefault="00D13951" w:rsidP="002C681B">
      <w:pPr>
        <w:jc w:val="both"/>
        <w:rPr>
          <w:szCs w:val="20"/>
        </w:rPr>
      </w:pPr>
    </w:p>
    <w:p w:rsidR="00974427" w:rsidRDefault="00974427" w:rsidP="002C681B">
      <w:pPr>
        <w:jc w:val="both"/>
        <w:rPr>
          <w:szCs w:val="20"/>
        </w:rPr>
      </w:pPr>
    </w:p>
    <w:p w:rsidR="00D13951" w:rsidRDefault="00D13951" w:rsidP="002C681B">
      <w:pPr>
        <w:jc w:val="both"/>
        <w:rPr>
          <w:szCs w:val="20"/>
        </w:rPr>
      </w:pPr>
    </w:p>
    <w:p w:rsidR="002C681B" w:rsidRDefault="002C681B" w:rsidP="002C681B">
      <w:pPr>
        <w:ind w:left="-284" w:firstLine="284"/>
        <w:rPr>
          <w:szCs w:val="20"/>
        </w:rPr>
      </w:pPr>
      <w:r>
        <w:rPr>
          <w:szCs w:val="20"/>
        </w:rPr>
        <w:t>Председатель публичных слушаний,</w:t>
      </w:r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  <w:r>
        <w:rPr>
          <w:spacing w:val="-4"/>
        </w:rPr>
        <w:t xml:space="preserve">Глава муниципального образования </w:t>
      </w:r>
    </w:p>
    <w:p w:rsidR="002C681B" w:rsidRDefault="00D13951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  <w:r>
        <w:rPr>
          <w:spacing w:val="-4"/>
        </w:rPr>
        <w:t>"</w:t>
      </w:r>
      <w:proofErr w:type="spellStart"/>
      <w:r>
        <w:rPr>
          <w:spacing w:val="-4"/>
        </w:rPr>
        <w:t>Сугушлинское</w:t>
      </w:r>
      <w:proofErr w:type="spellEnd"/>
      <w:r w:rsidR="002C681B">
        <w:rPr>
          <w:spacing w:val="-4"/>
        </w:rPr>
        <w:t xml:space="preserve">  сельское поселение" </w:t>
      </w:r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  <w:r>
        <w:rPr>
          <w:spacing w:val="-4"/>
        </w:rPr>
        <w:t xml:space="preserve">Лениногорского муниципального района </w:t>
      </w:r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  <w:r>
        <w:rPr>
          <w:spacing w:val="-4"/>
        </w:rPr>
        <w:t xml:space="preserve">Республики Татарстан                                                                           </w:t>
      </w:r>
      <w:r w:rsidR="00D13951">
        <w:rPr>
          <w:spacing w:val="-4"/>
        </w:rPr>
        <w:t xml:space="preserve">      </w:t>
      </w:r>
      <w:proofErr w:type="spellStart"/>
      <w:r w:rsidR="00D13951">
        <w:rPr>
          <w:spacing w:val="-4"/>
        </w:rPr>
        <w:t>Ф.К.Янгирова</w:t>
      </w:r>
      <w:proofErr w:type="spellEnd"/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</w:p>
    <w:p w:rsidR="002C681B" w:rsidRDefault="002C681B" w:rsidP="002C681B">
      <w:pPr>
        <w:shd w:val="clear" w:color="auto" w:fill="FFFFFF"/>
        <w:tabs>
          <w:tab w:val="left" w:leader="underscore" w:pos="6646"/>
        </w:tabs>
        <w:ind w:left="7"/>
        <w:rPr>
          <w:spacing w:val="-4"/>
        </w:rPr>
      </w:pPr>
    </w:p>
    <w:p w:rsidR="002E433F" w:rsidRPr="002C681B" w:rsidRDefault="005D7416" w:rsidP="002C681B"/>
    <w:sectPr w:rsidR="002E433F" w:rsidRPr="002C681B" w:rsidSect="007E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9F4"/>
    <w:multiLevelType w:val="hybridMultilevel"/>
    <w:tmpl w:val="9C087A7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97C07"/>
    <w:multiLevelType w:val="hybridMultilevel"/>
    <w:tmpl w:val="59B6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E7802"/>
    <w:multiLevelType w:val="hybridMultilevel"/>
    <w:tmpl w:val="D1F894AC"/>
    <w:lvl w:ilvl="0" w:tplc="7410FC90">
      <w:start w:val="1"/>
      <w:numFmt w:val="decimal"/>
      <w:lvlText w:val="%1."/>
      <w:lvlJc w:val="left"/>
      <w:pPr>
        <w:ind w:left="450" w:hanging="360"/>
      </w:p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>
      <w:start w:val="1"/>
      <w:numFmt w:val="decimal"/>
      <w:lvlText w:val="%4."/>
      <w:lvlJc w:val="left"/>
      <w:pPr>
        <w:ind w:left="2610" w:hanging="360"/>
      </w:pPr>
    </w:lvl>
    <w:lvl w:ilvl="4" w:tplc="04190019">
      <w:start w:val="1"/>
      <w:numFmt w:val="lowerLetter"/>
      <w:lvlText w:val="%5."/>
      <w:lvlJc w:val="left"/>
      <w:pPr>
        <w:ind w:left="3330" w:hanging="360"/>
      </w:pPr>
    </w:lvl>
    <w:lvl w:ilvl="5" w:tplc="0419001B">
      <w:start w:val="1"/>
      <w:numFmt w:val="lowerRoman"/>
      <w:lvlText w:val="%6."/>
      <w:lvlJc w:val="right"/>
      <w:pPr>
        <w:ind w:left="4050" w:hanging="180"/>
      </w:pPr>
    </w:lvl>
    <w:lvl w:ilvl="6" w:tplc="0419000F">
      <w:start w:val="1"/>
      <w:numFmt w:val="decimal"/>
      <w:lvlText w:val="%7."/>
      <w:lvlJc w:val="left"/>
      <w:pPr>
        <w:ind w:left="4770" w:hanging="360"/>
      </w:pPr>
    </w:lvl>
    <w:lvl w:ilvl="7" w:tplc="04190019">
      <w:start w:val="1"/>
      <w:numFmt w:val="lowerLetter"/>
      <w:lvlText w:val="%8."/>
      <w:lvlJc w:val="left"/>
      <w:pPr>
        <w:ind w:left="5490" w:hanging="360"/>
      </w:pPr>
    </w:lvl>
    <w:lvl w:ilvl="8" w:tplc="0419001B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5951C30"/>
    <w:multiLevelType w:val="hybridMultilevel"/>
    <w:tmpl w:val="E1E6B26E"/>
    <w:lvl w:ilvl="0" w:tplc="3B3AA6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5C1"/>
    <w:rsid w:val="000C038D"/>
    <w:rsid w:val="000F6BE1"/>
    <w:rsid w:val="00113D88"/>
    <w:rsid w:val="00123E65"/>
    <w:rsid w:val="001F2F83"/>
    <w:rsid w:val="002A3A7C"/>
    <w:rsid w:val="002C681B"/>
    <w:rsid w:val="002E6BA5"/>
    <w:rsid w:val="00345611"/>
    <w:rsid w:val="00411E98"/>
    <w:rsid w:val="004602FC"/>
    <w:rsid w:val="00662749"/>
    <w:rsid w:val="00737273"/>
    <w:rsid w:val="007E5BAE"/>
    <w:rsid w:val="007F1F10"/>
    <w:rsid w:val="008205C1"/>
    <w:rsid w:val="0084227B"/>
    <w:rsid w:val="00875FDD"/>
    <w:rsid w:val="008A01CA"/>
    <w:rsid w:val="008E5267"/>
    <w:rsid w:val="00974427"/>
    <w:rsid w:val="009E4395"/>
    <w:rsid w:val="00B2756E"/>
    <w:rsid w:val="00B93515"/>
    <w:rsid w:val="00D13951"/>
    <w:rsid w:val="00EF17C7"/>
    <w:rsid w:val="00F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B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E6BA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E6B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E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6BA5"/>
    <w:pPr>
      <w:ind w:left="720" w:firstLine="709"/>
      <w:contextualSpacing/>
    </w:pPr>
    <w:rPr>
      <w:rFonts w:ascii="Arial Narrow" w:hAnsi="Arial Narrow"/>
      <w:lang w:val="en-US" w:eastAsia="en-US" w:bidi="en-US"/>
    </w:rPr>
  </w:style>
  <w:style w:type="paragraph" w:customStyle="1" w:styleId="ConsPlusTitle">
    <w:name w:val="ConsPlusTitle"/>
    <w:rsid w:val="002E6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B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2E6BA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E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E6BA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E6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E6BA5"/>
    <w:pPr>
      <w:ind w:left="720" w:firstLine="709"/>
      <w:contextualSpacing/>
    </w:pPr>
    <w:rPr>
      <w:rFonts w:ascii="Arial Narrow" w:hAnsi="Arial Narrow"/>
      <w:lang w:val="en-US" w:eastAsia="en-US" w:bidi="en-US"/>
    </w:rPr>
  </w:style>
  <w:style w:type="paragraph" w:customStyle="1" w:styleId="ConsPlusTitle">
    <w:name w:val="ConsPlusTitle"/>
    <w:rsid w:val="002E6B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 </cp:lastModifiedBy>
  <cp:revision>9</cp:revision>
  <cp:lastPrinted>2016-09-14T03:47:00Z</cp:lastPrinted>
  <dcterms:created xsi:type="dcterms:W3CDTF">2016-09-13T11:12:00Z</dcterms:created>
  <dcterms:modified xsi:type="dcterms:W3CDTF">2016-09-14T03:51:00Z</dcterms:modified>
</cp:coreProperties>
</file>