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995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285"/>
        <w:gridCol w:w="857"/>
        <w:gridCol w:w="142"/>
        <w:gridCol w:w="4247"/>
        <w:gridCol w:w="34"/>
      </w:tblGrid>
      <w:tr w:rsidR="00301EE5" w:rsidRPr="00F92787" w:rsidTr="00674943">
        <w:trPr>
          <w:gridAfter w:val="1"/>
          <w:wAfter w:w="33" w:type="dxa"/>
          <w:trHeight w:val="2070"/>
        </w:trPr>
        <w:tc>
          <w:tcPr>
            <w:tcW w:w="4675" w:type="dxa"/>
            <w:gridSpan w:val="2"/>
          </w:tcPr>
          <w:p w:rsidR="00301EE5" w:rsidRPr="00F92787" w:rsidRDefault="00301EE5" w:rsidP="00884F3E">
            <w:pPr>
              <w:pStyle w:val="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92787">
              <w:rPr>
                <w:rFonts w:ascii="Times New Roman" w:hAnsi="Times New Roman" w:cs="Times New Roman"/>
                <w:b w:val="0"/>
                <w:sz w:val="27"/>
                <w:szCs w:val="27"/>
              </w:rPr>
              <w:t>ИСПОЛНИТЕЛЬНЫЙ КОМИТЕТ</w:t>
            </w:r>
          </w:p>
          <w:p w:rsidR="00301EE5" w:rsidRPr="00F92787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9278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МУНИЦИПАЛЬНОГО</w:t>
            </w:r>
          </w:p>
          <w:p w:rsidR="00301EE5" w:rsidRPr="00F92787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9278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ОБРАЗОВАНИЯ </w:t>
            </w:r>
          </w:p>
          <w:p w:rsidR="00301EE5" w:rsidRPr="00F92787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9278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«ПИСЬМЯНСКОЕ</w:t>
            </w:r>
          </w:p>
          <w:p w:rsidR="00301EE5" w:rsidRPr="00F92787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9278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СЕЛЬСКОЕ ПОСЕЛЕНИЕ» ЛЕНИНОГОРСКОГО МУНИЦИПАЛЬНОГО РАЙОНА РЕСПУБЛИКИ ТАТАРСТАН </w:t>
            </w:r>
          </w:p>
        </w:tc>
        <w:tc>
          <w:tcPr>
            <w:tcW w:w="857" w:type="dxa"/>
          </w:tcPr>
          <w:p w:rsidR="00301EE5" w:rsidRPr="00F92787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389" w:type="dxa"/>
            <w:gridSpan w:val="2"/>
          </w:tcPr>
          <w:p w:rsidR="00301EE5" w:rsidRPr="00F92787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9278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ТАТАРСТАН РЕСПУБЛИКАСЫ</w:t>
            </w:r>
          </w:p>
          <w:p w:rsidR="00301EE5" w:rsidRPr="00F92787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9278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ЛЕНИНОГОРСК</w:t>
            </w:r>
            <w:r w:rsidRPr="00F9278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br/>
              <w:t>МУНИЦИПАЛЬ РАЙОНЫ</w:t>
            </w:r>
          </w:p>
          <w:p w:rsidR="00301EE5" w:rsidRPr="00F92787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9278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«ПИСМӘН</w:t>
            </w:r>
          </w:p>
          <w:p w:rsidR="00301EE5" w:rsidRPr="00F92787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9278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АВЫЛ ҖИРЛЕГЕ»</w:t>
            </w:r>
          </w:p>
          <w:p w:rsidR="00301EE5" w:rsidRPr="00F92787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9278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МУНИЦИПАЛЬ </w:t>
            </w:r>
          </w:p>
          <w:p w:rsidR="00301EE5" w:rsidRPr="00F92787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9278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БЕРӘМЛЕГЕ</w:t>
            </w:r>
          </w:p>
          <w:p w:rsidR="00301EE5" w:rsidRPr="00F92787" w:rsidRDefault="00301EE5" w:rsidP="00884F3E">
            <w:pPr>
              <w:pStyle w:val="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F92787">
              <w:rPr>
                <w:rFonts w:ascii="Times New Roman" w:hAnsi="Times New Roman" w:cs="Times New Roman"/>
                <w:b w:val="0"/>
                <w:sz w:val="27"/>
                <w:szCs w:val="27"/>
              </w:rPr>
              <w:t>БАШКАРМА КОМИТЕТЫ</w:t>
            </w:r>
          </w:p>
        </w:tc>
      </w:tr>
      <w:tr w:rsidR="00301EE5" w:rsidRPr="00F92787" w:rsidTr="00674943">
        <w:trPr>
          <w:gridAfter w:val="1"/>
          <w:wAfter w:w="34" w:type="dxa"/>
          <w:trHeight w:val="541"/>
        </w:trPr>
        <w:tc>
          <w:tcPr>
            <w:tcW w:w="9920" w:type="dxa"/>
            <w:gridSpan w:val="5"/>
          </w:tcPr>
          <w:p w:rsidR="00301EE5" w:rsidRPr="00F92787" w:rsidRDefault="00301EE5" w:rsidP="00884F3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be-BY"/>
              </w:rPr>
            </w:pPr>
          </w:p>
        </w:tc>
      </w:tr>
      <w:tr w:rsidR="00301EE5" w:rsidRPr="00F92787" w:rsidTr="00674943">
        <w:trPr>
          <w:trHeight w:val="271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:rsidR="00301EE5" w:rsidRPr="00F92787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9278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ПОСТАНОВЛЕНИЕ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bottom w:val="nil"/>
            </w:tcBorders>
          </w:tcPr>
          <w:p w:rsidR="00301EE5" w:rsidRPr="00F92787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bottom w:val="nil"/>
            </w:tcBorders>
          </w:tcPr>
          <w:p w:rsidR="00301EE5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9278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КАРАР</w:t>
            </w:r>
          </w:p>
          <w:p w:rsidR="00301EE5" w:rsidRPr="00F92787" w:rsidRDefault="00301EE5" w:rsidP="00884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301EE5" w:rsidRPr="00301EE5" w:rsidRDefault="00301EE5" w:rsidP="00884F3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09A">
        <w:rPr>
          <w:rFonts w:ascii="Times New Roman" w:eastAsia="Times New Roman" w:hAnsi="Times New Roman" w:cs="Times New Roman"/>
          <w:b/>
          <w:sz w:val="26"/>
          <w:szCs w:val="26"/>
        </w:rPr>
        <w:t>от 26 мая 2015г.</w:t>
      </w:r>
      <w:r w:rsidRPr="0007709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7709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7709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7709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7709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7709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7709A">
        <w:rPr>
          <w:rFonts w:ascii="Times New Roman" w:eastAsia="Times New Roman" w:hAnsi="Times New Roman" w:cs="Times New Roman"/>
          <w:b/>
          <w:sz w:val="26"/>
          <w:szCs w:val="26"/>
        </w:rPr>
        <w:tab/>
        <w:t>№9</w:t>
      </w:r>
    </w:p>
    <w:p w:rsidR="00301EE5" w:rsidRPr="00301EE5" w:rsidRDefault="00301EE5" w:rsidP="00301EE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6A97" w:rsidRPr="00A26A97" w:rsidRDefault="00A26A97" w:rsidP="00A26A97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6A97">
        <w:rPr>
          <w:rFonts w:ascii="Times New Roman" w:eastAsia="Times New Roman" w:hAnsi="Times New Roman" w:cs="Times New Roman"/>
          <w:b/>
          <w:sz w:val="27"/>
          <w:szCs w:val="27"/>
        </w:rPr>
        <w:t>О запрете купания на водоемах, расположенных</w:t>
      </w:r>
    </w:p>
    <w:p w:rsidR="00A26A97" w:rsidRPr="00A26A97" w:rsidRDefault="00A26A97" w:rsidP="00A26A97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6A97">
        <w:rPr>
          <w:rFonts w:ascii="Times New Roman" w:eastAsia="Times New Roman" w:hAnsi="Times New Roman" w:cs="Times New Roman"/>
          <w:b/>
          <w:sz w:val="27"/>
          <w:szCs w:val="27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Письмянского</w:t>
      </w:r>
      <w:proofErr w:type="spellEnd"/>
      <w:r w:rsidRPr="00A26A97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сельского  поселения</w:t>
      </w:r>
    </w:p>
    <w:p w:rsidR="00A26A97" w:rsidRPr="00A26A97" w:rsidRDefault="00A26A97" w:rsidP="00A26A97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6A97">
        <w:rPr>
          <w:rFonts w:ascii="Times New Roman" w:eastAsia="Times New Roman" w:hAnsi="Times New Roman" w:cs="Times New Roman"/>
          <w:b/>
          <w:sz w:val="27"/>
          <w:szCs w:val="27"/>
        </w:rPr>
        <w:t>в период купального сезона  2015 года</w:t>
      </w:r>
    </w:p>
    <w:p w:rsidR="00A26A97" w:rsidRDefault="00A26A97" w:rsidP="00A26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1EE5" w:rsidRPr="0007709A" w:rsidRDefault="00301EE5" w:rsidP="00A26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09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органов местного самоуправления», статьей 48 п.7 Устава муниципального образования «Письмянское сельское поселение» Лениногорского муниципального района Республики Татарстан, </w:t>
      </w:r>
      <w:r w:rsidRPr="0007709A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301EE5" w:rsidRPr="0007709A" w:rsidRDefault="00301EE5" w:rsidP="00A26A97">
      <w:pPr>
        <w:pStyle w:val="mainst-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709A">
        <w:rPr>
          <w:sz w:val="26"/>
          <w:szCs w:val="26"/>
        </w:rPr>
        <w:t>1. Запретить купание в водоеме, расположенного  в с</w:t>
      </w:r>
      <w:proofErr w:type="gramStart"/>
      <w:r w:rsidRPr="0007709A">
        <w:rPr>
          <w:sz w:val="26"/>
          <w:szCs w:val="26"/>
        </w:rPr>
        <w:t>.С</w:t>
      </w:r>
      <w:proofErr w:type="gramEnd"/>
      <w:r w:rsidRPr="0007709A">
        <w:rPr>
          <w:sz w:val="26"/>
          <w:szCs w:val="26"/>
        </w:rPr>
        <w:t>тарая Письмянка, купание в местах, опасных для жизни и з</w:t>
      </w:r>
      <w:bookmarkStart w:id="0" w:name="_GoBack"/>
      <w:bookmarkEnd w:id="0"/>
      <w:r w:rsidRPr="0007709A">
        <w:rPr>
          <w:sz w:val="26"/>
          <w:szCs w:val="26"/>
        </w:rPr>
        <w:t>доровья и необорудованных для этих целей.</w:t>
      </w:r>
    </w:p>
    <w:p w:rsidR="00301EE5" w:rsidRPr="0007709A" w:rsidRDefault="00301EE5" w:rsidP="00A26A97">
      <w:pPr>
        <w:pStyle w:val="mainst-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709A">
        <w:rPr>
          <w:sz w:val="26"/>
          <w:szCs w:val="26"/>
        </w:rPr>
        <w:t xml:space="preserve">2. Запретить плавание на маломерных плавательных средствах, купание и привод на водопой животных. </w:t>
      </w:r>
    </w:p>
    <w:p w:rsidR="00301EE5" w:rsidRPr="0007709A" w:rsidRDefault="00301EE5" w:rsidP="00A26A97">
      <w:pPr>
        <w:pStyle w:val="mainst-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709A">
        <w:rPr>
          <w:sz w:val="26"/>
          <w:szCs w:val="26"/>
        </w:rPr>
        <w:t>3. Выставить в местах, опасных для купания, информационные знаки безопасности о запрете купания, нарушение запретов влечет наложение административного штрафа.</w:t>
      </w:r>
    </w:p>
    <w:p w:rsidR="00301EE5" w:rsidRPr="0007709A" w:rsidRDefault="00301EE5" w:rsidP="00A26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9A">
        <w:rPr>
          <w:rFonts w:ascii="Times New Roman" w:eastAsia="Times New Roman" w:hAnsi="Times New Roman" w:cs="Times New Roman"/>
          <w:sz w:val="26"/>
          <w:szCs w:val="26"/>
        </w:rPr>
        <w:t>4.</w:t>
      </w:r>
      <w:proofErr w:type="gramStart"/>
      <w:r w:rsidRPr="0007709A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07709A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Лениногорского муниципального района в разделе «Сельские поселения» и обнародовать на информационных стендах, расположенных по адресу:</w:t>
      </w:r>
    </w:p>
    <w:p w:rsidR="00301EE5" w:rsidRPr="0007709A" w:rsidRDefault="00301EE5" w:rsidP="00A26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9A">
        <w:rPr>
          <w:rFonts w:ascii="Times New Roman" w:eastAsia="Times New Roman" w:hAnsi="Times New Roman" w:cs="Times New Roman"/>
          <w:sz w:val="26"/>
          <w:szCs w:val="26"/>
        </w:rPr>
        <w:t>- п</w:t>
      </w:r>
      <w:proofErr w:type="gramStart"/>
      <w:r w:rsidRPr="0007709A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07709A">
        <w:rPr>
          <w:rFonts w:ascii="Times New Roman" w:eastAsia="Times New Roman" w:hAnsi="Times New Roman" w:cs="Times New Roman"/>
          <w:sz w:val="26"/>
          <w:szCs w:val="26"/>
        </w:rPr>
        <w:t>одлесный Лениногорского муниципального района, ул.Гагарина, д.5;</w:t>
      </w:r>
    </w:p>
    <w:p w:rsidR="00301EE5" w:rsidRPr="0007709A" w:rsidRDefault="00301EE5" w:rsidP="00A26A97">
      <w:pPr>
        <w:pStyle w:val="a3"/>
        <w:ind w:firstLine="720"/>
        <w:jc w:val="both"/>
        <w:rPr>
          <w:b w:val="0"/>
          <w:sz w:val="26"/>
          <w:szCs w:val="26"/>
        </w:rPr>
      </w:pPr>
      <w:r w:rsidRPr="0007709A">
        <w:rPr>
          <w:sz w:val="26"/>
          <w:szCs w:val="26"/>
        </w:rPr>
        <w:t xml:space="preserve">- </w:t>
      </w:r>
      <w:r w:rsidRPr="0007709A">
        <w:rPr>
          <w:b w:val="0"/>
          <w:sz w:val="26"/>
          <w:szCs w:val="26"/>
        </w:rPr>
        <w:t>с</w:t>
      </w:r>
      <w:proofErr w:type="gramStart"/>
      <w:r w:rsidRPr="0007709A">
        <w:rPr>
          <w:b w:val="0"/>
          <w:sz w:val="26"/>
          <w:szCs w:val="26"/>
        </w:rPr>
        <w:t>.С</w:t>
      </w:r>
      <w:proofErr w:type="gramEnd"/>
      <w:r w:rsidRPr="0007709A">
        <w:rPr>
          <w:b w:val="0"/>
          <w:sz w:val="26"/>
          <w:szCs w:val="26"/>
        </w:rPr>
        <w:t>тарая Письмянка Лениногорского муниципального района, ул.Центральная, 50.</w:t>
      </w:r>
    </w:p>
    <w:p w:rsidR="00301EE5" w:rsidRPr="0007709A" w:rsidRDefault="00301EE5" w:rsidP="00A26A97">
      <w:pPr>
        <w:pStyle w:val="mainst-1"/>
        <w:spacing w:before="0" w:beforeAutospacing="0" w:after="0" w:afterAutospacing="0"/>
        <w:ind w:firstLine="709"/>
        <w:rPr>
          <w:sz w:val="26"/>
          <w:szCs w:val="26"/>
        </w:rPr>
      </w:pPr>
      <w:r w:rsidRPr="0007709A">
        <w:rPr>
          <w:sz w:val="26"/>
          <w:szCs w:val="26"/>
        </w:rPr>
        <w:t>5. </w:t>
      </w:r>
      <w:proofErr w:type="gramStart"/>
      <w:r w:rsidRPr="0007709A">
        <w:rPr>
          <w:sz w:val="26"/>
          <w:szCs w:val="26"/>
        </w:rPr>
        <w:t>Контроль за</w:t>
      </w:r>
      <w:proofErr w:type="gramEnd"/>
      <w:r w:rsidRPr="0007709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01EE5" w:rsidRPr="0007709A" w:rsidRDefault="00301EE5" w:rsidP="00A2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1EE5" w:rsidRPr="0007709A" w:rsidRDefault="00301EE5" w:rsidP="00A2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1EE5" w:rsidRPr="0007709A" w:rsidRDefault="00301EE5" w:rsidP="00A2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9A">
        <w:rPr>
          <w:rFonts w:ascii="Times New Roman" w:eastAsia="Times New Roman" w:hAnsi="Times New Roman" w:cs="Times New Roman"/>
          <w:sz w:val="26"/>
          <w:szCs w:val="26"/>
        </w:rPr>
        <w:t>Глава</w:t>
      </w:r>
    </w:p>
    <w:p w:rsidR="00301EE5" w:rsidRPr="0007709A" w:rsidRDefault="00301EE5" w:rsidP="00A2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9A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301EE5" w:rsidRPr="00A26A97" w:rsidRDefault="00301EE5" w:rsidP="00A2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9A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07709A">
        <w:rPr>
          <w:rFonts w:ascii="Times New Roman" w:eastAsia="Times New Roman" w:hAnsi="Times New Roman" w:cs="Times New Roman"/>
          <w:sz w:val="26"/>
          <w:szCs w:val="26"/>
        </w:rPr>
        <w:t>Письмянское</w:t>
      </w:r>
      <w:proofErr w:type="spellEnd"/>
      <w:r w:rsidRPr="0007709A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                                           </w:t>
      </w:r>
      <w:proofErr w:type="spellStart"/>
      <w:r w:rsidRPr="0007709A">
        <w:rPr>
          <w:rFonts w:ascii="Times New Roman" w:eastAsia="Times New Roman" w:hAnsi="Times New Roman" w:cs="Times New Roman"/>
          <w:sz w:val="26"/>
          <w:szCs w:val="26"/>
        </w:rPr>
        <w:t>Э.С.Фаткулин</w:t>
      </w:r>
      <w:proofErr w:type="spellEnd"/>
    </w:p>
    <w:sectPr w:rsidR="00301EE5" w:rsidRPr="00A26A97" w:rsidSect="00301E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2460"/>
    <w:multiLevelType w:val="hybridMultilevel"/>
    <w:tmpl w:val="3CCE0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01EE5"/>
    <w:rsid w:val="002F6AC3"/>
    <w:rsid w:val="00301EE5"/>
    <w:rsid w:val="00884F3E"/>
    <w:rsid w:val="00A26A97"/>
    <w:rsid w:val="00C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E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301EE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301EE5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mainst-1">
    <w:name w:val="mainst-1"/>
    <w:basedOn w:val="a"/>
    <w:rsid w:val="0030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01EE5"/>
    <w:rPr>
      <w:rFonts w:ascii="Arial" w:eastAsia="Times New Roman" w:hAnsi="Arial" w:cs="Arial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301EE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01E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Диляра Зарипова</cp:lastModifiedBy>
  <cp:revision>3</cp:revision>
  <dcterms:created xsi:type="dcterms:W3CDTF">2015-12-07T05:54:00Z</dcterms:created>
  <dcterms:modified xsi:type="dcterms:W3CDTF">2015-12-07T09:09:00Z</dcterms:modified>
</cp:coreProperties>
</file>