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22" w:rsidRPr="00227515" w:rsidRDefault="00C52222" w:rsidP="00C52222">
      <w:pPr>
        <w:jc w:val="center"/>
        <w:rPr>
          <w:b/>
          <w:sz w:val="28"/>
          <w:szCs w:val="28"/>
        </w:rPr>
      </w:pPr>
      <w:r w:rsidRPr="00227515">
        <w:rPr>
          <w:b/>
          <w:sz w:val="28"/>
          <w:szCs w:val="28"/>
        </w:rPr>
        <w:t>Отчет Главы</w:t>
      </w:r>
    </w:p>
    <w:p w:rsidR="009B4C45" w:rsidRPr="00227515" w:rsidRDefault="00C52222" w:rsidP="00C52222">
      <w:pPr>
        <w:jc w:val="center"/>
        <w:rPr>
          <w:b/>
          <w:sz w:val="28"/>
          <w:szCs w:val="28"/>
        </w:rPr>
      </w:pPr>
      <w:r w:rsidRPr="00227515">
        <w:rPr>
          <w:b/>
          <w:sz w:val="28"/>
          <w:szCs w:val="28"/>
        </w:rPr>
        <w:t>«О социально-экономическом развитии муниципального образования «Тимяшевское сельское поселение» Лениногорского муниципального района Республики Татарстан за 2016   год</w:t>
      </w:r>
      <w:r w:rsidR="009B4C45" w:rsidRPr="00227515">
        <w:rPr>
          <w:b/>
          <w:sz w:val="28"/>
          <w:szCs w:val="28"/>
        </w:rPr>
        <w:t xml:space="preserve"> </w:t>
      </w:r>
    </w:p>
    <w:p w:rsidR="00C52222" w:rsidRPr="00227515" w:rsidRDefault="00C52222" w:rsidP="00C52222">
      <w:pPr>
        <w:jc w:val="center"/>
        <w:rPr>
          <w:b/>
          <w:sz w:val="28"/>
          <w:szCs w:val="28"/>
        </w:rPr>
      </w:pPr>
      <w:r w:rsidRPr="00227515">
        <w:rPr>
          <w:b/>
          <w:sz w:val="28"/>
          <w:szCs w:val="28"/>
        </w:rPr>
        <w:t>и задачах на 201</w:t>
      </w:r>
      <w:r w:rsidR="001018A0" w:rsidRPr="00227515">
        <w:rPr>
          <w:b/>
          <w:sz w:val="28"/>
          <w:szCs w:val="28"/>
        </w:rPr>
        <w:t>7</w:t>
      </w:r>
      <w:r w:rsidRPr="00227515">
        <w:rPr>
          <w:b/>
          <w:sz w:val="28"/>
          <w:szCs w:val="28"/>
        </w:rPr>
        <w:t xml:space="preserve"> год»</w:t>
      </w:r>
    </w:p>
    <w:p w:rsidR="001018A0" w:rsidRPr="00227515" w:rsidRDefault="001018A0" w:rsidP="00C52222">
      <w:pPr>
        <w:jc w:val="center"/>
        <w:rPr>
          <w:b/>
          <w:sz w:val="28"/>
          <w:szCs w:val="28"/>
        </w:rPr>
      </w:pPr>
    </w:p>
    <w:p w:rsidR="001018A0" w:rsidRPr="00227515" w:rsidRDefault="001018A0" w:rsidP="001018A0">
      <w:pPr>
        <w:ind w:firstLine="720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Уважаемые жители села Тимяшево и приглашенные! Вашему вниманию представляется отчет о работе Тимяшевского сельского поселения за 201</w:t>
      </w:r>
      <w:r w:rsidR="009C7082" w:rsidRPr="00227515">
        <w:rPr>
          <w:sz w:val="28"/>
          <w:szCs w:val="28"/>
        </w:rPr>
        <w:t>6 год и задачах на 2017</w:t>
      </w:r>
      <w:r w:rsidRPr="00227515">
        <w:rPr>
          <w:sz w:val="28"/>
          <w:szCs w:val="28"/>
        </w:rPr>
        <w:t xml:space="preserve"> год.</w:t>
      </w:r>
    </w:p>
    <w:p w:rsidR="001018A0" w:rsidRPr="00227515" w:rsidRDefault="001018A0" w:rsidP="001018A0">
      <w:pPr>
        <w:ind w:firstLine="720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Прошел еще один год напряженной совместной работы. Сегодня мы подводим итоги, и в своем выступлении я хотел бы остановиться на принципиальных вопросах и на анализе важнейших проблем в развитии муниципального образования «Тимяшевское сельское поселение» в прошедшем 2016 году и, безусловно, поставить задачи на нынешний 2017 год.</w:t>
      </w:r>
    </w:p>
    <w:p w:rsidR="00C52222" w:rsidRPr="00227515" w:rsidRDefault="00C52222" w:rsidP="00C52222">
      <w:pPr>
        <w:ind w:firstLine="720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Главн</w:t>
      </w:r>
      <w:r w:rsidR="001018A0" w:rsidRPr="00227515">
        <w:rPr>
          <w:sz w:val="28"/>
          <w:szCs w:val="28"/>
        </w:rPr>
        <w:t>ой</w:t>
      </w:r>
      <w:r w:rsidRPr="00227515">
        <w:rPr>
          <w:sz w:val="28"/>
          <w:szCs w:val="28"/>
        </w:rPr>
        <w:t xml:space="preserve"> задач</w:t>
      </w:r>
      <w:r w:rsidR="001018A0" w:rsidRPr="00227515">
        <w:rPr>
          <w:sz w:val="28"/>
          <w:szCs w:val="28"/>
        </w:rPr>
        <w:t>ей</w:t>
      </w:r>
      <w:r w:rsidRPr="00227515">
        <w:rPr>
          <w:sz w:val="28"/>
          <w:szCs w:val="28"/>
        </w:rPr>
        <w:t xml:space="preserve"> в работе админист</w:t>
      </w:r>
      <w:r w:rsidR="001018A0" w:rsidRPr="00227515">
        <w:rPr>
          <w:sz w:val="28"/>
          <w:szCs w:val="28"/>
        </w:rPr>
        <w:t>рации поселения в 2016 году было</w:t>
      </w:r>
      <w:r w:rsidRPr="00227515">
        <w:rPr>
          <w:sz w:val="28"/>
          <w:szCs w:val="28"/>
        </w:rPr>
        <w:t xml:space="preserve"> исполнение полномочий в соответствии с Федеральным Законом №131 «Об общих принципах организации местного самоуправления в Российской Федерации», Уставом поселения и другими федеральными и республиканскими правовыми актами.</w:t>
      </w:r>
    </w:p>
    <w:p w:rsidR="00C52222" w:rsidRPr="00227515" w:rsidRDefault="00C52222" w:rsidP="00C52222">
      <w:pPr>
        <w:ind w:firstLine="720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Это, прежде всего:</w:t>
      </w:r>
    </w:p>
    <w:p w:rsidR="00C52222" w:rsidRPr="00227515" w:rsidRDefault="00C52222" w:rsidP="00C52222">
      <w:pPr>
        <w:ind w:firstLine="720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- исполнение бюджета поселения;</w:t>
      </w:r>
    </w:p>
    <w:p w:rsidR="00C52222" w:rsidRPr="00227515" w:rsidRDefault="00C52222" w:rsidP="00C52222">
      <w:pPr>
        <w:ind w:firstLine="720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- обеспечение бесперебойной работы учреждений здравоохранения, образования и культуры;</w:t>
      </w:r>
    </w:p>
    <w:p w:rsidR="00C52222" w:rsidRPr="00227515" w:rsidRDefault="00C52222" w:rsidP="00C52222">
      <w:pPr>
        <w:ind w:firstLine="720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- благоустройство территории села, развития инфраструктуры, обеспечение жизнедеятельности села;</w:t>
      </w:r>
    </w:p>
    <w:p w:rsidR="00C52222" w:rsidRPr="00227515" w:rsidRDefault="00C52222" w:rsidP="00C52222">
      <w:pPr>
        <w:ind w:firstLine="720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- взаимодействие с предприятиями и организациями всех форм собственности с целью укрепления и развития экономики поселения;</w:t>
      </w:r>
    </w:p>
    <w:p w:rsidR="00C52222" w:rsidRPr="00227515" w:rsidRDefault="00C52222" w:rsidP="00C52222">
      <w:pPr>
        <w:ind w:firstLine="720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- выявление проблемных вопросов путем проведения сходов граждан, встреч с главой и депутатами Тимяшевского сельского поселения.</w:t>
      </w:r>
    </w:p>
    <w:p w:rsidR="00C52222" w:rsidRPr="00227515" w:rsidRDefault="00C52222" w:rsidP="00C52222">
      <w:pPr>
        <w:ind w:firstLine="720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Формирование бюджета – наиболее важный и сложный вопрос в рамках реализации полномочий органов местного самоуправления.</w:t>
      </w:r>
    </w:p>
    <w:p w:rsidR="00C52222" w:rsidRPr="00227515" w:rsidRDefault="00C52222" w:rsidP="00C52222">
      <w:pPr>
        <w:ind w:firstLine="709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Социально-экономическое развитие сельского поселения зависит от максимального сбора налоговой базы и обеспечения взыск</w:t>
      </w:r>
      <w:r w:rsidR="00B21563">
        <w:rPr>
          <w:sz w:val="28"/>
          <w:szCs w:val="28"/>
        </w:rPr>
        <w:t>а</w:t>
      </w:r>
      <w:r w:rsidRPr="00227515">
        <w:rPr>
          <w:sz w:val="28"/>
          <w:szCs w:val="28"/>
        </w:rPr>
        <w:t>емости всех причитающихся в бюджет налогов и сборов.</w:t>
      </w:r>
    </w:p>
    <w:p w:rsidR="00C52222" w:rsidRPr="00227515" w:rsidRDefault="00C52222" w:rsidP="00A247C0">
      <w:pPr>
        <w:ind w:firstLine="540"/>
        <w:jc w:val="both"/>
        <w:rPr>
          <w:sz w:val="28"/>
          <w:szCs w:val="28"/>
        </w:rPr>
      </w:pPr>
      <w:r w:rsidRPr="00227515">
        <w:rPr>
          <w:sz w:val="28"/>
          <w:szCs w:val="28"/>
        </w:rPr>
        <w:t xml:space="preserve"> Бюджет поселения формируется: в основном за счет налога на доходы физических лиц (НДФЛ), налога на имущество граждан, земельного налога, налога на самообложение.</w:t>
      </w:r>
    </w:p>
    <w:p w:rsidR="009C7082" w:rsidRPr="00227515" w:rsidRDefault="009C7082" w:rsidP="009C7082">
      <w:pPr>
        <w:ind w:firstLine="720"/>
        <w:jc w:val="both"/>
        <w:rPr>
          <w:sz w:val="28"/>
          <w:szCs w:val="28"/>
        </w:rPr>
      </w:pPr>
      <w:r w:rsidRPr="00227515">
        <w:rPr>
          <w:color w:val="000000" w:themeColor="text1"/>
          <w:sz w:val="28"/>
          <w:szCs w:val="28"/>
        </w:rPr>
        <w:t xml:space="preserve">Бюджет муниципального образования «Тимяшевское сельское поселение» на 2016 год был утвержден по доходам в сумме  6669,1 тыс. рублей. </w:t>
      </w:r>
      <w:r w:rsidRPr="00227515">
        <w:rPr>
          <w:sz w:val="28"/>
          <w:szCs w:val="28"/>
        </w:rPr>
        <w:t xml:space="preserve">В 2016 году исполнение по доходам бюджета составило 8388,7 тыс. рублей. В том числе НДФЛ – </w:t>
      </w:r>
      <w:r w:rsidRPr="00227515">
        <w:rPr>
          <w:sz w:val="28"/>
          <w:szCs w:val="28"/>
          <w:lang w:val="tt-RU"/>
        </w:rPr>
        <w:t>1439,5</w:t>
      </w:r>
      <w:r w:rsidRPr="00227515">
        <w:rPr>
          <w:sz w:val="28"/>
          <w:szCs w:val="28"/>
        </w:rPr>
        <w:t xml:space="preserve"> тыс. рублей,</w:t>
      </w:r>
      <w:r w:rsidRPr="00227515">
        <w:rPr>
          <w:color w:val="FF0000"/>
          <w:sz w:val="28"/>
          <w:szCs w:val="28"/>
        </w:rPr>
        <w:t xml:space="preserve"> </w:t>
      </w:r>
      <w:r w:rsidRPr="00227515">
        <w:rPr>
          <w:sz w:val="28"/>
          <w:szCs w:val="28"/>
        </w:rPr>
        <w:t>план по НДФЛ  выполняется благодаря своевременной выплате заработной платы организациями работникам. Налог на имущество –</w:t>
      </w:r>
      <w:r w:rsidRPr="00227515">
        <w:rPr>
          <w:color w:val="FF0000"/>
          <w:sz w:val="28"/>
          <w:szCs w:val="28"/>
        </w:rPr>
        <w:t xml:space="preserve"> </w:t>
      </w:r>
      <w:r w:rsidRPr="00227515">
        <w:rPr>
          <w:sz w:val="28"/>
          <w:szCs w:val="28"/>
        </w:rPr>
        <w:t xml:space="preserve">294,1 тыс. рублей (86,87 % исполнения), земельный налог – </w:t>
      </w:r>
      <w:r w:rsidRPr="00227515">
        <w:rPr>
          <w:sz w:val="28"/>
          <w:szCs w:val="28"/>
          <w:lang w:val="tt-RU"/>
        </w:rPr>
        <w:t>2262,1</w:t>
      </w:r>
      <w:r w:rsidRPr="00227515">
        <w:rPr>
          <w:sz w:val="28"/>
          <w:szCs w:val="28"/>
        </w:rPr>
        <w:t xml:space="preserve"> тыс. рублей, неналоговые доходы –148,8 тыс. рублей (83,33% исполнения), поступления от других бюджетных систем РФ – 3130,200 тыс. рублей.</w:t>
      </w:r>
    </w:p>
    <w:p w:rsidR="009C7082" w:rsidRPr="00227515" w:rsidRDefault="009C7082" w:rsidP="009C7082">
      <w:pPr>
        <w:ind w:firstLine="720"/>
        <w:jc w:val="both"/>
        <w:rPr>
          <w:sz w:val="28"/>
          <w:szCs w:val="28"/>
        </w:rPr>
      </w:pPr>
      <w:r w:rsidRPr="00227515">
        <w:rPr>
          <w:sz w:val="28"/>
          <w:szCs w:val="28"/>
        </w:rPr>
        <w:t xml:space="preserve">Расходы бюджета составили – 7161,6 тыс. рублей, в том числе:   </w:t>
      </w:r>
    </w:p>
    <w:p w:rsidR="009C7082" w:rsidRPr="00227515" w:rsidRDefault="009C7082" w:rsidP="009C7082">
      <w:pPr>
        <w:ind w:firstLine="709"/>
        <w:jc w:val="both"/>
        <w:rPr>
          <w:sz w:val="28"/>
          <w:szCs w:val="28"/>
        </w:rPr>
      </w:pPr>
      <w:r w:rsidRPr="00227515">
        <w:rPr>
          <w:sz w:val="28"/>
          <w:szCs w:val="28"/>
        </w:rPr>
        <w:lastRenderedPageBreak/>
        <w:t>Заработная плата и отчисления – 1575,9 тыс. рублей; услуги связи- 19,00 тыс. рублей, транспортные услуги – 14,2 тыс. рублей, коммунальные услуги – 554,1 тыс. рублей, содержание имущества – 2121,5 тыс. рублей, оплата налогов и госпошлин – 206,2 тыс. рублей, прочие работы и услуги – 62,52 тыс. рублей, увеличение стоимости материальных запасов – 76,2 тыс. рублей,  перечисления другим бюджетам РФ – 2531,98 тыс. рублей.</w:t>
      </w:r>
    </w:p>
    <w:p w:rsidR="00C52222" w:rsidRPr="00227515" w:rsidRDefault="00C52222" w:rsidP="00C52222">
      <w:pPr>
        <w:ind w:firstLine="709"/>
        <w:jc w:val="both"/>
        <w:rPr>
          <w:sz w:val="28"/>
          <w:szCs w:val="28"/>
        </w:rPr>
      </w:pPr>
      <w:r w:rsidRPr="00227515">
        <w:rPr>
          <w:sz w:val="28"/>
          <w:szCs w:val="28"/>
        </w:rPr>
        <w:t xml:space="preserve">В целях увеличения доходов по налогам на имущество и земельным налогам в 2016 году администрация поселения продолжила работу по актуализации налоговой базы в части уточнения отдельных характеристик земельных участков и данных об их правообладателях. </w:t>
      </w:r>
    </w:p>
    <w:p w:rsidR="00AD6603" w:rsidRPr="00227515" w:rsidRDefault="00C52222" w:rsidP="00AD6603">
      <w:pPr>
        <w:ind w:firstLine="709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Главное в бюджетном процессе – эффективное использование средств. Особенно в ситуации, когда объем проблем существенно превышает возможности бюджета поселения. Необходимо дополнительное привлечение денежных средств. Но, не смотря на это, основная часть бюджетных средств направлена на решение вопросов местного значения, предусмотренных Уставом Т</w:t>
      </w:r>
      <w:r w:rsidR="00AD6603" w:rsidRPr="00227515">
        <w:rPr>
          <w:sz w:val="28"/>
          <w:szCs w:val="28"/>
        </w:rPr>
        <w:t>имяшевского сельского поселения.</w:t>
      </w:r>
    </w:p>
    <w:p w:rsidR="00C52222" w:rsidRPr="00227515" w:rsidRDefault="00AF1C22" w:rsidP="00C52222">
      <w:pPr>
        <w:ind w:firstLine="851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Далее о</w:t>
      </w:r>
      <w:r w:rsidR="00C52222" w:rsidRPr="00227515">
        <w:rPr>
          <w:sz w:val="28"/>
          <w:szCs w:val="28"/>
        </w:rPr>
        <w:t xml:space="preserve"> состоянии социальной сферы Тимяшевского сельского поселения. Сегодня Тимяшево представляет собой большой населенный пункт. Население обслуживают 10 магазинов, для обеспечения населения села качественной и доступной продукцией </w:t>
      </w:r>
      <w:r w:rsidR="00A92AD5" w:rsidRPr="00227515">
        <w:rPr>
          <w:sz w:val="28"/>
          <w:szCs w:val="28"/>
        </w:rPr>
        <w:t xml:space="preserve">в прошлом </w:t>
      </w:r>
      <w:r w:rsidR="00626A16" w:rsidRPr="00227515">
        <w:rPr>
          <w:sz w:val="28"/>
          <w:szCs w:val="28"/>
        </w:rPr>
        <w:t xml:space="preserve">году </w:t>
      </w:r>
      <w:r w:rsidR="00C52222" w:rsidRPr="00227515">
        <w:rPr>
          <w:sz w:val="28"/>
          <w:szCs w:val="28"/>
        </w:rPr>
        <w:t>открыты два магазина «Салям»</w:t>
      </w:r>
      <w:r w:rsidR="00B16364" w:rsidRPr="00227515">
        <w:rPr>
          <w:sz w:val="28"/>
          <w:szCs w:val="28"/>
        </w:rPr>
        <w:t>, открыта торговая точка «Торос</w:t>
      </w:r>
      <w:r w:rsidR="00C52222" w:rsidRPr="00227515">
        <w:rPr>
          <w:sz w:val="28"/>
          <w:szCs w:val="28"/>
        </w:rPr>
        <w:t>–молоко»,</w:t>
      </w:r>
      <w:r w:rsidR="001018A0" w:rsidRPr="00227515">
        <w:rPr>
          <w:sz w:val="28"/>
          <w:szCs w:val="28"/>
        </w:rPr>
        <w:t xml:space="preserve"> </w:t>
      </w:r>
      <w:r w:rsidR="00C52222" w:rsidRPr="00227515">
        <w:rPr>
          <w:sz w:val="28"/>
          <w:szCs w:val="28"/>
        </w:rPr>
        <w:t>планируется открытие торгового павильона для продажи бахчевых,</w:t>
      </w:r>
      <w:r w:rsidR="000056D4" w:rsidRPr="00227515">
        <w:rPr>
          <w:sz w:val="28"/>
          <w:szCs w:val="28"/>
        </w:rPr>
        <w:t xml:space="preserve"> и магазина «Шифа» по ул.Лесная 19,</w:t>
      </w:r>
      <w:r w:rsidR="00227515">
        <w:rPr>
          <w:sz w:val="28"/>
          <w:szCs w:val="28"/>
        </w:rPr>
        <w:t xml:space="preserve"> </w:t>
      </w:r>
      <w:r w:rsidR="000056D4" w:rsidRPr="00227515">
        <w:rPr>
          <w:sz w:val="28"/>
          <w:szCs w:val="28"/>
        </w:rPr>
        <w:t>вместо  закрывшегося</w:t>
      </w:r>
      <w:r w:rsidR="00A92AD5" w:rsidRPr="00227515">
        <w:rPr>
          <w:sz w:val="28"/>
          <w:szCs w:val="28"/>
        </w:rPr>
        <w:t xml:space="preserve"> магазина</w:t>
      </w:r>
      <w:r w:rsidR="000056D4" w:rsidRPr="00227515">
        <w:rPr>
          <w:sz w:val="28"/>
          <w:szCs w:val="28"/>
        </w:rPr>
        <w:t xml:space="preserve"> «Йолдыз»,</w:t>
      </w:r>
      <w:r w:rsidR="00C52222" w:rsidRPr="00227515">
        <w:rPr>
          <w:sz w:val="28"/>
          <w:szCs w:val="28"/>
        </w:rPr>
        <w:t xml:space="preserve"> работают почтовое отделение связи, филиал Сбербанка, 2 ФАПа, 2 </w:t>
      </w:r>
      <w:r w:rsidR="00664F70" w:rsidRPr="00227515">
        <w:rPr>
          <w:sz w:val="28"/>
          <w:szCs w:val="28"/>
        </w:rPr>
        <w:t>библиотеки</w:t>
      </w:r>
      <w:r w:rsidR="00C52222" w:rsidRPr="00227515">
        <w:rPr>
          <w:sz w:val="28"/>
          <w:szCs w:val="28"/>
        </w:rPr>
        <w:t>. В Тимяше</w:t>
      </w:r>
      <w:r w:rsidR="00664F70" w:rsidRPr="00227515">
        <w:rPr>
          <w:sz w:val="28"/>
          <w:szCs w:val="28"/>
        </w:rPr>
        <w:t>вском сельском поселении функционирует</w:t>
      </w:r>
      <w:r w:rsidR="00C52222" w:rsidRPr="00227515">
        <w:rPr>
          <w:sz w:val="28"/>
          <w:szCs w:val="28"/>
        </w:rPr>
        <w:t xml:space="preserve"> средняя  школа, сельский дом культуры, 1 детский сад.</w:t>
      </w:r>
    </w:p>
    <w:p w:rsidR="00C52222" w:rsidRPr="00227515" w:rsidRDefault="00C52222" w:rsidP="00C52222">
      <w:pPr>
        <w:jc w:val="both"/>
        <w:rPr>
          <w:sz w:val="28"/>
          <w:szCs w:val="28"/>
        </w:rPr>
      </w:pPr>
      <w:r w:rsidRPr="00227515">
        <w:rPr>
          <w:sz w:val="28"/>
          <w:szCs w:val="28"/>
        </w:rPr>
        <w:t xml:space="preserve">        В</w:t>
      </w:r>
      <w:r w:rsidR="00626A16" w:rsidRPr="00227515">
        <w:rPr>
          <w:sz w:val="28"/>
          <w:szCs w:val="28"/>
        </w:rPr>
        <w:t xml:space="preserve"> новом</w:t>
      </w:r>
      <w:r w:rsidRPr="00227515">
        <w:rPr>
          <w:sz w:val="28"/>
          <w:szCs w:val="28"/>
        </w:rPr>
        <w:t xml:space="preserve"> детском саду</w:t>
      </w:r>
      <w:r w:rsidR="001018A0" w:rsidRPr="00227515">
        <w:rPr>
          <w:sz w:val="28"/>
          <w:szCs w:val="28"/>
        </w:rPr>
        <w:t>,</w:t>
      </w:r>
      <w:r w:rsidR="000056D4" w:rsidRPr="00227515">
        <w:rPr>
          <w:sz w:val="28"/>
          <w:szCs w:val="28"/>
        </w:rPr>
        <w:t xml:space="preserve"> </w:t>
      </w:r>
      <w:r w:rsidRPr="00227515">
        <w:rPr>
          <w:sz w:val="28"/>
          <w:szCs w:val="28"/>
        </w:rPr>
        <w:t xml:space="preserve">воспитывается 120 детей. </w:t>
      </w:r>
    </w:p>
    <w:p w:rsidR="00C52222" w:rsidRPr="00227515" w:rsidRDefault="00C52222" w:rsidP="00C52222">
      <w:pPr>
        <w:jc w:val="both"/>
        <w:rPr>
          <w:sz w:val="28"/>
          <w:szCs w:val="28"/>
        </w:rPr>
      </w:pPr>
      <w:r w:rsidRPr="00227515">
        <w:rPr>
          <w:sz w:val="28"/>
          <w:szCs w:val="28"/>
        </w:rPr>
        <w:t xml:space="preserve">        В школе </w:t>
      </w:r>
      <w:r w:rsidR="001018A0" w:rsidRPr="00227515">
        <w:rPr>
          <w:sz w:val="28"/>
          <w:szCs w:val="28"/>
        </w:rPr>
        <w:t>в</w:t>
      </w:r>
      <w:r w:rsidRPr="00227515">
        <w:rPr>
          <w:sz w:val="28"/>
          <w:szCs w:val="28"/>
        </w:rPr>
        <w:t xml:space="preserve">  18 класс</w:t>
      </w:r>
      <w:r w:rsidR="001018A0" w:rsidRPr="00227515">
        <w:rPr>
          <w:sz w:val="28"/>
          <w:szCs w:val="28"/>
        </w:rPr>
        <w:t>ах</w:t>
      </w:r>
      <w:r w:rsidRPr="00227515">
        <w:rPr>
          <w:sz w:val="28"/>
          <w:szCs w:val="28"/>
        </w:rPr>
        <w:t xml:space="preserve"> обуча</w:t>
      </w:r>
      <w:r w:rsidR="001018A0" w:rsidRPr="00227515">
        <w:rPr>
          <w:sz w:val="28"/>
          <w:szCs w:val="28"/>
        </w:rPr>
        <w:t>ется</w:t>
      </w:r>
      <w:r w:rsidRPr="00227515">
        <w:rPr>
          <w:sz w:val="28"/>
          <w:szCs w:val="28"/>
        </w:rPr>
        <w:t xml:space="preserve"> 263 учащихся, с ними работа</w:t>
      </w:r>
      <w:r w:rsidR="001018A0" w:rsidRPr="00227515">
        <w:rPr>
          <w:sz w:val="28"/>
          <w:szCs w:val="28"/>
        </w:rPr>
        <w:t>ю</w:t>
      </w:r>
      <w:r w:rsidRPr="00227515">
        <w:rPr>
          <w:sz w:val="28"/>
          <w:szCs w:val="28"/>
        </w:rPr>
        <w:t>т 34 педагога.</w:t>
      </w:r>
      <w:r w:rsidR="00012853" w:rsidRPr="00227515">
        <w:rPr>
          <w:sz w:val="28"/>
          <w:szCs w:val="28"/>
        </w:rPr>
        <w:t xml:space="preserve"> </w:t>
      </w:r>
    </w:p>
    <w:p w:rsidR="00C52222" w:rsidRPr="00227515" w:rsidRDefault="00C52222" w:rsidP="009B4C45">
      <w:pPr>
        <w:jc w:val="both"/>
        <w:rPr>
          <w:sz w:val="28"/>
          <w:szCs w:val="28"/>
        </w:rPr>
      </w:pPr>
      <w:r w:rsidRPr="00227515">
        <w:rPr>
          <w:sz w:val="28"/>
          <w:szCs w:val="28"/>
        </w:rPr>
        <w:t xml:space="preserve">         В с.Тимяшево работают 2 ФАПа, в которых ведется ежедневный </w:t>
      </w:r>
      <w:r w:rsidR="00664F70" w:rsidRPr="00227515">
        <w:rPr>
          <w:sz w:val="28"/>
          <w:szCs w:val="28"/>
        </w:rPr>
        <w:t>кроме воскресенья прием больных</w:t>
      </w:r>
      <w:r w:rsidRPr="00227515">
        <w:rPr>
          <w:sz w:val="28"/>
          <w:szCs w:val="28"/>
        </w:rPr>
        <w:t>. Ежемесячно в ФАП поселения ведет прием терапевт; 2 – 3 раза в год приезжают специалисты для приема населения и посещения на дому тяжелых больных. В прошлом году для удобства населения в местных ФАПах было организов</w:t>
      </w:r>
      <w:r w:rsidR="007068C7" w:rsidRPr="00227515">
        <w:rPr>
          <w:sz w:val="28"/>
          <w:szCs w:val="28"/>
        </w:rPr>
        <w:t xml:space="preserve">ано прохождение </w:t>
      </w:r>
      <w:r w:rsidRPr="00227515">
        <w:rPr>
          <w:sz w:val="28"/>
          <w:szCs w:val="28"/>
        </w:rPr>
        <w:t xml:space="preserve"> флюорог</w:t>
      </w:r>
      <w:r w:rsidR="007068C7" w:rsidRPr="00227515">
        <w:rPr>
          <w:sz w:val="28"/>
          <w:szCs w:val="28"/>
        </w:rPr>
        <w:t>рафии</w:t>
      </w:r>
      <w:r w:rsidRPr="00227515">
        <w:rPr>
          <w:sz w:val="28"/>
          <w:szCs w:val="28"/>
        </w:rPr>
        <w:t xml:space="preserve">. </w:t>
      </w:r>
    </w:p>
    <w:p w:rsidR="00C52222" w:rsidRPr="00227515" w:rsidRDefault="00C52222" w:rsidP="00C52222">
      <w:pPr>
        <w:ind w:firstLine="426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На территории Поселения также расположены  подразделения РРНУ, НГДУ «Лениногорскнефть», ВК ПТУС, хлебопекарня. Жилищно-коммунальным хозяйством в Поселении занимается «ТСЖ».</w:t>
      </w:r>
    </w:p>
    <w:p w:rsidR="009C7082" w:rsidRPr="00227515" w:rsidRDefault="009C7082" w:rsidP="009C7082">
      <w:pPr>
        <w:ind w:firstLine="567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На 1 января 2017 года численность населения  составила 2637  человек. Трудоспособное население составило – 1593 человек, из них работающих – 1437 чел., безработных – 156 чел. пенсионеров – 598</w:t>
      </w:r>
      <w:r w:rsidRPr="00227515">
        <w:rPr>
          <w:color w:val="FF0000"/>
          <w:sz w:val="28"/>
          <w:szCs w:val="28"/>
        </w:rPr>
        <w:t xml:space="preserve"> </w:t>
      </w:r>
      <w:r w:rsidRPr="00227515">
        <w:rPr>
          <w:sz w:val="28"/>
          <w:szCs w:val="28"/>
        </w:rPr>
        <w:t>чел., участников ВОВ – 1, инвалидов – 102 чел,  многодетных семей - 34.</w:t>
      </w:r>
      <w:r w:rsidR="007674D5" w:rsidRPr="00227515">
        <w:rPr>
          <w:sz w:val="28"/>
          <w:szCs w:val="28"/>
        </w:rPr>
        <w:t xml:space="preserve"> Родило</w:t>
      </w:r>
      <w:r w:rsidRPr="00227515">
        <w:rPr>
          <w:sz w:val="28"/>
          <w:szCs w:val="28"/>
        </w:rPr>
        <w:t>сь в 2016 году 28 детей (в 2015 году бы</w:t>
      </w:r>
      <w:r w:rsidR="008539A3" w:rsidRPr="00227515">
        <w:rPr>
          <w:sz w:val="28"/>
          <w:szCs w:val="28"/>
        </w:rPr>
        <w:t xml:space="preserve">ло 18 детей), умерло 20 человек </w:t>
      </w:r>
      <w:r w:rsidR="00F67674" w:rsidRPr="00227515">
        <w:rPr>
          <w:sz w:val="28"/>
          <w:szCs w:val="28"/>
        </w:rPr>
        <w:t>(</w:t>
      </w:r>
      <w:r w:rsidR="008539A3" w:rsidRPr="00227515">
        <w:rPr>
          <w:sz w:val="28"/>
          <w:szCs w:val="28"/>
        </w:rPr>
        <w:t>в 2015 году-30 человек</w:t>
      </w:r>
      <w:r w:rsidR="00F67674" w:rsidRPr="00227515">
        <w:rPr>
          <w:sz w:val="28"/>
          <w:szCs w:val="28"/>
        </w:rPr>
        <w:t>)</w:t>
      </w:r>
      <w:r w:rsidR="008539A3" w:rsidRPr="00227515">
        <w:rPr>
          <w:sz w:val="28"/>
          <w:szCs w:val="28"/>
        </w:rPr>
        <w:t>.</w:t>
      </w:r>
    </w:p>
    <w:p w:rsidR="00032EBF" w:rsidRPr="00227515" w:rsidRDefault="00C52222" w:rsidP="00032EBF">
      <w:pPr>
        <w:ind w:firstLine="567"/>
        <w:jc w:val="both"/>
        <w:rPr>
          <w:sz w:val="28"/>
          <w:szCs w:val="28"/>
        </w:rPr>
      </w:pPr>
      <w:r w:rsidRPr="00227515">
        <w:rPr>
          <w:sz w:val="28"/>
          <w:szCs w:val="28"/>
        </w:rPr>
        <w:t xml:space="preserve">В администрации поселения ведется ежедневная работа с населением. </w:t>
      </w:r>
      <w:r w:rsidR="00032EBF" w:rsidRPr="00227515">
        <w:rPr>
          <w:sz w:val="28"/>
          <w:szCs w:val="28"/>
        </w:rPr>
        <w:t xml:space="preserve">С начала года рассмотрено 11 письменных обращений граждан, и 98 устных.  </w:t>
      </w:r>
    </w:p>
    <w:p w:rsidR="00C52222" w:rsidRPr="00227515" w:rsidRDefault="00C52222" w:rsidP="00C52222">
      <w:pPr>
        <w:ind w:firstLine="567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Решаются социально-бытовые, культурные вопросы. Ведется  работа по прописке-выписке граждан, замене и получению паспортов, получения гражданства. Выдаются справки о составе семьи и месте жительства, справки для оформления наследства, оформления земельных уча</w:t>
      </w:r>
      <w:r w:rsidR="00626A16" w:rsidRPr="00227515">
        <w:rPr>
          <w:sz w:val="28"/>
          <w:szCs w:val="28"/>
        </w:rPr>
        <w:t xml:space="preserve">стков и жилых домов. За </w:t>
      </w:r>
      <w:r w:rsidRPr="00227515">
        <w:rPr>
          <w:sz w:val="28"/>
          <w:szCs w:val="28"/>
        </w:rPr>
        <w:t xml:space="preserve">2016 год населению </w:t>
      </w:r>
      <w:r w:rsidRPr="00227515">
        <w:rPr>
          <w:sz w:val="28"/>
          <w:szCs w:val="28"/>
        </w:rPr>
        <w:lastRenderedPageBreak/>
        <w:t xml:space="preserve">выдано </w:t>
      </w:r>
      <w:r w:rsidR="00945DF8" w:rsidRPr="00227515">
        <w:rPr>
          <w:sz w:val="28"/>
          <w:szCs w:val="28"/>
        </w:rPr>
        <w:t>834 т</w:t>
      </w:r>
      <w:r w:rsidRPr="00227515">
        <w:rPr>
          <w:sz w:val="28"/>
          <w:szCs w:val="28"/>
        </w:rPr>
        <w:t>аких справок, изданы распоряжения о присвоении почтовых адресов земельным участкам и объект</w:t>
      </w:r>
      <w:r w:rsidR="00626A16" w:rsidRPr="00227515">
        <w:rPr>
          <w:sz w:val="28"/>
          <w:szCs w:val="28"/>
        </w:rPr>
        <w:t xml:space="preserve">ам недвижимости в количестве </w:t>
      </w:r>
      <w:r w:rsidR="00945DF8" w:rsidRPr="00227515">
        <w:rPr>
          <w:sz w:val="28"/>
          <w:szCs w:val="28"/>
        </w:rPr>
        <w:t>20</w:t>
      </w:r>
      <w:r w:rsidR="009B4C45" w:rsidRPr="00227515">
        <w:rPr>
          <w:sz w:val="28"/>
          <w:szCs w:val="28"/>
        </w:rPr>
        <w:t>.</w:t>
      </w:r>
    </w:p>
    <w:p w:rsidR="00C52222" w:rsidRPr="00227515" w:rsidRDefault="00C52222" w:rsidP="00C52222">
      <w:pPr>
        <w:ind w:firstLine="567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Муниципальным образованием выполняются отдельные нотариальные полномочия (удостоверение – завещаний, доверенностей, свидетельствование подлинности до</w:t>
      </w:r>
      <w:r w:rsidR="00664F70" w:rsidRPr="00227515">
        <w:rPr>
          <w:sz w:val="28"/>
          <w:szCs w:val="28"/>
        </w:rPr>
        <w:t xml:space="preserve">кументов, верности копий). </w:t>
      </w:r>
      <w:r w:rsidRPr="00227515">
        <w:rPr>
          <w:sz w:val="28"/>
          <w:szCs w:val="28"/>
        </w:rPr>
        <w:t xml:space="preserve"> За 2016 год было совершено  </w:t>
      </w:r>
      <w:r w:rsidR="00945DF8" w:rsidRPr="00227515">
        <w:rPr>
          <w:sz w:val="28"/>
          <w:szCs w:val="28"/>
        </w:rPr>
        <w:t>62</w:t>
      </w:r>
      <w:r w:rsidRPr="00227515">
        <w:rPr>
          <w:sz w:val="28"/>
          <w:szCs w:val="28"/>
        </w:rPr>
        <w:t xml:space="preserve"> нотариальных действий. В Тимяшевском сельском поселении выполняются полномочия в области ЗАГСа – это оформление документов по рождению детей, смерти, регистрации брака и расторжение брака.</w:t>
      </w:r>
    </w:p>
    <w:p w:rsidR="00C52222" w:rsidRPr="00227515" w:rsidRDefault="00C52222" w:rsidP="00C52222">
      <w:pPr>
        <w:ind w:firstLine="567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Также хочу напомнить населению о необходимости предоставления в сельский Совет документов при оформлении и купле-продаже земельных участков, жилых домов и квартир. Все эти документы необходимы для своевременного обновления базы данных.</w:t>
      </w:r>
    </w:p>
    <w:p w:rsidR="003D6B93" w:rsidRPr="00227515" w:rsidRDefault="006707E9" w:rsidP="00DB1E27">
      <w:pPr>
        <w:ind w:firstLine="567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В 201</w:t>
      </w:r>
      <w:r w:rsidR="001018A0" w:rsidRPr="00227515">
        <w:rPr>
          <w:sz w:val="28"/>
          <w:szCs w:val="28"/>
        </w:rPr>
        <w:t xml:space="preserve">6 </w:t>
      </w:r>
      <w:r w:rsidRPr="00227515">
        <w:rPr>
          <w:sz w:val="28"/>
          <w:szCs w:val="28"/>
        </w:rPr>
        <w:t>году жители имеющие дойных коров и коз получили ч</w:t>
      </w:r>
      <w:r w:rsidR="00E45D11" w:rsidRPr="00227515">
        <w:rPr>
          <w:sz w:val="28"/>
          <w:szCs w:val="28"/>
        </w:rPr>
        <w:t>ерез сельхозуправление субсидии</w:t>
      </w:r>
      <w:r w:rsidR="001018A0" w:rsidRPr="00227515">
        <w:rPr>
          <w:sz w:val="28"/>
          <w:szCs w:val="28"/>
        </w:rPr>
        <w:t>:</w:t>
      </w:r>
      <w:r w:rsidR="00E45D11" w:rsidRPr="00227515">
        <w:rPr>
          <w:sz w:val="28"/>
          <w:szCs w:val="28"/>
        </w:rPr>
        <w:t xml:space="preserve"> </w:t>
      </w:r>
      <w:r w:rsidR="00664F70" w:rsidRPr="00227515">
        <w:rPr>
          <w:sz w:val="28"/>
          <w:szCs w:val="28"/>
        </w:rPr>
        <w:t>за 2</w:t>
      </w:r>
      <w:r w:rsidR="001018A0" w:rsidRPr="00227515">
        <w:rPr>
          <w:sz w:val="28"/>
          <w:szCs w:val="28"/>
        </w:rPr>
        <w:t>4</w:t>
      </w:r>
      <w:r w:rsidR="00664F70" w:rsidRPr="00227515">
        <w:rPr>
          <w:sz w:val="28"/>
          <w:szCs w:val="28"/>
        </w:rPr>
        <w:t xml:space="preserve"> коров</w:t>
      </w:r>
      <w:r w:rsidR="001018A0" w:rsidRPr="00227515">
        <w:rPr>
          <w:sz w:val="28"/>
          <w:szCs w:val="28"/>
        </w:rPr>
        <w:t>ы 72</w:t>
      </w:r>
      <w:r w:rsidR="00664F70" w:rsidRPr="00227515">
        <w:rPr>
          <w:sz w:val="28"/>
          <w:szCs w:val="28"/>
        </w:rPr>
        <w:t xml:space="preserve"> тыс</w:t>
      </w:r>
      <w:r w:rsidR="001018A0" w:rsidRPr="00227515">
        <w:rPr>
          <w:sz w:val="28"/>
          <w:szCs w:val="28"/>
        </w:rPr>
        <w:t>.</w:t>
      </w:r>
      <w:r w:rsidR="00664F70" w:rsidRPr="00227515">
        <w:rPr>
          <w:sz w:val="28"/>
          <w:szCs w:val="28"/>
        </w:rPr>
        <w:t xml:space="preserve"> руб</w:t>
      </w:r>
      <w:r w:rsidR="001018A0" w:rsidRPr="00227515">
        <w:rPr>
          <w:sz w:val="28"/>
          <w:szCs w:val="28"/>
        </w:rPr>
        <w:t>.</w:t>
      </w:r>
      <w:r w:rsidR="00664F70" w:rsidRPr="00227515">
        <w:rPr>
          <w:sz w:val="28"/>
          <w:szCs w:val="28"/>
        </w:rPr>
        <w:t>,</w:t>
      </w:r>
      <w:r w:rsidR="001018A0" w:rsidRPr="00227515">
        <w:rPr>
          <w:sz w:val="28"/>
          <w:szCs w:val="28"/>
        </w:rPr>
        <w:t xml:space="preserve"> </w:t>
      </w:r>
      <w:r w:rsidR="00664F70" w:rsidRPr="00227515">
        <w:rPr>
          <w:sz w:val="28"/>
          <w:szCs w:val="28"/>
        </w:rPr>
        <w:t>и за</w:t>
      </w:r>
      <w:r w:rsidRPr="00227515">
        <w:rPr>
          <w:sz w:val="28"/>
          <w:szCs w:val="28"/>
        </w:rPr>
        <w:t xml:space="preserve"> коз </w:t>
      </w:r>
      <w:r w:rsidR="001018A0" w:rsidRPr="00227515">
        <w:rPr>
          <w:sz w:val="28"/>
          <w:szCs w:val="28"/>
        </w:rPr>
        <w:t>4</w:t>
      </w:r>
      <w:r w:rsidRPr="00227515">
        <w:rPr>
          <w:sz w:val="28"/>
          <w:szCs w:val="28"/>
        </w:rPr>
        <w:t>7</w:t>
      </w:r>
      <w:r w:rsidR="001018A0" w:rsidRPr="00227515">
        <w:rPr>
          <w:sz w:val="28"/>
          <w:szCs w:val="28"/>
        </w:rPr>
        <w:t xml:space="preserve"> </w:t>
      </w:r>
      <w:r w:rsidRPr="00227515">
        <w:rPr>
          <w:sz w:val="28"/>
          <w:szCs w:val="28"/>
        </w:rPr>
        <w:t>тыс</w:t>
      </w:r>
      <w:r w:rsidR="001018A0" w:rsidRPr="00227515">
        <w:rPr>
          <w:sz w:val="28"/>
          <w:szCs w:val="28"/>
        </w:rPr>
        <w:t>.</w:t>
      </w:r>
      <w:r w:rsidRPr="00227515">
        <w:rPr>
          <w:sz w:val="28"/>
          <w:szCs w:val="28"/>
        </w:rPr>
        <w:t xml:space="preserve"> руб</w:t>
      </w:r>
      <w:r w:rsidR="001018A0" w:rsidRPr="00227515">
        <w:rPr>
          <w:sz w:val="28"/>
          <w:szCs w:val="28"/>
        </w:rPr>
        <w:t>.</w:t>
      </w:r>
      <w:r w:rsidRPr="00227515">
        <w:rPr>
          <w:sz w:val="28"/>
          <w:szCs w:val="28"/>
        </w:rPr>
        <w:t>,</w:t>
      </w:r>
      <w:r w:rsidR="00E45D11" w:rsidRPr="00227515">
        <w:rPr>
          <w:sz w:val="28"/>
          <w:szCs w:val="28"/>
        </w:rPr>
        <w:t xml:space="preserve"> </w:t>
      </w:r>
      <w:r w:rsidRPr="00227515">
        <w:rPr>
          <w:sz w:val="28"/>
          <w:szCs w:val="28"/>
        </w:rPr>
        <w:t>в этом году субсидии предусмотрены тоже</w:t>
      </w:r>
      <w:r w:rsidR="00DE2CB1" w:rsidRPr="00227515">
        <w:rPr>
          <w:sz w:val="28"/>
          <w:szCs w:val="28"/>
        </w:rPr>
        <w:t>, просьба владельцам скота  сообщать об изменениях  поголовья в их подворьях, чтобы не остаться без субсидий</w:t>
      </w:r>
      <w:r w:rsidR="00AD4383" w:rsidRPr="00227515">
        <w:rPr>
          <w:sz w:val="28"/>
          <w:szCs w:val="28"/>
        </w:rPr>
        <w:t>.</w:t>
      </w:r>
    </w:p>
    <w:p w:rsidR="003D6B93" w:rsidRPr="00227515" w:rsidRDefault="00B777C9" w:rsidP="00DB1E27">
      <w:pPr>
        <w:ind w:firstLine="567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В этом году 4 семьи из нашего села содержащие дойных коров</w:t>
      </w:r>
      <w:r w:rsidR="00227515">
        <w:rPr>
          <w:sz w:val="28"/>
          <w:szCs w:val="28"/>
        </w:rPr>
        <w:t xml:space="preserve"> - э</w:t>
      </w:r>
      <w:r w:rsidRPr="00227515">
        <w:rPr>
          <w:sz w:val="28"/>
          <w:szCs w:val="28"/>
        </w:rPr>
        <w:t>то Идиатовы, Бодровы</w:t>
      </w:r>
      <w:r w:rsidR="008D5C46" w:rsidRPr="00227515">
        <w:rPr>
          <w:sz w:val="28"/>
          <w:szCs w:val="28"/>
        </w:rPr>
        <w:t>,</w:t>
      </w:r>
      <w:r w:rsidRPr="00227515">
        <w:rPr>
          <w:sz w:val="28"/>
          <w:szCs w:val="28"/>
        </w:rPr>
        <w:t xml:space="preserve"> Просвиркины  и  Бегловы</w:t>
      </w:r>
      <w:r w:rsidR="00AD4383" w:rsidRPr="00227515">
        <w:rPr>
          <w:sz w:val="28"/>
          <w:szCs w:val="28"/>
        </w:rPr>
        <w:t xml:space="preserve"> </w:t>
      </w:r>
      <w:r w:rsidRPr="00227515">
        <w:rPr>
          <w:sz w:val="28"/>
          <w:szCs w:val="28"/>
        </w:rPr>
        <w:t xml:space="preserve">подали заявки на </w:t>
      </w:r>
      <w:r w:rsidR="00227515">
        <w:rPr>
          <w:sz w:val="28"/>
          <w:szCs w:val="28"/>
        </w:rPr>
        <w:t>участие в программе «С</w:t>
      </w:r>
      <w:r w:rsidR="003D6B93" w:rsidRPr="00227515">
        <w:rPr>
          <w:sz w:val="28"/>
          <w:szCs w:val="28"/>
        </w:rPr>
        <w:t>троительства семейных ферм».</w:t>
      </w:r>
      <w:r w:rsidR="00227515">
        <w:rPr>
          <w:sz w:val="28"/>
          <w:szCs w:val="28"/>
        </w:rPr>
        <w:t xml:space="preserve"> </w:t>
      </w:r>
      <w:r w:rsidR="003D6B93" w:rsidRPr="00227515">
        <w:rPr>
          <w:sz w:val="28"/>
          <w:szCs w:val="28"/>
        </w:rPr>
        <w:t>При условии  строительства фермы, содержании пяти дойных коров участники могут получить по 100 тыс.руб.</w:t>
      </w:r>
      <w:r w:rsidR="00227515">
        <w:rPr>
          <w:sz w:val="28"/>
          <w:szCs w:val="28"/>
        </w:rPr>
        <w:t xml:space="preserve"> </w:t>
      </w:r>
      <w:r w:rsidR="003D6B93" w:rsidRPr="00227515">
        <w:rPr>
          <w:sz w:val="28"/>
          <w:szCs w:val="28"/>
        </w:rPr>
        <w:t>дотаций.</w:t>
      </w:r>
    </w:p>
    <w:p w:rsidR="005E2964" w:rsidRPr="00227515" w:rsidRDefault="00AD4383" w:rsidP="00DB1E27">
      <w:pPr>
        <w:ind w:firstLine="567"/>
        <w:jc w:val="both"/>
        <w:rPr>
          <w:sz w:val="28"/>
          <w:szCs w:val="28"/>
        </w:rPr>
      </w:pPr>
      <w:r w:rsidRPr="00227515">
        <w:rPr>
          <w:sz w:val="28"/>
          <w:szCs w:val="28"/>
        </w:rPr>
        <w:t xml:space="preserve">Сельхоз управление в </w:t>
      </w:r>
      <w:r w:rsidR="00E07C19" w:rsidRPr="00227515">
        <w:rPr>
          <w:sz w:val="28"/>
          <w:szCs w:val="28"/>
        </w:rPr>
        <w:t>2016</w:t>
      </w:r>
      <w:r w:rsidRPr="00227515">
        <w:rPr>
          <w:sz w:val="28"/>
          <w:szCs w:val="28"/>
        </w:rPr>
        <w:t xml:space="preserve"> году обеспечило ЛПХ нашего села посадочным материалом, по заявкам жителей были бесплатно выделены семена свеклы, моркови, лука, рассада капусты.</w:t>
      </w:r>
      <w:r w:rsidR="00664F70" w:rsidRPr="00227515">
        <w:rPr>
          <w:sz w:val="28"/>
          <w:szCs w:val="28"/>
        </w:rPr>
        <w:t xml:space="preserve"> Большое им спасибо</w:t>
      </w:r>
    </w:p>
    <w:p w:rsidR="00EC365D" w:rsidRPr="00227515" w:rsidRDefault="00EC365D" w:rsidP="00DB1E27">
      <w:pPr>
        <w:ind w:firstLine="567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В ноябре 2016 года по договоренности с руководителем ООО «Агропродсервис» Ахметовым</w:t>
      </w:r>
      <w:r w:rsidR="00D83A28" w:rsidRPr="00227515">
        <w:rPr>
          <w:sz w:val="28"/>
          <w:szCs w:val="28"/>
        </w:rPr>
        <w:t xml:space="preserve"> Рашатом Хамитовичем была организована</w:t>
      </w:r>
      <w:r w:rsidRPr="00227515">
        <w:rPr>
          <w:sz w:val="28"/>
          <w:szCs w:val="28"/>
        </w:rPr>
        <w:t xml:space="preserve"> продажа насе</w:t>
      </w:r>
      <w:r w:rsidR="00D83A28" w:rsidRPr="00227515">
        <w:rPr>
          <w:sz w:val="28"/>
          <w:szCs w:val="28"/>
        </w:rPr>
        <w:t>лению зерновых:</w:t>
      </w:r>
      <w:r w:rsidR="00227515">
        <w:rPr>
          <w:sz w:val="28"/>
          <w:szCs w:val="28"/>
        </w:rPr>
        <w:t xml:space="preserve"> </w:t>
      </w:r>
      <w:r w:rsidR="00D83A28" w:rsidRPr="00227515">
        <w:rPr>
          <w:sz w:val="28"/>
          <w:szCs w:val="28"/>
        </w:rPr>
        <w:t>пшеницы,</w:t>
      </w:r>
      <w:r w:rsidR="00113DE7" w:rsidRPr="00227515">
        <w:rPr>
          <w:sz w:val="28"/>
          <w:szCs w:val="28"/>
        </w:rPr>
        <w:t xml:space="preserve"> </w:t>
      </w:r>
      <w:r w:rsidR="00D83A28" w:rsidRPr="00227515">
        <w:rPr>
          <w:sz w:val="28"/>
          <w:szCs w:val="28"/>
        </w:rPr>
        <w:t>ячменя,</w:t>
      </w:r>
      <w:r w:rsidR="00113DE7" w:rsidRPr="00227515">
        <w:rPr>
          <w:sz w:val="28"/>
          <w:szCs w:val="28"/>
        </w:rPr>
        <w:t xml:space="preserve"> </w:t>
      </w:r>
      <w:r w:rsidR="00D83A28" w:rsidRPr="00227515">
        <w:rPr>
          <w:sz w:val="28"/>
          <w:szCs w:val="28"/>
        </w:rPr>
        <w:t>овса,</w:t>
      </w:r>
      <w:r w:rsidR="00227515">
        <w:rPr>
          <w:sz w:val="28"/>
          <w:szCs w:val="28"/>
        </w:rPr>
        <w:t xml:space="preserve"> </w:t>
      </w:r>
      <w:r w:rsidR="00D83A28" w:rsidRPr="00227515">
        <w:rPr>
          <w:sz w:val="28"/>
          <w:szCs w:val="28"/>
        </w:rPr>
        <w:t>с доставкой до хозяйств.</w:t>
      </w:r>
      <w:r w:rsidR="009405ED" w:rsidRPr="00227515">
        <w:rPr>
          <w:sz w:val="28"/>
          <w:szCs w:val="28"/>
        </w:rPr>
        <w:t xml:space="preserve"> Было реализовано населению села без малого 10 тонн зерновых.</w:t>
      </w:r>
    </w:p>
    <w:p w:rsidR="001F5DE4" w:rsidRPr="00227515" w:rsidRDefault="00D83A28" w:rsidP="001F5DE4">
      <w:pPr>
        <w:ind w:firstLine="567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Руководителем Лениногорской ПТФ,</w:t>
      </w:r>
      <w:r w:rsidR="00EC7549" w:rsidRPr="00227515">
        <w:rPr>
          <w:sz w:val="28"/>
          <w:szCs w:val="28"/>
        </w:rPr>
        <w:t xml:space="preserve"> </w:t>
      </w:r>
      <w:r w:rsidRPr="00227515">
        <w:rPr>
          <w:sz w:val="28"/>
          <w:szCs w:val="28"/>
        </w:rPr>
        <w:t>нашим депутатом</w:t>
      </w:r>
      <w:r w:rsidR="00EC7549" w:rsidRPr="00227515">
        <w:rPr>
          <w:sz w:val="28"/>
          <w:szCs w:val="28"/>
        </w:rPr>
        <w:t xml:space="preserve"> Хайрутдиновым Накипом Лябибовичем</w:t>
      </w:r>
      <w:r w:rsidRPr="00227515">
        <w:rPr>
          <w:sz w:val="28"/>
          <w:szCs w:val="28"/>
        </w:rPr>
        <w:t xml:space="preserve"> был разрешен вывоз саломы с полей фабрики для</w:t>
      </w:r>
      <w:r w:rsidR="00EC7549" w:rsidRPr="00227515">
        <w:rPr>
          <w:sz w:val="28"/>
          <w:szCs w:val="28"/>
        </w:rPr>
        <w:t xml:space="preserve"> нужд жителей села.</w:t>
      </w:r>
    </w:p>
    <w:p w:rsidR="001F5DE4" w:rsidRPr="00227515" w:rsidRDefault="001F5DE4" w:rsidP="001F5DE4">
      <w:pPr>
        <w:ind w:firstLine="567"/>
        <w:jc w:val="both"/>
        <w:rPr>
          <w:sz w:val="28"/>
          <w:szCs w:val="28"/>
        </w:rPr>
      </w:pPr>
      <w:r w:rsidRPr="00227515">
        <w:rPr>
          <w:sz w:val="28"/>
          <w:szCs w:val="28"/>
        </w:rPr>
        <w:t xml:space="preserve"> В республиканском смотре – конкурсе среди муниципальных образований ко дню Республики Татарстан  за достигнутые результаты в социально- экономическом развитии Тимяшевскому сельскому поселению выделен новый автомобиль.</w:t>
      </w:r>
    </w:p>
    <w:p w:rsidR="00D83A28" w:rsidRPr="00227515" w:rsidRDefault="00D83A28" w:rsidP="00DB1E27">
      <w:pPr>
        <w:ind w:firstLine="567"/>
        <w:jc w:val="both"/>
        <w:rPr>
          <w:sz w:val="28"/>
          <w:szCs w:val="28"/>
        </w:rPr>
      </w:pPr>
    </w:p>
    <w:p w:rsidR="00F56B54" w:rsidRPr="00227515" w:rsidRDefault="0085563F" w:rsidP="00DB1E27">
      <w:pPr>
        <w:ind w:firstLine="567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Вторник объявлен всеобщим приемным днем</w:t>
      </w:r>
      <w:r w:rsidR="002D7DC3" w:rsidRPr="00227515">
        <w:rPr>
          <w:sz w:val="28"/>
          <w:szCs w:val="28"/>
        </w:rPr>
        <w:t>. О</w:t>
      </w:r>
      <w:r w:rsidR="0016338F" w:rsidRPr="00227515">
        <w:rPr>
          <w:sz w:val="28"/>
          <w:szCs w:val="28"/>
        </w:rPr>
        <w:t>рганизован прием граждан депутатами сельского поселения в вечернее время, удобное для работающей ча</w:t>
      </w:r>
      <w:r w:rsidR="00664F70" w:rsidRPr="00227515">
        <w:rPr>
          <w:sz w:val="28"/>
          <w:szCs w:val="28"/>
        </w:rPr>
        <w:t xml:space="preserve">сти населения. </w:t>
      </w:r>
      <w:r w:rsidR="0016338F" w:rsidRPr="00227515">
        <w:rPr>
          <w:sz w:val="28"/>
          <w:szCs w:val="28"/>
        </w:rPr>
        <w:t xml:space="preserve"> Работа депутатского корпуса по приему граждан </w:t>
      </w:r>
      <w:r w:rsidR="00DA31DA" w:rsidRPr="00227515">
        <w:rPr>
          <w:sz w:val="28"/>
          <w:szCs w:val="28"/>
        </w:rPr>
        <w:t>будет продолжена и в дальнейшем</w:t>
      </w:r>
      <w:r w:rsidR="0016338F" w:rsidRPr="00227515">
        <w:rPr>
          <w:sz w:val="28"/>
          <w:szCs w:val="28"/>
        </w:rPr>
        <w:t>. Так каждую четвертую неделю месяца</w:t>
      </w:r>
      <w:r w:rsidR="00BA146F" w:rsidRPr="00227515">
        <w:rPr>
          <w:sz w:val="28"/>
          <w:szCs w:val="28"/>
        </w:rPr>
        <w:t xml:space="preserve"> с понедельника по пятницу </w:t>
      </w:r>
      <w:r w:rsidR="0016338F" w:rsidRPr="00227515">
        <w:rPr>
          <w:sz w:val="28"/>
          <w:szCs w:val="28"/>
        </w:rPr>
        <w:t xml:space="preserve"> организован прием граждан</w:t>
      </w:r>
      <w:r w:rsidR="001E70DB" w:rsidRPr="00227515">
        <w:rPr>
          <w:sz w:val="28"/>
          <w:szCs w:val="28"/>
        </w:rPr>
        <w:t xml:space="preserve"> поочередно</w:t>
      </w:r>
      <w:r w:rsidR="0016338F" w:rsidRPr="00227515">
        <w:rPr>
          <w:sz w:val="28"/>
          <w:szCs w:val="28"/>
        </w:rPr>
        <w:t xml:space="preserve"> всеми десятью депутатами села.</w:t>
      </w:r>
      <w:r w:rsidR="00DA31DA" w:rsidRPr="00227515">
        <w:rPr>
          <w:sz w:val="28"/>
          <w:szCs w:val="28"/>
        </w:rPr>
        <w:t xml:space="preserve"> </w:t>
      </w:r>
      <w:r w:rsidR="0016338F" w:rsidRPr="00227515">
        <w:rPr>
          <w:sz w:val="28"/>
          <w:szCs w:val="28"/>
        </w:rPr>
        <w:t>П</w:t>
      </w:r>
      <w:r w:rsidRPr="00227515">
        <w:rPr>
          <w:sz w:val="28"/>
          <w:szCs w:val="28"/>
        </w:rPr>
        <w:t xml:space="preserve">оэтому каждый желающий может </w:t>
      </w:r>
      <w:r w:rsidR="006A3876" w:rsidRPr="00227515">
        <w:rPr>
          <w:sz w:val="28"/>
          <w:szCs w:val="28"/>
        </w:rPr>
        <w:t xml:space="preserve">придти  на </w:t>
      </w:r>
      <w:r w:rsidRPr="00227515">
        <w:rPr>
          <w:sz w:val="28"/>
          <w:szCs w:val="28"/>
        </w:rPr>
        <w:t xml:space="preserve">прием в сельский Совет со своим вопросом и проблемой, для </w:t>
      </w:r>
      <w:r w:rsidR="00485E40" w:rsidRPr="00227515">
        <w:rPr>
          <w:sz w:val="28"/>
          <w:szCs w:val="28"/>
        </w:rPr>
        <w:t>решения</w:t>
      </w:r>
      <w:r w:rsidRPr="00227515">
        <w:rPr>
          <w:sz w:val="28"/>
          <w:szCs w:val="28"/>
        </w:rPr>
        <w:t xml:space="preserve"> которых имеется возможность связаться по видеосвязи с руководством города и района.  </w:t>
      </w:r>
    </w:p>
    <w:p w:rsidR="00C35F41" w:rsidRPr="00227515" w:rsidRDefault="00356A4A" w:rsidP="00D5767D">
      <w:pPr>
        <w:ind w:firstLine="567"/>
        <w:jc w:val="both"/>
        <w:rPr>
          <w:sz w:val="28"/>
          <w:szCs w:val="28"/>
        </w:rPr>
      </w:pPr>
      <w:r w:rsidRPr="00227515">
        <w:rPr>
          <w:sz w:val="28"/>
          <w:szCs w:val="28"/>
        </w:rPr>
        <w:t xml:space="preserve">Также мне </w:t>
      </w:r>
      <w:r w:rsidR="00E07C19" w:rsidRPr="00227515">
        <w:rPr>
          <w:sz w:val="28"/>
          <w:szCs w:val="28"/>
        </w:rPr>
        <w:t>хотелось бы сказать о том, что 20</w:t>
      </w:r>
      <w:r w:rsidR="00E915A2" w:rsidRPr="00227515">
        <w:rPr>
          <w:sz w:val="28"/>
          <w:szCs w:val="28"/>
        </w:rPr>
        <w:t xml:space="preserve"> </w:t>
      </w:r>
      <w:r w:rsidR="00E07C19" w:rsidRPr="00227515">
        <w:rPr>
          <w:sz w:val="28"/>
          <w:szCs w:val="28"/>
        </w:rPr>
        <w:t>ноября</w:t>
      </w:r>
      <w:r w:rsidRPr="00227515">
        <w:rPr>
          <w:sz w:val="28"/>
          <w:szCs w:val="28"/>
        </w:rPr>
        <w:t xml:space="preserve"> 201</w:t>
      </w:r>
      <w:r w:rsidR="002119F5" w:rsidRPr="00227515">
        <w:rPr>
          <w:sz w:val="28"/>
          <w:szCs w:val="28"/>
        </w:rPr>
        <w:t>6</w:t>
      </w:r>
      <w:r w:rsidRPr="00227515">
        <w:rPr>
          <w:sz w:val="28"/>
          <w:szCs w:val="28"/>
        </w:rPr>
        <w:t xml:space="preserve"> года в нашем селе прошел референдум по вопросу введения и использования средств самообложения граждан. Хочется поблагодарить граждан села, что с пониманием отнеслись к данному вопросу и на состоявшемся референдуме жители села большинством голосов проголосовали за сбор средств самообложения в сумме 100 рублей. Хочется </w:t>
      </w:r>
      <w:r w:rsidRPr="00227515">
        <w:rPr>
          <w:sz w:val="28"/>
          <w:szCs w:val="28"/>
        </w:rPr>
        <w:lastRenderedPageBreak/>
        <w:t xml:space="preserve">отметить, что это Республиканская программа была принята для поддержки сельских поселений, так на каждые собранные 100 рублей, Республика доплачивала нам 400 рублей. К декабрю </w:t>
      </w:r>
      <w:r w:rsidR="00E07C19" w:rsidRPr="00227515">
        <w:rPr>
          <w:sz w:val="28"/>
          <w:szCs w:val="28"/>
        </w:rPr>
        <w:t>2016</w:t>
      </w:r>
      <w:r w:rsidRPr="00227515">
        <w:rPr>
          <w:sz w:val="28"/>
          <w:szCs w:val="28"/>
        </w:rPr>
        <w:t xml:space="preserve"> года жителями села было уплачено </w:t>
      </w:r>
      <w:r w:rsidR="00E07C19" w:rsidRPr="00227515">
        <w:rPr>
          <w:sz w:val="28"/>
          <w:szCs w:val="28"/>
        </w:rPr>
        <w:t>80</w:t>
      </w:r>
      <w:r w:rsidRPr="00227515">
        <w:rPr>
          <w:sz w:val="28"/>
          <w:szCs w:val="28"/>
        </w:rPr>
        <w:t xml:space="preserve"> тыс</w:t>
      </w:r>
      <w:r w:rsidR="00E915A2" w:rsidRPr="00227515">
        <w:rPr>
          <w:sz w:val="28"/>
          <w:szCs w:val="28"/>
        </w:rPr>
        <w:t>яч</w:t>
      </w:r>
      <w:r w:rsidRPr="00227515">
        <w:rPr>
          <w:sz w:val="28"/>
          <w:szCs w:val="28"/>
        </w:rPr>
        <w:t xml:space="preserve"> рублей</w:t>
      </w:r>
      <w:r w:rsidR="00E07C19" w:rsidRPr="00227515">
        <w:rPr>
          <w:sz w:val="28"/>
          <w:szCs w:val="28"/>
        </w:rPr>
        <w:t xml:space="preserve"> (это на 25 тыс. рублей меньше, чем в 2015 году)</w:t>
      </w:r>
      <w:r w:rsidRPr="00227515">
        <w:rPr>
          <w:sz w:val="28"/>
          <w:szCs w:val="28"/>
        </w:rPr>
        <w:t xml:space="preserve">. В результате в муниципальной казне </w:t>
      </w:r>
      <w:r w:rsidR="00733675" w:rsidRPr="00227515">
        <w:rPr>
          <w:sz w:val="28"/>
          <w:szCs w:val="28"/>
        </w:rPr>
        <w:t>вме</w:t>
      </w:r>
      <w:r w:rsidR="001E70DB" w:rsidRPr="00227515">
        <w:rPr>
          <w:sz w:val="28"/>
          <w:szCs w:val="28"/>
        </w:rPr>
        <w:t xml:space="preserve">сте с республиканскими средствами </w:t>
      </w:r>
      <w:r w:rsidR="00733675" w:rsidRPr="00227515">
        <w:rPr>
          <w:sz w:val="28"/>
          <w:szCs w:val="28"/>
        </w:rPr>
        <w:t>получи</w:t>
      </w:r>
      <w:r w:rsidR="00BA146F" w:rsidRPr="00227515">
        <w:rPr>
          <w:sz w:val="28"/>
          <w:szCs w:val="28"/>
        </w:rPr>
        <w:t xml:space="preserve">лось </w:t>
      </w:r>
      <w:r w:rsidR="00C343E6" w:rsidRPr="00227515">
        <w:rPr>
          <w:sz w:val="28"/>
          <w:szCs w:val="28"/>
        </w:rPr>
        <w:t>40</w:t>
      </w:r>
      <w:r w:rsidR="006806DD" w:rsidRPr="00227515">
        <w:rPr>
          <w:sz w:val="28"/>
          <w:szCs w:val="28"/>
        </w:rPr>
        <w:t>0</w:t>
      </w:r>
      <w:r w:rsidR="00733675" w:rsidRPr="00227515">
        <w:rPr>
          <w:sz w:val="28"/>
          <w:szCs w:val="28"/>
        </w:rPr>
        <w:t xml:space="preserve"> тыс</w:t>
      </w:r>
      <w:r w:rsidR="006806DD" w:rsidRPr="00227515">
        <w:rPr>
          <w:sz w:val="28"/>
          <w:szCs w:val="28"/>
        </w:rPr>
        <w:t>яч</w:t>
      </w:r>
      <w:r w:rsidR="00733675" w:rsidRPr="00227515">
        <w:rPr>
          <w:color w:val="C00000"/>
          <w:sz w:val="28"/>
          <w:szCs w:val="28"/>
        </w:rPr>
        <w:t xml:space="preserve"> </w:t>
      </w:r>
      <w:r w:rsidR="00733675" w:rsidRPr="00227515">
        <w:rPr>
          <w:sz w:val="28"/>
          <w:szCs w:val="28"/>
        </w:rPr>
        <w:t>рублей.</w:t>
      </w:r>
      <w:r w:rsidR="002119F5" w:rsidRPr="00227515">
        <w:rPr>
          <w:sz w:val="28"/>
          <w:szCs w:val="28"/>
        </w:rPr>
        <w:t xml:space="preserve"> Эти средства используются</w:t>
      </w:r>
      <w:r w:rsidR="00733675" w:rsidRPr="00227515">
        <w:rPr>
          <w:sz w:val="28"/>
          <w:szCs w:val="28"/>
        </w:rPr>
        <w:t xml:space="preserve"> на благоустройство нашего села.</w:t>
      </w:r>
      <w:r w:rsidR="00BA146F" w:rsidRPr="00227515">
        <w:rPr>
          <w:sz w:val="28"/>
          <w:szCs w:val="28"/>
        </w:rPr>
        <w:t xml:space="preserve"> Это в частности</w:t>
      </w:r>
      <w:r w:rsidR="00733675" w:rsidRPr="00227515">
        <w:rPr>
          <w:sz w:val="28"/>
          <w:szCs w:val="28"/>
        </w:rPr>
        <w:t xml:space="preserve"> </w:t>
      </w:r>
      <w:r w:rsidR="00BA146F" w:rsidRPr="00227515">
        <w:rPr>
          <w:sz w:val="28"/>
          <w:szCs w:val="28"/>
        </w:rPr>
        <w:t>ремонт</w:t>
      </w:r>
      <w:r w:rsidR="00A44194" w:rsidRPr="00227515">
        <w:rPr>
          <w:sz w:val="28"/>
          <w:szCs w:val="28"/>
        </w:rPr>
        <w:t>, ревизия сетей</w:t>
      </w:r>
      <w:r w:rsidR="00D5767D" w:rsidRPr="00227515">
        <w:rPr>
          <w:sz w:val="28"/>
          <w:szCs w:val="28"/>
        </w:rPr>
        <w:t xml:space="preserve"> </w:t>
      </w:r>
      <w:r w:rsidR="00A44194" w:rsidRPr="00227515">
        <w:rPr>
          <w:sz w:val="28"/>
          <w:szCs w:val="28"/>
        </w:rPr>
        <w:t>уличного освещения;</w:t>
      </w:r>
      <w:r w:rsidR="005D339E" w:rsidRPr="00227515">
        <w:rPr>
          <w:sz w:val="28"/>
          <w:szCs w:val="28"/>
        </w:rPr>
        <w:t xml:space="preserve"> </w:t>
      </w:r>
      <w:r w:rsidR="00F338EB" w:rsidRPr="00227515">
        <w:rPr>
          <w:sz w:val="28"/>
          <w:szCs w:val="28"/>
        </w:rPr>
        <w:t>спил аварийных деревьев произведен по ул.</w:t>
      </w:r>
      <w:r w:rsidR="00E07C19" w:rsidRPr="00227515">
        <w:rPr>
          <w:sz w:val="28"/>
          <w:szCs w:val="28"/>
        </w:rPr>
        <w:t xml:space="preserve"> </w:t>
      </w:r>
      <w:r w:rsidR="00F338EB" w:rsidRPr="00227515">
        <w:rPr>
          <w:sz w:val="28"/>
          <w:szCs w:val="28"/>
        </w:rPr>
        <w:t>Кирова, на территории детского сада,</w:t>
      </w:r>
      <w:r w:rsidR="00A44194" w:rsidRPr="00227515">
        <w:rPr>
          <w:sz w:val="28"/>
          <w:szCs w:val="28"/>
        </w:rPr>
        <w:t xml:space="preserve"> покраска ограждения кладбища;</w:t>
      </w:r>
      <w:r w:rsidR="00012853" w:rsidRPr="00227515">
        <w:rPr>
          <w:sz w:val="28"/>
          <w:szCs w:val="28"/>
        </w:rPr>
        <w:t xml:space="preserve"> </w:t>
      </w:r>
      <w:r w:rsidR="00A44194" w:rsidRPr="00227515">
        <w:rPr>
          <w:sz w:val="28"/>
          <w:szCs w:val="28"/>
        </w:rPr>
        <w:t>посадка деревьев; очистка дорог</w:t>
      </w:r>
      <w:r w:rsidR="00664F70" w:rsidRPr="00227515">
        <w:rPr>
          <w:sz w:val="28"/>
          <w:szCs w:val="28"/>
        </w:rPr>
        <w:t>.</w:t>
      </w:r>
      <w:r w:rsidR="00F35EEF" w:rsidRPr="00227515">
        <w:rPr>
          <w:sz w:val="28"/>
          <w:szCs w:val="28"/>
        </w:rPr>
        <w:t xml:space="preserve"> </w:t>
      </w:r>
      <w:r w:rsidR="00664F70" w:rsidRPr="00227515">
        <w:rPr>
          <w:sz w:val="28"/>
          <w:szCs w:val="28"/>
        </w:rPr>
        <w:t>С</w:t>
      </w:r>
      <w:r w:rsidR="00F35EEF" w:rsidRPr="00227515">
        <w:rPr>
          <w:sz w:val="28"/>
          <w:szCs w:val="28"/>
        </w:rPr>
        <w:t>редства самообложения 2016 года будут полностью использованы на строительство дорог</w:t>
      </w:r>
      <w:r w:rsidR="00E07C19" w:rsidRPr="00227515">
        <w:rPr>
          <w:sz w:val="28"/>
          <w:szCs w:val="28"/>
        </w:rPr>
        <w:t>.</w:t>
      </w:r>
      <w:r w:rsidR="00F35EEF" w:rsidRPr="00227515">
        <w:rPr>
          <w:sz w:val="28"/>
          <w:szCs w:val="28"/>
        </w:rPr>
        <w:t xml:space="preserve">  </w:t>
      </w:r>
      <w:r w:rsidR="00D5767D" w:rsidRPr="00227515">
        <w:rPr>
          <w:sz w:val="28"/>
          <w:szCs w:val="28"/>
        </w:rPr>
        <w:t xml:space="preserve">  </w:t>
      </w:r>
    </w:p>
    <w:p w:rsidR="00D5767D" w:rsidRPr="00227515" w:rsidRDefault="00D5767D" w:rsidP="00D5767D">
      <w:pPr>
        <w:ind w:firstLine="567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Уважаемые односельчане по программе «Приведение в нормативное состояние дорожно-уличной сети»</w:t>
      </w:r>
      <w:r w:rsidR="002D6561" w:rsidRPr="00227515">
        <w:rPr>
          <w:sz w:val="28"/>
          <w:szCs w:val="28"/>
        </w:rPr>
        <w:t xml:space="preserve"> нашему селу было профинансировано</w:t>
      </w:r>
      <w:r w:rsidRPr="00227515">
        <w:rPr>
          <w:sz w:val="28"/>
          <w:szCs w:val="28"/>
        </w:rPr>
        <w:t xml:space="preserve"> из бюджета республики и города</w:t>
      </w:r>
      <w:r w:rsidR="002D6561" w:rsidRPr="00227515">
        <w:rPr>
          <w:sz w:val="28"/>
          <w:szCs w:val="28"/>
        </w:rPr>
        <w:t xml:space="preserve"> асфальтирование дорог по ул</w:t>
      </w:r>
      <w:r w:rsidR="000849C1" w:rsidRPr="00227515">
        <w:rPr>
          <w:sz w:val="28"/>
          <w:szCs w:val="28"/>
        </w:rPr>
        <w:t>.</w:t>
      </w:r>
      <w:r w:rsidR="002D6561" w:rsidRPr="00227515">
        <w:rPr>
          <w:sz w:val="28"/>
          <w:szCs w:val="28"/>
        </w:rPr>
        <w:t xml:space="preserve"> Кирова и Лесная общей площадью 3151 кв.м</w:t>
      </w:r>
      <w:r w:rsidR="000849C1" w:rsidRPr="00227515">
        <w:rPr>
          <w:sz w:val="28"/>
          <w:szCs w:val="28"/>
        </w:rPr>
        <w:t>.</w:t>
      </w:r>
      <w:r w:rsidR="002D6561" w:rsidRPr="00227515">
        <w:rPr>
          <w:sz w:val="28"/>
          <w:szCs w:val="28"/>
        </w:rPr>
        <w:t xml:space="preserve"> на общую сумму 2</w:t>
      </w:r>
      <w:r w:rsidR="00E07C19" w:rsidRPr="00227515">
        <w:rPr>
          <w:sz w:val="28"/>
          <w:szCs w:val="28"/>
        </w:rPr>
        <w:t>,</w:t>
      </w:r>
      <w:r w:rsidR="002D6561" w:rsidRPr="00227515">
        <w:rPr>
          <w:sz w:val="28"/>
          <w:szCs w:val="28"/>
        </w:rPr>
        <w:t>614 тыс.</w:t>
      </w:r>
      <w:r w:rsidR="00E07C19" w:rsidRPr="00227515">
        <w:rPr>
          <w:sz w:val="28"/>
          <w:szCs w:val="28"/>
        </w:rPr>
        <w:t xml:space="preserve"> </w:t>
      </w:r>
      <w:r w:rsidR="002D6561" w:rsidRPr="00227515">
        <w:rPr>
          <w:sz w:val="28"/>
          <w:szCs w:val="28"/>
        </w:rPr>
        <w:t>руб</w:t>
      </w:r>
      <w:r w:rsidR="008B7F3A" w:rsidRPr="00227515">
        <w:rPr>
          <w:sz w:val="28"/>
          <w:szCs w:val="28"/>
        </w:rPr>
        <w:t>.</w:t>
      </w:r>
      <w:r w:rsidR="000849C1" w:rsidRPr="00227515">
        <w:rPr>
          <w:sz w:val="28"/>
          <w:szCs w:val="28"/>
        </w:rPr>
        <w:t xml:space="preserve"> </w:t>
      </w:r>
      <w:r w:rsidR="009C7082" w:rsidRPr="00227515">
        <w:rPr>
          <w:sz w:val="28"/>
          <w:szCs w:val="28"/>
        </w:rPr>
        <w:t>2 августа 2016 года  БУАД в</w:t>
      </w:r>
      <w:r w:rsidR="00A44194" w:rsidRPr="00227515">
        <w:rPr>
          <w:sz w:val="28"/>
          <w:szCs w:val="28"/>
        </w:rPr>
        <w:t>ыпол</w:t>
      </w:r>
      <w:r w:rsidR="009C7082" w:rsidRPr="00227515">
        <w:rPr>
          <w:sz w:val="28"/>
          <w:szCs w:val="28"/>
        </w:rPr>
        <w:t>нило работы по  асфальтированию</w:t>
      </w:r>
      <w:r w:rsidR="000849C1" w:rsidRPr="00227515">
        <w:rPr>
          <w:sz w:val="28"/>
          <w:szCs w:val="28"/>
        </w:rPr>
        <w:t>, к</w:t>
      </w:r>
      <w:r w:rsidR="00664F70" w:rsidRPr="00227515">
        <w:rPr>
          <w:sz w:val="28"/>
          <w:szCs w:val="28"/>
        </w:rPr>
        <w:t>ачественно</w:t>
      </w:r>
      <w:r w:rsidR="000849C1" w:rsidRPr="00227515">
        <w:rPr>
          <w:sz w:val="28"/>
          <w:szCs w:val="28"/>
        </w:rPr>
        <w:t xml:space="preserve"> и </w:t>
      </w:r>
      <w:r w:rsidR="00664F70" w:rsidRPr="00227515">
        <w:rPr>
          <w:sz w:val="28"/>
          <w:szCs w:val="28"/>
        </w:rPr>
        <w:t>быстро.</w:t>
      </w:r>
    </w:p>
    <w:p w:rsidR="00CF498D" w:rsidRPr="00227515" w:rsidRDefault="006B53F0" w:rsidP="00D5767D">
      <w:pPr>
        <w:ind w:firstLine="567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Конечно,</w:t>
      </w:r>
      <w:r w:rsidR="00227515">
        <w:rPr>
          <w:sz w:val="28"/>
          <w:szCs w:val="28"/>
        </w:rPr>
        <w:t xml:space="preserve"> </w:t>
      </w:r>
      <w:r w:rsidRPr="00227515">
        <w:rPr>
          <w:sz w:val="28"/>
          <w:szCs w:val="28"/>
        </w:rPr>
        <w:t>700</w:t>
      </w:r>
      <w:r w:rsidR="00E07C19" w:rsidRPr="00227515">
        <w:rPr>
          <w:sz w:val="28"/>
          <w:szCs w:val="28"/>
        </w:rPr>
        <w:t xml:space="preserve"> </w:t>
      </w:r>
      <w:r w:rsidRPr="00227515">
        <w:rPr>
          <w:sz w:val="28"/>
          <w:szCs w:val="28"/>
        </w:rPr>
        <w:t>м</w:t>
      </w:r>
      <w:r w:rsidR="006656E5" w:rsidRPr="00227515">
        <w:rPr>
          <w:sz w:val="28"/>
          <w:szCs w:val="28"/>
        </w:rPr>
        <w:t xml:space="preserve"> асфальтовых </w:t>
      </w:r>
      <w:r w:rsidRPr="00227515">
        <w:rPr>
          <w:sz w:val="28"/>
          <w:szCs w:val="28"/>
        </w:rPr>
        <w:t xml:space="preserve"> дорог для нашего села очень мало</w:t>
      </w:r>
      <w:r w:rsidR="00465E23" w:rsidRPr="00227515">
        <w:rPr>
          <w:sz w:val="28"/>
          <w:szCs w:val="28"/>
        </w:rPr>
        <w:t xml:space="preserve"> и в нашем селе есть улицы вообще без покрытия</w:t>
      </w:r>
      <w:r w:rsidRPr="00227515">
        <w:rPr>
          <w:sz w:val="28"/>
          <w:szCs w:val="28"/>
        </w:rPr>
        <w:t>,</w:t>
      </w:r>
      <w:r w:rsidR="00465E23" w:rsidRPr="00227515">
        <w:rPr>
          <w:sz w:val="28"/>
          <w:szCs w:val="28"/>
        </w:rPr>
        <w:t xml:space="preserve"> </w:t>
      </w:r>
      <w:r w:rsidRPr="00227515">
        <w:rPr>
          <w:sz w:val="28"/>
          <w:szCs w:val="28"/>
        </w:rPr>
        <w:t xml:space="preserve">но были выбраны именно эти участки </w:t>
      </w:r>
      <w:r w:rsidR="000849C1" w:rsidRPr="00227515">
        <w:rPr>
          <w:sz w:val="28"/>
          <w:szCs w:val="28"/>
        </w:rPr>
        <w:t>дорог,</w:t>
      </w:r>
      <w:r w:rsidR="00465E23" w:rsidRPr="00227515">
        <w:rPr>
          <w:sz w:val="28"/>
          <w:szCs w:val="28"/>
        </w:rPr>
        <w:t xml:space="preserve"> потому</w:t>
      </w:r>
      <w:r w:rsidR="00B71FF1" w:rsidRPr="00227515">
        <w:rPr>
          <w:sz w:val="28"/>
          <w:szCs w:val="28"/>
        </w:rPr>
        <w:t xml:space="preserve"> что</w:t>
      </w:r>
      <w:r w:rsidR="00465E23" w:rsidRPr="00227515">
        <w:rPr>
          <w:sz w:val="28"/>
          <w:szCs w:val="28"/>
        </w:rPr>
        <w:t xml:space="preserve"> здесь</w:t>
      </w:r>
      <w:r w:rsidR="005D339E" w:rsidRPr="00227515">
        <w:rPr>
          <w:sz w:val="28"/>
          <w:szCs w:val="28"/>
        </w:rPr>
        <w:t xml:space="preserve"> и </w:t>
      </w:r>
      <w:r w:rsidR="00465E23" w:rsidRPr="00227515">
        <w:rPr>
          <w:sz w:val="28"/>
          <w:szCs w:val="28"/>
        </w:rPr>
        <w:t xml:space="preserve"> многоквартирные дома,</w:t>
      </w:r>
      <w:r w:rsidR="005D339E" w:rsidRPr="00227515">
        <w:rPr>
          <w:sz w:val="28"/>
          <w:szCs w:val="28"/>
        </w:rPr>
        <w:t xml:space="preserve"> и</w:t>
      </w:r>
      <w:r w:rsidR="00465E23" w:rsidRPr="00227515">
        <w:rPr>
          <w:sz w:val="28"/>
          <w:szCs w:val="28"/>
        </w:rPr>
        <w:t xml:space="preserve"> дорога  в детсад, школу, административный центр.</w:t>
      </w:r>
      <w:r w:rsidR="005B7955" w:rsidRPr="00227515">
        <w:rPr>
          <w:sz w:val="28"/>
          <w:szCs w:val="28"/>
        </w:rPr>
        <w:t xml:space="preserve"> </w:t>
      </w:r>
    </w:p>
    <w:p w:rsidR="006B53F0" w:rsidRPr="00227515" w:rsidRDefault="00A202E1" w:rsidP="006656E5">
      <w:pPr>
        <w:ind w:firstLine="567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Осенью пр</w:t>
      </w:r>
      <w:r w:rsidR="00227515">
        <w:rPr>
          <w:sz w:val="28"/>
          <w:szCs w:val="28"/>
        </w:rPr>
        <w:t>ошлого года с ООО «Строймонтаж</w:t>
      </w:r>
      <w:r w:rsidRPr="00227515">
        <w:rPr>
          <w:sz w:val="28"/>
          <w:szCs w:val="28"/>
        </w:rPr>
        <w:t>–сервис»</w:t>
      </w:r>
      <w:r w:rsidR="00227515">
        <w:rPr>
          <w:sz w:val="28"/>
          <w:szCs w:val="28"/>
        </w:rPr>
        <w:t>,</w:t>
      </w:r>
      <w:r w:rsidRPr="00227515">
        <w:rPr>
          <w:sz w:val="28"/>
          <w:szCs w:val="28"/>
        </w:rPr>
        <w:t xml:space="preserve"> руководитель Фаттахов</w:t>
      </w:r>
      <w:r w:rsidR="00227515">
        <w:rPr>
          <w:sz w:val="28"/>
          <w:szCs w:val="28"/>
        </w:rPr>
        <w:t>,</w:t>
      </w:r>
      <w:r w:rsidRPr="00227515">
        <w:rPr>
          <w:sz w:val="28"/>
          <w:szCs w:val="28"/>
        </w:rPr>
        <w:t xml:space="preserve">  произвели ремонт дорог частного сектора на общую сумму</w:t>
      </w:r>
      <w:r w:rsidR="006656E5" w:rsidRPr="00227515">
        <w:rPr>
          <w:sz w:val="28"/>
          <w:szCs w:val="28"/>
        </w:rPr>
        <w:t xml:space="preserve"> 1,370 тыс. руб., были выполнены такие работы как ямочный ремонт, отсыпка щебнем улиц Молодежная, Северная, Тукая и Октябрьская. Эти работы будут продолжены и в дальнейшем.</w:t>
      </w:r>
    </w:p>
    <w:p w:rsidR="003D7A96" w:rsidRPr="00227515" w:rsidRDefault="003D7A96" w:rsidP="00DB1E27">
      <w:pPr>
        <w:ind w:firstLine="567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За отчетный год в Тимяшевском сельском поселении проведено 3 субботника по благоустройству сельского кладбища, в которых приняли участие жители села, была задействована техника РРНУ  и частников для вывоза мусора на городской полигон.</w:t>
      </w:r>
    </w:p>
    <w:p w:rsidR="003D7A96" w:rsidRPr="00227515" w:rsidRDefault="009D19D2" w:rsidP="001F6775">
      <w:pPr>
        <w:ind w:firstLine="567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У</w:t>
      </w:r>
      <w:r w:rsidR="007D521F" w:rsidRPr="00227515">
        <w:rPr>
          <w:sz w:val="28"/>
          <w:szCs w:val="28"/>
        </w:rPr>
        <w:t>важаемые односельчане уже третий</w:t>
      </w:r>
      <w:r w:rsidRPr="00227515">
        <w:rPr>
          <w:sz w:val="28"/>
          <w:szCs w:val="28"/>
        </w:rPr>
        <w:t xml:space="preserve"> год по вывозу ТБО нас обслуживает ООО «Мехуборка Юго-Восток» и мы с</w:t>
      </w:r>
      <w:r w:rsidR="005B7955" w:rsidRPr="00227515">
        <w:rPr>
          <w:sz w:val="28"/>
          <w:szCs w:val="28"/>
        </w:rPr>
        <w:t xml:space="preserve"> </w:t>
      </w:r>
      <w:r w:rsidR="007D521F" w:rsidRPr="00227515">
        <w:rPr>
          <w:sz w:val="28"/>
          <w:szCs w:val="28"/>
        </w:rPr>
        <w:t>вами можем подвести</w:t>
      </w:r>
      <w:r w:rsidRPr="00227515">
        <w:rPr>
          <w:sz w:val="28"/>
          <w:szCs w:val="28"/>
        </w:rPr>
        <w:t xml:space="preserve"> итоги</w:t>
      </w:r>
      <w:r w:rsidR="007D521F" w:rsidRPr="00227515">
        <w:rPr>
          <w:sz w:val="28"/>
          <w:szCs w:val="28"/>
        </w:rPr>
        <w:t xml:space="preserve"> по результатам работы</w:t>
      </w:r>
      <w:r w:rsidRPr="00227515">
        <w:rPr>
          <w:sz w:val="28"/>
          <w:szCs w:val="28"/>
        </w:rPr>
        <w:t>. У многоквартирных домов установлены новые контейнеры, вывоз мусора осуществляется регулярно</w:t>
      </w:r>
      <w:r w:rsidR="000849C1" w:rsidRPr="00227515">
        <w:rPr>
          <w:sz w:val="28"/>
          <w:szCs w:val="28"/>
        </w:rPr>
        <w:t>,</w:t>
      </w:r>
      <w:r w:rsidRPr="00227515">
        <w:rPr>
          <w:sz w:val="28"/>
          <w:szCs w:val="28"/>
        </w:rPr>
        <w:t xml:space="preserve"> и больших нареканий нет. По частному с</w:t>
      </w:r>
      <w:r w:rsidR="00AE5787" w:rsidRPr="00227515">
        <w:rPr>
          <w:sz w:val="28"/>
          <w:szCs w:val="28"/>
        </w:rPr>
        <w:t>ектору</w:t>
      </w:r>
      <w:r w:rsidR="009040FC" w:rsidRPr="00227515">
        <w:rPr>
          <w:sz w:val="28"/>
          <w:szCs w:val="28"/>
        </w:rPr>
        <w:t xml:space="preserve"> </w:t>
      </w:r>
      <w:r w:rsidR="00AE5787" w:rsidRPr="00227515">
        <w:rPr>
          <w:sz w:val="28"/>
          <w:szCs w:val="28"/>
        </w:rPr>
        <w:t xml:space="preserve">осуществляется поведерный сбор. По многочисленным обращениям граждан на то, что сбор осуществляется в очень позднее время, </w:t>
      </w:r>
      <w:r w:rsidR="001F6775" w:rsidRPr="00227515">
        <w:rPr>
          <w:sz w:val="28"/>
          <w:szCs w:val="28"/>
        </w:rPr>
        <w:t xml:space="preserve">последняя остановка была в 21.00 часов. С октября 2015 года время вывоза перенесено на 2 часа вперед, и начинается с 16.00 часов. </w:t>
      </w:r>
      <w:r w:rsidR="006B6FFC" w:rsidRPr="00227515">
        <w:rPr>
          <w:sz w:val="28"/>
          <w:szCs w:val="28"/>
        </w:rPr>
        <w:t>На сегодняшний день есть график и маршрут движения автомашины «Мехуборки» в субботний день по улицам села. Эти графики вывешены в магазинах, на остановках и на сайте Тимяшевского сельского поселения.</w:t>
      </w:r>
      <w:r w:rsidR="007D521F" w:rsidRPr="00227515">
        <w:rPr>
          <w:sz w:val="28"/>
          <w:szCs w:val="28"/>
        </w:rPr>
        <w:t xml:space="preserve"> График по разным причинам </w:t>
      </w:r>
      <w:r w:rsidR="000849C1" w:rsidRPr="00227515">
        <w:rPr>
          <w:sz w:val="28"/>
          <w:szCs w:val="28"/>
        </w:rPr>
        <w:t>бывает,</w:t>
      </w:r>
      <w:r w:rsidR="007D521F" w:rsidRPr="00227515">
        <w:rPr>
          <w:sz w:val="28"/>
          <w:szCs w:val="28"/>
        </w:rPr>
        <w:t xml:space="preserve"> нарушается, и домовла</w:t>
      </w:r>
      <w:r w:rsidR="00B4202C" w:rsidRPr="00227515">
        <w:rPr>
          <w:sz w:val="28"/>
          <w:szCs w:val="28"/>
        </w:rPr>
        <w:t>дельцы не дож</w:t>
      </w:r>
      <w:r w:rsidR="00453C17" w:rsidRPr="00227515">
        <w:rPr>
          <w:sz w:val="28"/>
          <w:szCs w:val="28"/>
        </w:rPr>
        <w:t xml:space="preserve">давшись </w:t>
      </w:r>
      <w:r w:rsidR="000849C1" w:rsidRPr="00227515">
        <w:rPr>
          <w:sz w:val="28"/>
          <w:szCs w:val="28"/>
        </w:rPr>
        <w:t>машины,</w:t>
      </w:r>
      <w:r w:rsidR="007D521F" w:rsidRPr="00227515">
        <w:rPr>
          <w:sz w:val="28"/>
          <w:szCs w:val="28"/>
        </w:rPr>
        <w:t xml:space="preserve"> оставляют свои мешки с мусором </w:t>
      </w:r>
      <w:r w:rsidR="00453C17" w:rsidRPr="00227515">
        <w:rPr>
          <w:sz w:val="28"/>
          <w:szCs w:val="28"/>
        </w:rPr>
        <w:t>в местах сбора,</w:t>
      </w:r>
      <w:r w:rsidR="005D339E" w:rsidRPr="00227515">
        <w:rPr>
          <w:sz w:val="28"/>
          <w:szCs w:val="28"/>
        </w:rPr>
        <w:t xml:space="preserve"> </w:t>
      </w:r>
      <w:r w:rsidR="00B4202C" w:rsidRPr="00227515">
        <w:rPr>
          <w:sz w:val="28"/>
          <w:szCs w:val="28"/>
        </w:rPr>
        <w:t>но и этот вопрос нормализуется.</w:t>
      </w:r>
      <w:r w:rsidR="007D521F" w:rsidRPr="00227515">
        <w:rPr>
          <w:sz w:val="28"/>
          <w:szCs w:val="28"/>
        </w:rPr>
        <w:t xml:space="preserve"> </w:t>
      </w:r>
      <w:r w:rsidR="005B7955" w:rsidRPr="00227515">
        <w:rPr>
          <w:sz w:val="28"/>
          <w:szCs w:val="28"/>
        </w:rPr>
        <w:t xml:space="preserve">У кого в хозяйствах скапливается </w:t>
      </w:r>
      <w:r w:rsidR="000849C1" w:rsidRPr="00227515">
        <w:rPr>
          <w:sz w:val="28"/>
          <w:szCs w:val="28"/>
        </w:rPr>
        <w:t>крупногабаритный</w:t>
      </w:r>
      <w:r w:rsidR="005B7955" w:rsidRPr="00227515">
        <w:rPr>
          <w:sz w:val="28"/>
          <w:szCs w:val="28"/>
        </w:rPr>
        <w:t xml:space="preserve"> мусор по договоренности  с руководством «Мехуборки» есть возможность с</w:t>
      </w:r>
      <w:r w:rsidR="000D0C68" w:rsidRPr="00227515">
        <w:rPr>
          <w:sz w:val="28"/>
          <w:szCs w:val="28"/>
        </w:rPr>
        <w:t>давать на полигон бесплатно.</w:t>
      </w:r>
    </w:p>
    <w:p w:rsidR="000D0C68" w:rsidRPr="00227515" w:rsidRDefault="000D0C68" w:rsidP="001F6775">
      <w:pPr>
        <w:ind w:firstLine="567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При всех наших разногласиях с «</w:t>
      </w:r>
      <w:r w:rsidR="00227515">
        <w:rPr>
          <w:sz w:val="28"/>
          <w:szCs w:val="28"/>
        </w:rPr>
        <w:t>М</w:t>
      </w:r>
      <w:r w:rsidRPr="00227515">
        <w:rPr>
          <w:sz w:val="28"/>
          <w:szCs w:val="28"/>
        </w:rPr>
        <w:t>ехуборкой», нужно отметить что в селе стало намного чище, это и улицы и русло реки и лесополоса примыкающая к селу</w:t>
      </w:r>
      <w:r w:rsidR="003E13D8" w:rsidRPr="00227515">
        <w:rPr>
          <w:sz w:val="28"/>
          <w:szCs w:val="28"/>
        </w:rPr>
        <w:t>.</w:t>
      </w:r>
    </w:p>
    <w:p w:rsidR="001975AF" w:rsidRPr="00227515" w:rsidRDefault="001975AF" w:rsidP="001F6775">
      <w:pPr>
        <w:ind w:firstLine="567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Очисткой дорог от снежных заносов заключен договор с ИП Гариповым</w:t>
      </w:r>
      <w:r w:rsidR="00227515">
        <w:rPr>
          <w:sz w:val="28"/>
          <w:szCs w:val="28"/>
        </w:rPr>
        <w:t xml:space="preserve">. </w:t>
      </w:r>
      <w:r w:rsidRPr="00227515">
        <w:rPr>
          <w:sz w:val="28"/>
          <w:szCs w:val="28"/>
        </w:rPr>
        <w:t xml:space="preserve">В связи с обильными снегопадами было много нареканий от жителей села </w:t>
      </w:r>
      <w:r w:rsidR="00374D6D" w:rsidRPr="00227515">
        <w:rPr>
          <w:sz w:val="28"/>
          <w:szCs w:val="28"/>
        </w:rPr>
        <w:t>на снежные бровки. Где есть возможность расширить дорогу чистили с косым отвалом, где такой возможности нет, чистили погрузчиком,</w:t>
      </w:r>
      <w:r w:rsidR="00227515">
        <w:rPr>
          <w:sz w:val="28"/>
          <w:szCs w:val="28"/>
        </w:rPr>
        <w:t xml:space="preserve"> </w:t>
      </w:r>
      <w:r w:rsidR="00374D6D" w:rsidRPr="00227515">
        <w:rPr>
          <w:sz w:val="28"/>
          <w:szCs w:val="28"/>
        </w:rPr>
        <w:t xml:space="preserve">в основном жители отнеслись с </w:t>
      </w:r>
      <w:r w:rsidR="00374D6D" w:rsidRPr="00227515">
        <w:rPr>
          <w:sz w:val="28"/>
          <w:szCs w:val="28"/>
        </w:rPr>
        <w:lastRenderedPageBreak/>
        <w:t xml:space="preserve">пониманием на работу </w:t>
      </w:r>
      <w:r w:rsidR="00B072BF" w:rsidRPr="00227515">
        <w:rPr>
          <w:sz w:val="28"/>
          <w:szCs w:val="28"/>
        </w:rPr>
        <w:t>техники.</w:t>
      </w:r>
      <w:r w:rsidR="00227515">
        <w:rPr>
          <w:sz w:val="28"/>
          <w:szCs w:val="28"/>
        </w:rPr>
        <w:t xml:space="preserve"> </w:t>
      </w:r>
      <w:r w:rsidR="00B072BF" w:rsidRPr="00227515">
        <w:rPr>
          <w:sz w:val="28"/>
          <w:szCs w:val="28"/>
        </w:rPr>
        <w:t>11 января Ромашкинское РРНУ выделило гусеничный тра</w:t>
      </w:r>
      <w:r w:rsidR="00774C32" w:rsidRPr="00227515">
        <w:rPr>
          <w:sz w:val="28"/>
          <w:szCs w:val="28"/>
        </w:rPr>
        <w:t>к</w:t>
      </w:r>
      <w:r w:rsidR="00B072BF" w:rsidRPr="00227515">
        <w:rPr>
          <w:sz w:val="28"/>
          <w:szCs w:val="28"/>
        </w:rPr>
        <w:t>тор</w:t>
      </w:r>
      <w:r w:rsidR="00774C32" w:rsidRPr="00227515">
        <w:rPr>
          <w:sz w:val="28"/>
          <w:szCs w:val="28"/>
        </w:rPr>
        <w:t>, расширили дороги от снежных заносов ул</w:t>
      </w:r>
      <w:r w:rsidR="00227515">
        <w:rPr>
          <w:sz w:val="28"/>
          <w:szCs w:val="28"/>
        </w:rPr>
        <w:t xml:space="preserve">ицы </w:t>
      </w:r>
      <w:r w:rsidR="00774C32" w:rsidRPr="00227515">
        <w:rPr>
          <w:sz w:val="28"/>
          <w:szCs w:val="28"/>
        </w:rPr>
        <w:t>Тукая,  Молодежная по которым</w:t>
      </w:r>
      <w:r w:rsidR="00CE7258" w:rsidRPr="00227515">
        <w:rPr>
          <w:sz w:val="28"/>
          <w:szCs w:val="28"/>
        </w:rPr>
        <w:t xml:space="preserve"> у </w:t>
      </w:r>
      <w:r w:rsidR="00774C32" w:rsidRPr="00227515">
        <w:rPr>
          <w:sz w:val="28"/>
          <w:szCs w:val="28"/>
        </w:rPr>
        <w:t xml:space="preserve"> нас бывают проблемы движения </w:t>
      </w:r>
      <w:r w:rsidR="00CE7258" w:rsidRPr="00227515">
        <w:rPr>
          <w:sz w:val="28"/>
          <w:szCs w:val="28"/>
        </w:rPr>
        <w:t>техники «Мехуборки».</w:t>
      </w:r>
    </w:p>
    <w:p w:rsidR="001F5DE4" w:rsidRPr="00227515" w:rsidRDefault="003D7A96" w:rsidP="00142413">
      <w:pPr>
        <w:ind w:firstLine="567"/>
        <w:jc w:val="both"/>
        <w:rPr>
          <w:bCs/>
          <w:sz w:val="28"/>
          <w:szCs w:val="28"/>
        </w:rPr>
      </w:pPr>
      <w:r w:rsidRPr="00227515">
        <w:rPr>
          <w:bCs/>
          <w:sz w:val="28"/>
          <w:szCs w:val="28"/>
        </w:rPr>
        <w:t>Возникают вопросы п</w:t>
      </w:r>
      <w:r w:rsidR="00875CA2" w:rsidRPr="00227515">
        <w:rPr>
          <w:bCs/>
          <w:sz w:val="28"/>
          <w:szCs w:val="28"/>
        </w:rPr>
        <w:t>о осв</w:t>
      </w:r>
      <w:r w:rsidR="00EA14FA" w:rsidRPr="00227515">
        <w:rPr>
          <w:bCs/>
          <w:sz w:val="28"/>
          <w:szCs w:val="28"/>
        </w:rPr>
        <w:t>ещению улиц. За  2016 год</w:t>
      </w:r>
      <w:r w:rsidR="00875CA2" w:rsidRPr="00227515">
        <w:rPr>
          <w:bCs/>
          <w:sz w:val="28"/>
          <w:szCs w:val="28"/>
        </w:rPr>
        <w:t xml:space="preserve"> </w:t>
      </w:r>
      <w:r w:rsidRPr="00227515">
        <w:rPr>
          <w:bCs/>
          <w:sz w:val="28"/>
          <w:szCs w:val="28"/>
        </w:rPr>
        <w:t xml:space="preserve"> на улицах нашего с</w:t>
      </w:r>
      <w:r w:rsidR="00875CA2" w:rsidRPr="00227515">
        <w:rPr>
          <w:bCs/>
          <w:sz w:val="28"/>
          <w:szCs w:val="28"/>
        </w:rPr>
        <w:t xml:space="preserve">ела установлены дополнительно и в замен старых 18 </w:t>
      </w:r>
      <w:r w:rsidR="00C6015A" w:rsidRPr="00227515">
        <w:rPr>
          <w:bCs/>
          <w:sz w:val="28"/>
          <w:szCs w:val="28"/>
        </w:rPr>
        <w:t>новых</w:t>
      </w:r>
      <w:r w:rsidR="00B71FF1" w:rsidRPr="00227515">
        <w:rPr>
          <w:bCs/>
          <w:sz w:val="28"/>
          <w:szCs w:val="28"/>
        </w:rPr>
        <w:t xml:space="preserve"> экономичных</w:t>
      </w:r>
      <w:r w:rsidR="00C6015A" w:rsidRPr="00227515">
        <w:rPr>
          <w:bCs/>
          <w:sz w:val="28"/>
          <w:szCs w:val="28"/>
        </w:rPr>
        <w:t xml:space="preserve"> </w:t>
      </w:r>
      <w:r w:rsidR="00875CA2" w:rsidRPr="00227515">
        <w:rPr>
          <w:bCs/>
          <w:sz w:val="28"/>
          <w:szCs w:val="28"/>
        </w:rPr>
        <w:t xml:space="preserve">светодиодных </w:t>
      </w:r>
      <w:r w:rsidRPr="00227515">
        <w:rPr>
          <w:bCs/>
          <w:sz w:val="28"/>
          <w:szCs w:val="28"/>
        </w:rPr>
        <w:t>светильников.</w:t>
      </w:r>
      <w:r w:rsidR="006A3876" w:rsidRPr="00227515">
        <w:rPr>
          <w:bCs/>
          <w:sz w:val="28"/>
          <w:szCs w:val="28"/>
        </w:rPr>
        <w:t xml:space="preserve"> Это улицы –  Кирова,</w:t>
      </w:r>
      <w:r w:rsidR="005D339E" w:rsidRPr="00227515">
        <w:rPr>
          <w:bCs/>
          <w:sz w:val="28"/>
          <w:szCs w:val="28"/>
        </w:rPr>
        <w:t xml:space="preserve"> </w:t>
      </w:r>
      <w:r w:rsidR="00875CA2" w:rsidRPr="00227515">
        <w:rPr>
          <w:bCs/>
          <w:sz w:val="28"/>
          <w:szCs w:val="28"/>
        </w:rPr>
        <w:t xml:space="preserve">Лесная, </w:t>
      </w:r>
      <w:r w:rsidRPr="00227515">
        <w:rPr>
          <w:bCs/>
          <w:sz w:val="28"/>
          <w:szCs w:val="28"/>
        </w:rPr>
        <w:t>Тукая, Мол</w:t>
      </w:r>
      <w:r w:rsidR="008E1077" w:rsidRPr="00227515">
        <w:rPr>
          <w:bCs/>
          <w:sz w:val="28"/>
          <w:szCs w:val="28"/>
        </w:rPr>
        <w:t xml:space="preserve">одежная, </w:t>
      </w:r>
      <w:r w:rsidR="00027465" w:rsidRPr="00227515">
        <w:rPr>
          <w:bCs/>
          <w:sz w:val="28"/>
          <w:szCs w:val="28"/>
        </w:rPr>
        <w:t xml:space="preserve">в 2015 году </w:t>
      </w:r>
      <w:r w:rsidR="008E1077" w:rsidRPr="00227515">
        <w:rPr>
          <w:bCs/>
          <w:sz w:val="28"/>
          <w:szCs w:val="28"/>
        </w:rPr>
        <w:t>полностью переоснащено освещение по ул.</w:t>
      </w:r>
      <w:r w:rsidR="00B21563">
        <w:rPr>
          <w:bCs/>
          <w:sz w:val="28"/>
          <w:szCs w:val="28"/>
        </w:rPr>
        <w:t xml:space="preserve"> </w:t>
      </w:r>
      <w:r w:rsidR="008E1077" w:rsidRPr="00227515">
        <w:rPr>
          <w:bCs/>
          <w:sz w:val="28"/>
          <w:szCs w:val="28"/>
        </w:rPr>
        <w:t>Утыз Имяни, установлены светодиодные</w:t>
      </w:r>
      <w:r w:rsidR="00027465" w:rsidRPr="00227515">
        <w:rPr>
          <w:bCs/>
          <w:sz w:val="28"/>
          <w:szCs w:val="28"/>
        </w:rPr>
        <w:t xml:space="preserve"> светильники в количестве 32 шт</w:t>
      </w:r>
      <w:r w:rsidR="000849C1" w:rsidRPr="00227515">
        <w:rPr>
          <w:bCs/>
          <w:sz w:val="28"/>
          <w:szCs w:val="28"/>
        </w:rPr>
        <w:t>.</w:t>
      </w:r>
      <w:r w:rsidR="00027465" w:rsidRPr="00227515">
        <w:rPr>
          <w:bCs/>
          <w:sz w:val="28"/>
          <w:szCs w:val="28"/>
        </w:rPr>
        <w:t>,</w:t>
      </w:r>
      <w:r w:rsidR="005D339E" w:rsidRPr="00227515">
        <w:rPr>
          <w:bCs/>
          <w:sz w:val="28"/>
          <w:szCs w:val="28"/>
        </w:rPr>
        <w:t xml:space="preserve"> </w:t>
      </w:r>
      <w:r w:rsidR="00027465" w:rsidRPr="00227515">
        <w:rPr>
          <w:bCs/>
          <w:sz w:val="28"/>
          <w:szCs w:val="28"/>
        </w:rPr>
        <w:t>после замены светильников по гарантии пришедших в негодность подд</w:t>
      </w:r>
      <w:r w:rsidR="00CE7A4C" w:rsidRPr="00227515">
        <w:rPr>
          <w:bCs/>
          <w:sz w:val="28"/>
          <w:szCs w:val="28"/>
        </w:rPr>
        <w:t>ерживаем их в рабочем состоянии, в летнее время производился</w:t>
      </w:r>
      <w:r w:rsidRPr="00227515">
        <w:rPr>
          <w:bCs/>
          <w:sz w:val="28"/>
          <w:szCs w:val="28"/>
        </w:rPr>
        <w:t xml:space="preserve"> </w:t>
      </w:r>
      <w:r w:rsidR="00CE7A4C" w:rsidRPr="00227515">
        <w:rPr>
          <w:bCs/>
          <w:sz w:val="28"/>
          <w:szCs w:val="28"/>
        </w:rPr>
        <w:t>спил сучьев деревьев,</w:t>
      </w:r>
      <w:r w:rsidR="00227515">
        <w:rPr>
          <w:bCs/>
          <w:sz w:val="28"/>
          <w:szCs w:val="28"/>
        </w:rPr>
        <w:t xml:space="preserve"> </w:t>
      </w:r>
      <w:r w:rsidR="00CE7A4C" w:rsidRPr="00227515">
        <w:rPr>
          <w:bCs/>
          <w:sz w:val="28"/>
          <w:szCs w:val="28"/>
        </w:rPr>
        <w:t>проходящих вблизи эл</w:t>
      </w:r>
      <w:r w:rsidR="00227515">
        <w:rPr>
          <w:bCs/>
          <w:sz w:val="28"/>
          <w:szCs w:val="28"/>
        </w:rPr>
        <w:t>ектро</w:t>
      </w:r>
      <w:r w:rsidR="00CE7A4C" w:rsidRPr="00227515">
        <w:rPr>
          <w:bCs/>
          <w:sz w:val="28"/>
          <w:szCs w:val="28"/>
        </w:rPr>
        <w:t xml:space="preserve">линий. </w:t>
      </w:r>
      <w:r w:rsidRPr="00227515">
        <w:rPr>
          <w:bCs/>
          <w:sz w:val="28"/>
          <w:szCs w:val="28"/>
        </w:rPr>
        <w:t>При установке светильников мы старались установить их на перекрестках, в местах, где</w:t>
      </w:r>
      <w:r w:rsidR="00027465" w:rsidRPr="00227515">
        <w:rPr>
          <w:bCs/>
          <w:sz w:val="28"/>
          <w:szCs w:val="28"/>
        </w:rPr>
        <w:t xml:space="preserve"> на больших расстояниях</w:t>
      </w:r>
      <w:r w:rsidRPr="00227515">
        <w:rPr>
          <w:bCs/>
          <w:sz w:val="28"/>
          <w:szCs w:val="28"/>
        </w:rPr>
        <w:t xml:space="preserve"> отсутствует освещение,  эти работы будут продолжены</w:t>
      </w:r>
      <w:r w:rsidR="00CE7A4C" w:rsidRPr="00227515">
        <w:rPr>
          <w:bCs/>
          <w:sz w:val="28"/>
          <w:szCs w:val="28"/>
        </w:rPr>
        <w:t xml:space="preserve"> и </w:t>
      </w:r>
      <w:r w:rsidRPr="00227515">
        <w:rPr>
          <w:bCs/>
          <w:sz w:val="28"/>
          <w:szCs w:val="28"/>
        </w:rPr>
        <w:t xml:space="preserve"> в текущем году. Последняя ревизия электросетей уличного освещения был</w:t>
      </w:r>
      <w:r w:rsidR="001F5DE4" w:rsidRPr="00227515">
        <w:rPr>
          <w:bCs/>
          <w:sz w:val="28"/>
          <w:szCs w:val="28"/>
        </w:rPr>
        <w:t>а произведена 11 января</w:t>
      </w:r>
      <w:r w:rsidRPr="00227515">
        <w:rPr>
          <w:bCs/>
          <w:sz w:val="28"/>
          <w:szCs w:val="28"/>
        </w:rPr>
        <w:t>, в рез</w:t>
      </w:r>
      <w:r w:rsidR="008E1077" w:rsidRPr="00227515">
        <w:rPr>
          <w:bCs/>
          <w:sz w:val="28"/>
          <w:szCs w:val="28"/>
        </w:rPr>
        <w:t>ультате которой было заменено 8</w:t>
      </w:r>
      <w:r w:rsidRPr="00227515">
        <w:rPr>
          <w:bCs/>
          <w:sz w:val="28"/>
          <w:szCs w:val="28"/>
        </w:rPr>
        <w:t xml:space="preserve"> ламп</w:t>
      </w:r>
      <w:r w:rsidR="00875CA2" w:rsidRPr="00227515">
        <w:rPr>
          <w:bCs/>
          <w:sz w:val="28"/>
          <w:szCs w:val="28"/>
        </w:rPr>
        <w:t>,</w:t>
      </w:r>
      <w:r w:rsidR="00CE7A4C" w:rsidRPr="00227515">
        <w:rPr>
          <w:bCs/>
          <w:sz w:val="28"/>
          <w:szCs w:val="28"/>
        </w:rPr>
        <w:t xml:space="preserve"> по ул</w:t>
      </w:r>
      <w:r w:rsidR="00227515">
        <w:rPr>
          <w:bCs/>
          <w:sz w:val="28"/>
          <w:szCs w:val="28"/>
        </w:rPr>
        <w:t xml:space="preserve">ицам </w:t>
      </w:r>
      <w:r w:rsidR="00CE7A4C" w:rsidRPr="00227515">
        <w:rPr>
          <w:bCs/>
          <w:sz w:val="28"/>
          <w:szCs w:val="28"/>
        </w:rPr>
        <w:t>Кирова,</w:t>
      </w:r>
      <w:r w:rsidR="00227515">
        <w:rPr>
          <w:bCs/>
          <w:sz w:val="28"/>
          <w:szCs w:val="28"/>
        </w:rPr>
        <w:t xml:space="preserve"> </w:t>
      </w:r>
      <w:r w:rsidR="00CE7A4C" w:rsidRPr="00227515">
        <w:rPr>
          <w:bCs/>
          <w:sz w:val="28"/>
          <w:szCs w:val="28"/>
        </w:rPr>
        <w:t>Молодежная.</w:t>
      </w:r>
    </w:p>
    <w:p w:rsidR="0061700E" w:rsidRPr="00227515" w:rsidRDefault="00142413" w:rsidP="007453AF">
      <w:pPr>
        <w:ind w:firstLine="567"/>
        <w:jc w:val="both"/>
        <w:rPr>
          <w:color w:val="FF0000"/>
          <w:sz w:val="28"/>
          <w:szCs w:val="28"/>
        </w:rPr>
      </w:pPr>
      <w:r w:rsidRPr="00227515">
        <w:rPr>
          <w:sz w:val="28"/>
          <w:szCs w:val="28"/>
        </w:rPr>
        <w:t xml:space="preserve"> В нашем селе имеется 5</w:t>
      </w:r>
      <w:r w:rsidR="000954E1" w:rsidRPr="00227515">
        <w:rPr>
          <w:sz w:val="28"/>
          <w:szCs w:val="28"/>
        </w:rPr>
        <w:t xml:space="preserve"> домохозяйств</w:t>
      </w:r>
      <w:r w:rsidR="00227515">
        <w:rPr>
          <w:sz w:val="28"/>
          <w:szCs w:val="28"/>
        </w:rPr>
        <w:t>,</w:t>
      </w:r>
      <w:r w:rsidR="00644B39" w:rsidRPr="00227515">
        <w:rPr>
          <w:sz w:val="28"/>
          <w:szCs w:val="28"/>
        </w:rPr>
        <w:t xml:space="preserve"> за неуплату </w:t>
      </w:r>
      <w:r w:rsidR="000954E1" w:rsidRPr="00227515">
        <w:rPr>
          <w:sz w:val="28"/>
          <w:szCs w:val="28"/>
        </w:rPr>
        <w:t xml:space="preserve">которым </w:t>
      </w:r>
      <w:r w:rsidR="00644B39" w:rsidRPr="00227515">
        <w:rPr>
          <w:sz w:val="28"/>
          <w:szCs w:val="28"/>
        </w:rPr>
        <w:t>отключен газ</w:t>
      </w:r>
      <w:r w:rsidRPr="00227515">
        <w:rPr>
          <w:sz w:val="28"/>
          <w:szCs w:val="28"/>
        </w:rPr>
        <w:t xml:space="preserve">. К </w:t>
      </w:r>
      <w:r w:rsidR="009F2291" w:rsidRPr="00227515">
        <w:rPr>
          <w:sz w:val="28"/>
          <w:szCs w:val="28"/>
        </w:rPr>
        <w:t>счастью среди них нет семей с детьми. С участковым полиции, работником пожарной охраны, с завучем школы были обследованы эти домохозяйства, проведен инструктаж по соблюдению противопожарного режима, по правилам пользования электронагревательными приборами, вручены памятки. Также были обследованы неблагополучные семьи. Составлены списки с адресами многодетных, одиноких, инвалидов и переданы в контролирующие органы.</w:t>
      </w:r>
    </w:p>
    <w:p w:rsidR="00243BE6" w:rsidRPr="00227515" w:rsidRDefault="00A45D2E" w:rsidP="00A47EB6">
      <w:pPr>
        <w:ind w:firstLine="567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Уважаемые односельчане 18 сентября прошли   выборы</w:t>
      </w:r>
      <w:r w:rsidR="0015237E" w:rsidRPr="00227515">
        <w:rPr>
          <w:sz w:val="28"/>
          <w:szCs w:val="28"/>
        </w:rPr>
        <w:t xml:space="preserve"> депутатов в Г</w:t>
      </w:r>
      <w:r w:rsidRPr="00227515">
        <w:rPr>
          <w:sz w:val="28"/>
          <w:szCs w:val="28"/>
        </w:rPr>
        <w:t>осдуму России.</w:t>
      </w:r>
      <w:r w:rsidR="0015237E" w:rsidRPr="00227515">
        <w:rPr>
          <w:sz w:val="28"/>
          <w:szCs w:val="28"/>
        </w:rPr>
        <w:t>. 5 августа в нашем селе работала мобильная общественная приемная партии «Единая Россия», где сторонники партии выслушали просьбы, пожелания и наказы кандидатам в депутаты  Государственной Думы</w:t>
      </w:r>
      <w:r w:rsidR="007C05A2" w:rsidRPr="00227515">
        <w:rPr>
          <w:sz w:val="28"/>
          <w:szCs w:val="28"/>
        </w:rPr>
        <w:t>,</w:t>
      </w:r>
      <w:r w:rsidR="0015237E" w:rsidRPr="00227515">
        <w:rPr>
          <w:sz w:val="28"/>
          <w:szCs w:val="28"/>
        </w:rPr>
        <w:t xml:space="preserve"> на основании которых наши избранники будут строить сво</w:t>
      </w:r>
      <w:r w:rsidR="00EA14FA" w:rsidRPr="00227515">
        <w:rPr>
          <w:sz w:val="28"/>
          <w:szCs w:val="28"/>
        </w:rPr>
        <w:t>ю работу в Государственной Думе</w:t>
      </w:r>
      <w:r w:rsidR="0015237E" w:rsidRPr="00227515">
        <w:rPr>
          <w:sz w:val="28"/>
          <w:szCs w:val="28"/>
        </w:rPr>
        <w:t>.</w:t>
      </w:r>
      <w:r w:rsidRPr="00227515">
        <w:rPr>
          <w:sz w:val="28"/>
          <w:szCs w:val="28"/>
        </w:rPr>
        <w:t xml:space="preserve"> Нужно сказать что выборы прошли на должном уровне,</w:t>
      </w:r>
      <w:r w:rsidR="00CE7A4C" w:rsidRPr="00227515">
        <w:rPr>
          <w:sz w:val="28"/>
          <w:szCs w:val="28"/>
        </w:rPr>
        <w:t xml:space="preserve"> </w:t>
      </w:r>
      <w:r w:rsidRPr="00227515">
        <w:rPr>
          <w:sz w:val="28"/>
          <w:szCs w:val="28"/>
        </w:rPr>
        <w:t>с высокой явкой.</w:t>
      </w:r>
    </w:p>
    <w:p w:rsidR="00E730B0" w:rsidRPr="00227515" w:rsidRDefault="00913D30" w:rsidP="00E730B0">
      <w:pPr>
        <w:ind w:firstLine="567"/>
        <w:jc w:val="both"/>
        <w:rPr>
          <w:sz w:val="28"/>
          <w:szCs w:val="28"/>
        </w:rPr>
      </w:pPr>
      <w:r w:rsidRPr="00227515">
        <w:rPr>
          <w:sz w:val="28"/>
          <w:szCs w:val="28"/>
        </w:rPr>
        <w:t xml:space="preserve">В </w:t>
      </w:r>
      <w:r w:rsidR="007453AF" w:rsidRPr="00227515">
        <w:rPr>
          <w:sz w:val="28"/>
          <w:szCs w:val="28"/>
        </w:rPr>
        <w:t xml:space="preserve"> 201</w:t>
      </w:r>
      <w:r w:rsidR="009C7082" w:rsidRPr="00227515">
        <w:rPr>
          <w:sz w:val="28"/>
          <w:szCs w:val="28"/>
        </w:rPr>
        <w:t>7</w:t>
      </w:r>
      <w:r w:rsidRPr="00227515">
        <w:rPr>
          <w:sz w:val="28"/>
          <w:szCs w:val="28"/>
        </w:rPr>
        <w:t xml:space="preserve"> год</w:t>
      </w:r>
      <w:r w:rsidR="009C7082" w:rsidRPr="00227515">
        <w:rPr>
          <w:sz w:val="28"/>
          <w:szCs w:val="28"/>
        </w:rPr>
        <w:t>у</w:t>
      </w:r>
      <w:r w:rsidRPr="00227515">
        <w:rPr>
          <w:sz w:val="28"/>
          <w:szCs w:val="28"/>
        </w:rPr>
        <w:t xml:space="preserve"> </w:t>
      </w:r>
      <w:r w:rsidR="001A682B" w:rsidRPr="00227515">
        <w:rPr>
          <w:sz w:val="28"/>
          <w:szCs w:val="28"/>
        </w:rPr>
        <w:t>в нашем По</w:t>
      </w:r>
      <w:r w:rsidR="000954E1" w:rsidRPr="00227515">
        <w:rPr>
          <w:sz w:val="28"/>
          <w:szCs w:val="28"/>
        </w:rPr>
        <w:t>селении планируются следующие</w:t>
      </w:r>
      <w:r w:rsidR="001A682B" w:rsidRPr="00227515">
        <w:rPr>
          <w:sz w:val="28"/>
          <w:szCs w:val="28"/>
        </w:rPr>
        <w:t xml:space="preserve"> мероприятия. Скажу кратко о самых главных из них:</w:t>
      </w:r>
    </w:p>
    <w:p w:rsidR="007453AF" w:rsidRPr="00227515" w:rsidRDefault="007453AF" w:rsidP="00E730B0">
      <w:pPr>
        <w:ind w:firstLine="567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1</w:t>
      </w:r>
      <w:r w:rsidR="00227515">
        <w:rPr>
          <w:sz w:val="28"/>
          <w:szCs w:val="28"/>
        </w:rPr>
        <w:t>.</w:t>
      </w:r>
      <w:r w:rsidR="00E730B0" w:rsidRPr="00227515">
        <w:rPr>
          <w:sz w:val="28"/>
          <w:szCs w:val="28"/>
        </w:rPr>
        <w:t>Произвести ремонт дорог.</w:t>
      </w:r>
    </w:p>
    <w:p w:rsidR="00E9420D" w:rsidRPr="00227515" w:rsidRDefault="007453AF" w:rsidP="00243BE6">
      <w:pPr>
        <w:ind w:firstLine="567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2.</w:t>
      </w:r>
      <w:r w:rsidR="00677750" w:rsidRPr="00227515">
        <w:rPr>
          <w:sz w:val="28"/>
          <w:szCs w:val="28"/>
        </w:rPr>
        <w:t>Произвести ремонт памятника павшим в ВОВ.</w:t>
      </w:r>
    </w:p>
    <w:p w:rsidR="00965C90" w:rsidRPr="00227515" w:rsidRDefault="007453AF" w:rsidP="00A47EB6">
      <w:pPr>
        <w:ind w:firstLine="567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3</w:t>
      </w:r>
      <w:r w:rsidR="00243BE6" w:rsidRPr="00227515">
        <w:rPr>
          <w:sz w:val="28"/>
          <w:szCs w:val="28"/>
        </w:rPr>
        <w:t>.</w:t>
      </w:r>
      <w:r w:rsidR="00677750" w:rsidRPr="00227515">
        <w:rPr>
          <w:sz w:val="28"/>
          <w:szCs w:val="28"/>
        </w:rPr>
        <w:t>Продолжить работы</w:t>
      </w:r>
      <w:r w:rsidR="00965C90" w:rsidRPr="00227515">
        <w:rPr>
          <w:sz w:val="28"/>
          <w:szCs w:val="28"/>
        </w:rPr>
        <w:t xml:space="preserve"> по благоустройству майдана.</w:t>
      </w:r>
    </w:p>
    <w:p w:rsidR="00A47EB6" w:rsidRPr="00227515" w:rsidRDefault="007453AF" w:rsidP="00A47EB6">
      <w:pPr>
        <w:ind w:firstLine="567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4</w:t>
      </w:r>
      <w:r w:rsidR="00965C90" w:rsidRPr="00227515">
        <w:rPr>
          <w:sz w:val="28"/>
          <w:szCs w:val="28"/>
        </w:rPr>
        <w:t>.</w:t>
      </w:r>
      <w:r w:rsidRPr="00227515">
        <w:rPr>
          <w:sz w:val="28"/>
          <w:szCs w:val="28"/>
        </w:rPr>
        <w:t>Осу</w:t>
      </w:r>
      <w:r w:rsidR="00485E40" w:rsidRPr="00227515">
        <w:rPr>
          <w:sz w:val="28"/>
          <w:szCs w:val="28"/>
        </w:rPr>
        <w:t xml:space="preserve">ществить посадку деревьев по улицам </w:t>
      </w:r>
      <w:r w:rsidRPr="00227515">
        <w:rPr>
          <w:sz w:val="28"/>
          <w:szCs w:val="28"/>
        </w:rPr>
        <w:t>села с соо</w:t>
      </w:r>
      <w:r w:rsidR="00C6015A" w:rsidRPr="00227515">
        <w:rPr>
          <w:sz w:val="28"/>
          <w:szCs w:val="28"/>
        </w:rPr>
        <w:t>ружением защитных огражд</w:t>
      </w:r>
      <w:r w:rsidRPr="00227515">
        <w:rPr>
          <w:sz w:val="28"/>
          <w:szCs w:val="28"/>
        </w:rPr>
        <w:t>ений.</w:t>
      </w:r>
    </w:p>
    <w:p w:rsidR="00C35F41" w:rsidRPr="00227515" w:rsidRDefault="00C35F41" w:rsidP="00DB1E27">
      <w:pPr>
        <w:ind w:firstLine="567"/>
        <w:jc w:val="both"/>
        <w:rPr>
          <w:sz w:val="28"/>
          <w:szCs w:val="28"/>
        </w:rPr>
      </w:pPr>
      <w:r w:rsidRPr="00227515">
        <w:rPr>
          <w:sz w:val="28"/>
          <w:szCs w:val="28"/>
        </w:rPr>
        <w:t xml:space="preserve">Планов и задач на будущее </w:t>
      </w:r>
      <w:r w:rsidR="00AE2DA9" w:rsidRPr="00227515">
        <w:rPr>
          <w:sz w:val="28"/>
          <w:szCs w:val="28"/>
        </w:rPr>
        <w:t xml:space="preserve">много. </w:t>
      </w:r>
      <w:r w:rsidR="009D13E2" w:rsidRPr="00227515">
        <w:rPr>
          <w:sz w:val="28"/>
          <w:szCs w:val="28"/>
        </w:rPr>
        <w:t>Подали заявку для у</w:t>
      </w:r>
      <w:r w:rsidR="00B66E65" w:rsidRPr="00227515">
        <w:rPr>
          <w:sz w:val="28"/>
          <w:szCs w:val="28"/>
        </w:rPr>
        <w:t>частия в Республиканском гранте</w:t>
      </w:r>
      <w:r w:rsidR="009D13E2" w:rsidRPr="00227515">
        <w:rPr>
          <w:sz w:val="28"/>
          <w:szCs w:val="28"/>
        </w:rPr>
        <w:t>,</w:t>
      </w:r>
      <w:r w:rsidR="00B66E65" w:rsidRPr="00227515">
        <w:rPr>
          <w:sz w:val="28"/>
          <w:szCs w:val="28"/>
        </w:rPr>
        <w:t xml:space="preserve"> </w:t>
      </w:r>
      <w:r w:rsidR="00B21563">
        <w:rPr>
          <w:sz w:val="28"/>
          <w:szCs w:val="28"/>
        </w:rPr>
        <w:t>выделяемом</w:t>
      </w:r>
      <w:r w:rsidR="009D13E2" w:rsidRPr="00227515">
        <w:rPr>
          <w:sz w:val="28"/>
          <w:szCs w:val="28"/>
        </w:rPr>
        <w:t xml:space="preserve"> сел</w:t>
      </w:r>
      <w:r w:rsidR="00B66E65" w:rsidRPr="00227515">
        <w:rPr>
          <w:sz w:val="28"/>
          <w:szCs w:val="28"/>
        </w:rPr>
        <w:t>ьским поселениям, с целью</w:t>
      </w:r>
      <w:r w:rsidR="009D13E2" w:rsidRPr="00227515">
        <w:rPr>
          <w:sz w:val="28"/>
          <w:szCs w:val="28"/>
        </w:rPr>
        <w:t xml:space="preserve">  строительства тр</w:t>
      </w:r>
      <w:r w:rsidR="00F67674" w:rsidRPr="00227515">
        <w:rPr>
          <w:sz w:val="28"/>
          <w:szCs w:val="28"/>
        </w:rPr>
        <w:t>о</w:t>
      </w:r>
      <w:r w:rsidR="009D13E2" w:rsidRPr="00227515">
        <w:rPr>
          <w:sz w:val="28"/>
          <w:szCs w:val="28"/>
        </w:rPr>
        <w:t>туара по ул</w:t>
      </w:r>
      <w:r w:rsidR="00227515">
        <w:rPr>
          <w:sz w:val="28"/>
          <w:szCs w:val="28"/>
        </w:rPr>
        <w:t>.</w:t>
      </w:r>
      <w:r w:rsidR="009D13E2" w:rsidRPr="00227515">
        <w:rPr>
          <w:sz w:val="28"/>
          <w:szCs w:val="28"/>
        </w:rPr>
        <w:t xml:space="preserve"> Утыз Имяни.</w:t>
      </w:r>
      <w:r w:rsidRPr="00227515">
        <w:rPr>
          <w:sz w:val="28"/>
          <w:szCs w:val="28"/>
        </w:rPr>
        <w:t xml:space="preserve"> Поэтому только совместная работа Тимяшевского сельского поселения с администрацией и со службами города и района, а также при участии населения нашего села сделает возможным выполнение поставленных задач. </w:t>
      </w:r>
    </w:p>
    <w:p w:rsidR="00AD6603" w:rsidRPr="00227515" w:rsidRDefault="003D7A96" w:rsidP="00DB1E27">
      <w:pPr>
        <w:ind w:firstLine="567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В заключение своего выступления хочу поблагодарить жителей нашего села, которые участвуют в мероприятиях, проводимых в нашем поселении: на выборах, собраниях, публичных слушаниях. Всех тех, кто участвует и помогает  в организации праздников, таких как «Новый год», «Сабантуй», «День Победы» и по различным</w:t>
      </w:r>
      <w:r w:rsidR="00113DE7" w:rsidRPr="00227515">
        <w:rPr>
          <w:sz w:val="28"/>
          <w:szCs w:val="28"/>
        </w:rPr>
        <w:t xml:space="preserve"> вопросам, </w:t>
      </w:r>
      <w:r w:rsidR="00407DD6" w:rsidRPr="00227515">
        <w:rPr>
          <w:sz w:val="28"/>
          <w:szCs w:val="28"/>
        </w:rPr>
        <w:t>в частности  жители нашего села</w:t>
      </w:r>
      <w:r w:rsidR="00227515">
        <w:rPr>
          <w:sz w:val="28"/>
          <w:szCs w:val="28"/>
        </w:rPr>
        <w:t>,</w:t>
      </w:r>
      <w:r w:rsidR="00407DD6" w:rsidRPr="00227515">
        <w:rPr>
          <w:sz w:val="28"/>
          <w:szCs w:val="28"/>
        </w:rPr>
        <w:t xml:space="preserve"> имеющие свои тракторы</w:t>
      </w:r>
      <w:r w:rsidR="00227515">
        <w:rPr>
          <w:sz w:val="28"/>
          <w:szCs w:val="28"/>
        </w:rPr>
        <w:t>,</w:t>
      </w:r>
      <w:r w:rsidR="00407DD6" w:rsidRPr="00227515">
        <w:rPr>
          <w:sz w:val="28"/>
          <w:szCs w:val="28"/>
        </w:rPr>
        <w:t xml:space="preserve"> Динмухаметов Искандар,</w:t>
      </w:r>
      <w:r w:rsidR="00D8530D" w:rsidRPr="00227515">
        <w:rPr>
          <w:sz w:val="28"/>
          <w:szCs w:val="28"/>
        </w:rPr>
        <w:t xml:space="preserve"> </w:t>
      </w:r>
      <w:r w:rsidR="00407DD6" w:rsidRPr="00227515">
        <w:rPr>
          <w:sz w:val="28"/>
          <w:szCs w:val="28"/>
        </w:rPr>
        <w:t>Габиду</w:t>
      </w:r>
      <w:r w:rsidR="00D8530D" w:rsidRPr="00227515">
        <w:rPr>
          <w:sz w:val="28"/>
          <w:szCs w:val="28"/>
        </w:rPr>
        <w:t xml:space="preserve">ллин Айрат, Идиатуллин Фаиль, Мухаметгалиев </w:t>
      </w:r>
      <w:r w:rsidR="00D8530D" w:rsidRPr="00227515">
        <w:rPr>
          <w:sz w:val="28"/>
          <w:szCs w:val="28"/>
        </w:rPr>
        <w:lastRenderedPageBreak/>
        <w:t>Ильгизар</w:t>
      </w:r>
      <w:r w:rsidR="00407DD6" w:rsidRPr="00227515">
        <w:rPr>
          <w:sz w:val="28"/>
          <w:szCs w:val="28"/>
        </w:rPr>
        <w:t xml:space="preserve"> </w:t>
      </w:r>
      <w:r w:rsidRPr="00227515">
        <w:rPr>
          <w:sz w:val="28"/>
          <w:szCs w:val="28"/>
        </w:rPr>
        <w:t xml:space="preserve"> </w:t>
      </w:r>
      <w:r w:rsidR="00407DD6" w:rsidRPr="00227515">
        <w:rPr>
          <w:sz w:val="28"/>
          <w:szCs w:val="28"/>
        </w:rPr>
        <w:t>в эту снежную зиму оказывают помо</w:t>
      </w:r>
      <w:r w:rsidR="00D8530D" w:rsidRPr="00227515">
        <w:rPr>
          <w:sz w:val="28"/>
          <w:szCs w:val="28"/>
        </w:rPr>
        <w:t>щь в очистке от снежных заносов прилегающих территорий и помогают  своим соседям.</w:t>
      </w:r>
    </w:p>
    <w:p w:rsidR="00725700" w:rsidRPr="00227515" w:rsidRDefault="00AD6603" w:rsidP="00DB1E27">
      <w:pPr>
        <w:ind w:firstLine="567"/>
        <w:jc w:val="both"/>
        <w:rPr>
          <w:sz w:val="28"/>
          <w:szCs w:val="28"/>
        </w:rPr>
      </w:pPr>
      <w:r w:rsidRPr="00227515">
        <w:rPr>
          <w:sz w:val="28"/>
          <w:szCs w:val="28"/>
        </w:rPr>
        <w:t>Также является результатом совместной работы</w:t>
      </w:r>
      <w:r w:rsidR="00725700" w:rsidRPr="00227515">
        <w:rPr>
          <w:sz w:val="28"/>
          <w:szCs w:val="28"/>
        </w:rPr>
        <w:t xml:space="preserve"> участие</w:t>
      </w:r>
      <w:r w:rsidR="00407DD6" w:rsidRPr="00227515">
        <w:rPr>
          <w:sz w:val="28"/>
          <w:szCs w:val="28"/>
        </w:rPr>
        <w:t xml:space="preserve"> </w:t>
      </w:r>
      <w:r w:rsidR="00725700" w:rsidRPr="00227515">
        <w:rPr>
          <w:sz w:val="28"/>
          <w:szCs w:val="28"/>
        </w:rPr>
        <w:t>в смотре-конкурсе «Новогодние узоры» в номинации «Лучшее новогоднее оформление сельского поселения»,</w:t>
      </w:r>
      <w:r w:rsidR="00B21563">
        <w:rPr>
          <w:sz w:val="28"/>
          <w:szCs w:val="28"/>
        </w:rPr>
        <w:t xml:space="preserve"> </w:t>
      </w:r>
      <w:r w:rsidR="00725700" w:rsidRPr="00227515">
        <w:rPr>
          <w:sz w:val="28"/>
          <w:szCs w:val="28"/>
        </w:rPr>
        <w:t xml:space="preserve">где наше поселение заняло второе место по району. </w:t>
      </w:r>
    </w:p>
    <w:p w:rsidR="003D7A96" w:rsidRPr="00227515" w:rsidRDefault="00725700" w:rsidP="00DB1E27">
      <w:pPr>
        <w:ind w:firstLine="567"/>
        <w:jc w:val="both"/>
        <w:rPr>
          <w:sz w:val="28"/>
          <w:szCs w:val="28"/>
        </w:rPr>
      </w:pPr>
      <w:r w:rsidRPr="00227515">
        <w:rPr>
          <w:sz w:val="28"/>
          <w:szCs w:val="28"/>
        </w:rPr>
        <w:t xml:space="preserve"> О</w:t>
      </w:r>
      <w:r w:rsidR="003D7A96" w:rsidRPr="00227515">
        <w:rPr>
          <w:sz w:val="28"/>
          <w:szCs w:val="28"/>
        </w:rPr>
        <w:t xml:space="preserve">традно, что таких жителей в нашем Поселении очень много. </w:t>
      </w:r>
    </w:p>
    <w:p w:rsidR="00426BE4" w:rsidRPr="00227515" w:rsidRDefault="00426BE4" w:rsidP="000849C1">
      <w:pPr>
        <w:ind w:firstLine="426"/>
        <w:jc w:val="center"/>
        <w:rPr>
          <w:sz w:val="28"/>
          <w:szCs w:val="28"/>
        </w:rPr>
      </w:pPr>
    </w:p>
    <w:p w:rsidR="00C35F41" w:rsidRPr="00227515" w:rsidRDefault="00C35F41" w:rsidP="000849C1">
      <w:pPr>
        <w:ind w:firstLine="567"/>
        <w:jc w:val="center"/>
        <w:rPr>
          <w:sz w:val="28"/>
          <w:szCs w:val="28"/>
        </w:rPr>
      </w:pPr>
      <w:r w:rsidRPr="00227515">
        <w:rPr>
          <w:sz w:val="28"/>
          <w:szCs w:val="28"/>
        </w:rPr>
        <w:t>Благодарю за внимание!</w:t>
      </w:r>
    </w:p>
    <w:p w:rsidR="00F26206" w:rsidRPr="00227515" w:rsidRDefault="00F26206">
      <w:pPr>
        <w:rPr>
          <w:sz w:val="28"/>
          <w:szCs w:val="28"/>
        </w:rPr>
      </w:pPr>
      <w:r w:rsidRPr="00227515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F26206" w:rsidRPr="00227515" w:rsidRDefault="00F26206">
      <w:pPr>
        <w:rPr>
          <w:sz w:val="28"/>
          <w:szCs w:val="28"/>
        </w:rPr>
      </w:pPr>
    </w:p>
    <w:p w:rsidR="00F26206" w:rsidRPr="00227515" w:rsidRDefault="00F26206">
      <w:pPr>
        <w:rPr>
          <w:sz w:val="28"/>
          <w:szCs w:val="28"/>
        </w:rPr>
      </w:pPr>
    </w:p>
    <w:p w:rsidR="00F26206" w:rsidRPr="00227515" w:rsidRDefault="00F26206">
      <w:pPr>
        <w:rPr>
          <w:sz w:val="28"/>
          <w:szCs w:val="28"/>
        </w:rPr>
      </w:pPr>
    </w:p>
    <w:p w:rsidR="00F26206" w:rsidRPr="00227515" w:rsidRDefault="00F26206">
      <w:pPr>
        <w:rPr>
          <w:sz w:val="28"/>
          <w:szCs w:val="28"/>
        </w:rPr>
      </w:pPr>
    </w:p>
    <w:p w:rsidR="00F26206" w:rsidRPr="00227515" w:rsidRDefault="00F26206">
      <w:pPr>
        <w:rPr>
          <w:sz w:val="28"/>
          <w:szCs w:val="28"/>
        </w:rPr>
      </w:pPr>
    </w:p>
    <w:p w:rsidR="00F26206" w:rsidRPr="00227515" w:rsidRDefault="00F26206">
      <w:pPr>
        <w:rPr>
          <w:sz w:val="28"/>
          <w:szCs w:val="28"/>
        </w:rPr>
      </w:pPr>
    </w:p>
    <w:p w:rsidR="00F26206" w:rsidRPr="00227515" w:rsidRDefault="00F26206">
      <w:pPr>
        <w:rPr>
          <w:sz w:val="28"/>
          <w:szCs w:val="28"/>
        </w:rPr>
      </w:pPr>
    </w:p>
    <w:p w:rsidR="00F26206" w:rsidRPr="00227515" w:rsidRDefault="00F26206">
      <w:pPr>
        <w:rPr>
          <w:sz w:val="28"/>
          <w:szCs w:val="28"/>
        </w:rPr>
      </w:pPr>
    </w:p>
    <w:sectPr w:rsidR="00F26206" w:rsidRPr="00227515" w:rsidSect="009C7082">
      <w:pgSz w:w="11906" w:h="16838"/>
      <w:pgMar w:top="993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C0550"/>
    <w:multiLevelType w:val="hybridMultilevel"/>
    <w:tmpl w:val="C84ED7CE"/>
    <w:lvl w:ilvl="0" w:tplc="8B2CAF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0A419C1"/>
    <w:multiLevelType w:val="hybridMultilevel"/>
    <w:tmpl w:val="53484866"/>
    <w:lvl w:ilvl="0" w:tplc="1B666BD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569D"/>
    <w:rsid w:val="000056D4"/>
    <w:rsid w:val="000104F0"/>
    <w:rsid w:val="00012853"/>
    <w:rsid w:val="00025975"/>
    <w:rsid w:val="00027465"/>
    <w:rsid w:val="000324C8"/>
    <w:rsid w:val="00032EBF"/>
    <w:rsid w:val="00037784"/>
    <w:rsid w:val="0005076A"/>
    <w:rsid w:val="0007081B"/>
    <w:rsid w:val="000849C1"/>
    <w:rsid w:val="0009454F"/>
    <w:rsid w:val="000954E1"/>
    <w:rsid w:val="000962AB"/>
    <w:rsid w:val="000B31CB"/>
    <w:rsid w:val="000B3A4B"/>
    <w:rsid w:val="000C11FA"/>
    <w:rsid w:val="000C2E17"/>
    <w:rsid w:val="000D0C68"/>
    <w:rsid w:val="001018A0"/>
    <w:rsid w:val="00113DE7"/>
    <w:rsid w:val="00122750"/>
    <w:rsid w:val="00142413"/>
    <w:rsid w:val="0015237E"/>
    <w:rsid w:val="0016338F"/>
    <w:rsid w:val="0017063B"/>
    <w:rsid w:val="00175B64"/>
    <w:rsid w:val="001932FC"/>
    <w:rsid w:val="00195E4C"/>
    <w:rsid w:val="001975AF"/>
    <w:rsid w:val="001A3FEC"/>
    <w:rsid w:val="001A682B"/>
    <w:rsid w:val="001E70DB"/>
    <w:rsid w:val="001F5DE4"/>
    <w:rsid w:val="001F6775"/>
    <w:rsid w:val="002033A6"/>
    <w:rsid w:val="002119F5"/>
    <w:rsid w:val="00227515"/>
    <w:rsid w:val="00235F4C"/>
    <w:rsid w:val="0024370C"/>
    <w:rsid w:val="00243BE6"/>
    <w:rsid w:val="002467D1"/>
    <w:rsid w:val="002B095E"/>
    <w:rsid w:val="002D6561"/>
    <w:rsid w:val="002D7DC3"/>
    <w:rsid w:val="002F3233"/>
    <w:rsid w:val="00316258"/>
    <w:rsid w:val="003212B2"/>
    <w:rsid w:val="003215E1"/>
    <w:rsid w:val="00334D06"/>
    <w:rsid w:val="00335211"/>
    <w:rsid w:val="0034599D"/>
    <w:rsid w:val="00356968"/>
    <w:rsid w:val="00356A4A"/>
    <w:rsid w:val="00361EAA"/>
    <w:rsid w:val="00374D6D"/>
    <w:rsid w:val="0037636F"/>
    <w:rsid w:val="003B37E4"/>
    <w:rsid w:val="003B4D4E"/>
    <w:rsid w:val="003D6B93"/>
    <w:rsid w:val="003D7A96"/>
    <w:rsid w:val="003E0CA5"/>
    <w:rsid w:val="003E13D8"/>
    <w:rsid w:val="00407DD6"/>
    <w:rsid w:val="004121BC"/>
    <w:rsid w:val="00426BE4"/>
    <w:rsid w:val="00430295"/>
    <w:rsid w:val="00453C17"/>
    <w:rsid w:val="00465E23"/>
    <w:rsid w:val="004742DD"/>
    <w:rsid w:val="00484DAA"/>
    <w:rsid w:val="00485E40"/>
    <w:rsid w:val="004D4295"/>
    <w:rsid w:val="004D7072"/>
    <w:rsid w:val="005037C1"/>
    <w:rsid w:val="005111C8"/>
    <w:rsid w:val="0053758A"/>
    <w:rsid w:val="005420EC"/>
    <w:rsid w:val="005427C6"/>
    <w:rsid w:val="00571039"/>
    <w:rsid w:val="0057356D"/>
    <w:rsid w:val="005B7955"/>
    <w:rsid w:val="005C5A60"/>
    <w:rsid w:val="005C6799"/>
    <w:rsid w:val="005D339E"/>
    <w:rsid w:val="005E2964"/>
    <w:rsid w:val="005F2384"/>
    <w:rsid w:val="00614DDD"/>
    <w:rsid w:val="00615CEE"/>
    <w:rsid w:val="0061700E"/>
    <w:rsid w:val="006179DE"/>
    <w:rsid w:val="0062584B"/>
    <w:rsid w:val="00626A16"/>
    <w:rsid w:val="00644B39"/>
    <w:rsid w:val="00660CCC"/>
    <w:rsid w:val="00664F70"/>
    <w:rsid w:val="006656E5"/>
    <w:rsid w:val="006707E9"/>
    <w:rsid w:val="00677750"/>
    <w:rsid w:val="006806DD"/>
    <w:rsid w:val="006878AE"/>
    <w:rsid w:val="006A1FB1"/>
    <w:rsid w:val="006A3876"/>
    <w:rsid w:val="006B138C"/>
    <w:rsid w:val="006B53F0"/>
    <w:rsid w:val="006B6FFC"/>
    <w:rsid w:val="006D48AB"/>
    <w:rsid w:val="006E013A"/>
    <w:rsid w:val="006E13F3"/>
    <w:rsid w:val="006E189D"/>
    <w:rsid w:val="006E1A06"/>
    <w:rsid w:val="007068C7"/>
    <w:rsid w:val="00710452"/>
    <w:rsid w:val="00715A20"/>
    <w:rsid w:val="00715F38"/>
    <w:rsid w:val="00725700"/>
    <w:rsid w:val="00733675"/>
    <w:rsid w:val="00736C27"/>
    <w:rsid w:val="007453AF"/>
    <w:rsid w:val="00752B64"/>
    <w:rsid w:val="00765389"/>
    <w:rsid w:val="007674D5"/>
    <w:rsid w:val="00767611"/>
    <w:rsid w:val="00773C14"/>
    <w:rsid w:val="00774C32"/>
    <w:rsid w:val="00794416"/>
    <w:rsid w:val="007C05A2"/>
    <w:rsid w:val="007D1A90"/>
    <w:rsid w:val="007D521F"/>
    <w:rsid w:val="007E2B7B"/>
    <w:rsid w:val="007E3C85"/>
    <w:rsid w:val="007E5310"/>
    <w:rsid w:val="00800B59"/>
    <w:rsid w:val="00816F90"/>
    <w:rsid w:val="008219C4"/>
    <w:rsid w:val="00830D4B"/>
    <w:rsid w:val="008528A2"/>
    <w:rsid w:val="008539A3"/>
    <w:rsid w:val="0085563F"/>
    <w:rsid w:val="00875CA2"/>
    <w:rsid w:val="008772C0"/>
    <w:rsid w:val="0088193A"/>
    <w:rsid w:val="00887DC5"/>
    <w:rsid w:val="008A4731"/>
    <w:rsid w:val="008A6087"/>
    <w:rsid w:val="008B7F3A"/>
    <w:rsid w:val="008D482E"/>
    <w:rsid w:val="008D5C46"/>
    <w:rsid w:val="008E1077"/>
    <w:rsid w:val="008E5443"/>
    <w:rsid w:val="008E5E28"/>
    <w:rsid w:val="009040FC"/>
    <w:rsid w:val="00913D30"/>
    <w:rsid w:val="00937D1A"/>
    <w:rsid w:val="009405ED"/>
    <w:rsid w:val="00942D8C"/>
    <w:rsid w:val="009437BF"/>
    <w:rsid w:val="0094412F"/>
    <w:rsid w:val="00945DF8"/>
    <w:rsid w:val="00965C90"/>
    <w:rsid w:val="00970E0C"/>
    <w:rsid w:val="00984301"/>
    <w:rsid w:val="009921FE"/>
    <w:rsid w:val="009A1BBE"/>
    <w:rsid w:val="009A4F4E"/>
    <w:rsid w:val="009B4C45"/>
    <w:rsid w:val="009C577C"/>
    <w:rsid w:val="009C7082"/>
    <w:rsid w:val="009D13E2"/>
    <w:rsid w:val="009D19D2"/>
    <w:rsid w:val="009D2F6F"/>
    <w:rsid w:val="009E184A"/>
    <w:rsid w:val="009E1A5A"/>
    <w:rsid w:val="009F2291"/>
    <w:rsid w:val="00A12040"/>
    <w:rsid w:val="00A12F0F"/>
    <w:rsid w:val="00A14C18"/>
    <w:rsid w:val="00A202E1"/>
    <w:rsid w:val="00A247C0"/>
    <w:rsid w:val="00A30F91"/>
    <w:rsid w:val="00A44194"/>
    <w:rsid w:val="00A45D2E"/>
    <w:rsid w:val="00A47EB6"/>
    <w:rsid w:val="00A646B0"/>
    <w:rsid w:val="00A92AD5"/>
    <w:rsid w:val="00AB3942"/>
    <w:rsid w:val="00AB67AB"/>
    <w:rsid w:val="00AB6D0A"/>
    <w:rsid w:val="00AD4383"/>
    <w:rsid w:val="00AD6603"/>
    <w:rsid w:val="00AE2DA9"/>
    <w:rsid w:val="00AE5787"/>
    <w:rsid w:val="00AF18B1"/>
    <w:rsid w:val="00AF1C22"/>
    <w:rsid w:val="00AF3781"/>
    <w:rsid w:val="00B04792"/>
    <w:rsid w:val="00B072BF"/>
    <w:rsid w:val="00B16364"/>
    <w:rsid w:val="00B21563"/>
    <w:rsid w:val="00B25EDA"/>
    <w:rsid w:val="00B4202C"/>
    <w:rsid w:val="00B5389A"/>
    <w:rsid w:val="00B64115"/>
    <w:rsid w:val="00B66E65"/>
    <w:rsid w:val="00B71FF1"/>
    <w:rsid w:val="00B777C9"/>
    <w:rsid w:val="00B91054"/>
    <w:rsid w:val="00BA146F"/>
    <w:rsid w:val="00BB247B"/>
    <w:rsid w:val="00BB360B"/>
    <w:rsid w:val="00BB7848"/>
    <w:rsid w:val="00BC1870"/>
    <w:rsid w:val="00BE1A4C"/>
    <w:rsid w:val="00BF5038"/>
    <w:rsid w:val="00C343E6"/>
    <w:rsid w:val="00C35F41"/>
    <w:rsid w:val="00C43321"/>
    <w:rsid w:val="00C44D47"/>
    <w:rsid w:val="00C50245"/>
    <w:rsid w:val="00C52222"/>
    <w:rsid w:val="00C6015A"/>
    <w:rsid w:val="00CB357E"/>
    <w:rsid w:val="00CD1E9C"/>
    <w:rsid w:val="00CE7258"/>
    <w:rsid w:val="00CE7A4C"/>
    <w:rsid w:val="00CF498D"/>
    <w:rsid w:val="00D02C90"/>
    <w:rsid w:val="00D22714"/>
    <w:rsid w:val="00D2312E"/>
    <w:rsid w:val="00D40FC7"/>
    <w:rsid w:val="00D50DC6"/>
    <w:rsid w:val="00D5767D"/>
    <w:rsid w:val="00D70631"/>
    <w:rsid w:val="00D80E72"/>
    <w:rsid w:val="00D83A28"/>
    <w:rsid w:val="00D8530D"/>
    <w:rsid w:val="00D85475"/>
    <w:rsid w:val="00DA31DA"/>
    <w:rsid w:val="00DB1E27"/>
    <w:rsid w:val="00DC1FC6"/>
    <w:rsid w:val="00DD22CA"/>
    <w:rsid w:val="00DD2A3F"/>
    <w:rsid w:val="00DE2CB1"/>
    <w:rsid w:val="00DF551F"/>
    <w:rsid w:val="00DF745C"/>
    <w:rsid w:val="00E07C19"/>
    <w:rsid w:val="00E22D86"/>
    <w:rsid w:val="00E250FA"/>
    <w:rsid w:val="00E25792"/>
    <w:rsid w:val="00E27E52"/>
    <w:rsid w:val="00E45D11"/>
    <w:rsid w:val="00E5569D"/>
    <w:rsid w:val="00E730B0"/>
    <w:rsid w:val="00E86FD6"/>
    <w:rsid w:val="00E915A2"/>
    <w:rsid w:val="00E9420D"/>
    <w:rsid w:val="00EA14FA"/>
    <w:rsid w:val="00EA2D95"/>
    <w:rsid w:val="00EB5642"/>
    <w:rsid w:val="00EC365D"/>
    <w:rsid w:val="00EC7549"/>
    <w:rsid w:val="00EE5F0C"/>
    <w:rsid w:val="00F05C82"/>
    <w:rsid w:val="00F1299E"/>
    <w:rsid w:val="00F26206"/>
    <w:rsid w:val="00F277FB"/>
    <w:rsid w:val="00F334C7"/>
    <w:rsid w:val="00F338EB"/>
    <w:rsid w:val="00F35EEF"/>
    <w:rsid w:val="00F56B54"/>
    <w:rsid w:val="00F60C5B"/>
    <w:rsid w:val="00F67674"/>
    <w:rsid w:val="00F737F3"/>
    <w:rsid w:val="00F75916"/>
    <w:rsid w:val="00F87483"/>
    <w:rsid w:val="00F93093"/>
    <w:rsid w:val="00FA6686"/>
    <w:rsid w:val="00FB0AD4"/>
    <w:rsid w:val="00FC246D"/>
    <w:rsid w:val="00FF04EC"/>
    <w:rsid w:val="00FF2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7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B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B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7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F275-4482-40B0-BFD1-7BE63A5A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Тимяшево</cp:lastModifiedBy>
  <cp:revision>4</cp:revision>
  <cp:lastPrinted>2017-01-16T06:17:00Z</cp:lastPrinted>
  <dcterms:created xsi:type="dcterms:W3CDTF">2017-01-26T07:52:00Z</dcterms:created>
  <dcterms:modified xsi:type="dcterms:W3CDTF">2017-01-26T07:55:00Z</dcterms:modified>
</cp:coreProperties>
</file>