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1A41" w14:textId="77777777" w:rsidR="001F388C" w:rsidRDefault="00142F8D" w:rsidP="001F388C">
      <w:pPr>
        <w:spacing w:after="0" w:line="240" w:lineRule="auto"/>
        <w:jc w:val="center"/>
        <w:rPr>
          <w:rFonts w:ascii="Times New Roman" w:hAnsi="Times New Roman" w:cs="Times New Roman"/>
          <w:b/>
          <w:bCs/>
          <w:sz w:val="24"/>
          <w:szCs w:val="24"/>
        </w:rPr>
      </w:pPr>
      <w:r w:rsidRPr="006F5A9D">
        <w:rPr>
          <w:rFonts w:ascii="Times New Roman" w:hAnsi="Times New Roman" w:cs="Times New Roman"/>
          <w:b/>
          <w:bCs/>
          <w:sz w:val="24"/>
          <w:szCs w:val="24"/>
        </w:rPr>
        <w:t xml:space="preserve">Отчет главы </w:t>
      </w:r>
      <w:proofErr w:type="spellStart"/>
      <w:r w:rsidRPr="006F5A9D">
        <w:rPr>
          <w:rFonts w:ascii="Times New Roman" w:hAnsi="Times New Roman" w:cs="Times New Roman"/>
          <w:b/>
          <w:bCs/>
          <w:sz w:val="24"/>
          <w:szCs w:val="24"/>
        </w:rPr>
        <w:t>Шугуровского</w:t>
      </w:r>
      <w:proofErr w:type="spellEnd"/>
      <w:r w:rsidRPr="006F5A9D">
        <w:rPr>
          <w:rFonts w:ascii="Times New Roman" w:hAnsi="Times New Roman" w:cs="Times New Roman"/>
          <w:b/>
          <w:bCs/>
          <w:sz w:val="24"/>
          <w:szCs w:val="24"/>
        </w:rPr>
        <w:t xml:space="preserve"> сельского поселения за 2023год </w:t>
      </w:r>
    </w:p>
    <w:p w14:paraId="214EE9F7" w14:textId="3034A825" w:rsidR="006F5A9D" w:rsidRDefault="00142F8D" w:rsidP="001F388C">
      <w:pPr>
        <w:spacing w:after="0" w:line="240" w:lineRule="auto"/>
        <w:jc w:val="center"/>
        <w:rPr>
          <w:rFonts w:ascii="Times New Roman" w:hAnsi="Times New Roman" w:cs="Times New Roman"/>
          <w:b/>
          <w:bCs/>
          <w:sz w:val="24"/>
          <w:szCs w:val="24"/>
        </w:rPr>
      </w:pPr>
      <w:r w:rsidRPr="006F5A9D">
        <w:rPr>
          <w:rFonts w:ascii="Times New Roman" w:hAnsi="Times New Roman" w:cs="Times New Roman"/>
          <w:b/>
          <w:bCs/>
          <w:sz w:val="24"/>
          <w:szCs w:val="24"/>
        </w:rPr>
        <w:t>и планы социально экономического развития на 2024год.</w:t>
      </w:r>
    </w:p>
    <w:p w14:paraId="6F235AD8" w14:textId="77777777" w:rsidR="001F388C" w:rsidRDefault="001F388C" w:rsidP="001F388C">
      <w:pPr>
        <w:spacing w:after="0" w:line="240" w:lineRule="auto"/>
        <w:jc w:val="center"/>
        <w:rPr>
          <w:rFonts w:ascii="Times New Roman" w:hAnsi="Times New Roman" w:cs="Times New Roman"/>
          <w:b/>
          <w:bCs/>
          <w:sz w:val="24"/>
          <w:szCs w:val="24"/>
        </w:rPr>
      </w:pPr>
    </w:p>
    <w:p w14:paraId="7D624E71" w14:textId="77777777" w:rsidR="006F5A9D" w:rsidRDefault="006F5A9D" w:rsidP="006F5A9D">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Добрый день уважаемые жители села Шугурово, президиум и приглашенные. Я представляю вам отчет за 2023 г, в котором будет отражена деятельность администрации СП, жизнь и развитие села, обозначены проблемные вопросы и пути их решения. Такая форма взаимодействия с общественностью, жителями, очень важна и эффективна. Сегодняшний уровень социально-экономического развития</w:t>
      </w:r>
      <w:r>
        <w:rPr>
          <w:rFonts w:ascii="Times New Roman" w:hAnsi="Times New Roman" w:cs="Times New Roman"/>
          <w:sz w:val="24"/>
          <w:szCs w:val="24"/>
        </w:rPr>
        <w:t xml:space="preserve"> </w:t>
      </w:r>
      <w:proofErr w:type="gramStart"/>
      <w:r w:rsidR="00142F8D" w:rsidRPr="006F5A9D">
        <w:rPr>
          <w:rFonts w:ascii="Times New Roman" w:hAnsi="Times New Roman" w:cs="Times New Roman"/>
          <w:sz w:val="24"/>
          <w:szCs w:val="24"/>
        </w:rPr>
        <w:t>-</w:t>
      </w:r>
      <w:r>
        <w:rPr>
          <w:rFonts w:ascii="Times New Roman" w:hAnsi="Times New Roman" w:cs="Times New Roman"/>
          <w:sz w:val="24"/>
          <w:szCs w:val="24"/>
        </w:rPr>
        <w:t xml:space="preserve"> </w:t>
      </w:r>
      <w:r w:rsidR="00142F8D" w:rsidRPr="006F5A9D">
        <w:rPr>
          <w:rFonts w:ascii="Times New Roman" w:hAnsi="Times New Roman" w:cs="Times New Roman"/>
          <w:sz w:val="24"/>
          <w:szCs w:val="24"/>
        </w:rPr>
        <w:t>это</w:t>
      </w:r>
      <w:proofErr w:type="gramEnd"/>
      <w:r w:rsidR="00142F8D" w:rsidRPr="006F5A9D">
        <w:rPr>
          <w:rFonts w:ascii="Times New Roman" w:hAnsi="Times New Roman" w:cs="Times New Roman"/>
          <w:sz w:val="24"/>
          <w:szCs w:val="24"/>
        </w:rPr>
        <w:t xml:space="preserve"> итог совместной деятельности, основная цель которой- повышение уровня благосостояния населения.</w:t>
      </w:r>
    </w:p>
    <w:p w14:paraId="7B13DD4F" w14:textId="5E17CD36" w:rsidR="00842E8D" w:rsidRPr="006F5A9D" w:rsidRDefault="006F5A9D" w:rsidP="006F5A9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42F8D" w:rsidRPr="006F5A9D">
        <w:rPr>
          <w:rFonts w:ascii="Times New Roman" w:hAnsi="Times New Roman" w:cs="Times New Roman"/>
          <w:sz w:val="24"/>
          <w:szCs w:val="24"/>
        </w:rPr>
        <w:t>Главными задачами в работе администрации сельского поселения является исполнение полномочий в соответствии со 131- ФЗ «Об общих принципах организации местного самоуправления в РФ», Уставом СП, федеральными и республиканскими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населенного пункта и другие вопросы, направленные на повышение уровня жизни</w:t>
      </w:r>
      <w:r>
        <w:rPr>
          <w:rFonts w:ascii="Times New Roman" w:hAnsi="Times New Roman" w:cs="Times New Roman"/>
          <w:sz w:val="24"/>
          <w:szCs w:val="24"/>
        </w:rPr>
        <w:t xml:space="preserve">. </w:t>
      </w:r>
      <w:r w:rsidR="00142F8D" w:rsidRPr="006F5A9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В состав сельского поселения входит 1 населенный пункт, в которых расположено 544 личных подворий.</w:t>
      </w:r>
    </w:p>
    <w:p w14:paraId="61A23940" w14:textId="1D9CEE1A" w:rsidR="006F5A9D" w:rsidRPr="00FC69D4" w:rsidRDefault="00142F8D" w:rsidP="006F5A9D">
      <w:pPr>
        <w:shd w:val="clear" w:color="auto" w:fill="FFFFFF"/>
        <w:spacing w:after="0" w:line="240" w:lineRule="auto"/>
        <w:jc w:val="both"/>
        <w:rPr>
          <w:rFonts w:ascii="Times New Roman" w:hAnsi="Times New Roman" w:cs="Times New Roman"/>
          <w:sz w:val="24"/>
          <w:szCs w:val="24"/>
          <w:lang w:eastAsia="ru-RU"/>
        </w:rPr>
      </w:pPr>
      <w:r w:rsidRPr="006F5A9D">
        <w:rPr>
          <w:rFonts w:ascii="Times New Roman" w:hAnsi="Times New Roman" w:cs="Times New Roman"/>
          <w:sz w:val="24"/>
          <w:szCs w:val="24"/>
          <w:lang w:eastAsia="ru-RU"/>
        </w:rPr>
        <w:t xml:space="preserve">Численность проживающего </w:t>
      </w:r>
      <w:r w:rsidRPr="00FC69D4">
        <w:rPr>
          <w:rFonts w:ascii="Times New Roman" w:hAnsi="Times New Roman" w:cs="Times New Roman"/>
          <w:sz w:val="24"/>
          <w:szCs w:val="24"/>
          <w:lang w:eastAsia="ru-RU"/>
        </w:rPr>
        <w:t xml:space="preserve">населения на 01.01.2024г </w:t>
      </w:r>
      <w:proofErr w:type="gramStart"/>
      <w:r w:rsidRPr="00FC69D4">
        <w:rPr>
          <w:rFonts w:ascii="Times New Roman" w:hAnsi="Times New Roman" w:cs="Times New Roman"/>
          <w:sz w:val="24"/>
          <w:szCs w:val="24"/>
          <w:lang w:eastAsia="ru-RU"/>
        </w:rPr>
        <w:t>составляет </w:t>
      </w:r>
      <w:r w:rsidR="00FC69D4" w:rsidRPr="00FC69D4">
        <w:rPr>
          <w:rFonts w:ascii="Times New Roman" w:hAnsi="Times New Roman" w:cs="Times New Roman"/>
          <w:sz w:val="24"/>
          <w:szCs w:val="24"/>
          <w:lang w:eastAsia="ru-RU"/>
        </w:rPr>
        <w:t xml:space="preserve"> -</w:t>
      </w:r>
      <w:proofErr w:type="gramEnd"/>
      <w:r w:rsidR="00FC69D4"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1921</w:t>
      </w:r>
      <w:r w:rsidR="006F5A9D"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человек:</w:t>
      </w:r>
    </w:p>
    <w:p w14:paraId="751B48FC" w14:textId="277B359A" w:rsidR="006F5A9D" w:rsidRPr="00FC69D4" w:rsidRDefault="00142F8D" w:rsidP="006F5A9D">
      <w:pPr>
        <w:shd w:val="clear" w:color="auto" w:fill="FFFFFF"/>
        <w:spacing w:after="0" w:line="240" w:lineRule="auto"/>
        <w:jc w:val="both"/>
        <w:rPr>
          <w:rFonts w:ascii="Times New Roman" w:hAnsi="Times New Roman" w:cs="Times New Roman"/>
          <w:sz w:val="24"/>
          <w:szCs w:val="24"/>
          <w:lang w:eastAsia="ru-RU"/>
        </w:rPr>
      </w:pPr>
      <w:r w:rsidRPr="00FC69D4">
        <w:rPr>
          <w:rFonts w:ascii="Times New Roman" w:hAnsi="Times New Roman" w:cs="Times New Roman"/>
          <w:sz w:val="24"/>
          <w:szCs w:val="24"/>
          <w:lang w:eastAsia="ru-RU"/>
        </w:rPr>
        <w:t>из них трудоспособное население - 974 человек;</w:t>
      </w:r>
      <w:r w:rsidR="006F5A9D" w:rsidRPr="00FC69D4">
        <w:rPr>
          <w:rFonts w:ascii="Times New Roman" w:hAnsi="Times New Roman" w:cs="Times New Roman"/>
          <w:sz w:val="24"/>
          <w:szCs w:val="24"/>
          <w:lang w:eastAsia="ru-RU"/>
        </w:rPr>
        <w:t xml:space="preserve"> </w:t>
      </w:r>
    </w:p>
    <w:p w14:paraId="661C8682" w14:textId="77777777" w:rsidR="006F5A9D" w:rsidRPr="00FC69D4" w:rsidRDefault="00142F8D" w:rsidP="006F5A9D">
      <w:pPr>
        <w:shd w:val="clear" w:color="auto" w:fill="FFFFFF"/>
        <w:spacing w:after="0" w:line="240" w:lineRule="auto"/>
        <w:jc w:val="both"/>
        <w:rPr>
          <w:rFonts w:ascii="Times New Roman" w:hAnsi="Times New Roman" w:cs="Times New Roman"/>
          <w:sz w:val="24"/>
          <w:szCs w:val="24"/>
          <w:lang w:eastAsia="ru-RU"/>
        </w:rPr>
      </w:pPr>
      <w:r w:rsidRPr="00FC69D4">
        <w:rPr>
          <w:rFonts w:ascii="Times New Roman" w:hAnsi="Times New Roman" w:cs="Times New Roman"/>
          <w:sz w:val="24"/>
          <w:szCs w:val="24"/>
          <w:lang w:eastAsia="ru-RU"/>
        </w:rPr>
        <w:t>-дети в возрасте от 0 до 18 лет</w:t>
      </w:r>
      <w:r w:rsidR="006F5A9D"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w:t>
      </w:r>
      <w:r w:rsidR="006F5A9D"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360 человек;</w:t>
      </w:r>
    </w:p>
    <w:p w14:paraId="09ABE467" w14:textId="77777777" w:rsidR="006F5A9D" w:rsidRPr="00FC69D4" w:rsidRDefault="00142F8D" w:rsidP="006F5A9D">
      <w:pPr>
        <w:shd w:val="clear" w:color="auto" w:fill="FFFFFF"/>
        <w:spacing w:after="0" w:line="240" w:lineRule="auto"/>
        <w:jc w:val="both"/>
        <w:rPr>
          <w:rFonts w:ascii="Times New Roman" w:hAnsi="Times New Roman" w:cs="Times New Roman"/>
          <w:sz w:val="24"/>
          <w:szCs w:val="24"/>
          <w:lang w:eastAsia="ru-RU"/>
        </w:rPr>
      </w:pPr>
      <w:r w:rsidRPr="00FC69D4">
        <w:rPr>
          <w:rFonts w:ascii="Times New Roman" w:hAnsi="Times New Roman" w:cs="Times New Roman"/>
          <w:sz w:val="24"/>
          <w:szCs w:val="24"/>
          <w:lang w:eastAsia="ru-RU"/>
        </w:rPr>
        <w:t>-пенсионеры-</w:t>
      </w:r>
      <w:r w:rsidR="006F5A9D"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453</w:t>
      </w:r>
      <w:r w:rsidR="006F5A9D" w:rsidRPr="00FC69D4">
        <w:rPr>
          <w:rFonts w:ascii="Times New Roman" w:hAnsi="Times New Roman" w:cs="Times New Roman"/>
          <w:sz w:val="24"/>
          <w:szCs w:val="24"/>
          <w:lang w:eastAsia="ru-RU"/>
        </w:rPr>
        <w:t xml:space="preserve"> </w:t>
      </w:r>
      <w:r w:rsidRPr="00FC69D4">
        <w:rPr>
          <w:rFonts w:ascii="Times New Roman" w:hAnsi="Times New Roman" w:cs="Times New Roman"/>
          <w:sz w:val="24"/>
          <w:szCs w:val="24"/>
          <w:lang w:eastAsia="ru-RU"/>
        </w:rPr>
        <w:t>человек</w:t>
      </w:r>
    </w:p>
    <w:p w14:paraId="441E2AB1" w14:textId="3CC2CF0D" w:rsidR="00842E8D" w:rsidRPr="00FC69D4" w:rsidRDefault="00142F8D" w:rsidP="006F5A9D">
      <w:pPr>
        <w:shd w:val="clear" w:color="auto" w:fill="FFFFFF"/>
        <w:spacing w:after="0" w:line="240" w:lineRule="auto"/>
        <w:jc w:val="both"/>
        <w:rPr>
          <w:rFonts w:ascii="Times New Roman" w:hAnsi="Times New Roman" w:cs="Times New Roman"/>
          <w:sz w:val="24"/>
          <w:szCs w:val="24"/>
          <w:lang w:eastAsia="ru-RU"/>
        </w:rPr>
      </w:pPr>
      <w:r w:rsidRPr="00FC69D4">
        <w:rPr>
          <w:rFonts w:ascii="Times New Roman" w:hAnsi="Times New Roman" w:cs="Times New Roman"/>
          <w:sz w:val="24"/>
          <w:szCs w:val="24"/>
          <w:lang w:eastAsia="ru-RU"/>
        </w:rPr>
        <w:t>-многодетных семей 38, в них воспитываются 124 детей.</w:t>
      </w:r>
    </w:p>
    <w:p w14:paraId="5458A00A" w14:textId="52A84950" w:rsidR="00842E8D" w:rsidRPr="006F5A9D" w:rsidRDefault="006F5A9D" w:rsidP="006F5A9D">
      <w:pPr>
        <w:shd w:val="clear" w:color="auto" w:fill="FFFFFF"/>
        <w:spacing w:before="100" w:beforeAutospacing="1" w:after="28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42F8D" w:rsidRPr="006F5A9D">
        <w:rPr>
          <w:rFonts w:ascii="Times New Roman" w:hAnsi="Times New Roman" w:cs="Times New Roman"/>
          <w:sz w:val="24"/>
          <w:szCs w:val="24"/>
          <w:lang w:eastAsia="ru-RU"/>
        </w:rPr>
        <w:t>Тружеников тыла и вдов -6 человек. В 2023 году в сельском поселение родилось 10 ребенка, умерло 36 человек. Одиноко проживающих 17 человек.</w:t>
      </w:r>
    </w:p>
    <w:p w14:paraId="6700945E" w14:textId="77777777" w:rsidR="00842E8D" w:rsidRPr="006F5A9D" w:rsidRDefault="00142F8D" w:rsidP="006F5A9D">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t>Обращение граждан.</w:t>
      </w:r>
    </w:p>
    <w:p w14:paraId="1C48DA34" w14:textId="30545955" w:rsidR="00842E8D" w:rsidRPr="006F5A9D" w:rsidRDefault="006F5A9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В администрацию поселения поступило, 12 письменных заявлений, которые рассмотрены и вынесены по ним определенные решения, выдано 606 справок.</w:t>
      </w:r>
    </w:p>
    <w:p w14:paraId="31E7C0A1" w14:textId="3B9A8041" w:rsidR="00842E8D" w:rsidRPr="006F5A9D" w:rsidRDefault="006F5A9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Граждане обращались в администрацию поселения по поводу выдачи справок, оформления документов на получение льгот, адресной помощи, оформление домовладений и земельных участков в собственность и т.д. Поступали вопросы по содержанию и ремонту дорог, межеванию земель, уличному освещению, по вопросам коммунального хозяйства. </w:t>
      </w:r>
    </w:p>
    <w:p w14:paraId="22D59BC2" w14:textId="5D6A91BD" w:rsidR="00842E8D" w:rsidRPr="006F5A9D" w:rsidRDefault="006F5A9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Администрацией СП разрабатывались проекты нормативно-правовых актов, которые предлагались на утверждение депутатами «</w:t>
      </w:r>
      <w:proofErr w:type="spellStart"/>
      <w:r w:rsidR="00142F8D" w:rsidRPr="006F5A9D">
        <w:rPr>
          <w:rFonts w:ascii="Times New Roman" w:hAnsi="Times New Roman" w:cs="Times New Roman"/>
          <w:sz w:val="24"/>
          <w:szCs w:val="24"/>
        </w:rPr>
        <w:t>Шугуровского</w:t>
      </w:r>
      <w:proofErr w:type="spellEnd"/>
      <w:r w:rsidR="00142F8D" w:rsidRPr="006F5A9D">
        <w:rPr>
          <w:rFonts w:ascii="Times New Roman" w:hAnsi="Times New Roman" w:cs="Times New Roman"/>
          <w:sz w:val="24"/>
          <w:szCs w:val="24"/>
        </w:rPr>
        <w:t xml:space="preserve"> сельского поселения». </w:t>
      </w:r>
    </w:p>
    <w:p w14:paraId="77C52EF3" w14:textId="77777777" w:rsidR="00842E8D" w:rsidRPr="006F5A9D" w:rsidRDefault="00142F8D" w:rsidP="0051590D">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t>Совет депутатов</w:t>
      </w:r>
    </w:p>
    <w:p w14:paraId="2AF50363" w14:textId="1FCF01F8" w:rsidR="0051590D" w:rsidRDefault="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bookmarkStart w:id="0" w:name="_Hlk156825856"/>
      <w:r>
        <w:rPr>
          <w:rFonts w:ascii="Times New Roman" w:hAnsi="Times New Roman" w:cs="Times New Roman"/>
          <w:sz w:val="24"/>
          <w:szCs w:val="24"/>
        </w:rPr>
        <w:t xml:space="preserve">          </w:t>
      </w:r>
      <w:r w:rsidR="00142F8D" w:rsidRPr="006F5A9D">
        <w:rPr>
          <w:rFonts w:ascii="Times New Roman" w:hAnsi="Times New Roman" w:cs="Times New Roman"/>
          <w:sz w:val="24"/>
          <w:szCs w:val="24"/>
        </w:rPr>
        <w:t>На сегодняшний день Совет депутатов СП осуществляет свою работу в количестве 10 депутатов. За отчетный период проведено 15 заседания Совета «</w:t>
      </w:r>
      <w:proofErr w:type="spellStart"/>
      <w:r w:rsidR="00142F8D" w:rsidRPr="006F5A9D">
        <w:rPr>
          <w:rFonts w:ascii="Times New Roman" w:hAnsi="Times New Roman" w:cs="Times New Roman"/>
          <w:sz w:val="24"/>
          <w:szCs w:val="24"/>
        </w:rPr>
        <w:t>Шугуровского</w:t>
      </w:r>
      <w:proofErr w:type="spellEnd"/>
      <w:r w:rsidR="00142F8D" w:rsidRPr="006F5A9D">
        <w:rPr>
          <w:rFonts w:ascii="Times New Roman" w:hAnsi="Times New Roman" w:cs="Times New Roman"/>
          <w:sz w:val="24"/>
          <w:szCs w:val="24"/>
        </w:rPr>
        <w:t xml:space="preserve"> сельского поселения» с конкретными повестками, вопросы которых были продиктованы актуальными проблемами сельского поселения и изменениях в действующих законодательствах РФ и РТ. На них рассмотрены и принято 45 решений.</w:t>
      </w:r>
    </w:p>
    <w:p w14:paraId="638B4DAD" w14:textId="77777777" w:rsidR="00DB2BF8" w:rsidRPr="006F5A9D" w:rsidRDefault="00DB2BF8">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p>
    <w:p w14:paraId="3F87AC96" w14:textId="67712446" w:rsidR="00842E8D" w:rsidRPr="006F5A9D" w:rsidRDefault="00142F8D" w:rsidP="0051590D">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lastRenderedPageBreak/>
        <w:t>Нормативно-правовые акты.</w:t>
      </w:r>
    </w:p>
    <w:p w14:paraId="52F4DA98" w14:textId="501A72CB" w:rsidR="00842E8D" w:rsidRPr="006F5A9D" w:rsidRDefault="0051590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За прошлый год вносились изменения в Устав поселения. Изменения проводились в соответствие с меняющимся законодательством. Так же вносились изменения в бюджет поселения на 2023год, в соответствие с насущными проблемами поселения, в правила благоустройства и другие нормативно-правовые акты.</w:t>
      </w:r>
    </w:p>
    <w:p w14:paraId="1672ECD6" w14:textId="6B24C566" w:rsidR="00842E8D" w:rsidRPr="006F5A9D" w:rsidRDefault="0051590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Администрацией издано 177 постановлений, 8 распоряжения. Для информирования населения о деятельности администрации на официальном сайте поселения размещаются нормативные документы, информация о проведении публичных слушаний в поселение, обнародуются заключения по результатам их проведения, используются также информационные стенды на территории села.</w:t>
      </w:r>
      <w:bookmarkEnd w:id="0"/>
    </w:p>
    <w:p w14:paraId="51F48BA2" w14:textId="64414D3A" w:rsidR="00842E8D" w:rsidRPr="006F5A9D" w:rsidRDefault="00142F8D" w:rsidP="0051590D">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t>Бюджет</w:t>
      </w:r>
    </w:p>
    <w:p w14:paraId="2D9DA10A" w14:textId="1204E98D" w:rsidR="00842E8D" w:rsidRPr="006F5A9D" w:rsidRDefault="0051590D" w:rsidP="0051590D">
      <w:p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Главным финансовым инструментом для достижения стабильности социально</w:t>
      </w: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-экономического развития поселения и показателей эффективности, безусловно, служит бюджет. Формирование, и контроль исполнения бюджета осуществляется исходя из налоговых доходов поселения, определенных законодательством. Исполнение бюджета сельского поселения осуществляется в соответствии с решением </w:t>
      </w:r>
      <w:proofErr w:type="spellStart"/>
      <w:r w:rsidR="00142F8D" w:rsidRPr="006F5A9D">
        <w:rPr>
          <w:rFonts w:ascii="Times New Roman" w:hAnsi="Times New Roman" w:cs="Times New Roman"/>
          <w:sz w:val="24"/>
          <w:szCs w:val="24"/>
        </w:rPr>
        <w:t>Шугуровского</w:t>
      </w:r>
      <w:proofErr w:type="spellEnd"/>
      <w:r w:rsidR="00142F8D" w:rsidRPr="006F5A9D">
        <w:rPr>
          <w:rFonts w:ascii="Times New Roman" w:hAnsi="Times New Roman" w:cs="Times New Roman"/>
          <w:sz w:val="24"/>
          <w:szCs w:val="24"/>
        </w:rPr>
        <w:t xml:space="preserve"> сельского поселения. </w:t>
      </w:r>
    </w:p>
    <w:p w14:paraId="1337D8A6" w14:textId="19A5E3EB" w:rsidR="00842E8D" w:rsidRPr="006F5A9D" w:rsidRDefault="0051590D" w:rsidP="0051590D">
      <w:pPr>
        <w:shd w:val="clear" w:color="auto" w:fill="FFFFFF"/>
        <w:spacing w:line="233" w:lineRule="atLeast"/>
        <w:jc w:val="both"/>
        <w:rPr>
          <w:rFonts w:ascii="Times New Roman" w:eastAsia="Times New Roman" w:hAnsi="Times New Roman" w:cs="Times New Roman"/>
          <w:sz w:val="24"/>
          <w:szCs w:val="24"/>
          <w:lang w:eastAsia="ru-RU"/>
        </w:rPr>
      </w:pPr>
      <w:bookmarkStart w:id="1" w:name="_Hlk156825501"/>
      <w:bookmarkStart w:id="2" w:name="_Hlk156826108"/>
      <w:bookmarkStart w:id="3" w:name="_Hlk156825624"/>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Объем доходной части бюджета поселения за 2023 год составил 12 513 156,07 рублей. Расходы составили 12 189 952,84 руб. Профицит бюджета составил 323 203,23. Доходы бюджета состоят из безвозмездных поступлений в размере 9 600 387,24 рублей, из них дотации- 1 323 770 рублей, субвенции -126 400, межбюджетные трансферты -4 817 217,24 рублей, субсидии – 3 333 000 руб.  и собственных доходов в сумме 3 179 000 рублей.</w:t>
      </w:r>
    </w:p>
    <w:p w14:paraId="607F0DE0" w14:textId="61806ED5" w:rsidR="00842E8D" w:rsidRPr="006F5A9D" w:rsidRDefault="00142F8D" w:rsidP="0051590D">
      <w:pPr>
        <w:jc w:val="center"/>
        <w:rPr>
          <w:rFonts w:ascii="Times New Roman" w:hAnsi="Times New Roman" w:cs="Times New Roman"/>
          <w:b/>
          <w:sz w:val="24"/>
          <w:szCs w:val="24"/>
        </w:rPr>
      </w:pPr>
      <w:r w:rsidRPr="006F5A9D">
        <w:rPr>
          <w:rFonts w:ascii="Times New Roman" w:hAnsi="Times New Roman" w:cs="Times New Roman"/>
          <w:b/>
          <w:sz w:val="24"/>
          <w:szCs w:val="24"/>
        </w:rPr>
        <w:t>Налоги</w:t>
      </w:r>
    </w:p>
    <w:p w14:paraId="6C0D7C2E" w14:textId="2751AF8B" w:rsidR="00842E8D" w:rsidRPr="0051590D" w:rsidRDefault="0051590D" w:rsidP="0051590D">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Основным источником доходов поселения является поступление средств от уплаты налогов в местный бюджет.</w:t>
      </w:r>
    </w:p>
    <w:tbl>
      <w:tblPr>
        <w:tblW w:w="916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EFF4F9"/>
        <w:tblCellMar>
          <w:top w:w="45" w:type="dxa"/>
          <w:left w:w="45" w:type="dxa"/>
          <w:bottom w:w="45" w:type="dxa"/>
          <w:right w:w="45" w:type="dxa"/>
        </w:tblCellMar>
        <w:tblLook w:val="04A0" w:firstRow="1" w:lastRow="0" w:firstColumn="1" w:lastColumn="0" w:noHBand="0" w:noVBand="1"/>
      </w:tblPr>
      <w:tblGrid>
        <w:gridCol w:w="5559"/>
        <w:gridCol w:w="1623"/>
        <w:gridCol w:w="1030"/>
        <w:gridCol w:w="953"/>
      </w:tblGrid>
      <w:tr w:rsidR="00842E8D" w:rsidRPr="006F5A9D" w14:paraId="4DDF5FBF" w14:textId="77777777">
        <w:trPr>
          <w:trHeight w:val="21"/>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61F34F" w14:textId="03C820E5"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Доходы</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C00E9E"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план на год</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FD92F9"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факт.</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FC308E"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w:t>
            </w:r>
          </w:p>
        </w:tc>
      </w:tr>
      <w:tr w:rsidR="00842E8D" w:rsidRPr="006F5A9D" w14:paraId="28605BF2"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690A04"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Налог на доходы физических лиц</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B1F6F3" w14:textId="2FA2A9EA"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488,00</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5B844B"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620,8</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EF1E0B" w14:textId="29F00A7C"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127,2</w:t>
            </w:r>
          </w:p>
        </w:tc>
      </w:tr>
      <w:tr w:rsidR="00842E8D" w:rsidRPr="006F5A9D" w14:paraId="421CEFF9"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B4257D"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налог на имущество физических лиц</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10EE655"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460,29</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A70E04"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466,3</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D17FB4" w14:textId="78CEF921"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101,4</w:t>
            </w:r>
          </w:p>
        </w:tc>
      </w:tr>
      <w:tr w:rsidR="00842E8D" w:rsidRPr="006F5A9D" w14:paraId="2EF166D2"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2F01E7"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Земельный налог организаций (собираемость)</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68E65E" w14:textId="37386F22"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1071,0</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A69E9"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1099,4</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9DC73E" w14:textId="0B0C46D8"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102,7</w:t>
            </w:r>
          </w:p>
        </w:tc>
      </w:tr>
      <w:tr w:rsidR="00842E8D" w:rsidRPr="006F5A9D" w14:paraId="1F9AF8A9"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26332"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Земельный налог граждан</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A47E5C" w14:textId="710677A0"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214,0</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905961"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271,1</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C19C6D" w14:textId="202826F1"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126,7</w:t>
            </w:r>
          </w:p>
        </w:tc>
      </w:tr>
      <w:tr w:rsidR="00842E8D" w:rsidRPr="006F5A9D" w14:paraId="416A2093"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423700"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Неналоговые доходы (Самообложение)</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44B90A"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423,60</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B9DC3"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423,60</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5FEF3E"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0B6A66D8"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F7080F2"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дотации бюджетам субъектов РФ и МО</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0F79B7"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1323,77</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BD24FD"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1323,77</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940F100"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0F850E0D"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F817C8"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Субвенции бюджетам субъектов РФ и МО(Военкомат)</w:t>
            </w: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B506AF" w14:textId="3F6AC218"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126,4</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CE35CE"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126,4</w:t>
            </w: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F2C53A" w14:textId="77777777" w:rsidR="00842E8D" w:rsidRPr="006F5A9D" w:rsidRDefault="00142F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4B906DE4" w14:textId="77777777">
        <w:trPr>
          <w:trHeight w:val="330"/>
          <w:tblCellSpacing w:w="0" w:type="dxa"/>
          <w:jc w:val="center"/>
        </w:trPr>
        <w:tc>
          <w:tcPr>
            <w:tcW w:w="5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78C33D" w14:textId="77777777" w:rsidR="00842E8D" w:rsidRPr="006F5A9D" w:rsidRDefault="00842E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6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E6F60A" w14:textId="77777777" w:rsidR="00842E8D" w:rsidRPr="006F5A9D" w:rsidRDefault="00842E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79D9A4" w14:textId="77777777" w:rsidR="00842E8D" w:rsidRPr="006F5A9D" w:rsidRDefault="00842E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9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9F33BB" w14:textId="77777777" w:rsidR="00842E8D" w:rsidRPr="006F5A9D" w:rsidRDefault="00842E8D" w:rsidP="0051590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14:paraId="7D0964DF" w14:textId="77777777" w:rsidR="0051590D" w:rsidRDefault="0051590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p>
    <w:p w14:paraId="7ED49F50" w14:textId="43DBC9B9" w:rsidR="00842E8D" w:rsidRPr="006F5A9D" w:rsidRDefault="0051590D" w:rsidP="0051590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2F8D" w:rsidRPr="006F5A9D">
        <w:rPr>
          <w:rFonts w:ascii="Times New Roman" w:eastAsia="Times New Roman" w:hAnsi="Times New Roman" w:cs="Times New Roman"/>
          <w:sz w:val="24"/>
          <w:szCs w:val="24"/>
          <w:lang w:eastAsia="ru-RU"/>
        </w:rPr>
        <w:t xml:space="preserve">На основание ФЗ-№518 и ФЗ-№93, ведется активная работа специалистов администрации с объектами налогообложения, за счет сверки данных земельных участков, объектов недвижимости, выявлению правообладателей и внесение реестр собственников, мы получим увеличение оформленных объектов недвижимости и поступление дополнительных налоговых поступлений в бюджет сельского поселения. </w:t>
      </w:r>
    </w:p>
    <w:p w14:paraId="3DF0B7F3" w14:textId="36C0D284" w:rsidR="00842E8D" w:rsidRPr="006F5A9D" w:rsidRDefault="0051590D" w:rsidP="0051590D">
      <w:pPr>
        <w:jc w:val="both"/>
        <w:rPr>
          <w:rFonts w:ascii="Times New Roman" w:hAnsi="Times New Roman" w:cs="Times New Roman"/>
          <w:sz w:val="24"/>
          <w:szCs w:val="24"/>
        </w:rPr>
      </w:pPr>
      <w:r>
        <w:rPr>
          <w:rFonts w:ascii="Times New Roman" w:hAnsi="Times New Roman" w:cs="Times New Roman"/>
          <w:b/>
          <w:sz w:val="24"/>
          <w:szCs w:val="24"/>
        </w:rPr>
        <w:t xml:space="preserve">          </w:t>
      </w:r>
      <w:r w:rsidR="00142F8D" w:rsidRPr="006F5A9D">
        <w:rPr>
          <w:rFonts w:ascii="Times New Roman" w:hAnsi="Times New Roman" w:cs="Times New Roman"/>
          <w:sz w:val="24"/>
          <w:szCs w:val="24"/>
        </w:rPr>
        <w:t xml:space="preserve">Одна из актуальных проблем, состоит в сборе налогов физических лиц. Мы ведем работу по анализу собираемых налогов, обзваниваем и рассылаем уведомление о задолженностях, руководителям предприятий будет предоставлена информацию о работниках-должниках. Через специалистов сельского поселения, есть возможность узнать и оплатить налоги через сельсовет, в кабинете налогоплательщика. Несмотря на выполнения плана по сбору налогов, имеются три крупных должника, как результат недобор налоговых начислений в полном объеме.  Что сказывается на результате собираемости налоговых средств и исполнение бюджета села. В отношение должника ведется работа, материалы дела находятся в Федеральной службе судебных приставов. </w:t>
      </w:r>
    </w:p>
    <w:p w14:paraId="56CDB0BB" w14:textId="6045B945" w:rsidR="00842E8D" w:rsidRPr="006F5A9D" w:rsidRDefault="0051590D" w:rsidP="0051590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Администрация поселения, получив доходы, смогла профинансировать, взятые на себя обязательства в части:</w:t>
      </w:r>
      <w:bookmarkEnd w:id="1"/>
      <w:bookmarkEnd w:id="2"/>
      <w:bookmarkEnd w:id="3"/>
    </w:p>
    <w:p w14:paraId="2C01CC67" w14:textId="77777777" w:rsidR="00842E8D" w:rsidRPr="006F5A9D" w:rsidRDefault="00842E8D">
      <w:pPr>
        <w:shd w:val="clear" w:color="auto" w:fill="FFFFFF"/>
        <w:spacing w:line="233" w:lineRule="atLeast"/>
        <w:rPr>
          <w:rFonts w:ascii="Times New Roman" w:eastAsia="Times New Roman" w:hAnsi="Times New Roman" w:cs="Times New Roman"/>
          <w:sz w:val="24"/>
          <w:szCs w:val="24"/>
          <w:lang w:eastAsia="ru-RU"/>
        </w:rPr>
      </w:pPr>
    </w:p>
    <w:tbl>
      <w:tblPr>
        <w:tblW w:w="9495" w:type="dxa"/>
        <w:jc w:val="center"/>
        <w:tblCellSpacing w:w="0" w:type="dxa"/>
        <w:tblBorders>
          <w:top w:val="single" w:sz="8" w:space="0" w:color="000000"/>
          <w:left w:val="single" w:sz="8" w:space="0" w:color="000000"/>
          <w:bottom w:val="single" w:sz="8" w:space="0" w:color="000000"/>
          <w:right w:val="single" w:sz="8" w:space="0" w:color="000000"/>
        </w:tblBorders>
        <w:shd w:val="clear" w:color="auto" w:fill="EFF4F9"/>
        <w:tblCellMar>
          <w:left w:w="0" w:type="dxa"/>
          <w:right w:w="0" w:type="dxa"/>
        </w:tblCellMar>
        <w:tblLook w:val="04A0" w:firstRow="1" w:lastRow="0" w:firstColumn="1" w:lastColumn="0" w:noHBand="0" w:noVBand="1"/>
      </w:tblPr>
      <w:tblGrid>
        <w:gridCol w:w="3967"/>
        <w:gridCol w:w="2411"/>
        <w:gridCol w:w="1843"/>
        <w:gridCol w:w="1274"/>
      </w:tblGrid>
      <w:tr w:rsidR="00842E8D" w:rsidRPr="006F5A9D" w14:paraId="3438F485"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14:paraId="5C0B566B"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b/>
                <w:bCs/>
                <w:sz w:val="24"/>
                <w:szCs w:val="24"/>
                <w:lang w:eastAsia="ru-RU"/>
              </w:rPr>
              <w:t>Расходы бюджета</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9FF4041"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b/>
                <w:bCs/>
                <w:sz w:val="24"/>
                <w:szCs w:val="24"/>
                <w:lang w:eastAsia="ru-RU"/>
              </w:rPr>
              <w:t>Назначено</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050E159"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b/>
                <w:bCs/>
                <w:sz w:val="24"/>
                <w:szCs w:val="24"/>
                <w:lang w:eastAsia="ru-RU"/>
              </w:rPr>
              <w:t>Исполнено</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9E1BDBF" w14:textId="6DE177A9"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b/>
                <w:bCs/>
                <w:sz w:val="24"/>
                <w:szCs w:val="24"/>
                <w:lang w:eastAsia="ru-RU"/>
              </w:rPr>
              <w:t>%</w:t>
            </w:r>
          </w:p>
        </w:tc>
      </w:tr>
      <w:tr w:rsidR="00842E8D" w:rsidRPr="006F5A9D" w14:paraId="25298F84"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14:paraId="08096BA2"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Благоустройство</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C72ED1B"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6 779 740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FFF1B0C"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6 779 740</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8BD671D"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59CECD30"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14:paraId="46737579" w14:textId="7DB8884D"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Уличное освещение</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66E777A"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585 000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6EA58F6"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585 000</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763C6CF"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46420EF7"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14:paraId="6DA28A0B"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Культура</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F96BF83"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758 270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53DAD47"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758 270</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A2D4878"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6AC2AAC3"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14:paraId="6F44FEBB"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Национальная оборона</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4ED4671"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126 400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DB4364A"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126 400</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5939B88"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r w:rsidR="00842E8D" w:rsidRPr="006F5A9D" w14:paraId="442BA2B9" w14:textId="77777777">
        <w:trPr>
          <w:tblCellSpacing w:w="0" w:type="dxa"/>
          <w:jc w:val="center"/>
        </w:trPr>
        <w:tc>
          <w:tcPr>
            <w:tcW w:w="39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91DEC6E"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Содержание автомобильных дорог с. Шугурово</w:t>
            </w:r>
          </w:p>
        </w:tc>
        <w:tc>
          <w:tcPr>
            <w:tcW w:w="24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C041FE4"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773 760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5481ED4"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773 760</w:t>
            </w:r>
          </w:p>
        </w:tc>
        <w:tc>
          <w:tcPr>
            <w:tcW w:w="12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AD3A347" w14:textId="77777777" w:rsidR="00842E8D" w:rsidRPr="006F5A9D" w:rsidRDefault="00142F8D" w:rsidP="0051590D">
            <w:pPr>
              <w:shd w:val="clear" w:color="auto" w:fill="FFFFFF"/>
              <w:spacing w:line="233" w:lineRule="atLeast"/>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100</w:t>
            </w:r>
          </w:p>
        </w:tc>
      </w:tr>
    </w:tbl>
    <w:p w14:paraId="590E7B6E" w14:textId="77777777" w:rsidR="00842E8D" w:rsidRPr="006F5A9D" w:rsidRDefault="00142F8D">
      <w:pPr>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 </w:t>
      </w:r>
    </w:p>
    <w:p w14:paraId="1BA21E34" w14:textId="7C1200A7" w:rsidR="00842E8D" w:rsidRPr="006F5A9D" w:rsidRDefault="0051590D" w:rsidP="0051590D">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Исполнение бюджет «</w:t>
      </w:r>
      <w:proofErr w:type="spellStart"/>
      <w:r w:rsidR="00142F8D" w:rsidRPr="006F5A9D">
        <w:rPr>
          <w:rFonts w:ascii="Times New Roman" w:hAnsi="Times New Roman" w:cs="Times New Roman"/>
          <w:sz w:val="24"/>
          <w:szCs w:val="24"/>
        </w:rPr>
        <w:t>Шугуровского</w:t>
      </w:r>
      <w:proofErr w:type="spellEnd"/>
      <w:r w:rsidR="00142F8D" w:rsidRPr="006F5A9D">
        <w:rPr>
          <w:rFonts w:ascii="Times New Roman" w:hAnsi="Times New Roman" w:cs="Times New Roman"/>
          <w:sz w:val="24"/>
          <w:szCs w:val="24"/>
        </w:rPr>
        <w:t xml:space="preserve"> сельского поселения» составляет- 102,1%.</w:t>
      </w:r>
    </w:p>
    <w:p w14:paraId="356D724E" w14:textId="77777777" w:rsidR="00842E8D" w:rsidRPr="006F5A9D" w:rsidRDefault="00142F8D" w:rsidP="0051590D">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t>Воинский учет</w:t>
      </w:r>
    </w:p>
    <w:p w14:paraId="42C6E3C4" w14:textId="5874B3FD" w:rsidR="00842E8D" w:rsidRPr="006F5A9D" w:rsidRDefault="0051590D" w:rsidP="0051590D">
      <w:pPr>
        <w:jc w:val="both"/>
        <w:rPr>
          <w:rFonts w:ascii="Times New Roman" w:hAnsi="Times New Roman" w:cs="Times New Roman"/>
          <w:sz w:val="24"/>
          <w:szCs w:val="24"/>
        </w:rPr>
      </w:pPr>
      <w:bookmarkStart w:id="4" w:name="_Hlk156825766"/>
      <w:r>
        <w:rPr>
          <w:rFonts w:ascii="Times New Roman" w:hAnsi="Times New Roman" w:cs="Times New Roman"/>
          <w:sz w:val="24"/>
          <w:szCs w:val="24"/>
        </w:rPr>
        <w:t xml:space="preserve">          </w:t>
      </w:r>
      <w:r w:rsidR="00142F8D" w:rsidRPr="006F5A9D">
        <w:rPr>
          <w:rFonts w:ascii="Times New Roman" w:hAnsi="Times New Roman" w:cs="Times New Roman"/>
          <w:sz w:val="24"/>
          <w:szCs w:val="24"/>
        </w:rPr>
        <w:t>Администрацией СП ведется исполнение отдельных государственных полномочий в части ведения воинского учета. На воинском учете состоят - 308 человек, в том числе: офицеров-1, сержантов, прапорщиков и солдат -307, призывников -54. В рядах Российской Армии проходят срочную службу - 8 наших парней. Мобилизованных – 6 человек. Контрактников -2.</w:t>
      </w:r>
      <w:bookmarkEnd w:id="4"/>
    </w:p>
    <w:p w14:paraId="631CB057" w14:textId="1029D05F" w:rsidR="00842E8D" w:rsidRPr="006F5A9D" w:rsidRDefault="00142F8D" w:rsidP="0051590D">
      <w:pPr>
        <w:jc w:val="center"/>
        <w:rPr>
          <w:rFonts w:ascii="Times New Roman" w:hAnsi="Times New Roman" w:cs="Times New Roman"/>
          <w:b/>
          <w:bCs/>
          <w:sz w:val="24"/>
          <w:szCs w:val="24"/>
        </w:rPr>
      </w:pPr>
      <w:r w:rsidRPr="006F5A9D">
        <w:rPr>
          <w:rFonts w:ascii="Times New Roman" w:hAnsi="Times New Roman" w:cs="Times New Roman"/>
          <w:b/>
          <w:bCs/>
          <w:sz w:val="24"/>
          <w:szCs w:val="24"/>
        </w:rPr>
        <w:t>СВО</w:t>
      </w:r>
    </w:p>
    <w:p w14:paraId="5EA5E726" w14:textId="249F7DD6" w:rsidR="00842E8D" w:rsidRPr="006F5A9D" w:rsidRDefault="0051590D"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С началом СВО на территории района ведется работа волонтерских движений, направленных на сбор и поддержку участников СВО.  Они ведут сбор и отправку всего необходимого для мобилизованных, татарстанских батальонов «</w:t>
      </w:r>
      <w:proofErr w:type="spellStart"/>
      <w:r w:rsidR="00142F8D" w:rsidRPr="006F5A9D">
        <w:rPr>
          <w:rFonts w:ascii="Times New Roman" w:hAnsi="Times New Roman" w:cs="Times New Roman"/>
          <w:sz w:val="24"/>
          <w:szCs w:val="24"/>
        </w:rPr>
        <w:t>Тимер</w:t>
      </w:r>
      <w:proofErr w:type="spellEnd"/>
      <w:r w:rsidR="00142F8D" w:rsidRPr="006F5A9D">
        <w:rPr>
          <w:rFonts w:ascii="Times New Roman" w:hAnsi="Times New Roman" w:cs="Times New Roman"/>
          <w:sz w:val="24"/>
          <w:szCs w:val="24"/>
        </w:rPr>
        <w:t>» и «Алга», а также для госпиталей и жителей освобожденных территорий. Жители села в стороне не остались.</w:t>
      </w:r>
      <w:r w:rsidR="00E54D94">
        <w:rPr>
          <w:rFonts w:ascii="Times New Roman" w:hAnsi="Times New Roman" w:cs="Times New Roman"/>
          <w:sz w:val="24"/>
          <w:szCs w:val="24"/>
        </w:rPr>
        <w:t xml:space="preserve">                                        </w:t>
      </w:r>
      <w:r w:rsidR="00142F8D" w:rsidRPr="006F5A9D">
        <w:rPr>
          <w:rFonts w:ascii="Times New Roman" w:hAnsi="Times New Roman" w:cs="Times New Roman"/>
          <w:sz w:val="24"/>
          <w:szCs w:val="24"/>
        </w:rPr>
        <w:lastRenderedPageBreak/>
        <w:t>В здание сельсовета открыт пункт по приему всего необходимого. Жители приносят теплые вещи, одеяла, продукты, средства личной гигиены и медикаменты. После чего всё переправлялось волонтерам для отправки на передовую.</w:t>
      </w:r>
    </w:p>
    <w:p w14:paraId="1DA18C13" w14:textId="05E2ED37"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При поддержке жителей </w:t>
      </w:r>
      <w:proofErr w:type="spellStart"/>
      <w:r w:rsidR="00142F8D" w:rsidRPr="006F5A9D">
        <w:rPr>
          <w:rFonts w:ascii="Times New Roman" w:hAnsi="Times New Roman" w:cs="Times New Roman"/>
          <w:sz w:val="24"/>
          <w:szCs w:val="24"/>
        </w:rPr>
        <w:t>Шугуровкого</w:t>
      </w:r>
      <w:proofErr w:type="spellEnd"/>
      <w:r w:rsidR="00142F8D" w:rsidRPr="006F5A9D">
        <w:rPr>
          <w:rFonts w:ascii="Times New Roman" w:hAnsi="Times New Roman" w:cs="Times New Roman"/>
          <w:sz w:val="24"/>
          <w:szCs w:val="24"/>
        </w:rPr>
        <w:t xml:space="preserve">, </w:t>
      </w:r>
      <w:proofErr w:type="spellStart"/>
      <w:r w:rsidR="00142F8D" w:rsidRPr="006F5A9D">
        <w:rPr>
          <w:rFonts w:ascii="Times New Roman" w:hAnsi="Times New Roman" w:cs="Times New Roman"/>
          <w:sz w:val="24"/>
          <w:szCs w:val="24"/>
        </w:rPr>
        <w:t>Старошугуровского</w:t>
      </w:r>
      <w:proofErr w:type="spellEnd"/>
      <w:r w:rsidR="00142F8D" w:rsidRPr="006F5A9D">
        <w:rPr>
          <w:rFonts w:ascii="Times New Roman" w:hAnsi="Times New Roman" w:cs="Times New Roman"/>
          <w:sz w:val="24"/>
          <w:szCs w:val="24"/>
        </w:rPr>
        <w:t xml:space="preserve"> и </w:t>
      </w:r>
      <w:proofErr w:type="spellStart"/>
      <w:r w:rsidR="00142F8D" w:rsidRPr="006F5A9D">
        <w:rPr>
          <w:rFonts w:ascii="Times New Roman" w:hAnsi="Times New Roman" w:cs="Times New Roman"/>
          <w:sz w:val="24"/>
          <w:szCs w:val="24"/>
        </w:rPr>
        <w:t>Каркалинского</w:t>
      </w:r>
      <w:proofErr w:type="spellEnd"/>
      <w:r w:rsidR="00142F8D" w:rsidRPr="006F5A9D">
        <w:rPr>
          <w:rFonts w:ascii="Times New Roman" w:hAnsi="Times New Roman" w:cs="Times New Roman"/>
          <w:sz w:val="24"/>
          <w:szCs w:val="24"/>
        </w:rPr>
        <w:t xml:space="preserve"> СП в 2023</w:t>
      </w: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году была отремонтирована и загружена всем необходимым автомашина Газель и отправлена на СВО </w:t>
      </w:r>
      <w:proofErr w:type="gramStart"/>
      <w:r w:rsidR="00142F8D" w:rsidRPr="006F5A9D">
        <w:rPr>
          <w:rFonts w:ascii="Times New Roman" w:hAnsi="Times New Roman" w:cs="Times New Roman"/>
          <w:sz w:val="24"/>
          <w:szCs w:val="24"/>
        </w:rPr>
        <w:t>для поддержке</w:t>
      </w:r>
      <w:proofErr w:type="gramEnd"/>
      <w:r w:rsidR="00142F8D" w:rsidRPr="006F5A9D">
        <w:rPr>
          <w:rFonts w:ascii="Times New Roman" w:hAnsi="Times New Roman" w:cs="Times New Roman"/>
          <w:sz w:val="24"/>
          <w:szCs w:val="24"/>
        </w:rPr>
        <w:t xml:space="preserve"> наших бойцов.</w:t>
      </w:r>
    </w:p>
    <w:p w14:paraId="598784A0" w14:textId="61A9DECA"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На территории проведения СВО находятся 6 наших мобилизованных солдат, 2 контрактника. </w:t>
      </w:r>
    </w:p>
    <w:p w14:paraId="3EF7D228" w14:textId="0154AE85"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Семьям мобилизованных оказывается всесторонняя помощь, как на федеральном и республиканском, так и на муниципальном уровне. Каждая семья участников СВО взята на контроль. В преддверии новогодних праздников, семьям и родителям участников СВО была оказана помощь, от Республики, района и депутатов СП. Ведется поддержка семей.</w:t>
      </w:r>
    </w:p>
    <w:p w14:paraId="44460ED0" w14:textId="032C9FA5"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Хочу выразить огромную признательность всем жителям села, кто не остался в стороне, а оказывал и оказывает всестороннею помощь нашим бойцам и их семьям. Ни даром говорят, «Когда мы едины, мы сила». </w:t>
      </w:r>
    </w:p>
    <w:p w14:paraId="4EB329F0" w14:textId="5517BFDB"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Когда приходит беда на порог, только объединившись можно дать достойный отпор.</w:t>
      </w:r>
    </w:p>
    <w:p w14:paraId="4A5CB700" w14:textId="114FF1E1"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Всеми своими мыслями и молитвами, мы желаем им скорейшего выполнения поставленных задач и возвращения живыми и здоровыми. </w:t>
      </w:r>
    </w:p>
    <w:p w14:paraId="61E55A88" w14:textId="77777777" w:rsidR="00842E8D" w:rsidRPr="006F5A9D" w:rsidRDefault="00142F8D" w:rsidP="00E54D94">
      <w:pPr>
        <w:jc w:val="center"/>
        <w:rPr>
          <w:rFonts w:ascii="Times New Roman" w:hAnsi="Times New Roman" w:cs="Times New Roman"/>
          <w:b/>
          <w:sz w:val="24"/>
          <w:szCs w:val="24"/>
        </w:rPr>
      </w:pPr>
      <w:r w:rsidRPr="006F5A9D">
        <w:rPr>
          <w:rFonts w:ascii="Times New Roman" w:hAnsi="Times New Roman" w:cs="Times New Roman"/>
          <w:b/>
          <w:sz w:val="24"/>
          <w:szCs w:val="24"/>
        </w:rPr>
        <w:t>Самообложение.</w:t>
      </w:r>
    </w:p>
    <w:p w14:paraId="36CF03F3" w14:textId="0036F31C"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Одним из основных источником средств бюджета, является собираемость и использование средств самообложения.</w:t>
      </w:r>
    </w:p>
    <w:p w14:paraId="3ED75460" w14:textId="2C04BEEA"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На 01.04.2023 было собрано всего 423 600руб средств самообложения граждан, что составило 100%. Средства бюджета РТ составят 1 694 400руб. </w:t>
      </w:r>
    </w:p>
    <w:p w14:paraId="65CCAB35" w14:textId="59537A5E"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Сумма самообложения 300р на совершеннолетнего жителя нашего села. Освобождаются от уплаты средств самообложения; многодетные семья (4 и более детей), инвалиды 1 группы, студенты очной формы обучения (при наличии справки об обучение), семья участников СВО.</w:t>
      </w:r>
    </w:p>
    <w:p w14:paraId="77D10344" w14:textId="11D1349F" w:rsidR="00842E8D" w:rsidRPr="006F5A9D" w:rsidRDefault="00E54D94" w:rsidP="00E54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Статьи расходования средств самообложения на 2023 год, это:</w:t>
      </w:r>
    </w:p>
    <w:p w14:paraId="287740F0" w14:textId="3D200ADD" w:rsidR="00842E8D" w:rsidRPr="006F5A9D" w:rsidRDefault="00142F8D" w:rsidP="00E54D94">
      <w:pPr>
        <w:spacing w:after="0" w:line="240" w:lineRule="auto"/>
        <w:jc w:val="both"/>
        <w:rPr>
          <w:rFonts w:ascii="Times New Roman" w:hAnsi="Times New Roman" w:cs="Times New Roman"/>
          <w:sz w:val="24"/>
          <w:szCs w:val="24"/>
        </w:rPr>
      </w:pPr>
      <w:r w:rsidRPr="006F5A9D">
        <w:rPr>
          <w:rFonts w:ascii="Times New Roman" w:hAnsi="Times New Roman" w:cs="Times New Roman"/>
          <w:sz w:val="24"/>
          <w:szCs w:val="24"/>
        </w:rPr>
        <w:t>1.Благоустройство и озеленение территории поселения</w:t>
      </w:r>
    </w:p>
    <w:p w14:paraId="02030D22" w14:textId="5AE03C94" w:rsidR="00842E8D" w:rsidRPr="006F5A9D" w:rsidRDefault="00142F8D" w:rsidP="00E54D94">
      <w:pPr>
        <w:spacing w:after="0" w:line="240" w:lineRule="auto"/>
        <w:jc w:val="both"/>
        <w:rPr>
          <w:rFonts w:ascii="Times New Roman" w:hAnsi="Times New Roman" w:cs="Times New Roman"/>
          <w:sz w:val="24"/>
          <w:szCs w:val="24"/>
        </w:rPr>
      </w:pPr>
      <w:r w:rsidRPr="006F5A9D">
        <w:rPr>
          <w:rFonts w:ascii="Times New Roman" w:hAnsi="Times New Roman" w:cs="Times New Roman"/>
          <w:sz w:val="24"/>
          <w:szCs w:val="24"/>
        </w:rPr>
        <w:t>2. Содержание дорог в границах сельского поселения</w:t>
      </w:r>
    </w:p>
    <w:p w14:paraId="4A1B91F1" w14:textId="2DCE037F" w:rsidR="00842E8D" w:rsidRPr="006F5A9D" w:rsidRDefault="00142F8D" w:rsidP="00E54D94">
      <w:pPr>
        <w:spacing w:after="0" w:line="240" w:lineRule="auto"/>
        <w:jc w:val="both"/>
        <w:rPr>
          <w:rFonts w:ascii="Times New Roman" w:hAnsi="Times New Roman" w:cs="Times New Roman"/>
          <w:sz w:val="24"/>
          <w:szCs w:val="24"/>
        </w:rPr>
      </w:pPr>
      <w:r w:rsidRPr="006F5A9D">
        <w:rPr>
          <w:rFonts w:ascii="Times New Roman" w:hAnsi="Times New Roman" w:cs="Times New Roman"/>
          <w:sz w:val="24"/>
          <w:szCs w:val="24"/>
        </w:rPr>
        <w:t>3.Обслуживание уличного освещения и приобретение светодиодных</w:t>
      </w:r>
      <w:r w:rsidR="00E54D94">
        <w:rPr>
          <w:rFonts w:ascii="Times New Roman" w:hAnsi="Times New Roman" w:cs="Times New Roman"/>
          <w:sz w:val="24"/>
          <w:szCs w:val="24"/>
        </w:rPr>
        <w:t xml:space="preserve"> </w:t>
      </w:r>
      <w:r w:rsidRPr="006F5A9D">
        <w:rPr>
          <w:rFonts w:ascii="Times New Roman" w:hAnsi="Times New Roman" w:cs="Times New Roman"/>
          <w:sz w:val="24"/>
          <w:szCs w:val="24"/>
        </w:rPr>
        <w:t>светильников.</w:t>
      </w:r>
    </w:p>
    <w:p w14:paraId="24F3191A" w14:textId="77777777" w:rsidR="00E54D94" w:rsidRDefault="00E54D94" w:rsidP="00E54D94">
      <w:pPr>
        <w:spacing w:after="0" w:line="240" w:lineRule="auto"/>
        <w:rPr>
          <w:rFonts w:ascii="Times New Roman" w:hAnsi="Times New Roman" w:cs="Times New Roman"/>
          <w:sz w:val="24"/>
          <w:szCs w:val="24"/>
        </w:rPr>
      </w:pPr>
    </w:p>
    <w:p w14:paraId="76CED531" w14:textId="7C499334" w:rsidR="00842E8D" w:rsidRPr="006F5A9D" w:rsidRDefault="00E54D94" w:rsidP="00E54D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Было использовано:</w:t>
      </w:r>
    </w:p>
    <w:p w14:paraId="77D5BF85" w14:textId="65506D1E" w:rsidR="00842E8D" w:rsidRPr="006F5A9D" w:rsidRDefault="00E54D94" w:rsidP="00E54D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На благоустройство и озеленение территории поселения, составило 2 118 000руб. Из них:</w:t>
      </w:r>
    </w:p>
    <w:p w14:paraId="5E2141EF" w14:textId="77777777" w:rsidR="00842E8D" w:rsidRPr="006F5A9D" w:rsidRDefault="00142F8D" w:rsidP="00E54D94">
      <w:pPr>
        <w:spacing w:after="0" w:line="240" w:lineRule="auto"/>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1) Озеленение:</w:t>
      </w:r>
    </w:p>
    <w:p w14:paraId="3CEB47F7" w14:textId="77777777" w:rsidR="00842E8D" w:rsidRPr="006F5A9D" w:rsidRDefault="00142F8D" w:rsidP="00E54D94">
      <w:pPr>
        <w:spacing w:after="0" w:line="240" w:lineRule="auto"/>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 xml:space="preserve">а) вырубка аварийных деревьев по </w:t>
      </w:r>
      <w:proofErr w:type="spellStart"/>
      <w:r w:rsidRPr="006F5A9D">
        <w:rPr>
          <w:rFonts w:ascii="Times New Roman" w:eastAsia="Times New Roman" w:hAnsi="Times New Roman" w:cs="Times New Roman"/>
          <w:sz w:val="24"/>
          <w:szCs w:val="24"/>
        </w:rPr>
        <w:t>ул.Габбасова</w:t>
      </w:r>
      <w:proofErr w:type="spellEnd"/>
      <w:r w:rsidRPr="006F5A9D">
        <w:rPr>
          <w:rFonts w:ascii="Times New Roman" w:eastAsia="Times New Roman" w:hAnsi="Times New Roman" w:cs="Times New Roman"/>
          <w:sz w:val="24"/>
          <w:szCs w:val="24"/>
        </w:rPr>
        <w:t xml:space="preserve"> -50 000руб.</w:t>
      </w:r>
    </w:p>
    <w:p w14:paraId="293495EA"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б) приобретение однолетних цветов - 20 000руб.</w:t>
      </w:r>
    </w:p>
    <w:p w14:paraId="6167FAE9"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2) Содержание дорог в границах сельского поселения, составило. Из них:</w:t>
      </w:r>
    </w:p>
    <w:p w14:paraId="6D11B2BB"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 xml:space="preserve">а) ямочный ремонт щебнем ул.Павленко-468160 </w:t>
      </w:r>
      <w:proofErr w:type="spellStart"/>
      <w:r w:rsidRPr="006F5A9D">
        <w:rPr>
          <w:rFonts w:ascii="Times New Roman" w:eastAsia="Times New Roman" w:hAnsi="Times New Roman" w:cs="Times New Roman"/>
          <w:sz w:val="24"/>
          <w:szCs w:val="24"/>
        </w:rPr>
        <w:t>руб</w:t>
      </w:r>
      <w:proofErr w:type="spellEnd"/>
    </w:p>
    <w:p w14:paraId="5B0293F6"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б) очистка внутри-поселенческих дорог от снега-200 000руб</w:t>
      </w:r>
    </w:p>
    <w:p w14:paraId="0CF33117" w14:textId="3400E25C"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3)</w:t>
      </w:r>
      <w:r w:rsidR="00E54D94">
        <w:rPr>
          <w:rFonts w:ascii="Times New Roman" w:eastAsia="Times New Roman" w:hAnsi="Times New Roman" w:cs="Times New Roman"/>
          <w:sz w:val="24"/>
          <w:szCs w:val="24"/>
        </w:rPr>
        <w:t xml:space="preserve"> </w:t>
      </w:r>
      <w:r w:rsidRPr="006F5A9D">
        <w:rPr>
          <w:rFonts w:ascii="Times New Roman" w:eastAsia="Times New Roman" w:hAnsi="Times New Roman" w:cs="Times New Roman"/>
          <w:sz w:val="24"/>
          <w:szCs w:val="24"/>
        </w:rPr>
        <w:t>Организация уличного освещения, составило 150 000руб.</w:t>
      </w:r>
    </w:p>
    <w:p w14:paraId="68AF0855" w14:textId="20F8B82B"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lastRenderedPageBreak/>
        <w:t xml:space="preserve">4) Устройство щебеночного основания тротуара в сельском парке «Юность»-599 840руб. (30% в </w:t>
      </w:r>
      <w:proofErr w:type="spellStart"/>
      <w:proofErr w:type="gramStart"/>
      <w:r w:rsidRPr="006F5A9D">
        <w:rPr>
          <w:rFonts w:ascii="Times New Roman" w:eastAsia="Times New Roman" w:hAnsi="Times New Roman" w:cs="Times New Roman"/>
          <w:sz w:val="24"/>
          <w:szCs w:val="24"/>
        </w:rPr>
        <w:t>фед.грант</w:t>
      </w:r>
      <w:proofErr w:type="spellEnd"/>
      <w:proofErr w:type="gramEnd"/>
      <w:r w:rsidRPr="006F5A9D">
        <w:rPr>
          <w:rFonts w:ascii="Times New Roman" w:eastAsia="Times New Roman" w:hAnsi="Times New Roman" w:cs="Times New Roman"/>
          <w:sz w:val="24"/>
          <w:szCs w:val="24"/>
        </w:rPr>
        <w:t>).</w:t>
      </w:r>
    </w:p>
    <w:p w14:paraId="1DDFA1F0"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 xml:space="preserve">5) Устройство искусственного освещения в сельском парке «Юность»-500 000руб. (30 в </w:t>
      </w:r>
      <w:proofErr w:type="spellStart"/>
      <w:proofErr w:type="gramStart"/>
      <w:r w:rsidRPr="006F5A9D">
        <w:rPr>
          <w:rFonts w:ascii="Times New Roman" w:eastAsia="Times New Roman" w:hAnsi="Times New Roman" w:cs="Times New Roman"/>
          <w:sz w:val="24"/>
          <w:szCs w:val="24"/>
        </w:rPr>
        <w:t>фед.грант</w:t>
      </w:r>
      <w:proofErr w:type="spellEnd"/>
      <w:proofErr w:type="gramEnd"/>
      <w:r w:rsidRPr="006F5A9D">
        <w:rPr>
          <w:rFonts w:ascii="Times New Roman" w:eastAsia="Times New Roman" w:hAnsi="Times New Roman" w:cs="Times New Roman"/>
          <w:sz w:val="24"/>
          <w:szCs w:val="24"/>
        </w:rPr>
        <w:t>).</w:t>
      </w:r>
    </w:p>
    <w:p w14:paraId="27542DBC" w14:textId="77777777" w:rsidR="00842E8D" w:rsidRPr="006F5A9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6) Приобретение парковых скамеек -100 000руб</w:t>
      </w:r>
    </w:p>
    <w:p w14:paraId="636B4BF4" w14:textId="47C5A41C" w:rsidR="00842E8D" w:rsidRDefault="00142F8D" w:rsidP="00E54D94">
      <w:pPr>
        <w:spacing w:after="0" w:line="240" w:lineRule="auto"/>
        <w:jc w:val="both"/>
        <w:rPr>
          <w:rFonts w:ascii="Times New Roman" w:eastAsia="Times New Roman" w:hAnsi="Times New Roman" w:cs="Times New Roman"/>
          <w:sz w:val="24"/>
          <w:szCs w:val="24"/>
        </w:rPr>
      </w:pPr>
      <w:r w:rsidRPr="006F5A9D">
        <w:rPr>
          <w:rFonts w:ascii="Times New Roman" w:eastAsia="Times New Roman" w:hAnsi="Times New Roman" w:cs="Times New Roman"/>
          <w:sz w:val="24"/>
          <w:szCs w:val="24"/>
        </w:rPr>
        <w:t>7) Приобретение урн для парк-30 000руб.</w:t>
      </w:r>
    </w:p>
    <w:p w14:paraId="0435B119" w14:textId="77777777" w:rsidR="00E54D94" w:rsidRPr="006F5A9D" w:rsidRDefault="00E54D94" w:rsidP="00E54D94">
      <w:pPr>
        <w:spacing w:after="0" w:line="240" w:lineRule="auto"/>
        <w:jc w:val="both"/>
        <w:rPr>
          <w:rFonts w:ascii="Times New Roman" w:eastAsia="Times New Roman" w:hAnsi="Times New Roman" w:cs="Times New Roman"/>
          <w:sz w:val="24"/>
          <w:szCs w:val="24"/>
        </w:rPr>
      </w:pPr>
    </w:p>
    <w:p w14:paraId="264DB47F" w14:textId="3B82420A"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Уважаемые жители. На 01.04.2024год, нам необходимо собрать 423000р. Средства жителей и субсидирование РТ в общей сумме 2 118 000р будут направлены на реализацию планов по благоустройству села Шугурово. Остро строит вопрос по ремонту внутри-поселенческих дорог, а также, актуален вопрос по благоустройству территории парка и стадиона. Благоустроенная территория, будет центром притяжения всех жителей и гостей села. Нужно реализовать данный проект! И тут необходима поддержка каждого жителя!</w:t>
      </w:r>
    </w:p>
    <w:p w14:paraId="0E123259" w14:textId="7B0D0CEE"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Хочу выразить благодарность всем жителям села, участвующим в программе сбора средств самообложения граждан. Совместная забота о селе сегодня, это положительный результат и пример нашим детям и внукам на завтра. </w:t>
      </w:r>
    </w:p>
    <w:p w14:paraId="1B4CB0D0" w14:textId="418BA4E2" w:rsidR="00842E8D" w:rsidRPr="006F5A9D" w:rsidRDefault="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Руководителям учреждений и предприятий будет доведена информацию по начислению и задолженности сотрудников, просьба сделать акцент, на активное участие вашего коллектива в жизни села. </w:t>
      </w:r>
    </w:p>
    <w:p w14:paraId="6827D46E" w14:textId="25414E31" w:rsidR="00842E8D" w:rsidRPr="006F5A9D" w:rsidRDefault="00142F8D" w:rsidP="00E54D94">
      <w:pPr>
        <w:spacing w:after="200" w:line="276" w:lineRule="auto"/>
        <w:jc w:val="center"/>
        <w:rPr>
          <w:rFonts w:ascii="Times New Roman" w:eastAsia="Times New Roman" w:hAnsi="Times New Roman" w:cs="Times New Roman"/>
          <w:b/>
          <w:sz w:val="24"/>
          <w:szCs w:val="24"/>
        </w:rPr>
      </w:pPr>
      <w:r w:rsidRPr="006F5A9D">
        <w:rPr>
          <w:rFonts w:ascii="Times New Roman" w:eastAsia="Times New Roman" w:hAnsi="Times New Roman" w:cs="Times New Roman"/>
          <w:b/>
          <w:sz w:val="24"/>
          <w:szCs w:val="24"/>
        </w:rPr>
        <w:t>Благоустройство</w:t>
      </w:r>
    </w:p>
    <w:p w14:paraId="5B0D7AFE" w14:textId="15A081BE" w:rsidR="00842E8D" w:rsidRPr="006F5A9D" w:rsidRDefault="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Одним из самых актуальных вопросов был и остается вопрос благоустройства села. Гость села, прежде всего, обращает внимание на чистоту и порядок, состояние дорог, освещение и общий архитектурный облик села. У него складывается мнение о жителях, проживающих на селе.</w:t>
      </w:r>
    </w:p>
    <w:p w14:paraId="2F3445DB" w14:textId="25C812E5" w:rsidR="00842E8D" w:rsidRPr="006F5A9D" w:rsidRDefault="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В рамках благоустройства в 2023г были проведены работы, по очистки окраин села от мусора, ликвидация несанкционированной свалки, покос травы, субботники на мусульманском и православном кладбище, посадка цветов и деревьев, вырубка аварийных деревьев. Ведется раздельный сбор ТКО. Проводятся профилактические беседы и мероприятия, направленные на поддержания чистоты и порядка на территории села. Через центр занятости населения оформлены 3 несовершеннолетних детей в качестве разнорабочих, с фиксированной ставкой оплаты труда. Ребята выполняют работу по очистки села от мусора и сорной растительности, покраской конструкций, уборкой территории памятника и т.д.</w:t>
      </w:r>
    </w:p>
    <w:p w14:paraId="0368A566" w14:textId="3D76BFA6" w:rsidR="00842E8D" w:rsidRPr="006F5A9D" w:rsidRDefault="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В 2024 году так же будет продолжена работа по благоустройству села. Необходимо каждому жителю подойти ответственно к содержанию придомовой т</w:t>
      </w:r>
      <w:r w:rsidR="00142F8D" w:rsidRPr="00E54D94">
        <w:rPr>
          <w:rFonts w:ascii="Times New Roman" w:eastAsia="Times New Roman" w:hAnsi="Times New Roman" w:cs="Times New Roman"/>
          <w:sz w:val="24"/>
          <w:szCs w:val="24"/>
        </w:rPr>
        <w:t>ерритории. (от себя добавить).</w:t>
      </w:r>
    </w:p>
    <w:p w14:paraId="609DEE6E" w14:textId="0FA321DE" w:rsidR="00842E8D" w:rsidRPr="006F5A9D" w:rsidRDefault="00142F8D" w:rsidP="00E54D94">
      <w:pPr>
        <w:spacing w:after="200" w:line="276" w:lineRule="auto"/>
        <w:jc w:val="center"/>
        <w:rPr>
          <w:rFonts w:ascii="Times New Roman" w:eastAsia="Times New Roman" w:hAnsi="Times New Roman" w:cs="Times New Roman"/>
          <w:b/>
          <w:sz w:val="24"/>
          <w:szCs w:val="24"/>
        </w:rPr>
      </w:pPr>
      <w:r w:rsidRPr="006F5A9D">
        <w:rPr>
          <w:rFonts w:ascii="Times New Roman" w:eastAsia="Times New Roman" w:hAnsi="Times New Roman" w:cs="Times New Roman"/>
          <w:b/>
          <w:sz w:val="24"/>
          <w:szCs w:val="24"/>
        </w:rPr>
        <w:t>Программы</w:t>
      </w:r>
    </w:p>
    <w:p w14:paraId="25D0CA87" w14:textId="7607E867" w:rsidR="00842E8D" w:rsidRPr="006F5A9D" w:rsidRDefault="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Как показала практика, для эффективного развития села, необходимо участие в федеральных, республиканских, отраслевых программах и грантах.</w:t>
      </w:r>
    </w:p>
    <w:p w14:paraId="55F66B58" w14:textId="6E3EA9D0"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42F8D" w:rsidRPr="006F5A9D">
        <w:rPr>
          <w:rFonts w:ascii="Times New Roman" w:eastAsia="Times New Roman" w:hAnsi="Times New Roman" w:cs="Times New Roman"/>
          <w:sz w:val="24"/>
          <w:szCs w:val="24"/>
        </w:rPr>
        <w:t>В минувшем году по федеральной программе «Комплексное развитие сельских территорий» была построена первая очередь тротуара в сельском парке «Юность» и искусственное освещение парка. По республиканскому гранту от «Министерства экономики и развития РТ» и «Совета муниципальных образований» построена вторая очередь тротуара. По Гранту БФ ПАО «Татнефть» на стадионе построена универсальная спортивная площадка. Общая сумма средств по четырем проектам, направленная на благоустройство и развитие села составляет более 12 000 000руб. Участие во всевозможных программах и грантах, это залог развитие села, повышение благосостояния граждан, развития спорта и здорового образа жизни.</w:t>
      </w:r>
    </w:p>
    <w:p w14:paraId="6980E1B0" w14:textId="7DF05A99"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Уважаемый </w:t>
      </w:r>
      <w:proofErr w:type="spellStart"/>
      <w:r w:rsidR="00142F8D" w:rsidRPr="006F5A9D">
        <w:rPr>
          <w:rFonts w:ascii="Times New Roman" w:eastAsia="Times New Roman" w:hAnsi="Times New Roman" w:cs="Times New Roman"/>
          <w:sz w:val="24"/>
          <w:szCs w:val="24"/>
        </w:rPr>
        <w:t>Рягат</w:t>
      </w:r>
      <w:proofErr w:type="spellEnd"/>
      <w:r w:rsidR="00142F8D" w:rsidRPr="006F5A9D">
        <w:rPr>
          <w:rFonts w:ascii="Times New Roman" w:eastAsia="Times New Roman" w:hAnsi="Times New Roman" w:cs="Times New Roman"/>
          <w:sz w:val="24"/>
          <w:szCs w:val="24"/>
        </w:rPr>
        <w:t xml:space="preserve"> </w:t>
      </w:r>
      <w:proofErr w:type="spellStart"/>
      <w:r w:rsidR="00142F8D" w:rsidRPr="006F5A9D">
        <w:rPr>
          <w:rFonts w:ascii="Times New Roman" w:eastAsia="Times New Roman" w:hAnsi="Times New Roman" w:cs="Times New Roman"/>
          <w:sz w:val="24"/>
          <w:szCs w:val="24"/>
        </w:rPr>
        <w:t>Галиагзамович</w:t>
      </w:r>
      <w:proofErr w:type="spellEnd"/>
      <w:r w:rsidR="00142F8D" w:rsidRPr="006F5A9D">
        <w:rPr>
          <w:rFonts w:ascii="Times New Roman" w:eastAsia="Times New Roman" w:hAnsi="Times New Roman" w:cs="Times New Roman"/>
          <w:sz w:val="24"/>
          <w:szCs w:val="24"/>
        </w:rPr>
        <w:t>, хотим выразить Вам отдельную   благодарность от всех жителей, за поддержку села и принятом вами решение включение села Шугурово, в федеральные и республиканские программы.</w:t>
      </w:r>
    </w:p>
    <w:p w14:paraId="105F0B29" w14:textId="6801BC21"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С начала прошлого года, </w:t>
      </w:r>
      <w:r w:rsidR="00142F8D" w:rsidRPr="006F5A9D">
        <w:rPr>
          <w:rFonts w:ascii="Times New Roman" w:hAnsi="Times New Roman" w:cs="Times New Roman"/>
          <w:sz w:val="24"/>
          <w:szCs w:val="24"/>
        </w:rPr>
        <w:t xml:space="preserve">при поддержке национального проекта «Здравоохранения», при поддержке Президента Республики Татарстан, Министерства здравоохранения Российской Федерации, Главы района и грантовой поддержке ПАО «Татнефть», заработала </w:t>
      </w:r>
      <w:proofErr w:type="spellStart"/>
      <w:r w:rsidR="00142F8D" w:rsidRPr="006F5A9D">
        <w:rPr>
          <w:rFonts w:ascii="Times New Roman" w:hAnsi="Times New Roman" w:cs="Times New Roman"/>
          <w:sz w:val="24"/>
          <w:szCs w:val="24"/>
        </w:rPr>
        <w:t>Шугуровская</w:t>
      </w:r>
      <w:proofErr w:type="spellEnd"/>
      <w:r w:rsidR="00142F8D" w:rsidRPr="006F5A9D">
        <w:rPr>
          <w:rFonts w:ascii="Times New Roman" w:hAnsi="Times New Roman" w:cs="Times New Roman"/>
          <w:sz w:val="24"/>
          <w:szCs w:val="24"/>
        </w:rPr>
        <w:t xml:space="preserve"> врачебная амбулатория, отвечающая современным требованиям гериатрическое отделение для оказания лечение</w:t>
      </w:r>
      <w:r w:rsidR="00142F8D" w:rsidRPr="006F5A9D">
        <w:rPr>
          <w:rFonts w:ascii="Times New Roman" w:eastAsia="Times New Roman" w:hAnsi="Times New Roman" w:cs="Times New Roman"/>
          <w:sz w:val="24"/>
          <w:szCs w:val="24"/>
        </w:rPr>
        <w:t xml:space="preserve"> людям пенсионного возраста 65+. За 2023год лечение в гериатрическом отделение получили 387 человек, жители Юго-Востока РТ. В штате отделения 8 квалифицированных медицинских работника. </w:t>
      </w:r>
    </w:p>
    <w:p w14:paraId="293BDECA" w14:textId="22DB95F8"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Так же в минувшем году по отраслевой программе Российской государственной компании «Почта России», было отремонтировано отделение почты на территории села. Современные помещения, со всем необходимым оборудованием и сервисом, позволяет увеличить объем и качество оказываемых услуг населению. Данному отделению давно требовался ремонт. Это еще один факт, приоритетного направления политики правительства Российской Федерации, направленного на поддержку села и его жителей.</w:t>
      </w:r>
    </w:p>
    <w:p w14:paraId="78DEBC61" w14:textId="77777777" w:rsidR="00842E8D" w:rsidRPr="006F5A9D" w:rsidRDefault="00142F8D" w:rsidP="00E54D94">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6F5A9D">
        <w:rPr>
          <w:rFonts w:ascii="Times New Roman" w:hAnsi="Times New Roman" w:cs="Times New Roman"/>
          <w:b/>
          <w:sz w:val="24"/>
          <w:szCs w:val="24"/>
        </w:rPr>
        <w:t>Развитие Личного подсобного хозяйства.</w:t>
      </w:r>
    </w:p>
    <w:p w14:paraId="13EDBCA4" w14:textId="30B48920" w:rsidR="00842E8D" w:rsidRPr="006F5A9D" w:rsidRDefault="00E54D94" w:rsidP="00E54D94">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На 01.01.2024г в ЛПХ содержаться 44 голов КРС, из них 16 коров, 52 голов овец и 40 коз, 6 лошадей, 108 пчелосемей. Поголовье за минувший год снизилось. </w:t>
      </w:r>
    </w:p>
    <w:p w14:paraId="226AAC88" w14:textId="4669B8EF"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Субсидии на поддержку ЛПХ и ветеринарным мероприятиям в 2023 году получили в размере 86 700р.</w:t>
      </w:r>
    </w:p>
    <w:p w14:paraId="7169A5C9" w14:textId="54569452" w:rsidR="00842E8D" w:rsidRPr="006F5A9D" w:rsidRDefault="00E54D94" w:rsidP="00E54D94">
      <w:pPr>
        <w:jc w:val="both"/>
        <w:rPr>
          <w:rFonts w:ascii="Times New Roman" w:hAnsi="Times New Roman" w:cs="Times New Roman"/>
          <w:sz w:val="24"/>
          <w:szCs w:val="24"/>
        </w:rPr>
      </w:pPr>
      <w:r>
        <w:rPr>
          <w:rFonts w:ascii="Times New Roman" w:hAnsi="Times New Roman" w:cs="Times New Roman"/>
          <w:sz w:val="24"/>
          <w:szCs w:val="24"/>
        </w:rPr>
        <w:t xml:space="preserve">          </w:t>
      </w:r>
      <w:r w:rsidR="00142F8D" w:rsidRPr="006F5A9D">
        <w:rPr>
          <w:rFonts w:ascii="Times New Roman" w:hAnsi="Times New Roman" w:cs="Times New Roman"/>
          <w:sz w:val="24"/>
          <w:szCs w:val="24"/>
        </w:rPr>
        <w:t xml:space="preserve">Похвастаться показателями развития ЛПХ мы не можем. Имеется снижение поголовья КРС, что сказывается на показателях и занятости населения. Однако есть много других направлений которые необходимо развивать на селе, растениеводство, овцеводство и птицеводство, на что мы должны сделать акцент. При ни значительных затратах, житель получает достойных доход от реализации продукции. Реализация продукции возможно через местные социальные сети </w:t>
      </w:r>
      <w:proofErr w:type="spellStart"/>
      <w:r w:rsidR="00142F8D" w:rsidRPr="006F5A9D">
        <w:rPr>
          <w:rFonts w:ascii="Times New Roman" w:hAnsi="Times New Roman" w:cs="Times New Roman"/>
          <w:sz w:val="24"/>
          <w:szCs w:val="24"/>
        </w:rPr>
        <w:t>ватцап</w:t>
      </w:r>
      <w:proofErr w:type="spellEnd"/>
      <w:r w:rsidR="00142F8D" w:rsidRPr="006F5A9D">
        <w:rPr>
          <w:rFonts w:ascii="Times New Roman" w:hAnsi="Times New Roman" w:cs="Times New Roman"/>
          <w:sz w:val="24"/>
          <w:szCs w:val="24"/>
        </w:rPr>
        <w:t>, в контакте и телеграмм.</w:t>
      </w:r>
    </w:p>
    <w:p w14:paraId="7D09FBB0" w14:textId="18850108" w:rsidR="00842E8D" w:rsidRPr="006F5A9D" w:rsidRDefault="00142F8D" w:rsidP="00E54D94">
      <w:pPr>
        <w:spacing w:after="200" w:line="276" w:lineRule="auto"/>
        <w:jc w:val="center"/>
        <w:rPr>
          <w:rFonts w:ascii="Times New Roman" w:eastAsia="Times New Roman" w:hAnsi="Times New Roman" w:cs="Times New Roman"/>
          <w:sz w:val="24"/>
          <w:szCs w:val="24"/>
        </w:rPr>
      </w:pPr>
      <w:r w:rsidRPr="006F5A9D">
        <w:rPr>
          <w:rFonts w:ascii="Times New Roman" w:eastAsia="Times New Roman" w:hAnsi="Times New Roman" w:cs="Times New Roman"/>
          <w:b/>
          <w:sz w:val="24"/>
          <w:szCs w:val="24"/>
        </w:rPr>
        <w:t>Социальные и образовательные направление</w:t>
      </w:r>
    </w:p>
    <w:p w14:paraId="03098FE5" w14:textId="208100B9"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На территории села работают СДК, библиотеки, почта, парикмахерская, </w:t>
      </w:r>
      <w:proofErr w:type="spellStart"/>
      <w:r w:rsidR="00142F8D" w:rsidRPr="006F5A9D">
        <w:rPr>
          <w:rFonts w:ascii="Times New Roman" w:eastAsia="Times New Roman" w:hAnsi="Times New Roman" w:cs="Times New Roman"/>
          <w:sz w:val="24"/>
          <w:szCs w:val="24"/>
        </w:rPr>
        <w:t>Шугуровская</w:t>
      </w:r>
      <w:proofErr w:type="spellEnd"/>
      <w:r w:rsidR="00142F8D" w:rsidRPr="006F5A9D">
        <w:rPr>
          <w:rFonts w:ascii="Times New Roman" w:eastAsia="Times New Roman" w:hAnsi="Times New Roman" w:cs="Times New Roman"/>
          <w:sz w:val="24"/>
          <w:szCs w:val="24"/>
        </w:rPr>
        <w:t xml:space="preserve"> врачебная амбулатория, ЦВР, ДООЗ, СОШ (на 400 учащихся), два детских сада</w:t>
      </w: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(на 130 воспитанников). Все мероприятия проходят в соответствие с утвержденным планом и </w:t>
      </w:r>
      <w:r w:rsidR="00142F8D" w:rsidRPr="006F5A9D">
        <w:rPr>
          <w:rFonts w:ascii="Times New Roman" w:eastAsia="Times New Roman" w:hAnsi="Times New Roman" w:cs="Times New Roman"/>
          <w:sz w:val="24"/>
          <w:szCs w:val="24"/>
        </w:rPr>
        <w:lastRenderedPageBreak/>
        <w:t>задачами на год. Учащиеся участвуют в республиканских и муниципальных конкурсах, олимпиадах, соревнованиях, где занимаю призовые места.</w:t>
      </w:r>
    </w:p>
    <w:p w14:paraId="20E1E889" w14:textId="435247C7"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 xml:space="preserve">В СОШ функционирует образовательная площадка «Точка Роста», для развития детей в робототехнике, компьютерной грамотности, медицине и других образовательных направлениях.  Работает </w:t>
      </w:r>
      <w:proofErr w:type="spellStart"/>
      <w:r w:rsidR="00142F8D" w:rsidRPr="006F5A9D">
        <w:rPr>
          <w:rFonts w:ascii="Times New Roman" w:eastAsia="Times New Roman" w:hAnsi="Times New Roman" w:cs="Times New Roman"/>
          <w:sz w:val="24"/>
          <w:szCs w:val="24"/>
        </w:rPr>
        <w:t>биокласс</w:t>
      </w:r>
      <w:proofErr w:type="spellEnd"/>
      <w:r w:rsidR="00142F8D" w:rsidRPr="006F5A9D">
        <w:rPr>
          <w:rFonts w:ascii="Times New Roman" w:eastAsia="Times New Roman" w:hAnsi="Times New Roman" w:cs="Times New Roman"/>
          <w:sz w:val="24"/>
          <w:szCs w:val="24"/>
        </w:rPr>
        <w:t>, с лабораторией для выращивания саженцев деревьев и кустарников. Для всестороннего развития детей, в нашей школе все имеется.</w:t>
      </w:r>
    </w:p>
    <w:p w14:paraId="15A286EC" w14:textId="6DA18E03"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Детский сад «Тургай» и «Солнышко» оснащён современным оборудованием для воспитания и развития малышей. Имеется класс безопасности дорожного движения, бассейн, класс физической культуры и хореографии.</w:t>
      </w:r>
    </w:p>
    <w:p w14:paraId="171ECA3A" w14:textId="0CF8D8C2" w:rsidR="00842E8D" w:rsidRPr="006F5A9D" w:rsidRDefault="00E54D94" w:rsidP="00E54D9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F8D" w:rsidRPr="006F5A9D">
        <w:rPr>
          <w:rFonts w:ascii="Times New Roman" w:eastAsia="Times New Roman" w:hAnsi="Times New Roman" w:cs="Times New Roman"/>
          <w:sz w:val="24"/>
          <w:szCs w:val="24"/>
        </w:rPr>
        <w:t>Совет ветеранов ведет свою работу согласно плану мероприятий на год, направленное на патриотическое воспитание молодежи. Сельская мечеть проводит мероприятия и службы, направленные на духовное развитие подрастающего поколения, оказание помощи малоимущим и людям находящихся в сложной жизненной ситуации</w:t>
      </w:r>
    </w:p>
    <w:p w14:paraId="1340D948" w14:textId="41A05555" w:rsidR="00842E8D" w:rsidRPr="006F5A9D" w:rsidRDefault="00142F8D" w:rsidP="00E54D94">
      <w:pPr>
        <w:spacing w:after="200" w:line="276" w:lineRule="auto"/>
        <w:jc w:val="center"/>
        <w:rPr>
          <w:rFonts w:ascii="Times New Roman" w:eastAsia="Times New Roman" w:hAnsi="Times New Roman" w:cs="Times New Roman"/>
          <w:b/>
          <w:sz w:val="24"/>
          <w:szCs w:val="24"/>
        </w:rPr>
      </w:pPr>
      <w:r w:rsidRPr="006F5A9D">
        <w:rPr>
          <w:rFonts w:ascii="Times New Roman" w:eastAsia="Times New Roman" w:hAnsi="Times New Roman" w:cs="Times New Roman"/>
          <w:b/>
          <w:sz w:val="24"/>
          <w:szCs w:val="24"/>
        </w:rPr>
        <w:t>Производство</w:t>
      </w:r>
    </w:p>
    <w:p w14:paraId="39DC5A33" w14:textId="5F665F43"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На территории сельского поселения расположены: 5 продуктовых магазина, 4 магазина хоз. промышленных товаров,2 магазина авто - тракторных запчастей, аптека, парикмахерская, автосервис, швейный и мебельный цех, и цех по выращиванию грибов. На территории поселения работает промплощадка «Шугурово», общее количество организаций, индивидуальных предпринимателей и самозанятых составляет 50. </w:t>
      </w:r>
    </w:p>
    <w:p w14:paraId="557D3576" w14:textId="741DF0B7"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Как пример возьмем, четыре отрасли производства на селе: </w:t>
      </w:r>
    </w:p>
    <w:p w14:paraId="3F78CF07" w14:textId="77777777" w:rsidR="00842E8D" w:rsidRPr="006F5A9D" w:rsidRDefault="00142F8D" w:rsidP="00E54D94">
      <w:pPr>
        <w:pStyle w:val="a9"/>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ООО «</w:t>
      </w:r>
      <w:proofErr w:type="spellStart"/>
      <w:r w:rsidRPr="006F5A9D">
        <w:rPr>
          <w:rFonts w:ascii="Times New Roman" w:eastAsia="Times New Roman" w:hAnsi="Times New Roman" w:cs="Times New Roman"/>
          <w:sz w:val="24"/>
          <w:szCs w:val="24"/>
          <w:lang w:eastAsia="ru-RU"/>
        </w:rPr>
        <w:t>Строймонтаж</w:t>
      </w:r>
      <w:proofErr w:type="spellEnd"/>
      <w:r w:rsidRPr="006F5A9D">
        <w:rPr>
          <w:rFonts w:ascii="Times New Roman" w:eastAsia="Times New Roman" w:hAnsi="Times New Roman" w:cs="Times New Roman"/>
          <w:sz w:val="24"/>
          <w:szCs w:val="24"/>
          <w:lang w:eastAsia="ru-RU"/>
        </w:rPr>
        <w:t xml:space="preserve">-сервис». Занят в строительстве автомобильных дорог и мостов. Количество работников составляет 68 человек. Выплата налогов за 2022год составила более 41 миллиона </w:t>
      </w:r>
      <w:proofErr w:type="gramStart"/>
      <w:r w:rsidRPr="006F5A9D">
        <w:rPr>
          <w:rFonts w:ascii="Times New Roman" w:eastAsia="Times New Roman" w:hAnsi="Times New Roman" w:cs="Times New Roman"/>
          <w:sz w:val="24"/>
          <w:szCs w:val="24"/>
          <w:lang w:eastAsia="ru-RU"/>
        </w:rPr>
        <w:t>рублей,  в</w:t>
      </w:r>
      <w:proofErr w:type="gramEnd"/>
      <w:r w:rsidRPr="006F5A9D">
        <w:rPr>
          <w:rFonts w:ascii="Times New Roman" w:eastAsia="Times New Roman" w:hAnsi="Times New Roman" w:cs="Times New Roman"/>
          <w:sz w:val="24"/>
          <w:szCs w:val="24"/>
          <w:lang w:eastAsia="ru-RU"/>
        </w:rPr>
        <w:t xml:space="preserve"> разные уровни бюджета.</w:t>
      </w:r>
    </w:p>
    <w:p w14:paraId="2247933C" w14:textId="77777777" w:rsidR="00E54D94" w:rsidRDefault="00142F8D" w:rsidP="00E54D94">
      <w:pPr>
        <w:pStyle w:val="a9"/>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w:t>
      </w:r>
      <w:proofErr w:type="spellStart"/>
      <w:r w:rsidRPr="006F5A9D">
        <w:rPr>
          <w:rFonts w:ascii="Times New Roman" w:eastAsia="Times New Roman" w:hAnsi="Times New Roman" w:cs="Times New Roman"/>
          <w:sz w:val="24"/>
          <w:szCs w:val="24"/>
          <w:lang w:eastAsia="ru-RU"/>
        </w:rPr>
        <w:t>Шугуровская</w:t>
      </w:r>
      <w:proofErr w:type="spellEnd"/>
      <w:r w:rsidRPr="006F5A9D">
        <w:rPr>
          <w:rFonts w:ascii="Times New Roman" w:eastAsia="Times New Roman" w:hAnsi="Times New Roman" w:cs="Times New Roman"/>
          <w:sz w:val="24"/>
          <w:szCs w:val="24"/>
          <w:lang w:eastAsia="ru-RU"/>
        </w:rPr>
        <w:t xml:space="preserve"> швейная фабрика» в 2023году выпустила продукцию порядка 40 миллиона рублей. Штат составляет 18 человек, при средней заработной плате 38т.р.  Оплатили 3,5 миллиона рублей налоговых начислений. Швейная фабрика отметила 20летний юбилей. Производит продукцию для отраслей нефтегазовой промышленности.</w:t>
      </w:r>
    </w:p>
    <w:p w14:paraId="007A031B" w14:textId="77777777" w:rsidR="00E54D94" w:rsidRDefault="00142F8D" w:rsidP="00E54D94">
      <w:pPr>
        <w:pStyle w:val="a9"/>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E54D94">
        <w:rPr>
          <w:rFonts w:ascii="Times New Roman" w:eastAsia="Times New Roman" w:hAnsi="Times New Roman" w:cs="Times New Roman"/>
          <w:sz w:val="24"/>
          <w:szCs w:val="24"/>
          <w:lang w:eastAsia="ru-RU"/>
        </w:rPr>
        <w:t xml:space="preserve"> Самозанятый </w:t>
      </w:r>
      <w:proofErr w:type="spellStart"/>
      <w:r w:rsidRPr="00E54D94">
        <w:rPr>
          <w:rFonts w:ascii="Times New Roman" w:eastAsia="Times New Roman" w:hAnsi="Times New Roman" w:cs="Times New Roman"/>
          <w:sz w:val="24"/>
          <w:szCs w:val="24"/>
          <w:lang w:eastAsia="ru-RU"/>
        </w:rPr>
        <w:t>Бигманов</w:t>
      </w:r>
      <w:proofErr w:type="spellEnd"/>
      <w:r w:rsidRPr="00E54D94">
        <w:rPr>
          <w:rFonts w:ascii="Times New Roman" w:eastAsia="Times New Roman" w:hAnsi="Times New Roman" w:cs="Times New Roman"/>
          <w:sz w:val="24"/>
          <w:szCs w:val="24"/>
          <w:lang w:eastAsia="ru-RU"/>
        </w:rPr>
        <w:t xml:space="preserve"> Марат </w:t>
      </w:r>
      <w:proofErr w:type="spellStart"/>
      <w:r w:rsidRPr="00E54D94">
        <w:rPr>
          <w:rFonts w:ascii="Times New Roman" w:eastAsia="Times New Roman" w:hAnsi="Times New Roman" w:cs="Times New Roman"/>
          <w:sz w:val="24"/>
          <w:szCs w:val="24"/>
          <w:lang w:eastAsia="ru-RU"/>
        </w:rPr>
        <w:t>Инзирович</w:t>
      </w:r>
      <w:proofErr w:type="spellEnd"/>
      <w:r w:rsidRPr="00E54D94">
        <w:rPr>
          <w:rFonts w:ascii="Times New Roman" w:eastAsia="Times New Roman" w:hAnsi="Times New Roman" w:cs="Times New Roman"/>
          <w:sz w:val="24"/>
          <w:szCs w:val="24"/>
          <w:lang w:eastAsia="ru-RU"/>
        </w:rPr>
        <w:t>. Производство корпусной мебели на территории села. Ассортимент выпускаемой продукции реализуется позволяет твердо стоять на ногах.</w:t>
      </w:r>
    </w:p>
    <w:p w14:paraId="1777D289" w14:textId="265E0888" w:rsidR="00842E8D" w:rsidRPr="00E54D94" w:rsidRDefault="00142F8D" w:rsidP="00E54D94">
      <w:pPr>
        <w:pStyle w:val="a9"/>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E54D94">
        <w:rPr>
          <w:rFonts w:ascii="Times New Roman" w:eastAsia="Times New Roman" w:hAnsi="Times New Roman" w:cs="Times New Roman"/>
          <w:sz w:val="24"/>
          <w:szCs w:val="24"/>
          <w:lang w:eastAsia="ru-RU"/>
        </w:rPr>
        <w:t xml:space="preserve">Самозанятый Садыков Ринат </w:t>
      </w:r>
      <w:proofErr w:type="spellStart"/>
      <w:r w:rsidRPr="00E54D94">
        <w:rPr>
          <w:rFonts w:ascii="Times New Roman" w:eastAsia="Times New Roman" w:hAnsi="Times New Roman" w:cs="Times New Roman"/>
          <w:sz w:val="24"/>
          <w:szCs w:val="24"/>
          <w:lang w:eastAsia="ru-RU"/>
        </w:rPr>
        <w:t>Анасович</w:t>
      </w:r>
      <w:proofErr w:type="spellEnd"/>
      <w:r w:rsidRPr="00E54D94">
        <w:rPr>
          <w:rFonts w:ascii="Times New Roman" w:eastAsia="Times New Roman" w:hAnsi="Times New Roman" w:cs="Times New Roman"/>
          <w:sz w:val="24"/>
          <w:szCs w:val="24"/>
          <w:lang w:eastAsia="ru-RU"/>
        </w:rPr>
        <w:t xml:space="preserve">. Не первый год ведет дело по производству грибов шампиньонов. Что позволяет постепенно расширять свое производство и уплачивать подоходный налог в размере 6% от реализуемой продукции. </w:t>
      </w:r>
    </w:p>
    <w:p w14:paraId="6AD489BD" w14:textId="574BAF63" w:rsidR="00842E8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Хочу поблагодарить всех депутатов, руководителей, предприятий и организацией, индивидуальных предпринимателей и актив села, за Ваше участие в жизни села, в решение проблем, связанных с благоустройством, проведением всевозможных мероприятий, направленных на защиту и поддержку наших граждан. Спасибо вам большое за помощь и понимание!</w:t>
      </w:r>
    </w:p>
    <w:p w14:paraId="0D9450AB" w14:textId="0DE77296" w:rsidR="00E54D94"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p>
    <w:p w14:paraId="03239C65" w14:textId="77777777" w:rsidR="00E54D94"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p>
    <w:p w14:paraId="76B50BCC" w14:textId="77777777" w:rsidR="00842E8D" w:rsidRPr="006F5A9D" w:rsidRDefault="00142F8D" w:rsidP="00E54D94">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F5A9D">
        <w:rPr>
          <w:rFonts w:ascii="Times New Roman" w:eastAsia="Times New Roman" w:hAnsi="Times New Roman" w:cs="Times New Roman"/>
          <w:b/>
          <w:bCs/>
          <w:sz w:val="24"/>
          <w:szCs w:val="24"/>
          <w:lang w:eastAsia="ru-RU"/>
        </w:rPr>
        <w:lastRenderedPageBreak/>
        <w:t>Жилищно-коммунальное хозяйство</w:t>
      </w:r>
    </w:p>
    <w:p w14:paraId="1A927FEE" w14:textId="23C7DBFF"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42F8D" w:rsidRPr="006F5A9D">
        <w:rPr>
          <w:rFonts w:ascii="Times New Roman" w:eastAsia="Times New Roman" w:hAnsi="Times New Roman" w:cs="Times New Roman"/>
          <w:bCs/>
          <w:sz w:val="24"/>
          <w:szCs w:val="24"/>
          <w:lang w:eastAsia="ru-RU"/>
        </w:rPr>
        <w:t>Программа «Наш двор», преобразило облик дворов МКД и села в целом наша главная задача, все сохранить. У нового руководителя ТСЖ «Мечта-2» стоят планы максимального улучшения качества оказываемых услуг по содержанию жилого фонда и сбора задолженности по оказанным ЖКУ.</w:t>
      </w:r>
    </w:p>
    <w:p w14:paraId="014299D1" w14:textId="378277D6"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42F8D" w:rsidRPr="006F5A9D">
        <w:rPr>
          <w:rFonts w:ascii="Times New Roman" w:eastAsia="Times New Roman" w:hAnsi="Times New Roman" w:cs="Times New Roman"/>
          <w:sz w:val="24"/>
          <w:szCs w:val="24"/>
          <w:lang w:eastAsia="ru-RU"/>
        </w:rPr>
        <w:t>В отчетном году администрацией села, совместно с ТСЖ «Мечта-2», «</w:t>
      </w:r>
      <w:proofErr w:type="spellStart"/>
      <w:r w:rsidR="00142F8D" w:rsidRPr="006F5A9D">
        <w:rPr>
          <w:rFonts w:ascii="Times New Roman" w:eastAsia="Times New Roman" w:hAnsi="Times New Roman" w:cs="Times New Roman"/>
          <w:sz w:val="24"/>
          <w:szCs w:val="24"/>
          <w:lang w:eastAsia="ru-RU"/>
        </w:rPr>
        <w:t>Энергорайон</w:t>
      </w:r>
      <w:proofErr w:type="spellEnd"/>
      <w:r w:rsidR="00142F8D" w:rsidRPr="006F5A9D">
        <w:rPr>
          <w:rFonts w:ascii="Times New Roman" w:eastAsia="Times New Roman" w:hAnsi="Times New Roman" w:cs="Times New Roman"/>
          <w:sz w:val="24"/>
          <w:szCs w:val="24"/>
          <w:lang w:eastAsia="ru-RU"/>
        </w:rPr>
        <w:t xml:space="preserve"> №3», и органами социальной защиты велась работа по сокращению задолженностей населением по коммунальным услугам. Есть категория семей, это многодетные, малоимущие, попавшие в трудную жизненную ситуацию и им тяжело оплачивать услуги ЖКХ. Мы старались найти индивидуальный подход к каждому, помогли должникам по ЖКХ оформили авто-платёж или произвели перерасчет данных услуг в пользу потребителя. </w:t>
      </w:r>
    </w:p>
    <w:p w14:paraId="73139DEC" w14:textId="14A21F17"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Напоминаем! Имеются изменения в формате начисления за вывоз ТКО. Сейчас услуга начисляется на всех прописанных по адресу. Далее, если с вами не проживают дети или ваши близкие, администрация сельского поселения выдаст вам справку о количестве фактически проживающих, и вы получите перерасчет за последние три месяца.</w:t>
      </w:r>
    </w:p>
    <w:p w14:paraId="529E4D03" w14:textId="03F0462C"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Работу «</w:t>
      </w:r>
      <w:proofErr w:type="spellStart"/>
      <w:r w:rsidR="00142F8D" w:rsidRPr="006F5A9D">
        <w:rPr>
          <w:rFonts w:ascii="Times New Roman" w:eastAsia="Times New Roman" w:hAnsi="Times New Roman" w:cs="Times New Roman"/>
          <w:sz w:val="24"/>
          <w:szCs w:val="24"/>
          <w:lang w:eastAsia="ru-RU"/>
        </w:rPr>
        <w:t>Энергорайона</w:t>
      </w:r>
      <w:proofErr w:type="spellEnd"/>
      <w:r w:rsidR="00142F8D" w:rsidRPr="006F5A9D">
        <w:rPr>
          <w:rFonts w:ascii="Times New Roman" w:eastAsia="Times New Roman" w:hAnsi="Times New Roman" w:cs="Times New Roman"/>
          <w:sz w:val="24"/>
          <w:szCs w:val="24"/>
          <w:lang w:eastAsia="ru-RU"/>
        </w:rPr>
        <w:t xml:space="preserve"> №3» и ТСЖ «Мечта» за 2023год считаю хорошей. На аварийные ситуации, возникающие по водоснабжению, теплоснабжению и водоотведению, реагируют оперативно и профессионально.   </w:t>
      </w:r>
    </w:p>
    <w:p w14:paraId="19D4FD19" w14:textId="48899DDA"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Имеются и проблемы, это изношенность сетей водоснабжения (заводская часть села и центральный водовод ведущий от каптажа). Для решения данной проблемы, сельское поселение участвовала на соискание гранта на 2024год, проводимый БФ ПАО «Татнефть», по проекту «Ремонт и строительство сетей водоснабжения». Увы, выиграть не смогли. Осенью заявимся повторно на грант, надеюсь на 2025год будет удачным.</w:t>
      </w:r>
    </w:p>
    <w:p w14:paraId="1AFE7530" w14:textId="77777777" w:rsidR="00842E8D" w:rsidRPr="006F5A9D" w:rsidRDefault="00142F8D" w:rsidP="00E54D94">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F5A9D">
        <w:rPr>
          <w:rFonts w:ascii="Times New Roman" w:eastAsia="Times New Roman" w:hAnsi="Times New Roman" w:cs="Times New Roman"/>
          <w:b/>
          <w:bCs/>
          <w:sz w:val="24"/>
          <w:szCs w:val="24"/>
          <w:lang w:eastAsia="ru-RU"/>
        </w:rPr>
        <w:t>Безопасность.</w:t>
      </w:r>
    </w:p>
    <w:p w14:paraId="2EE26265" w14:textId="1DD8ED18"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Уважаемые жители! Безопасность семьи и близких зависит прежде всего от нас самих. Соблюдение правил противопожарной безопасности в быту, результат сохранности вашего жилища. Установка АПИ позволит спасти вашу жизнь, в случае возгорания.  За счет бюджета </w:t>
      </w:r>
      <w:proofErr w:type="spellStart"/>
      <w:r w:rsidR="00142F8D" w:rsidRPr="006F5A9D">
        <w:rPr>
          <w:rFonts w:ascii="Times New Roman" w:eastAsia="Times New Roman" w:hAnsi="Times New Roman" w:cs="Times New Roman"/>
          <w:sz w:val="24"/>
          <w:szCs w:val="24"/>
          <w:lang w:eastAsia="ru-RU"/>
        </w:rPr>
        <w:t>сп</w:t>
      </w:r>
      <w:proofErr w:type="spellEnd"/>
      <w:r w:rsidR="00142F8D" w:rsidRPr="006F5A9D">
        <w:rPr>
          <w:rFonts w:ascii="Times New Roman" w:eastAsia="Times New Roman" w:hAnsi="Times New Roman" w:cs="Times New Roman"/>
          <w:sz w:val="24"/>
          <w:szCs w:val="24"/>
          <w:lang w:eastAsia="ru-RU"/>
        </w:rPr>
        <w:t xml:space="preserve"> в 2023г   было приобретено 20 пожарных извещателей и установлены одиноко проживающим гражданам села.</w:t>
      </w:r>
    </w:p>
    <w:p w14:paraId="3DE579C2" w14:textId="41A843AC" w:rsidR="00842E8D" w:rsidRPr="006F5A9D" w:rsidRDefault="00E54D94" w:rsidP="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Антитеррористическая безопасность, гарант спокойной жизни в селе. Мы должны быть внимательны и сообщать в случаях, если рядом с вами поселились граждане, ведущие антиобщественный образ жизни, пропагандирующие разжигание межнациональные и </w:t>
      </w:r>
      <w:proofErr w:type="spellStart"/>
      <w:r w:rsidR="00142F8D" w:rsidRPr="006F5A9D">
        <w:rPr>
          <w:rFonts w:ascii="Times New Roman" w:eastAsia="Times New Roman" w:hAnsi="Times New Roman" w:cs="Times New Roman"/>
          <w:sz w:val="24"/>
          <w:szCs w:val="24"/>
          <w:lang w:eastAsia="ru-RU"/>
        </w:rPr>
        <w:t>межконфенциональные</w:t>
      </w:r>
      <w:proofErr w:type="spellEnd"/>
      <w:r w:rsidR="00142F8D" w:rsidRPr="006F5A9D">
        <w:rPr>
          <w:rFonts w:ascii="Times New Roman" w:eastAsia="Times New Roman" w:hAnsi="Times New Roman" w:cs="Times New Roman"/>
          <w:sz w:val="24"/>
          <w:szCs w:val="24"/>
          <w:lang w:eastAsia="ru-RU"/>
        </w:rPr>
        <w:t xml:space="preserve"> конфликты, просьба сообщить в сельсовет или участковому. Такие граждане своими действиями, нарушают законодательство РФ </w:t>
      </w:r>
      <w:proofErr w:type="gramStart"/>
      <w:r w:rsidR="00142F8D" w:rsidRPr="006F5A9D">
        <w:rPr>
          <w:rFonts w:ascii="Times New Roman" w:eastAsia="Times New Roman" w:hAnsi="Times New Roman" w:cs="Times New Roman"/>
          <w:sz w:val="24"/>
          <w:szCs w:val="24"/>
          <w:lang w:eastAsia="ru-RU"/>
        </w:rPr>
        <w:t>и  общепринятый</w:t>
      </w:r>
      <w:proofErr w:type="gramEnd"/>
      <w:r w:rsidR="00142F8D" w:rsidRPr="006F5A9D">
        <w:rPr>
          <w:rFonts w:ascii="Times New Roman" w:eastAsia="Times New Roman" w:hAnsi="Times New Roman" w:cs="Times New Roman"/>
          <w:sz w:val="24"/>
          <w:szCs w:val="24"/>
          <w:lang w:eastAsia="ru-RU"/>
        </w:rPr>
        <w:t xml:space="preserve"> устой жизни села и государства в целом. </w:t>
      </w:r>
    </w:p>
    <w:p w14:paraId="2AA1268B" w14:textId="77777777" w:rsidR="00E54D94" w:rsidRDefault="00142F8D" w:rsidP="00E54D9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6F5A9D">
        <w:rPr>
          <w:rFonts w:ascii="Times New Roman" w:eastAsia="Times New Roman" w:hAnsi="Times New Roman" w:cs="Times New Roman"/>
          <w:b/>
          <w:bCs/>
          <w:sz w:val="24"/>
          <w:szCs w:val="24"/>
          <w:lang w:eastAsia="ru-RU"/>
        </w:rPr>
        <w:t>Выборы</w:t>
      </w:r>
    </w:p>
    <w:p w14:paraId="7D134FA3" w14:textId="12178049" w:rsidR="00842E8D" w:rsidRPr="006F5A9D" w:rsidRDefault="00142F8D" w:rsidP="00E54D9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6F5A9D">
        <w:rPr>
          <w:rFonts w:ascii="Times New Roman" w:eastAsia="Times New Roman" w:hAnsi="Times New Roman" w:cs="Times New Roman"/>
          <w:b/>
          <w:bCs/>
          <w:sz w:val="24"/>
          <w:szCs w:val="24"/>
          <w:lang w:eastAsia="ru-RU"/>
        </w:rPr>
        <w:t>Логотип выборов</w:t>
      </w:r>
    </w:p>
    <w:p w14:paraId="68E31E64" w14:textId="7821B47A"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В марте нынешнего года все мы определимся, в каком направление будет двигаться наша страна и какой лидер будет у руля. Выборы Президента Российской Федерации, знаковое событие в нашей стране и на политической сцене мира. Многие недружеские страны мечтают видеть во главе нашего государства слабого лидера, что позволит уничтожить нашу державу. Мы через это проходили, и история показала свои печальные </w:t>
      </w:r>
      <w:r w:rsidR="00142F8D" w:rsidRPr="006F5A9D">
        <w:rPr>
          <w:rFonts w:ascii="Times New Roman" w:eastAsia="Times New Roman" w:hAnsi="Times New Roman" w:cs="Times New Roman"/>
          <w:sz w:val="24"/>
          <w:szCs w:val="24"/>
          <w:lang w:eastAsia="ru-RU"/>
        </w:rPr>
        <w:lastRenderedPageBreak/>
        <w:t xml:space="preserve">страницы. И потому, основная наша задача показать всему миру, сплоченность нашего народа в выборе достойного кандидата, лидера страны Путина В.В. Кандидат, ведущий к возрождению страны, как мировой державы, с сильной экономикой, армией и направленного на сохранение семейных ценностей и духовно-нравственного воспитания молодого поколения. </w:t>
      </w:r>
    </w:p>
    <w:p w14:paraId="6C11DE08" w14:textId="25BBC361"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Ждем всех Вас на выборы президента РФ, с 15-17 марта 2024год.</w:t>
      </w:r>
    </w:p>
    <w:p w14:paraId="047FD4D7" w14:textId="77777777" w:rsidR="00842E8D" w:rsidRPr="006F5A9D" w:rsidRDefault="00142F8D" w:rsidP="00E54D94">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9D">
        <w:rPr>
          <w:rFonts w:ascii="Times New Roman" w:eastAsia="Times New Roman" w:hAnsi="Times New Roman" w:cs="Times New Roman"/>
          <w:b/>
          <w:sz w:val="24"/>
          <w:szCs w:val="24"/>
          <w:lang w:eastAsia="ru-RU"/>
        </w:rPr>
        <w:t>Логотип года семьи</w:t>
      </w:r>
    </w:p>
    <w:p w14:paraId="3715005E" w14:textId="281433FD"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2024 год объявлен годом «СЕМЬИ». Из покон веков семья, являлось гарантом благополучия и безопасности государства. Последнее время западные государства взяли тенденцию на изменение восприятия людьми -слова «Семья». Изменение пола, гендерное равенство, ЛГБТ сообщества, родитель 1 и родитель 2 входят в обиход этих государств. Свое больное видение семьи, пропагандируют по всему миру. Задача нашего государства и института семьи, это нравственное воспитание молодого поколения, с устоявшимися устоями, где семья является исторической нитью связывавшая прошлое, настоящие и будущее, со своими традициями, взглядами и любовью к прекрасному. </w:t>
      </w:r>
    </w:p>
    <w:p w14:paraId="3BBBDBD5" w14:textId="2A1B4761" w:rsidR="00842E8D" w:rsidRPr="006F5A9D" w:rsidRDefault="00142F8D" w:rsidP="00E54D94">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F5A9D">
        <w:rPr>
          <w:rFonts w:ascii="Times New Roman" w:eastAsia="Times New Roman" w:hAnsi="Times New Roman" w:cs="Times New Roman"/>
          <w:b/>
          <w:bCs/>
          <w:sz w:val="24"/>
          <w:szCs w:val="24"/>
          <w:lang w:eastAsia="ru-RU"/>
        </w:rPr>
        <w:t>Итоги</w:t>
      </w:r>
    </w:p>
    <w:p w14:paraId="30ED515F" w14:textId="14F378FA"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Мы все понимаем, что есть вопросы, которые можно решить сегодня, а есть вопросы, которые требуют долговременной перспективы. Это сокращение охранной зоны метана-газопровода, что создает проблемы в развитие села, реконструкция парка и стадиона «Юность», ремонт внутри поселенческих дорог и оформление их в собственность, ремонт водопровода и строительство освещения дамбы, ведущей </w:t>
      </w:r>
      <w:proofErr w:type="gramStart"/>
      <w:r w:rsidR="00142F8D" w:rsidRPr="006F5A9D">
        <w:rPr>
          <w:rFonts w:ascii="Times New Roman" w:eastAsia="Times New Roman" w:hAnsi="Times New Roman" w:cs="Times New Roman"/>
          <w:sz w:val="24"/>
          <w:szCs w:val="24"/>
          <w:lang w:eastAsia="ru-RU"/>
        </w:rPr>
        <w:t>на заводскую часть</w:t>
      </w:r>
      <w:proofErr w:type="gramEnd"/>
      <w:r w:rsidR="00142F8D" w:rsidRPr="006F5A9D">
        <w:rPr>
          <w:rFonts w:ascii="Times New Roman" w:eastAsia="Times New Roman" w:hAnsi="Times New Roman" w:cs="Times New Roman"/>
          <w:sz w:val="24"/>
          <w:szCs w:val="24"/>
          <w:lang w:eastAsia="ru-RU"/>
        </w:rPr>
        <w:t xml:space="preserve"> села и много других социально значимых вопросов. </w:t>
      </w:r>
    </w:p>
    <w:p w14:paraId="1B577EEF" w14:textId="30C4BBB2"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Рассчитываем на вашу поддержку уважаемые жители, на ваше деятельное участие в обновлении всех сторон жизни нашего прекрасного села Шугурово, на вашу гражданскую инициативу и заинтересованность в том, каким быть селу сегодня и завтра.</w:t>
      </w:r>
    </w:p>
    <w:p w14:paraId="06AD4D00" w14:textId="7A9E68A9"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Пусть каждый из нас внесет свой посильный вклад в развитие села, и всем нам станет жить лучше и комфортнее.</w:t>
      </w:r>
    </w:p>
    <w:p w14:paraId="416FB8FD" w14:textId="15AC20CC" w:rsidR="00842E8D" w:rsidRPr="006F5A9D" w:rsidRDefault="00E54D9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F8D" w:rsidRPr="006F5A9D">
        <w:rPr>
          <w:rFonts w:ascii="Times New Roman" w:eastAsia="Times New Roman" w:hAnsi="Times New Roman" w:cs="Times New Roman"/>
          <w:sz w:val="24"/>
          <w:szCs w:val="24"/>
          <w:lang w:eastAsia="ru-RU"/>
        </w:rPr>
        <w:t xml:space="preserve">Желаю всем здоровья, благополучия и успехов во всех благих делах. Спасибо за внимание. </w:t>
      </w:r>
    </w:p>
    <w:p w14:paraId="7618A064" w14:textId="77777777" w:rsidR="00842E8D" w:rsidRPr="006F5A9D" w:rsidRDefault="00142F8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6F5A9D">
        <w:rPr>
          <w:rFonts w:ascii="Times New Roman" w:eastAsia="Times New Roman" w:hAnsi="Times New Roman" w:cs="Times New Roman"/>
          <w:sz w:val="24"/>
          <w:szCs w:val="24"/>
          <w:lang w:eastAsia="ru-RU"/>
        </w:rPr>
        <w:t xml:space="preserve">  </w:t>
      </w:r>
    </w:p>
    <w:sectPr w:rsidR="00842E8D" w:rsidRPr="006F5A9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40AA" w14:textId="77777777" w:rsidR="005C638C" w:rsidRDefault="005C638C">
      <w:pPr>
        <w:spacing w:after="0" w:line="240" w:lineRule="auto"/>
      </w:pPr>
      <w:r>
        <w:separator/>
      </w:r>
    </w:p>
  </w:endnote>
  <w:endnote w:type="continuationSeparator" w:id="0">
    <w:p w14:paraId="3DDD7D55" w14:textId="77777777" w:rsidR="005C638C" w:rsidRDefault="005C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1C8E" w14:textId="77777777" w:rsidR="005C638C" w:rsidRDefault="005C638C">
      <w:pPr>
        <w:spacing w:after="0" w:line="240" w:lineRule="auto"/>
      </w:pPr>
      <w:r>
        <w:separator/>
      </w:r>
    </w:p>
  </w:footnote>
  <w:footnote w:type="continuationSeparator" w:id="0">
    <w:p w14:paraId="2CD8F9EF" w14:textId="77777777" w:rsidR="005C638C" w:rsidRDefault="005C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A6B7" w14:textId="77777777" w:rsidR="00842E8D" w:rsidRDefault="00842E8D">
    <w:pPr>
      <w:pStyle w:val="a3"/>
    </w:pPr>
  </w:p>
  <w:p w14:paraId="3D91AE9F" w14:textId="77777777" w:rsidR="00842E8D" w:rsidRDefault="00842E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602E"/>
    <w:multiLevelType w:val="hybridMultilevel"/>
    <w:tmpl w:val="7C16C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6992AF5"/>
    <w:multiLevelType w:val="hybridMultilevel"/>
    <w:tmpl w:val="D79E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8C3095"/>
    <w:multiLevelType w:val="multilevel"/>
    <w:tmpl w:val="19424D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8D"/>
    <w:rsid w:val="00142F8D"/>
    <w:rsid w:val="001F388C"/>
    <w:rsid w:val="0051590D"/>
    <w:rsid w:val="005C638C"/>
    <w:rsid w:val="006F5A9D"/>
    <w:rsid w:val="00842E8D"/>
    <w:rsid w:val="00DB2BF8"/>
    <w:rsid w:val="00E54D94"/>
    <w:rsid w:val="00FC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AE28"/>
  <w15:chartTrackingRefBased/>
  <w15:docId w15:val="{D7A5BF40-ECA6-4314-B9C1-65D5B853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7901">
      <w:bodyDiv w:val="1"/>
      <w:marLeft w:val="0"/>
      <w:marRight w:val="0"/>
      <w:marTop w:val="0"/>
      <w:marBottom w:val="0"/>
      <w:divBdr>
        <w:top w:val="none" w:sz="0" w:space="0" w:color="auto"/>
        <w:left w:val="none" w:sz="0" w:space="0" w:color="auto"/>
        <w:bottom w:val="none" w:sz="0" w:space="0" w:color="auto"/>
        <w:right w:val="none" w:sz="0" w:space="0" w:color="auto"/>
      </w:divBdr>
    </w:div>
    <w:div w:id="738333182">
      <w:bodyDiv w:val="1"/>
      <w:marLeft w:val="0"/>
      <w:marRight w:val="0"/>
      <w:marTop w:val="0"/>
      <w:marBottom w:val="0"/>
      <w:divBdr>
        <w:top w:val="none" w:sz="0" w:space="0" w:color="auto"/>
        <w:left w:val="none" w:sz="0" w:space="0" w:color="auto"/>
        <w:bottom w:val="none" w:sz="0" w:space="0" w:color="auto"/>
        <w:right w:val="none" w:sz="0" w:space="0" w:color="auto"/>
      </w:divBdr>
    </w:div>
    <w:div w:id="1138762298">
      <w:bodyDiv w:val="1"/>
      <w:marLeft w:val="0"/>
      <w:marRight w:val="0"/>
      <w:marTop w:val="0"/>
      <w:marBottom w:val="0"/>
      <w:divBdr>
        <w:top w:val="none" w:sz="0" w:space="0" w:color="auto"/>
        <w:left w:val="none" w:sz="0" w:space="0" w:color="auto"/>
        <w:bottom w:val="none" w:sz="0" w:space="0" w:color="auto"/>
        <w:right w:val="none" w:sz="0" w:space="0" w:color="auto"/>
      </w:divBdr>
    </w:div>
    <w:div w:id="1289237289">
      <w:bodyDiv w:val="1"/>
      <w:marLeft w:val="0"/>
      <w:marRight w:val="0"/>
      <w:marTop w:val="0"/>
      <w:marBottom w:val="0"/>
      <w:divBdr>
        <w:top w:val="none" w:sz="0" w:space="0" w:color="auto"/>
        <w:left w:val="none" w:sz="0" w:space="0" w:color="auto"/>
        <w:bottom w:val="none" w:sz="0" w:space="0" w:color="auto"/>
        <w:right w:val="none" w:sz="0" w:space="0" w:color="auto"/>
      </w:divBdr>
    </w:div>
    <w:div w:id="1302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366C-DDA5-4461-8317-D82FEA00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1</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Шугурово</cp:lastModifiedBy>
  <cp:revision>17</cp:revision>
  <cp:lastPrinted>2023-01-27T12:40:00Z</cp:lastPrinted>
  <dcterms:created xsi:type="dcterms:W3CDTF">2019-01-14T06:57:00Z</dcterms:created>
  <dcterms:modified xsi:type="dcterms:W3CDTF">2024-01-30T10:49:00Z</dcterms:modified>
</cp:coreProperties>
</file>