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0E03" w14:textId="77777777" w:rsidR="00C84EC4" w:rsidRPr="002E067A" w:rsidRDefault="00C84EC4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067A">
        <w:rPr>
          <w:rFonts w:ascii="Times New Roman" w:hAnsi="Times New Roman"/>
          <w:sz w:val="28"/>
          <w:szCs w:val="28"/>
        </w:rPr>
        <w:t>К А Р А Р</w:t>
      </w:r>
    </w:p>
    <w:p w14:paraId="53225464" w14:textId="77777777" w:rsidR="00C84EC4" w:rsidRPr="002E067A" w:rsidRDefault="00C84EC4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70C6F38" w14:textId="77777777" w:rsidR="00C84EC4" w:rsidRPr="002E067A" w:rsidRDefault="00C84EC4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313B0F3" w14:textId="6395BD10" w:rsidR="00C84EC4" w:rsidRPr="002E067A" w:rsidRDefault="00C84EC4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E067A">
        <w:rPr>
          <w:rFonts w:ascii="Times New Roman" w:hAnsi="Times New Roman"/>
          <w:sz w:val="28"/>
          <w:szCs w:val="28"/>
        </w:rPr>
        <w:t xml:space="preserve">П О С Т А Н О В Л Е Н И Е          № </w:t>
      </w:r>
      <w:r w:rsidR="002E067A">
        <w:rPr>
          <w:rFonts w:ascii="Times New Roman" w:hAnsi="Times New Roman"/>
          <w:sz w:val="28"/>
          <w:szCs w:val="28"/>
        </w:rPr>
        <w:t>4109</w:t>
      </w:r>
    </w:p>
    <w:p w14:paraId="057852EA" w14:textId="77777777" w:rsidR="00C84EC4" w:rsidRPr="002E067A" w:rsidRDefault="00C84EC4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4119F6A" w14:textId="77777777" w:rsidR="00C84EC4" w:rsidRPr="002E067A" w:rsidRDefault="00C84EC4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31D9F7D" w14:textId="31F26C89" w:rsidR="00C84EC4" w:rsidRPr="002E067A" w:rsidRDefault="00C84EC4" w:rsidP="007A505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E067A">
        <w:rPr>
          <w:rFonts w:ascii="Times New Roman" w:hAnsi="Times New Roman"/>
          <w:sz w:val="28"/>
          <w:szCs w:val="28"/>
        </w:rPr>
        <w:t xml:space="preserve">                                                             от «</w:t>
      </w:r>
      <w:r w:rsidR="002E067A">
        <w:rPr>
          <w:rFonts w:ascii="Times New Roman" w:hAnsi="Times New Roman"/>
          <w:sz w:val="28"/>
          <w:szCs w:val="28"/>
        </w:rPr>
        <w:t>17</w:t>
      </w:r>
      <w:r w:rsidRPr="002E067A">
        <w:rPr>
          <w:rFonts w:ascii="Times New Roman" w:hAnsi="Times New Roman"/>
          <w:sz w:val="28"/>
          <w:szCs w:val="28"/>
        </w:rPr>
        <w:t xml:space="preserve">» </w:t>
      </w:r>
      <w:r w:rsidR="002E067A">
        <w:rPr>
          <w:rFonts w:ascii="Times New Roman" w:hAnsi="Times New Roman"/>
          <w:sz w:val="28"/>
          <w:szCs w:val="28"/>
        </w:rPr>
        <w:t>октября</w:t>
      </w:r>
      <w:r w:rsidRPr="002E067A">
        <w:rPr>
          <w:rFonts w:ascii="Times New Roman" w:hAnsi="Times New Roman"/>
          <w:sz w:val="28"/>
          <w:szCs w:val="28"/>
        </w:rPr>
        <w:t xml:space="preserve"> 2023г.</w:t>
      </w:r>
    </w:p>
    <w:p w14:paraId="58020B88" w14:textId="027C7387" w:rsidR="00D31214" w:rsidRPr="002E067A" w:rsidRDefault="00D31214" w:rsidP="00F416D7">
      <w:pPr>
        <w:pStyle w:val="headertext"/>
        <w:spacing w:after="240" w:afterAutospacing="0"/>
        <w:ind w:right="3826"/>
        <w:jc w:val="both"/>
        <w:rPr>
          <w:bCs/>
          <w:sz w:val="28"/>
          <w:szCs w:val="28"/>
        </w:rPr>
      </w:pPr>
    </w:p>
    <w:p w14:paraId="7B68B1D8" w14:textId="7A7BA753" w:rsidR="00C84EC4" w:rsidRDefault="00C84EC4" w:rsidP="00F416D7">
      <w:pPr>
        <w:pStyle w:val="headertext"/>
        <w:spacing w:after="240" w:afterAutospacing="0"/>
        <w:ind w:right="3826"/>
        <w:jc w:val="both"/>
        <w:rPr>
          <w:bCs/>
          <w:sz w:val="28"/>
          <w:szCs w:val="28"/>
        </w:rPr>
      </w:pPr>
    </w:p>
    <w:p w14:paraId="74CF15A8" w14:textId="77777777" w:rsidR="00C84EC4" w:rsidRPr="002C0EBC" w:rsidRDefault="00C84EC4" w:rsidP="00F416D7">
      <w:pPr>
        <w:pStyle w:val="headertext"/>
        <w:spacing w:after="240" w:afterAutospacing="0"/>
        <w:ind w:right="3826"/>
        <w:jc w:val="both"/>
        <w:rPr>
          <w:bCs/>
          <w:sz w:val="28"/>
          <w:szCs w:val="28"/>
        </w:rPr>
      </w:pPr>
    </w:p>
    <w:p w14:paraId="41783811" w14:textId="24ADD2DA" w:rsidR="00BE7730" w:rsidRPr="00CC0122" w:rsidRDefault="007D2921" w:rsidP="00CC0122">
      <w:pPr>
        <w:pStyle w:val="headertext"/>
        <w:spacing w:after="240" w:afterAutospacing="0"/>
        <w:ind w:right="4109"/>
        <w:jc w:val="both"/>
        <w:rPr>
          <w:bCs/>
          <w:sz w:val="28"/>
          <w:szCs w:val="28"/>
        </w:rPr>
      </w:pPr>
      <w:r w:rsidRPr="00CC0122">
        <w:rPr>
          <w:bCs/>
          <w:sz w:val="28"/>
          <w:szCs w:val="28"/>
        </w:rPr>
        <w:t>О</w:t>
      </w:r>
      <w:r w:rsidR="000D2FA0" w:rsidRPr="00CC0122">
        <w:rPr>
          <w:bCs/>
          <w:sz w:val="28"/>
          <w:szCs w:val="28"/>
        </w:rPr>
        <w:t xml:space="preserve"> внесении изменений </w:t>
      </w:r>
      <w:r w:rsidR="004A7551" w:rsidRPr="00CC0122">
        <w:rPr>
          <w:bCs/>
          <w:sz w:val="28"/>
          <w:szCs w:val="28"/>
        </w:rPr>
        <w:t xml:space="preserve">в </w:t>
      </w:r>
      <w:r w:rsidR="00CB795F" w:rsidRPr="00CC0122">
        <w:rPr>
          <w:bCs/>
          <w:sz w:val="28"/>
          <w:szCs w:val="28"/>
        </w:rPr>
        <w:t xml:space="preserve">Административный регламент </w:t>
      </w:r>
      <w:r w:rsidR="002E402C" w:rsidRPr="00CC0122">
        <w:rPr>
          <w:bCs/>
          <w:sz w:val="28"/>
          <w:szCs w:val="28"/>
        </w:rPr>
        <w:t xml:space="preserve">предоставления муниципальной услуги </w:t>
      </w:r>
      <w:r w:rsidR="00CC0122" w:rsidRPr="00CC0122">
        <w:rPr>
          <w:bCs/>
          <w:sz w:val="28"/>
          <w:szCs w:val="28"/>
        </w:rPr>
        <w:t>по предварительному согласованию предоставления земельного участка</w:t>
      </w:r>
      <w:r w:rsidR="000D2FA0" w:rsidRPr="00CC0122">
        <w:rPr>
          <w:bCs/>
          <w:sz w:val="28"/>
          <w:szCs w:val="28"/>
        </w:rPr>
        <w:t xml:space="preserve">, утвержденный постановлением </w:t>
      </w:r>
      <w:r w:rsidR="000D2FA0" w:rsidRPr="00CC0122">
        <w:rPr>
          <w:rStyle w:val="namedoc"/>
          <w:bCs/>
          <w:sz w:val="28"/>
          <w:szCs w:val="28"/>
        </w:rPr>
        <w:t>Исполнительн</w:t>
      </w:r>
      <w:r w:rsidR="00BE7730" w:rsidRPr="00CC0122">
        <w:rPr>
          <w:rStyle w:val="namedoc"/>
          <w:bCs/>
          <w:sz w:val="28"/>
          <w:szCs w:val="28"/>
        </w:rPr>
        <w:t>ого</w:t>
      </w:r>
      <w:r w:rsidR="000D2FA0" w:rsidRPr="00CC0122">
        <w:rPr>
          <w:rStyle w:val="namedoc"/>
          <w:bCs/>
          <w:sz w:val="28"/>
          <w:szCs w:val="28"/>
        </w:rPr>
        <w:t xml:space="preserve"> комитет</w:t>
      </w:r>
      <w:r w:rsidR="00BE7730" w:rsidRPr="00CC0122">
        <w:rPr>
          <w:rStyle w:val="namedoc"/>
          <w:bCs/>
          <w:sz w:val="28"/>
          <w:szCs w:val="28"/>
        </w:rPr>
        <w:t>а</w:t>
      </w:r>
      <w:r w:rsidR="000D2FA0" w:rsidRPr="00CC0122">
        <w:rPr>
          <w:rStyle w:val="namedoc"/>
          <w:bCs/>
          <w:sz w:val="28"/>
          <w:szCs w:val="28"/>
        </w:rPr>
        <w:t xml:space="preserve"> муниципального образования «Лениногорский муниципальный район» </w:t>
      </w:r>
      <w:r w:rsidR="000D2FA0" w:rsidRPr="00CC0122">
        <w:rPr>
          <w:bCs/>
          <w:sz w:val="28"/>
          <w:szCs w:val="28"/>
        </w:rPr>
        <w:t xml:space="preserve">от </w:t>
      </w:r>
      <w:proofErr w:type="gramStart"/>
      <w:r w:rsidR="0011253D" w:rsidRPr="00CC0122">
        <w:rPr>
          <w:bCs/>
          <w:sz w:val="28"/>
          <w:szCs w:val="28"/>
        </w:rPr>
        <w:t>16.08.2021</w:t>
      </w:r>
      <w:r w:rsidR="00BE7730" w:rsidRPr="00CC0122">
        <w:rPr>
          <w:bCs/>
          <w:sz w:val="28"/>
          <w:szCs w:val="28"/>
        </w:rPr>
        <w:t xml:space="preserve"> </w:t>
      </w:r>
      <w:r w:rsidR="000D2FA0" w:rsidRPr="00CC0122">
        <w:rPr>
          <w:bCs/>
          <w:sz w:val="28"/>
          <w:szCs w:val="28"/>
        </w:rPr>
        <w:t xml:space="preserve"> </w:t>
      </w:r>
      <w:r w:rsidR="00BE7730" w:rsidRPr="00CC0122">
        <w:rPr>
          <w:bCs/>
          <w:sz w:val="28"/>
          <w:szCs w:val="28"/>
        </w:rPr>
        <w:t>№</w:t>
      </w:r>
      <w:proofErr w:type="gramEnd"/>
      <w:r w:rsidR="0011253D" w:rsidRPr="00CC0122">
        <w:rPr>
          <w:bCs/>
          <w:sz w:val="28"/>
          <w:szCs w:val="28"/>
        </w:rPr>
        <w:t>747</w:t>
      </w:r>
    </w:p>
    <w:p w14:paraId="3C0BB77F" w14:textId="77777777" w:rsidR="00D167FF" w:rsidRPr="002C0EBC" w:rsidRDefault="00BE7730" w:rsidP="00BE7730">
      <w:pPr>
        <w:pStyle w:val="headertext"/>
        <w:spacing w:before="0" w:beforeAutospacing="0" w:after="0" w:afterAutospacing="0"/>
        <w:ind w:right="5243"/>
        <w:jc w:val="both"/>
        <w:rPr>
          <w:sz w:val="28"/>
          <w:szCs w:val="28"/>
        </w:rPr>
      </w:pPr>
      <w:r w:rsidRPr="002C0EBC">
        <w:rPr>
          <w:sz w:val="28"/>
          <w:szCs w:val="28"/>
        </w:rPr>
        <w:t xml:space="preserve"> </w:t>
      </w:r>
    </w:p>
    <w:p w14:paraId="288B5C61" w14:textId="556A4529" w:rsidR="00D167FF" w:rsidRPr="002E402C" w:rsidRDefault="00566E8C" w:rsidP="00C84EC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2E402C">
        <w:rPr>
          <w:b w:val="0"/>
          <w:bCs w:val="0"/>
          <w:sz w:val="28"/>
          <w:szCs w:val="28"/>
        </w:rPr>
        <w:t xml:space="preserve">Руководствуясь </w:t>
      </w:r>
      <w:r w:rsidR="00CC0122" w:rsidRPr="00CC0122">
        <w:rPr>
          <w:b w:val="0"/>
          <w:bCs w:val="0"/>
          <w:color w:val="000000"/>
          <w:sz w:val="28"/>
          <w:szCs w:val="28"/>
        </w:rPr>
        <w:t>Федеральны</w:t>
      </w:r>
      <w:r w:rsidR="00CC0122">
        <w:rPr>
          <w:b w:val="0"/>
          <w:bCs w:val="0"/>
          <w:color w:val="000000"/>
          <w:sz w:val="28"/>
          <w:szCs w:val="28"/>
        </w:rPr>
        <w:t>ми</w:t>
      </w:r>
      <w:r w:rsidR="00CC0122" w:rsidRPr="00CC0122">
        <w:rPr>
          <w:b w:val="0"/>
          <w:bCs w:val="0"/>
          <w:color w:val="000000"/>
          <w:sz w:val="28"/>
          <w:szCs w:val="28"/>
        </w:rPr>
        <w:t xml:space="preserve"> закон</w:t>
      </w:r>
      <w:r w:rsidR="00CC0122">
        <w:rPr>
          <w:b w:val="0"/>
          <w:bCs w:val="0"/>
          <w:color w:val="000000"/>
          <w:sz w:val="28"/>
          <w:szCs w:val="28"/>
        </w:rPr>
        <w:t>ами</w:t>
      </w:r>
      <w:r w:rsidR="00CC0122" w:rsidRPr="00CC0122">
        <w:rPr>
          <w:b w:val="0"/>
          <w:bCs w:val="0"/>
          <w:color w:val="000000"/>
          <w:sz w:val="28"/>
          <w:szCs w:val="28"/>
        </w:rPr>
        <w:t xml:space="preserve"> от 04.08.2023 </w:t>
      </w:r>
      <w:r w:rsidR="00CC0122">
        <w:rPr>
          <w:b w:val="0"/>
          <w:bCs w:val="0"/>
          <w:color w:val="000000"/>
          <w:sz w:val="28"/>
          <w:szCs w:val="28"/>
        </w:rPr>
        <w:t>№</w:t>
      </w:r>
      <w:r w:rsidR="00CC0122" w:rsidRPr="00CC0122">
        <w:rPr>
          <w:b w:val="0"/>
          <w:bCs w:val="0"/>
          <w:color w:val="000000"/>
          <w:sz w:val="28"/>
          <w:szCs w:val="28"/>
        </w:rPr>
        <w:t xml:space="preserve">430-ФЗ </w:t>
      </w:r>
      <w:r w:rsidR="00CC0122">
        <w:rPr>
          <w:b w:val="0"/>
          <w:bCs w:val="0"/>
          <w:color w:val="000000"/>
          <w:sz w:val="28"/>
          <w:szCs w:val="28"/>
        </w:rPr>
        <w:t>«</w:t>
      </w:r>
      <w:r w:rsidR="00CC0122" w:rsidRPr="00CC0122">
        <w:rPr>
          <w:b w:val="0"/>
          <w:bCs w:val="0"/>
          <w:color w:val="000000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CC0122">
        <w:rPr>
          <w:b w:val="0"/>
          <w:bCs w:val="0"/>
          <w:color w:val="000000"/>
          <w:sz w:val="28"/>
          <w:szCs w:val="28"/>
        </w:rPr>
        <w:t>»</w:t>
      </w:r>
      <w:r w:rsidR="002E402C">
        <w:rPr>
          <w:b w:val="0"/>
          <w:bCs w:val="0"/>
          <w:color w:val="000000"/>
          <w:sz w:val="28"/>
          <w:szCs w:val="28"/>
        </w:rPr>
        <w:t>,</w:t>
      </w:r>
      <w:r w:rsidRPr="002C0EBC">
        <w:rPr>
          <w:rStyle w:val="namedoc"/>
          <w:sz w:val="28"/>
          <w:szCs w:val="28"/>
        </w:rPr>
        <w:t xml:space="preserve"> </w:t>
      </w:r>
      <w:r w:rsidR="00CC0122" w:rsidRPr="00C17CC2">
        <w:rPr>
          <w:rStyle w:val="namedoc"/>
          <w:b w:val="0"/>
          <w:bCs w:val="0"/>
          <w:sz w:val="28"/>
          <w:szCs w:val="28"/>
        </w:rPr>
        <w:t xml:space="preserve">от 04.08.2023 </w:t>
      </w:r>
      <w:r w:rsidR="00C17CC2" w:rsidRPr="00C17CC2">
        <w:rPr>
          <w:rStyle w:val="namedoc"/>
          <w:b w:val="0"/>
          <w:bCs w:val="0"/>
          <w:sz w:val="28"/>
          <w:szCs w:val="28"/>
        </w:rPr>
        <w:t>№</w:t>
      </w:r>
      <w:r w:rsidR="00CC0122" w:rsidRPr="00C17CC2">
        <w:rPr>
          <w:rStyle w:val="namedoc"/>
          <w:b w:val="0"/>
          <w:bCs w:val="0"/>
          <w:sz w:val="28"/>
          <w:szCs w:val="28"/>
        </w:rPr>
        <w:t xml:space="preserve">438-ФЗ </w:t>
      </w:r>
      <w:r w:rsidR="00C17CC2" w:rsidRPr="00C17CC2">
        <w:rPr>
          <w:rStyle w:val="namedoc"/>
          <w:b w:val="0"/>
          <w:bCs w:val="0"/>
          <w:sz w:val="28"/>
          <w:szCs w:val="28"/>
        </w:rPr>
        <w:t>«</w:t>
      </w:r>
      <w:r w:rsidR="00CC0122" w:rsidRPr="00C17CC2">
        <w:rPr>
          <w:rStyle w:val="namedoc"/>
          <w:b w:val="0"/>
          <w:bCs w:val="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C17CC2" w:rsidRPr="00C17CC2">
        <w:rPr>
          <w:rStyle w:val="namedoc"/>
          <w:b w:val="0"/>
          <w:bCs w:val="0"/>
          <w:sz w:val="28"/>
          <w:szCs w:val="28"/>
        </w:rPr>
        <w:t>»</w:t>
      </w:r>
      <w:r w:rsidR="00CC0122" w:rsidRPr="00C17CC2">
        <w:rPr>
          <w:rStyle w:val="namedoc"/>
          <w:b w:val="0"/>
          <w:bCs w:val="0"/>
          <w:sz w:val="28"/>
          <w:szCs w:val="28"/>
        </w:rPr>
        <w:t>,</w:t>
      </w:r>
      <w:r w:rsidR="00CC0122">
        <w:rPr>
          <w:rStyle w:val="namedoc"/>
          <w:sz w:val="28"/>
          <w:szCs w:val="28"/>
        </w:rPr>
        <w:t xml:space="preserve"> </w:t>
      </w:r>
      <w:r w:rsidRPr="002E402C">
        <w:rPr>
          <w:rStyle w:val="namedoc"/>
          <w:b w:val="0"/>
          <w:bCs w:val="0"/>
          <w:sz w:val="28"/>
          <w:szCs w:val="28"/>
        </w:rPr>
        <w:t xml:space="preserve">Исполнительный комитет муниципального образования «Лениногорский муниципальный район» </w:t>
      </w:r>
      <w:r w:rsidR="00BE7730" w:rsidRPr="002E402C">
        <w:rPr>
          <w:rStyle w:val="namedoc"/>
          <w:b w:val="0"/>
          <w:bCs w:val="0"/>
          <w:sz w:val="28"/>
          <w:szCs w:val="28"/>
        </w:rPr>
        <w:t>ПОСТАНОВЛЯЕТ:</w:t>
      </w:r>
    </w:p>
    <w:p w14:paraId="0563B588" w14:textId="414CA63E" w:rsidR="00AA1184" w:rsidRDefault="000D2FA0" w:rsidP="00C84EC4">
      <w:pPr>
        <w:pStyle w:val="headertext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2C0EBC">
        <w:rPr>
          <w:rStyle w:val="namedoc"/>
          <w:sz w:val="28"/>
          <w:szCs w:val="28"/>
        </w:rPr>
        <w:t xml:space="preserve">1.Внести </w:t>
      </w:r>
      <w:r w:rsidR="00CC0122" w:rsidRPr="00CC0122">
        <w:rPr>
          <w:bCs/>
          <w:sz w:val="28"/>
          <w:szCs w:val="28"/>
        </w:rPr>
        <w:t xml:space="preserve">в Административный регламент предоставления муниципальной услуги по предварительному согласованию предоставления земельного участка, утвержденный постановлением </w:t>
      </w:r>
      <w:r w:rsidR="00CC0122" w:rsidRPr="00CC0122">
        <w:rPr>
          <w:rStyle w:val="namedoc"/>
          <w:bCs/>
          <w:sz w:val="28"/>
          <w:szCs w:val="28"/>
        </w:rPr>
        <w:t xml:space="preserve">Исполнительного комитета муниципального образования «Лениногорский муниципальный район» </w:t>
      </w:r>
      <w:r w:rsidR="00CC0122" w:rsidRPr="00CC0122">
        <w:rPr>
          <w:bCs/>
          <w:sz w:val="28"/>
          <w:szCs w:val="28"/>
        </w:rPr>
        <w:t>от 16.08.2021 №747</w:t>
      </w:r>
      <w:r w:rsidR="009F3E15" w:rsidRPr="002C0EBC">
        <w:rPr>
          <w:bCs/>
          <w:sz w:val="28"/>
          <w:szCs w:val="28"/>
        </w:rPr>
        <w:t>,</w:t>
      </w:r>
      <w:r w:rsidR="00BD3C45" w:rsidRPr="002C0EBC">
        <w:rPr>
          <w:bCs/>
          <w:sz w:val="28"/>
          <w:szCs w:val="28"/>
        </w:rPr>
        <w:t xml:space="preserve"> следующ</w:t>
      </w:r>
      <w:r w:rsidR="007D2921">
        <w:rPr>
          <w:bCs/>
          <w:sz w:val="28"/>
          <w:szCs w:val="28"/>
        </w:rPr>
        <w:t>и</w:t>
      </w:r>
      <w:r w:rsidR="00BD3C45" w:rsidRPr="002C0EBC">
        <w:rPr>
          <w:bCs/>
          <w:sz w:val="28"/>
          <w:szCs w:val="28"/>
        </w:rPr>
        <w:t>е изменени</w:t>
      </w:r>
      <w:r w:rsidR="007D2921">
        <w:rPr>
          <w:bCs/>
          <w:sz w:val="28"/>
          <w:szCs w:val="28"/>
        </w:rPr>
        <w:t>я</w:t>
      </w:r>
      <w:r w:rsidR="00AA1184" w:rsidRPr="002C0EBC">
        <w:rPr>
          <w:bCs/>
          <w:sz w:val="28"/>
          <w:szCs w:val="28"/>
        </w:rPr>
        <w:t>:</w:t>
      </w:r>
    </w:p>
    <w:p w14:paraId="47BC1F32" w14:textId="34926EEB" w:rsidR="00CC0122" w:rsidRPr="00C17CC2" w:rsidRDefault="00CC0122" w:rsidP="00CC012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CC2">
        <w:rPr>
          <w:rFonts w:ascii="Times New Roman" w:hAnsi="Times New Roman"/>
          <w:bCs/>
          <w:sz w:val="28"/>
          <w:szCs w:val="28"/>
        </w:rPr>
        <w:t xml:space="preserve">в подпункте «ж» подпункт 3 пункта 2.8.3.1 </w:t>
      </w:r>
      <w:r w:rsidR="00C17CC2" w:rsidRPr="00C17CC2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2F5BE0F0" w14:textId="72D12FC0" w:rsidR="00C17CC2" w:rsidRPr="00C17CC2" w:rsidRDefault="00C17CC2" w:rsidP="00CC012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B11F3C" w14:textId="0F9342F0" w:rsidR="00CC0122" w:rsidRPr="00C17CC2" w:rsidRDefault="00C17CC2" w:rsidP="002E402C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C17CC2">
        <w:rPr>
          <w:rFonts w:ascii="Times New Roman" w:hAnsi="Times New Roman"/>
          <w:sz w:val="28"/>
          <w:szCs w:val="28"/>
          <w:lang w:eastAsia="ru-RU"/>
        </w:rPr>
        <w:t xml:space="preserve">«ж) не допускается образование земельного участка, границы которого пересекают границы территориальных зон, лесничеств, за исключением земельного участка, образуемого в целях осуществления пользования недрами, строительства, реконструкции, эксплуатации линейных объектов, их неотъемлемых технологических частей, гидротехнических сооружений, а также строительства водохранилищ, иных искусственных водных объектов. При выявлении пересечения границ земельных участков с границами </w:t>
      </w:r>
      <w:r w:rsidRPr="00C17CC2">
        <w:rPr>
          <w:rFonts w:ascii="Times New Roman" w:hAnsi="Times New Roman"/>
          <w:sz w:val="28"/>
          <w:szCs w:val="28"/>
          <w:lang w:eastAsia="ru-RU"/>
        </w:rPr>
        <w:lastRenderedPageBreak/>
        <w:t>территориальных зон (за исключением земельных участков, границы которых могут пересекать границы территориальных зон в соответствии с настоящим пунктом), лесничеств устранение такого пересечения осуществляется в порядке, установленном федеральным законом. Если иное не установлено федеральным законом, не является препятствием для образования земельного участка наличие пересечения границ земельных участков с границами зон с особыми условиями использования территорий, границами территорий, в отношении которых устанавливается публичный сервитут (далее - границы публичного сервитута),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развития, зон территориального развития в Российской Федерации, игорных зон, территории, в отношении которой принято решение о резервировании земель для государственных или муниципальных нужд, Байкальской природной территории и ее экологических зон;» (вступает в силу с 01</w:t>
      </w:r>
      <w:r w:rsidR="00C84EC4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Pr="00C17CC2">
        <w:rPr>
          <w:rFonts w:ascii="Times New Roman" w:hAnsi="Times New Roman"/>
          <w:sz w:val="28"/>
          <w:szCs w:val="28"/>
          <w:lang w:eastAsia="ru-RU"/>
        </w:rPr>
        <w:t>2024</w:t>
      </w:r>
      <w:r w:rsidR="00C84EC4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C17CC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134DADC" w14:textId="0307E0DF" w:rsidR="00426702" w:rsidRPr="00C17CC2" w:rsidRDefault="00AA1184" w:rsidP="00C8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C2">
        <w:rPr>
          <w:rFonts w:ascii="Times New Roman" w:hAnsi="Times New Roman"/>
          <w:sz w:val="28"/>
          <w:szCs w:val="28"/>
        </w:rPr>
        <w:t>2.</w:t>
      </w:r>
      <w:r w:rsidR="00426702" w:rsidRPr="00C17CC2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публикаторе</w:t>
      </w:r>
      <w:r w:rsidR="002E402C" w:rsidRPr="00C17CC2">
        <w:rPr>
          <w:rFonts w:ascii="Times New Roman" w:hAnsi="Times New Roman"/>
          <w:sz w:val="28"/>
          <w:szCs w:val="28"/>
        </w:rPr>
        <w:t>,</w:t>
      </w:r>
      <w:r w:rsidR="00426702" w:rsidRPr="00C17CC2">
        <w:rPr>
          <w:rFonts w:ascii="Times New Roman" w:hAnsi="Times New Roman"/>
          <w:sz w:val="28"/>
          <w:szCs w:val="28"/>
        </w:rPr>
        <w:t xml:space="preserve"> разместить на официальном Интернет-сайте Лениногорского муниципального района и официальном портале правовой информации Республики</w:t>
      </w:r>
      <w:r w:rsidR="0011253D" w:rsidRPr="00C17CC2">
        <w:rPr>
          <w:rFonts w:ascii="Times New Roman" w:hAnsi="Times New Roman"/>
          <w:sz w:val="28"/>
          <w:szCs w:val="28"/>
        </w:rPr>
        <w:t xml:space="preserve"> Татарстан (pravo.tatarstan.ru)</w:t>
      </w:r>
      <w:r w:rsidR="00426702" w:rsidRPr="00C17CC2">
        <w:rPr>
          <w:rFonts w:ascii="Times New Roman" w:hAnsi="Times New Roman"/>
          <w:sz w:val="28"/>
          <w:szCs w:val="28"/>
        </w:rPr>
        <w:t>.</w:t>
      </w:r>
    </w:p>
    <w:p w14:paraId="23BD11D9" w14:textId="4F5DB201" w:rsidR="00426702" w:rsidRPr="00C17CC2" w:rsidRDefault="00426702" w:rsidP="00C84EC4">
      <w:pPr>
        <w:pStyle w:val="headertext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C17CC2">
        <w:rPr>
          <w:sz w:val="28"/>
          <w:szCs w:val="28"/>
        </w:rPr>
        <w:t>3</w:t>
      </w:r>
      <w:r w:rsidR="00D31214" w:rsidRPr="00C17CC2">
        <w:rPr>
          <w:sz w:val="28"/>
          <w:szCs w:val="28"/>
        </w:rPr>
        <w:t>.</w:t>
      </w:r>
      <w:r w:rsidR="002C0EBC" w:rsidRPr="00C17CC2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руководителя </w:t>
      </w:r>
      <w:r w:rsidR="00C84EC4">
        <w:rPr>
          <w:sz w:val="28"/>
          <w:szCs w:val="28"/>
        </w:rPr>
        <w:t>И</w:t>
      </w:r>
      <w:r w:rsidR="002C0EBC" w:rsidRPr="00C17CC2">
        <w:rPr>
          <w:sz w:val="28"/>
          <w:szCs w:val="28"/>
        </w:rPr>
        <w:t xml:space="preserve">сполнительного комитета муниципального образования "Лениногорский муниципальный район" </w:t>
      </w:r>
      <w:r w:rsidR="00C84EC4">
        <w:rPr>
          <w:sz w:val="28"/>
          <w:szCs w:val="28"/>
        </w:rPr>
        <w:t xml:space="preserve">по </w:t>
      </w:r>
      <w:r w:rsidR="002C0EBC" w:rsidRPr="00C17CC2">
        <w:rPr>
          <w:sz w:val="28"/>
          <w:szCs w:val="28"/>
        </w:rPr>
        <w:t>экономике</w:t>
      </w:r>
      <w:r w:rsidRPr="00C17CC2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3157"/>
        <w:gridCol w:w="3233"/>
      </w:tblGrid>
      <w:tr w:rsidR="00BE7730" w:rsidRPr="00C17CC2" w14:paraId="77E2F353" w14:textId="77777777" w:rsidTr="002E402C">
        <w:tc>
          <w:tcPr>
            <w:tcW w:w="3248" w:type="dxa"/>
            <w:shd w:val="clear" w:color="auto" w:fill="auto"/>
          </w:tcPr>
          <w:p w14:paraId="5D928C87" w14:textId="77777777" w:rsidR="00BE7730" w:rsidRPr="00C17CC2" w:rsidRDefault="00BE7730" w:rsidP="00C84E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CC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57" w:type="dxa"/>
            <w:shd w:val="clear" w:color="auto" w:fill="auto"/>
          </w:tcPr>
          <w:p w14:paraId="5A25FF44" w14:textId="77777777" w:rsidR="00BE7730" w:rsidRPr="00C17CC2" w:rsidRDefault="00BE7730" w:rsidP="00BE77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14:paraId="7EBEC6F0" w14:textId="77777777" w:rsidR="00BE7730" w:rsidRPr="00C17CC2" w:rsidRDefault="00BE7730" w:rsidP="00F16D1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7CC2">
              <w:rPr>
                <w:rFonts w:ascii="Times New Roman" w:hAnsi="Times New Roman"/>
                <w:sz w:val="28"/>
                <w:szCs w:val="28"/>
              </w:rPr>
              <w:t>З. Г. Михайло</w:t>
            </w:r>
            <w:r w:rsidR="00F16D1D" w:rsidRPr="00C17CC2">
              <w:rPr>
                <w:rFonts w:ascii="Times New Roman" w:hAnsi="Times New Roman"/>
                <w:sz w:val="28"/>
                <w:szCs w:val="28"/>
              </w:rPr>
              <w:t>в</w:t>
            </w:r>
            <w:r w:rsidRPr="00C17CC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14:paraId="589DA705" w14:textId="77777777" w:rsidR="00D31214" w:rsidRPr="00C17CC2" w:rsidRDefault="00D31214" w:rsidP="002B319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0D87C8A" w14:textId="77777777" w:rsidR="00C17CC2" w:rsidRDefault="00C17CC2" w:rsidP="002B3194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14:paraId="331D4C00" w14:textId="47B61F38" w:rsidR="009F3E15" w:rsidRPr="00C84EC4" w:rsidRDefault="00D31214" w:rsidP="002B3194">
      <w:pPr>
        <w:spacing w:after="0" w:line="240" w:lineRule="auto"/>
        <w:ind w:right="-1"/>
        <w:rPr>
          <w:rFonts w:ascii="Times New Roman" w:hAnsi="Times New Roman"/>
        </w:rPr>
      </w:pPr>
      <w:r w:rsidRPr="00C84EC4">
        <w:rPr>
          <w:rFonts w:ascii="Times New Roman" w:hAnsi="Times New Roman"/>
        </w:rPr>
        <w:t>Галимова Л.М.</w:t>
      </w:r>
    </w:p>
    <w:p w14:paraId="05F96608" w14:textId="77777777" w:rsidR="00D31214" w:rsidRPr="00C84EC4" w:rsidRDefault="00D31214" w:rsidP="002B3194">
      <w:pPr>
        <w:spacing w:after="0" w:line="240" w:lineRule="auto"/>
        <w:ind w:right="-1"/>
        <w:rPr>
          <w:rFonts w:ascii="Times New Roman" w:hAnsi="Times New Roman"/>
        </w:rPr>
      </w:pPr>
      <w:r w:rsidRPr="00C84EC4">
        <w:rPr>
          <w:rFonts w:ascii="Times New Roman" w:hAnsi="Times New Roman"/>
        </w:rPr>
        <w:t>5-44-72</w:t>
      </w:r>
    </w:p>
    <w:sectPr w:rsidR="00D31214" w:rsidRPr="00C84EC4" w:rsidSect="00BE77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FF"/>
    <w:rsid w:val="000A65C2"/>
    <w:rsid w:val="000B1E30"/>
    <w:rsid w:val="000D2FA0"/>
    <w:rsid w:val="0011253D"/>
    <w:rsid w:val="001702B0"/>
    <w:rsid w:val="001815BC"/>
    <w:rsid w:val="00211F9A"/>
    <w:rsid w:val="002A4906"/>
    <w:rsid w:val="002B3194"/>
    <w:rsid w:val="002C0EBC"/>
    <w:rsid w:val="002E067A"/>
    <w:rsid w:val="002E402C"/>
    <w:rsid w:val="00365DF7"/>
    <w:rsid w:val="00426702"/>
    <w:rsid w:val="004A5019"/>
    <w:rsid w:val="004A7551"/>
    <w:rsid w:val="00513344"/>
    <w:rsid w:val="00566E8C"/>
    <w:rsid w:val="005A7B38"/>
    <w:rsid w:val="006808C4"/>
    <w:rsid w:val="00704FD4"/>
    <w:rsid w:val="00763029"/>
    <w:rsid w:val="00773ED9"/>
    <w:rsid w:val="007A51D2"/>
    <w:rsid w:val="007A7B0D"/>
    <w:rsid w:val="007D2921"/>
    <w:rsid w:val="0080773E"/>
    <w:rsid w:val="008B5333"/>
    <w:rsid w:val="00933AA4"/>
    <w:rsid w:val="009A7D74"/>
    <w:rsid w:val="009F3E15"/>
    <w:rsid w:val="00A01D47"/>
    <w:rsid w:val="00A123B7"/>
    <w:rsid w:val="00AA1184"/>
    <w:rsid w:val="00AD6C41"/>
    <w:rsid w:val="00B35DDF"/>
    <w:rsid w:val="00BD3C45"/>
    <w:rsid w:val="00BE7730"/>
    <w:rsid w:val="00C17CC2"/>
    <w:rsid w:val="00C26816"/>
    <w:rsid w:val="00C76E81"/>
    <w:rsid w:val="00C84EC4"/>
    <w:rsid w:val="00C953EA"/>
    <w:rsid w:val="00CB795F"/>
    <w:rsid w:val="00CC0122"/>
    <w:rsid w:val="00CD369F"/>
    <w:rsid w:val="00D167FF"/>
    <w:rsid w:val="00D2785E"/>
    <w:rsid w:val="00D31214"/>
    <w:rsid w:val="00D541F4"/>
    <w:rsid w:val="00D60EBC"/>
    <w:rsid w:val="00DB12F6"/>
    <w:rsid w:val="00DC3548"/>
    <w:rsid w:val="00E26894"/>
    <w:rsid w:val="00F16D1D"/>
    <w:rsid w:val="00F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86C0"/>
  <w15:docId w15:val="{14414AAE-3773-48C3-930D-69C27D50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E4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67FF"/>
    <w:rPr>
      <w:color w:val="0000FF"/>
      <w:u w:val="single"/>
    </w:rPr>
  </w:style>
  <w:style w:type="character" w:customStyle="1" w:styleId="comment">
    <w:name w:val="comment"/>
    <w:rsid w:val="00AD6C41"/>
  </w:style>
  <w:style w:type="character" w:customStyle="1" w:styleId="namedoc">
    <w:name w:val="namedoc"/>
    <w:rsid w:val="00AD6C41"/>
  </w:style>
  <w:style w:type="character" w:customStyle="1" w:styleId="10">
    <w:name w:val="Заголовок 1 Знак"/>
    <w:basedOn w:val="a0"/>
    <w:link w:val="1"/>
    <w:uiPriority w:val="9"/>
    <w:rsid w:val="002E402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kodeks://link/d?nd=901919587&amp;prevdoc=727701814&amp;point=mark=0000000000000000000000000000000000000000000000000064U0IK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Хайбрахманов</dc:creator>
  <cp:lastModifiedBy>User Windows</cp:lastModifiedBy>
  <cp:revision>2</cp:revision>
  <cp:lastPrinted>2023-10-16T06:13:00Z</cp:lastPrinted>
  <dcterms:created xsi:type="dcterms:W3CDTF">2023-10-20T05:27:00Z</dcterms:created>
  <dcterms:modified xsi:type="dcterms:W3CDTF">2023-10-20T05:27:00Z</dcterms:modified>
</cp:coreProperties>
</file>