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D" w:rsidRPr="00E921DD" w:rsidRDefault="0010191D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E921DD">
        <w:rPr>
          <w:rFonts w:ascii="Times New Roman" w:eastAsia="Times New Roman" w:hAnsi="Times New Roman"/>
          <w:sz w:val="28"/>
          <w:szCs w:val="28"/>
        </w:rPr>
        <w:t>К А Р А Р</w:t>
      </w:r>
    </w:p>
    <w:p w:rsidR="0010191D" w:rsidRDefault="0010191D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0191D" w:rsidRPr="00E921DD" w:rsidRDefault="0010191D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0191D" w:rsidRPr="00E921DD" w:rsidRDefault="0010191D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921DD">
        <w:rPr>
          <w:rFonts w:ascii="Times New Roman" w:eastAsia="Times New Roman" w:hAnsi="Times New Roman"/>
          <w:sz w:val="28"/>
          <w:szCs w:val="28"/>
        </w:rPr>
        <w:t>П О С Т А Н О В Л Е Н И Е          №</w:t>
      </w:r>
      <w:r>
        <w:rPr>
          <w:rFonts w:ascii="Times New Roman" w:eastAsia="Times New Roman" w:hAnsi="Times New Roman"/>
          <w:sz w:val="28"/>
          <w:szCs w:val="28"/>
        </w:rPr>
        <w:t>35</w:t>
      </w:r>
    </w:p>
    <w:p w:rsidR="0010191D" w:rsidRDefault="0010191D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0191D" w:rsidRPr="00E921DD" w:rsidRDefault="0010191D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0191D" w:rsidRPr="008A1D69" w:rsidRDefault="0010191D" w:rsidP="00866F58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Pr="00E921DD"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Pr="00E921D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марта 2020</w:t>
      </w:r>
      <w:r w:rsidRPr="00E921DD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F8062E" w:rsidRDefault="00F8062E" w:rsidP="00EF3C9C">
      <w:pPr>
        <w:jc w:val="right"/>
        <w:rPr>
          <w:rFonts w:ascii="Times New Roman" w:hAnsi="Times New Roman" w:cs="Times New Roman"/>
          <w:sz w:val="28"/>
        </w:rPr>
      </w:pPr>
    </w:p>
    <w:p w:rsidR="00F8062E" w:rsidRDefault="00F8062E" w:rsidP="00EF3C9C">
      <w:pPr>
        <w:jc w:val="right"/>
        <w:rPr>
          <w:rFonts w:ascii="Times New Roman" w:hAnsi="Times New Roman" w:cs="Times New Roman"/>
          <w:sz w:val="28"/>
        </w:rPr>
      </w:pPr>
    </w:p>
    <w:p w:rsidR="0010191D" w:rsidRDefault="0010191D" w:rsidP="00EF3C9C">
      <w:pPr>
        <w:jc w:val="right"/>
        <w:rPr>
          <w:rFonts w:ascii="Times New Roman" w:hAnsi="Times New Roman" w:cs="Times New Roman"/>
          <w:sz w:val="28"/>
        </w:rPr>
      </w:pPr>
    </w:p>
    <w:p w:rsidR="0010191D" w:rsidRDefault="0010191D" w:rsidP="00EF3C9C">
      <w:pPr>
        <w:jc w:val="right"/>
        <w:rPr>
          <w:rFonts w:ascii="Times New Roman" w:hAnsi="Times New Roman" w:cs="Times New Roman"/>
          <w:sz w:val="28"/>
        </w:rPr>
      </w:pPr>
    </w:p>
    <w:p w:rsidR="0010191D" w:rsidRDefault="0010191D" w:rsidP="00EF3C9C">
      <w:pPr>
        <w:jc w:val="right"/>
        <w:rPr>
          <w:rFonts w:ascii="Times New Roman" w:hAnsi="Times New Roman" w:cs="Times New Roman"/>
          <w:sz w:val="28"/>
        </w:rPr>
      </w:pPr>
    </w:p>
    <w:p w:rsidR="0010191D" w:rsidRDefault="0010191D" w:rsidP="00EF3C9C">
      <w:pPr>
        <w:jc w:val="right"/>
        <w:rPr>
          <w:rFonts w:ascii="Times New Roman" w:hAnsi="Times New Roman" w:cs="Times New Roman"/>
          <w:sz w:val="28"/>
        </w:rPr>
      </w:pPr>
    </w:p>
    <w:p w:rsidR="00F567B4" w:rsidRPr="00F8062E" w:rsidRDefault="00F567B4" w:rsidP="00F8062E">
      <w:pPr>
        <w:tabs>
          <w:tab w:val="left" w:pos="4536"/>
        </w:tabs>
        <w:spacing w:line="240" w:lineRule="auto"/>
        <w:ind w:right="5385"/>
        <w:jc w:val="both"/>
        <w:rPr>
          <w:rFonts w:ascii="Times New Roman" w:hAnsi="Times New Roman" w:cs="Times New Roman"/>
          <w:sz w:val="28"/>
        </w:rPr>
      </w:pPr>
    </w:p>
    <w:p w:rsidR="00F8062E" w:rsidRPr="00F8062E" w:rsidRDefault="00F8062E" w:rsidP="00F8062E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</w:rPr>
      </w:pPr>
      <w:r w:rsidRPr="00F8062E">
        <w:rPr>
          <w:rFonts w:ascii="Times New Roman" w:hAnsi="Times New Roman" w:cs="Times New Roman"/>
          <w:sz w:val="28"/>
          <w:szCs w:val="28"/>
        </w:rPr>
        <w:t xml:space="preserve">Об  утверждении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062E">
        <w:rPr>
          <w:rFonts w:ascii="Times New Roman" w:hAnsi="Times New Roman" w:cs="Times New Roman"/>
          <w:sz w:val="28"/>
          <w:szCs w:val="28"/>
        </w:rPr>
        <w:t>оложения о Городском студенческом совете муниципального  образования  «Лениногорский муниципальный район»</w:t>
      </w:r>
    </w:p>
    <w:p w:rsidR="00F8062E" w:rsidRDefault="00F8062E" w:rsidP="00F80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A2522" w:rsidRDefault="00F567B4" w:rsidP="00F80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реализации основных направлений молодежной политики </w:t>
      </w:r>
      <w:r w:rsidR="00C0361A" w:rsidRPr="00C0361A">
        <w:rPr>
          <w:rFonts w:ascii="Times New Roman" w:hAnsi="Times New Roman" w:cs="Times New Roman"/>
          <w:sz w:val="28"/>
        </w:rPr>
        <w:t>муниципального образования «Лениногорский муниципальн</w:t>
      </w:r>
      <w:r w:rsidR="00C0361A">
        <w:rPr>
          <w:rFonts w:ascii="Times New Roman" w:hAnsi="Times New Roman" w:cs="Times New Roman"/>
          <w:sz w:val="28"/>
        </w:rPr>
        <w:t>ый район» Республики Татарстан</w:t>
      </w:r>
      <w:r w:rsidR="00F8062E">
        <w:rPr>
          <w:rFonts w:ascii="Times New Roman" w:hAnsi="Times New Roman" w:cs="Times New Roman"/>
          <w:sz w:val="28"/>
        </w:rPr>
        <w:t>, удовлетворения</w:t>
      </w:r>
      <w:r>
        <w:rPr>
          <w:rFonts w:ascii="Times New Roman" w:hAnsi="Times New Roman" w:cs="Times New Roman"/>
          <w:sz w:val="28"/>
        </w:rPr>
        <w:t xml:space="preserve"> законных интересов студенческой молодежи, защиты её прав и свобод, содействие социально-экономическому, культурному, духовному развитию, </w:t>
      </w:r>
      <w:r w:rsidR="007A2522">
        <w:rPr>
          <w:rFonts w:ascii="Times New Roman" w:hAnsi="Times New Roman" w:cs="Times New Roman"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7A2522" w:rsidRPr="00737462" w:rsidRDefault="007A2522" w:rsidP="00F8062E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737462">
        <w:rPr>
          <w:rFonts w:ascii="Times New Roman" w:hAnsi="Times New Roman" w:cs="Times New Roman"/>
          <w:sz w:val="28"/>
        </w:rPr>
        <w:t xml:space="preserve">Муниципальному </w:t>
      </w:r>
      <w:r w:rsidR="00A72C8A" w:rsidRPr="00737462">
        <w:rPr>
          <w:rFonts w:ascii="Times New Roman" w:hAnsi="Times New Roman" w:cs="Times New Roman"/>
          <w:sz w:val="28"/>
        </w:rPr>
        <w:t>к</w:t>
      </w:r>
      <w:r w:rsidRPr="00737462">
        <w:rPr>
          <w:rFonts w:ascii="Times New Roman" w:hAnsi="Times New Roman" w:cs="Times New Roman"/>
          <w:sz w:val="28"/>
        </w:rPr>
        <w:t xml:space="preserve">азенному </w:t>
      </w:r>
      <w:r w:rsidR="00A72C8A" w:rsidRPr="00737462">
        <w:rPr>
          <w:rFonts w:ascii="Times New Roman" w:hAnsi="Times New Roman" w:cs="Times New Roman"/>
          <w:sz w:val="28"/>
        </w:rPr>
        <w:t>учреждению</w:t>
      </w:r>
      <w:r w:rsidRPr="00737462">
        <w:rPr>
          <w:rFonts w:ascii="Times New Roman" w:hAnsi="Times New Roman" w:cs="Times New Roman"/>
          <w:sz w:val="28"/>
        </w:rPr>
        <w:t xml:space="preserve"> «Упра</w:t>
      </w:r>
      <w:r w:rsidR="00F8062E">
        <w:rPr>
          <w:rFonts w:ascii="Times New Roman" w:hAnsi="Times New Roman" w:cs="Times New Roman"/>
          <w:sz w:val="28"/>
        </w:rPr>
        <w:t>вление по делам молодежи, спорту</w:t>
      </w:r>
      <w:r w:rsidRPr="00737462">
        <w:rPr>
          <w:rFonts w:ascii="Times New Roman" w:hAnsi="Times New Roman" w:cs="Times New Roman"/>
          <w:sz w:val="28"/>
        </w:rPr>
        <w:t xml:space="preserve"> и туризму»</w:t>
      </w:r>
      <w:r w:rsidR="00ED568D" w:rsidRPr="00737462">
        <w:rPr>
          <w:rFonts w:ascii="Times New Roman" w:hAnsi="Times New Roman" w:cs="Times New Roman"/>
          <w:sz w:val="28"/>
        </w:rPr>
        <w:t xml:space="preserve"> Исполнительного комитета муниципального образования «Лениногорский муниципальный район»</w:t>
      </w:r>
      <w:r w:rsidR="00D45F4A" w:rsidRPr="00737462">
        <w:rPr>
          <w:rFonts w:ascii="Times New Roman" w:hAnsi="Times New Roman" w:cs="Times New Roman"/>
          <w:sz w:val="28"/>
        </w:rPr>
        <w:t xml:space="preserve"> Республики Татарстан</w:t>
      </w:r>
      <w:r w:rsidR="00ED568D" w:rsidRPr="00737462">
        <w:rPr>
          <w:rFonts w:ascii="Times New Roman" w:hAnsi="Times New Roman" w:cs="Times New Roman"/>
          <w:sz w:val="28"/>
        </w:rPr>
        <w:t xml:space="preserve"> </w:t>
      </w:r>
      <w:r w:rsidRPr="00737462">
        <w:rPr>
          <w:rFonts w:ascii="Times New Roman" w:hAnsi="Times New Roman" w:cs="Times New Roman"/>
          <w:sz w:val="28"/>
        </w:rPr>
        <w:t xml:space="preserve">(А.И. Хабиров) создать Городской студенческий </w:t>
      </w:r>
      <w:r w:rsidR="00D45F4A" w:rsidRPr="00737462">
        <w:rPr>
          <w:rFonts w:ascii="Times New Roman" w:hAnsi="Times New Roman" w:cs="Times New Roman"/>
          <w:sz w:val="28"/>
        </w:rPr>
        <w:t>совет муниципального</w:t>
      </w:r>
      <w:r w:rsidRPr="00737462">
        <w:rPr>
          <w:rFonts w:ascii="Times New Roman" w:hAnsi="Times New Roman" w:cs="Times New Roman"/>
          <w:sz w:val="28"/>
        </w:rPr>
        <w:t xml:space="preserve"> образования «Лениногорский муниципальный район».</w:t>
      </w:r>
    </w:p>
    <w:p w:rsidR="00F567B4" w:rsidRPr="00737462" w:rsidRDefault="00F567B4" w:rsidP="00F8062E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737462">
        <w:rPr>
          <w:rFonts w:ascii="Times New Roman" w:hAnsi="Times New Roman" w:cs="Times New Roman"/>
          <w:sz w:val="28"/>
        </w:rPr>
        <w:t xml:space="preserve">Утвердить </w:t>
      </w:r>
      <w:r w:rsidR="007A2522" w:rsidRPr="00737462">
        <w:rPr>
          <w:rFonts w:ascii="Times New Roman" w:hAnsi="Times New Roman" w:cs="Times New Roman"/>
          <w:sz w:val="28"/>
        </w:rPr>
        <w:t>прилагаемое П</w:t>
      </w:r>
      <w:r w:rsidRPr="00737462">
        <w:rPr>
          <w:rFonts w:ascii="Times New Roman" w:hAnsi="Times New Roman" w:cs="Times New Roman"/>
          <w:sz w:val="28"/>
        </w:rPr>
        <w:t>оложение о Городском студенческом совете муниципального образования «Лени</w:t>
      </w:r>
      <w:r w:rsidR="007A2522" w:rsidRPr="00737462">
        <w:rPr>
          <w:rFonts w:ascii="Times New Roman" w:hAnsi="Times New Roman" w:cs="Times New Roman"/>
          <w:sz w:val="28"/>
        </w:rPr>
        <w:t>ногорский муниципальный район».</w:t>
      </w:r>
    </w:p>
    <w:p w:rsidR="00A72C8A" w:rsidRDefault="00A72C8A" w:rsidP="00F8062E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737462">
        <w:rPr>
          <w:rFonts w:ascii="Times New Roman" w:hAnsi="Times New Roman" w:cs="Times New Roman"/>
          <w:sz w:val="28"/>
        </w:rPr>
        <w:t>Муниципальному казенному учреждению «Финансово-бюджетная палата»</w:t>
      </w:r>
      <w:r w:rsidR="00ED568D" w:rsidRPr="00737462">
        <w:rPr>
          <w:rFonts w:ascii="Times New Roman" w:hAnsi="Times New Roman" w:cs="Times New Roman"/>
          <w:sz w:val="28"/>
        </w:rPr>
        <w:t xml:space="preserve"> муниципального образования «Лениногорский муниципальный район» Республики </w:t>
      </w:r>
      <w:r w:rsidR="00D45F4A" w:rsidRPr="00737462">
        <w:rPr>
          <w:rFonts w:ascii="Times New Roman" w:hAnsi="Times New Roman" w:cs="Times New Roman"/>
          <w:sz w:val="28"/>
        </w:rPr>
        <w:t>Татарстан (Р.Х.</w:t>
      </w:r>
      <w:r w:rsidRPr="00737462">
        <w:rPr>
          <w:rFonts w:ascii="Times New Roman" w:hAnsi="Times New Roman" w:cs="Times New Roman"/>
          <w:sz w:val="28"/>
        </w:rPr>
        <w:t>Хамидуллин) осуществлять финансирование деятельности Совета за счет ассигнований, выделенных по статье «Молодежная политика» на основании календарного плана мероприятий МКУ «Упра</w:t>
      </w:r>
      <w:r w:rsidR="00F8062E">
        <w:rPr>
          <w:rFonts w:ascii="Times New Roman" w:hAnsi="Times New Roman" w:cs="Times New Roman"/>
          <w:sz w:val="28"/>
        </w:rPr>
        <w:t>вление по делам молодежи, спорту</w:t>
      </w:r>
      <w:r w:rsidRPr="00737462">
        <w:rPr>
          <w:rFonts w:ascii="Times New Roman" w:hAnsi="Times New Roman" w:cs="Times New Roman"/>
          <w:sz w:val="28"/>
        </w:rPr>
        <w:t xml:space="preserve"> и туризму»</w:t>
      </w:r>
      <w:r w:rsidR="00416CF1" w:rsidRPr="00737462">
        <w:rPr>
          <w:rFonts w:ascii="Times New Roman" w:hAnsi="Times New Roman" w:cs="Times New Roman"/>
          <w:sz w:val="28"/>
        </w:rPr>
        <w:t xml:space="preserve"> </w:t>
      </w:r>
      <w:r w:rsidR="00F8062E">
        <w:rPr>
          <w:rFonts w:ascii="Times New Roman" w:hAnsi="Times New Roman" w:cs="Times New Roman"/>
          <w:sz w:val="28"/>
        </w:rPr>
        <w:t>Исполнительного комитета муниципального образования</w:t>
      </w:r>
      <w:r w:rsidRPr="00737462">
        <w:rPr>
          <w:rFonts w:ascii="Times New Roman" w:hAnsi="Times New Roman" w:cs="Times New Roman"/>
          <w:sz w:val="28"/>
        </w:rPr>
        <w:t xml:space="preserve"> </w:t>
      </w:r>
      <w:r w:rsidR="00F8062E">
        <w:rPr>
          <w:rFonts w:ascii="Times New Roman" w:hAnsi="Times New Roman" w:cs="Times New Roman"/>
          <w:sz w:val="28"/>
        </w:rPr>
        <w:t xml:space="preserve">«Лениногорский муниципальный район» </w:t>
      </w:r>
      <w:r w:rsidRPr="00737462">
        <w:rPr>
          <w:rFonts w:ascii="Times New Roman" w:hAnsi="Times New Roman" w:cs="Times New Roman"/>
          <w:sz w:val="28"/>
        </w:rPr>
        <w:t>на текущий год</w:t>
      </w:r>
      <w:r w:rsidR="001F1C74" w:rsidRPr="00737462">
        <w:rPr>
          <w:rFonts w:ascii="Times New Roman" w:hAnsi="Times New Roman" w:cs="Times New Roman"/>
          <w:sz w:val="28"/>
        </w:rPr>
        <w:t>.</w:t>
      </w:r>
    </w:p>
    <w:p w:rsidR="00737462" w:rsidRPr="00737462" w:rsidRDefault="00737462" w:rsidP="00F8062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737462">
        <w:rPr>
          <w:rFonts w:ascii="Times New Roman" w:hAnsi="Times New Roman" w:cs="Times New Roman"/>
          <w:sz w:val="28"/>
        </w:rPr>
        <w:lastRenderedPageBreak/>
        <w:t>Ответственность за координацию студенческого движения в муниципальном образовании «Лениногорский муниципальный район» возложить на заместителя начальника МКУ «Управление по делам молодежи, спорт</w:t>
      </w:r>
      <w:r w:rsidR="00F8062E">
        <w:rPr>
          <w:rFonts w:ascii="Times New Roman" w:hAnsi="Times New Roman" w:cs="Times New Roman"/>
          <w:sz w:val="28"/>
        </w:rPr>
        <w:t>у</w:t>
      </w:r>
      <w:r w:rsidRPr="00737462">
        <w:rPr>
          <w:rFonts w:ascii="Times New Roman" w:hAnsi="Times New Roman" w:cs="Times New Roman"/>
          <w:sz w:val="28"/>
        </w:rPr>
        <w:t xml:space="preserve"> и туризму» </w:t>
      </w:r>
      <w:r w:rsidR="00F8062E">
        <w:rPr>
          <w:rFonts w:ascii="Times New Roman" w:hAnsi="Times New Roman" w:cs="Times New Roman"/>
          <w:sz w:val="28"/>
        </w:rPr>
        <w:t>Исполнительного комитета муниципального образования</w:t>
      </w:r>
      <w:r w:rsidR="00F8062E" w:rsidRPr="00737462">
        <w:rPr>
          <w:rFonts w:ascii="Times New Roman" w:hAnsi="Times New Roman" w:cs="Times New Roman"/>
          <w:sz w:val="28"/>
        </w:rPr>
        <w:t xml:space="preserve"> </w:t>
      </w:r>
      <w:r w:rsidR="00F8062E">
        <w:rPr>
          <w:rFonts w:ascii="Times New Roman" w:hAnsi="Times New Roman" w:cs="Times New Roman"/>
          <w:sz w:val="28"/>
        </w:rPr>
        <w:t>«Лениногорский муниципальный район»</w:t>
      </w:r>
      <w:r w:rsidR="00F8062E" w:rsidRPr="00F8062E">
        <w:rPr>
          <w:rFonts w:ascii="Times New Roman" w:hAnsi="Times New Roman" w:cs="Times New Roman"/>
          <w:sz w:val="28"/>
        </w:rPr>
        <w:t xml:space="preserve"> </w:t>
      </w:r>
      <w:r w:rsidR="00F8062E" w:rsidRPr="00737462">
        <w:rPr>
          <w:rFonts w:ascii="Times New Roman" w:hAnsi="Times New Roman" w:cs="Times New Roman"/>
          <w:sz w:val="28"/>
        </w:rPr>
        <w:t>Ю.С. Низамову</w:t>
      </w:r>
      <w:r w:rsidRPr="00737462">
        <w:rPr>
          <w:rFonts w:ascii="Times New Roman" w:hAnsi="Times New Roman" w:cs="Times New Roman"/>
          <w:sz w:val="28"/>
        </w:rPr>
        <w:t>.</w:t>
      </w:r>
    </w:p>
    <w:p w:rsidR="00737462" w:rsidRDefault="00F8062E" w:rsidP="00F8062E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Предложить р</w:t>
      </w:r>
      <w:r w:rsidR="00737462" w:rsidRPr="00737462">
        <w:rPr>
          <w:rFonts w:ascii="Times New Roman" w:hAnsi="Times New Roman" w:cs="Times New Roman"/>
          <w:sz w:val="28"/>
        </w:rPr>
        <w:t xml:space="preserve">уководителям учебных заведений </w:t>
      </w:r>
      <w:r w:rsidR="00A61364">
        <w:rPr>
          <w:rFonts w:ascii="Times New Roman" w:hAnsi="Times New Roman" w:cs="Times New Roman"/>
          <w:sz w:val="28"/>
        </w:rPr>
        <w:t>ГАПОУ «Лениногорский нефтяной техникум»</w:t>
      </w:r>
      <w:r>
        <w:rPr>
          <w:rFonts w:ascii="Times New Roman" w:hAnsi="Times New Roman" w:cs="Times New Roman"/>
          <w:sz w:val="28"/>
        </w:rPr>
        <w:t xml:space="preserve"> </w:t>
      </w:r>
      <w:r w:rsidR="00F26CEE" w:rsidRPr="00737462">
        <w:rPr>
          <w:rFonts w:ascii="Times New Roman" w:hAnsi="Times New Roman" w:cs="Times New Roman"/>
          <w:sz w:val="28"/>
        </w:rPr>
        <w:t>И.С. Врублевскому</w:t>
      </w:r>
      <w:r w:rsidR="00737462" w:rsidRPr="00737462">
        <w:rPr>
          <w:rFonts w:ascii="Times New Roman" w:hAnsi="Times New Roman" w:cs="Times New Roman"/>
          <w:sz w:val="28"/>
        </w:rPr>
        <w:t xml:space="preserve">, </w:t>
      </w:r>
      <w:r w:rsidR="00A61364">
        <w:rPr>
          <w:rFonts w:ascii="Times New Roman" w:hAnsi="Times New Roman" w:cs="Times New Roman"/>
          <w:sz w:val="28"/>
        </w:rPr>
        <w:t>ГАПОУ «Лениногорский музыкально-художественный педагогический колледж»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="00F26CEE" w:rsidRPr="00737462">
        <w:rPr>
          <w:rFonts w:ascii="Times New Roman" w:hAnsi="Times New Roman" w:cs="Times New Roman"/>
          <w:sz w:val="28"/>
        </w:rPr>
        <w:t>Н.Г. Тимаковой</w:t>
      </w:r>
      <w:r w:rsidR="00737462" w:rsidRPr="00737462">
        <w:rPr>
          <w:rFonts w:ascii="Times New Roman" w:hAnsi="Times New Roman" w:cs="Times New Roman"/>
          <w:sz w:val="28"/>
        </w:rPr>
        <w:t xml:space="preserve">, </w:t>
      </w:r>
      <w:r w:rsidR="00A61364">
        <w:rPr>
          <w:rFonts w:ascii="Times New Roman" w:hAnsi="Times New Roman" w:cs="Times New Roman"/>
          <w:sz w:val="28"/>
        </w:rPr>
        <w:t>ГАПОУ «Лениногорский политехнический колледж»</w:t>
      </w:r>
      <w:r w:rsidR="00F26C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="00F26CEE" w:rsidRPr="00737462">
        <w:rPr>
          <w:rFonts w:ascii="Times New Roman" w:hAnsi="Times New Roman" w:cs="Times New Roman"/>
          <w:sz w:val="28"/>
        </w:rPr>
        <w:t>Р.Р. Минязеву</w:t>
      </w:r>
      <w:r w:rsidR="00737462" w:rsidRPr="00737462">
        <w:rPr>
          <w:rFonts w:ascii="Times New Roman" w:hAnsi="Times New Roman" w:cs="Times New Roman"/>
          <w:sz w:val="28"/>
        </w:rPr>
        <w:t xml:space="preserve">, </w:t>
      </w:r>
      <w:r w:rsidR="00F71C92">
        <w:rPr>
          <w:rFonts w:ascii="Times New Roman" w:hAnsi="Times New Roman" w:cs="Times New Roman"/>
          <w:sz w:val="28"/>
        </w:rPr>
        <w:t>ЛФ ФГБОУ ВО</w:t>
      </w:r>
      <w:r w:rsidR="00A61364">
        <w:rPr>
          <w:rFonts w:ascii="Times New Roman" w:hAnsi="Times New Roman" w:cs="Times New Roman"/>
          <w:sz w:val="28"/>
        </w:rPr>
        <w:t xml:space="preserve"> «Казанский национальный исследовательский технический университет им. А.Н. Туполева - КАИ»</w:t>
      </w:r>
      <w:r w:rsidR="00F26CEE">
        <w:rPr>
          <w:rFonts w:ascii="Times New Roman" w:hAnsi="Times New Roman" w:cs="Times New Roman"/>
          <w:sz w:val="28"/>
        </w:rPr>
        <w:t xml:space="preserve"> </w:t>
      </w:r>
      <w:r w:rsidR="00F26CEE" w:rsidRPr="00737462">
        <w:rPr>
          <w:rFonts w:ascii="Times New Roman" w:hAnsi="Times New Roman" w:cs="Times New Roman"/>
          <w:sz w:val="28"/>
        </w:rPr>
        <w:t>Н.Р. Шамсутдинову</w:t>
      </w:r>
      <w:r w:rsidR="00737462" w:rsidRPr="00737462">
        <w:rPr>
          <w:rFonts w:ascii="Times New Roman" w:hAnsi="Times New Roman" w:cs="Times New Roman"/>
          <w:sz w:val="28"/>
        </w:rPr>
        <w:t xml:space="preserve"> предоставить информацию о студенческом самоуправлении ответственному за координацию студенческого движения.</w:t>
      </w:r>
    </w:p>
    <w:p w:rsidR="00C935BC" w:rsidRPr="00737462" w:rsidRDefault="00C935BC" w:rsidP="00F8062E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737462">
        <w:rPr>
          <w:rFonts w:ascii="Times New Roman" w:hAnsi="Times New Roman" w:cs="Times New Roman"/>
          <w:sz w:val="28"/>
        </w:rPr>
        <w:t xml:space="preserve">Контроль за исполнением настоящего </w:t>
      </w:r>
      <w:r w:rsidR="001F1C74" w:rsidRPr="00737462">
        <w:rPr>
          <w:rFonts w:ascii="Times New Roman" w:hAnsi="Times New Roman" w:cs="Times New Roman"/>
          <w:sz w:val="28"/>
        </w:rPr>
        <w:t>постановления возложить на заместителя руководителя И</w:t>
      </w:r>
      <w:r w:rsidRPr="00737462">
        <w:rPr>
          <w:rFonts w:ascii="Times New Roman" w:hAnsi="Times New Roman" w:cs="Times New Roman"/>
          <w:sz w:val="28"/>
        </w:rPr>
        <w:t>сполнительного комитета</w:t>
      </w:r>
      <w:r w:rsidR="001F1C74" w:rsidRPr="00737462">
        <w:rPr>
          <w:rFonts w:ascii="Times New Roman" w:hAnsi="Times New Roman" w:cs="Times New Roman"/>
          <w:sz w:val="28"/>
        </w:rPr>
        <w:t xml:space="preserve"> муниципального образования «Лениногорский муниципальный район»</w:t>
      </w:r>
      <w:r w:rsidR="00C0361A" w:rsidRPr="00737462">
        <w:rPr>
          <w:rFonts w:ascii="Times New Roman" w:hAnsi="Times New Roman" w:cs="Times New Roman"/>
          <w:sz w:val="28"/>
        </w:rPr>
        <w:t xml:space="preserve"> Республики Татарстан  </w:t>
      </w:r>
      <w:r w:rsidR="00211C14" w:rsidRPr="00737462">
        <w:rPr>
          <w:rFonts w:ascii="Times New Roman" w:hAnsi="Times New Roman" w:cs="Times New Roman"/>
          <w:sz w:val="28"/>
        </w:rPr>
        <w:t xml:space="preserve"> по социальным </w:t>
      </w:r>
      <w:r w:rsidR="00D90AF5" w:rsidRPr="00737462">
        <w:rPr>
          <w:rFonts w:ascii="Times New Roman" w:hAnsi="Times New Roman" w:cs="Times New Roman"/>
          <w:sz w:val="28"/>
        </w:rPr>
        <w:t>вопросам В.В.</w:t>
      </w:r>
      <w:r w:rsidR="00211C14" w:rsidRPr="00737462">
        <w:rPr>
          <w:rFonts w:ascii="Times New Roman" w:hAnsi="Times New Roman" w:cs="Times New Roman"/>
          <w:sz w:val="28"/>
        </w:rPr>
        <w:t xml:space="preserve"> Друк</w:t>
      </w:r>
      <w:r w:rsidR="00737462" w:rsidRPr="00737462">
        <w:rPr>
          <w:rFonts w:ascii="Times New Roman" w:hAnsi="Times New Roman" w:cs="Times New Roman"/>
          <w:sz w:val="28"/>
        </w:rPr>
        <w:t>а.</w:t>
      </w:r>
    </w:p>
    <w:p w:rsidR="005726EB" w:rsidRDefault="005726EB" w:rsidP="00D45F4A">
      <w:pPr>
        <w:pStyle w:val="a4"/>
        <w:spacing w:after="0" w:line="276" w:lineRule="auto"/>
        <w:ind w:left="352"/>
        <w:jc w:val="both"/>
        <w:rPr>
          <w:rFonts w:ascii="Times New Roman" w:hAnsi="Times New Roman" w:cs="Times New Roman"/>
          <w:sz w:val="28"/>
        </w:rPr>
      </w:pPr>
    </w:p>
    <w:p w:rsidR="005726EB" w:rsidRPr="00E418BC" w:rsidRDefault="005726EB" w:rsidP="00211C14">
      <w:pPr>
        <w:pStyle w:val="a4"/>
        <w:ind w:left="352"/>
        <w:jc w:val="both"/>
        <w:rPr>
          <w:rFonts w:ascii="Times New Roman" w:hAnsi="Times New Roman" w:cs="Times New Roman"/>
          <w:sz w:val="28"/>
        </w:rPr>
      </w:pPr>
    </w:p>
    <w:p w:rsidR="00F8062E" w:rsidRPr="00F8062E" w:rsidRDefault="00F8062E" w:rsidP="00F8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62E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8062E" w:rsidRPr="00F8062E" w:rsidRDefault="00F8062E" w:rsidP="00F8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6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8062E" w:rsidRPr="00F8062E" w:rsidRDefault="00F8062E" w:rsidP="00F8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62E">
        <w:rPr>
          <w:rFonts w:ascii="Times New Roman" w:hAnsi="Times New Roman" w:cs="Times New Roman"/>
          <w:sz w:val="28"/>
          <w:szCs w:val="28"/>
        </w:rPr>
        <w:t>«Лениногорский муниципальный район»                                            С.В. Тимаков</w:t>
      </w:r>
    </w:p>
    <w:p w:rsidR="00D90AF5" w:rsidRPr="00ED568D" w:rsidRDefault="00D90AF5" w:rsidP="00E4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C8A" w:rsidRPr="00A72C8A" w:rsidRDefault="00A72C8A" w:rsidP="00E41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2C8A">
        <w:rPr>
          <w:rFonts w:ascii="Times New Roman" w:hAnsi="Times New Roman" w:cs="Times New Roman"/>
        </w:rPr>
        <w:t xml:space="preserve">А.И. Хабиров </w:t>
      </w:r>
    </w:p>
    <w:p w:rsidR="00C935BC" w:rsidRDefault="00D90AF5" w:rsidP="00E418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54-940</w:t>
      </w:r>
    </w:p>
    <w:p w:rsidR="007914A3" w:rsidRDefault="007914A3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4A3" w:rsidRDefault="007914A3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4A3" w:rsidRDefault="007914A3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4A3" w:rsidRDefault="007914A3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4A3" w:rsidRDefault="007914A3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  <w:sectPr w:rsidR="00F8062E" w:rsidSect="00F8062E">
          <w:headerReference w:type="firs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Pr="00F8062E" w:rsidRDefault="00F8062E" w:rsidP="00F8062E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Утверждено</w:t>
      </w:r>
    </w:p>
    <w:p w:rsidR="00F8062E" w:rsidRPr="00F8062E" w:rsidRDefault="00F8062E" w:rsidP="00F8062E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62E" w:rsidRPr="00F8062E" w:rsidRDefault="00F8062E" w:rsidP="00F8062E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Главы муниципального образования «Лениногорский  муниципальный район», мэра города Лениногорска</w:t>
      </w:r>
    </w:p>
    <w:p w:rsidR="00F8062E" w:rsidRPr="00F8062E" w:rsidRDefault="00F8062E" w:rsidP="00F8062E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62E" w:rsidRPr="00F8062E" w:rsidRDefault="0010191D" w:rsidP="00F8062E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«24</w:t>
      </w:r>
      <w:r w:rsidR="00F8062E" w:rsidRPr="00F8062E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марта</w:t>
      </w:r>
      <w:r w:rsidR="00F8062E" w:rsidRPr="00F806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2020г.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35</w:t>
      </w:r>
    </w:p>
    <w:p w:rsidR="00F8062E" w:rsidRPr="00F8062E" w:rsidRDefault="00F8062E" w:rsidP="00F806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62E" w:rsidRPr="00F8062E" w:rsidRDefault="00F8062E" w:rsidP="00F806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62E" w:rsidRPr="00F8062E" w:rsidRDefault="00F8062E" w:rsidP="00F806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62E" w:rsidRPr="00F8062E" w:rsidRDefault="00F8062E" w:rsidP="00F80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8062E" w:rsidRPr="00F8062E" w:rsidRDefault="00F8062E" w:rsidP="00F80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Положение </w:t>
      </w:r>
    </w:p>
    <w:p w:rsidR="00F8062E" w:rsidRPr="00F8062E" w:rsidRDefault="00F8062E" w:rsidP="00F80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о городском студенческом совете </w:t>
      </w:r>
    </w:p>
    <w:p w:rsidR="00F8062E" w:rsidRPr="00F8062E" w:rsidRDefault="00F8062E" w:rsidP="00F80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образования</w:t>
      </w:r>
    </w:p>
    <w:p w:rsidR="00F8062E" w:rsidRPr="00F8062E" w:rsidRDefault="00F8062E" w:rsidP="00F80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«Лениногорский муниципальный район» </w:t>
      </w:r>
    </w:p>
    <w:p w:rsidR="00F8062E" w:rsidRPr="00F8062E" w:rsidRDefault="00F8062E" w:rsidP="00F80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8062E" w:rsidRPr="00F8062E" w:rsidRDefault="00F8062E" w:rsidP="00F80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Общие положения </w:t>
      </w:r>
    </w:p>
    <w:p w:rsidR="00F8062E" w:rsidRPr="00F8062E" w:rsidRDefault="00F8062E" w:rsidP="00F8062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Городской студенческий совет (далее Совет) – добровольное самоуправление, некоммерческое общественное объединение, возникшее в результате свободного волеизъявления студентов муниципального образования «Лениногорский муниципальный район». Совет создан при МКУ «Управление по делам молодежи, спорта и туризму» Исполнительного</w:t>
      </w:r>
      <w:r w:rsidRPr="00F806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комитета муниципального образования «Лениногорский муниципальный район».</w:t>
      </w:r>
    </w:p>
    <w:p w:rsidR="00F8062E" w:rsidRPr="00F8062E" w:rsidRDefault="00F8062E" w:rsidP="00F8062E">
      <w:pPr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в своей деятельности руководствуется Конституцией Российской Федерации, Конституцией Республики Татарстан, действующими законодательствами Российской Федерации и Республики Татарстан, Законом о поддержке детских и молодежных объединений, решением городского Совета муниципального образования город Лениногорск, настоящим Положением.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Цели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6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6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1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Совет создан с целью реализации основных направлений молодежной политики в муниципальном </w:t>
      </w: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образовании «Лениногорский муниципальный район», удовлетворения законных интересов студенческой молодежи, защиты ее права и свобод, содействия социально-экономическому, культурному духовному развитию. 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36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Основные задачи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Совет осуществляет координационную деятельность студенческих общественных объединений, органов студенческого самоуправления учебных заведений для защиты и реализации интересов и прав студенческой молодежи.</w:t>
      </w: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Разрабатывает предложения в адрес органов местного самоуправления, учебных заведений по вопросам реализации молодежной политики в муниципальном </w:t>
      </w: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образовании «Лениногорский муниципальный район».</w:t>
      </w: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Оказывает содействие в формировании и реализации программ, касающихся студенческой молодежи </w:t>
      </w: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муниципального </w:t>
      </w: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«Лениногорский муниципальный район»</w:t>
      </w: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Вовлекает студенческую молодежь в решение социальных, экономических, культурных, научных, духовных проблем в студенческой среде.</w:t>
      </w: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Защита интересов студенческой молодежи.</w:t>
      </w: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Взаимодействует и сотрудничает с различными общественными объединениями в целях решения проблем студенческой молодежи и развития социальной сферы студенчества.</w:t>
      </w: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Оказывает поддержку и помощь студенческой молодежи в решении социальных, бытовых проблем, в реализации её творческих потенциалов.</w:t>
      </w: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Информирует государственные, общественные организации о проблемах и основных направлениях студенческого движения в </w:t>
      </w: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муниципальном </w:t>
      </w: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образовании «Лениногорский муниципальный район»</w:t>
      </w:r>
    </w:p>
    <w:p w:rsidR="00F8062E" w:rsidRPr="00F8062E" w:rsidRDefault="00F8062E" w:rsidP="00F8062E">
      <w:pPr>
        <w:tabs>
          <w:tab w:val="left" w:pos="993"/>
          <w:tab w:val="left" w:pos="1276"/>
          <w:tab w:val="left" w:pos="1560"/>
        </w:tabs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F8062E" w:rsidRPr="00F8062E" w:rsidRDefault="00F8062E" w:rsidP="00F8062E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Структура и управление Совета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360" w:lineRule="auto"/>
        <w:ind w:left="720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8"/>
        </w:numPr>
        <w:tabs>
          <w:tab w:val="left" w:pos="993"/>
          <w:tab w:val="left" w:pos="1276"/>
        </w:tabs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8"/>
        </w:numPr>
        <w:tabs>
          <w:tab w:val="left" w:pos="993"/>
          <w:tab w:val="left" w:pos="1276"/>
        </w:tabs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включает:</w:t>
      </w:r>
    </w:p>
    <w:p w:rsidR="00F8062E" w:rsidRPr="00F8062E" w:rsidRDefault="00F8062E" w:rsidP="00F8062E">
      <w:p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председателя Совета;</w:t>
      </w:r>
    </w:p>
    <w:p w:rsidR="00F8062E" w:rsidRPr="00F8062E" w:rsidRDefault="00F8062E" w:rsidP="00F8062E">
      <w:p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заместителя председателя Совета;</w:t>
      </w:r>
    </w:p>
    <w:p w:rsidR="00F8062E" w:rsidRPr="00F8062E" w:rsidRDefault="00F8062E" w:rsidP="00F8062E">
      <w:p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руководителя культурно-массового комитета;</w:t>
      </w:r>
    </w:p>
    <w:p w:rsidR="00F8062E" w:rsidRPr="00F8062E" w:rsidRDefault="00F8062E" w:rsidP="00F8062E">
      <w:p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руководителя медиа-центра;</w:t>
      </w:r>
    </w:p>
    <w:p w:rsidR="00F8062E" w:rsidRPr="00F8062E" w:rsidRDefault="00F8062E" w:rsidP="00F8062E">
      <w:p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руководителя учебно-научного комитета;</w:t>
      </w:r>
    </w:p>
    <w:p w:rsidR="00F8062E" w:rsidRPr="00F8062E" w:rsidRDefault="00F8062E" w:rsidP="00F8062E">
      <w:p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руководителя комитета спорта и туризма;</w:t>
      </w:r>
    </w:p>
    <w:p w:rsidR="00F8062E" w:rsidRPr="00F8062E" w:rsidRDefault="00F8062E" w:rsidP="00F8062E">
      <w:p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руководителя комитета социального развития;</w:t>
      </w:r>
    </w:p>
    <w:p w:rsidR="00F8062E" w:rsidRPr="00F8062E" w:rsidRDefault="00F8062E" w:rsidP="00F8062E">
      <w:p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 Совета. </w:t>
      </w:r>
    </w:p>
    <w:p w:rsidR="00F8062E" w:rsidRPr="00F8062E" w:rsidRDefault="00F8062E" w:rsidP="00F8062E">
      <w:pPr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Главным органом Совета является конгресс студентов.</w:t>
      </w:r>
    </w:p>
    <w:p w:rsidR="00F8062E" w:rsidRPr="00F8062E" w:rsidRDefault="00F8062E" w:rsidP="00F8062E">
      <w:pPr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Только на конгрессе студентов решается вопрос о его ликвидации. Конгресс определяет основные направления деятельности Городского студенческого совета, избирает состав Совета, решает иные вопросы, касающиеся целей, задач и общей концепции развития студенческого самоуправления в городе.</w:t>
      </w:r>
    </w:p>
    <w:p w:rsidR="00F8062E" w:rsidRPr="00F8062E" w:rsidRDefault="00F8062E" w:rsidP="00F8062E">
      <w:pPr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проводит свои заседания не реже двух раз в месяц. Решения студенческого совета доводятся до всех студентов. </w:t>
      </w:r>
    </w:p>
    <w:p w:rsidR="00F8062E" w:rsidRPr="00F8062E" w:rsidRDefault="00F8062E" w:rsidP="00F8062E">
      <w:pPr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Членом Совета может быть любой студент очной дневной формы обучения.</w:t>
      </w:r>
    </w:p>
    <w:p w:rsidR="00F8062E" w:rsidRPr="00F8062E" w:rsidRDefault="00F8062E" w:rsidP="00F8062E">
      <w:pPr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 студенческого совета оформляются протокольно.</w:t>
      </w:r>
    </w:p>
    <w:p w:rsidR="00F8062E" w:rsidRPr="00F8062E" w:rsidRDefault="00F8062E" w:rsidP="00F8062E">
      <w:pPr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Каждый член Совета обладает одним голосом. Решение студенческого Совета принимается простым большинством голосов. Заседание студенческого Совета правомочно, если на нем присутствовало не менее половины его членов. </w:t>
      </w:r>
    </w:p>
    <w:p w:rsidR="00F8062E" w:rsidRPr="00F8062E" w:rsidRDefault="00F8062E" w:rsidP="00F8062E">
      <w:pPr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осуществляет руководство и организацию всей работы в соответствии с данным Положением. </w:t>
      </w:r>
    </w:p>
    <w:p w:rsidR="00F8062E" w:rsidRPr="00F8062E" w:rsidRDefault="00F8062E" w:rsidP="00F8062E">
      <w:pPr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Руководство деятельности Совета осуществляют Председатель.  Председатель Совета избирается сроком на два года всеобщим голосованием студентов из числа людей, выставивших свою кандидатуру и представивших программу работы Совета. Председатель переизбирается каждый год на осеннем заседании Совета.</w:t>
      </w:r>
    </w:p>
    <w:p w:rsidR="00F8062E" w:rsidRPr="00F8062E" w:rsidRDefault="00F8062E" w:rsidP="00F8062E">
      <w:pPr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Обязанности Председателя: 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Совета: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представляет Совет в различных республиканских, муниципальных структурах; 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входит в состав органов управления;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 общее руководство деятельностью Совета;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контролирует процесс обеспечения членов Совета необходимой информацией;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принимает решения о внеочередном созыве Общего собрания студентов;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отвечает за текущее и перспективное планирование деятельности Студенческого совета;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выполняет другие полномочия, возложенные на него Советом.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самостоятельно назначает на должность заместителя председателя студенческого совета и руководителей комитетов. </w:t>
      </w:r>
    </w:p>
    <w:p w:rsidR="00F8062E" w:rsidRPr="00F8062E" w:rsidRDefault="00F8062E" w:rsidP="00F8062E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председателя Совета: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выполняет обязанности председателя Совета в его отсутствие;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выполняет обязанности, делегированные им председателем Студенческого совета;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выступает с предложениями по развитию студенческого самоуправления в городе, по проведению мероприятия различной направленности.</w:t>
      </w:r>
    </w:p>
    <w:p w:rsidR="00F8062E" w:rsidRPr="00F8062E" w:rsidRDefault="00F8062E" w:rsidP="00F8062E">
      <w:pPr>
        <w:numPr>
          <w:ilvl w:val="0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Руководители структурных подразделений Совета (руководители комитетов, медиа-центра):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осуществляет планирование деятельности и организуют мероприятия в рамках соответствующего направления работы; 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выполняют обязанности, делегированные им председателем Совета;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выступают с предложениями по развитию студенческого самоуправления в городе, по проведению мероприятия соответствующей направленности;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взаимодействуют с другими членами Совета в рамках подготовки мероприятий, решения вопросов повышения эффективности работы студенческого самоуправления.</w:t>
      </w:r>
    </w:p>
    <w:p w:rsidR="00F8062E" w:rsidRPr="00F8062E" w:rsidRDefault="00F8062E" w:rsidP="00F8062E">
      <w:pPr>
        <w:numPr>
          <w:ilvl w:val="0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Совета: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организует оповещение участников Студенческого совета обо всех предстоящих мероприятиях;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организует ведение делопроизводства, ведет протоколирование заседаний Совета;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взаимодействует с рабочими группами, возникающими при подготовке различных вопросов;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осуществляют сбор и подготовку различной информации для членов Совета.</w:t>
      </w:r>
    </w:p>
    <w:p w:rsidR="00F8062E" w:rsidRPr="00F8062E" w:rsidRDefault="00F8062E" w:rsidP="00F8062E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7"/>
        </w:numPr>
        <w:tabs>
          <w:tab w:val="left" w:pos="993"/>
          <w:tab w:val="left" w:pos="1276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zh-CN"/>
        </w:rPr>
      </w:pP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  <w:tab w:val="left" w:pos="1560"/>
          <w:tab w:val="left" w:pos="212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каждом комитете назначается руководитель, который отвечает за эффективную деятельность комитета и выполнение плана работы. </w:t>
      </w:r>
    </w:p>
    <w:p w:rsidR="00F8062E" w:rsidRPr="00F8062E" w:rsidRDefault="00F8062E" w:rsidP="00F8062E">
      <w:pPr>
        <w:numPr>
          <w:ilvl w:val="1"/>
          <w:numId w:val="11"/>
        </w:numPr>
        <w:tabs>
          <w:tab w:val="left" w:pos="993"/>
          <w:tab w:val="left" w:pos="1276"/>
          <w:tab w:val="left" w:pos="1560"/>
          <w:tab w:val="left" w:pos="212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в соответствии с планом работы назначает ответственного за каждое мероприятие и контролирует выполнение поручения. 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1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Направление деятельности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  <w:tab w:val="left" w:pos="297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Совет самостоятельно разрабатывает программу своей деятельности с учетом интересов, потребностей и пожеланий студентов ВУЗа и ССУЗов, особенностей социально-экономического развития.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  <w:tab w:val="left" w:pos="297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Совет принимает активное участие в осуществлении городских, общественных, социальных и культурных программ и инициатив, направленных на защиту прав и интересов студенчества, их социальной защищённости.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  <w:tab w:val="left" w:pos="297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Совет вносит предложения в органы местного самоуправления по вопросам создания правовых, экономических, организационных условий, гарантий и стимулов для самореализации личности студенческой молодежи муниципального образования «Лениногорский муниципальный район».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  <w:tab w:val="left" w:pos="297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Проводит изучение проблем студенческой молодежи путем проведения социологических опросов, анкетирования в целях поддержки наиболее значимых программ, проектов.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  <w:tab w:val="left" w:pos="297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Принимает активное участие в организации досуга студентов.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  <w:tab w:val="left" w:pos="297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Организует семинары, лекции, спортивные мероприятия.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  <w:tab w:val="left" w:pos="297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Организует выступления в печати, других средствах массовой информации с целью повышения общественной значимости Совета и пропаганды его деятельности.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  <w:tab w:val="left" w:pos="297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Совет способствует созданию общественных органов управления студентов в учебных заведениях, студенческих общежитиях города.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  <w:tab w:val="left" w:pos="2977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Совет осуществляет связь с другими молодежными объединениями муниципального образования.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Состав Совета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В состав Совета могут входить студенты ВУЗа и ССУЗов, представители студенческих общественных объединений, делегируемые МКУ «Управление по делам молодежи, спорта и туризму» Исполнительного комитета муниципального образования «Лениногорский муниципальный район», а также специалисты органов местного самоуправления сроком на два года.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ВУЗ и ССУЗы муниципального образования «Лениногорский муниципальный район», выдвигают представителей в городской совет из расчета 8 человек на учебное заведение.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Функции Совета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Совет в праве: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Свободно распространять информацию о своей деятельности. 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Представлять и защищать свои права, законные интересы студентов муниципального образования «Лениногорский муниципальный район» в органах местного самоуправления и общественных организаций.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Выступать с инициативами по различным вопросам общественной жизни муниципального образования «Лениногорский муниципальный район» и, соответственно, вносить предложения в органы местного самоуправления.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Организовывать и проводить конференции, симпозиумы, семинары, встречи.</w:t>
      </w:r>
    </w:p>
    <w:p w:rsidR="00F8062E" w:rsidRPr="00F8062E" w:rsidRDefault="00F8062E" w:rsidP="00F8062E">
      <w:pPr>
        <w:numPr>
          <w:ilvl w:val="1"/>
          <w:numId w:val="1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Организовывать и осуществлять культурно-зрелищные, спортивные, информационные мероприятия, творческие конкурсы, фестивали. 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  <w:tab w:val="left" w:pos="3402"/>
          <w:tab w:val="left" w:pos="354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Члены Совета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1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Членом Совета может являться учащийся ВУЗа и ПОО заведения, направленный для работы в Совете соответствующим учебным заведением сроком на один год.</w:t>
      </w:r>
    </w:p>
    <w:p w:rsidR="00F8062E" w:rsidRPr="00F8062E" w:rsidRDefault="00F8062E" w:rsidP="00F8062E">
      <w:pPr>
        <w:numPr>
          <w:ilvl w:val="1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Члены Совета имеют право: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выбирать и быть избранными на руководящие должности Совета;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участвовать в деятельности Совета; 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вносить предложения для рассмотрения на заседаниях Совета; 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знакомиться в установленном порядке с соответствующими нормативно-правовыми документами, информационными и справочными материалами по проблемам реализации молодежной политики.</w:t>
      </w:r>
    </w:p>
    <w:p w:rsidR="00F8062E" w:rsidRPr="00F8062E" w:rsidRDefault="00F8062E" w:rsidP="00F8062E">
      <w:pPr>
        <w:numPr>
          <w:ilvl w:val="1"/>
          <w:numId w:val="13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Члены Совета обязаны: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принимать участие в плановых и внеплановых заседаниях Совета; 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выполнять решения Совета, принятые им в пределах его компетенции; 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предоставлять полученную на Совете информацию руководителям учебного заведения и представителям студенческой организации, интересы которой он представляет.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>Финансирование Совета</w:t>
      </w:r>
    </w:p>
    <w:p w:rsidR="00F8062E" w:rsidRPr="00F8062E" w:rsidRDefault="00F8062E" w:rsidP="00F8062E">
      <w:pPr>
        <w:tabs>
          <w:tab w:val="left" w:pos="993"/>
          <w:tab w:val="left" w:pos="1276"/>
        </w:tabs>
        <w:suppressAutoHyphens/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zh-CN"/>
        </w:rPr>
      </w:pPr>
    </w:p>
    <w:p w:rsidR="00F8062E" w:rsidRPr="00F8062E" w:rsidRDefault="00F8062E" w:rsidP="00F8062E">
      <w:pPr>
        <w:numPr>
          <w:ilvl w:val="1"/>
          <w:numId w:val="12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6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Финансирование деятельности Совета осуществляется за счет ассигнований, выделенных по статье «Молодежная политика», на основании календарного плана мероприятий </w:t>
      </w:r>
      <w:r w:rsidRPr="00F8062E">
        <w:rPr>
          <w:rFonts w:ascii="Times New Roman" w:eastAsia="Times New Roman" w:hAnsi="Times New Roman" w:cs="Times New Roman"/>
          <w:sz w:val="28"/>
          <w:szCs w:val="28"/>
          <w:lang w:eastAsia="zh-CN"/>
        </w:rPr>
        <w:t>МКУ «Управление по делам молодежи, спорта и туризму» на текущий год, утвержденного Руководителем Исполнительного комитета муниципального образования «Лениногорский муниципальный район».</w:t>
      </w:r>
    </w:p>
    <w:p w:rsidR="00F8062E" w:rsidRDefault="00F8062E" w:rsidP="00F8062E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62E" w:rsidRPr="00F8062E" w:rsidRDefault="00F8062E" w:rsidP="00F8062E">
      <w:pPr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</w:t>
      </w: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62E" w:rsidRDefault="00F8062E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4A3" w:rsidRDefault="007914A3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4A3" w:rsidRDefault="007914A3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4A3" w:rsidRDefault="007914A3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568D" w:rsidRPr="00A72C8A" w:rsidRDefault="00ED568D" w:rsidP="00E418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D568D" w:rsidRPr="00A72C8A" w:rsidSect="00F8062E">
      <w:headerReference w:type="default" r:id="rId10"/>
      <w:headerReference w:type="first" r:id="rId11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3E" w:rsidRDefault="0071163E" w:rsidP="00F8062E">
      <w:pPr>
        <w:spacing w:after="0" w:line="240" w:lineRule="auto"/>
      </w:pPr>
      <w:r>
        <w:separator/>
      </w:r>
    </w:p>
  </w:endnote>
  <w:endnote w:type="continuationSeparator" w:id="0">
    <w:p w:rsidR="0071163E" w:rsidRDefault="0071163E" w:rsidP="00F8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3E" w:rsidRDefault="0071163E" w:rsidP="00F8062E">
      <w:pPr>
        <w:spacing w:after="0" w:line="240" w:lineRule="auto"/>
      </w:pPr>
      <w:r>
        <w:separator/>
      </w:r>
    </w:p>
  </w:footnote>
  <w:footnote w:type="continuationSeparator" w:id="0">
    <w:p w:rsidR="0071163E" w:rsidRDefault="0071163E" w:rsidP="00F8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3435"/>
      <w:docPartObj>
        <w:docPartGallery w:val="Page Numbers (Top of Page)"/>
        <w:docPartUnique/>
      </w:docPartObj>
    </w:sdtPr>
    <w:sdtEndPr/>
    <w:sdtContent>
      <w:p w:rsidR="00F8062E" w:rsidRDefault="00F806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062E" w:rsidRDefault="00F806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63565"/>
      <w:docPartObj>
        <w:docPartGallery w:val="Page Numbers (Top of Page)"/>
        <w:docPartUnique/>
      </w:docPartObj>
    </w:sdtPr>
    <w:sdtEndPr/>
    <w:sdtContent>
      <w:p w:rsidR="00F8062E" w:rsidRDefault="00F806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44">
          <w:rPr>
            <w:noProof/>
          </w:rPr>
          <w:t>6</w:t>
        </w:r>
        <w:r>
          <w:fldChar w:fldCharType="end"/>
        </w:r>
      </w:p>
    </w:sdtContent>
  </w:sdt>
  <w:p w:rsidR="00F8062E" w:rsidRDefault="00F806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2E" w:rsidRDefault="00F8062E">
    <w:pPr>
      <w:pStyle w:val="a7"/>
      <w:jc w:val="center"/>
    </w:pPr>
  </w:p>
  <w:p w:rsidR="00F8062E" w:rsidRDefault="00F806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F7C"/>
    <w:multiLevelType w:val="multilevel"/>
    <w:tmpl w:val="987C4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C35113"/>
    <w:multiLevelType w:val="multilevel"/>
    <w:tmpl w:val="074C3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B26949"/>
    <w:multiLevelType w:val="hybridMultilevel"/>
    <w:tmpl w:val="581A7A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1FA6"/>
    <w:multiLevelType w:val="hybridMultilevel"/>
    <w:tmpl w:val="227075B6"/>
    <w:lvl w:ilvl="0" w:tplc="3EAEFF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7BB5"/>
    <w:multiLevelType w:val="multilevel"/>
    <w:tmpl w:val="86B08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313E28"/>
    <w:multiLevelType w:val="hybridMultilevel"/>
    <w:tmpl w:val="061A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62B14"/>
    <w:multiLevelType w:val="multilevel"/>
    <w:tmpl w:val="5CEE6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4322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E76162"/>
    <w:multiLevelType w:val="multilevel"/>
    <w:tmpl w:val="E4A8C4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920F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584E5F"/>
    <w:multiLevelType w:val="multilevel"/>
    <w:tmpl w:val="E4A8C4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6BF6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390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2F375C"/>
    <w:multiLevelType w:val="hybridMultilevel"/>
    <w:tmpl w:val="108E84F0"/>
    <w:lvl w:ilvl="0" w:tplc="438CA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9E"/>
    <w:rsid w:val="00050D44"/>
    <w:rsid w:val="0010191D"/>
    <w:rsid w:val="0011313F"/>
    <w:rsid w:val="001F1C74"/>
    <w:rsid w:val="00211C14"/>
    <w:rsid w:val="00416CF1"/>
    <w:rsid w:val="00466B9C"/>
    <w:rsid w:val="004E72E7"/>
    <w:rsid w:val="005726EB"/>
    <w:rsid w:val="00624E2D"/>
    <w:rsid w:val="007072F4"/>
    <w:rsid w:val="0071163E"/>
    <w:rsid w:val="00737462"/>
    <w:rsid w:val="0074583E"/>
    <w:rsid w:val="007914A3"/>
    <w:rsid w:val="007A2522"/>
    <w:rsid w:val="00A61364"/>
    <w:rsid w:val="00A72C8A"/>
    <w:rsid w:val="00C02D23"/>
    <w:rsid w:val="00C0361A"/>
    <w:rsid w:val="00C935BC"/>
    <w:rsid w:val="00D45F4A"/>
    <w:rsid w:val="00D90AF5"/>
    <w:rsid w:val="00E418BC"/>
    <w:rsid w:val="00ED568D"/>
    <w:rsid w:val="00EF3C9C"/>
    <w:rsid w:val="00F26CEE"/>
    <w:rsid w:val="00F567B4"/>
    <w:rsid w:val="00F71C92"/>
    <w:rsid w:val="00F8062E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7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C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62E"/>
  </w:style>
  <w:style w:type="paragraph" w:styleId="a9">
    <w:name w:val="footer"/>
    <w:basedOn w:val="a"/>
    <w:link w:val="aa"/>
    <w:uiPriority w:val="99"/>
    <w:unhideWhenUsed/>
    <w:rsid w:val="00F8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62E"/>
  </w:style>
  <w:style w:type="table" w:customStyle="1" w:styleId="1">
    <w:name w:val="Сетка таблицы1"/>
    <w:basedOn w:val="a1"/>
    <w:next w:val="a3"/>
    <w:uiPriority w:val="59"/>
    <w:rsid w:val="00F8062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7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C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62E"/>
  </w:style>
  <w:style w:type="paragraph" w:styleId="a9">
    <w:name w:val="footer"/>
    <w:basedOn w:val="a"/>
    <w:link w:val="aa"/>
    <w:uiPriority w:val="99"/>
    <w:unhideWhenUsed/>
    <w:rsid w:val="00F8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62E"/>
  </w:style>
  <w:style w:type="table" w:customStyle="1" w:styleId="1">
    <w:name w:val="Сетка таблицы1"/>
    <w:basedOn w:val="a1"/>
    <w:next w:val="a3"/>
    <w:uiPriority w:val="59"/>
    <w:rsid w:val="00F8062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3E38-BB7F-47BF-B7BC-207582CA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2</cp:revision>
  <cp:lastPrinted>2020-01-08T14:51:00Z</cp:lastPrinted>
  <dcterms:created xsi:type="dcterms:W3CDTF">2020-03-27T10:31:00Z</dcterms:created>
  <dcterms:modified xsi:type="dcterms:W3CDTF">2020-03-27T10:31:00Z</dcterms:modified>
</cp:coreProperties>
</file>